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0D" w:rsidRPr="00164E62" w:rsidRDefault="00862D0D" w:rsidP="009B2344">
      <w:pPr>
        <w:spacing w:after="0" w:line="240" w:lineRule="auto"/>
        <w:jc w:val="center"/>
        <w:outlineLvl w:val="0"/>
        <w:rPr>
          <w:rFonts w:ascii="Times New Roman" w:hAnsi="Times New Roman"/>
          <w:b/>
          <w:iCs/>
          <w:color w:val="000000"/>
          <w:kern w:val="36"/>
          <w:sz w:val="24"/>
          <w:szCs w:val="24"/>
        </w:rPr>
      </w:pPr>
      <w:r w:rsidRPr="00164E62">
        <w:rPr>
          <w:rFonts w:ascii="Times New Roman" w:hAnsi="Times New Roman"/>
          <w:b/>
          <w:iCs/>
          <w:color w:val="000000"/>
          <w:kern w:val="36"/>
          <w:sz w:val="24"/>
          <w:szCs w:val="24"/>
        </w:rPr>
        <w:t xml:space="preserve">Отчетный доклад </w:t>
      </w:r>
    </w:p>
    <w:p w:rsidR="00862D0D" w:rsidRPr="00164E62" w:rsidRDefault="00862D0D" w:rsidP="009B2344">
      <w:pPr>
        <w:spacing w:after="0" w:line="240" w:lineRule="auto"/>
        <w:jc w:val="center"/>
        <w:outlineLvl w:val="0"/>
        <w:rPr>
          <w:rFonts w:ascii="Times New Roman" w:hAnsi="Times New Roman"/>
          <w:b/>
          <w:iCs/>
          <w:color w:val="000000"/>
          <w:kern w:val="36"/>
          <w:sz w:val="24"/>
          <w:szCs w:val="24"/>
        </w:rPr>
      </w:pPr>
      <w:r w:rsidRPr="00164E62">
        <w:rPr>
          <w:rFonts w:ascii="Times New Roman" w:hAnsi="Times New Roman"/>
          <w:b/>
          <w:iCs/>
          <w:color w:val="000000"/>
          <w:kern w:val="36"/>
          <w:sz w:val="24"/>
          <w:szCs w:val="24"/>
        </w:rPr>
        <w:t xml:space="preserve">Главы Идринского района А.В. Киреева </w:t>
      </w:r>
    </w:p>
    <w:p w:rsidR="00862D0D" w:rsidRPr="00164E62" w:rsidRDefault="00862D0D" w:rsidP="009B2344">
      <w:pPr>
        <w:spacing w:after="0" w:line="240" w:lineRule="auto"/>
        <w:jc w:val="center"/>
        <w:outlineLvl w:val="0"/>
        <w:rPr>
          <w:rFonts w:ascii="Times New Roman" w:hAnsi="Times New Roman"/>
          <w:b/>
          <w:iCs/>
          <w:color w:val="000000"/>
          <w:kern w:val="36"/>
          <w:sz w:val="24"/>
          <w:szCs w:val="24"/>
        </w:rPr>
      </w:pPr>
      <w:r w:rsidRPr="00164E62">
        <w:rPr>
          <w:rFonts w:ascii="Times New Roman" w:hAnsi="Times New Roman"/>
          <w:b/>
          <w:iCs/>
          <w:color w:val="000000"/>
          <w:kern w:val="36"/>
          <w:sz w:val="24"/>
          <w:szCs w:val="24"/>
        </w:rPr>
        <w:t>о результатах деятельности администрации района в 201</w:t>
      </w:r>
      <w:r w:rsidR="00891559">
        <w:rPr>
          <w:rFonts w:ascii="Times New Roman" w:hAnsi="Times New Roman"/>
          <w:b/>
          <w:iCs/>
          <w:color w:val="000000"/>
          <w:kern w:val="36"/>
          <w:sz w:val="24"/>
          <w:szCs w:val="24"/>
        </w:rPr>
        <w:t>7</w:t>
      </w:r>
      <w:r w:rsidRPr="00164E62">
        <w:rPr>
          <w:rFonts w:ascii="Times New Roman" w:hAnsi="Times New Roman"/>
          <w:b/>
          <w:iCs/>
          <w:color w:val="000000"/>
          <w:kern w:val="36"/>
          <w:sz w:val="24"/>
          <w:szCs w:val="24"/>
        </w:rPr>
        <w:t xml:space="preserve"> году</w:t>
      </w:r>
    </w:p>
    <w:p w:rsidR="00862D0D" w:rsidRPr="00164E62" w:rsidRDefault="00862D0D" w:rsidP="009B2344">
      <w:pPr>
        <w:spacing w:after="0" w:line="240" w:lineRule="auto"/>
        <w:jc w:val="center"/>
        <w:outlineLvl w:val="0"/>
        <w:rPr>
          <w:rFonts w:ascii="Times New Roman" w:hAnsi="Times New Roman"/>
          <w:b/>
          <w:iCs/>
          <w:color w:val="000000"/>
          <w:kern w:val="36"/>
          <w:sz w:val="24"/>
          <w:szCs w:val="24"/>
        </w:rPr>
      </w:pPr>
    </w:p>
    <w:p w:rsidR="00862D0D" w:rsidRPr="00164E62" w:rsidRDefault="00862D0D" w:rsidP="006943BC">
      <w:pPr>
        <w:pStyle w:val="a3"/>
        <w:spacing w:before="0" w:beforeAutospacing="0" w:after="0" w:afterAutospacing="0"/>
        <w:jc w:val="center"/>
        <w:rPr>
          <w:b/>
          <w:color w:val="000000"/>
        </w:rPr>
      </w:pPr>
      <w:r w:rsidRPr="00164E62">
        <w:rPr>
          <w:b/>
          <w:color w:val="000000"/>
        </w:rPr>
        <w:t>Уважаемые депутаты районного Совета депутатов!</w:t>
      </w:r>
    </w:p>
    <w:p w:rsidR="00862D0D" w:rsidRPr="00164E62" w:rsidRDefault="00862D0D" w:rsidP="006943BC">
      <w:pPr>
        <w:pStyle w:val="a3"/>
        <w:spacing w:before="0" w:beforeAutospacing="0" w:after="0" w:afterAutospacing="0"/>
        <w:jc w:val="center"/>
        <w:rPr>
          <w:b/>
          <w:color w:val="000000"/>
        </w:rPr>
      </w:pPr>
      <w:r w:rsidRPr="00164E62">
        <w:rPr>
          <w:b/>
          <w:color w:val="000000"/>
        </w:rPr>
        <w:t>Уважаемые приглашённые, жители Идринского района!</w:t>
      </w:r>
    </w:p>
    <w:p w:rsidR="00862D0D" w:rsidRPr="001A0B27" w:rsidRDefault="00862D0D" w:rsidP="006943BC">
      <w:pPr>
        <w:jc w:val="center"/>
        <w:rPr>
          <w:rFonts w:ascii="Times New Roman" w:hAnsi="Times New Roman"/>
          <w:sz w:val="24"/>
          <w:szCs w:val="24"/>
        </w:rPr>
      </w:pPr>
    </w:p>
    <w:p w:rsidR="00862D0D" w:rsidRPr="001A0B27" w:rsidRDefault="00862D0D" w:rsidP="00CC3766">
      <w:pPr>
        <w:pStyle w:val="a3"/>
        <w:spacing w:before="0" w:beforeAutospacing="0" w:after="0" w:afterAutospacing="0"/>
        <w:ind w:firstLine="708"/>
        <w:jc w:val="both"/>
        <w:rPr>
          <w:color w:val="000000"/>
        </w:rPr>
      </w:pPr>
      <w:r w:rsidRPr="001A0B27">
        <w:rPr>
          <w:color w:val="000000"/>
        </w:rPr>
        <w:t xml:space="preserve">В соответствии </w:t>
      </w:r>
      <w:r>
        <w:rPr>
          <w:color w:val="000000"/>
        </w:rPr>
        <w:t xml:space="preserve">с </w:t>
      </w:r>
      <w:r w:rsidRPr="001A0B27">
        <w:rPr>
          <w:color w:val="000000"/>
        </w:rPr>
        <w:t xml:space="preserve">Федеральным законом № 131-ФЗ «Об общих принципах организации местного самоуправления в Российской Федерации» </w:t>
      </w:r>
      <w:r>
        <w:rPr>
          <w:color w:val="000000"/>
        </w:rPr>
        <w:t xml:space="preserve">и </w:t>
      </w:r>
      <w:r w:rsidRPr="001A0B27">
        <w:rPr>
          <w:color w:val="000000"/>
        </w:rPr>
        <w:t xml:space="preserve"> ст.31,31.2,33 Устава Идринского района и представляю Вашему вниманию ежегодный отчет о результатах своей деятельности и деятельности администрации Идринского района. </w:t>
      </w:r>
    </w:p>
    <w:p w:rsidR="00891559" w:rsidRDefault="00891559" w:rsidP="00891559">
      <w:pPr>
        <w:spacing w:after="0" w:line="240" w:lineRule="auto"/>
        <w:ind w:firstLine="708"/>
        <w:jc w:val="both"/>
        <w:rPr>
          <w:rFonts w:ascii="Times New Roman" w:eastAsia="Calibri" w:hAnsi="Times New Roman"/>
          <w:iCs/>
          <w:sz w:val="24"/>
          <w:szCs w:val="24"/>
        </w:rPr>
      </w:pPr>
      <w:r w:rsidRPr="00891559">
        <w:rPr>
          <w:rFonts w:ascii="Times New Roman" w:eastAsia="Calibri" w:hAnsi="Times New Roman"/>
          <w:iCs/>
          <w:sz w:val="24"/>
          <w:szCs w:val="24"/>
        </w:rPr>
        <w:t>Как и в предыдущие годы, основным  направлением деятельности администрации Идринского района</w:t>
      </w:r>
      <w:r w:rsidRPr="00891559">
        <w:rPr>
          <w:rFonts w:ascii="Times New Roman" w:hAnsi="Times New Roman"/>
          <w:sz w:val="24"/>
          <w:szCs w:val="24"/>
        </w:rPr>
        <w:t xml:space="preserve"> считаю – принятие исчерпывающих мер, направленных на создание в районе стабильной финансово-экономической и социально-политической обстановки ведущей </w:t>
      </w:r>
      <w:proofErr w:type="gramStart"/>
      <w:r w:rsidRPr="00891559">
        <w:rPr>
          <w:rFonts w:ascii="Times New Roman" w:hAnsi="Times New Roman"/>
          <w:sz w:val="24"/>
          <w:szCs w:val="24"/>
        </w:rPr>
        <w:t>к</w:t>
      </w:r>
      <w:proofErr w:type="gramEnd"/>
      <w:r w:rsidRPr="00891559">
        <w:rPr>
          <w:rFonts w:ascii="Times New Roman" w:hAnsi="Times New Roman"/>
          <w:sz w:val="24"/>
          <w:szCs w:val="24"/>
        </w:rPr>
        <w:t xml:space="preserve"> </w:t>
      </w:r>
      <w:proofErr w:type="gramStart"/>
      <w:r w:rsidRPr="00891559">
        <w:rPr>
          <w:rFonts w:ascii="Times New Roman" w:eastAsia="Calibri" w:hAnsi="Times New Roman"/>
          <w:iCs/>
          <w:sz w:val="24"/>
          <w:szCs w:val="24"/>
        </w:rPr>
        <w:t>улучшение</w:t>
      </w:r>
      <w:proofErr w:type="gramEnd"/>
      <w:r w:rsidRPr="00891559">
        <w:rPr>
          <w:rFonts w:ascii="Times New Roman" w:eastAsia="Calibri" w:hAnsi="Times New Roman"/>
          <w:iCs/>
          <w:sz w:val="24"/>
          <w:szCs w:val="24"/>
        </w:rPr>
        <w:t xml:space="preserve"> качества жизни населения. </w:t>
      </w:r>
    </w:p>
    <w:p w:rsidR="00891559" w:rsidRPr="00891559" w:rsidRDefault="00891559" w:rsidP="00891559">
      <w:pPr>
        <w:spacing w:after="0" w:line="240" w:lineRule="auto"/>
        <w:ind w:firstLine="708"/>
        <w:jc w:val="both"/>
        <w:rPr>
          <w:rFonts w:ascii="Times New Roman" w:eastAsia="Calibri" w:hAnsi="Times New Roman"/>
          <w:iCs/>
          <w:sz w:val="24"/>
          <w:szCs w:val="24"/>
        </w:rPr>
      </w:pPr>
      <w:r w:rsidRPr="00891559">
        <w:rPr>
          <w:rFonts w:ascii="Times New Roman" w:eastAsia="Calibri" w:hAnsi="Times New Roman"/>
          <w:iCs/>
          <w:sz w:val="24"/>
          <w:szCs w:val="24"/>
        </w:rPr>
        <w:t>Работа велась во взаимодействии с депутатским корпусом, федеральными и краевыми органами власти</w:t>
      </w:r>
      <w:r w:rsidRPr="00891559">
        <w:rPr>
          <w:rFonts w:ascii="Times New Roman" w:eastAsia="Calibri" w:hAnsi="Times New Roman"/>
          <w:sz w:val="24"/>
          <w:szCs w:val="24"/>
        </w:rPr>
        <w:t>, это общий результат работы органов местного самоуправления Идринского муниципального района и сельских поселений, трудовых коллективов предприятий и организаций района</w:t>
      </w:r>
      <w:r w:rsidRPr="00891559">
        <w:rPr>
          <w:rFonts w:ascii="Times New Roman" w:eastAsia="Calibri" w:hAnsi="Times New Roman"/>
          <w:iCs/>
          <w:sz w:val="24"/>
          <w:szCs w:val="24"/>
        </w:rPr>
        <w:t xml:space="preserve">. Практически по всем жизненно важным для населения района вопросам  мы находили взаимопонимание, продуктивно решая проблемы, возникавшие в отчетном году. Хочу выразить благодарность всем за хорошую работу. </w:t>
      </w:r>
    </w:p>
    <w:p w:rsidR="00891559" w:rsidRPr="001A0B27" w:rsidRDefault="00891559" w:rsidP="001A0B27">
      <w:pPr>
        <w:pStyle w:val="a3"/>
        <w:shd w:val="clear" w:color="auto" w:fill="FFFFFF"/>
        <w:spacing w:before="0" w:beforeAutospacing="0" w:after="0" w:afterAutospacing="0"/>
        <w:jc w:val="both"/>
      </w:pPr>
    </w:p>
    <w:p w:rsidR="00862D0D" w:rsidRDefault="00862D0D" w:rsidP="00D758D9">
      <w:pPr>
        <w:pStyle w:val="a3"/>
        <w:shd w:val="clear" w:color="auto" w:fill="FFFFFF"/>
        <w:spacing w:before="0" w:beforeAutospacing="0" w:after="0" w:afterAutospacing="0"/>
        <w:jc w:val="center"/>
        <w:rPr>
          <w:b/>
          <w:color w:val="35383D"/>
        </w:rPr>
      </w:pPr>
      <w:r w:rsidRPr="001A0B27">
        <w:rPr>
          <w:b/>
          <w:color w:val="35383D"/>
        </w:rPr>
        <w:t>Социально-экономическое развитие района</w:t>
      </w:r>
    </w:p>
    <w:p w:rsidR="00891559" w:rsidRPr="0022286E" w:rsidRDefault="00891559" w:rsidP="00891559">
      <w:pPr>
        <w:spacing w:after="0" w:line="240" w:lineRule="auto"/>
        <w:ind w:firstLine="709"/>
        <w:jc w:val="both"/>
        <w:rPr>
          <w:rFonts w:ascii="Times New Roman" w:hAnsi="Times New Roman"/>
          <w:kern w:val="16"/>
          <w:sz w:val="24"/>
          <w:szCs w:val="24"/>
        </w:rPr>
      </w:pPr>
      <w:r w:rsidRPr="0022286E">
        <w:rPr>
          <w:rFonts w:ascii="Times New Roman" w:hAnsi="Times New Roman"/>
          <w:kern w:val="16"/>
          <w:sz w:val="24"/>
          <w:szCs w:val="24"/>
        </w:rPr>
        <w:t xml:space="preserve">Среднегодовая численность постоянного населения на начало 2017 года составила по данным статистики 11411 человек, по данным книг хозяйственного учёта сельских советов численность населения района составляет 13134 человека.  Количество родившихся составило 174 человека, а количество умерших 235 человек, следовательно, естественная убыль населения 61человек и остаётся на уровне прошедшего года.  </w:t>
      </w:r>
    </w:p>
    <w:p w:rsidR="00891559" w:rsidRPr="0022286E" w:rsidRDefault="00891559" w:rsidP="00891559">
      <w:pPr>
        <w:spacing w:after="0" w:line="240" w:lineRule="auto"/>
        <w:ind w:firstLine="709"/>
        <w:jc w:val="both"/>
        <w:rPr>
          <w:rFonts w:ascii="Times New Roman" w:hAnsi="Times New Roman"/>
          <w:kern w:val="20"/>
          <w:sz w:val="24"/>
          <w:szCs w:val="24"/>
        </w:rPr>
      </w:pPr>
      <w:r w:rsidRPr="0022286E">
        <w:rPr>
          <w:rFonts w:ascii="Times New Roman" w:hAnsi="Times New Roman"/>
          <w:kern w:val="16"/>
          <w:sz w:val="24"/>
          <w:szCs w:val="24"/>
        </w:rPr>
        <w:t xml:space="preserve">Численность прибывших в район составляет </w:t>
      </w:r>
      <w:r w:rsidRPr="0022286E">
        <w:rPr>
          <w:rFonts w:ascii="Times New Roman" w:hAnsi="Times New Roman"/>
          <w:kern w:val="20"/>
          <w:sz w:val="24"/>
          <w:szCs w:val="24"/>
        </w:rPr>
        <w:t>530 человек, убыло 576 человек, превышение числа убывших  над числом прибывших составило 46 человек.</w:t>
      </w:r>
    </w:p>
    <w:p w:rsidR="00891559" w:rsidRPr="0022286E" w:rsidRDefault="00891559" w:rsidP="00891559">
      <w:pPr>
        <w:spacing w:after="0" w:line="240" w:lineRule="auto"/>
        <w:ind w:firstLine="709"/>
        <w:jc w:val="both"/>
        <w:rPr>
          <w:rFonts w:ascii="Times New Roman" w:hAnsi="Times New Roman"/>
          <w:kern w:val="16"/>
          <w:sz w:val="24"/>
          <w:szCs w:val="24"/>
        </w:rPr>
      </w:pPr>
      <w:r w:rsidRPr="0022286E">
        <w:rPr>
          <w:rFonts w:ascii="Times New Roman" w:hAnsi="Times New Roman"/>
          <w:kern w:val="20"/>
          <w:sz w:val="24"/>
          <w:szCs w:val="24"/>
        </w:rPr>
        <w:t>Начиная с 2015 года, наметилась положительная динамика миграции населения, разрыв  между убывшей и прибывшей численностью сокращается.</w:t>
      </w:r>
    </w:p>
    <w:p w:rsidR="00891559" w:rsidRPr="0022286E" w:rsidRDefault="00891559" w:rsidP="00891559">
      <w:pPr>
        <w:autoSpaceDE w:val="0"/>
        <w:autoSpaceDN w:val="0"/>
        <w:adjustRightInd w:val="0"/>
        <w:spacing w:after="0" w:line="240" w:lineRule="auto"/>
        <w:ind w:firstLine="480"/>
        <w:jc w:val="both"/>
        <w:rPr>
          <w:rFonts w:ascii="Times New Roman" w:hAnsi="Times New Roman"/>
          <w:kern w:val="20"/>
          <w:sz w:val="24"/>
          <w:szCs w:val="24"/>
        </w:rPr>
      </w:pPr>
      <w:r w:rsidRPr="0022286E">
        <w:rPr>
          <w:rFonts w:ascii="Times New Roman" w:hAnsi="Times New Roman"/>
          <w:kern w:val="20"/>
          <w:sz w:val="24"/>
          <w:szCs w:val="24"/>
        </w:rPr>
        <w:t>Количество юридических лиц, зарегистрированных на территории района, по состоянию на начало 2017 года составляет 131 ед., из них государственной и муниципальной формы собственности  87 ед.,  частной формы собственности  38 ед.</w:t>
      </w:r>
    </w:p>
    <w:p w:rsidR="00891559" w:rsidRPr="0022286E" w:rsidRDefault="00891559" w:rsidP="00891559">
      <w:pPr>
        <w:autoSpaceDE w:val="0"/>
        <w:autoSpaceDN w:val="0"/>
        <w:adjustRightInd w:val="0"/>
        <w:spacing w:after="0" w:line="240" w:lineRule="auto"/>
        <w:ind w:firstLine="709"/>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Производством сельскохозяйственной продукции в районе занимаются 48 организаций, состоящих на самостоятельном балансе.</w:t>
      </w:r>
    </w:p>
    <w:p w:rsidR="00891559" w:rsidRPr="0022286E" w:rsidRDefault="00891559" w:rsidP="00891559">
      <w:pPr>
        <w:autoSpaceDE w:val="0"/>
        <w:autoSpaceDN w:val="0"/>
        <w:adjustRightInd w:val="0"/>
        <w:spacing w:after="0" w:line="240" w:lineRule="auto"/>
        <w:ind w:firstLine="709"/>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xml:space="preserve"> Данные 48 организаций представлены: 12 сельхозпредприятиями и   36 крестьянскими фермерскими хозяйствами. </w:t>
      </w:r>
    </w:p>
    <w:p w:rsidR="00891559" w:rsidRPr="0022286E" w:rsidRDefault="00891559" w:rsidP="00891559">
      <w:pPr>
        <w:autoSpaceDE w:val="0"/>
        <w:autoSpaceDN w:val="0"/>
        <w:adjustRightInd w:val="0"/>
        <w:spacing w:after="0" w:line="240" w:lineRule="auto"/>
        <w:ind w:firstLine="709"/>
        <w:jc w:val="both"/>
        <w:rPr>
          <w:rFonts w:ascii="Times New Roman CYR" w:hAnsi="Times New Roman CYR" w:cs="Times New Roman CYR"/>
          <w:kern w:val="20"/>
          <w:sz w:val="24"/>
          <w:szCs w:val="24"/>
        </w:rPr>
      </w:pPr>
      <w:proofErr w:type="gramStart"/>
      <w:r w:rsidRPr="0022286E">
        <w:rPr>
          <w:rFonts w:ascii="Times New Roman CYR" w:hAnsi="Times New Roman CYR" w:cs="Times New Roman CYR"/>
          <w:kern w:val="20"/>
          <w:sz w:val="24"/>
          <w:szCs w:val="24"/>
        </w:rPr>
        <w:t>На долю сельскохозяйственных предприятий приходится  19,30 % от общего объема производства, на долю крестьянских фермерских хозяйств - 2,95 % от общего объема производства,  доля производства в личных подсобных составляет  77,75 %, от общего объема производства продукции сельского хозяйства.</w:t>
      </w:r>
      <w:proofErr w:type="gramEnd"/>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На территории района осуществляют деятельность 5270 личных подсобных хозяйств.</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proofErr w:type="gramStart"/>
      <w:r w:rsidRPr="0022286E">
        <w:rPr>
          <w:rFonts w:ascii="Times New Roman CYR" w:hAnsi="Times New Roman CYR" w:cs="Times New Roman CYR"/>
          <w:kern w:val="20"/>
          <w:sz w:val="24"/>
          <w:szCs w:val="24"/>
        </w:rPr>
        <w:t>В настоящее время, на территории района зарегистрировано 3</w:t>
      </w:r>
      <w:r w:rsidRPr="0022286E">
        <w:rPr>
          <w:rFonts w:ascii="Times New Roman CYR" w:hAnsi="Times New Roman CYR" w:cs="Times New Roman CYR"/>
          <w:b/>
          <w:bCs/>
          <w:i/>
          <w:iCs/>
          <w:kern w:val="20"/>
          <w:sz w:val="24"/>
          <w:szCs w:val="24"/>
        </w:rPr>
        <w:t xml:space="preserve"> </w:t>
      </w:r>
      <w:r w:rsidRPr="0022286E">
        <w:rPr>
          <w:rFonts w:ascii="Times New Roman CYR" w:hAnsi="Times New Roman CYR" w:cs="Times New Roman CYR"/>
          <w:kern w:val="20"/>
          <w:sz w:val="24"/>
          <w:szCs w:val="24"/>
        </w:rPr>
        <w:t>сельскохозяйственных  потребительских кооператива, которые</w:t>
      </w:r>
      <w:r w:rsidRPr="0022286E">
        <w:rPr>
          <w:rFonts w:ascii="Times New Roman CYR" w:hAnsi="Times New Roman CYR" w:cs="Times New Roman CYR"/>
          <w:b/>
          <w:bCs/>
          <w:i/>
          <w:iCs/>
          <w:kern w:val="20"/>
          <w:sz w:val="24"/>
          <w:szCs w:val="24"/>
        </w:rPr>
        <w:t xml:space="preserve"> </w:t>
      </w:r>
      <w:r w:rsidRPr="0022286E">
        <w:rPr>
          <w:rFonts w:ascii="Times New Roman CYR" w:hAnsi="Times New Roman CYR" w:cs="Times New Roman CYR"/>
          <w:kern w:val="20"/>
          <w:sz w:val="24"/>
          <w:szCs w:val="24"/>
        </w:rPr>
        <w:t xml:space="preserve"> занимаются  закупом  и сбытом продукции,  произведённой в  личных подсобных хозяйствах. </w:t>
      </w:r>
      <w:proofErr w:type="gramEnd"/>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proofErr w:type="gramStart"/>
      <w:r w:rsidRPr="0022286E">
        <w:rPr>
          <w:rFonts w:ascii="Times New Roman CYR" w:hAnsi="Times New Roman CYR" w:cs="Times New Roman CYR"/>
          <w:kern w:val="20"/>
          <w:sz w:val="24"/>
          <w:szCs w:val="24"/>
        </w:rPr>
        <w:t xml:space="preserve">За 2016 год через систему потребительских кооперативов поступило для реализации от граждан, ведущих личное подсобное хозяйство, 7682 тонны молока, за которое </w:t>
      </w:r>
      <w:r w:rsidRPr="0022286E">
        <w:rPr>
          <w:rFonts w:ascii="Times New Roman CYR" w:hAnsi="Times New Roman CYR" w:cs="Times New Roman CYR"/>
          <w:kern w:val="20"/>
          <w:sz w:val="24"/>
          <w:szCs w:val="24"/>
        </w:rPr>
        <w:lastRenderedPageBreak/>
        <w:t>выплачено 113,68  млн. руб. Закуплено мяса, в живом весе, у личных подсобных хозяйств, 294,97 тонн, за которое выплачено 50,53 млн. руб.</w:t>
      </w:r>
      <w:proofErr w:type="gramEnd"/>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За 9 месяцев 2017 года закуплено молока у населения  - 6501 тонна на сумму  110,41 млн. руб., мяса в – 220,0 т., на сумму 40,76 млн. руб.</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xml:space="preserve">Основными сельскохозяйственными организациями района являются: </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ООО “Элита” с численностью работающих 66 человек и  объемом производства 103,8 млн. руб., что составляет  31,8% от общего объема производства сельхозпредприятий;</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ЗАО “</w:t>
      </w:r>
      <w:proofErr w:type="spellStart"/>
      <w:r w:rsidRPr="0022286E">
        <w:rPr>
          <w:rFonts w:ascii="Times New Roman CYR" w:hAnsi="Times New Roman CYR" w:cs="Times New Roman CYR"/>
          <w:kern w:val="20"/>
          <w:sz w:val="24"/>
          <w:szCs w:val="24"/>
        </w:rPr>
        <w:t>Телекское</w:t>
      </w:r>
      <w:proofErr w:type="spellEnd"/>
      <w:r w:rsidRPr="0022286E">
        <w:rPr>
          <w:rFonts w:ascii="Times New Roman CYR" w:hAnsi="Times New Roman CYR" w:cs="Times New Roman CYR"/>
          <w:kern w:val="20"/>
          <w:sz w:val="24"/>
          <w:szCs w:val="24"/>
        </w:rPr>
        <w:t xml:space="preserve">” с численностью работающих 30 чел. и объемом производства  43,3 млн. руб., или  13,3 % от общего объема производства; </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ООО “Ирина” с численностью работающих  44 человека и  объемом производства 111,43 млн. руб., 34,17% от общего объема производства;</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xml:space="preserve">- ООО “Восход” с численностью работающих 26 человек и  объемом производства 42,70 млн. руб., 13,09 % от общего объема производства. </w:t>
      </w:r>
    </w:p>
    <w:p w:rsidR="00891559" w:rsidRPr="0022286E" w:rsidRDefault="00891559" w:rsidP="00891559">
      <w:pPr>
        <w:shd w:val="clear" w:color="auto" w:fill="FFFFFF"/>
        <w:spacing w:after="0" w:line="240" w:lineRule="auto"/>
        <w:ind w:firstLine="567"/>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xml:space="preserve">В сфере обрабатывающих производств осуществляют деятельность: </w:t>
      </w:r>
    </w:p>
    <w:p w:rsidR="00891559" w:rsidRPr="0022286E" w:rsidRDefault="00891559" w:rsidP="00891559">
      <w:pPr>
        <w:autoSpaceDE w:val="0"/>
        <w:autoSpaceDN w:val="0"/>
        <w:adjustRightInd w:val="0"/>
        <w:spacing w:after="120" w:line="240" w:lineRule="auto"/>
        <w:ind w:firstLine="561"/>
        <w:jc w:val="both"/>
        <w:rPr>
          <w:rFonts w:ascii="Times New Roman CYR" w:hAnsi="Times New Roman CYR" w:cs="Times New Roman CYR"/>
          <w:sz w:val="24"/>
          <w:szCs w:val="24"/>
        </w:rPr>
      </w:pPr>
      <w:r w:rsidRPr="0022286E">
        <w:rPr>
          <w:rFonts w:ascii="Times New Roman CYR" w:hAnsi="Times New Roman CYR" w:cs="Times New Roman CYR"/>
          <w:sz w:val="24"/>
          <w:szCs w:val="24"/>
        </w:rPr>
        <w:t>- ПО "Идринское", которое занимается п</w:t>
      </w:r>
      <w:r w:rsidRPr="0022286E">
        <w:rPr>
          <w:rFonts w:ascii="Times New Roman CYR" w:hAnsi="Times New Roman CYR" w:cs="Times New Roman CYR"/>
          <w:i/>
          <w:iCs/>
          <w:sz w:val="24"/>
          <w:szCs w:val="24"/>
        </w:rPr>
        <w:t>роизводством хлеба и хлебобулочных изделий</w:t>
      </w:r>
      <w:r w:rsidRPr="0022286E">
        <w:rPr>
          <w:rFonts w:ascii="Times New Roman CYR" w:hAnsi="Times New Roman CYR" w:cs="Times New Roman CYR"/>
          <w:sz w:val="24"/>
          <w:szCs w:val="24"/>
        </w:rPr>
        <w:t xml:space="preserve">. Среднесписочная численность </w:t>
      </w:r>
      <w:proofErr w:type="gramStart"/>
      <w:r w:rsidRPr="0022286E">
        <w:rPr>
          <w:rFonts w:ascii="Times New Roman CYR" w:hAnsi="Times New Roman CYR" w:cs="Times New Roman CYR"/>
          <w:sz w:val="24"/>
          <w:szCs w:val="24"/>
        </w:rPr>
        <w:t>работающих</w:t>
      </w:r>
      <w:proofErr w:type="gramEnd"/>
      <w:r w:rsidRPr="0022286E">
        <w:rPr>
          <w:rFonts w:ascii="Times New Roman CYR" w:hAnsi="Times New Roman CYR" w:cs="Times New Roman CYR"/>
          <w:sz w:val="24"/>
          <w:szCs w:val="24"/>
        </w:rPr>
        <w:t xml:space="preserve"> на данном предприятии, на 01.01.2017 года, составила 23 человека. По итогам  2016 год предприятием было произведено 135  тонн хлеба и хлебобулочных изделий, 14,5  тонн кондитерских изделий и 2,5 тонны полуфабрикатов. За 9 месяцев текущего года производство хлеба составляет 116,2 тонны, кондитерских изделий 12,7 тонны, полуфабрикатов – 1,4 тонны;</w:t>
      </w:r>
    </w:p>
    <w:p w:rsidR="00891559" w:rsidRPr="0022286E" w:rsidRDefault="00891559" w:rsidP="00891559">
      <w:pPr>
        <w:autoSpaceDE w:val="0"/>
        <w:autoSpaceDN w:val="0"/>
        <w:adjustRightInd w:val="0"/>
        <w:spacing w:after="0" w:line="240" w:lineRule="auto"/>
        <w:ind w:firstLine="709"/>
        <w:jc w:val="both"/>
        <w:rPr>
          <w:rFonts w:ascii="Times New Roman" w:hAnsi="Times New Roman"/>
          <w:sz w:val="24"/>
          <w:szCs w:val="24"/>
        </w:rPr>
      </w:pPr>
      <w:r w:rsidRPr="0022286E">
        <w:rPr>
          <w:rFonts w:ascii="Times New Roman" w:hAnsi="Times New Roman"/>
          <w:sz w:val="24"/>
          <w:szCs w:val="24"/>
        </w:rPr>
        <w:t xml:space="preserve">- ООО </w:t>
      </w:r>
      <w:proofErr w:type="spellStart"/>
      <w:r w:rsidRPr="0022286E">
        <w:rPr>
          <w:rFonts w:ascii="Times New Roman" w:hAnsi="Times New Roman"/>
          <w:sz w:val="24"/>
          <w:szCs w:val="24"/>
        </w:rPr>
        <w:t>Ютан</w:t>
      </w:r>
      <w:proofErr w:type="spellEnd"/>
      <w:r w:rsidRPr="0022286E">
        <w:rPr>
          <w:rFonts w:ascii="Times New Roman" w:hAnsi="Times New Roman"/>
          <w:sz w:val="24"/>
          <w:szCs w:val="24"/>
        </w:rPr>
        <w:t>, которое с начала 2017 года занимается выполнением общестроительных работ и не предоставляет услуги заготовки и переработки леса. Среднесписочная численность работников данного предприятия,    на 01.01.2017 года составляла 10 человек;</w:t>
      </w:r>
    </w:p>
    <w:p w:rsidR="00891559" w:rsidRPr="0022286E" w:rsidRDefault="00891559" w:rsidP="00891559">
      <w:pPr>
        <w:spacing w:after="0" w:line="240" w:lineRule="auto"/>
        <w:ind w:firstLine="540"/>
        <w:jc w:val="both"/>
        <w:rPr>
          <w:rFonts w:ascii="Times New Roman" w:hAnsi="Times New Roman"/>
          <w:sz w:val="24"/>
          <w:szCs w:val="24"/>
        </w:rPr>
      </w:pPr>
      <w:r w:rsidRPr="0022286E">
        <w:rPr>
          <w:rFonts w:ascii="Times New Roman" w:hAnsi="Times New Roman"/>
          <w:sz w:val="24"/>
          <w:szCs w:val="24"/>
        </w:rPr>
        <w:t>- ЗАО Заря, которое занимается производством тепла и воды на территории района. Среднесписочная численность работающих на данном предприятии составляет 46 человек;</w:t>
      </w:r>
    </w:p>
    <w:p w:rsidR="00891559" w:rsidRPr="0022286E" w:rsidRDefault="00891559" w:rsidP="00891559">
      <w:pPr>
        <w:spacing w:after="0" w:line="240" w:lineRule="auto"/>
        <w:ind w:firstLine="540"/>
        <w:jc w:val="both"/>
        <w:rPr>
          <w:rFonts w:ascii="Times New Roman" w:hAnsi="Times New Roman"/>
          <w:sz w:val="24"/>
          <w:szCs w:val="24"/>
        </w:rPr>
      </w:pPr>
      <w:r w:rsidRPr="0022286E">
        <w:rPr>
          <w:rFonts w:ascii="Times New Roman" w:hAnsi="Times New Roman"/>
          <w:sz w:val="24"/>
          <w:szCs w:val="24"/>
        </w:rPr>
        <w:t>- Муниципальное унитарное предприятие  «</w:t>
      </w:r>
      <w:proofErr w:type="spellStart"/>
      <w:r w:rsidRPr="0022286E">
        <w:rPr>
          <w:rFonts w:ascii="Times New Roman" w:hAnsi="Times New Roman"/>
          <w:sz w:val="24"/>
          <w:szCs w:val="24"/>
        </w:rPr>
        <w:t>Коммунхоз</w:t>
      </w:r>
      <w:proofErr w:type="spellEnd"/>
      <w:r w:rsidRPr="0022286E">
        <w:rPr>
          <w:rFonts w:ascii="Times New Roman" w:hAnsi="Times New Roman"/>
          <w:sz w:val="24"/>
          <w:szCs w:val="24"/>
        </w:rPr>
        <w:t xml:space="preserve"> Идринский», которое занимается предоставлением услуг по  вывозу твердых бытовых отходов и откачке септиков.</w:t>
      </w:r>
    </w:p>
    <w:p w:rsidR="00891559" w:rsidRPr="0022286E" w:rsidRDefault="00891559" w:rsidP="00891559">
      <w:pPr>
        <w:autoSpaceDE w:val="0"/>
        <w:autoSpaceDN w:val="0"/>
        <w:adjustRightInd w:val="0"/>
        <w:spacing w:after="0" w:line="240" w:lineRule="auto"/>
        <w:ind w:firstLine="708"/>
        <w:jc w:val="both"/>
        <w:rPr>
          <w:rFonts w:ascii="Times New Roman CYR" w:hAnsi="Times New Roman CYR" w:cs="Times New Roman CYR"/>
          <w:kern w:val="16"/>
          <w:sz w:val="24"/>
          <w:szCs w:val="24"/>
        </w:rPr>
      </w:pPr>
      <w:r w:rsidRPr="0022286E">
        <w:rPr>
          <w:rFonts w:ascii="Times New Roman CYR" w:hAnsi="Times New Roman CYR" w:cs="Times New Roman CYR"/>
          <w:kern w:val="16"/>
          <w:sz w:val="24"/>
          <w:szCs w:val="24"/>
        </w:rPr>
        <w:t xml:space="preserve">Основное предприятие транспорта на территории района представлено филиалом </w:t>
      </w:r>
      <w:proofErr w:type="spellStart"/>
      <w:r w:rsidRPr="0022286E">
        <w:rPr>
          <w:rFonts w:ascii="Times New Roman CYR" w:hAnsi="Times New Roman CYR" w:cs="Times New Roman CYR"/>
          <w:kern w:val="16"/>
          <w:sz w:val="24"/>
          <w:szCs w:val="24"/>
        </w:rPr>
        <w:t>Краснотуранского</w:t>
      </w:r>
      <w:proofErr w:type="spellEnd"/>
      <w:r w:rsidRPr="0022286E">
        <w:rPr>
          <w:rFonts w:ascii="Times New Roman CYR" w:hAnsi="Times New Roman CYR" w:cs="Times New Roman CYR"/>
          <w:kern w:val="16"/>
          <w:sz w:val="24"/>
          <w:szCs w:val="24"/>
        </w:rPr>
        <w:t xml:space="preserve"> АТП Идринская автоколонна. Предприятие работает стабильно.</w:t>
      </w:r>
      <w:r w:rsidRPr="0022286E">
        <w:rPr>
          <w:rFonts w:ascii="Times New Roman CYR" w:hAnsi="Times New Roman CYR" w:cs="Times New Roman CYR"/>
          <w:kern w:val="20"/>
          <w:sz w:val="24"/>
          <w:szCs w:val="24"/>
        </w:rPr>
        <w:t xml:space="preserve"> </w:t>
      </w:r>
      <w:r w:rsidRPr="0022286E">
        <w:rPr>
          <w:rFonts w:ascii="Times New Roman CYR" w:hAnsi="Times New Roman CYR" w:cs="Times New Roman CYR"/>
          <w:kern w:val="16"/>
          <w:sz w:val="24"/>
          <w:szCs w:val="24"/>
        </w:rPr>
        <w:t>Количество автобусных маршрутов составляет 9 ед.</w:t>
      </w:r>
      <w:r w:rsidRPr="0022286E">
        <w:rPr>
          <w:rFonts w:ascii="Times New Roman CYR" w:hAnsi="Times New Roman CYR" w:cs="Times New Roman CYR"/>
          <w:kern w:val="20"/>
          <w:sz w:val="24"/>
          <w:szCs w:val="24"/>
        </w:rPr>
        <w:t xml:space="preserve"> </w:t>
      </w:r>
      <w:r w:rsidRPr="0022286E">
        <w:rPr>
          <w:rFonts w:ascii="Times New Roman CYR" w:hAnsi="Times New Roman CYR" w:cs="Times New Roman CYR"/>
          <w:kern w:val="16"/>
          <w:sz w:val="24"/>
          <w:szCs w:val="24"/>
        </w:rPr>
        <w:t>Протяженность автобусных маршрутов 504,0 км.  Объем перевозок по итогам 2016 года   67,43 тыс. человек, за 9 месяцев 2017 года – 48,32 тыс. чел.</w:t>
      </w:r>
    </w:p>
    <w:p w:rsidR="00891559" w:rsidRPr="0022286E" w:rsidRDefault="00891559" w:rsidP="00891559">
      <w:pPr>
        <w:autoSpaceDE w:val="0"/>
        <w:autoSpaceDN w:val="0"/>
        <w:adjustRightInd w:val="0"/>
        <w:spacing w:after="120" w:line="240" w:lineRule="auto"/>
        <w:ind w:firstLine="567"/>
        <w:jc w:val="both"/>
        <w:rPr>
          <w:rFonts w:ascii="Times New Roman" w:hAnsi="Times New Roman"/>
          <w:sz w:val="24"/>
          <w:szCs w:val="24"/>
        </w:rPr>
      </w:pPr>
      <w:r w:rsidRPr="0022286E">
        <w:rPr>
          <w:rFonts w:ascii="Times New Roman CYR" w:hAnsi="Times New Roman CYR" w:cs="Times New Roman CYR"/>
          <w:kern w:val="20"/>
          <w:sz w:val="24"/>
          <w:szCs w:val="24"/>
        </w:rPr>
        <w:t xml:space="preserve">На территории района осуществляет деятельность одна общедоступная столовая, на 42 посадочных места, площадью 84,8 м. кв., два кафе на 80 мест площадью 169,7 м. кв. Оборот общественного питания в 2016 году составил  9,85 млн. рублей, за 9 месяцев 2017 года 6,89 млн. рублей. </w:t>
      </w:r>
    </w:p>
    <w:p w:rsidR="00891559" w:rsidRPr="0022286E" w:rsidRDefault="00891559" w:rsidP="00891559">
      <w:pPr>
        <w:autoSpaceDE w:val="0"/>
        <w:autoSpaceDN w:val="0"/>
        <w:adjustRightInd w:val="0"/>
        <w:spacing w:after="0" w:line="240" w:lineRule="auto"/>
        <w:ind w:firstLine="480"/>
        <w:jc w:val="both"/>
        <w:rPr>
          <w:rFonts w:ascii="Times New Roman" w:hAnsi="Times New Roman"/>
          <w:kern w:val="20"/>
          <w:sz w:val="24"/>
          <w:szCs w:val="24"/>
        </w:rPr>
      </w:pPr>
      <w:r w:rsidRPr="0022286E">
        <w:rPr>
          <w:rFonts w:ascii="Times New Roman" w:hAnsi="Times New Roman"/>
          <w:kern w:val="20"/>
          <w:sz w:val="24"/>
          <w:szCs w:val="24"/>
        </w:rPr>
        <w:t xml:space="preserve">Численность трудовых ресурсов на 01.01.2017 года составила 6606 человек. </w:t>
      </w:r>
    </w:p>
    <w:p w:rsidR="00891559" w:rsidRPr="0022286E" w:rsidRDefault="00891559" w:rsidP="00891559">
      <w:pPr>
        <w:autoSpaceDE w:val="0"/>
        <w:autoSpaceDN w:val="0"/>
        <w:adjustRightInd w:val="0"/>
        <w:spacing w:after="0" w:line="240" w:lineRule="auto"/>
        <w:ind w:firstLine="480"/>
        <w:jc w:val="both"/>
        <w:rPr>
          <w:rFonts w:ascii="Times New Roman" w:hAnsi="Times New Roman"/>
          <w:kern w:val="20"/>
          <w:sz w:val="24"/>
          <w:szCs w:val="24"/>
        </w:rPr>
      </w:pPr>
      <w:proofErr w:type="gramStart"/>
      <w:r w:rsidRPr="0022286E">
        <w:rPr>
          <w:rFonts w:ascii="Times New Roman" w:hAnsi="Times New Roman"/>
          <w:kern w:val="20"/>
          <w:sz w:val="24"/>
          <w:szCs w:val="24"/>
        </w:rPr>
        <w:t xml:space="preserve">Среднегодовая численность, занятых в экономике, за 2016 составила  5674 чел., данный показатель состоит из занятых в организациях 2703 чел, занятых у индивидуальных предпринимателей и в домашнем хозяйстве 2815 чел, занятых в крестьянско-фермерских хозяйствах 36 человек и 120 человек занято в других территориях (вахтовый метод работы). </w:t>
      </w:r>
      <w:proofErr w:type="gramEnd"/>
    </w:p>
    <w:p w:rsidR="00891559" w:rsidRPr="0022286E" w:rsidRDefault="00891559" w:rsidP="00891559">
      <w:pPr>
        <w:autoSpaceDE w:val="0"/>
        <w:autoSpaceDN w:val="0"/>
        <w:adjustRightInd w:val="0"/>
        <w:spacing w:after="0" w:line="240" w:lineRule="auto"/>
        <w:ind w:firstLine="561"/>
        <w:jc w:val="both"/>
        <w:rPr>
          <w:rFonts w:ascii="Times New Roman" w:hAnsi="Times New Roman"/>
          <w:kern w:val="20"/>
          <w:sz w:val="24"/>
          <w:szCs w:val="24"/>
        </w:rPr>
      </w:pPr>
      <w:r w:rsidRPr="0022286E">
        <w:rPr>
          <w:rFonts w:ascii="Times New Roman" w:hAnsi="Times New Roman"/>
          <w:kern w:val="20"/>
          <w:sz w:val="24"/>
          <w:szCs w:val="24"/>
        </w:rPr>
        <w:t xml:space="preserve">Численность не занятых трудовой деятельностью граждан на 01.01.2017 года  составила 510 человек. </w:t>
      </w:r>
    </w:p>
    <w:p w:rsidR="00891559" w:rsidRPr="0022286E" w:rsidRDefault="00891559" w:rsidP="00891559">
      <w:pPr>
        <w:autoSpaceDE w:val="0"/>
        <w:autoSpaceDN w:val="0"/>
        <w:adjustRightInd w:val="0"/>
        <w:spacing w:after="120" w:line="240" w:lineRule="auto"/>
        <w:ind w:firstLine="561"/>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 xml:space="preserve">В органах государственной службы занятости на 1 ноября  2017 года зарегистрировано 198 безработных, что ниже уровня 2016 года на 49 человек. </w:t>
      </w:r>
    </w:p>
    <w:p w:rsidR="00891559" w:rsidRPr="0022286E" w:rsidRDefault="00891559" w:rsidP="00891559">
      <w:pPr>
        <w:autoSpaceDE w:val="0"/>
        <w:autoSpaceDN w:val="0"/>
        <w:adjustRightInd w:val="0"/>
        <w:spacing w:after="120" w:line="240" w:lineRule="auto"/>
        <w:ind w:firstLine="561"/>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lastRenderedPageBreak/>
        <w:t xml:space="preserve">Уровень безработицы по району на 1 ноября  2017года составил 3,6 % , что  ниже уровня 2016 года на 0,7 %. </w:t>
      </w:r>
    </w:p>
    <w:p w:rsidR="00891559" w:rsidRPr="0022286E" w:rsidRDefault="00891559" w:rsidP="00891559">
      <w:pPr>
        <w:autoSpaceDE w:val="0"/>
        <w:autoSpaceDN w:val="0"/>
        <w:adjustRightInd w:val="0"/>
        <w:spacing w:after="0" w:line="240" w:lineRule="auto"/>
        <w:ind w:firstLine="720"/>
        <w:jc w:val="both"/>
        <w:rPr>
          <w:rFonts w:ascii="Times New Roman CYR" w:hAnsi="Times New Roman CYR" w:cs="Times New Roman CYR"/>
          <w:sz w:val="24"/>
          <w:szCs w:val="24"/>
        </w:rPr>
      </w:pPr>
      <w:r w:rsidRPr="0022286E">
        <w:rPr>
          <w:rFonts w:ascii="Times New Roman CYR" w:hAnsi="Times New Roman CYR" w:cs="Times New Roman CYR"/>
          <w:sz w:val="24"/>
          <w:szCs w:val="24"/>
        </w:rPr>
        <w:t>Среднедушевой денежный доход в 2016 году составил 11677 рублей, по оценке 2017 года достигнет значения 12259 руб. и увеличится на 4,98 %.</w:t>
      </w:r>
    </w:p>
    <w:p w:rsidR="00891559" w:rsidRPr="0022286E" w:rsidRDefault="00891559" w:rsidP="00891559">
      <w:pPr>
        <w:autoSpaceDE w:val="0"/>
        <w:autoSpaceDN w:val="0"/>
        <w:adjustRightInd w:val="0"/>
        <w:spacing w:after="0" w:line="240" w:lineRule="auto"/>
        <w:ind w:firstLine="720"/>
        <w:jc w:val="both"/>
        <w:rPr>
          <w:rFonts w:ascii="Times New Roman CYR" w:hAnsi="Times New Roman CYR" w:cs="Times New Roman CYR"/>
          <w:sz w:val="24"/>
          <w:szCs w:val="24"/>
        </w:rPr>
      </w:pPr>
      <w:r w:rsidRPr="0022286E">
        <w:rPr>
          <w:rFonts w:ascii="Times New Roman CYR" w:hAnsi="Times New Roman CYR" w:cs="Times New Roman CYR"/>
          <w:sz w:val="24"/>
          <w:szCs w:val="24"/>
        </w:rPr>
        <w:t xml:space="preserve">Среднемесячная начисленная заработная плата </w:t>
      </w:r>
      <w:r w:rsidRPr="0022286E">
        <w:rPr>
          <w:rFonts w:ascii="Times New Roman CYR" w:hAnsi="Times New Roman CYR" w:cs="Times New Roman CYR"/>
          <w:b/>
          <w:bCs/>
          <w:sz w:val="24"/>
          <w:szCs w:val="24"/>
        </w:rPr>
        <w:t xml:space="preserve"> </w:t>
      </w:r>
      <w:r w:rsidRPr="0022286E">
        <w:rPr>
          <w:rFonts w:ascii="Times New Roman CYR" w:hAnsi="Times New Roman CYR" w:cs="Times New Roman CYR"/>
          <w:sz w:val="24"/>
          <w:szCs w:val="24"/>
        </w:rPr>
        <w:t xml:space="preserve">в расчете на одного работника по итогам   2016 года составила   22158,2 рублей, ожидаемое значение по итогам 2017 года – 22579,8 рублей и увеличится  по сравнению с предыдущим годом на 1,9 %. </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sz w:val="24"/>
          <w:szCs w:val="24"/>
        </w:rPr>
      </w:pPr>
      <w:r w:rsidRPr="0022286E">
        <w:rPr>
          <w:rFonts w:ascii="Times New Roman CYR" w:hAnsi="Times New Roman CYR" w:cs="Times New Roman CYR"/>
          <w:sz w:val="24"/>
          <w:szCs w:val="24"/>
        </w:rPr>
        <w:t>Объем выплаченных пенсий, по итогам 2016 года, составил 609,01 млн. руб., что на 7,61 млн. руб. больше выплат 2015 года, увеличение составляет 1,3 %. Численность пенсионеров в 2016 году  составила 4185 человек, что на 29 человек меньше  чем в 2015 году. По оценке 2017 года показатель должен достигнуть значения 4300 человек, т. е увеличится на 86 человек к уровню 2016 года.</w:t>
      </w:r>
    </w:p>
    <w:p w:rsidR="00891559" w:rsidRPr="0022286E" w:rsidRDefault="00891559" w:rsidP="00891559">
      <w:pPr>
        <w:autoSpaceDE w:val="0"/>
        <w:autoSpaceDN w:val="0"/>
        <w:adjustRightInd w:val="0"/>
        <w:spacing w:after="0" w:line="240" w:lineRule="auto"/>
        <w:ind w:firstLine="480"/>
        <w:jc w:val="both"/>
        <w:rPr>
          <w:rFonts w:ascii="Times New Roman CYR" w:hAnsi="Times New Roman CYR" w:cs="Times New Roman CYR"/>
          <w:kern w:val="20"/>
          <w:sz w:val="24"/>
          <w:szCs w:val="24"/>
        </w:rPr>
      </w:pPr>
      <w:r w:rsidRPr="0022286E">
        <w:rPr>
          <w:rFonts w:ascii="Times New Roman CYR" w:hAnsi="Times New Roman CYR" w:cs="Times New Roman CYR"/>
          <w:sz w:val="24"/>
          <w:szCs w:val="24"/>
        </w:rPr>
        <w:t xml:space="preserve">Численность работающих пенсионеров в 2016 году сократилась на 203 человека к уровню 2015 года и составила 702 человека. По оценке текущего периода 2017 года по итогам года данный показатель значительных изменений не претерпит. </w:t>
      </w:r>
    </w:p>
    <w:p w:rsidR="00891559" w:rsidRPr="0022286E" w:rsidRDefault="00891559" w:rsidP="00891559">
      <w:pPr>
        <w:autoSpaceDE w:val="0"/>
        <w:autoSpaceDN w:val="0"/>
        <w:adjustRightInd w:val="0"/>
        <w:spacing w:after="0" w:line="240" w:lineRule="auto"/>
        <w:ind w:firstLine="720"/>
        <w:jc w:val="both"/>
        <w:rPr>
          <w:rFonts w:ascii="Times New Roman CYR" w:hAnsi="Times New Roman CYR" w:cs="Times New Roman CYR"/>
          <w:kern w:val="20"/>
          <w:sz w:val="24"/>
          <w:szCs w:val="24"/>
        </w:rPr>
      </w:pPr>
      <w:r w:rsidRPr="0022286E">
        <w:rPr>
          <w:rFonts w:ascii="Times New Roman CYR" w:hAnsi="Times New Roman CYR" w:cs="Times New Roman CYR"/>
          <w:kern w:val="20"/>
          <w:sz w:val="24"/>
          <w:szCs w:val="24"/>
        </w:rPr>
        <w:t>Средний размер доходов неработающего пенсионера с учетом доплат составил 10870,0 рублей, что на 2,6 %  выше уровня 2015 года, по оценке 2017 года средний размер пенсий должен составить 11000 рублей.</w:t>
      </w:r>
    </w:p>
    <w:p w:rsidR="00891559" w:rsidRPr="0022286E" w:rsidRDefault="00891559" w:rsidP="00D758D9">
      <w:pPr>
        <w:pStyle w:val="a3"/>
        <w:shd w:val="clear" w:color="auto" w:fill="FFFFFF"/>
        <w:spacing w:before="0" w:beforeAutospacing="0" w:after="0" w:afterAutospacing="0"/>
        <w:jc w:val="center"/>
        <w:rPr>
          <w:b/>
          <w:color w:val="35383D"/>
        </w:rPr>
      </w:pPr>
    </w:p>
    <w:p w:rsidR="00862D0D" w:rsidRDefault="00862D0D" w:rsidP="00F03DA2">
      <w:pPr>
        <w:pStyle w:val="a3"/>
        <w:spacing w:before="0" w:beforeAutospacing="0" w:after="0" w:afterAutospacing="0"/>
        <w:jc w:val="center"/>
        <w:rPr>
          <w:b/>
          <w:color w:val="000000"/>
        </w:rPr>
      </w:pPr>
      <w:r w:rsidRPr="001A0B27">
        <w:rPr>
          <w:b/>
          <w:color w:val="000000"/>
        </w:rPr>
        <w:t xml:space="preserve"> Муниципальный бюджет </w:t>
      </w:r>
    </w:p>
    <w:p w:rsidR="0022286E" w:rsidRPr="001A0B27" w:rsidRDefault="0022286E" w:rsidP="00F03DA2">
      <w:pPr>
        <w:pStyle w:val="a3"/>
        <w:spacing w:before="0" w:beforeAutospacing="0" w:after="0" w:afterAutospacing="0"/>
        <w:jc w:val="center"/>
        <w:rPr>
          <w:b/>
          <w:color w:val="000000"/>
        </w:rPr>
      </w:pPr>
    </w:p>
    <w:p w:rsidR="0022286E" w:rsidRPr="0022286E" w:rsidRDefault="0022286E" w:rsidP="0022286E">
      <w:pPr>
        <w:suppressAutoHyphens/>
        <w:spacing w:after="0" w:line="240" w:lineRule="auto"/>
        <w:ind w:firstLine="720"/>
        <w:jc w:val="both"/>
        <w:rPr>
          <w:rFonts w:ascii="Times New Roman" w:hAnsi="Times New Roman"/>
          <w:color w:val="000000"/>
          <w:sz w:val="24"/>
          <w:szCs w:val="24"/>
          <w:lang w:eastAsia="zh-CN"/>
        </w:rPr>
      </w:pPr>
      <w:r w:rsidRPr="0022286E">
        <w:rPr>
          <w:rFonts w:ascii="Times New Roman" w:hAnsi="Times New Roman"/>
          <w:color w:val="000000"/>
          <w:sz w:val="24"/>
          <w:szCs w:val="24"/>
          <w:lang w:eastAsia="zh-CN"/>
        </w:rPr>
        <w:t xml:space="preserve">Основная деятельность администрации района в 2017 году была направлена на обеспечение проведения единой финансовой, бюджетной и налоговой политики на территории Идринского муниципального района, ориентированной на результативность и эффективность расходования бюджетных средств. </w:t>
      </w:r>
    </w:p>
    <w:p w:rsidR="0022286E" w:rsidRPr="0022286E" w:rsidRDefault="0022286E" w:rsidP="0022286E">
      <w:pPr>
        <w:suppressAutoHyphens/>
        <w:spacing w:after="0" w:line="240" w:lineRule="auto"/>
        <w:ind w:firstLine="720"/>
        <w:jc w:val="both"/>
        <w:rPr>
          <w:rFonts w:ascii="Times New Roman" w:hAnsi="Times New Roman"/>
          <w:color w:val="000000"/>
          <w:sz w:val="24"/>
          <w:szCs w:val="24"/>
          <w:lang w:eastAsia="zh-CN"/>
        </w:rPr>
      </w:pPr>
      <w:r w:rsidRPr="0022286E">
        <w:rPr>
          <w:rFonts w:ascii="Times New Roman" w:hAnsi="Times New Roman"/>
          <w:color w:val="000000"/>
          <w:sz w:val="24"/>
          <w:szCs w:val="24"/>
          <w:lang w:eastAsia="zh-CN"/>
        </w:rPr>
        <w:t xml:space="preserve">В течение отчетного периода проводилась работа, направленная </w:t>
      </w:r>
      <w:proofErr w:type="gramStart"/>
      <w:r w:rsidRPr="0022286E">
        <w:rPr>
          <w:rFonts w:ascii="Times New Roman" w:hAnsi="Times New Roman"/>
          <w:color w:val="000000"/>
          <w:sz w:val="24"/>
          <w:szCs w:val="24"/>
          <w:lang w:eastAsia="zh-CN"/>
        </w:rPr>
        <w:t>на</w:t>
      </w:r>
      <w:proofErr w:type="gramEnd"/>
      <w:r w:rsidRPr="0022286E">
        <w:rPr>
          <w:rFonts w:ascii="Times New Roman" w:hAnsi="Times New Roman"/>
          <w:color w:val="000000"/>
          <w:sz w:val="24"/>
          <w:szCs w:val="24"/>
          <w:lang w:eastAsia="zh-CN"/>
        </w:rPr>
        <w:t>:</w:t>
      </w:r>
    </w:p>
    <w:p w:rsidR="0022286E" w:rsidRPr="0022286E" w:rsidRDefault="0022286E" w:rsidP="0022286E">
      <w:pPr>
        <w:suppressAutoHyphens/>
        <w:spacing w:after="0" w:line="240" w:lineRule="auto"/>
        <w:ind w:firstLine="720"/>
        <w:jc w:val="both"/>
        <w:rPr>
          <w:rFonts w:ascii="Times New Roman" w:hAnsi="Times New Roman"/>
          <w:color w:val="000000"/>
          <w:sz w:val="24"/>
          <w:szCs w:val="24"/>
          <w:lang w:eastAsia="zh-CN"/>
        </w:rPr>
      </w:pPr>
      <w:r w:rsidRPr="0022286E">
        <w:rPr>
          <w:rFonts w:ascii="Times New Roman" w:hAnsi="Times New Roman"/>
          <w:color w:val="000000"/>
          <w:sz w:val="24"/>
          <w:szCs w:val="24"/>
          <w:lang w:eastAsia="zh-CN"/>
        </w:rPr>
        <w:t>- обеспечение сбалансированности и устойчивости всех бюджетов, входящих в состав консолидированного бюджета Идринского муниципального района;</w:t>
      </w:r>
    </w:p>
    <w:p w:rsidR="0022286E" w:rsidRPr="0022286E" w:rsidRDefault="0022286E" w:rsidP="0022286E">
      <w:pPr>
        <w:suppressAutoHyphens/>
        <w:spacing w:after="0" w:line="240" w:lineRule="auto"/>
        <w:ind w:firstLine="720"/>
        <w:jc w:val="both"/>
        <w:rPr>
          <w:rFonts w:ascii="Times New Roman" w:hAnsi="Times New Roman"/>
          <w:color w:val="000000"/>
          <w:sz w:val="24"/>
          <w:szCs w:val="24"/>
          <w:lang w:eastAsia="zh-CN"/>
        </w:rPr>
      </w:pPr>
      <w:r w:rsidRPr="0022286E">
        <w:rPr>
          <w:rFonts w:ascii="Times New Roman" w:hAnsi="Times New Roman"/>
          <w:color w:val="000000"/>
          <w:sz w:val="24"/>
          <w:szCs w:val="24"/>
          <w:lang w:eastAsia="zh-CN"/>
        </w:rPr>
        <w:t>- организацию исполнения районного бюджета и консолидированного бюджета Идринского муниципального района.</w:t>
      </w:r>
    </w:p>
    <w:p w:rsidR="0022286E" w:rsidRPr="0022286E" w:rsidRDefault="0022286E" w:rsidP="0022286E">
      <w:pPr>
        <w:spacing w:line="240" w:lineRule="auto"/>
        <w:ind w:firstLine="709"/>
        <w:jc w:val="both"/>
        <w:rPr>
          <w:rFonts w:ascii="Times New Roman" w:eastAsia="Calibri" w:hAnsi="Times New Roman"/>
          <w:sz w:val="24"/>
          <w:szCs w:val="24"/>
          <w:lang w:eastAsia="en-US"/>
        </w:rPr>
      </w:pPr>
      <w:r w:rsidRPr="0022286E">
        <w:rPr>
          <w:rFonts w:ascii="Times New Roman" w:hAnsi="Times New Roman"/>
          <w:color w:val="000000"/>
          <w:sz w:val="24"/>
          <w:szCs w:val="24"/>
          <w:lang w:eastAsia="zh-CN"/>
        </w:rPr>
        <w:t xml:space="preserve">За отчетный год кредиты от кредитных организаций муниципальным образованием не привлекались. Долговые обязательства у муниципального образования Идринский муниципальный район составили 10 000,0 тыс. руб. </w:t>
      </w:r>
      <w:r w:rsidRPr="0022286E">
        <w:rPr>
          <w:rFonts w:ascii="Times New Roman" w:eastAsia="Calibri" w:hAnsi="Times New Roman"/>
          <w:sz w:val="24"/>
          <w:szCs w:val="24"/>
          <w:lang w:eastAsia="en-US"/>
        </w:rPr>
        <w:t>Министерством финансов края, по ходатайству администрации района, произведена реструктуризация долга до 01 марта 2018 года.</w:t>
      </w:r>
    </w:p>
    <w:p w:rsidR="0022286E" w:rsidRPr="0022286E" w:rsidRDefault="0022286E" w:rsidP="0022286E">
      <w:pPr>
        <w:spacing w:after="0" w:line="240" w:lineRule="auto"/>
        <w:ind w:firstLine="708"/>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Бюджет района за 10 месяцев 2017 года исполнен по доходам в сумме 427 904,1 тыс. рублей, или 67,5% к запланированным назначениям 633 634,6 тыс. руб.</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По расходам районный бюджет Идринского муниципального района за 10 месяцев 2017 года исполнен на 66,6% и составляет 422 475,9 тыс. рублей при плане 634 316,0 тыс. рублей.</w:t>
      </w:r>
    </w:p>
    <w:p w:rsidR="0022286E" w:rsidRPr="0022286E" w:rsidRDefault="0022286E" w:rsidP="0022286E">
      <w:pPr>
        <w:spacing w:after="0" w:line="240" w:lineRule="auto"/>
        <w:ind w:firstLine="720"/>
        <w:jc w:val="both"/>
        <w:rPr>
          <w:rFonts w:ascii="Times New Roman" w:hAnsi="Times New Roman"/>
          <w:snapToGrid w:val="0"/>
          <w:sz w:val="24"/>
          <w:szCs w:val="24"/>
        </w:rPr>
      </w:pPr>
      <w:r w:rsidRPr="0022286E">
        <w:rPr>
          <w:rFonts w:ascii="Times New Roman" w:hAnsi="Times New Roman"/>
          <w:snapToGrid w:val="0"/>
          <w:sz w:val="24"/>
          <w:szCs w:val="24"/>
        </w:rPr>
        <w:t>В целях качественного и полного осуществления расходных обязательств за 2017 год осуществлено 4 корректировки бюджета.</w:t>
      </w:r>
    </w:p>
    <w:p w:rsidR="0022286E" w:rsidRPr="0022286E" w:rsidRDefault="0022286E" w:rsidP="0022286E">
      <w:pPr>
        <w:spacing w:after="0" w:line="240" w:lineRule="auto"/>
        <w:jc w:val="both"/>
        <w:rPr>
          <w:rFonts w:ascii="Times New Roman" w:eastAsia="Calibri" w:hAnsi="Times New Roman"/>
          <w:b/>
          <w:sz w:val="24"/>
          <w:szCs w:val="24"/>
          <w:lang w:eastAsia="en-US"/>
        </w:rPr>
      </w:pPr>
      <w:r w:rsidRPr="0022286E">
        <w:rPr>
          <w:rFonts w:ascii="Times New Roman" w:eastAsia="Calibri" w:hAnsi="Times New Roman"/>
          <w:b/>
          <w:sz w:val="24"/>
          <w:szCs w:val="24"/>
          <w:lang w:eastAsia="en-US"/>
        </w:rPr>
        <w:t xml:space="preserve">ДОХОДЫ </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Доходная часть бюджета с учетом безвозмездных перечислений из краевого бюджета на 01.11.2017 года исполнена в сумме 398 251 ,1 тыс. рублей, или на 69,6% к уточненному годовому плану 572 395,5 тыс. рублей.</w:t>
      </w:r>
    </w:p>
    <w:p w:rsidR="0022286E" w:rsidRPr="0022286E" w:rsidRDefault="0022286E" w:rsidP="0022286E">
      <w:pPr>
        <w:spacing w:after="0" w:line="240" w:lineRule="auto"/>
        <w:ind w:firstLine="720"/>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Поступление налоговых и неналоговых доходов составило 23 810,7 тыс. рублей или 69,4% к уточненному годовому плану (572 395,5 тыс. рублей), в том числе налоговых доходов – 18 852,5 тыс. рублей к уточненному годовому плану – 24 648,3 тыс. рублей</w:t>
      </w:r>
      <w:proofErr w:type="gramStart"/>
      <w:r w:rsidRPr="0022286E">
        <w:rPr>
          <w:rFonts w:ascii="Times New Roman" w:eastAsia="Calibri" w:hAnsi="Times New Roman"/>
          <w:sz w:val="24"/>
          <w:szCs w:val="24"/>
          <w:lang w:eastAsia="en-US"/>
        </w:rPr>
        <w:t xml:space="preserve">., </w:t>
      </w:r>
      <w:proofErr w:type="gramEnd"/>
      <w:r w:rsidRPr="0022286E">
        <w:rPr>
          <w:rFonts w:ascii="Times New Roman" w:eastAsia="Calibri" w:hAnsi="Times New Roman"/>
          <w:sz w:val="24"/>
          <w:szCs w:val="24"/>
          <w:lang w:eastAsia="en-US"/>
        </w:rPr>
        <w:t>неналоговых доходов – 4 958,2 тыс. рублей.</w:t>
      </w:r>
    </w:p>
    <w:p w:rsidR="0022286E" w:rsidRPr="0022286E" w:rsidRDefault="0022286E" w:rsidP="0022286E">
      <w:pPr>
        <w:spacing w:after="0" w:line="240" w:lineRule="auto"/>
        <w:ind w:firstLine="720"/>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Поступление по основным источникам доходов составило:</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lastRenderedPageBreak/>
        <w:t>НДФЛ поступило в сумме 12 936,3 тыс. руб., что составляет 71,9% к плану 2017 года к уточненному плану 17 988,3 тыс. рублей.</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ЕНВД поступило в сумме 4 671,5. тыс. руб., что составляет 93,1% к плану 2017.</w:t>
      </w:r>
    </w:p>
    <w:p w:rsidR="0022286E" w:rsidRPr="0022286E" w:rsidRDefault="0022286E" w:rsidP="0022286E">
      <w:pPr>
        <w:spacing w:after="0" w:line="240" w:lineRule="auto"/>
        <w:ind w:firstLine="720"/>
        <w:jc w:val="both"/>
        <w:rPr>
          <w:rFonts w:ascii="Times New Roman" w:hAnsi="Times New Roman"/>
          <w:sz w:val="24"/>
          <w:szCs w:val="24"/>
        </w:rPr>
      </w:pPr>
      <w:r w:rsidRPr="0022286E">
        <w:rPr>
          <w:rFonts w:ascii="Times New Roman" w:hAnsi="Times New Roman"/>
          <w:sz w:val="24"/>
          <w:szCs w:val="24"/>
        </w:rPr>
        <w:t xml:space="preserve">Объем безвозмездных поступлений за 10 месяцев 2017 года составил 398 251,1 тыс. или 69,6% уточненного годового плана. </w:t>
      </w:r>
    </w:p>
    <w:p w:rsidR="0022286E" w:rsidRPr="0022286E" w:rsidRDefault="0022286E" w:rsidP="0022286E">
      <w:pPr>
        <w:autoSpaceDE w:val="0"/>
        <w:autoSpaceDN w:val="0"/>
        <w:adjustRightInd w:val="0"/>
        <w:spacing w:after="0" w:line="240" w:lineRule="auto"/>
        <w:jc w:val="both"/>
        <w:rPr>
          <w:rFonts w:ascii="Times New Roman" w:hAnsi="Times New Roman"/>
          <w:b/>
          <w:bCs/>
          <w:spacing w:val="80"/>
          <w:sz w:val="24"/>
          <w:szCs w:val="24"/>
        </w:rPr>
      </w:pPr>
    </w:p>
    <w:p w:rsidR="0022286E" w:rsidRPr="0022286E" w:rsidRDefault="0022286E" w:rsidP="0022286E">
      <w:pPr>
        <w:autoSpaceDE w:val="0"/>
        <w:autoSpaceDN w:val="0"/>
        <w:adjustRightInd w:val="0"/>
        <w:spacing w:after="0" w:line="240" w:lineRule="auto"/>
        <w:jc w:val="both"/>
        <w:rPr>
          <w:rFonts w:ascii="Times New Roman" w:hAnsi="Times New Roman"/>
          <w:b/>
          <w:bCs/>
          <w:spacing w:val="80"/>
          <w:sz w:val="24"/>
          <w:szCs w:val="24"/>
        </w:rPr>
      </w:pPr>
      <w:r w:rsidRPr="0022286E">
        <w:rPr>
          <w:rFonts w:ascii="Times New Roman" w:hAnsi="Times New Roman"/>
          <w:b/>
          <w:bCs/>
          <w:spacing w:val="80"/>
          <w:sz w:val="24"/>
          <w:szCs w:val="24"/>
        </w:rPr>
        <w:t>РАСХОДЫ</w:t>
      </w:r>
    </w:p>
    <w:p w:rsidR="0022286E" w:rsidRPr="0022286E" w:rsidRDefault="0022286E" w:rsidP="0022286E">
      <w:pPr>
        <w:suppressAutoHyphens/>
        <w:spacing w:after="0" w:line="240" w:lineRule="auto"/>
        <w:ind w:firstLine="720"/>
        <w:jc w:val="both"/>
        <w:rPr>
          <w:rFonts w:ascii="Times New Roman" w:hAnsi="Times New Roman"/>
          <w:color w:val="000000"/>
          <w:sz w:val="24"/>
          <w:szCs w:val="24"/>
          <w:lang w:eastAsia="zh-CN"/>
        </w:rPr>
      </w:pPr>
      <w:r w:rsidRPr="0022286E">
        <w:rPr>
          <w:rFonts w:ascii="Times New Roman" w:hAnsi="Times New Roman"/>
          <w:color w:val="000000"/>
          <w:sz w:val="24"/>
          <w:szCs w:val="24"/>
          <w:lang w:eastAsia="zh-CN"/>
        </w:rPr>
        <w:t>Исполнение районного бюджета в 2017 году по р</w:t>
      </w:r>
      <w:r w:rsidRPr="0022286E">
        <w:rPr>
          <w:rFonts w:ascii="Times New Roman" w:eastAsia="Calibri" w:hAnsi="Times New Roman"/>
          <w:sz w:val="24"/>
          <w:szCs w:val="24"/>
          <w:lang w:eastAsia="en-US"/>
        </w:rPr>
        <w:t>асходам сохранило социальную направленность.</w:t>
      </w:r>
    </w:p>
    <w:p w:rsidR="0022286E" w:rsidRPr="0022286E" w:rsidRDefault="0022286E" w:rsidP="0022286E">
      <w:pPr>
        <w:spacing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На отрасли  социальной сферы за 10 месяцев  направлено – 321 366,7 тыс. рублей или 76,1 % от общей величины расходов районного бюджета (422 475,9 тыс. рублей), из них на финансирование учреждений и мероприятий сферы образования приходится – 251 605,3 тыс. рублей или 59,5 %.</w:t>
      </w:r>
    </w:p>
    <w:p w:rsidR="0022286E" w:rsidRPr="0022286E" w:rsidRDefault="0022286E" w:rsidP="0022286E">
      <w:pPr>
        <w:spacing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В приоритетном порядке финансировались расходы на оплату труда с начислениями, коммунальные платежи, питание. На оплату труда с начислениями за 10 месяцев 2017 года направлено 172 275,8 тыс. рублей, на оплату коммунальных услуг – 17 956,8 тыс. рублей, на питание детей в детских садах и школах – 9 120,5 тыс. рублей.</w:t>
      </w:r>
    </w:p>
    <w:p w:rsidR="0022286E" w:rsidRPr="0022286E" w:rsidRDefault="0022286E" w:rsidP="0022286E">
      <w:pPr>
        <w:spacing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Из 10 муниципальных программ 6 имеют высокий процент исполнения (более 60 %), одна программа «Стимулирование жилищного строительства на территории Идринского района» исполнена на 100 %. Муниципальная программа «Содействие развитию сельского хозяйства Идринского района» исполнена на 25,7 %, в связи с тем, что использование краевых средств по подпрограмме «Устойчивое развитие сельских территорий Идринского района» в ноябр</w:t>
      </w:r>
      <w:proofErr w:type="gramStart"/>
      <w:r w:rsidRPr="0022286E">
        <w:rPr>
          <w:rFonts w:ascii="Times New Roman" w:eastAsia="Calibri" w:hAnsi="Times New Roman"/>
          <w:sz w:val="24"/>
          <w:szCs w:val="24"/>
          <w:lang w:eastAsia="en-US"/>
        </w:rPr>
        <w:t>е-</w:t>
      </w:r>
      <w:proofErr w:type="gramEnd"/>
      <w:r w:rsidRPr="0022286E">
        <w:rPr>
          <w:rFonts w:ascii="Times New Roman" w:eastAsia="Calibri" w:hAnsi="Times New Roman"/>
          <w:sz w:val="24"/>
          <w:szCs w:val="24"/>
          <w:lang w:eastAsia="en-US"/>
        </w:rPr>
        <w:t xml:space="preserve"> декабре 2017 года. </w:t>
      </w:r>
    </w:p>
    <w:p w:rsidR="0022286E" w:rsidRPr="0022286E" w:rsidRDefault="0022286E" w:rsidP="0022286E">
      <w:pPr>
        <w:spacing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Просроченная кредиторская задолженность по состоянию на 01.11.2017 составляет 518,02 тыс. рублей, в том числе за счет родительской платы 238,74 тыс. рублей. Основную долю просроченной задолженности составляет задолженность за продукты питания и хозяйственные товары в сумме 362,9 тыс. рублей.</w:t>
      </w:r>
    </w:p>
    <w:p w:rsidR="0022286E" w:rsidRPr="0022286E" w:rsidRDefault="0022286E" w:rsidP="0022286E">
      <w:pPr>
        <w:spacing w:after="0" w:line="240" w:lineRule="auto"/>
        <w:ind w:firstLine="540"/>
        <w:jc w:val="both"/>
        <w:rPr>
          <w:rFonts w:ascii="Times New Roman" w:eastAsia="Calibri" w:hAnsi="Times New Roman"/>
          <w:sz w:val="24"/>
          <w:szCs w:val="24"/>
          <w:lang w:eastAsia="en-US"/>
        </w:rPr>
      </w:pPr>
      <w:proofErr w:type="gramStart"/>
      <w:r w:rsidRPr="0022286E">
        <w:rPr>
          <w:rFonts w:ascii="Times New Roman" w:eastAsia="Calibri" w:hAnsi="Times New Roman"/>
          <w:sz w:val="24"/>
          <w:szCs w:val="24"/>
          <w:lang w:eastAsia="en-US"/>
        </w:rPr>
        <w:t xml:space="preserve">На поддержку отраслей национальной экономики района направлено 23 368,0 тыс. рублей или 40,8% от запланированного объема расходов 57 323,6 тыс. руб. в том числе на поддержку агропромышленного комплекса – 1 953,2 тыс. рублей, на транспорт 4 948,5 тыс. руб., на дорожное хозяйство направлено 981,4 тыс. рублей, обеспечение деятельности централизованной системы учета и отчетности – 9 507 9 тыс. рублей. </w:t>
      </w:r>
      <w:proofErr w:type="gramEnd"/>
    </w:p>
    <w:p w:rsidR="0022286E" w:rsidRPr="0022286E" w:rsidRDefault="0022286E" w:rsidP="0022286E">
      <w:pPr>
        <w:spacing w:after="0" w:line="240" w:lineRule="auto"/>
        <w:ind w:firstLine="540"/>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На  жилищно-коммунальное хозяйство в 2017 году направлено 2 313,8 тыс. рублей или 29,2 % от запланированного объема расходов 7 926,8 тыс. руб., в том числе на повышение устойчивости объектов ЖКХ 1 402,7 тыс. рублей.</w:t>
      </w:r>
    </w:p>
    <w:p w:rsidR="0022286E" w:rsidRPr="0022286E" w:rsidRDefault="0022286E" w:rsidP="0022286E">
      <w:pPr>
        <w:spacing w:after="0" w:line="240" w:lineRule="auto"/>
        <w:ind w:firstLine="708"/>
        <w:jc w:val="both"/>
        <w:rPr>
          <w:rFonts w:ascii="Times New Roman" w:eastAsia="Calibri" w:hAnsi="Times New Roman"/>
          <w:sz w:val="24"/>
          <w:szCs w:val="24"/>
          <w:lang w:eastAsia="en-US"/>
        </w:rPr>
      </w:pPr>
      <w:proofErr w:type="gramStart"/>
      <w:r w:rsidRPr="0022286E">
        <w:rPr>
          <w:rFonts w:ascii="Times New Roman" w:eastAsia="Calibri" w:hAnsi="Times New Roman"/>
          <w:sz w:val="24"/>
          <w:szCs w:val="24"/>
          <w:lang w:eastAsia="en-US"/>
        </w:rPr>
        <w:t>Объем межбюджетных трансфертов муниципальным образованиям района составил 48 529,1 тыс. рублей, или 78,1% от запланированного объема расходов 62 123,2 тыс. руб. Обеспечено своевременное предоставление дотации  из районного фонда финансовой поддержки поселений, выделяемых за счет средств краевого и районного бюджетов, дотации бюджетам на поддержку мер по обеспечению сбалансированности бюджетов и прочих межбюджетных трансфертов.</w:t>
      </w:r>
      <w:proofErr w:type="gramEnd"/>
    </w:p>
    <w:p w:rsidR="0022286E" w:rsidRPr="0022286E" w:rsidRDefault="0022286E" w:rsidP="0022286E">
      <w:pPr>
        <w:spacing w:line="240" w:lineRule="auto"/>
        <w:rPr>
          <w:rFonts w:ascii="Times New Roman" w:eastAsia="Calibri" w:hAnsi="Times New Roman"/>
          <w:sz w:val="32"/>
          <w:szCs w:val="32"/>
          <w:lang w:eastAsia="en-US"/>
        </w:rPr>
      </w:pPr>
    </w:p>
    <w:p w:rsidR="00862D0D" w:rsidRPr="001A0B27" w:rsidRDefault="00862D0D" w:rsidP="005E6E92">
      <w:pPr>
        <w:spacing w:after="0" w:line="240" w:lineRule="auto"/>
        <w:jc w:val="center"/>
        <w:rPr>
          <w:rFonts w:ascii="Times New Roman" w:hAnsi="Times New Roman"/>
          <w:kern w:val="20"/>
          <w:sz w:val="24"/>
          <w:szCs w:val="24"/>
        </w:rPr>
      </w:pPr>
      <w:r w:rsidRPr="001A0B27">
        <w:rPr>
          <w:rFonts w:ascii="Times New Roman" w:hAnsi="Times New Roman"/>
          <w:b/>
          <w:kern w:val="20"/>
          <w:sz w:val="24"/>
          <w:szCs w:val="24"/>
        </w:rPr>
        <w:t>Реализация муниципальных программ</w:t>
      </w:r>
    </w:p>
    <w:p w:rsidR="0022286E" w:rsidRPr="0022286E" w:rsidRDefault="0022286E" w:rsidP="0022286E">
      <w:pPr>
        <w:widowControl w:val="0"/>
        <w:autoSpaceDE w:val="0"/>
        <w:autoSpaceDN w:val="0"/>
        <w:adjustRightInd w:val="0"/>
        <w:spacing w:after="0" w:line="240" w:lineRule="auto"/>
        <w:ind w:firstLine="567"/>
        <w:jc w:val="both"/>
        <w:rPr>
          <w:rFonts w:ascii="Times New Roman" w:hAnsi="Times New Roman"/>
          <w:bCs/>
          <w:sz w:val="24"/>
          <w:szCs w:val="24"/>
        </w:rPr>
      </w:pPr>
      <w:r w:rsidRPr="0022286E">
        <w:rPr>
          <w:rFonts w:ascii="Times New Roman" w:hAnsi="Times New Roman"/>
          <w:bCs/>
          <w:sz w:val="24"/>
          <w:szCs w:val="24"/>
        </w:rPr>
        <w:t xml:space="preserve">С 2014 года бюджеты всех уровней формируются в новом «программном» формате на основе государственных или муниципальных программ. </w:t>
      </w:r>
    </w:p>
    <w:p w:rsidR="0022286E" w:rsidRPr="0022286E" w:rsidRDefault="0022286E" w:rsidP="0022286E">
      <w:pPr>
        <w:autoSpaceDE w:val="0"/>
        <w:autoSpaceDN w:val="0"/>
        <w:adjustRightInd w:val="0"/>
        <w:spacing w:after="0" w:line="240" w:lineRule="auto"/>
        <w:ind w:firstLine="567"/>
        <w:jc w:val="both"/>
        <w:rPr>
          <w:rFonts w:ascii="Times New Roman" w:hAnsi="Times New Roman"/>
          <w:bCs/>
          <w:sz w:val="24"/>
          <w:szCs w:val="24"/>
        </w:rPr>
      </w:pPr>
      <w:r w:rsidRPr="0022286E">
        <w:rPr>
          <w:rFonts w:ascii="Times New Roman" w:hAnsi="Times New Roman"/>
          <w:bCs/>
          <w:sz w:val="24"/>
          <w:szCs w:val="24"/>
        </w:rPr>
        <w:t>В 2017 году на территории района реализуются мероприятия по 10 муниципальным программам.</w:t>
      </w:r>
    </w:p>
    <w:p w:rsidR="0022286E" w:rsidRPr="0022286E" w:rsidRDefault="0022286E" w:rsidP="0022286E">
      <w:pPr>
        <w:autoSpaceDE w:val="0"/>
        <w:autoSpaceDN w:val="0"/>
        <w:adjustRightInd w:val="0"/>
        <w:spacing w:after="0" w:line="240" w:lineRule="auto"/>
        <w:ind w:firstLine="567"/>
        <w:jc w:val="both"/>
        <w:rPr>
          <w:rFonts w:ascii="Times New Roman" w:hAnsi="Times New Roman"/>
          <w:bCs/>
          <w:sz w:val="24"/>
          <w:szCs w:val="24"/>
        </w:rPr>
      </w:pPr>
    </w:p>
    <w:p w:rsidR="0022286E" w:rsidRPr="0022286E" w:rsidRDefault="0022286E" w:rsidP="0022286E">
      <w:pPr>
        <w:shd w:val="clear" w:color="auto" w:fill="FFFFFF"/>
        <w:autoSpaceDE w:val="0"/>
        <w:autoSpaceDN w:val="0"/>
        <w:adjustRightInd w:val="0"/>
        <w:spacing w:after="0" w:line="240" w:lineRule="auto"/>
        <w:ind w:firstLine="720"/>
        <w:jc w:val="center"/>
        <w:rPr>
          <w:rFonts w:ascii="Times New Roman" w:hAnsi="Times New Roman"/>
          <w:bCs/>
          <w:color w:val="000000"/>
          <w:sz w:val="24"/>
          <w:szCs w:val="24"/>
        </w:rPr>
      </w:pPr>
      <w:r w:rsidRPr="0022286E">
        <w:rPr>
          <w:rFonts w:ascii="Times New Roman" w:hAnsi="Times New Roman"/>
          <w:bCs/>
          <w:color w:val="000000"/>
          <w:sz w:val="24"/>
          <w:szCs w:val="24"/>
        </w:rPr>
        <w:lastRenderedPageBreak/>
        <w:t>Перечень муниципальных программ Идринского района</w:t>
      </w:r>
    </w:p>
    <w:p w:rsidR="0022286E" w:rsidRPr="0022286E" w:rsidRDefault="0022286E" w:rsidP="0022286E">
      <w:pPr>
        <w:shd w:val="clear" w:color="auto" w:fill="FFFFFF"/>
        <w:autoSpaceDE w:val="0"/>
        <w:autoSpaceDN w:val="0"/>
        <w:adjustRightInd w:val="0"/>
        <w:spacing w:after="0" w:line="240" w:lineRule="auto"/>
        <w:ind w:firstLine="720"/>
        <w:jc w:val="center"/>
        <w:rPr>
          <w:rFonts w:ascii="Times New Roman" w:hAnsi="Times New Roman"/>
          <w:bCs/>
          <w:color w:val="000000"/>
          <w:sz w:val="24"/>
          <w:szCs w:val="24"/>
        </w:rPr>
      </w:pPr>
    </w:p>
    <w:tbl>
      <w:tblPr>
        <w:tblW w:w="9606" w:type="dxa"/>
        <w:tblLayout w:type="fixed"/>
        <w:tblLook w:val="04A0" w:firstRow="1" w:lastRow="0" w:firstColumn="1" w:lastColumn="0" w:noHBand="0" w:noVBand="1"/>
      </w:tblPr>
      <w:tblGrid>
        <w:gridCol w:w="959"/>
        <w:gridCol w:w="8647"/>
      </w:tblGrid>
      <w:tr w:rsidR="0022286E" w:rsidRPr="0022286E" w:rsidTr="0022286E">
        <w:trPr>
          <w:trHeight w:val="36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ind w:right="-108"/>
              <w:jc w:val="center"/>
              <w:rPr>
                <w:rFonts w:ascii="Times New Roman" w:hAnsi="Times New Roman"/>
                <w:bCs/>
                <w:color w:val="000000"/>
                <w:sz w:val="24"/>
                <w:szCs w:val="24"/>
              </w:rPr>
            </w:pPr>
            <w:r w:rsidRPr="0022286E">
              <w:rPr>
                <w:rFonts w:ascii="Times New Roman" w:hAnsi="Times New Roman"/>
                <w:bCs/>
                <w:color w:val="000000"/>
                <w:sz w:val="24"/>
                <w:szCs w:val="24"/>
              </w:rPr>
              <w:t xml:space="preserve">№ </w:t>
            </w:r>
            <w:proofErr w:type="gramStart"/>
            <w:r w:rsidRPr="0022286E">
              <w:rPr>
                <w:rFonts w:ascii="Times New Roman" w:hAnsi="Times New Roman"/>
                <w:bCs/>
                <w:color w:val="000000"/>
                <w:sz w:val="24"/>
                <w:szCs w:val="24"/>
              </w:rPr>
              <w:t>п</w:t>
            </w:r>
            <w:proofErr w:type="gramEnd"/>
            <w:r w:rsidRPr="0022286E">
              <w:rPr>
                <w:rFonts w:ascii="Times New Roman" w:hAnsi="Times New Roman"/>
                <w:bCs/>
                <w:color w:val="000000"/>
                <w:sz w:val="24"/>
                <w:szCs w:val="24"/>
              </w:rPr>
              <w:t>/п</w:t>
            </w:r>
          </w:p>
        </w:tc>
        <w:tc>
          <w:tcPr>
            <w:tcW w:w="8647" w:type="dxa"/>
            <w:tcBorders>
              <w:top w:val="single" w:sz="4" w:space="0" w:color="auto"/>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ind w:right="-108"/>
              <w:jc w:val="center"/>
              <w:rPr>
                <w:rFonts w:ascii="Times New Roman" w:hAnsi="Times New Roman"/>
                <w:bCs/>
                <w:color w:val="000000"/>
                <w:sz w:val="24"/>
                <w:szCs w:val="24"/>
              </w:rPr>
            </w:pPr>
            <w:r w:rsidRPr="0022286E">
              <w:rPr>
                <w:rFonts w:ascii="Times New Roman" w:hAnsi="Times New Roman"/>
                <w:bCs/>
                <w:color w:val="000000"/>
                <w:sz w:val="24"/>
                <w:szCs w:val="24"/>
              </w:rPr>
              <w:t xml:space="preserve">Наименование муниципальных программ </w:t>
            </w:r>
          </w:p>
        </w:tc>
      </w:tr>
      <w:tr w:rsidR="0022286E" w:rsidRPr="0022286E" w:rsidTr="0022286E">
        <w:trPr>
          <w:trHeight w:val="286"/>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1</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«Создание условий для развития образования Идринского района »</w:t>
            </w:r>
          </w:p>
        </w:tc>
      </w:tr>
      <w:tr w:rsidR="0022286E" w:rsidRPr="0022286E" w:rsidTr="0022286E">
        <w:trPr>
          <w:trHeight w:val="376"/>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2</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autoSpaceDE w:val="0"/>
              <w:autoSpaceDN w:val="0"/>
              <w:adjustRightInd w:val="0"/>
              <w:spacing w:after="0" w:line="240" w:lineRule="auto"/>
              <w:outlineLvl w:val="1"/>
              <w:rPr>
                <w:rFonts w:ascii="Times New Roman" w:hAnsi="Times New Roman"/>
                <w:color w:val="000000"/>
                <w:sz w:val="24"/>
                <w:szCs w:val="24"/>
              </w:rPr>
            </w:pPr>
            <w:r w:rsidRPr="0022286E">
              <w:rPr>
                <w:rFonts w:ascii="Times New Roman" w:hAnsi="Times New Roman"/>
                <w:color w:val="000000"/>
                <w:sz w:val="24"/>
                <w:szCs w:val="24"/>
              </w:rPr>
              <w:t>«Система социальной защиты граждан Идринского района»</w:t>
            </w:r>
          </w:p>
        </w:tc>
      </w:tr>
      <w:tr w:rsidR="0022286E" w:rsidRPr="0022286E" w:rsidTr="0022286E">
        <w:trPr>
          <w:trHeight w:val="428"/>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3</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 xml:space="preserve">«Обеспечение жизнедеятельности территории Идринского района» </w:t>
            </w:r>
          </w:p>
        </w:tc>
      </w:tr>
      <w:tr w:rsidR="0022286E" w:rsidRPr="0022286E" w:rsidTr="0022286E">
        <w:trPr>
          <w:trHeight w:val="352"/>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4</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 xml:space="preserve">Создание условий для развития культуры </w:t>
            </w:r>
          </w:p>
        </w:tc>
      </w:tr>
      <w:tr w:rsidR="0022286E" w:rsidRPr="0022286E" w:rsidTr="0022286E">
        <w:trPr>
          <w:trHeight w:val="400"/>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5</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 xml:space="preserve">Создание условий для развития физической культуры и спорта  </w:t>
            </w:r>
          </w:p>
        </w:tc>
      </w:tr>
      <w:tr w:rsidR="0022286E" w:rsidRPr="0022286E" w:rsidTr="0022286E">
        <w:trPr>
          <w:trHeight w:val="420"/>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6</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Молодежь Идринского района</w:t>
            </w:r>
          </w:p>
        </w:tc>
      </w:tr>
      <w:tr w:rsidR="0022286E" w:rsidRPr="0022286E" w:rsidTr="0022286E">
        <w:trPr>
          <w:trHeight w:val="845"/>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7</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 xml:space="preserve">Содействие в развитии и поддержка малого и среднего предпринимательств в </w:t>
            </w:r>
            <w:proofErr w:type="spellStart"/>
            <w:r w:rsidRPr="0022286E">
              <w:rPr>
                <w:rFonts w:ascii="Times New Roman" w:hAnsi="Times New Roman"/>
                <w:color w:val="000000"/>
                <w:sz w:val="24"/>
                <w:szCs w:val="24"/>
              </w:rPr>
              <w:t>Идринском</w:t>
            </w:r>
            <w:proofErr w:type="spellEnd"/>
            <w:r w:rsidRPr="0022286E">
              <w:rPr>
                <w:rFonts w:ascii="Times New Roman" w:hAnsi="Times New Roman"/>
                <w:color w:val="000000"/>
                <w:sz w:val="24"/>
                <w:szCs w:val="24"/>
              </w:rPr>
              <w:t xml:space="preserve"> районе</w:t>
            </w:r>
          </w:p>
        </w:tc>
      </w:tr>
      <w:tr w:rsidR="0022286E" w:rsidRPr="0022286E" w:rsidTr="0022286E">
        <w:trPr>
          <w:trHeight w:val="396"/>
        </w:trPr>
        <w:tc>
          <w:tcPr>
            <w:tcW w:w="959" w:type="dxa"/>
            <w:tcBorders>
              <w:top w:val="nil"/>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8</w:t>
            </w:r>
          </w:p>
        </w:tc>
        <w:tc>
          <w:tcPr>
            <w:tcW w:w="8647" w:type="dxa"/>
            <w:tcBorders>
              <w:top w:val="nil"/>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br w:type="page"/>
              <w:t xml:space="preserve">Содействие развитию сельского хозяйства Идринского района </w:t>
            </w:r>
          </w:p>
        </w:tc>
      </w:tr>
      <w:tr w:rsidR="0022286E" w:rsidRPr="0022286E" w:rsidTr="0022286E">
        <w:trPr>
          <w:trHeight w:val="27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9</w:t>
            </w:r>
          </w:p>
        </w:tc>
        <w:tc>
          <w:tcPr>
            <w:tcW w:w="8647" w:type="dxa"/>
            <w:tcBorders>
              <w:top w:val="single" w:sz="4" w:space="0" w:color="auto"/>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r w:rsidRPr="0022286E">
              <w:rPr>
                <w:rFonts w:ascii="Times New Roman" w:hAnsi="Times New Roman"/>
                <w:color w:val="000000"/>
                <w:sz w:val="24"/>
                <w:szCs w:val="24"/>
              </w:rPr>
              <w:t>Управление муниципальными финансами Идринского района</w:t>
            </w:r>
          </w:p>
        </w:tc>
      </w:tr>
      <w:tr w:rsidR="0022286E" w:rsidRPr="0022286E" w:rsidTr="0022286E">
        <w:trPr>
          <w:trHeight w:val="66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bCs/>
                <w:color w:val="000000"/>
                <w:sz w:val="24"/>
                <w:szCs w:val="24"/>
              </w:rPr>
            </w:pPr>
            <w:r w:rsidRPr="0022286E">
              <w:rPr>
                <w:rFonts w:ascii="Times New Roman" w:hAnsi="Times New Roman"/>
                <w:bCs/>
                <w:color w:val="000000"/>
                <w:sz w:val="24"/>
                <w:szCs w:val="24"/>
              </w:rPr>
              <w:t>10</w:t>
            </w:r>
          </w:p>
        </w:tc>
        <w:tc>
          <w:tcPr>
            <w:tcW w:w="8647" w:type="dxa"/>
            <w:tcBorders>
              <w:top w:val="single" w:sz="4" w:space="0" w:color="auto"/>
              <w:left w:val="nil"/>
              <w:bottom w:val="single" w:sz="4" w:space="0" w:color="auto"/>
              <w:right w:val="single" w:sz="4" w:space="0" w:color="auto"/>
            </w:tcBorders>
            <w:shd w:val="clear" w:color="auto" w:fill="auto"/>
            <w:hideMark/>
          </w:tcPr>
          <w:p w:rsidR="0022286E" w:rsidRPr="0022286E" w:rsidRDefault="0022286E" w:rsidP="0022286E">
            <w:pPr>
              <w:spacing w:after="0" w:line="240" w:lineRule="auto"/>
              <w:rPr>
                <w:rFonts w:ascii="Times New Roman" w:hAnsi="Times New Roman"/>
                <w:color w:val="000000"/>
                <w:sz w:val="24"/>
                <w:szCs w:val="24"/>
              </w:rPr>
            </w:pPr>
            <w:hyperlink r:id="rId6" w:history="1">
              <w:r w:rsidRPr="0022286E">
                <w:rPr>
                  <w:rFonts w:ascii="Times New Roman" w:eastAsia="Calibri" w:hAnsi="Times New Roman"/>
                  <w:color w:val="000000"/>
                  <w:sz w:val="24"/>
                  <w:szCs w:val="24"/>
                </w:rPr>
                <w:t>Стимулирование</w:t>
              </w:r>
            </w:hyperlink>
            <w:r w:rsidRPr="0022286E">
              <w:rPr>
                <w:rFonts w:ascii="Times New Roman" w:eastAsia="Calibri" w:hAnsi="Times New Roman"/>
                <w:color w:val="000000"/>
                <w:sz w:val="24"/>
                <w:szCs w:val="24"/>
              </w:rPr>
              <w:t xml:space="preserve"> жилищного строительства на территории </w:t>
            </w:r>
            <w:r w:rsidRPr="0022286E">
              <w:rPr>
                <w:rFonts w:ascii="Times New Roman" w:hAnsi="Times New Roman"/>
                <w:color w:val="000000"/>
                <w:sz w:val="24"/>
                <w:szCs w:val="24"/>
              </w:rPr>
              <w:t>Идринского района</w:t>
            </w:r>
          </w:p>
        </w:tc>
      </w:tr>
    </w:tbl>
    <w:p w:rsidR="0022286E" w:rsidRPr="0022286E" w:rsidRDefault="0022286E" w:rsidP="0022286E">
      <w:pPr>
        <w:spacing w:after="0" w:line="240" w:lineRule="auto"/>
        <w:rPr>
          <w:rFonts w:ascii="Times New Roman" w:hAnsi="Times New Roman"/>
          <w:color w:val="000000"/>
          <w:sz w:val="24"/>
          <w:szCs w:val="24"/>
        </w:rPr>
      </w:pPr>
    </w:p>
    <w:p w:rsidR="0022286E" w:rsidRPr="0022286E" w:rsidRDefault="0022286E" w:rsidP="0022286E">
      <w:pPr>
        <w:autoSpaceDE w:val="0"/>
        <w:autoSpaceDN w:val="0"/>
        <w:adjustRightInd w:val="0"/>
        <w:spacing w:after="0" w:line="240" w:lineRule="auto"/>
        <w:ind w:firstLine="567"/>
        <w:jc w:val="both"/>
        <w:rPr>
          <w:rFonts w:ascii="Times New Roman" w:hAnsi="Times New Roman"/>
          <w:bCs/>
          <w:sz w:val="24"/>
          <w:szCs w:val="24"/>
        </w:rPr>
      </w:pPr>
      <w:r w:rsidRPr="0022286E">
        <w:rPr>
          <w:rFonts w:ascii="Times New Roman" w:hAnsi="Times New Roman"/>
          <w:bCs/>
          <w:sz w:val="24"/>
          <w:szCs w:val="24"/>
        </w:rPr>
        <w:t xml:space="preserve"> Фактическое финансирование, по которым на 01.11.2017 года составило 400,72 млн. рублей или 68,74 % от  годового плана. В том числе краевой бюджет 223,51 млн. руб., федеральный бюджет 0,38  млн. руб., местный бюджет 176,83 млн. руб. </w:t>
      </w:r>
    </w:p>
    <w:p w:rsidR="0022286E" w:rsidRPr="0022286E" w:rsidRDefault="0022286E" w:rsidP="0022286E">
      <w:pPr>
        <w:autoSpaceDE w:val="0"/>
        <w:autoSpaceDN w:val="0"/>
        <w:adjustRightInd w:val="0"/>
        <w:spacing w:after="0" w:line="240" w:lineRule="auto"/>
        <w:ind w:firstLine="567"/>
        <w:jc w:val="both"/>
        <w:rPr>
          <w:rFonts w:ascii="Times New Roman" w:hAnsi="Times New Roman"/>
          <w:bCs/>
          <w:sz w:val="24"/>
          <w:szCs w:val="24"/>
        </w:rPr>
      </w:pPr>
      <w:r w:rsidRPr="0022286E">
        <w:rPr>
          <w:rFonts w:ascii="Times New Roman" w:hAnsi="Times New Roman"/>
          <w:bCs/>
          <w:sz w:val="24"/>
          <w:szCs w:val="24"/>
        </w:rPr>
        <w:t>Всего расходы бюджета за истекший период 2017 года составили 422,48 млн. руб. то есть бюджет района является на 94,85 % программным.</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Наибольший объем финансирования программ осуществлялся по направлениям:  на первом месте образование – 63,36 %, на втором месте финансы-12,93 %, на третьем месте культура, спорт, молодёжь  - 9,1 %, социальная защита населения  – 8,05%,   обеспечение жизнедеятельности территории – 4,31 %, развитие сельского хозяйства  - 1,98 %.</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По муниципальной программе «Создание условий для развития образования Идринского района» финансирование составило 253,91 млн. руб.,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 произведены работы по устройству пожарного выхода в </w:t>
      </w:r>
      <w:proofErr w:type="spellStart"/>
      <w:r w:rsidRPr="0022286E">
        <w:rPr>
          <w:rFonts w:ascii="Times New Roman" w:hAnsi="Times New Roman"/>
          <w:sz w:val="24"/>
          <w:szCs w:val="24"/>
        </w:rPr>
        <w:t>Большехабыкской</w:t>
      </w:r>
      <w:proofErr w:type="spellEnd"/>
      <w:r w:rsidRPr="0022286E">
        <w:rPr>
          <w:rFonts w:ascii="Times New Roman" w:hAnsi="Times New Roman"/>
          <w:sz w:val="24"/>
          <w:szCs w:val="24"/>
        </w:rPr>
        <w:t xml:space="preserve"> СОШ на сумму 189,99 тыс. руб.;</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 выполнены работы по замене дверных блоков в </w:t>
      </w:r>
      <w:proofErr w:type="spellStart"/>
      <w:r w:rsidRPr="0022286E">
        <w:rPr>
          <w:rFonts w:ascii="Times New Roman" w:hAnsi="Times New Roman"/>
          <w:sz w:val="24"/>
          <w:szCs w:val="24"/>
        </w:rPr>
        <w:t>Идринской</w:t>
      </w:r>
      <w:proofErr w:type="spellEnd"/>
      <w:r w:rsidRPr="0022286E">
        <w:rPr>
          <w:rFonts w:ascii="Times New Roman" w:hAnsi="Times New Roman"/>
          <w:sz w:val="24"/>
          <w:szCs w:val="24"/>
        </w:rPr>
        <w:t xml:space="preserve">  СОШ, на сумму 450,0 тыс. руб.;</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 произведены работы по введению в действие медицинского кабинета в Никольской СОШ, на сумму 194,64 тыс. руб.; </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 произведен ремонт водопроводных сетей в </w:t>
      </w:r>
      <w:proofErr w:type="gramStart"/>
      <w:r w:rsidRPr="0022286E">
        <w:rPr>
          <w:rFonts w:ascii="Times New Roman" w:hAnsi="Times New Roman"/>
          <w:sz w:val="24"/>
          <w:szCs w:val="24"/>
        </w:rPr>
        <w:t>Центральной</w:t>
      </w:r>
      <w:proofErr w:type="gramEnd"/>
      <w:r w:rsidRPr="0022286E">
        <w:rPr>
          <w:rFonts w:ascii="Times New Roman" w:hAnsi="Times New Roman"/>
          <w:sz w:val="24"/>
          <w:szCs w:val="24"/>
        </w:rPr>
        <w:t xml:space="preserve"> ООШ на сумму 100,0 тыс. руб.</w:t>
      </w:r>
    </w:p>
    <w:p w:rsidR="0022286E" w:rsidRPr="0022286E" w:rsidRDefault="0022286E" w:rsidP="0022286E">
      <w:pPr>
        <w:spacing w:after="0" w:line="240" w:lineRule="auto"/>
        <w:ind w:firstLine="567"/>
        <w:jc w:val="both"/>
        <w:rPr>
          <w:rFonts w:ascii="Times New Roman" w:hAnsi="Times New Roman"/>
          <w:sz w:val="24"/>
          <w:szCs w:val="24"/>
        </w:rPr>
      </w:pPr>
      <w:proofErr w:type="gramStart"/>
      <w:r w:rsidRPr="0022286E">
        <w:rPr>
          <w:rFonts w:ascii="Times New Roman" w:hAnsi="Times New Roman"/>
          <w:sz w:val="24"/>
          <w:szCs w:val="24"/>
        </w:rPr>
        <w:t>Выполнены работы по текущему ремонту детских садов на сумму 218,0 тыс. руб., в том числе в детском саду «Солнышко» на сумму 132,0 тыс. руб., детском саду в с. Екатериновка на 52,0 тыс. руб.</w:t>
      </w:r>
      <w:proofErr w:type="gramEnd"/>
    </w:p>
    <w:p w:rsidR="0022286E" w:rsidRPr="0022286E" w:rsidRDefault="0022286E" w:rsidP="0022286E">
      <w:pPr>
        <w:spacing w:after="0" w:line="240" w:lineRule="auto"/>
        <w:ind w:firstLine="567"/>
        <w:jc w:val="both"/>
        <w:rPr>
          <w:rFonts w:ascii="Times New Roman" w:hAnsi="Times New Roman"/>
          <w:sz w:val="24"/>
          <w:szCs w:val="24"/>
        </w:rPr>
      </w:pPr>
      <w:proofErr w:type="gramStart"/>
      <w:r w:rsidRPr="0022286E">
        <w:rPr>
          <w:rFonts w:ascii="Times New Roman" w:hAnsi="Times New Roman"/>
          <w:sz w:val="24"/>
          <w:szCs w:val="24"/>
        </w:rPr>
        <w:t xml:space="preserve">Заказана и изготовлена проектно-сметная документация по ремонту школы в с. Малый </w:t>
      </w:r>
      <w:proofErr w:type="spellStart"/>
      <w:r w:rsidRPr="0022286E">
        <w:rPr>
          <w:rFonts w:ascii="Times New Roman" w:hAnsi="Times New Roman"/>
          <w:sz w:val="24"/>
          <w:szCs w:val="24"/>
        </w:rPr>
        <w:t>Хабык</w:t>
      </w:r>
      <w:proofErr w:type="spellEnd"/>
      <w:r w:rsidRPr="0022286E">
        <w:rPr>
          <w:rFonts w:ascii="Times New Roman" w:hAnsi="Times New Roman"/>
          <w:sz w:val="24"/>
          <w:szCs w:val="24"/>
        </w:rPr>
        <w:t xml:space="preserve"> на сумму 399,5 тыс. руб., проведены мероприятия по экспертизе  здания школы в с. Екатериновка на сумму 265 тыс. руб.</w:t>
      </w:r>
      <w:proofErr w:type="gramEnd"/>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По муниципальной программе «Система социальной защиты населения Идринского района» финансирование составило 32,26 млн. руб.  Мероприятия программы были направлены на реализацию полномочий по содержанию учреждений социального </w:t>
      </w:r>
      <w:r w:rsidRPr="0022286E">
        <w:rPr>
          <w:rFonts w:ascii="Times New Roman" w:hAnsi="Times New Roman"/>
          <w:sz w:val="24"/>
          <w:szCs w:val="24"/>
        </w:rPr>
        <w:lastRenderedPageBreak/>
        <w:t xml:space="preserve">обслуживания населения и осуществление государственных полномочий по организации деятельности органов управления. </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По муниципальной программе «Обеспечение жизнедеятельности территории Идринского района» финансирование составило 17,26 млн. руб. Мероприятия программы включают в себя предоставление субсидий организациям автомобильного пассажирского транспорта района, реализация временных мер поддержки населения в целях обеспечения доступности  коммунальных услуг, обеспечение деятельности ЕДДС, совершенствование централизованной системы учёта и отчётности.</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В области культуры, мероприятия направлены на обеспечение деятельности учреждений культуры (Идринская ДШИ, МБУК Идринский РДК, МБУК Альтаир, библиотеки) (финансирование составило в целом по программе 33,16 млн. руб.).</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В области спорта проводились мероприятия направленные на обеспечение развития массовой физической культуры (лыжня России, волейбол, зональные соревнования, настольный теннис и т.д.), финансирование мероприятий программы составило 947,7 тыс. руб.</w:t>
      </w:r>
    </w:p>
    <w:p w:rsidR="0022286E" w:rsidRPr="0022286E" w:rsidRDefault="0022286E" w:rsidP="0022286E">
      <w:pPr>
        <w:spacing w:after="0" w:line="240" w:lineRule="auto"/>
        <w:jc w:val="both"/>
        <w:rPr>
          <w:rFonts w:ascii="Times New Roman" w:hAnsi="Times New Roman"/>
          <w:sz w:val="24"/>
          <w:szCs w:val="24"/>
        </w:rPr>
      </w:pPr>
      <w:r w:rsidRPr="0022286E">
        <w:rPr>
          <w:rFonts w:ascii="Times New Roman" w:hAnsi="Times New Roman"/>
          <w:sz w:val="24"/>
          <w:szCs w:val="24"/>
        </w:rPr>
        <w:t xml:space="preserve">        В области молодежной политики мероприятия направлены на создание условий для развития потенциала молодежи и его реализации в интересах района, финансирование мероприятий программы составляет 2,34 млн. руб.</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В области сельского хозяйства осуществлялось проведение мероприятий на развитие малых форм хозяйствования, возмещение части затрат на уплату процентов по кредитам, полученным в кредитных организациях, реализацию мероприятий подпрограммы «Устойчивое развитие сельских территорий Идринского района». Из общей суммы финансирования по программе 7,93 млн. руб., расходы на реализацию мероприятий данной подпрограммы составляют 5,98 млн. руб. </w:t>
      </w:r>
    </w:p>
    <w:p w:rsidR="0022286E" w:rsidRPr="0022286E" w:rsidRDefault="0022286E" w:rsidP="0022286E">
      <w:pPr>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Программа в области финансов включает в себя дотации на выравнивание бюджетной обеспеченности, поддержку мер по обеспечению сбалансированности бюджетов. Финансирование на реализацию мероприятий программы составило  51,2 </w:t>
      </w:r>
      <w:proofErr w:type="spellStart"/>
      <w:r w:rsidRPr="0022286E">
        <w:rPr>
          <w:rFonts w:ascii="Times New Roman" w:hAnsi="Times New Roman"/>
          <w:sz w:val="24"/>
          <w:szCs w:val="24"/>
        </w:rPr>
        <w:t>млн</w:t>
      </w:r>
      <w:proofErr w:type="gramStart"/>
      <w:r w:rsidRPr="0022286E">
        <w:rPr>
          <w:rFonts w:ascii="Times New Roman" w:hAnsi="Times New Roman"/>
          <w:sz w:val="24"/>
          <w:szCs w:val="24"/>
        </w:rPr>
        <w:t>.р</w:t>
      </w:r>
      <w:proofErr w:type="gramEnd"/>
      <w:r w:rsidRPr="0022286E">
        <w:rPr>
          <w:rFonts w:ascii="Times New Roman" w:hAnsi="Times New Roman"/>
          <w:sz w:val="24"/>
          <w:szCs w:val="24"/>
        </w:rPr>
        <w:t>уб</w:t>
      </w:r>
      <w:proofErr w:type="spellEnd"/>
      <w:r w:rsidRPr="0022286E">
        <w:rPr>
          <w:rFonts w:ascii="Times New Roman" w:hAnsi="Times New Roman"/>
          <w:sz w:val="24"/>
          <w:szCs w:val="24"/>
        </w:rPr>
        <w:t>.</w:t>
      </w:r>
    </w:p>
    <w:p w:rsidR="0022286E" w:rsidRPr="0022286E" w:rsidRDefault="0022286E" w:rsidP="0022286E">
      <w:pPr>
        <w:spacing w:after="0" w:line="240" w:lineRule="auto"/>
        <w:ind w:hanging="142"/>
        <w:jc w:val="both"/>
        <w:rPr>
          <w:b/>
          <w:color w:val="35383D"/>
          <w:sz w:val="24"/>
          <w:szCs w:val="24"/>
        </w:rPr>
      </w:pPr>
      <w:r w:rsidRPr="0022286E">
        <w:rPr>
          <w:rFonts w:ascii="Times New Roman" w:hAnsi="Times New Roman"/>
          <w:sz w:val="24"/>
          <w:szCs w:val="24"/>
        </w:rPr>
        <w:t xml:space="preserve">         </w:t>
      </w:r>
    </w:p>
    <w:p w:rsidR="006C1F56" w:rsidRPr="00175CDB" w:rsidRDefault="006C1F56" w:rsidP="006C1F56">
      <w:pPr>
        <w:autoSpaceDE w:val="0"/>
        <w:autoSpaceDN w:val="0"/>
        <w:adjustRightInd w:val="0"/>
        <w:spacing w:after="0" w:line="240" w:lineRule="auto"/>
        <w:ind w:firstLine="720"/>
        <w:jc w:val="center"/>
        <w:rPr>
          <w:rFonts w:ascii="Times New Roman" w:hAnsi="Times New Roman"/>
          <w:b/>
          <w:sz w:val="24"/>
          <w:szCs w:val="24"/>
        </w:rPr>
      </w:pPr>
      <w:r w:rsidRPr="00175CDB">
        <w:rPr>
          <w:rFonts w:ascii="Times New Roman" w:hAnsi="Times New Roman"/>
          <w:b/>
          <w:sz w:val="24"/>
          <w:szCs w:val="24"/>
        </w:rPr>
        <w:t>Малый бизнес</w:t>
      </w:r>
    </w:p>
    <w:p w:rsidR="0022286E" w:rsidRPr="0022286E" w:rsidRDefault="0022286E" w:rsidP="0022286E">
      <w:pPr>
        <w:spacing w:before="150" w:after="150" w:line="240" w:lineRule="auto"/>
        <w:ind w:firstLine="567"/>
        <w:jc w:val="both"/>
        <w:rPr>
          <w:rFonts w:ascii="Times New Roman" w:hAnsi="Times New Roman"/>
          <w:color w:val="333333"/>
          <w:sz w:val="24"/>
          <w:szCs w:val="24"/>
        </w:rPr>
      </w:pPr>
      <w:r w:rsidRPr="0022286E">
        <w:rPr>
          <w:rFonts w:ascii="Times New Roman CYR" w:hAnsi="Times New Roman CYR" w:cs="Times New Roman CYR"/>
          <w:kern w:val="20"/>
          <w:sz w:val="24"/>
          <w:szCs w:val="24"/>
        </w:rPr>
        <w:t>Большую роль в экономике района играет малый бизнес.</w:t>
      </w:r>
      <w:r w:rsidRPr="0022286E">
        <w:rPr>
          <w:rFonts w:ascii="Times New Roman" w:hAnsi="Times New Roman"/>
          <w:color w:val="333333"/>
          <w:sz w:val="24"/>
          <w:szCs w:val="24"/>
        </w:rPr>
        <w:t xml:space="preserve"> Малые предприятия, как более гибкие и оперативные, обеспечивают часть потребностей в товарах и услугах населения, учреждений и предприятий района. Субъекты малого предпринимательства обеспечивают до 60% рабочих мест, условия работы этих рабочих мест существенно влияют на социальную обстановку в районе в целом.</w:t>
      </w:r>
    </w:p>
    <w:p w:rsidR="0022286E" w:rsidRPr="0022286E" w:rsidRDefault="0022286E" w:rsidP="0022286E">
      <w:pPr>
        <w:autoSpaceDE w:val="0"/>
        <w:autoSpaceDN w:val="0"/>
        <w:adjustRightInd w:val="0"/>
        <w:spacing w:after="120" w:line="240" w:lineRule="auto"/>
        <w:ind w:firstLine="561"/>
        <w:jc w:val="both"/>
        <w:rPr>
          <w:rFonts w:ascii="Times New Roman CYR" w:hAnsi="Times New Roman CYR" w:cs="Times New Roman CYR"/>
          <w:kern w:val="20"/>
          <w:sz w:val="24"/>
          <w:szCs w:val="24"/>
        </w:rPr>
      </w:pPr>
      <w:r w:rsidRPr="0022286E">
        <w:rPr>
          <w:rFonts w:ascii="Times New Roman" w:hAnsi="Times New Roman"/>
          <w:sz w:val="24"/>
          <w:szCs w:val="24"/>
        </w:rPr>
        <w:t>На территории района зарегистрировано на 01 января 2017 г. и осуществляет деятельность  30 субъектов предпринимательской деятельности (юридических лиц) и 214 индивидуальных предпринимателя без образования юридического лица, за два последних года их количество увеличилось на 5 ед.</w:t>
      </w:r>
    </w:p>
    <w:p w:rsidR="0022286E" w:rsidRPr="0022286E" w:rsidRDefault="0022286E" w:rsidP="0022286E">
      <w:pPr>
        <w:autoSpaceDE w:val="0"/>
        <w:autoSpaceDN w:val="0"/>
        <w:adjustRightInd w:val="0"/>
        <w:spacing w:after="0" w:line="240" w:lineRule="auto"/>
        <w:ind w:firstLine="720"/>
        <w:jc w:val="both"/>
        <w:rPr>
          <w:rFonts w:ascii="Times New Roman" w:hAnsi="Times New Roman"/>
          <w:sz w:val="24"/>
          <w:szCs w:val="24"/>
        </w:rPr>
      </w:pPr>
      <w:proofErr w:type="gramStart"/>
      <w:r w:rsidRPr="0022286E">
        <w:rPr>
          <w:rFonts w:ascii="Times New Roman" w:hAnsi="Times New Roman"/>
          <w:sz w:val="24"/>
          <w:szCs w:val="24"/>
        </w:rPr>
        <w:t>Из 30 действующих малых  и средних предприятий по отраслям экономики: 18 сельскохозяйственных предприятий (занимают 60 % в отраслевой структуре СМБ), 3 предприятия в сфере обрабатывающих производств, которые  занимают 10 % в отраслевой структуре  (1-  производство пищевых продуктов, 1-  обработка древесины, 1 -  производство тепла и воды), 6 предприятий розничной торговли (20 % в отраслевой структуре), 3 по предоставлению коммунальных и социальных услуг (10 % в</w:t>
      </w:r>
      <w:proofErr w:type="gramEnd"/>
      <w:r w:rsidRPr="0022286E">
        <w:rPr>
          <w:rFonts w:ascii="Times New Roman" w:hAnsi="Times New Roman"/>
          <w:sz w:val="24"/>
          <w:szCs w:val="24"/>
        </w:rPr>
        <w:t xml:space="preserve"> отраслевой структуре).</w:t>
      </w:r>
    </w:p>
    <w:p w:rsidR="0022286E" w:rsidRPr="0022286E" w:rsidRDefault="0022286E" w:rsidP="0022286E">
      <w:pPr>
        <w:autoSpaceDE w:val="0"/>
        <w:autoSpaceDN w:val="0"/>
        <w:adjustRightInd w:val="0"/>
        <w:spacing w:after="0" w:line="240" w:lineRule="auto"/>
        <w:ind w:firstLine="561"/>
        <w:jc w:val="both"/>
        <w:rPr>
          <w:rFonts w:ascii="Times New Roman" w:hAnsi="Times New Roman"/>
          <w:kern w:val="20"/>
          <w:sz w:val="24"/>
          <w:szCs w:val="24"/>
        </w:rPr>
      </w:pPr>
      <w:r w:rsidRPr="0022286E">
        <w:rPr>
          <w:rFonts w:ascii="Times New Roman" w:hAnsi="Times New Roman"/>
          <w:sz w:val="24"/>
          <w:szCs w:val="24"/>
        </w:rPr>
        <w:t>Из 214 индивидуальных предпринимателей наибольший удельный вес в отраслевой структуре занимает розничная торговля, 127 ед. – 59,2 %., сельскохозяйственное производство – 34 ед. – 15,9 %.</w:t>
      </w:r>
    </w:p>
    <w:p w:rsidR="0022286E" w:rsidRPr="0022286E" w:rsidRDefault="0022286E" w:rsidP="0022286E">
      <w:pPr>
        <w:autoSpaceDE w:val="0"/>
        <w:autoSpaceDN w:val="0"/>
        <w:adjustRightInd w:val="0"/>
        <w:spacing w:after="0" w:line="240" w:lineRule="auto"/>
        <w:ind w:firstLine="567"/>
        <w:jc w:val="both"/>
        <w:rPr>
          <w:rFonts w:ascii="Times New Roman" w:hAnsi="Times New Roman"/>
          <w:sz w:val="24"/>
          <w:szCs w:val="24"/>
        </w:rPr>
      </w:pPr>
      <w:r w:rsidRPr="0022286E">
        <w:rPr>
          <w:rFonts w:ascii="Times New Roman" w:hAnsi="Times New Roman"/>
          <w:sz w:val="24"/>
          <w:szCs w:val="24"/>
        </w:rPr>
        <w:lastRenderedPageBreak/>
        <w:t xml:space="preserve">Среднесписочная численность работников организаций малого бизнеса (юридических лиц) в 2017 году составила 447 чел. Среднесписочная численность работников у индивидуальных предпринимателей 88 чел. </w:t>
      </w:r>
    </w:p>
    <w:p w:rsidR="0022286E" w:rsidRPr="0022286E" w:rsidRDefault="0022286E" w:rsidP="0022286E">
      <w:pPr>
        <w:autoSpaceDE w:val="0"/>
        <w:autoSpaceDN w:val="0"/>
        <w:adjustRightInd w:val="0"/>
        <w:spacing w:after="0" w:line="240" w:lineRule="auto"/>
        <w:ind w:firstLine="720"/>
        <w:jc w:val="both"/>
        <w:rPr>
          <w:rFonts w:ascii="Times New Roman" w:hAnsi="Times New Roman"/>
          <w:sz w:val="24"/>
          <w:szCs w:val="24"/>
        </w:rPr>
      </w:pPr>
      <w:r w:rsidRPr="0022286E">
        <w:rPr>
          <w:rFonts w:ascii="Times New Roman" w:hAnsi="Times New Roman"/>
          <w:sz w:val="24"/>
          <w:szCs w:val="24"/>
        </w:rPr>
        <w:t xml:space="preserve">Оборот организаций малого бизнеса (юридических лиц) по оценке 2017 года составит  497,1 млн. руб., что практически на уровне 2016 года. Оборот розничной торговли, в действующих ценах, по оценке  2017 года составит  758,89 млн. руб., что выше уровня 2016 года на 1,8 %. </w:t>
      </w:r>
    </w:p>
    <w:p w:rsidR="0022286E" w:rsidRPr="0022286E" w:rsidRDefault="0022286E" w:rsidP="0022286E">
      <w:pPr>
        <w:autoSpaceDE w:val="0"/>
        <w:autoSpaceDN w:val="0"/>
        <w:adjustRightInd w:val="0"/>
        <w:spacing w:after="0" w:line="240" w:lineRule="auto"/>
        <w:ind w:firstLine="567"/>
        <w:jc w:val="both"/>
        <w:rPr>
          <w:rFonts w:ascii="Times New Roman" w:hAnsi="Times New Roman"/>
          <w:sz w:val="24"/>
          <w:szCs w:val="24"/>
        </w:rPr>
      </w:pPr>
      <w:r w:rsidRPr="0022286E">
        <w:rPr>
          <w:rFonts w:ascii="Times New Roman" w:hAnsi="Times New Roman"/>
          <w:sz w:val="24"/>
          <w:szCs w:val="24"/>
        </w:rPr>
        <w:t xml:space="preserve">Объем инвестиций в основной капитал организаций малого бизнеса составил в 2016 году 60,94 млн. руб., сумма инвестиций в отрасли сельскохозяйственного производства. </w:t>
      </w:r>
    </w:p>
    <w:p w:rsidR="0022286E" w:rsidRPr="0022286E" w:rsidRDefault="0022286E" w:rsidP="0022286E">
      <w:pPr>
        <w:autoSpaceDE w:val="0"/>
        <w:autoSpaceDN w:val="0"/>
        <w:adjustRightInd w:val="0"/>
        <w:spacing w:after="0" w:line="240" w:lineRule="auto"/>
        <w:ind w:firstLine="567"/>
        <w:jc w:val="both"/>
        <w:rPr>
          <w:rFonts w:ascii="Times New Roman CYR" w:hAnsi="Times New Roman CYR" w:cs="Times New Roman CYR"/>
          <w:sz w:val="24"/>
          <w:szCs w:val="24"/>
        </w:rPr>
      </w:pPr>
      <w:r w:rsidRPr="0022286E">
        <w:rPr>
          <w:rFonts w:ascii="Times New Roman CYR" w:hAnsi="Times New Roman CYR" w:cs="Times New Roman CYR"/>
          <w:sz w:val="24"/>
          <w:szCs w:val="24"/>
        </w:rPr>
        <w:t xml:space="preserve">В 2017 году на территории района продолжает действовать муниципальная программа </w:t>
      </w:r>
      <w:r w:rsidRPr="0022286E">
        <w:rPr>
          <w:rFonts w:ascii="Times New Roman CYR" w:hAnsi="Times New Roman CYR" w:cs="Times New Roman CYR"/>
          <w:color w:val="000000"/>
          <w:sz w:val="24"/>
          <w:szCs w:val="24"/>
        </w:rPr>
        <w:t>«Содействие в развитии и поддержка</w:t>
      </w:r>
      <w:r w:rsidRPr="0022286E">
        <w:rPr>
          <w:rFonts w:ascii="Times New Roman CYR" w:hAnsi="Times New Roman CYR" w:cs="Times New Roman CYR"/>
          <w:sz w:val="24"/>
          <w:szCs w:val="24"/>
        </w:rPr>
        <w:t xml:space="preserve"> малого и среднего предпринимательства в </w:t>
      </w:r>
      <w:proofErr w:type="spellStart"/>
      <w:r w:rsidRPr="0022286E">
        <w:rPr>
          <w:rFonts w:ascii="Times New Roman CYR" w:hAnsi="Times New Roman CYR" w:cs="Times New Roman CYR"/>
          <w:sz w:val="24"/>
          <w:szCs w:val="24"/>
        </w:rPr>
        <w:t>Идринском</w:t>
      </w:r>
      <w:proofErr w:type="spellEnd"/>
      <w:r w:rsidRPr="0022286E">
        <w:rPr>
          <w:rFonts w:ascii="Times New Roman CYR" w:hAnsi="Times New Roman CYR" w:cs="Times New Roman CYR"/>
          <w:sz w:val="24"/>
          <w:szCs w:val="24"/>
        </w:rPr>
        <w:t xml:space="preserve"> районе». За истекший период 2017 года обращений  по  поддержке, от  субъектов  малого предпринимательства, не поступало.</w:t>
      </w:r>
    </w:p>
    <w:p w:rsidR="0022286E" w:rsidRPr="0022286E" w:rsidRDefault="0022286E" w:rsidP="0022286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22286E">
        <w:rPr>
          <w:rFonts w:ascii="Times New Roman CYR" w:hAnsi="Times New Roman CYR" w:cs="Times New Roman CYR"/>
          <w:color w:val="000000"/>
          <w:sz w:val="24"/>
          <w:szCs w:val="24"/>
        </w:rPr>
        <w:t xml:space="preserve"> С 2016 года поддержка индивидуальных предпринимателей за счет краевых средств осуществляется  на конкурсной основе. Для того чтобы принять участие в краевом Конкурсе, должен быть сформирован реестр потенциальных участников, что невозможно сделать, без конкретных обращений.   Для того чтобы действующие и вновь созданные субъекты малого бизнеса могли, на будущее, принять участие в конкурсе, необходимо вести широкою разъяснительная работу и оказывать методическую помощь в оформлении необходимых документов.</w:t>
      </w:r>
    </w:p>
    <w:p w:rsidR="00862D0D" w:rsidRPr="00190BCA" w:rsidRDefault="00862D0D" w:rsidP="00190BCA">
      <w:pPr>
        <w:spacing w:after="0" w:line="240" w:lineRule="auto"/>
        <w:ind w:hanging="142"/>
        <w:jc w:val="both"/>
        <w:rPr>
          <w:b/>
          <w:color w:val="35383D"/>
        </w:rPr>
      </w:pPr>
    </w:p>
    <w:p w:rsidR="0022286E" w:rsidRDefault="00862D0D" w:rsidP="0022286E">
      <w:pPr>
        <w:pStyle w:val="ConsPlusNormal"/>
        <w:ind w:firstLine="0"/>
        <w:jc w:val="center"/>
        <w:rPr>
          <w:rFonts w:ascii="Times New Roman" w:hAnsi="Times New Roman" w:cs="Times New Roman"/>
          <w:b/>
          <w:sz w:val="24"/>
          <w:szCs w:val="24"/>
        </w:rPr>
      </w:pPr>
      <w:r w:rsidRPr="001A0B27">
        <w:rPr>
          <w:rFonts w:ascii="Times New Roman" w:hAnsi="Times New Roman" w:cs="Times New Roman"/>
          <w:b/>
          <w:sz w:val="24"/>
          <w:szCs w:val="24"/>
        </w:rPr>
        <w:t>Сельское хозяйство</w:t>
      </w:r>
    </w:p>
    <w:p w:rsidR="0022286E" w:rsidRDefault="0022286E" w:rsidP="0022286E">
      <w:pPr>
        <w:pStyle w:val="ConsPlusNormal"/>
        <w:ind w:firstLine="0"/>
        <w:jc w:val="center"/>
        <w:rPr>
          <w:rFonts w:ascii="Times New Roman" w:hAnsi="Times New Roman" w:cs="Times New Roman"/>
          <w:b/>
          <w:sz w:val="24"/>
          <w:szCs w:val="24"/>
        </w:rPr>
      </w:pPr>
    </w:p>
    <w:p w:rsidR="0022286E" w:rsidRPr="0022286E" w:rsidRDefault="0022286E" w:rsidP="0022286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2286E">
        <w:rPr>
          <w:rFonts w:ascii="Times New Roman" w:eastAsia="Calibri" w:hAnsi="Times New Roman"/>
          <w:sz w:val="24"/>
          <w:szCs w:val="24"/>
          <w:lang w:eastAsia="en-US"/>
        </w:rPr>
        <w:t>В 2017 году в АПК Идринского района входят 10 сельскохозяйственных организаций, 22 КФ</w:t>
      </w:r>
      <w:proofErr w:type="gramStart"/>
      <w:r w:rsidRPr="0022286E">
        <w:rPr>
          <w:rFonts w:ascii="Times New Roman" w:eastAsia="Calibri" w:hAnsi="Times New Roman"/>
          <w:sz w:val="24"/>
          <w:szCs w:val="24"/>
          <w:lang w:eastAsia="en-US"/>
        </w:rPr>
        <w:t>)Х</w:t>
      </w:r>
      <w:proofErr w:type="gramEnd"/>
      <w:r w:rsidRPr="0022286E">
        <w:rPr>
          <w:rFonts w:ascii="Times New Roman" w:eastAsia="Calibri" w:hAnsi="Times New Roman"/>
          <w:sz w:val="24"/>
          <w:szCs w:val="24"/>
          <w:lang w:eastAsia="en-US"/>
        </w:rPr>
        <w:t xml:space="preserve">, филиал  «Южного аграрного техникума», 3 </w:t>
      </w:r>
      <w:proofErr w:type="spellStart"/>
      <w:r w:rsidRPr="0022286E">
        <w:rPr>
          <w:rFonts w:ascii="Times New Roman" w:eastAsia="Calibri" w:hAnsi="Times New Roman"/>
          <w:sz w:val="24"/>
          <w:szCs w:val="24"/>
          <w:lang w:eastAsia="en-US"/>
        </w:rPr>
        <w:t>СПоКа</w:t>
      </w:r>
      <w:proofErr w:type="spellEnd"/>
      <w:r w:rsidRPr="0022286E">
        <w:rPr>
          <w:rFonts w:ascii="Times New Roman" w:eastAsia="Calibri" w:hAnsi="Times New Roman"/>
          <w:sz w:val="24"/>
          <w:szCs w:val="24"/>
          <w:lang w:eastAsia="en-US"/>
        </w:rPr>
        <w:t xml:space="preserve"> и  5240 ЛПХ. </w:t>
      </w:r>
    </w:p>
    <w:p w:rsidR="0022286E" w:rsidRPr="0022286E" w:rsidRDefault="0022286E" w:rsidP="0022286E">
      <w:pPr>
        <w:tabs>
          <w:tab w:val="left" w:pos="1134"/>
        </w:tabs>
        <w:spacing w:after="0" w:line="240" w:lineRule="auto"/>
        <w:jc w:val="both"/>
        <w:rPr>
          <w:rFonts w:ascii="Times New Roman" w:eastAsia="Calibri" w:hAnsi="Times New Roman"/>
          <w:color w:val="000000"/>
          <w:sz w:val="24"/>
          <w:szCs w:val="24"/>
          <w:lang w:eastAsia="en-US"/>
        </w:rPr>
      </w:pPr>
      <w:r w:rsidRPr="0022286E">
        <w:rPr>
          <w:rFonts w:ascii="Times New Roman" w:eastAsia="Calibri" w:hAnsi="Times New Roman"/>
          <w:sz w:val="24"/>
          <w:szCs w:val="24"/>
          <w:lang w:eastAsia="en-US"/>
        </w:rPr>
        <w:t xml:space="preserve">         </w:t>
      </w:r>
      <w:r w:rsidRPr="0022286E">
        <w:rPr>
          <w:rFonts w:ascii="Times New Roman" w:eastAsia="Calibri" w:hAnsi="Times New Roman"/>
          <w:color w:val="000000"/>
          <w:sz w:val="24"/>
          <w:szCs w:val="24"/>
          <w:lang w:eastAsia="en-US"/>
        </w:rPr>
        <w:t xml:space="preserve">В сельскохозяйственных предприятиях задействовано 338 человек, средняя заработная плата  составляет на 01.11.2016 г.- 9 136 рублей. Начислено налогов 17 231 </w:t>
      </w:r>
      <w:proofErr w:type="spellStart"/>
      <w:r w:rsidRPr="0022286E">
        <w:rPr>
          <w:rFonts w:ascii="Times New Roman" w:eastAsia="Calibri" w:hAnsi="Times New Roman"/>
          <w:color w:val="000000"/>
          <w:sz w:val="24"/>
          <w:szCs w:val="24"/>
          <w:lang w:eastAsia="en-US"/>
        </w:rPr>
        <w:t>тыс</w:t>
      </w:r>
      <w:proofErr w:type="gramStart"/>
      <w:r w:rsidRPr="0022286E">
        <w:rPr>
          <w:rFonts w:ascii="Times New Roman" w:eastAsia="Calibri" w:hAnsi="Times New Roman"/>
          <w:color w:val="000000"/>
          <w:sz w:val="24"/>
          <w:szCs w:val="24"/>
          <w:lang w:eastAsia="en-US"/>
        </w:rPr>
        <w:t>.р</w:t>
      </w:r>
      <w:proofErr w:type="gramEnd"/>
      <w:r w:rsidRPr="0022286E">
        <w:rPr>
          <w:rFonts w:ascii="Times New Roman" w:eastAsia="Calibri" w:hAnsi="Times New Roman"/>
          <w:color w:val="000000"/>
          <w:sz w:val="24"/>
          <w:szCs w:val="24"/>
          <w:lang w:eastAsia="en-US"/>
        </w:rPr>
        <w:t>уб</w:t>
      </w:r>
      <w:proofErr w:type="spellEnd"/>
      <w:r w:rsidRPr="0022286E">
        <w:rPr>
          <w:rFonts w:ascii="Times New Roman" w:eastAsia="Calibri" w:hAnsi="Times New Roman"/>
          <w:color w:val="000000"/>
          <w:sz w:val="24"/>
          <w:szCs w:val="24"/>
          <w:lang w:eastAsia="en-US"/>
        </w:rPr>
        <w:t xml:space="preserve">. уплачено 17 019 </w:t>
      </w:r>
      <w:proofErr w:type="spellStart"/>
      <w:r w:rsidRPr="0022286E">
        <w:rPr>
          <w:rFonts w:ascii="Times New Roman" w:eastAsia="Calibri" w:hAnsi="Times New Roman"/>
          <w:color w:val="000000"/>
          <w:sz w:val="24"/>
          <w:szCs w:val="24"/>
          <w:lang w:eastAsia="en-US"/>
        </w:rPr>
        <w:t>тыс.руб</w:t>
      </w:r>
      <w:proofErr w:type="spellEnd"/>
      <w:r w:rsidRPr="0022286E">
        <w:rPr>
          <w:rFonts w:ascii="Times New Roman" w:eastAsia="Calibri" w:hAnsi="Times New Roman"/>
          <w:color w:val="000000"/>
          <w:sz w:val="24"/>
          <w:szCs w:val="24"/>
          <w:lang w:eastAsia="en-US"/>
        </w:rPr>
        <w:t>.</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В 2017 году вся посевная площадь составила 32080 га, в том числе зерновые и зернобобовые 22550 га, рапс 1636 га, однолетние травы 2682 га, кукуруза 100 га, картофель 15 га, многолетние травы 5077 га.</w:t>
      </w:r>
      <w:r w:rsidRPr="0022286E">
        <w:rPr>
          <w:rFonts w:ascii="Times New Roman" w:eastAsia="Calibri" w:hAnsi="Times New Roman"/>
          <w:sz w:val="24"/>
          <w:szCs w:val="24"/>
          <w:lang w:eastAsia="en-US"/>
        </w:rPr>
        <w:tab/>
      </w:r>
      <w:r w:rsidRPr="0022286E">
        <w:rPr>
          <w:rFonts w:ascii="Times New Roman" w:eastAsia="Calibri" w:hAnsi="Times New Roman"/>
          <w:sz w:val="24"/>
          <w:szCs w:val="24"/>
          <w:lang w:eastAsia="en-US"/>
        </w:rPr>
        <w:tab/>
      </w:r>
      <w:r w:rsidRPr="0022286E">
        <w:rPr>
          <w:rFonts w:ascii="Times New Roman" w:eastAsia="Calibri" w:hAnsi="Times New Roman"/>
          <w:sz w:val="24"/>
          <w:szCs w:val="24"/>
          <w:lang w:eastAsia="en-US"/>
        </w:rPr>
        <w:tab/>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В 2017 году намолочено 22223 тонны зерна при урожайности 11,8 </w:t>
      </w:r>
      <w:proofErr w:type="spellStart"/>
      <w:r w:rsidRPr="0022286E">
        <w:rPr>
          <w:rFonts w:ascii="Times New Roman" w:eastAsia="Calibri" w:hAnsi="Times New Roman"/>
          <w:sz w:val="24"/>
          <w:szCs w:val="24"/>
          <w:lang w:eastAsia="en-US"/>
        </w:rPr>
        <w:t>цн</w:t>
      </w:r>
      <w:proofErr w:type="spellEnd"/>
      <w:r w:rsidRPr="0022286E">
        <w:rPr>
          <w:rFonts w:ascii="Times New Roman" w:eastAsia="Calibri" w:hAnsi="Times New Roman"/>
          <w:sz w:val="24"/>
          <w:szCs w:val="24"/>
          <w:lang w:eastAsia="en-US"/>
        </w:rPr>
        <w:t>, в бункерном весе. Низкая урожайность обусловлена слабой культурой земледелия. Хозяйства района практически не используют минеральные удобрения, нет научно обоснованных севооборотов, недостаток специалистов в хозяйствах, слабая подготовка паров.</w:t>
      </w:r>
      <w:r w:rsidRPr="0022286E">
        <w:rPr>
          <w:rFonts w:ascii="Times New Roman" w:eastAsia="Calibri" w:hAnsi="Times New Roman"/>
          <w:sz w:val="24"/>
          <w:szCs w:val="24"/>
          <w:lang w:eastAsia="en-US"/>
        </w:rPr>
        <w:tab/>
        <w:t xml:space="preserve"> Отрицательно повлияла на урожайность погода. С первых чисел июля пошли проливные дожди, а 24 сентября выпал снег. В результате неблагоприятного погодного явления в районе, а впоследствии и в крае, было объявлено ЧС. В результате ЧС было уничтожено 4274 га зерновых и рапса, ущерб составил 18290,63 </w:t>
      </w:r>
      <w:proofErr w:type="spellStart"/>
      <w:r w:rsidRPr="0022286E">
        <w:rPr>
          <w:rFonts w:ascii="Times New Roman" w:eastAsia="Calibri" w:hAnsi="Times New Roman"/>
          <w:sz w:val="24"/>
          <w:szCs w:val="24"/>
          <w:lang w:eastAsia="en-US"/>
        </w:rPr>
        <w:t>тыс</w:t>
      </w:r>
      <w:proofErr w:type="gramStart"/>
      <w:r w:rsidRPr="0022286E">
        <w:rPr>
          <w:rFonts w:ascii="Times New Roman" w:eastAsia="Calibri" w:hAnsi="Times New Roman"/>
          <w:sz w:val="24"/>
          <w:szCs w:val="24"/>
          <w:lang w:eastAsia="en-US"/>
        </w:rPr>
        <w:t>.р</w:t>
      </w:r>
      <w:proofErr w:type="gramEnd"/>
      <w:r w:rsidRPr="0022286E">
        <w:rPr>
          <w:rFonts w:ascii="Times New Roman" w:eastAsia="Calibri" w:hAnsi="Times New Roman"/>
          <w:sz w:val="24"/>
          <w:szCs w:val="24"/>
          <w:lang w:eastAsia="en-US"/>
        </w:rPr>
        <w:t>уб</w:t>
      </w:r>
      <w:proofErr w:type="spellEnd"/>
      <w:r w:rsidRPr="0022286E">
        <w:rPr>
          <w:rFonts w:ascii="Times New Roman" w:eastAsia="Calibri" w:hAnsi="Times New Roman"/>
          <w:sz w:val="24"/>
          <w:szCs w:val="24"/>
          <w:lang w:eastAsia="en-US"/>
        </w:rPr>
        <w:t xml:space="preserve">.           В 2017 году в районе заготовлено 22,5 </w:t>
      </w:r>
      <w:proofErr w:type="spellStart"/>
      <w:r w:rsidRPr="0022286E">
        <w:rPr>
          <w:rFonts w:ascii="Times New Roman" w:eastAsia="Calibri" w:hAnsi="Times New Roman"/>
          <w:sz w:val="24"/>
          <w:szCs w:val="24"/>
          <w:lang w:eastAsia="en-US"/>
        </w:rPr>
        <w:t>цн</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к.ед</w:t>
      </w:r>
      <w:proofErr w:type="spellEnd"/>
      <w:r w:rsidRPr="0022286E">
        <w:rPr>
          <w:rFonts w:ascii="Times New Roman" w:eastAsia="Calibri" w:hAnsi="Times New Roman"/>
          <w:sz w:val="24"/>
          <w:szCs w:val="24"/>
          <w:lang w:eastAsia="en-US"/>
        </w:rPr>
        <w:t xml:space="preserve">. без учёта зернофуража. С учётом переходящего фонда 24,5 </w:t>
      </w:r>
      <w:proofErr w:type="spellStart"/>
      <w:r w:rsidRPr="0022286E">
        <w:rPr>
          <w:rFonts w:ascii="Times New Roman" w:eastAsia="Calibri" w:hAnsi="Times New Roman"/>
          <w:sz w:val="24"/>
          <w:szCs w:val="24"/>
          <w:lang w:eastAsia="en-US"/>
        </w:rPr>
        <w:t>цн.к.ед</w:t>
      </w:r>
      <w:proofErr w:type="spellEnd"/>
      <w:r w:rsidRPr="0022286E">
        <w:rPr>
          <w:rFonts w:ascii="Times New Roman" w:eastAsia="Calibri" w:hAnsi="Times New Roman"/>
          <w:sz w:val="24"/>
          <w:szCs w:val="24"/>
          <w:lang w:eastAsia="en-US"/>
        </w:rPr>
        <w:t xml:space="preserve">. </w:t>
      </w:r>
      <w:r w:rsidRPr="0022286E">
        <w:rPr>
          <w:rFonts w:ascii="Times New Roman" w:eastAsia="Calibri" w:hAnsi="Times New Roman"/>
          <w:sz w:val="24"/>
          <w:szCs w:val="24"/>
          <w:lang w:eastAsia="en-US"/>
        </w:rPr>
        <w:tab/>
        <w:t xml:space="preserve">                                                                                                  </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Под урожай 2018 года в районе вспахано 8044га паров  и 10917га зяби, что составляет 69,5 % от потребности.</w:t>
      </w:r>
      <w:r w:rsidRPr="0022286E">
        <w:rPr>
          <w:rFonts w:ascii="Times New Roman" w:eastAsia="Calibri" w:hAnsi="Times New Roman"/>
          <w:sz w:val="24"/>
          <w:szCs w:val="24"/>
          <w:lang w:eastAsia="en-US"/>
        </w:rPr>
        <w:tab/>
        <w:t xml:space="preserve">   Под урожай 2018 года  засыпано 5287 тонн семян (95,3 % от потребности), в настоящее время проводится проверка качества. Предварительные анализы семян показывают, что семян со всхожестью ниже 70% в районе 2403 тонны.  Согласно структуре посевных площадей  в 2018 году </w:t>
      </w:r>
      <w:r w:rsidRPr="0022286E">
        <w:rPr>
          <w:rFonts w:ascii="Times New Roman" w:eastAsia="Calibri" w:hAnsi="Times New Roman"/>
          <w:color w:val="0D0D0D"/>
          <w:sz w:val="24"/>
          <w:szCs w:val="24"/>
          <w:lang w:eastAsia="en-US"/>
        </w:rPr>
        <w:t xml:space="preserve">предстоит посеять 32009 га, в том числе 22403 га зерновые и зернобобовые, 2040 га рапса, 2839 га зерновых на корм и 4612 га многолетних трав.                </w:t>
      </w:r>
      <w:r w:rsidRPr="0022286E">
        <w:rPr>
          <w:rFonts w:ascii="Times New Roman" w:eastAsia="Calibri" w:hAnsi="Times New Roman"/>
          <w:sz w:val="24"/>
          <w:szCs w:val="24"/>
          <w:lang w:eastAsia="en-US"/>
        </w:rPr>
        <w:t xml:space="preserve">                                  </w:t>
      </w:r>
      <w:r w:rsidRPr="0022286E">
        <w:rPr>
          <w:rFonts w:ascii="Times New Roman" w:eastAsia="Calibri" w:hAnsi="Times New Roman"/>
          <w:sz w:val="24"/>
          <w:szCs w:val="24"/>
          <w:lang w:eastAsia="en-US"/>
        </w:rPr>
        <w:tab/>
      </w:r>
      <w:r w:rsidRPr="0022286E">
        <w:rPr>
          <w:rFonts w:ascii="Times New Roman" w:eastAsia="Calibri" w:hAnsi="Times New Roman"/>
          <w:sz w:val="24"/>
          <w:szCs w:val="24"/>
          <w:lang w:eastAsia="en-US"/>
        </w:rPr>
        <w:tab/>
      </w:r>
      <w:r w:rsidRPr="0022286E">
        <w:rPr>
          <w:rFonts w:ascii="Times New Roman" w:eastAsia="Calibri" w:hAnsi="Times New Roman"/>
          <w:sz w:val="24"/>
          <w:szCs w:val="24"/>
          <w:lang w:eastAsia="en-US"/>
        </w:rPr>
        <w:tab/>
      </w:r>
      <w:r w:rsidRPr="0022286E">
        <w:rPr>
          <w:rFonts w:ascii="Times New Roman" w:eastAsia="Calibri" w:hAnsi="Times New Roman"/>
          <w:sz w:val="24"/>
          <w:szCs w:val="24"/>
          <w:lang w:eastAsia="en-US"/>
        </w:rPr>
        <w:tab/>
        <w:t xml:space="preserve">          </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На 01.10.2017 года поголовье КРС 5093 голов. Поголовье коров 1879 голов. Поголовье дойных коров 246 голов. Молочным животноводством занимается 1 хозяйство:  ООО «</w:t>
      </w:r>
      <w:proofErr w:type="spellStart"/>
      <w:r w:rsidRPr="0022286E">
        <w:rPr>
          <w:rFonts w:ascii="Times New Roman" w:eastAsia="Calibri" w:hAnsi="Times New Roman"/>
          <w:sz w:val="24"/>
          <w:szCs w:val="24"/>
          <w:lang w:eastAsia="en-US"/>
        </w:rPr>
        <w:t>Байтак</w:t>
      </w:r>
      <w:proofErr w:type="spellEnd"/>
      <w:r w:rsidRPr="0022286E">
        <w:rPr>
          <w:rFonts w:ascii="Times New Roman" w:eastAsia="Calibri" w:hAnsi="Times New Roman"/>
          <w:sz w:val="24"/>
          <w:szCs w:val="24"/>
          <w:lang w:eastAsia="en-US"/>
        </w:rPr>
        <w:t xml:space="preserve">».  </w:t>
      </w:r>
    </w:p>
    <w:p w:rsidR="0022286E" w:rsidRPr="0022286E" w:rsidRDefault="0022286E" w:rsidP="0022286E">
      <w:pPr>
        <w:spacing w:after="0" w:line="240" w:lineRule="auto"/>
        <w:jc w:val="both"/>
        <w:rPr>
          <w:rFonts w:ascii="Times New Roman" w:eastAsia="Calibri" w:hAnsi="Times New Roman"/>
          <w:color w:val="000000"/>
          <w:sz w:val="24"/>
          <w:szCs w:val="24"/>
          <w:lang w:eastAsia="en-US"/>
        </w:rPr>
      </w:pPr>
      <w:r w:rsidRPr="0022286E">
        <w:rPr>
          <w:rFonts w:ascii="Times New Roman" w:eastAsia="Calibri" w:hAnsi="Times New Roman"/>
          <w:sz w:val="24"/>
          <w:szCs w:val="24"/>
          <w:lang w:eastAsia="en-US"/>
        </w:rPr>
        <w:lastRenderedPageBreak/>
        <w:t xml:space="preserve">          На 01.10.2017 года поголовье мясного скота составляет 4241 голов, поголовье мясных коров 1633 головы,  поголовье лошадей 432 головы. Поголовье КРС в </w:t>
      </w:r>
      <w:proofErr w:type="gramStart"/>
      <w:r w:rsidRPr="0022286E">
        <w:rPr>
          <w:rFonts w:ascii="Times New Roman" w:eastAsia="Calibri" w:hAnsi="Times New Roman"/>
          <w:sz w:val="24"/>
          <w:szCs w:val="24"/>
          <w:lang w:eastAsia="en-US"/>
        </w:rPr>
        <w:t>К(</w:t>
      </w:r>
      <w:proofErr w:type="gramEnd"/>
      <w:r w:rsidRPr="0022286E">
        <w:rPr>
          <w:rFonts w:ascii="Times New Roman" w:eastAsia="Calibri" w:hAnsi="Times New Roman"/>
          <w:sz w:val="24"/>
          <w:szCs w:val="24"/>
          <w:lang w:eastAsia="en-US"/>
        </w:rPr>
        <w:t>Ф)Х составляет 594 головы.</w:t>
      </w:r>
      <w:r w:rsidRPr="0022286E">
        <w:rPr>
          <w:rFonts w:ascii="Times New Roman" w:eastAsia="Calibri" w:hAnsi="Times New Roman"/>
          <w:sz w:val="24"/>
          <w:szCs w:val="24"/>
          <w:lang w:eastAsia="en-US"/>
        </w:rPr>
        <w:tab/>
        <w:t xml:space="preserve">                                                                  </w:t>
      </w:r>
      <w:r w:rsidRPr="0022286E">
        <w:rPr>
          <w:rFonts w:ascii="Times New Roman" w:eastAsia="Calibri" w:hAnsi="Times New Roman"/>
          <w:sz w:val="24"/>
          <w:szCs w:val="24"/>
          <w:lang w:eastAsia="en-US"/>
        </w:rPr>
        <w:tab/>
      </w:r>
      <w:r w:rsidRPr="0022286E">
        <w:rPr>
          <w:rFonts w:ascii="Times New Roman" w:eastAsia="Calibri" w:hAnsi="Times New Roman"/>
          <w:color w:val="000000"/>
          <w:sz w:val="24"/>
          <w:szCs w:val="24"/>
          <w:lang w:eastAsia="en-US"/>
        </w:rPr>
        <w:t>В районе действует 3 кооператива, которые осуществляют закуп молока и мяса у населения района, в 2017 году закуплено 6 501 тонны  молока на сумму 110 412 тыс.  рублей и  220  тонн мяса на сумму 40 761 тыс. рублей.</w:t>
      </w:r>
      <w:r w:rsidRPr="0022286E">
        <w:rPr>
          <w:rFonts w:ascii="Times New Roman" w:eastAsia="Calibri" w:hAnsi="Times New Roman"/>
          <w:color w:val="000000"/>
          <w:sz w:val="24"/>
          <w:szCs w:val="24"/>
          <w:lang w:eastAsia="en-US"/>
        </w:rPr>
        <w:tab/>
        <w:t xml:space="preserve">                                                                                                                                         </w:t>
      </w:r>
    </w:p>
    <w:p w:rsidR="0022286E" w:rsidRPr="0022286E" w:rsidRDefault="0022286E" w:rsidP="0022286E">
      <w:pPr>
        <w:spacing w:after="0" w:line="240" w:lineRule="auto"/>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           За 2017 год  хозяйствами района приобретено техники: 1- зерноуборочный комбайн (ООО «Ирина»);  1- трактор (ИП Глава </w:t>
      </w:r>
      <w:proofErr w:type="gramStart"/>
      <w:r w:rsidRPr="0022286E">
        <w:rPr>
          <w:rFonts w:ascii="Times New Roman" w:eastAsia="Calibri" w:hAnsi="Times New Roman"/>
          <w:color w:val="000000"/>
          <w:sz w:val="24"/>
          <w:szCs w:val="24"/>
          <w:lang w:eastAsia="en-US"/>
        </w:rPr>
        <w:t>К(</w:t>
      </w:r>
      <w:proofErr w:type="gramEnd"/>
      <w:r w:rsidRPr="0022286E">
        <w:rPr>
          <w:rFonts w:ascii="Times New Roman" w:eastAsia="Calibri" w:hAnsi="Times New Roman"/>
          <w:color w:val="000000"/>
          <w:sz w:val="24"/>
          <w:szCs w:val="24"/>
          <w:lang w:eastAsia="en-US"/>
        </w:rPr>
        <w:t xml:space="preserve">Ф)Х Медков Е.Е. – 1 шт.);  </w:t>
      </w:r>
    </w:p>
    <w:p w:rsidR="0022286E" w:rsidRPr="0022286E" w:rsidRDefault="0022286E" w:rsidP="0022286E">
      <w:pPr>
        <w:spacing w:after="0" w:line="240" w:lineRule="auto"/>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          В 2017 году хозяйствами района получено субсидий 51 007 тыс. рублей.                                                                                                                                                                                                                          В 2017 году три </w:t>
      </w:r>
      <w:proofErr w:type="gramStart"/>
      <w:r w:rsidRPr="0022286E">
        <w:rPr>
          <w:rFonts w:ascii="Times New Roman" w:eastAsia="Calibri" w:hAnsi="Times New Roman"/>
          <w:color w:val="000000"/>
          <w:sz w:val="24"/>
          <w:szCs w:val="24"/>
          <w:lang w:eastAsia="en-US"/>
        </w:rPr>
        <w:t>К(</w:t>
      </w:r>
      <w:proofErr w:type="gramEnd"/>
      <w:r w:rsidRPr="0022286E">
        <w:rPr>
          <w:rFonts w:ascii="Times New Roman" w:eastAsia="Calibri" w:hAnsi="Times New Roman"/>
          <w:color w:val="000000"/>
          <w:sz w:val="24"/>
          <w:szCs w:val="24"/>
          <w:lang w:eastAsia="en-US"/>
        </w:rPr>
        <w:t xml:space="preserve">Ф)Х вышли во второй тур конкурсного отбора на предоставление гранта начинающим фермерам. </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На территории района осуществляет деятельность  цех по производству мясных и колбасных деликатесов (ИП </w:t>
      </w:r>
      <w:proofErr w:type="spellStart"/>
      <w:r w:rsidRPr="0022286E">
        <w:rPr>
          <w:rFonts w:ascii="Times New Roman" w:eastAsia="Calibri" w:hAnsi="Times New Roman"/>
          <w:sz w:val="24"/>
          <w:szCs w:val="24"/>
          <w:lang w:eastAsia="en-US"/>
        </w:rPr>
        <w:t>Зайферт</w:t>
      </w:r>
      <w:proofErr w:type="spellEnd"/>
      <w:r w:rsidRPr="0022286E">
        <w:rPr>
          <w:rFonts w:ascii="Times New Roman" w:eastAsia="Calibri" w:hAnsi="Times New Roman"/>
          <w:sz w:val="24"/>
          <w:szCs w:val="24"/>
          <w:lang w:eastAsia="en-US"/>
        </w:rPr>
        <w:t xml:space="preserve"> Виктор </w:t>
      </w:r>
      <w:proofErr w:type="spellStart"/>
      <w:r w:rsidRPr="0022286E">
        <w:rPr>
          <w:rFonts w:ascii="Times New Roman" w:eastAsia="Calibri" w:hAnsi="Times New Roman"/>
          <w:sz w:val="24"/>
          <w:szCs w:val="24"/>
          <w:lang w:eastAsia="en-US"/>
        </w:rPr>
        <w:t>Корнеевич</w:t>
      </w:r>
      <w:proofErr w:type="spellEnd"/>
      <w:r w:rsidRPr="0022286E">
        <w:rPr>
          <w:rFonts w:ascii="Times New Roman" w:eastAsia="Calibri" w:hAnsi="Times New Roman"/>
          <w:sz w:val="24"/>
          <w:szCs w:val="24"/>
          <w:lang w:eastAsia="en-US"/>
        </w:rPr>
        <w:t xml:space="preserve">).  Также на предприятии отлажено производство тушенки из мяса кролика, КРС, свинины, выпускаются рыбные консервы. </w:t>
      </w:r>
    </w:p>
    <w:p w:rsidR="0022286E" w:rsidRPr="0022286E" w:rsidRDefault="0022286E" w:rsidP="0022286E">
      <w:pPr>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В соответствии с Законом Красноярского края  от 21.04.2016 №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  на территории Идринского района в 2017 году реализуется  муниципальная программа «Содействие развитию сельского хозяйства Идринского района».  В рамках данной программы в 2017 году доведены лимиты  бюджетных обязательств на предоставление субсидии на возмещение части затрат индивидуальным предпринимателям на реконструкцию объектов по переработке сельскохозяйственной продукции (продукции животноводства</w:t>
      </w:r>
      <w:proofErr w:type="gramStart"/>
      <w:r w:rsidRPr="0022286E">
        <w:rPr>
          <w:rFonts w:ascii="Times New Roman" w:eastAsia="Calibri" w:hAnsi="Times New Roman"/>
          <w:sz w:val="24"/>
          <w:szCs w:val="24"/>
          <w:lang w:eastAsia="en-US"/>
        </w:rPr>
        <w:t xml:space="preserve"> )</w:t>
      </w:r>
      <w:proofErr w:type="gramEnd"/>
      <w:r w:rsidRPr="0022286E">
        <w:rPr>
          <w:rFonts w:ascii="Times New Roman" w:eastAsia="Calibri" w:hAnsi="Times New Roman"/>
          <w:sz w:val="24"/>
          <w:szCs w:val="24"/>
          <w:lang w:eastAsia="en-US"/>
        </w:rPr>
        <w:t xml:space="preserve"> и (или) ведению деятельности по убою скота, приобретение техники и оборудования для переработки и (или) реализации сельскохозяйственной продукции (продукции животноводства) и (или) пищевых продуктов, и (или ) ведения деятельности по убою скота, а также на капитальный  ремонт  клуба в селе Майское Утро Идринского района.</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Всего на реализацию программы в 2017 году  предоставлены межбюджетные трансферты на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расходных обязательств муниципального образования на реализацию мероприятий муниципальной подпрограммы «Устойчивое развитие сельских территорий Идринского района Красноярского края» программы «Содействие развитию сельского хозяйства Идринского района» в размере 27292,540 тыс. 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из местного бюджета на реализацию программы  составило  608,460 тыс. руб.</w:t>
      </w:r>
      <w:proofErr w:type="gramStart"/>
      <w:r w:rsidRPr="0022286E">
        <w:rPr>
          <w:rFonts w:ascii="Times New Roman" w:eastAsia="Calibri" w:hAnsi="Times New Roman"/>
          <w:sz w:val="24"/>
          <w:szCs w:val="24"/>
          <w:lang w:eastAsia="en-US"/>
        </w:rPr>
        <w:t xml:space="preserve"> ,</w:t>
      </w:r>
      <w:proofErr w:type="gramEnd"/>
      <w:r w:rsidRPr="0022286E">
        <w:rPr>
          <w:rFonts w:ascii="Times New Roman" w:eastAsia="Calibri" w:hAnsi="Times New Roman"/>
          <w:sz w:val="24"/>
          <w:szCs w:val="24"/>
          <w:lang w:eastAsia="en-US"/>
        </w:rPr>
        <w:t xml:space="preserve"> внебюджетные источники  -  2522 тыс. руб.  </w:t>
      </w:r>
    </w:p>
    <w:p w:rsidR="0022286E" w:rsidRPr="0022286E" w:rsidRDefault="0022286E" w:rsidP="0022286E">
      <w:pPr>
        <w:tabs>
          <w:tab w:val="left" w:pos="1134"/>
        </w:tabs>
        <w:spacing w:after="0" w:line="240" w:lineRule="auto"/>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ab/>
        <w:t xml:space="preserve">Субсидии на возмещение части затрат, на реконструкцию объектов по переработке сельскохозяйственной продукции (продукции животноводства), приобретение техники и оборудования для переработки сельскохозяйственной продукции (продукции животноводства) предоставлены индивидуальному предпринимателю Овсянникову А.А., прошедшему конкурсный отбор. </w:t>
      </w:r>
    </w:p>
    <w:p w:rsidR="00862D0D" w:rsidRPr="00E7054F" w:rsidRDefault="00862D0D" w:rsidP="0022286E">
      <w:pPr>
        <w:tabs>
          <w:tab w:val="left" w:pos="1134"/>
        </w:tabs>
        <w:spacing w:after="0" w:line="240" w:lineRule="auto"/>
        <w:jc w:val="both"/>
        <w:rPr>
          <w:rFonts w:ascii="Times New Roman" w:hAnsi="Times New Roman"/>
          <w:sz w:val="24"/>
          <w:szCs w:val="24"/>
        </w:rPr>
      </w:pPr>
    </w:p>
    <w:p w:rsidR="00862D0D" w:rsidRDefault="00862D0D" w:rsidP="00DE6EF9">
      <w:pPr>
        <w:tabs>
          <w:tab w:val="left" w:pos="709"/>
        </w:tabs>
        <w:spacing w:after="0"/>
        <w:contextualSpacing/>
        <w:jc w:val="center"/>
        <w:rPr>
          <w:rFonts w:ascii="Times New Roman" w:hAnsi="Times New Roman"/>
          <w:b/>
          <w:bCs/>
          <w:color w:val="000000"/>
          <w:sz w:val="24"/>
          <w:szCs w:val="24"/>
        </w:rPr>
      </w:pPr>
    </w:p>
    <w:p w:rsidR="00862D0D" w:rsidRPr="00DE6EF9" w:rsidRDefault="00862D0D" w:rsidP="00DE6EF9">
      <w:pPr>
        <w:tabs>
          <w:tab w:val="left" w:pos="709"/>
        </w:tabs>
        <w:spacing w:after="0"/>
        <w:contextualSpacing/>
        <w:jc w:val="center"/>
        <w:rPr>
          <w:rFonts w:ascii="Times New Roman" w:hAnsi="Times New Roman"/>
          <w:b/>
          <w:bCs/>
          <w:color w:val="000000"/>
          <w:sz w:val="24"/>
          <w:szCs w:val="24"/>
        </w:rPr>
      </w:pPr>
      <w:r w:rsidRPr="00DE6EF9">
        <w:rPr>
          <w:rFonts w:ascii="Times New Roman" w:hAnsi="Times New Roman"/>
          <w:b/>
          <w:bCs/>
          <w:color w:val="000000"/>
          <w:sz w:val="24"/>
          <w:szCs w:val="24"/>
        </w:rPr>
        <w:t>Жилищно-коммунальное хозяйство</w:t>
      </w:r>
    </w:p>
    <w:p w:rsidR="00862D0D" w:rsidRPr="00DE6EF9" w:rsidRDefault="00862D0D" w:rsidP="00DE6EF9">
      <w:pPr>
        <w:tabs>
          <w:tab w:val="left" w:pos="709"/>
        </w:tabs>
        <w:spacing w:after="0"/>
        <w:contextualSpacing/>
        <w:jc w:val="center"/>
        <w:rPr>
          <w:rFonts w:ascii="Times New Roman" w:hAnsi="Times New Roman"/>
          <w:b/>
          <w:bCs/>
          <w:color w:val="000000"/>
          <w:sz w:val="24"/>
          <w:szCs w:val="24"/>
        </w:rPr>
      </w:pPr>
    </w:p>
    <w:p w:rsidR="0022286E" w:rsidRPr="0022286E" w:rsidRDefault="0022286E" w:rsidP="0022286E">
      <w:pPr>
        <w:tabs>
          <w:tab w:val="left" w:pos="2410"/>
          <w:tab w:val="left" w:pos="2835"/>
          <w:tab w:val="left" w:pos="3402"/>
          <w:tab w:val="left" w:pos="3828"/>
        </w:tabs>
        <w:spacing w:after="0" w:line="240" w:lineRule="auto"/>
        <w:ind w:firstLine="709"/>
        <w:contextualSpacing/>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Подготовка объектов ЖКХ к отопительному периоду 2017-2018 гг. завершена. Енисейским управлением </w:t>
      </w:r>
      <w:proofErr w:type="spellStart"/>
      <w:r w:rsidRPr="0022286E">
        <w:rPr>
          <w:rFonts w:ascii="Times New Roman" w:eastAsia="Calibri" w:hAnsi="Times New Roman"/>
          <w:sz w:val="24"/>
          <w:szCs w:val="24"/>
          <w:lang w:eastAsia="en-US"/>
        </w:rPr>
        <w:t>Ростехнадзора</w:t>
      </w:r>
      <w:proofErr w:type="spellEnd"/>
      <w:r w:rsidRPr="0022286E">
        <w:rPr>
          <w:rFonts w:ascii="Times New Roman" w:eastAsia="Calibri" w:hAnsi="Times New Roman"/>
          <w:sz w:val="24"/>
          <w:szCs w:val="24"/>
          <w:lang w:eastAsia="en-US"/>
        </w:rPr>
        <w:t xml:space="preserve"> выдан паспорт готовности муниципального образования к отопительному периоду.</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Участниками государственной программы «Реформирование и модернизация жилищно-коммунального хозяйства и повышение энергетической эффективности» в 2017 году стали 4 сельсовета: </w:t>
      </w:r>
      <w:proofErr w:type="spellStart"/>
      <w:r w:rsidRPr="0022286E">
        <w:rPr>
          <w:rFonts w:ascii="Times New Roman" w:eastAsia="Calibri" w:hAnsi="Times New Roman"/>
          <w:sz w:val="24"/>
          <w:szCs w:val="24"/>
          <w:lang w:eastAsia="en-US"/>
        </w:rPr>
        <w:t>Большесалбинский</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Курежский</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Новоберезовский</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Добромысловский</w:t>
      </w:r>
      <w:proofErr w:type="spellEnd"/>
      <w:r w:rsidRPr="0022286E">
        <w:rPr>
          <w:rFonts w:ascii="Times New Roman" w:eastAsia="Calibri" w:hAnsi="Times New Roman"/>
          <w:sz w:val="24"/>
          <w:szCs w:val="24"/>
          <w:lang w:eastAsia="en-US"/>
        </w:rPr>
        <w:t>. Общий размер субсидии бюджету Идринского района составляет 3900 тыс. рублей, из них:</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lastRenderedPageBreak/>
        <w:t xml:space="preserve">940 тыс. </w:t>
      </w:r>
      <w:proofErr w:type="spellStart"/>
      <w:r w:rsidRPr="0022286E">
        <w:rPr>
          <w:rFonts w:ascii="Times New Roman" w:eastAsia="Calibri" w:hAnsi="Times New Roman"/>
          <w:sz w:val="24"/>
          <w:szCs w:val="24"/>
          <w:lang w:eastAsia="en-US"/>
        </w:rPr>
        <w:t>руб</w:t>
      </w:r>
      <w:proofErr w:type="spellEnd"/>
      <w:r w:rsidRPr="0022286E">
        <w:rPr>
          <w:rFonts w:ascii="Times New Roman" w:eastAsia="Calibri" w:hAnsi="Times New Roman"/>
          <w:sz w:val="24"/>
          <w:szCs w:val="24"/>
          <w:lang w:eastAsia="en-US"/>
        </w:rPr>
        <w:t xml:space="preserve"> – капитальный ремонт водонапорной башни в с. </w:t>
      </w:r>
      <w:proofErr w:type="gramStart"/>
      <w:r w:rsidRPr="0022286E">
        <w:rPr>
          <w:rFonts w:ascii="Times New Roman" w:eastAsia="Calibri" w:hAnsi="Times New Roman"/>
          <w:sz w:val="24"/>
          <w:szCs w:val="24"/>
          <w:lang w:eastAsia="en-US"/>
        </w:rPr>
        <w:t>Большая</w:t>
      </w:r>
      <w:proofErr w:type="gram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Салба</w:t>
      </w:r>
      <w:proofErr w:type="spell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1700 тыс. </w:t>
      </w:r>
      <w:proofErr w:type="spellStart"/>
      <w:r w:rsidRPr="0022286E">
        <w:rPr>
          <w:rFonts w:ascii="Times New Roman" w:eastAsia="Calibri" w:hAnsi="Times New Roman"/>
          <w:sz w:val="24"/>
          <w:szCs w:val="24"/>
          <w:lang w:eastAsia="en-US"/>
        </w:rPr>
        <w:t>руб</w:t>
      </w:r>
      <w:proofErr w:type="spellEnd"/>
      <w:r w:rsidRPr="0022286E">
        <w:rPr>
          <w:rFonts w:ascii="Times New Roman" w:eastAsia="Calibri" w:hAnsi="Times New Roman"/>
          <w:sz w:val="24"/>
          <w:szCs w:val="24"/>
          <w:lang w:eastAsia="en-US"/>
        </w:rPr>
        <w:t xml:space="preserve"> – капитальный ремонт водопроводных сетей </w:t>
      </w:r>
      <w:proofErr w:type="gramStart"/>
      <w:r w:rsidRPr="0022286E">
        <w:rPr>
          <w:rFonts w:ascii="Times New Roman" w:eastAsia="Calibri" w:hAnsi="Times New Roman"/>
          <w:sz w:val="24"/>
          <w:szCs w:val="24"/>
          <w:lang w:eastAsia="en-US"/>
        </w:rPr>
        <w:t>в</w:t>
      </w:r>
      <w:proofErr w:type="gramEnd"/>
      <w:r w:rsidRPr="0022286E">
        <w:rPr>
          <w:rFonts w:ascii="Times New Roman" w:eastAsia="Calibri" w:hAnsi="Times New Roman"/>
          <w:sz w:val="24"/>
          <w:szCs w:val="24"/>
          <w:lang w:eastAsia="en-US"/>
        </w:rPr>
        <w:t xml:space="preserve"> с. </w:t>
      </w:r>
      <w:proofErr w:type="spellStart"/>
      <w:r w:rsidRPr="0022286E">
        <w:rPr>
          <w:rFonts w:ascii="Times New Roman" w:eastAsia="Calibri" w:hAnsi="Times New Roman"/>
          <w:sz w:val="24"/>
          <w:szCs w:val="24"/>
          <w:lang w:eastAsia="en-US"/>
        </w:rPr>
        <w:t>Куреж</w:t>
      </w:r>
      <w:proofErr w:type="spell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460 тыс. </w:t>
      </w:r>
      <w:proofErr w:type="spellStart"/>
      <w:r w:rsidRPr="0022286E">
        <w:rPr>
          <w:rFonts w:ascii="Times New Roman" w:eastAsia="Calibri" w:hAnsi="Times New Roman"/>
          <w:sz w:val="24"/>
          <w:szCs w:val="24"/>
          <w:lang w:eastAsia="en-US"/>
        </w:rPr>
        <w:t>руб</w:t>
      </w:r>
      <w:proofErr w:type="spellEnd"/>
      <w:r w:rsidRPr="0022286E">
        <w:rPr>
          <w:rFonts w:ascii="Times New Roman" w:eastAsia="Calibri" w:hAnsi="Times New Roman"/>
          <w:sz w:val="24"/>
          <w:szCs w:val="24"/>
          <w:lang w:eastAsia="en-US"/>
        </w:rPr>
        <w:t xml:space="preserve"> – капитальный ремонт системы водоснабжения </w:t>
      </w:r>
      <w:proofErr w:type="gramStart"/>
      <w:r w:rsidRPr="0022286E">
        <w:rPr>
          <w:rFonts w:ascii="Times New Roman" w:eastAsia="Calibri" w:hAnsi="Times New Roman"/>
          <w:sz w:val="24"/>
          <w:szCs w:val="24"/>
          <w:lang w:eastAsia="en-US"/>
        </w:rPr>
        <w:t>в</w:t>
      </w:r>
      <w:proofErr w:type="gramEnd"/>
      <w:r w:rsidRPr="0022286E">
        <w:rPr>
          <w:rFonts w:ascii="Times New Roman" w:eastAsia="Calibri" w:hAnsi="Times New Roman"/>
          <w:sz w:val="24"/>
          <w:szCs w:val="24"/>
          <w:lang w:eastAsia="en-US"/>
        </w:rPr>
        <w:t xml:space="preserve"> с. Новоберезовка</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800 тыс. </w:t>
      </w:r>
      <w:proofErr w:type="spellStart"/>
      <w:r w:rsidRPr="0022286E">
        <w:rPr>
          <w:rFonts w:ascii="Times New Roman" w:eastAsia="Calibri" w:hAnsi="Times New Roman"/>
          <w:sz w:val="24"/>
          <w:szCs w:val="24"/>
          <w:lang w:eastAsia="en-US"/>
        </w:rPr>
        <w:t>руб</w:t>
      </w:r>
      <w:proofErr w:type="spellEnd"/>
      <w:r w:rsidRPr="0022286E">
        <w:rPr>
          <w:rFonts w:ascii="Times New Roman" w:eastAsia="Calibri" w:hAnsi="Times New Roman"/>
          <w:sz w:val="24"/>
          <w:szCs w:val="24"/>
          <w:lang w:eastAsia="en-US"/>
        </w:rPr>
        <w:t xml:space="preserve"> – капитальный ремонт водозаборных скважин в п. Майский, п. Октябрьский, п. </w:t>
      </w:r>
      <w:proofErr w:type="spellStart"/>
      <w:r w:rsidRPr="0022286E">
        <w:rPr>
          <w:rFonts w:ascii="Times New Roman" w:eastAsia="Calibri" w:hAnsi="Times New Roman"/>
          <w:sz w:val="24"/>
          <w:szCs w:val="24"/>
          <w:lang w:eastAsia="en-US"/>
        </w:rPr>
        <w:t>Добромысловский</w:t>
      </w:r>
      <w:proofErr w:type="spell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Красноярской краевой государственной экспертизой по всем объектам выданы положительные заключения о достоверности сметной стоимости. На эти цели израсходовано 156,8 тыс. рублей из бюджета сельсоветов.</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Конкурсные процедуры по этим объектам завершены, экономия составляет 717507 рублей или 18,4 % от субсидии. На 480,6 тыс. рублей из сэкономленных средств администрацией района в комиссию по реализации государственной программы подана заявка на замену котельного оборудования в котельную </w:t>
      </w:r>
      <w:proofErr w:type="gramStart"/>
      <w:r w:rsidRPr="0022286E">
        <w:rPr>
          <w:rFonts w:ascii="Times New Roman" w:eastAsia="Calibri" w:hAnsi="Times New Roman"/>
          <w:sz w:val="24"/>
          <w:szCs w:val="24"/>
          <w:lang w:eastAsia="en-US"/>
        </w:rPr>
        <w:t>с</w:t>
      </w:r>
      <w:proofErr w:type="gramEnd"/>
      <w:r w:rsidRPr="0022286E">
        <w:rPr>
          <w:rFonts w:ascii="Times New Roman" w:eastAsia="Calibri" w:hAnsi="Times New Roman"/>
          <w:sz w:val="24"/>
          <w:szCs w:val="24"/>
          <w:lang w:eastAsia="en-US"/>
        </w:rPr>
        <w:t xml:space="preserve">. Большая </w:t>
      </w:r>
      <w:proofErr w:type="spellStart"/>
      <w:r w:rsidRPr="0022286E">
        <w:rPr>
          <w:rFonts w:ascii="Times New Roman" w:eastAsia="Calibri" w:hAnsi="Times New Roman"/>
          <w:sz w:val="24"/>
          <w:szCs w:val="24"/>
          <w:lang w:eastAsia="en-US"/>
        </w:rPr>
        <w:t>Салба</w:t>
      </w:r>
      <w:proofErr w:type="spellEnd"/>
      <w:r w:rsidRPr="0022286E">
        <w:rPr>
          <w:rFonts w:ascii="Times New Roman" w:eastAsia="Calibri" w:hAnsi="Times New Roman"/>
          <w:sz w:val="24"/>
          <w:szCs w:val="24"/>
          <w:lang w:eastAsia="en-US"/>
        </w:rPr>
        <w:t>.  В настоящее время получено положительной заключение государственной экспертизы, подрядчик ООО «</w:t>
      </w:r>
      <w:proofErr w:type="spellStart"/>
      <w:r w:rsidRPr="0022286E">
        <w:rPr>
          <w:rFonts w:ascii="Times New Roman" w:eastAsia="Calibri" w:hAnsi="Times New Roman"/>
          <w:sz w:val="24"/>
          <w:szCs w:val="24"/>
          <w:lang w:eastAsia="en-US"/>
        </w:rPr>
        <w:t>Энергомонтаж</w:t>
      </w:r>
      <w:proofErr w:type="spellEnd"/>
      <w:r w:rsidRPr="0022286E">
        <w:rPr>
          <w:rFonts w:ascii="Times New Roman" w:eastAsia="Calibri" w:hAnsi="Times New Roman"/>
          <w:sz w:val="24"/>
          <w:szCs w:val="24"/>
          <w:lang w:eastAsia="en-US"/>
        </w:rPr>
        <w:t>» г. Ачинск, с 07.11.2017 подрядчик приступил к выполнению работ.</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Что касается исполнения вышеуказанных мероприятий, то отмечаю следующее: по состоянию на 10.11.17 выполнены работы только </w:t>
      </w:r>
      <w:proofErr w:type="gramStart"/>
      <w:r w:rsidRPr="0022286E">
        <w:rPr>
          <w:rFonts w:ascii="Times New Roman" w:eastAsia="Calibri" w:hAnsi="Times New Roman"/>
          <w:sz w:val="24"/>
          <w:szCs w:val="24"/>
          <w:lang w:eastAsia="en-US"/>
        </w:rPr>
        <w:t>в</w:t>
      </w:r>
      <w:proofErr w:type="gramEnd"/>
      <w:r w:rsidRPr="0022286E">
        <w:rPr>
          <w:rFonts w:ascii="Times New Roman" w:eastAsia="Calibri" w:hAnsi="Times New Roman"/>
          <w:sz w:val="24"/>
          <w:szCs w:val="24"/>
          <w:lang w:eastAsia="en-US"/>
        </w:rPr>
        <w:t xml:space="preserve"> с. Б. </w:t>
      </w:r>
      <w:proofErr w:type="spellStart"/>
      <w:r w:rsidRPr="0022286E">
        <w:rPr>
          <w:rFonts w:ascii="Times New Roman" w:eastAsia="Calibri" w:hAnsi="Times New Roman"/>
          <w:sz w:val="24"/>
          <w:szCs w:val="24"/>
          <w:lang w:eastAsia="en-US"/>
        </w:rPr>
        <w:t>Салба</w:t>
      </w:r>
      <w:proofErr w:type="spell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с. </w:t>
      </w:r>
      <w:proofErr w:type="spellStart"/>
      <w:r w:rsidRPr="0022286E">
        <w:rPr>
          <w:rFonts w:ascii="Times New Roman" w:eastAsia="Calibri" w:hAnsi="Times New Roman"/>
          <w:sz w:val="24"/>
          <w:szCs w:val="24"/>
          <w:lang w:eastAsia="en-US"/>
        </w:rPr>
        <w:t>Куреж</w:t>
      </w:r>
      <w:proofErr w:type="spellEnd"/>
      <w:r w:rsidRPr="0022286E">
        <w:rPr>
          <w:rFonts w:ascii="Times New Roman" w:eastAsia="Calibri" w:hAnsi="Times New Roman"/>
          <w:sz w:val="24"/>
          <w:szCs w:val="24"/>
          <w:lang w:eastAsia="en-US"/>
        </w:rPr>
        <w:t xml:space="preserve"> работы в стадии выполнения (75%), срок выполнения работ 31.10.17.</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proofErr w:type="gramStart"/>
      <w:r w:rsidRPr="0022286E">
        <w:rPr>
          <w:rFonts w:ascii="Times New Roman" w:eastAsia="Calibri" w:hAnsi="Times New Roman"/>
          <w:sz w:val="24"/>
          <w:szCs w:val="24"/>
          <w:lang w:eastAsia="en-US"/>
        </w:rPr>
        <w:t>В</w:t>
      </w:r>
      <w:proofErr w:type="gramEnd"/>
      <w:r w:rsidRPr="0022286E">
        <w:rPr>
          <w:rFonts w:ascii="Times New Roman" w:eastAsia="Calibri" w:hAnsi="Times New Roman"/>
          <w:sz w:val="24"/>
          <w:szCs w:val="24"/>
          <w:lang w:eastAsia="en-US"/>
        </w:rPr>
        <w:t xml:space="preserve"> </w:t>
      </w:r>
      <w:proofErr w:type="gramStart"/>
      <w:r w:rsidRPr="0022286E">
        <w:rPr>
          <w:rFonts w:ascii="Times New Roman" w:eastAsia="Calibri" w:hAnsi="Times New Roman"/>
          <w:sz w:val="24"/>
          <w:szCs w:val="24"/>
          <w:lang w:eastAsia="en-US"/>
        </w:rPr>
        <w:t>с</w:t>
      </w:r>
      <w:proofErr w:type="gramEnd"/>
      <w:r w:rsidRPr="0022286E">
        <w:rPr>
          <w:rFonts w:ascii="Times New Roman" w:eastAsia="Calibri" w:hAnsi="Times New Roman"/>
          <w:sz w:val="24"/>
          <w:szCs w:val="24"/>
          <w:lang w:eastAsia="en-US"/>
        </w:rPr>
        <w:t>. Новоберезовка выполнение работ 100 %, работы завершены, срок исполнения по контракту 30.09.17., документы не представлены.</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По </w:t>
      </w:r>
      <w:proofErr w:type="spellStart"/>
      <w:r w:rsidRPr="0022286E">
        <w:rPr>
          <w:rFonts w:ascii="Times New Roman" w:eastAsia="Calibri" w:hAnsi="Times New Roman"/>
          <w:sz w:val="24"/>
          <w:szCs w:val="24"/>
          <w:lang w:eastAsia="en-US"/>
        </w:rPr>
        <w:t>Добромысловскому</w:t>
      </w:r>
      <w:proofErr w:type="spellEnd"/>
      <w:r w:rsidRPr="0022286E">
        <w:rPr>
          <w:rFonts w:ascii="Times New Roman" w:eastAsia="Calibri" w:hAnsi="Times New Roman"/>
          <w:sz w:val="24"/>
          <w:szCs w:val="24"/>
          <w:lang w:eastAsia="en-US"/>
        </w:rPr>
        <w:t xml:space="preserve"> сельсовету выполнение 30%, срок выполнения работ до 31.10.17.</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Подрядчик по вышеуказанным работам ООО «КСК» с. Краснотуранск. С данным подрядчиком со стороны сельсоветов ведется претензионная работа по факту неисполнения работ в срок.</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июне </w:t>
      </w:r>
      <w:proofErr w:type="spellStart"/>
      <w:r w:rsidRPr="0022286E">
        <w:rPr>
          <w:rFonts w:ascii="Times New Roman" w:eastAsia="Calibri" w:hAnsi="Times New Roman"/>
          <w:sz w:val="24"/>
          <w:szCs w:val="24"/>
          <w:lang w:eastAsia="en-US"/>
        </w:rPr>
        <w:t>текушего</w:t>
      </w:r>
      <w:proofErr w:type="spellEnd"/>
      <w:r w:rsidRPr="0022286E">
        <w:rPr>
          <w:rFonts w:ascii="Times New Roman" w:eastAsia="Calibri" w:hAnsi="Times New Roman"/>
          <w:sz w:val="24"/>
          <w:szCs w:val="24"/>
          <w:lang w:eastAsia="en-US"/>
        </w:rPr>
        <w:t xml:space="preserve"> года истек срок действия договоров аренды на котельные №3,4,5 в с. </w:t>
      </w:r>
      <w:proofErr w:type="spellStart"/>
      <w:r w:rsidRPr="0022286E">
        <w:rPr>
          <w:rFonts w:ascii="Times New Roman" w:eastAsia="Calibri" w:hAnsi="Times New Roman"/>
          <w:sz w:val="24"/>
          <w:szCs w:val="24"/>
          <w:lang w:eastAsia="en-US"/>
        </w:rPr>
        <w:t>Идринском</w:t>
      </w:r>
      <w:proofErr w:type="spellEnd"/>
      <w:r w:rsidRPr="0022286E">
        <w:rPr>
          <w:rFonts w:ascii="Times New Roman" w:eastAsia="Calibri" w:hAnsi="Times New Roman"/>
          <w:sz w:val="24"/>
          <w:szCs w:val="24"/>
          <w:lang w:eastAsia="en-US"/>
        </w:rPr>
        <w:t>, была организована работы по проведению конкурса на заключение концессионного соглашения. 25.10.17 были подведены итоги конкурса, в настоящее время соглашение в стадии подписания.</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текущем году в рамках конкурса «Инициатива жителей </w:t>
      </w:r>
      <w:proofErr w:type="gramStart"/>
      <w:r w:rsidRPr="0022286E">
        <w:rPr>
          <w:rFonts w:ascii="Times New Roman" w:eastAsia="Calibri" w:hAnsi="Times New Roman"/>
          <w:sz w:val="24"/>
          <w:szCs w:val="24"/>
          <w:lang w:eastAsia="en-US"/>
        </w:rPr>
        <w:t>–э</w:t>
      </w:r>
      <w:proofErr w:type="gramEnd"/>
      <w:r w:rsidRPr="0022286E">
        <w:rPr>
          <w:rFonts w:ascii="Times New Roman" w:eastAsia="Calibri" w:hAnsi="Times New Roman"/>
          <w:sz w:val="24"/>
          <w:szCs w:val="24"/>
          <w:lang w:eastAsia="en-US"/>
        </w:rPr>
        <w:t xml:space="preserve">ффективность в работе» субсидию получил </w:t>
      </w:r>
      <w:proofErr w:type="spellStart"/>
      <w:r w:rsidRPr="0022286E">
        <w:rPr>
          <w:rFonts w:ascii="Times New Roman" w:eastAsia="Calibri" w:hAnsi="Times New Roman"/>
          <w:sz w:val="24"/>
          <w:szCs w:val="24"/>
          <w:lang w:eastAsia="en-US"/>
        </w:rPr>
        <w:t>Большесалбинский</w:t>
      </w:r>
      <w:proofErr w:type="spellEnd"/>
      <w:r w:rsidRPr="0022286E">
        <w:rPr>
          <w:rFonts w:ascii="Times New Roman" w:eastAsia="Calibri" w:hAnsi="Times New Roman"/>
          <w:sz w:val="24"/>
          <w:szCs w:val="24"/>
          <w:lang w:eastAsia="en-US"/>
        </w:rPr>
        <w:t xml:space="preserve"> сельсовет на реализацию проекта «Благоустройство территории д. Средняя </w:t>
      </w:r>
      <w:proofErr w:type="spellStart"/>
      <w:r w:rsidRPr="0022286E">
        <w:rPr>
          <w:rFonts w:ascii="Times New Roman" w:eastAsia="Calibri" w:hAnsi="Times New Roman"/>
          <w:sz w:val="24"/>
          <w:szCs w:val="24"/>
          <w:lang w:eastAsia="en-US"/>
        </w:rPr>
        <w:t>Салба</w:t>
      </w:r>
      <w:proofErr w:type="spellEnd"/>
      <w:r w:rsidRPr="0022286E">
        <w:rPr>
          <w:rFonts w:ascii="Times New Roman" w:eastAsia="Calibri" w:hAnsi="Times New Roman"/>
          <w:sz w:val="24"/>
          <w:szCs w:val="24"/>
          <w:lang w:eastAsia="en-US"/>
        </w:rPr>
        <w:t>», было выполнено ограждение кладбища, размер субсидии 239,23 тыс. рублей.</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4 сельсовета стали победителями в конкурсе «Жители за чистоту и благоустройство», общий размер субсидии 1826,22 тыс. рублей. В с. Отрок смонтирована детская игровая площадка, Новотроицкий с/с – установка энергосберегающих светильников, </w:t>
      </w:r>
      <w:proofErr w:type="spellStart"/>
      <w:r w:rsidRPr="0022286E">
        <w:rPr>
          <w:rFonts w:ascii="Times New Roman" w:eastAsia="Calibri" w:hAnsi="Times New Roman"/>
          <w:sz w:val="24"/>
          <w:szCs w:val="24"/>
          <w:lang w:eastAsia="en-US"/>
        </w:rPr>
        <w:t>Б.Хабык</w:t>
      </w:r>
      <w:proofErr w:type="spellEnd"/>
      <w:r w:rsidRPr="0022286E">
        <w:rPr>
          <w:rFonts w:ascii="Times New Roman" w:eastAsia="Calibri" w:hAnsi="Times New Roman"/>
          <w:sz w:val="24"/>
          <w:szCs w:val="24"/>
          <w:lang w:eastAsia="en-US"/>
        </w:rPr>
        <w:t xml:space="preserve"> – ремонт системы уличного освещения, из-за отсутствия средств в местном бюджете на разработку ПСД и получение достоверности сметной стоимости проект Романовская </w:t>
      </w:r>
      <w:proofErr w:type="gramStart"/>
      <w:r w:rsidRPr="0022286E">
        <w:rPr>
          <w:rFonts w:ascii="Times New Roman" w:eastAsia="Calibri" w:hAnsi="Times New Roman"/>
          <w:sz w:val="24"/>
          <w:szCs w:val="24"/>
          <w:lang w:eastAsia="en-US"/>
        </w:rPr>
        <w:t>с</w:t>
      </w:r>
      <w:proofErr w:type="gramEnd"/>
      <w:r w:rsidRPr="0022286E">
        <w:rPr>
          <w:rFonts w:ascii="Times New Roman" w:eastAsia="Calibri" w:hAnsi="Times New Roman"/>
          <w:sz w:val="24"/>
          <w:szCs w:val="24"/>
          <w:lang w:eastAsia="en-US"/>
        </w:rPr>
        <w:t>/с реализовываться не будет.</w:t>
      </w:r>
    </w:p>
    <w:p w:rsidR="0022286E" w:rsidRPr="0022286E" w:rsidRDefault="0022286E" w:rsidP="0022286E">
      <w:pPr>
        <w:spacing w:after="0" w:line="240" w:lineRule="auto"/>
        <w:ind w:firstLine="709"/>
        <w:jc w:val="both"/>
        <w:rPr>
          <w:rFonts w:ascii="Times New Roman" w:hAnsi="Times New Roman"/>
          <w:sz w:val="24"/>
          <w:szCs w:val="24"/>
        </w:rPr>
      </w:pPr>
      <w:r w:rsidRPr="0022286E">
        <w:rPr>
          <w:rFonts w:ascii="Times New Roman" w:hAnsi="Times New Roman"/>
          <w:sz w:val="24"/>
          <w:szCs w:val="24"/>
        </w:rPr>
        <w:t xml:space="preserve">Министерством строительства и ЖКХ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2017 год 1683,3 тыс. рублей </w:t>
      </w:r>
      <w:proofErr w:type="gramStart"/>
      <w:r w:rsidRPr="0022286E">
        <w:rPr>
          <w:rFonts w:ascii="Times New Roman" w:hAnsi="Times New Roman"/>
          <w:sz w:val="24"/>
          <w:szCs w:val="24"/>
        </w:rPr>
        <w:t xml:space="preserve">( </w:t>
      </w:r>
      <w:proofErr w:type="gramEnd"/>
      <w:r w:rsidRPr="0022286E">
        <w:rPr>
          <w:rFonts w:ascii="Times New Roman" w:hAnsi="Times New Roman"/>
          <w:sz w:val="24"/>
          <w:szCs w:val="24"/>
        </w:rPr>
        <w:t xml:space="preserve">в 2016 году 1013,5 тыс. </w:t>
      </w:r>
      <w:proofErr w:type="spellStart"/>
      <w:r w:rsidRPr="0022286E">
        <w:rPr>
          <w:rFonts w:ascii="Times New Roman" w:hAnsi="Times New Roman"/>
          <w:sz w:val="24"/>
          <w:szCs w:val="24"/>
        </w:rPr>
        <w:t>руб</w:t>
      </w:r>
      <w:proofErr w:type="spellEnd"/>
      <w:r w:rsidRPr="0022286E">
        <w:rPr>
          <w:rFonts w:ascii="Times New Roman" w:hAnsi="Times New Roman"/>
          <w:sz w:val="24"/>
          <w:szCs w:val="24"/>
        </w:rPr>
        <w:t xml:space="preserve">). </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hAnsi="Times New Roman"/>
          <w:sz w:val="24"/>
          <w:szCs w:val="24"/>
        </w:rPr>
        <w:t>За январь-октябрь 2017 года фактически профинансировано организации жилищно-коммунального комплекса на 1402,75 тыс. рублей.</w:t>
      </w:r>
    </w:p>
    <w:p w:rsidR="0022286E" w:rsidRPr="0022286E" w:rsidRDefault="0022286E" w:rsidP="0022286E">
      <w:pPr>
        <w:tabs>
          <w:tab w:val="left" w:pos="2410"/>
          <w:tab w:val="left" w:pos="2835"/>
          <w:tab w:val="left" w:pos="3402"/>
          <w:tab w:val="left" w:pos="3828"/>
        </w:tabs>
        <w:spacing w:after="0" w:line="240" w:lineRule="auto"/>
        <w:ind w:firstLine="709"/>
        <w:contextualSpacing/>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Проблемы:</w:t>
      </w:r>
    </w:p>
    <w:p w:rsidR="0022286E" w:rsidRPr="0022286E" w:rsidRDefault="0022286E" w:rsidP="0022286E">
      <w:pPr>
        <w:tabs>
          <w:tab w:val="left" w:pos="2410"/>
          <w:tab w:val="left" w:pos="2835"/>
          <w:tab w:val="left" w:pos="3402"/>
          <w:tab w:val="left" w:pos="3828"/>
        </w:tabs>
        <w:spacing w:after="0" w:line="240" w:lineRule="auto"/>
        <w:ind w:firstLine="709"/>
        <w:contextualSpacing/>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из 57 объектов коммунальной инфраструктуры 21 объект остается не зарегистрированным в муниципальную собственность;</w:t>
      </w:r>
    </w:p>
    <w:p w:rsidR="0022286E" w:rsidRPr="0022286E" w:rsidRDefault="0022286E" w:rsidP="0022286E">
      <w:pPr>
        <w:tabs>
          <w:tab w:val="left" w:pos="2410"/>
          <w:tab w:val="left" w:pos="2835"/>
          <w:tab w:val="left" w:pos="3402"/>
          <w:tab w:val="left" w:pos="3828"/>
        </w:tabs>
        <w:spacing w:after="0" w:line="240" w:lineRule="auto"/>
        <w:ind w:firstLine="709"/>
        <w:contextualSpacing/>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объекты ЖКХ находятся на обслуживании в сельсоветах (кроме Идринского с/с);</w:t>
      </w:r>
    </w:p>
    <w:p w:rsidR="0022286E" w:rsidRPr="0022286E" w:rsidRDefault="0022286E" w:rsidP="0022286E">
      <w:pPr>
        <w:tabs>
          <w:tab w:val="left" w:pos="2410"/>
          <w:tab w:val="left" w:pos="2835"/>
          <w:tab w:val="left" w:pos="3402"/>
          <w:tab w:val="left" w:pos="3828"/>
        </w:tabs>
        <w:spacing w:after="0" w:line="240" w:lineRule="auto"/>
        <w:ind w:firstLine="709"/>
        <w:contextualSpacing/>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lastRenderedPageBreak/>
        <w:t>-  проведение работ  по капитальному ремонту объектов ЖКХ без проектной документации;</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Вышеуказанные проблемы приводят к низкому качеству предоставляемых коммунальных услуг, выполненных работ по капитальному ремонту объектов ЖКХ.</w:t>
      </w:r>
    </w:p>
    <w:p w:rsidR="00862D0D" w:rsidRPr="00DE6EF9" w:rsidRDefault="00862D0D" w:rsidP="00DE6EF9">
      <w:pPr>
        <w:spacing w:after="0"/>
        <w:ind w:firstLine="708"/>
        <w:contextualSpacing/>
        <w:jc w:val="both"/>
        <w:rPr>
          <w:rFonts w:ascii="Times New Roman" w:hAnsi="Times New Roman"/>
          <w:sz w:val="24"/>
          <w:szCs w:val="24"/>
        </w:rPr>
      </w:pPr>
    </w:p>
    <w:p w:rsidR="00862D0D" w:rsidRDefault="00862D0D" w:rsidP="00175CDB">
      <w:pPr>
        <w:spacing w:after="0" w:line="240" w:lineRule="auto"/>
        <w:jc w:val="center"/>
        <w:rPr>
          <w:rFonts w:ascii="Times New Roman" w:hAnsi="Times New Roman"/>
          <w:b/>
          <w:sz w:val="24"/>
          <w:szCs w:val="24"/>
        </w:rPr>
      </w:pPr>
      <w:r w:rsidRPr="001A0B27">
        <w:rPr>
          <w:rFonts w:ascii="Times New Roman" w:hAnsi="Times New Roman"/>
          <w:b/>
          <w:sz w:val="24"/>
          <w:szCs w:val="24"/>
        </w:rPr>
        <w:t>Строительство и архитектура</w:t>
      </w:r>
    </w:p>
    <w:p w:rsidR="00862D0D" w:rsidRPr="001A0B27" w:rsidRDefault="00862D0D" w:rsidP="00175CDB">
      <w:pPr>
        <w:spacing w:after="0" w:line="240" w:lineRule="auto"/>
        <w:jc w:val="center"/>
        <w:rPr>
          <w:rFonts w:ascii="Times New Roman" w:hAnsi="Times New Roman"/>
          <w:b/>
          <w:sz w:val="24"/>
          <w:szCs w:val="24"/>
        </w:rPr>
      </w:pPr>
    </w:p>
    <w:p w:rsidR="0022286E" w:rsidRPr="0022286E" w:rsidRDefault="00862D0D" w:rsidP="0022286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ab/>
      </w:r>
      <w:r w:rsidR="0022286E" w:rsidRPr="0022286E">
        <w:rPr>
          <w:rFonts w:ascii="Times New Roman" w:eastAsia="Calibri" w:hAnsi="Times New Roman"/>
          <w:sz w:val="24"/>
          <w:szCs w:val="24"/>
          <w:lang w:eastAsia="en-US"/>
        </w:rPr>
        <w:t>В 2017 году специалистами отдела по вопросам  архитектуры,  строительства, коммунального хозяйства администрации района предоставлено застройщикам:</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w:t>
      </w:r>
      <w:proofErr w:type="gramStart"/>
      <w:r w:rsidRPr="0022286E">
        <w:rPr>
          <w:rFonts w:ascii="Times New Roman" w:eastAsia="Calibri" w:hAnsi="Times New Roman"/>
          <w:b/>
          <w:sz w:val="24"/>
          <w:szCs w:val="24"/>
          <w:lang w:eastAsia="en-US"/>
        </w:rPr>
        <w:t xml:space="preserve">градостроительных  планов </w:t>
      </w:r>
      <w:r w:rsidRPr="0022286E">
        <w:rPr>
          <w:rFonts w:ascii="Times New Roman" w:eastAsia="Calibri" w:hAnsi="Times New Roman"/>
          <w:sz w:val="24"/>
          <w:szCs w:val="24"/>
          <w:lang w:eastAsia="en-US"/>
        </w:rPr>
        <w:t xml:space="preserve">земельных участков для строительства, реконструкции объектов капитального строительства -  31, в 2016 году - 35 (в </w:t>
      </w:r>
      <w:proofErr w:type="spellStart"/>
      <w:r w:rsidRPr="0022286E">
        <w:rPr>
          <w:rFonts w:ascii="Times New Roman" w:eastAsia="Calibri" w:hAnsi="Times New Roman"/>
          <w:sz w:val="24"/>
          <w:szCs w:val="24"/>
          <w:lang w:eastAsia="en-US"/>
        </w:rPr>
        <w:t>т.ч</w:t>
      </w:r>
      <w:proofErr w:type="spellEnd"/>
      <w:r w:rsidRPr="0022286E">
        <w:rPr>
          <w:rFonts w:ascii="Times New Roman" w:eastAsia="Calibri" w:hAnsi="Times New Roman"/>
          <w:sz w:val="24"/>
          <w:szCs w:val="24"/>
          <w:lang w:eastAsia="en-US"/>
        </w:rPr>
        <w:t xml:space="preserve">. для индивидуального жилищного строительства – 26, в 2016 году - 31), площадь земельных участков, предоставленных для строительства – 99362 </w:t>
      </w:r>
      <w:proofErr w:type="spellStart"/>
      <w:r w:rsidRPr="0022286E">
        <w:rPr>
          <w:rFonts w:ascii="Times New Roman" w:eastAsia="Calibri" w:hAnsi="Times New Roman"/>
          <w:sz w:val="24"/>
          <w:szCs w:val="24"/>
          <w:lang w:eastAsia="en-US"/>
        </w:rPr>
        <w:t>кв.м</w:t>
      </w:r>
      <w:proofErr w:type="spellEnd"/>
      <w:r w:rsidRPr="0022286E">
        <w:rPr>
          <w:rFonts w:ascii="Times New Roman" w:eastAsia="Calibri" w:hAnsi="Times New Roman"/>
          <w:sz w:val="24"/>
          <w:szCs w:val="24"/>
          <w:lang w:eastAsia="en-US"/>
        </w:rPr>
        <w:t xml:space="preserve">., в 2016году – 68258кв.м. (в том числе для жилищного строительства – 46107 </w:t>
      </w:r>
      <w:proofErr w:type="spellStart"/>
      <w:r w:rsidRPr="0022286E">
        <w:rPr>
          <w:rFonts w:ascii="Times New Roman" w:eastAsia="Calibri" w:hAnsi="Times New Roman"/>
          <w:sz w:val="24"/>
          <w:szCs w:val="24"/>
          <w:lang w:eastAsia="en-US"/>
        </w:rPr>
        <w:t>кв.м</w:t>
      </w:r>
      <w:proofErr w:type="spellEnd"/>
      <w:r w:rsidRPr="0022286E">
        <w:rPr>
          <w:rFonts w:ascii="Times New Roman" w:eastAsia="Calibri" w:hAnsi="Times New Roman"/>
          <w:sz w:val="24"/>
          <w:szCs w:val="24"/>
          <w:lang w:eastAsia="en-US"/>
        </w:rPr>
        <w:t xml:space="preserve">., в 2016 году – 46862кв.м.); </w:t>
      </w:r>
      <w:proofErr w:type="gram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b/>
          <w:sz w:val="24"/>
          <w:szCs w:val="24"/>
          <w:lang w:eastAsia="en-US"/>
        </w:rPr>
        <w:t>разрешений на строительство</w:t>
      </w:r>
      <w:r w:rsidRPr="0022286E">
        <w:rPr>
          <w:rFonts w:ascii="Times New Roman" w:eastAsia="Calibri" w:hAnsi="Times New Roman"/>
          <w:sz w:val="24"/>
          <w:szCs w:val="24"/>
          <w:lang w:eastAsia="en-US"/>
        </w:rPr>
        <w:t xml:space="preserve">-  26, в 2016 году - 46 (в </w:t>
      </w:r>
      <w:proofErr w:type="spellStart"/>
      <w:r w:rsidRPr="0022286E">
        <w:rPr>
          <w:rFonts w:ascii="Times New Roman" w:eastAsia="Calibri" w:hAnsi="Times New Roman"/>
          <w:sz w:val="24"/>
          <w:szCs w:val="24"/>
          <w:lang w:eastAsia="en-US"/>
        </w:rPr>
        <w:t>т.ч</w:t>
      </w:r>
      <w:proofErr w:type="spellEnd"/>
      <w:r w:rsidRPr="0022286E">
        <w:rPr>
          <w:rFonts w:ascii="Times New Roman" w:eastAsia="Calibri" w:hAnsi="Times New Roman"/>
          <w:sz w:val="24"/>
          <w:szCs w:val="24"/>
          <w:lang w:eastAsia="en-US"/>
        </w:rPr>
        <w:t>. индивидуальное жилищное строительство-23, в 2016 году - 44);</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b/>
          <w:sz w:val="24"/>
          <w:szCs w:val="24"/>
          <w:lang w:eastAsia="en-US"/>
        </w:rPr>
        <w:t xml:space="preserve">разрешений на ввод объектов в эксплуатацию </w:t>
      </w:r>
      <w:r w:rsidRPr="0022286E">
        <w:rPr>
          <w:rFonts w:ascii="Times New Roman" w:eastAsia="Calibri" w:hAnsi="Times New Roman"/>
          <w:sz w:val="24"/>
          <w:szCs w:val="24"/>
          <w:lang w:eastAsia="en-US"/>
        </w:rPr>
        <w:t xml:space="preserve">– 3, в 2016 году - 6 (в </w:t>
      </w:r>
      <w:proofErr w:type="spellStart"/>
      <w:r w:rsidRPr="0022286E">
        <w:rPr>
          <w:rFonts w:ascii="Times New Roman" w:eastAsia="Calibri" w:hAnsi="Times New Roman"/>
          <w:sz w:val="24"/>
          <w:szCs w:val="24"/>
          <w:lang w:eastAsia="en-US"/>
        </w:rPr>
        <w:t>т.ч</w:t>
      </w:r>
      <w:proofErr w:type="spellEnd"/>
      <w:r w:rsidRPr="0022286E">
        <w:rPr>
          <w:rFonts w:ascii="Times New Roman" w:eastAsia="Calibri" w:hAnsi="Times New Roman"/>
          <w:sz w:val="24"/>
          <w:szCs w:val="24"/>
          <w:lang w:eastAsia="en-US"/>
        </w:rPr>
        <w:t>. индивидуальное жилищное строительство – 2, в 2016 году - 3).</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стадии строительства находятся 46 индивидуальных жилых домов. </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proofErr w:type="gramStart"/>
      <w:r w:rsidRPr="0022286E">
        <w:rPr>
          <w:rFonts w:ascii="Times New Roman" w:eastAsia="Calibri" w:hAnsi="Times New Roman"/>
          <w:sz w:val="24"/>
          <w:szCs w:val="24"/>
          <w:lang w:eastAsia="en-US"/>
        </w:rPr>
        <w:t xml:space="preserve">В текущем году совместно с проектными институтами проводилась работа по разработке и согласованию проектно-сметной документации на Досуговый центр на 100 мест в п. </w:t>
      </w:r>
      <w:proofErr w:type="spellStart"/>
      <w:r w:rsidRPr="0022286E">
        <w:rPr>
          <w:rFonts w:ascii="Times New Roman" w:eastAsia="Calibri" w:hAnsi="Times New Roman"/>
          <w:sz w:val="24"/>
          <w:szCs w:val="24"/>
          <w:lang w:eastAsia="en-US"/>
        </w:rPr>
        <w:t>Добромысловский</w:t>
      </w:r>
      <w:proofErr w:type="spellEnd"/>
      <w:r w:rsidRPr="0022286E">
        <w:rPr>
          <w:rFonts w:ascii="Times New Roman" w:eastAsia="Calibri" w:hAnsi="Times New Roman"/>
          <w:sz w:val="24"/>
          <w:szCs w:val="24"/>
          <w:lang w:eastAsia="en-US"/>
        </w:rPr>
        <w:t xml:space="preserve">, а также 8-ми квартирный жилой дом в с. </w:t>
      </w:r>
      <w:proofErr w:type="spellStart"/>
      <w:r w:rsidRPr="0022286E">
        <w:rPr>
          <w:rFonts w:ascii="Times New Roman" w:eastAsia="Calibri" w:hAnsi="Times New Roman"/>
          <w:sz w:val="24"/>
          <w:szCs w:val="24"/>
          <w:lang w:eastAsia="en-US"/>
        </w:rPr>
        <w:t>Идринском</w:t>
      </w:r>
      <w:proofErr w:type="spellEnd"/>
      <w:r w:rsidRPr="0022286E">
        <w:rPr>
          <w:rFonts w:ascii="Times New Roman" w:eastAsia="Calibri" w:hAnsi="Times New Roman"/>
          <w:sz w:val="24"/>
          <w:szCs w:val="24"/>
          <w:lang w:eastAsia="en-US"/>
        </w:rPr>
        <w:t xml:space="preserve">, для работников бюджетной сферы. </w:t>
      </w:r>
      <w:proofErr w:type="gram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настоящее время аналогичная работа проводится по Поликлинике </w:t>
      </w:r>
      <w:proofErr w:type="gramStart"/>
      <w:r w:rsidRPr="0022286E">
        <w:rPr>
          <w:rFonts w:ascii="Times New Roman" w:eastAsia="Calibri" w:hAnsi="Times New Roman"/>
          <w:sz w:val="24"/>
          <w:szCs w:val="24"/>
          <w:lang w:eastAsia="en-US"/>
        </w:rPr>
        <w:t>в</w:t>
      </w:r>
      <w:proofErr w:type="gramEnd"/>
      <w:r w:rsidRPr="0022286E">
        <w:rPr>
          <w:rFonts w:ascii="Times New Roman" w:eastAsia="Calibri" w:hAnsi="Times New Roman"/>
          <w:sz w:val="24"/>
          <w:szCs w:val="24"/>
          <w:lang w:eastAsia="en-US"/>
        </w:rPr>
        <w:t xml:space="preserve"> с. </w:t>
      </w:r>
      <w:proofErr w:type="spellStart"/>
      <w:r w:rsidRPr="0022286E">
        <w:rPr>
          <w:rFonts w:ascii="Times New Roman" w:eastAsia="Calibri" w:hAnsi="Times New Roman"/>
          <w:sz w:val="24"/>
          <w:szCs w:val="24"/>
          <w:lang w:eastAsia="en-US"/>
        </w:rPr>
        <w:t>Идринском</w:t>
      </w:r>
      <w:proofErr w:type="spellEnd"/>
      <w:r w:rsidRPr="0022286E">
        <w:rPr>
          <w:rFonts w:ascii="Times New Roman" w:eastAsia="Calibri" w:hAnsi="Times New Roman"/>
          <w:sz w:val="24"/>
          <w:szCs w:val="24"/>
          <w:lang w:eastAsia="en-US"/>
        </w:rPr>
        <w:t>.</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В 2017 году проведены мероприятия по актуализации и утверждению правил землепользования и застройки муниципальных образований Идринского района.</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Идринский район участвует в федеральной целевой программе «Жилище» в части обеспечения жильем молодых семей. </w:t>
      </w:r>
      <w:proofErr w:type="gramStart"/>
      <w:r w:rsidRPr="0022286E">
        <w:rPr>
          <w:rFonts w:ascii="Times New Roman" w:eastAsia="Calibri" w:hAnsi="Times New Roman"/>
          <w:sz w:val="24"/>
          <w:szCs w:val="24"/>
          <w:lang w:eastAsia="en-US"/>
        </w:rPr>
        <w:t>В 2017 году одна семья улучшила свои жилищные условия (сумма освоенных бюджетных средств  составляет 1085544,00 (Один миллион восемьдесят пять тысяч пятьсот сорок четыре) рубля, 00 копеек за счет средств из:</w:t>
      </w:r>
      <w:proofErr w:type="gramEnd"/>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федерального бюджета  21,75% - 236105,82 руб.;</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краевого бюджета 46,75 % - 507491,82  руб.;</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местного бюджета 31,5 % - 341946,36 руб.</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 Также в министерство строительства и жилищно-коммунального хозяйства Красноярского края направлен пакет документов на участие в программе по обеспечению жильем молодых семей в 2018 году.</w:t>
      </w:r>
    </w:p>
    <w:p w:rsidR="0022286E" w:rsidRPr="0022286E" w:rsidRDefault="0022286E" w:rsidP="0022286E">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Проблемой в данном направлении можно назвать отсутствие проекта планировки и межевания микрорайона </w:t>
      </w:r>
      <w:proofErr w:type="gramStart"/>
      <w:r w:rsidRPr="0022286E">
        <w:rPr>
          <w:rFonts w:ascii="Times New Roman" w:eastAsia="Calibri" w:hAnsi="Times New Roman"/>
          <w:sz w:val="24"/>
          <w:szCs w:val="24"/>
          <w:lang w:eastAsia="en-US"/>
        </w:rPr>
        <w:t>Южный</w:t>
      </w:r>
      <w:proofErr w:type="gramEnd"/>
      <w:r w:rsidRPr="0022286E">
        <w:rPr>
          <w:rFonts w:ascii="Times New Roman" w:eastAsia="Calibri" w:hAnsi="Times New Roman"/>
          <w:sz w:val="24"/>
          <w:szCs w:val="24"/>
          <w:lang w:eastAsia="en-US"/>
        </w:rPr>
        <w:t xml:space="preserve"> в с. Идринское, решение данной проблемы позволит предоставлять земельные участки под строительство и как следствие повлечет увеличение объемов индивидуального жилищного строительства. Ориентировочная стоимость проекта около 2 млн. рублей.</w:t>
      </w:r>
    </w:p>
    <w:p w:rsidR="00862D0D" w:rsidRPr="001A0B27" w:rsidRDefault="00862D0D" w:rsidP="0022286E">
      <w:pPr>
        <w:widowControl w:val="0"/>
        <w:shd w:val="clear" w:color="auto" w:fill="FFFFFF"/>
        <w:tabs>
          <w:tab w:val="left" w:pos="1044"/>
        </w:tabs>
        <w:autoSpaceDE w:val="0"/>
        <w:autoSpaceDN w:val="0"/>
        <w:adjustRightInd w:val="0"/>
        <w:spacing w:after="0" w:line="240" w:lineRule="auto"/>
        <w:jc w:val="both"/>
        <w:rPr>
          <w:rFonts w:ascii="Times New Roman" w:hAnsi="Times New Roman"/>
          <w:sz w:val="24"/>
          <w:szCs w:val="24"/>
        </w:rPr>
      </w:pPr>
    </w:p>
    <w:p w:rsidR="00862D0D" w:rsidRDefault="00862D0D" w:rsidP="00175CDB">
      <w:pPr>
        <w:widowControl w:val="0"/>
        <w:shd w:val="clear" w:color="auto" w:fill="FFFFFF"/>
        <w:tabs>
          <w:tab w:val="left" w:pos="1044"/>
        </w:tabs>
        <w:autoSpaceDE w:val="0"/>
        <w:autoSpaceDN w:val="0"/>
        <w:adjustRightInd w:val="0"/>
        <w:spacing w:after="0" w:line="240" w:lineRule="auto"/>
        <w:jc w:val="center"/>
        <w:rPr>
          <w:rFonts w:ascii="Times New Roman" w:hAnsi="Times New Roman"/>
          <w:b/>
          <w:sz w:val="24"/>
          <w:szCs w:val="24"/>
        </w:rPr>
      </w:pPr>
      <w:r w:rsidRPr="001A0B27">
        <w:rPr>
          <w:rFonts w:ascii="Times New Roman" w:hAnsi="Times New Roman"/>
          <w:b/>
          <w:sz w:val="24"/>
          <w:szCs w:val="24"/>
        </w:rPr>
        <w:t>Дороги</w:t>
      </w:r>
    </w:p>
    <w:p w:rsidR="005B7169" w:rsidRPr="001A0B27" w:rsidRDefault="005B7169" w:rsidP="00175CDB">
      <w:pPr>
        <w:widowControl w:val="0"/>
        <w:shd w:val="clear" w:color="auto" w:fill="FFFFFF"/>
        <w:tabs>
          <w:tab w:val="left" w:pos="1044"/>
        </w:tabs>
        <w:autoSpaceDE w:val="0"/>
        <w:autoSpaceDN w:val="0"/>
        <w:adjustRightInd w:val="0"/>
        <w:spacing w:after="0" w:line="240" w:lineRule="auto"/>
        <w:jc w:val="center"/>
        <w:rPr>
          <w:rFonts w:ascii="Times New Roman" w:hAnsi="Times New Roman"/>
          <w:b/>
          <w:sz w:val="24"/>
          <w:szCs w:val="24"/>
        </w:rPr>
      </w:pP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В 2017 году на содержание улично-дорожной сети поселений </w:t>
      </w:r>
      <w:r w:rsidRPr="0022286E">
        <w:rPr>
          <w:rFonts w:ascii="Times New Roman" w:eastAsia="Calibri" w:hAnsi="Times New Roman"/>
          <w:b/>
          <w:bCs/>
          <w:color w:val="000000"/>
          <w:spacing w:val="10"/>
          <w:sz w:val="24"/>
          <w:szCs w:val="24"/>
          <w:shd w:val="clear" w:color="auto" w:fill="FFFFFF"/>
          <w:lang w:eastAsia="en-US"/>
        </w:rPr>
        <w:t>в рамках реализации мероприятий подпрограммы «Дороги Красноярья» на 2014 - 2017 годы государственной программы Красноярского края «Развитие транспортной системы»</w:t>
      </w:r>
      <w:r w:rsidRPr="0022286E">
        <w:rPr>
          <w:rFonts w:ascii="Times New Roman" w:eastAsia="Calibri" w:hAnsi="Times New Roman"/>
          <w:sz w:val="24"/>
          <w:szCs w:val="24"/>
          <w:lang w:eastAsia="en-US"/>
        </w:rPr>
        <w:t xml:space="preserve"> выделена краевая субсидия в размере  14 557 770 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составило </w:t>
      </w:r>
      <w:r w:rsidRPr="0022286E">
        <w:rPr>
          <w:rFonts w:ascii="Times New Roman" w:eastAsia="Calibri" w:hAnsi="Times New Roman"/>
          <w:b/>
          <w:bCs/>
          <w:color w:val="000000"/>
          <w:spacing w:val="4"/>
          <w:sz w:val="24"/>
          <w:szCs w:val="24"/>
          <w:shd w:val="clear" w:color="auto" w:fill="FFFFFF"/>
          <w:lang w:eastAsia="en-US"/>
        </w:rPr>
        <w:t xml:space="preserve">175 784 </w:t>
      </w:r>
      <w:r w:rsidRPr="0022286E">
        <w:rPr>
          <w:rFonts w:ascii="Times New Roman" w:eastAsia="Calibri" w:hAnsi="Times New Roman"/>
          <w:b/>
          <w:bCs/>
          <w:color w:val="000000"/>
          <w:spacing w:val="10"/>
          <w:sz w:val="24"/>
          <w:szCs w:val="24"/>
          <w:shd w:val="clear" w:color="auto" w:fill="FFFFFF"/>
          <w:lang w:eastAsia="en-US"/>
        </w:rPr>
        <w:t>руб</w:t>
      </w:r>
      <w:r w:rsidRPr="0022286E">
        <w:rPr>
          <w:rFonts w:ascii="Times New Roman" w:eastAsia="Calibri" w:hAnsi="Times New Roman"/>
          <w:sz w:val="24"/>
          <w:szCs w:val="24"/>
          <w:lang w:eastAsia="en-US"/>
        </w:rPr>
        <w:t>. (на 18,3% больше чем в 2016)</w:t>
      </w:r>
    </w:p>
    <w:p w:rsidR="0022286E" w:rsidRPr="0022286E" w:rsidRDefault="0022286E" w:rsidP="005B7169">
      <w:pPr>
        <w:spacing w:after="0" w:line="240" w:lineRule="auto"/>
        <w:ind w:left="-567" w:firstLine="709"/>
        <w:jc w:val="both"/>
        <w:rPr>
          <w:rFonts w:ascii="Times New Roman" w:eastAsia="Calibri" w:hAnsi="Times New Roman"/>
          <w:sz w:val="24"/>
          <w:szCs w:val="24"/>
          <w:lang w:eastAsia="en-US"/>
        </w:rPr>
      </w:pPr>
      <w:r w:rsidRPr="0022286E">
        <w:rPr>
          <w:rFonts w:ascii="Times New Roman" w:eastAsia="Calibri" w:hAnsi="Times New Roman"/>
          <w:color w:val="000000"/>
          <w:sz w:val="24"/>
          <w:szCs w:val="24"/>
          <w:lang w:eastAsia="en-US"/>
        </w:rPr>
        <w:t xml:space="preserve">В 2016 году субсидия </w:t>
      </w:r>
      <w:r w:rsidRPr="0022286E">
        <w:rPr>
          <w:rFonts w:ascii="Times New Roman" w:hAnsi="Times New Roman"/>
          <w:color w:val="000000"/>
          <w:sz w:val="24"/>
          <w:szCs w:val="24"/>
        </w:rPr>
        <w:t xml:space="preserve">12 303 600 </w:t>
      </w:r>
      <w:r w:rsidRPr="0022286E">
        <w:rPr>
          <w:rFonts w:ascii="Times New Roman" w:eastAsia="Calibri" w:hAnsi="Times New Roman"/>
          <w:sz w:val="24"/>
          <w:szCs w:val="24"/>
          <w:lang w:eastAsia="en-US"/>
        </w:rPr>
        <w:t xml:space="preserve">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w:t>
      </w:r>
      <w:r w:rsidRPr="0022286E">
        <w:rPr>
          <w:rFonts w:ascii="Times New Roman" w:eastAsia="Calibri" w:hAnsi="Times New Roman"/>
          <w:b/>
          <w:bCs/>
          <w:color w:val="000000"/>
          <w:spacing w:val="4"/>
          <w:sz w:val="24"/>
          <w:szCs w:val="24"/>
          <w:shd w:val="clear" w:color="auto" w:fill="FFFFFF"/>
          <w:lang w:eastAsia="en-US"/>
        </w:rPr>
        <w:t xml:space="preserve">123 036 </w:t>
      </w:r>
      <w:r w:rsidRPr="0022286E">
        <w:rPr>
          <w:rFonts w:ascii="Times New Roman" w:eastAsia="Calibri" w:hAnsi="Times New Roman"/>
          <w:b/>
          <w:bCs/>
          <w:color w:val="000000"/>
          <w:spacing w:val="10"/>
          <w:sz w:val="24"/>
          <w:szCs w:val="24"/>
          <w:shd w:val="clear" w:color="auto" w:fill="FFFFFF"/>
          <w:lang w:eastAsia="en-US"/>
        </w:rPr>
        <w:t>руб</w:t>
      </w:r>
      <w:r w:rsidRPr="0022286E">
        <w:rPr>
          <w:rFonts w:ascii="Times New Roman" w:eastAsia="Calibri" w:hAnsi="Times New Roman"/>
          <w:sz w:val="24"/>
          <w:szCs w:val="24"/>
          <w:lang w:eastAsia="en-US"/>
        </w:rPr>
        <w:t xml:space="preserve">. </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lastRenderedPageBreak/>
        <w:t xml:space="preserve">Из них по направлению капитальный ремонт и ремонт автомобильных дорог общего пользования местного значения краевая субсидия в размере  11 897 900 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143 866</w:t>
      </w:r>
      <w:r w:rsidRPr="0022286E">
        <w:rPr>
          <w:rFonts w:ascii="Times New Roman" w:eastAsia="Calibri" w:hAnsi="Times New Roman"/>
          <w:b/>
          <w:bCs/>
          <w:color w:val="000000"/>
          <w:spacing w:val="10"/>
          <w:sz w:val="24"/>
          <w:szCs w:val="24"/>
          <w:shd w:val="clear" w:color="auto" w:fill="FFFFFF"/>
          <w:lang w:eastAsia="en-US"/>
        </w:rPr>
        <w:t xml:space="preserve"> руб</w:t>
      </w:r>
      <w:r w:rsidRPr="0022286E">
        <w:rPr>
          <w:rFonts w:ascii="Times New Roman" w:eastAsia="Calibri" w:hAnsi="Times New Roman"/>
          <w:sz w:val="24"/>
          <w:szCs w:val="24"/>
          <w:lang w:eastAsia="en-US"/>
        </w:rPr>
        <w:t>. - отремонтировано 12,487 км</w:t>
      </w:r>
      <w:proofErr w:type="gramStart"/>
      <w:r w:rsidRPr="0022286E">
        <w:rPr>
          <w:rFonts w:ascii="Times New Roman" w:eastAsia="Calibri" w:hAnsi="Times New Roman"/>
          <w:sz w:val="24"/>
          <w:szCs w:val="24"/>
          <w:lang w:eastAsia="en-US"/>
        </w:rPr>
        <w:t>.</w:t>
      </w:r>
      <w:proofErr w:type="gramEnd"/>
      <w:r w:rsidRPr="0022286E">
        <w:rPr>
          <w:rFonts w:ascii="Times New Roman" w:eastAsia="Calibri" w:hAnsi="Times New Roman"/>
          <w:sz w:val="24"/>
          <w:szCs w:val="24"/>
          <w:lang w:eastAsia="en-US"/>
        </w:rPr>
        <w:t xml:space="preserve"> </w:t>
      </w:r>
      <w:proofErr w:type="gramStart"/>
      <w:r w:rsidRPr="0022286E">
        <w:rPr>
          <w:rFonts w:ascii="Times New Roman" w:eastAsia="Calibri" w:hAnsi="Times New Roman"/>
          <w:sz w:val="24"/>
          <w:szCs w:val="24"/>
          <w:lang w:eastAsia="en-US"/>
        </w:rPr>
        <w:t>д</w:t>
      </w:r>
      <w:proofErr w:type="gramEnd"/>
      <w:r w:rsidRPr="0022286E">
        <w:rPr>
          <w:rFonts w:ascii="Times New Roman" w:eastAsia="Calibri" w:hAnsi="Times New Roman"/>
          <w:sz w:val="24"/>
          <w:szCs w:val="24"/>
          <w:lang w:eastAsia="en-US"/>
        </w:rPr>
        <w:t>орог.</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color w:val="000000"/>
          <w:sz w:val="24"/>
          <w:szCs w:val="24"/>
          <w:lang w:eastAsia="en-US"/>
        </w:rPr>
        <w:t xml:space="preserve">В 2016 году субсидия </w:t>
      </w:r>
      <w:r w:rsidRPr="0022286E">
        <w:rPr>
          <w:rFonts w:ascii="Times New Roman" w:eastAsia="Calibri" w:hAnsi="Times New Roman"/>
          <w:sz w:val="24"/>
          <w:szCs w:val="24"/>
          <w:lang w:eastAsia="en-US"/>
        </w:rPr>
        <w:t xml:space="preserve">10 346 100 </w:t>
      </w:r>
      <w:proofErr w:type="spellStart"/>
      <w:r w:rsidRPr="0022286E">
        <w:rPr>
          <w:rFonts w:ascii="Times New Roman" w:eastAsia="Calibri" w:hAnsi="Times New Roman"/>
          <w:b/>
          <w:bCs/>
          <w:color w:val="000000"/>
          <w:spacing w:val="10"/>
          <w:sz w:val="24"/>
          <w:szCs w:val="24"/>
          <w:shd w:val="clear" w:color="auto" w:fill="FFFFFF"/>
          <w:lang w:eastAsia="en-US"/>
        </w:rPr>
        <w:t>руб</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103 461</w:t>
      </w:r>
      <w:r w:rsidRPr="0022286E">
        <w:rPr>
          <w:rFonts w:ascii="Times New Roman" w:eastAsia="Calibri" w:hAnsi="Times New Roman"/>
          <w:b/>
          <w:bCs/>
          <w:color w:val="000000"/>
          <w:spacing w:val="10"/>
          <w:sz w:val="24"/>
          <w:szCs w:val="24"/>
          <w:shd w:val="clear" w:color="auto" w:fill="FFFFFF"/>
          <w:lang w:eastAsia="en-US"/>
        </w:rPr>
        <w:t xml:space="preserve"> руб</w:t>
      </w:r>
      <w:r w:rsidRPr="0022286E">
        <w:rPr>
          <w:rFonts w:ascii="Times New Roman" w:eastAsia="Calibri" w:hAnsi="Times New Roman"/>
          <w:sz w:val="24"/>
          <w:szCs w:val="24"/>
          <w:lang w:eastAsia="en-US"/>
        </w:rPr>
        <w:t>. - отремонтировано 10,473 км</w:t>
      </w:r>
      <w:proofErr w:type="gramStart"/>
      <w:r w:rsidRPr="0022286E">
        <w:rPr>
          <w:rFonts w:ascii="Times New Roman" w:eastAsia="Calibri" w:hAnsi="Times New Roman"/>
          <w:sz w:val="24"/>
          <w:szCs w:val="24"/>
          <w:lang w:eastAsia="en-US"/>
        </w:rPr>
        <w:t>.</w:t>
      </w:r>
      <w:proofErr w:type="gramEnd"/>
      <w:r w:rsidRPr="0022286E">
        <w:rPr>
          <w:rFonts w:ascii="Times New Roman" w:eastAsia="Calibri" w:hAnsi="Times New Roman"/>
          <w:sz w:val="24"/>
          <w:szCs w:val="24"/>
          <w:lang w:eastAsia="en-US"/>
        </w:rPr>
        <w:t xml:space="preserve"> </w:t>
      </w:r>
      <w:proofErr w:type="gramStart"/>
      <w:r w:rsidRPr="0022286E">
        <w:rPr>
          <w:rFonts w:ascii="Times New Roman" w:eastAsia="Calibri" w:hAnsi="Times New Roman"/>
          <w:sz w:val="24"/>
          <w:szCs w:val="24"/>
          <w:lang w:eastAsia="en-US"/>
        </w:rPr>
        <w:t>д</w:t>
      </w:r>
      <w:proofErr w:type="gramEnd"/>
      <w:r w:rsidRPr="0022286E">
        <w:rPr>
          <w:rFonts w:ascii="Times New Roman" w:eastAsia="Calibri" w:hAnsi="Times New Roman"/>
          <w:sz w:val="24"/>
          <w:szCs w:val="24"/>
          <w:lang w:eastAsia="en-US"/>
        </w:rPr>
        <w:t xml:space="preserve">орог. </w:t>
      </w:r>
    </w:p>
    <w:p w:rsidR="0022286E" w:rsidRPr="0022286E" w:rsidRDefault="0022286E" w:rsidP="005B7169">
      <w:pPr>
        <w:spacing w:after="0" w:line="240" w:lineRule="auto"/>
        <w:ind w:firstLine="709"/>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На содержание автомобильных дорог общего пользования местного значения </w:t>
      </w:r>
      <w:r w:rsidRPr="0022286E">
        <w:rPr>
          <w:rFonts w:ascii="Times New Roman" w:eastAsia="Calibri" w:hAnsi="Times New Roman"/>
          <w:sz w:val="24"/>
          <w:szCs w:val="24"/>
          <w:lang w:eastAsia="en-US"/>
        </w:rPr>
        <w:t>выделена краевая субсидия в размере</w:t>
      </w:r>
      <w:r w:rsidRPr="0022286E">
        <w:rPr>
          <w:rFonts w:ascii="Times New Roman" w:eastAsia="Calibri" w:hAnsi="Times New Roman"/>
          <w:color w:val="000000"/>
          <w:sz w:val="24"/>
          <w:szCs w:val="24"/>
          <w:lang w:eastAsia="en-US"/>
        </w:rPr>
        <w:t xml:space="preserve"> 2 659 870 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31 918 </w:t>
      </w:r>
      <w:r w:rsidRPr="0022286E">
        <w:rPr>
          <w:rFonts w:ascii="Times New Roman" w:eastAsia="Calibri" w:hAnsi="Times New Roman"/>
          <w:b/>
          <w:bCs/>
          <w:color w:val="000000"/>
          <w:spacing w:val="10"/>
          <w:sz w:val="24"/>
          <w:szCs w:val="24"/>
          <w:shd w:val="clear" w:color="auto" w:fill="FFFFFF"/>
          <w:lang w:eastAsia="en-US"/>
        </w:rPr>
        <w:t>руб</w:t>
      </w:r>
      <w:r w:rsidRPr="0022286E">
        <w:rPr>
          <w:rFonts w:ascii="Times New Roman" w:eastAsia="Calibri" w:hAnsi="Times New Roman"/>
          <w:sz w:val="24"/>
          <w:szCs w:val="24"/>
          <w:lang w:eastAsia="en-US"/>
        </w:rPr>
        <w:t>.</w:t>
      </w:r>
    </w:p>
    <w:p w:rsidR="0022286E" w:rsidRPr="0022286E" w:rsidRDefault="0022286E" w:rsidP="005B7169">
      <w:pPr>
        <w:spacing w:after="0" w:line="240" w:lineRule="auto"/>
        <w:ind w:firstLine="709"/>
        <w:jc w:val="both"/>
        <w:rPr>
          <w:rFonts w:ascii="Times New Roman" w:hAnsi="Times New Roman"/>
          <w:color w:val="000000"/>
          <w:sz w:val="24"/>
          <w:szCs w:val="24"/>
        </w:rPr>
      </w:pPr>
      <w:r w:rsidRPr="0022286E">
        <w:rPr>
          <w:rFonts w:ascii="Times New Roman" w:eastAsia="Calibri" w:hAnsi="Times New Roman"/>
          <w:color w:val="000000"/>
          <w:sz w:val="24"/>
          <w:szCs w:val="24"/>
          <w:lang w:eastAsia="en-US"/>
        </w:rPr>
        <w:t>В 2016 году субсидия 1 957 500</w:t>
      </w:r>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b/>
          <w:bCs/>
          <w:color w:val="000000"/>
          <w:spacing w:val="10"/>
          <w:sz w:val="24"/>
          <w:szCs w:val="24"/>
          <w:shd w:val="clear" w:color="auto" w:fill="FFFFFF"/>
          <w:lang w:eastAsia="en-US"/>
        </w:rPr>
        <w:t>руб</w:t>
      </w:r>
      <w:proofErr w:type="spellEnd"/>
      <w:r w:rsidRPr="0022286E">
        <w:rPr>
          <w:rFonts w:ascii="Times New Roman" w:eastAsia="Calibri" w:hAnsi="Times New Roman"/>
          <w:sz w:val="24"/>
          <w:szCs w:val="24"/>
          <w:lang w:eastAsia="en-US"/>
        </w:rPr>
        <w:t xml:space="preserve">,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19 575 </w:t>
      </w:r>
      <w:r w:rsidRPr="0022286E">
        <w:rPr>
          <w:rFonts w:ascii="Times New Roman" w:eastAsia="Calibri" w:hAnsi="Times New Roman"/>
          <w:b/>
          <w:bCs/>
          <w:color w:val="000000"/>
          <w:spacing w:val="10"/>
          <w:sz w:val="24"/>
          <w:szCs w:val="24"/>
          <w:shd w:val="clear" w:color="auto" w:fill="FFFFFF"/>
          <w:lang w:eastAsia="en-US"/>
        </w:rPr>
        <w:t>руб</w:t>
      </w:r>
      <w:r w:rsidRPr="0022286E">
        <w:rPr>
          <w:rFonts w:ascii="Times New Roman" w:eastAsia="Calibri" w:hAnsi="Times New Roman"/>
          <w:sz w:val="24"/>
          <w:szCs w:val="24"/>
          <w:lang w:eastAsia="en-US"/>
        </w:rPr>
        <w:t>.</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В связи с изменениями в Бюджетном кодексе РФ, главами сельсоветов были приняты решения о создании дорожных фондов, формирование которых осуществляется  за счет доходов бюджетов сельсоветов от отчислений по дифференцируемому нормативу от акцизов на бензин. На 2017 год бюджетные назначения составили 1 980 697 рублей, по состоянию на 30.10.2017 зачислено 1 474 541,93 руб. освоено 788 110,31 руб.</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color w:val="000000"/>
          <w:sz w:val="24"/>
          <w:szCs w:val="24"/>
          <w:lang w:eastAsia="en-US"/>
        </w:rPr>
        <w:t xml:space="preserve">В 2016 году </w:t>
      </w:r>
      <w:r w:rsidRPr="0022286E">
        <w:rPr>
          <w:rFonts w:ascii="Times New Roman" w:eastAsia="Calibri" w:hAnsi="Times New Roman"/>
          <w:sz w:val="24"/>
          <w:szCs w:val="24"/>
          <w:lang w:eastAsia="en-US"/>
        </w:rPr>
        <w:t>бюджетные назначения</w:t>
      </w:r>
      <w:r w:rsidRPr="0022286E">
        <w:rPr>
          <w:rFonts w:ascii="Times New Roman" w:eastAsia="Calibri" w:hAnsi="Times New Roman"/>
          <w:color w:val="000000"/>
          <w:sz w:val="24"/>
          <w:szCs w:val="24"/>
          <w:lang w:eastAsia="en-US"/>
        </w:rPr>
        <w:t xml:space="preserve"> </w:t>
      </w:r>
      <w:r w:rsidRPr="0022286E">
        <w:rPr>
          <w:rFonts w:ascii="Times New Roman" w:eastAsia="Calibri" w:hAnsi="Times New Roman"/>
          <w:sz w:val="24"/>
          <w:szCs w:val="24"/>
          <w:lang w:eastAsia="en-US"/>
        </w:rPr>
        <w:t>2 356 700 рублей.</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На реализацию мероприятий, направленных на повышение безопасности дорожного движения Идринского района выделена краевая субсидия в размере  </w:t>
      </w:r>
      <w:r w:rsidRPr="0022286E">
        <w:rPr>
          <w:rFonts w:ascii="Times New Roman" w:eastAsia="Calibri" w:hAnsi="Times New Roman"/>
          <w:bCs/>
          <w:sz w:val="24"/>
          <w:szCs w:val="24"/>
          <w:lang w:eastAsia="en-US"/>
        </w:rPr>
        <w:t>209 000</w:t>
      </w:r>
      <w:r w:rsidRPr="0022286E">
        <w:rPr>
          <w:rFonts w:ascii="Times New Roman" w:eastAsia="Calibri" w:hAnsi="Times New Roman"/>
          <w:b/>
          <w:bCs/>
          <w:sz w:val="24"/>
          <w:szCs w:val="24"/>
          <w:lang w:eastAsia="en-US"/>
        </w:rPr>
        <w:t xml:space="preserve"> </w:t>
      </w:r>
      <w:r w:rsidRPr="0022286E">
        <w:rPr>
          <w:rFonts w:ascii="Times New Roman" w:eastAsia="Calibri" w:hAnsi="Times New Roman"/>
          <w:sz w:val="24"/>
          <w:szCs w:val="24"/>
          <w:lang w:eastAsia="en-US"/>
        </w:rPr>
        <w:t xml:space="preserve">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w:t>
      </w:r>
      <w:r w:rsidRPr="0022286E">
        <w:rPr>
          <w:rFonts w:ascii="Times New Roman" w:eastAsia="Calibri" w:hAnsi="Times New Roman"/>
          <w:color w:val="000000"/>
          <w:sz w:val="24"/>
          <w:szCs w:val="24"/>
          <w:lang w:eastAsia="en-US"/>
        </w:rPr>
        <w:t>45 983</w:t>
      </w:r>
      <w:r w:rsidRPr="0022286E">
        <w:rPr>
          <w:rFonts w:ascii="Times New Roman" w:eastAsia="Calibri" w:hAnsi="Times New Roman"/>
          <w:sz w:val="24"/>
          <w:szCs w:val="24"/>
          <w:lang w:eastAsia="en-US"/>
        </w:rPr>
        <w:t xml:space="preserve"> руб.</w:t>
      </w:r>
    </w:p>
    <w:p w:rsidR="0022286E" w:rsidRPr="0022286E" w:rsidRDefault="0022286E" w:rsidP="005B7169">
      <w:pPr>
        <w:spacing w:after="0" w:line="240" w:lineRule="auto"/>
        <w:ind w:firstLine="709"/>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установлено недостающей дорожно-знаковой  информации </w:t>
      </w:r>
      <w:proofErr w:type="spellStart"/>
      <w:proofErr w:type="gramStart"/>
      <w:r w:rsidRPr="0022286E">
        <w:rPr>
          <w:rFonts w:ascii="Times New Roman" w:eastAsia="Calibri" w:hAnsi="Times New Roman"/>
          <w:color w:val="000000"/>
          <w:sz w:val="24"/>
          <w:szCs w:val="24"/>
          <w:lang w:eastAsia="en-US"/>
        </w:rPr>
        <w:t>шт</w:t>
      </w:r>
      <w:proofErr w:type="spellEnd"/>
      <w:proofErr w:type="gramEnd"/>
      <w:r w:rsidRPr="0022286E">
        <w:rPr>
          <w:rFonts w:ascii="Times New Roman" w:eastAsia="Calibri" w:hAnsi="Times New Roman"/>
          <w:color w:val="000000"/>
          <w:sz w:val="24"/>
          <w:szCs w:val="24"/>
          <w:lang w:eastAsia="en-US"/>
        </w:rPr>
        <w:t xml:space="preserve"> 2;</w:t>
      </w:r>
    </w:p>
    <w:p w:rsidR="0022286E" w:rsidRPr="0022286E" w:rsidRDefault="0022286E" w:rsidP="005B7169">
      <w:pPr>
        <w:spacing w:after="0" w:line="240" w:lineRule="auto"/>
        <w:ind w:firstLine="709"/>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нанесено дорожной разметки на пешеходных переходах </w:t>
      </w:r>
      <w:proofErr w:type="spellStart"/>
      <w:proofErr w:type="gramStart"/>
      <w:r w:rsidRPr="0022286E">
        <w:rPr>
          <w:rFonts w:ascii="Times New Roman" w:eastAsia="Calibri" w:hAnsi="Times New Roman"/>
          <w:color w:val="000000"/>
          <w:sz w:val="24"/>
          <w:szCs w:val="24"/>
          <w:lang w:eastAsia="en-US"/>
        </w:rPr>
        <w:t>шт</w:t>
      </w:r>
      <w:proofErr w:type="spellEnd"/>
      <w:proofErr w:type="gramEnd"/>
      <w:r w:rsidRPr="0022286E">
        <w:rPr>
          <w:rFonts w:ascii="Times New Roman" w:eastAsia="Calibri" w:hAnsi="Times New Roman"/>
          <w:color w:val="000000"/>
          <w:sz w:val="24"/>
          <w:szCs w:val="24"/>
          <w:lang w:eastAsia="en-US"/>
        </w:rPr>
        <w:t xml:space="preserve"> 7;</w:t>
      </w:r>
    </w:p>
    <w:p w:rsidR="0022286E" w:rsidRPr="0022286E" w:rsidRDefault="0022286E" w:rsidP="005B7169">
      <w:pPr>
        <w:spacing w:after="0" w:line="240" w:lineRule="auto"/>
        <w:ind w:firstLine="709"/>
        <w:jc w:val="both"/>
        <w:rPr>
          <w:rFonts w:ascii="Times New Roman" w:eastAsia="Calibri" w:hAnsi="Times New Roman"/>
          <w:color w:val="000000"/>
          <w:sz w:val="24"/>
          <w:szCs w:val="24"/>
          <w:lang w:eastAsia="en-US"/>
        </w:rPr>
      </w:pPr>
      <w:r w:rsidRPr="0022286E">
        <w:rPr>
          <w:rFonts w:ascii="Times New Roman" w:eastAsia="Calibri" w:hAnsi="Times New Roman"/>
          <w:color w:val="000000"/>
          <w:sz w:val="24"/>
          <w:szCs w:val="24"/>
          <w:lang w:eastAsia="en-US"/>
        </w:rPr>
        <w:t xml:space="preserve">устройство искусственных неровностей </w:t>
      </w:r>
      <w:proofErr w:type="spellStart"/>
      <w:proofErr w:type="gramStart"/>
      <w:r w:rsidRPr="0022286E">
        <w:rPr>
          <w:rFonts w:ascii="Times New Roman" w:eastAsia="Calibri" w:hAnsi="Times New Roman"/>
          <w:color w:val="000000"/>
          <w:sz w:val="24"/>
          <w:szCs w:val="24"/>
          <w:lang w:eastAsia="en-US"/>
        </w:rPr>
        <w:t>шт</w:t>
      </w:r>
      <w:proofErr w:type="spellEnd"/>
      <w:proofErr w:type="gramEnd"/>
      <w:r w:rsidRPr="0022286E">
        <w:rPr>
          <w:rFonts w:ascii="Times New Roman" w:eastAsia="Calibri" w:hAnsi="Times New Roman"/>
          <w:color w:val="000000"/>
          <w:sz w:val="24"/>
          <w:szCs w:val="24"/>
          <w:lang w:eastAsia="en-US"/>
        </w:rPr>
        <w:t xml:space="preserve"> 1;</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color w:val="000000"/>
          <w:sz w:val="24"/>
          <w:szCs w:val="24"/>
          <w:lang w:eastAsia="en-US"/>
        </w:rPr>
        <w:t xml:space="preserve">установлено светофорных объектов </w:t>
      </w:r>
      <w:proofErr w:type="spellStart"/>
      <w:proofErr w:type="gramStart"/>
      <w:r w:rsidRPr="0022286E">
        <w:rPr>
          <w:rFonts w:ascii="Times New Roman" w:eastAsia="Calibri" w:hAnsi="Times New Roman"/>
          <w:color w:val="000000"/>
          <w:sz w:val="24"/>
          <w:szCs w:val="24"/>
          <w:lang w:eastAsia="en-US"/>
        </w:rPr>
        <w:t>шт</w:t>
      </w:r>
      <w:proofErr w:type="spellEnd"/>
      <w:proofErr w:type="gramEnd"/>
      <w:r w:rsidRPr="0022286E">
        <w:rPr>
          <w:rFonts w:ascii="Times New Roman" w:eastAsia="Calibri" w:hAnsi="Times New Roman"/>
          <w:color w:val="000000"/>
          <w:sz w:val="24"/>
          <w:szCs w:val="24"/>
          <w:lang w:eastAsia="en-US"/>
        </w:rPr>
        <w:t xml:space="preserve"> 2;</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color w:val="000000"/>
          <w:sz w:val="24"/>
          <w:szCs w:val="24"/>
          <w:lang w:eastAsia="en-US"/>
        </w:rPr>
        <w:t>В 2016 году субсидия</w:t>
      </w:r>
      <w:r w:rsidRPr="0022286E">
        <w:rPr>
          <w:rFonts w:ascii="Times New Roman" w:eastAsia="Calibri" w:hAnsi="Times New Roman"/>
          <w:sz w:val="24"/>
          <w:szCs w:val="24"/>
          <w:lang w:eastAsia="en-US"/>
        </w:rPr>
        <w:t xml:space="preserve"> 232 800</w:t>
      </w:r>
      <w:r w:rsidRPr="0022286E">
        <w:rPr>
          <w:rFonts w:ascii="Times New Roman" w:hAnsi="Times New Roman"/>
          <w:color w:val="000000"/>
          <w:sz w:val="24"/>
          <w:szCs w:val="24"/>
        </w:rPr>
        <w:t xml:space="preserve"> </w:t>
      </w:r>
      <w:r w:rsidRPr="0022286E">
        <w:rPr>
          <w:rFonts w:ascii="Times New Roman" w:eastAsia="Calibri" w:hAnsi="Times New Roman"/>
          <w:sz w:val="24"/>
          <w:szCs w:val="24"/>
          <w:lang w:eastAsia="en-US"/>
        </w:rPr>
        <w:t xml:space="preserve">руб. </w:t>
      </w:r>
      <w:proofErr w:type="spellStart"/>
      <w:r w:rsidRPr="0022286E">
        <w:rPr>
          <w:rFonts w:ascii="Times New Roman" w:eastAsia="Calibri" w:hAnsi="Times New Roman"/>
          <w:sz w:val="24"/>
          <w:szCs w:val="24"/>
          <w:lang w:eastAsia="en-US"/>
        </w:rPr>
        <w:t>софинансирование</w:t>
      </w:r>
      <w:proofErr w:type="spellEnd"/>
      <w:r w:rsidRPr="0022286E">
        <w:rPr>
          <w:rFonts w:ascii="Times New Roman" w:eastAsia="Calibri" w:hAnsi="Times New Roman"/>
          <w:sz w:val="24"/>
          <w:szCs w:val="24"/>
          <w:lang w:eastAsia="en-US"/>
        </w:rPr>
        <w:t xml:space="preserve"> </w:t>
      </w:r>
      <w:r w:rsidRPr="0022286E">
        <w:rPr>
          <w:rFonts w:ascii="Times New Roman" w:eastAsia="Calibri" w:hAnsi="Times New Roman"/>
          <w:color w:val="000000"/>
          <w:sz w:val="24"/>
          <w:szCs w:val="24"/>
          <w:lang w:eastAsia="en-US"/>
        </w:rPr>
        <w:t>46 560</w:t>
      </w:r>
      <w:r w:rsidRPr="0022286E">
        <w:rPr>
          <w:rFonts w:ascii="Times New Roman" w:eastAsia="Calibri" w:hAnsi="Times New Roman"/>
          <w:b/>
          <w:bCs/>
          <w:color w:val="000000"/>
          <w:spacing w:val="4"/>
          <w:sz w:val="24"/>
          <w:szCs w:val="24"/>
          <w:shd w:val="clear" w:color="auto" w:fill="FFFFFF"/>
          <w:lang w:eastAsia="en-US"/>
        </w:rPr>
        <w:t xml:space="preserve"> </w:t>
      </w:r>
      <w:r w:rsidRPr="0022286E">
        <w:rPr>
          <w:rFonts w:ascii="Times New Roman" w:eastAsia="Calibri" w:hAnsi="Times New Roman"/>
          <w:b/>
          <w:bCs/>
          <w:color w:val="000000"/>
          <w:spacing w:val="10"/>
          <w:sz w:val="24"/>
          <w:szCs w:val="24"/>
          <w:shd w:val="clear" w:color="auto" w:fill="FFFFFF"/>
          <w:lang w:eastAsia="en-US"/>
        </w:rPr>
        <w:t>руб</w:t>
      </w:r>
      <w:r w:rsidRPr="0022286E">
        <w:rPr>
          <w:rFonts w:ascii="Times New Roman" w:eastAsia="Calibri" w:hAnsi="Times New Roman"/>
          <w:sz w:val="24"/>
          <w:szCs w:val="24"/>
          <w:lang w:eastAsia="en-US"/>
        </w:rPr>
        <w:t xml:space="preserve">. </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По информации министерства транспорта Красноярского края на 2018 год сумма субсидии на содержание улично-дорожной сети поселений составит 3 162,9 тыс. руб. По направлению капитальный ремонт и ремонт автомобильных дорог 9 299,3 тыс. руб.</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xml:space="preserve">По состоянию на сентябрь 2017 года автотранспортным предприятием перевезено 53 000 пассажиров из них 9 300 по единому социальному проездному билету. </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За 10 месяцев 2016 года перевезено 53 181 пассажиров из них 7 587 по единому социальному проездному билету.</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В данном направлении работы необходимо выделить наиболее важные проблемы:</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отсутствие в районе лицензированных карьеров инертных материалов;</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 проведение работ по ремонту дорог без проектной документации.</w:t>
      </w:r>
    </w:p>
    <w:p w:rsidR="0022286E" w:rsidRPr="0022286E" w:rsidRDefault="0022286E" w:rsidP="005B7169">
      <w:pPr>
        <w:spacing w:after="0" w:line="240" w:lineRule="auto"/>
        <w:ind w:firstLine="709"/>
        <w:jc w:val="both"/>
        <w:rPr>
          <w:rFonts w:ascii="Times New Roman" w:eastAsia="Calibri" w:hAnsi="Times New Roman"/>
          <w:sz w:val="24"/>
          <w:szCs w:val="24"/>
          <w:lang w:eastAsia="en-US"/>
        </w:rPr>
      </w:pPr>
      <w:r w:rsidRPr="0022286E">
        <w:rPr>
          <w:rFonts w:ascii="Times New Roman" w:eastAsia="Calibri" w:hAnsi="Times New Roman"/>
          <w:sz w:val="24"/>
          <w:szCs w:val="24"/>
          <w:lang w:eastAsia="en-US"/>
        </w:rPr>
        <w:t>Данные проблемы негативно отражаются на качестве ремонтируемых дорог.</w:t>
      </w:r>
    </w:p>
    <w:p w:rsidR="00862D0D" w:rsidRPr="0022286E" w:rsidRDefault="00862D0D" w:rsidP="007308EE">
      <w:pPr>
        <w:spacing w:after="0" w:line="240" w:lineRule="auto"/>
        <w:ind w:firstLine="708"/>
        <w:jc w:val="both"/>
        <w:rPr>
          <w:rFonts w:ascii="Times New Roman" w:hAnsi="Times New Roman"/>
          <w:sz w:val="24"/>
          <w:szCs w:val="24"/>
        </w:rPr>
      </w:pPr>
    </w:p>
    <w:p w:rsidR="00862D0D" w:rsidRDefault="00862D0D" w:rsidP="007308EE">
      <w:pPr>
        <w:spacing w:after="0" w:line="240" w:lineRule="auto"/>
        <w:ind w:firstLine="708"/>
        <w:jc w:val="both"/>
        <w:rPr>
          <w:rFonts w:ascii="Times New Roman" w:hAnsi="Times New Roman"/>
          <w:sz w:val="24"/>
          <w:szCs w:val="24"/>
        </w:rPr>
      </w:pPr>
    </w:p>
    <w:p w:rsidR="00862D0D" w:rsidRPr="004C1FE6" w:rsidRDefault="00862D0D" w:rsidP="00AD0EEC">
      <w:pPr>
        <w:pStyle w:val="a3"/>
        <w:tabs>
          <w:tab w:val="left" w:pos="709"/>
        </w:tabs>
        <w:spacing w:before="0" w:beforeAutospacing="0" w:after="0" w:afterAutospacing="0"/>
        <w:jc w:val="center"/>
        <w:rPr>
          <w:b/>
          <w:bCs/>
          <w:color w:val="000000"/>
        </w:rPr>
      </w:pPr>
      <w:r w:rsidRPr="004C1FE6">
        <w:rPr>
          <w:b/>
          <w:bCs/>
          <w:color w:val="000000"/>
        </w:rPr>
        <w:t>Муниципальное имущество, земельные ресурсы</w:t>
      </w:r>
    </w:p>
    <w:p w:rsidR="00862D0D" w:rsidRPr="004C1FE6" w:rsidRDefault="00862D0D" w:rsidP="00AD0EEC">
      <w:pPr>
        <w:spacing w:after="0" w:line="240" w:lineRule="auto"/>
        <w:ind w:firstLine="708"/>
        <w:rPr>
          <w:rFonts w:ascii="Times New Roman" w:hAnsi="Times New Roman"/>
          <w:sz w:val="24"/>
          <w:szCs w:val="24"/>
        </w:rPr>
      </w:pPr>
      <w:r w:rsidRPr="004C1FE6">
        <w:rPr>
          <w:rFonts w:ascii="Times New Roman" w:hAnsi="Times New Roman"/>
          <w:sz w:val="24"/>
          <w:szCs w:val="24"/>
        </w:rPr>
        <w:t>1. Имущество.</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Управление муниципальной собственностью осуществляется на основании Положения утвержденного Решением Районного Совета депутатов от 03.03.2015 № 32-310-р "Об утверждении Положения о порядке управления и распоряжения муниципальной собственностью Идринского района".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Так  балансовая стоимость основных средств муниципальной собственности Идринского района  на 01.11.2017 года  составляет </w:t>
      </w:r>
      <w:r w:rsidRPr="005B7169">
        <w:rPr>
          <w:rFonts w:ascii="Times New Roman" w:hAnsi="Times New Roman"/>
          <w:sz w:val="24"/>
          <w:szCs w:val="24"/>
          <w:u w:val="single"/>
        </w:rPr>
        <w:t xml:space="preserve">390 436 886,61 </w:t>
      </w:r>
      <w:r w:rsidRPr="005B7169">
        <w:rPr>
          <w:rFonts w:ascii="Times New Roman" w:hAnsi="Times New Roman"/>
          <w:sz w:val="24"/>
          <w:szCs w:val="24"/>
        </w:rPr>
        <w:t xml:space="preserve"> (триста девяносто миллиона четыреста тридцать шесть тысяч восемьсот восемьдесят шесть  рублей  61 копейка) на период 01.01.2017 года  составляли  </w:t>
      </w:r>
      <w:r w:rsidRPr="005B7169">
        <w:rPr>
          <w:rFonts w:ascii="Times New Roman" w:hAnsi="Times New Roman"/>
          <w:sz w:val="24"/>
          <w:szCs w:val="24"/>
          <w:u w:val="single"/>
        </w:rPr>
        <w:t xml:space="preserve">274 219 154,70 </w:t>
      </w:r>
      <w:r w:rsidRPr="005B7169">
        <w:rPr>
          <w:rFonts w:ascii="Times New Roman" w:hAnsi="Times New Roman"/>
          <w:sz w:val="24"/>
          <w:szCs w:val="24"/>
        </w:rPr>
        <w:t xml:space="preserve">(двести семьдесят  четыре миллиона двести девятнадцать тысяч сто пятьдесят четыре  рубля 70 </w:t>
      </w:r>
      <w:proofErr w:type="gramStart"/>
      <w:r w:rsidRPr="005B7169">
        <w:rPr>
          <w:rFonts w:ascii="Times New Roman" w:hAnsi="Times New Roman"/>
          <w:sz w:val="24"/>
          <w:szCs w:val="24"/>
        </w:rPr>
        <w:t xml:space="preserve">копеек) </w:t>
      </w:r>
      <w:proofErr w:type="gramEnd"/>
      <w:r w:rsidRPr="005B7169">
        <w:rPr>
          <w:rFonts w:ascii="Times New Roman" w:hAnsi="Times New Roman"/>
          <w:sz w:val="24"/>
          <w:szCs w:val="24"/>
        </w:rPr>
        <w:t>увеличение произошло на 118 767 799,72 (сто восемнадцать миллионов семьсот шестьдесят семь тысяч семьсот девяносто девять рублей  72 копейки) за счет передачи  13 объектов недвижимого имущества из краевой собственности (д/с «</w:t>
      </w:r>
      <w:proofErr w:type="spellStart"/>
      <w:r w:rsidRPr="005B7169">
        <w:rPr>
          <w:rFonts w:ascii="Times New Roman" w:hAnsi="Times New Roman"/>
          <w:sz w:val="24"/>
          <w:szCs w:val="24"/>
        </w:rPr>
        <w:t>Семицветик</w:t>
      </w:r>
      <w:proofErr w:type="spellEnd"/>
      <w:r w:rsidRPr="005B7169">
        <w:rPr>
          <w:rFonts w:ascii="Times New Roman" w:hAnsi="Times New Roman"/>
          <w:sz w:val="24"/>
          <w:szCs w:val="24"/>
        </w:rPr>
        <w:t>»).</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В реестре муниципальной собственности района на 01.11.2017 года числится  объектов  недвижимого имущества.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lastRenderedPageBreak/>
        <w:t>- объектов недвижимого имущества  107 (сто семь) с зарегистрированным правом собственности, из них;</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99 объектов  недвижимости закреплены на праве оперативного управления за муниципальными учреждениями.</w:t>
      </w:r>
    </w:p>
    <w:p w:rsidR="005B7169" w:rsidRPr="005B7169" w:rsidRDefault="005B7169" w:rsidP="005B7169">
      <w:pPr>
        <w:spacing w:after="0" w:line="240" w:lineRule="auto"/>
        <w:ind w:firstLine="708"/>
        <w:jc w:val="both"/>
        <w:rPr>
          <w:rFonts w:ascii="Times New Roman" w:hAnsi="Times New Roman"/>
          <w:sz w:val="24"/>
          <w:szCs w:val="24"/>
        </w:rPr>
      </w:pPr>
      <w:proofErr w:type="gramStart"/>
      <w:r w:rsidRPr="005B7169">
        <w:rPr>
          <w:rFonts w:ascii="Times New Roman" w:hAnsi="Times New Roman"/>
          <w:sz w:val="24"/>
          <w:szCs w:val="24"/>
        </w:rPr>
        <w:t xml:space="preserve">- 8 объектов недвижимости числится в казне (4 объекта ул. Базарная, 17 (бывшая ветстанция),  2 объекта ул. Мира 16, (администрация и гараж), 2 объекта в п. </w:t>
      </w:r>
      <w:proofErr w:type="spellStart"/>
      <w:r w:rsidRPr="005B7169">
        <w:rPr>
          <w:rFonts w:ascii="Times New Roman" w:hAnsi="Times New Roman"/>
          <w:sz w:val="24"/>
          <w:szCs w:val="24"/>
        </w:rPr>
        <w:t>Добромысловский</w:t>
      </w:r>
      <w:proofErr w:type="spellEnd"/>
      <w:r w:rsidRPr="005B7169">
        <w:rPr>
          <w:rFonts w:ascii="Times New Roman" w:hAnsi="Times New Roman"/>
          <w:sz w:val="24"/>
          <w:szCs w:val="24"/>
        </w:rPr>
        <w:t>.</w:t>
      </w:r>
      <w:proofErr w:type="gramEnd"/>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На 01.11.2017 числится:</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движимого имущества 7137 (Семь тысяч сто тридцать семь тысячи) наименований,  балансовой стоимостью 83 742930,00 (восемьдесят три миллиона семьсот сорок две тысячи девятьсот тридцать рублей).</w:t>
      </w:r>
    </w:p>
    <w:p w:rsidR="00862D0D" w:rsidRPr="004C1FE6" w:rsidRDefault="00862D0D" w:rsidP="00AD0EEC">
      <w:pPr>
        <w:spacing w:after="0" w:line="240" w:lineRule="auto"/>
        <w:jc w:val="both"/>
        <w:rPr>
          <w:rFonts w:ascii="Times New Roman" w:hAnsi="Times New Roman"/>
          <w:b/>
          <w:sz w:val="24"/>
          <w:szCs w:val="24"/>
        </w:rPr>
      </w:pPr>
      <w:r w:rsidRPr="004C1FE6">
        <w:rPr>
          <w:rFonts w:ascii="Times New Roman" w:hAnsi="Times New Roman"/>
          <w:sz w:val="24"/>
          <w:szCs w:val="24"/>
        </w:rPr>
        <w:t xml:space="preserve"> </w:t>
      </w:r>
      <w:r w:rsidRPr="004C1FE6">
        <w:rPr>
          <w:rFonts w:ascii="Times New Roman" w:hAnsi="Times New Roman"/>
          <w:sz w:val="24"/>
          <w:szCs w:val="24"/>
        </w:rPr>
        <w:tab/>
        <w:t>2. Земельные отношения</w:t>
      </w:r>
      <w:r w:rsidRPr="004C1FE6">
        <w:rPr>
          <w:rFonts w:ascii="Times New Roman" w:hAnsi="Times New Roman"/>
          <w:b/>
          <w:sz w:val="24"/>
          <w:szCs w:val="24"/>
        </w:rPr>
        <w:t>.</w:t>
      </w:r>
    </w:p>
    <w:p w:rsidR="005B7169" w:rsidRPr="005B7169" w:rsidRDefault="005B7169" w:rsidP="005B7169">
      <w:pPr>
        <w:spacing w:after="0"/>
        <w:ind w:firstLine="709"/>
        <w:jc w:val="both"/>
        <w:rPr>
          <w:rFonts w:ascii="Times New Roman" w:hAnsi="Times New Roman"/>
          <w:sz w:val="24"/>
          <w:szCs w:val="24"/>
        </w:rPr>
      </w:pPr>
      <w:r>
        <w:rPr>
          <w:rFonts w:ascii="Times New Roman" w:hAnsi="Times New Roman"/>
          <w:sz w:val="24"/>
          <w:szCs w:val="24"/>
        </w:rPr>
        <w:t xml:space="preserve"> </w:t>
      </w:r>
      <w:r w:rsidRPr="005B7169">
        <w:rPr>
          <w:rFonts w:ascii="Times New Roman" w:hAnsi="Times New Roman"/>
          <w:sz w:val="24"/>
          <w:szCs w:val="24"/>
        </w:rPr>
        <w:t xml:space="preserve">В соответствии с Распоряжением Правительства Красноярского края от 27.10.2016 года № 906-р  из государственной собственности Красноярского края  в муниципальную собственность Идринского района передано 775 земельных участков земель сельскохозяйственного назначения.  </w:t>
      </w:r>
    </w:p>
    <w:p w:rsidR="005B7169" w:rsidRPr="005B7169" w:rsidRDefault="005B7169" w:rsidP="005B7169">
      <w:pPr>
        <w:spacing w:after="0" w:line="240" w:lineRule="auto"/>
        <w:ind w:firstLine="709"/>
        <w:jc w:val="both"/>
        <w:rPr>
          <w:rFonts w:ascii="Times New Roman" w:hAnsi="Times New Roman"/>
          <w:sz w:val="24"/>
          <w:szCs w:val="24"/>
        </w:rPr>
      </w:pPr>
      <w:r w:rsidRPr="005B7169">
        <w:rPr>
          <w:rFonts w:ascii="Times New Roman" w:hAnsi="Times New Roman"/>
          <w:sz w:val="24"/>
          <w:szCs w:val="24"/>
        </w:rPr>
        <w:t xml:space="preserve">В январе 2017 было зарегистрировано право собственности на 769 земельных участков земель сельскохозяйственного назначения, не переданы на 01.11.2017 года  6 участков (причина пересечение границ земельных участков) в настоящее время уточнение границ земельных участков закончено, проекты межевания сданы на постановку на кадастровый учет.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 Все 769 </w:t>
      </w:r>
      <w:proofErr w:type="gramStart"/>
      <w:r w:rsidRPr="005B7169">
        <w:rPr>
          <w:rFonts w:ascii="Times New Roman" w:hAnsi="Times New Roman"/>
          <w:sz w:val="24"/>
          <w:szCs w:val="24"/>
        </w:rPr>
        <w:t>земельных</w:t>
      </w:r>
      <w:proofErr w:type="gramEnd"/>
      <w:r w:rsidRPr="005B7169">
        <w:rPr>
          <w:rFonts w:ascii="Times New Roman" w:hAnsi="Times New Roman"/>
          <w:sz w:val="24"/>
          <w:szCs w:val="24"/>
        </w:rPr>
        <w:t xml:space="preserve"> участка внесены в реестр муниципальной собственности.</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769  земельных участков земель сельскохозяйственного назначения площадью </w:t>
      </w:r>
      <w:r w:rsidRPr="005B7169">
        <w:rPr>
          <w:rFonts w:ascii="Times New Roman" w:hAnsi="Times New Roman"/>
          <w:color w:val="000000"/>
          <w:sz w:val="24"/>
          <w:szCs w:val="24"/>
        </w:rPr>
        <w:t xml:space="preserve">522 452 345,00 </w:t>
      </w:r>
      <w:r w:rsidRPr="005B7169">
        <w:rPr>
          <w:rFonts w:ascii="Times New Roman" w:hAnsi="Times New Roman"/>
          <w:sz w:val="24"/>
          <w:szCs w:val="24"/>
        </w:rPr>
        <w:t xml:space="preserve">тыс. </w:t>
      </w:r>
      <w:proofErr w:type="spellStart"/>
      <w:r w:rsidRPr="005B7169">
        <w:rPr>
          <w:rFonts w:ascii="Times New Roman" w:hAnsi="Times New Roman"/>
          <w:sz w:val="24"/>
          <w:szCs w:val="24"/>
        </w:rPr>
        <w:t>к.м</w:t>
      </w:r>
      <w:proofErr w:type="spellEnd"/>
      <w:r w:rsidRPr="005B7169">
        <w:rPr>
          <w:rFonts w:ascii="Times New Roman" w:hAnsi="Times New Roman"/>
          <w:sz w:val="24"/>
          <w:szCs w:val="24"/>
        </w:rPr>
        <w:t>. на сумму 2 245 782 815,21 (два миллиарда двести сорок пять миллионов семьсот восемьдесят две тысячи восемьсот пятнадцать рублей 21 копейка) кадастровой стоимостью.</w:t>
      </w:r>
    </w:p>
    <w:p w:rsidR="005B7169" w:rsidRPr="005B7169" w:rsidRDefault="005B7169" w:rsidP="005B7169">
      <w:pPr>
        <w:spacing w:after="0" w:line="240" w:lineRule="auto"/>
        <w:jc w:val="both"/>
        <w:rPr>
          <w:rFonts w:ascii="Times New Roman" w:eastAsia="Calibri" w:hAnsi="Times New Roman"/>
          <w:sz w:val="24"/>
          <w:szCs w:val="24"/>
          <w:lang w:eastAsia="en-US"/>
        </w:rPr>
      </w:pPr>
      <w:r w:rsidRPr="005B7169">
        <w:rPr>
          <w:rFonts w:ascii="Times New Roman" w:eastAsia="Calibri" w:hAnsi="Times New Roman"/>
          <w:sz w:val="24"/>
          <w:szCs w:val="24"/>
          <w:lang w:eastAsia="en-US"/>
        </w:rPr>
        <w:t xml:space="preserve">           Из Агентства по управлению государственным имуществом Красноярского края в муниципальную собственность Идринского района передано 64 договора аренды  на 115 земельных участков  на  сумму  - 3 605 318,87 руб.</w:t>
      </w:r>
    </w:p>
    <w:p w:rsidR="005B7169" w:rsidRPr="005B7169" w:rsidRDefault="005B7169" w:rsidP="005B7169">
      <w:pPr>
        <w:spacing w:after="0" w:line="240" w:lineRule="auto"/>
        <w:jc w:val="both"/>
        <w:rPr>
          <w:rFonts w:ascii="Times New Roman" w:eastAsia="Calibri" w:hAnsi="Times New Roman"/>
          <w:sz w:val="24"/>
          <w:szCs w:val="24"/>
          <w:lang w:eastAsia="en-US"/>
        </w:rPr>
      </w:pPr>
      <w:r w:rsidRPr="005B7169">
        <w:rPr>
          <w:rFonts w:ascii="Times New Roman" w:eastAsia="Calibri" w:hAnsi="Times New Roman"/>
          <w:sz w:val="24"/>
          <w:szCs w:val="24"/>
          <w:lang w:eastAsia="en-US"/>
        </w:rPr>
        <w:t xml:space="preserve">          Указанные договора внесены в реестр договоров.</w:t>
      </w:r>
    </w:p>
    <w:p w:rsidR="005B7169" w:rsidRPr="005B7169" w:rsidRDefault="005B7169" w:rsidP="005B7169">
      <w:pPr>
        <w:spacing w:after="0" w:line="240" w:lineRule="auto"/>
        <w:jc w:val="both"/>
        <w:rPr>
          <w:rFonts w:ascii="Times New Roman" w:eastAsia="Calibri" w:hAnsi="Times New Roman"/>
          <w:sz w:val="24"/>
          <w:szCs w:val="24"/>
          <w:lang w:eastAsia="en-US"/>
        </w:rPr>
      </w:pPr>
      <w:r w:rsidRPr="005B7169">
        <w:rPr>
          <w:rFonts w:ascii="Times New Roman" w:eastAsia="Calibri" w:hAnsi="Times New Roman"/>
          <w:sz w:val="24"/>
          <w:szCs w:val="24"/>
          <w:lang w:eastAsia="en-US"/>
        </w:rPr>
        <w:t xml:space="preserve">          В реестре договоров на период 01.11.2017 года числится </w:t>
      </w:r>
      <w:r w:rsidRPr="005B7169">
        <w:rPr>
          <w:rFonts w:ascii="Times New Roman" w:eastAsia="Calibri" w:hAnsi="Times New Roman"/>
          <w:b/>
          <w:sz w:val="24"/>
          <w:szCs w:val="24"/>
          <w:lang w:eastAsia="en-US"/>
        </w:rPr>
        <w:t>509</w:t>
      </w:r>
      <w:r w:rsidRPr="005B7169">
        <w:rPr>
          <w:rFonts w:ascii="Times New Roman" w:eastAsia="Calibri" w:hAnsi="Times New Roman"/>
          <w:sz w:val="24"/>
          <w:szCs w:val="24"/>
          <w:lang w:eastAsia="en-US"/>
        </w:rPr>
        <w:t xml:space="preserve"> договоров аренды на сумму 5 353 623,39 руб. </w:t>
      </w:r>
    </w:p>
    <w:p w:rsidR="005B7169" w:rsidRPr="005B7169" w:rsidRDefault="005B7169" w:rsidP="005B7169">
      <w:pPr>
        <w:autoSpaceDE w:val="0"/>
        <w:autoSpaceDN w:val="0"/>
        <w:adjustRightInd w:val="0"/>
        <w:spacing w:after="0" w:line="240" w:lineRule="auto"/>
        <w:jc w:val="both"/>
        <w:rPr>
          <w:rFonts w:ascii="Times New Roman" w:hAnsi="Times New Roman"/>
          <w:b/>
          <w:sz w:val="28"/>
          <w:szCs w:val="28"/>
        </w:rPr>
      </w:pPr>
      <w:r w:rsidRPr="005B7169">
        <w:rPr>
          <w:rFonts w:ascii="Times New Roman" w:hAnsi="Times New Roman"/>
          <w:b/>
          <w:sz w:val="28"/>
          <w:szCs w:val="28"/>
        </w:rPr>
        <w:t xml:space="preserve">         </w:t>
      </w:r>
    </w:p>
    <w:p w:rsidR="00862D0D" w:rsidRPr="004C1FE6" w:rsidRDefault="00862D0D" w:rsidP="005B7169">
      <w:pPr>
        <w:spacing w:after="0" w:line="240" w:lineRule="auto"/>
        <w:jc w:val="both"/>
        <w:rPr>
          <w:rFonts w:ascii="Times New Roman" w:hAnsi="Times New Roman"/>
          <w:sz w:val="24"/>
          <w:szCs w:val="24"/>
        </w:rPr>
      </w:pPr>
      <w:r w:rsidRPr="004C1FE6">
        <w:rPr>
          <w:rFonts w:ascii="Times New Roman" w:hAnsi="Times New Roman"/>
          <w:sz w:val="24"/>
          <w:szCs w:val="24"/>
        </w:rPr>
        <w:t xml:space="preserve"> </w:t>
      </w:r>
      <w:r w:rsidRPr="004C1FE6">
        <w:rPr>
          <w:rFonts w:ascii="Times New Roman" w:hAnsi="Times New Roman"/>
          <w:sz w:val="24"/>
          <w:szCs w:val="24"/>
        </w:rPr>
        <w:tab/>
        <w:t>3. Приватизация</w:t>
      </w:r>
    </w:p>
    <w:p w:rsidR="005B7169" w:rsidRPr="005B7169" w:rsidRDefault="005B7169" w:rsidP="005B7169">
      <w:pPr>
        <w:autoSpaceDE w:val="0"/>
        <w:autoSpaceDN w:val="0"/>
        <w:adjustRightInd w:val="0"/>
        <w:spacing w:after="0" w:line="240" w:lineRule="auto"/>
        <w:jc w:val="both"/>
        <w:rPr>
          <w:rFonts w:ascii="Times New Roman" w:hAnsi="Times New Roman"/>
          <w:i/>
          <w:color w:val="0000FF"/>
          <w:sz w:val="24"/>
          <w:szCs w:val="24"/>
        </w:rPr>
      </w:pPr>
      <w:hyperlink r:id="rId7" w:history="1">
        <w:r w:rsidRPr="005B7169">
          <w:rPr>
            <w:rFonts w:ascii="Times New Roman" w:hAnsi="Times New Roman"/>
            <w:i/>
            <w:color w:val="0000FF"/>
            <w:sz w:val="24"/>
            <w:szCs w:val="24"/>
          </w:rPr>
          <w:br/>
          <w:t xml:space="preserve">     </w:t>
        </w:r>
        <w:r w:rsidRPr="005B7169">
          <w:rPr>
            <w:rFonts w:ascii="Times New Roman" w:hAnsi="Times New Roman"/>
            <w:sz w:val="24"/>
            <w:szCs w:val="24"/>
          </w:rPr>
          <w:t xml:space="preserve">Приватизация жилого фонда на территории Идринского района была начата с апреля 1992 года в связи с принятием  Закона  РФ от 04.07.1991 №  1541-1 "О приватизации жилищного фонда в Российской Федерации". </w:t>
        </w:r>
      </w:hyperlink>
    </w:p>
    <w:p w:rsidR="005B7169" w:rsidRPr="005B7169" w:rsidRDefault="005B7169" w:rsidP="005B7169">
      <w:pPr>
        <w:widowControl w:val="0"/>
        <w:autoSpaceDE w:val="0"/>
        <w:autoSpaceDN w:val="0"/>
        <w:spacing w:after="0" w:line="240" w:lineRule="auto"/>
        <w:jc w:val="both"/>
        <w:rPr>
          <w:rFonts w:ascii="Times New Roman" w:hAnsi="Times New Roman"/>
          <w:sz w:val="24"/>
          <w:szCs w:val="24"/>
        </w:rPr>
      </w:pPr>
      <w:r w:rsidRPr="005B7169">
        <w:rPr>
          <w:rFonts w:ascii="Times New Roman" w:hAnsi="Times New Roman"/>
          <w:color w:val="0000FF"/>
          <w:sz w:val="24"/>
          <w:szCs w:val="24"/>
        </w:rPr>
        <w:t xml:space="preserve">     </w:t>
      </w:r>
      <w:r w:rsidRPr="005B7169">
        <w:rPr>
          <w:rFonts w:ascii="Times New Roman" w:hAnsi="Times New Roman"/>
          <w:sz w:val="24"/>
          <w:szCs w:val="24"/>
        </w:rPr>
        <w:t>На территории Идринского района  в</w:t>
      </w:r>
      <w:r w:rsidRPr="005B7169">
        <w:rPr>
          <w:rFonts w:ascii="Times New Roman" w:hAnsi="Times New Roman"/>
          <w:color w:val="0000FF"/>
          <w:sz w:val="24"/>
          <w:szCs w:val="24"/>
        </w:rPr>
        <w:t xml:space="preserve"> </w:t>
      </w:r>
      <w:r w:rsidRPr="005B7169">
        <w:rPr>
          <w:rFonts w:ascii="Times New Roman" w:hAnsi="Times New Roman"/>
          <w:sz w:val="24"/>
          <w:szCs w:val="24"/>
        </w:rPr>
        <w:t xml:space="preserve"> период 1992 года по 19.05.2017 года  передано в собственность граждан по договорам приватизации </w:t>
      </w:r>
      <w:r w:rsidRPr="005B7169">
        <w:rPr>
          <w:rFonts w:ascii="Times New Roman" w:hAnsi="Times New Roman"/>
          <w:b/>
          <w:sz w:val="24"/>
          <w:szCs w:val="24"/>
          <w:u w:val="single"/>
        </w:rPr>
        <w:t>2349</w:t>
      </w:r>
      <w:r w:rsidRPr="005B7169">
        <w:rPr>
          <w:rFonts w:ascii="Times New Roman" w:hAnsi="Times New Roman"/>
          <w:sz w:val="24"/>
          <w:szCs w:val="24"/>
          <w:u w:val="single"/>
        </w:rPr>
        <w:t xml:space="preserve"> </w:t>
      </w:r>
      <w:r w:rsidRPr="005B7169">
        <w:rPr>
          <w:rFonts w:ascii="Times New Roman" w:hAnsi="Times New Roman"/>
          <w:sz w:val="24"/>
          <w:szCs w:val="24"/>
        </w:rPr>
        <w:t xml:space="preserve">жилых помещений (жилые дома и квартиры). </w:t>
      </w:r>
    </w:p>
    <w:p w:rsidR="005B7169" w:rsidRDefault="005B7169" w:rsidP="005B7169">
      <w:pPr>
        <w:widowControl w:val="0"/>
        <w:autoSpaceDE w:val="0"/>
        <w:autoSpaceDN w:val="0"/>
        <w:spacing w:after="0" w:line="240" w:lineRule="auto"/>
        <w:jc w:val="both"/>
        <w:rPr>
          <w:rFonts w:ascii="Times New Roman" w:hAnsi="Times New Roman"/>
          <w:sz w:val="24"/>
          <w:szCs w:val="24"/>
        </w:rPr>
      </w:pPr>
      <w:r w:rsidRPr="005B7169">
        <w:rPr>
          <w:rFonts w:ascii="Times New Roman" w:hAnsi="Times New Roman"/>
          <w:sz w:val="24"/>
          <w:szCs w:val="24"/>
        </w:rPr>
        <w:t xml:space="preserve">      За период с 01.01.2017 приватизировано 15 квартир.</w:t>
      </w:r>
    </w:p>
    <w:p w:rsidR="005B7169" w:rsidRPr="005B7169" w:rsidRDefault="005B7169" w:rsidP="005B7169">
      <w:pPr>
        <w:widowControl w:val="0"/>
        <w:autoSpaceDE w:val="0"/>
        <w:autoSpaceDN w:val="0"/>
        <w:spacing w:after="0" w:line="240" w:lineRule="auto"/>
        <w:jc w:val="both"/>
        <w:rPr>
          <w:rFonts w:ascii="Times New Roman" w:hAnsi="Times New Roman"/>
          <w:sz w:val="24"/>
          <w:szCs w:val="24"/>
        </w:rPr>
      </w:pPr>
    </w:p>
    <w:p w:rsidR="00862D0D" w:rsidRDefault="00862D0D" w:rsidP="00244049">
      <w:pPr>
        <w:spacing w:after="0" w:line="240" w:lineRule="auto"/>
        <w:jc w:val="center"/>
        <w:rPr>
          <w:rFonts w:ascii="Times New Roman" w:hAnsi="Times New Roman"/>
          <w:b/>
          <w:sz w:val="24"/>
          <w:szCs w:val="24"/>
        </w:rPr>
      </w:pPr>
      <w:r w:rsidRPr="00244049">
        <w:rPr>
          <w:rFonts w:ascii="Times New Roman" w:hAnsi="Times New Roman"/>
          <w:b/>
          <w:sz w:val="24"/>
          <w:szCs w:val="24"/>
        </w:rPr>
        <w:t>Культура, спорт, молодёжная политика</w:t>
      </w:r>
    </w:p>
    <w:p w:rsidR="005B7169" w:rsidRPr="00244049" w:rsidRDefault="005B7169" w:rsidP="00244049">
      <w:pPr>
        <w:spacing w:after="0" w:line="240" w:lineRule="auto"/>
        <w:jc w:val="center"/>
        <w:rPr>
          <w:rFonts w:ascii="Times New Roman" w:hAnsi="Times New Roman"/>
          <w:b/>
          <w:sz w:val="24"/>
          <w:szCs w:val="24"/>
        </w:rPr>
      </w:pP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sz w:val="24"/>
          <w:szCs w:val="24"/>
        </w:rPr>
        <w:t xml:space="preserve">Сеть муниципальных учреждений культуры Идринского района </w:t>
      </w:r>
      <w:r w:rsidRPr="005B7169">
        <w:rPr>
          <w:rFonts w:ascii="Times New Roman" w:hAnsi="Times New Roman"/>
          <w:bCs/>
          <w:iCs/>
          <w:sz w:val="24"/>
          <w:szCs w:val="24"/>
        </w:rPr>
        <w:t>в 2017 году сократилась на 1 единицу. Сокращен филиал «Строитель», который находился на базе МБУК МЦ «Альтаир», в связи с введением в его штат работников физкультурн</w:t>
      </w:r>
      <w:proofErr w:type="gramStart"/>
      <w:r w:rsidRPr="005B7169">
        <w:rPr>
          <w:rFonts w:ascii="Times New Roman" w:hAnsi="Times New Roman"/>
          <w:bCs/>
          <w:iCs/>
          <w:sz w:val="24"/>
          <w:szCs w:val="24"/>
        </w:rPr>
        <w:t>о-</w:t>
      </w:r>
      <w:proofErr w:type="gramEnd"/>
      <w:r w:rsidRPr="005B7169">
        <w:rPr>
          <w:rFonts w:ascii="Times New Roman" w:hAnsi="Times New Roman"/>
          <w:bCs/>
          <w:iCs/>
          <w:sz w:val="24"/>
          <w:szCs w:val="24"/>
        </w:rPr>
        <w:t xml:space="preserve"> </w:t>
      </w:r>
      <w:proofErr w:type="spellStart"/>
      <w:r w:rsidRPr="005B7169">
        <w:rPr>
          <w:rFonts w:ascii="Times New Roman" w:hAnsi="Times New Roman"/>
          <w:bCs/>
          <w:iCs/>
          <w:sz w:val="24"/>
          <w:szCs w:val="24"/>
        </w:rPr>
        <w:t>спротивных</w:t>
      </w:r>
      <w:proofErr w:type="spellEnd"/>
      <w:r w:rsidRPr="005B7169">
        <w:rPr>
          <w:rFonts w:ascii="Times New Roman" w:hAnsi="Times New Roman"/>
          <w:bCs/>
          <w:iCs/>
          <w:sz w:val="24"/>
          <w:szCs w:val="24"/>
        </w:rPr>
        <w:t xml:space="preserve"> клубов и Центра тестирования ГТО. Учреждения клубного типа на уровне поселений прекратили свою деятельность в форме присоединения к муниципальному бюджетному учреждению культуры Идринский РДК в виде филиалов. </w:t>
      </w: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sz w:val="24"/>
          <w:szCs w:val="24"/>
        </w:rPr>
        <w:t>Сеть муниципальных учреждений культуры</w:t>
      </w:r>
      <w:r w:rsidRPr="005B7169">
        <w:rPr>
          <w:rFonts w:ascii="Times New Roman" w:hAnsi="Times New Roman"/>
          <w:bCs/>
          <w:iCs/>
          <w:sz w:val="24"/>
          <w:szCs w:val="24"/>
        </w:rPr>
        <w:t>:</w:t>
      </w: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bCs/>
          <w:iCs/>
          <w:sz w:val="24"/>
          <w:szCs w:val="24"/>
        </w:rPr>
        <w:lastRenderedPageBreak/>
        <w:t>-Муниципальное бюджетное учреждение культуры «</w:t>
      </w:r>
      <w:proofErr w:type="spellStart"/>
      <w:r w:rsidRPr="005B7169">
        <w:rPr>
          <w:rFonts w:ascii="Times New Roman" w:hAnsi="Times New Roman"/>
          <w:bCs/>
          <w:iCs/>
          <w:sz w:val="24"/>
          <w:szCs w:val="24"/>
        </w:rPr>
        <w:t>Межпоселенческая</w:t>
      </w:r>
      <w:proofErr w:type="spellEnd"/>
      <w:r w:rsidRPr="005B7169">
        <w:rPr>
          <w:rFonts w:ascii="Times New Roman" w:hAnsi="Times New Roman"/>
          <w:bCs/>
          <w:iCs/>
          <w:sz w:val="24"/>
          <w:szCs w:val="24"/>
        </w:rPr>
        <w:t xml:space="preserve"> библиотечная система»  Идринского района (22 библиотеки);</w:t>
      </w: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bCs/>
          <w:iCs/>
          <w:sz w:val="24"/>
          <w:szCs w:val="24"/>
        </w:rPr>
        <w:t xml:space="preserve">-МБУК Идринский районный краеведческий музей им. </w:t>
      </w:r>
      <w:proofErr w:type="spellStart"/>
      <w:r w:rsidRPr="005B7169">
        <w:rPr>
          <w:rFonts w:ascii="Times New Roman" w:hAnsi="Times New Roman"/>
          <w:bCs/>
          <w:iCs/>
          <w:sz w:val="24"/>
          <w:szCs w:val="24"/>
        </w:rPr>
        <w:t>Н.Ф.Летягина</w:t>
      </w:r>
      <w:proofErr w:type="spellEnd"/>
      <w:r w:rsidRPr="005B7169">
        <w:rPr>
          <w:rFonts w:ascii="Times New Roman" w:hAnsi="Times New Roman"/>
          <w:bCs/>
          <w:iCs/>
          <w:sz w:val="24"/>
          <w:szCs w:val="24"/>
        </w:rPr>
        <w:t xml:space="preserve"> им. </w:t>
      </w:r>
      <w:proofErr w:type="spellStart"/>
      <w:r w:rsidRPr="005B7169">
        <w:rPr>
          <w:rFonts w:ascii="Times New Roman" w:hAnsi="Times New Roman"/>
          <w:bCs/>
          <w:iCs/>
          <w:sz w:val="24"/>
          <w:szCs w:val="24"/>
        </w:rPr>
        <w:t>Н.Ф.Летягина</w:t>
      </w:r>
      <w:proofErr w:type="spellEnd"/>
      <w:r w:rsidRPr="005B7169">
        <w:rPr>
          <w:rFonts w:ascii="Times New Roman" w:hAnsi="Times New Roman"/>
          <w:bCs/>
          <w:iCs/>
          <w:sz w:val="24"/>
          <w:szCs w:val="24"/>
        </w:rPr>
        <w:t>;</w:t>
      </w: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bCs/>
          <w:iCs/>
          <w:sz w:val="24"/>
          <w:szCs w:val="24"/>
        </w:rPr>
        <w:t>- Муниципальное бюджетное учреждение культуры «</w:t>
      </w:r>
      <w:proofErr w:type="spellStart"/>
      <w:r w:rsidRPr="005B7169">
        <w:rPr>
          <w:rFonts w:ascii="Times New Roman" w:hAnsi="Times New Roman"/>
          <w:bCs/>
          <w:iCs/>
          <w:sz w:val="24"/>
          <w:szCs w:val="24"/>
        </w:rPr>
        <w:t>Межпоселенческая</w:t>
      </w:r>
      <w:proofErr w:type="spellEnd"/>
      <w:r w:rsidRPr="005B7169">
        <w:rPr>
          <w:rFonts w:ascii="Times New Roman" w:hAnsi="Times New Roman"/>
          <w:bCs/>
          <w:iCs/>
          <w:sz w:val="24"/>
          <w:szCs w:val="24"/>
        </w:rPr>
        <w:t xml:space="preserve"> клубная система»  Идринского района (29 учреждений клубного типа);</w:t>
      </w:r>
    </w:p>
    <w:p w:rsidR="005B7169" w:rsidRPr="005B7169" w:rsidRDefault="005B7169" w:rsidP="005B7169">
      <w:pPr>
        <w:spacing w:after="0" w:line="240" w:lineRule="auto"/>
        <w:ind w:firstLine="709"/>
        <w:jc w:val="both"/>
        <w:rPr>
          <w:rFonts w:ascii="Times New Roman" w:hAnsi="Times New Roman"/>
          <w:bCs/>
          <w:iCs/>
          <w:sz w:val="24"/>
          <w:szCs w:val="24"/>
        </w:rPr>
      </w:pPr>
      <w:r w:rsidRPr="005B7169">
        <w:rPr>
          <w:rFonts w:ascii="Times New Roman" w:hAnsi="Times New Roman"/>
          <w:bCs/>
          <w:iCs/>
          <w:sz w:val="24"/>
          <w:szCs w:val="24"/>
        </w:rPr>
        <w:t>- Муниципальное бюджетное учреждение дополнительного образования Идринская ДШИ.</w:t>
      </w:r>
    </w:p>
    <w:p w:rsidR="005B7169" w:rsidRPr="005B7169" w:rsidRDefault="005B7169" w:rsidP="005B7169">
      <w:pPr>
        <w:spacing w:after="0" w:line="240" w:lineRule="auto"/>
        <w:ind w:firstLine="708"/>
        <w:jc w:val="both"/>
        <w:rPr>
          <w:rFonts w:ascii="Times New Roman" w:eastAsia="Calibri" w:hAnsi="Times New Roman"/>
          <w:color w:val="9B00D3"/>
          <w:sz w:val="24"/>
          <w:szCs w:val="24"/>
          <w:lang w:eastAsia="en-US"/>
        </w:rPr>
      </w:pPr>
      <w:r w:rsidRPr="005B7169">
        <w:rPr>
          <w:rFonts w:ascii="Times New Roman" w:eastAsia="Calibri" w:hAnsi="Times New Roman"/>
          <w:sz w:val="24"/>
          <w:szCs w:val="24"/>
          <w:lang w:eastAsia="en-US"/>
        </w:rPr>
        <w:t>-Муниципальное казенное учреждение «Центр технического обеспечения учреждений культуры» Идринского района.</w:t>
      </w:r>
    </w:p>
    <w:p w:rsidR="005B7169" w:rsidRPr="005B7169" w:rsidRDefault="005B7169" w:rsidP="005B7169">
      <w:pPr>
        <w:spacing w:after="0" w:line="240" w:lineRule="auto"/>
        <w:ind w:right="53" w:firstLine="708"/>
        <w:jc w:val="both"/>
        <w:rPr>
          <w:rFonts w:ascii="Times New Roman" w:hAnsi="Times New Roman"/>
          <w:sz w:val="24"/>
          <w:szCs w:val="24"/>
        </w:rPr>
      </w:pP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Доходы от приносящей доход деятельности в 2017 году составили 903, 354 тыс. рублей. МБУК Идринский РДК – 409,054тыс. руб., МБУК МБС Идринского района -349,3  тыс. руб., МБУДО Идринская ДШИ – 145,0 </w:t>
      </w:r>
      <w:proofErr w:type="spellStart"/>
      <w:r w:rsidRPr="005B7169">
        <w:rPr>
          <w:rFonts w:ascii="Times New Roman" w:hAnsi="Times New Roman"/>
          <w:sz w:val="24"/>
          <w:szCs w:val="24"/>
        </w:rPr>
        <w:t>тыс</w:t>
      </w:r>
      <w:proofErr w:type="gramStart"/>
      <w:r w:rsidRPr="005B7169">
        <w:rPr>
          <w:rFonts w:ascii="Times New Roman" w:hAnsi="Times New Roman"/>
          <w:sz w:val="24"/>
          <w:szCs w:val="24"/>
        </w:rPr>
        <w:t>.р</w:t>
      </w:r>
      <w:proofErr w:type="gramEnd"/>
      <w:r w:rsidRPr="005B7169">
        <w:rPr>
          <w:rFonts w:ascii="Times New Roman" w:hAnsi="Times New Roman"/>
          <w:sz w:val="24"/>
          <w:szCs w:val="24"/>
        </w:rPr>
        <w:t>уб</w:t>
      </w:r>
      <w:proofErr w:type="spellEnd"/>
      <w:r w:rsidRPr="005B7169">
        <w:rPr>
          <w:rFonts w:ascii="Times New Roman" w:hAnsi="Times New Roman"/>
          <w:sz w:val="24"/>
          <w:szCs w:val="24"/>
        </w:rPr>
        <w:t>.</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Ведется активная работа по участию учреждений культуры, спорта и молодежной политики в проектной, </w:t>
      </w:r>
      <w:proofErr w:type="spellStart"/>
      <w:r w:rsidRPr="005B7169">
        <w:rPr>
          <w:rFonts w:ascii="Times New Roman" w:hAnsi="Times New Roman"/>
          <w:sz w:val="24"/>
          <w:szCs w:val="24"/>
        </w:rPr>
        <w:t>грантовой</w:t>
      </w:r>
      <w:proofErr w:type="spellEnd"/>
      <w:r w:rsidRPr="005B7169">
        <w:rPr>
          <w:rFonts w:ascii="Times New Roman" w:hAnsi="Times New Roman"/>
          <w:sz w:val="24"/>
          <w:szCs w:val="24"/>
        </w:rPr>
        <w:t xml:space="preserve"> деятельности по участию в краевых целевых программах. Получены:</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-Индивидуальные гранты губернатора Красноярского края  100,0 тыс. руб</w:t>
      </w:r>
      <w:proofErr w:type="gramStart"/>
      <w:r w:rsidRPr="005B7169">
        <w:rPr>
          <w:rFonts w:ascii="Times New Roman" w:hAnsi="Times New Roman"/>
          <w:sz w:val="24"/>
          <w:szCs w:val="24"/>
        </w:rPr>
        <w:t>.(</w:t>
      </w:r>
      <w:proofErr w:type="gramEnd"/>
      <w:r w:rsidRPr="005B7169">
        <w:rPr>
          <w:rFonts w:ascii="Times New Roman" w:hAnsi="Times New Roman"/>
          <w:sz w:val="24"/>
          <w:szCs w:val="24"/>
        </w:rPr>
        <w:t xml:space="preserve"> Н-Березовка –библиотека);</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 Денежное поощрение молодым работникам культуры 50,0 тыс. руб. (библиотека  с. </w:t>
      </w:r>
      <w:proofErr w:type="spellStart"/>
      <w:r w:rsidRPr="005B7169">
        <w:rPr>
          <w:rFonts w:ascii="Times New Roman" w:hAnsi="Times New Roman"/>
          <w:sz w:val="24"/>
          <w:szCs w:val="24"/>
        </w:rPr>
        <w:t>М.Хабык</w:t>
      </w:r>
      <w:proofErr w:type="spellEnd"/>
      <w:r w:rsidRPr="005B7169">
        <w:rPr>
          <w:rFonts w:ascii="Times New Roman" w:hAnsi="Times New Roman"/>
          <w:sz w:val="24"/>
          <w:szCs w:val="24"/>
        </w:rPr>
        <w:t>);</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-Лучшая сельская библиотека Красноярского края  приз «Вдохновение» 100,0 тыс. руб. - </w:t>
      </w:r>
      <w:proofErr w:type="spellStart"/>
      <w:r w:rsidRPr="005B7169">
        <w:rPr>
          <w:rFonts w:ascii="Times New Roman" w:hAnsi="Times New Roman"/>
          <w:sz w:val="24"/>
          <w:szCs w:val="24"/>
        </w:rPr>
        <w:t>Новоберезовская</w:t>
      </w:r>
      <w:proofErr w:type="spellEnd"/>
      <w:r w:rsidRPr="005B7169">
        <w:rPr>
          <w:rFonts w:ascii="Times New Roman" w:hAnsi="Times New Roman"/>
          <w:sz w:val="24"/>
          <w:szCs w:val="24"/>
        </w:rPr>
        <w:t xml:space="preserve"> поселенческая библиотека;</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 Лучшая поселенческая библиотека 100,0 тыс. руб. – поселенческая библиотека с. </w:t>
      </w:r>
      <w:proofErr w:type="gramStart"/>
      <w:r w:rsidRPr="005B7169">
        <w:rPr>
          <w:rFonts w:ascii="Times New Roman" w:hAnsi="Times New Roman"/>
          <w:sz w:val="24"/>
          <w:szCs w:val="24"/>
        </w:rPr>
        <w:t>Большой</w:t>
      </w:r>
      <w:proofErr w:type="gramEnd"/>
      <w:r w:rsidRPr="005B7169">
        <w:rPr>
          <w:rFonts w:ascii="Times New Roman" w:hAnsi="Times New Roman"/>
          <w:sz w:val="24"/>
          <w:szCs w:val="24"/>
        </w:rPr>
        <w:t xml:space="preserve"> </w:t>
      </w:r>
      <w:proofErr w:type="spellStart"/>
      <w:r w:rsidRPr="005B7169">
        <w:rPr>
          <w:rFonts w:ascii="Times New Roman" w:hAnsi="Times New Roman"/>
          <w:sz w:val="24"/>
          <w:szCs w:val="24"/>
        </w:rPr>
        <w:t>Хабык</w:t>
      </w:r>
      <w:proofErr w:type="spellEnd"/>
      <w:r w:rsidRPr="005B7169">
        <w:rPr>
          <w:rFonts w:ascii="Times New Roman" w:hAnsi="Times New Roman"/>
          <w:sz w:val="24"/>
          <w:szCs w:val="24"/>
        </w:rPr>
        <w:t>;</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 субсидии на модернизацию материально – технической базы сельских учреждений культуры – (С. Новоберезовка и с. </w:t>
      </w:r>
      <w:proofErr w:type="spellStart"/>
      <w:r w:rsidRPr="005B7169">
        <w:rPr>
          <w:rFonts w:ascii="Times New Roman" w:hAnsi="Times New Roman"/>
          <w:sz w:val="24"/>
          <w:szCs w:val="24"/>
        </w:rPr>
        <w:t>Б.Телек</w:t>
      </w:r>
      <w:proofErr w:type="spellEnd"/>
      <w:r w:rsidRPr="005B7169">
        <w:rPr>
          <w:rFonts w:ascii="Times New Roman" w:hAnsi="Times New Roman"/>
          <w:sz w:val="24"/>
          <w:szCs w:val="24"/>
        </w:rPr>
        <w:t xml:space="preserve"> – 578,5 тыс. </w:t>
      </w:r>
      <w:proofErr w:type="spellStart"/>
      <w:r w:rsidRPr="005B7169">
        <w:rPr>
          <w:rFonts w:ascii="Times New Roman" w:hAnsi="Times New Roman"/>
          <w:sz w:val="24"/>
          <w:szCs w:val="24"/>
        </w:rPr>
        <w:t>руб</w:t>
      </w:r>
      <w:proofErr w:type="spellEnd"/>
      <w:r w:rsidRPr="005B7169">
        <w:rPr>
          <w:rFonts w:ascii="Times New Roman" w:hAnsi="Times New Roman"/>
          <w:sz w:val="24"/>
          <w:szCs w:val="24"/>
        </w:rPr>
        <w:t>);</w:t>
      </w:r>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 </w:t>
      </w:r>
      <w:proofErr w:type="spellStart"/>
      <w:r w:rsidRPr="005B7169">
        <w:rPr>
          <w:rFonts w:ascii="Times New Roman" w:hAnsi="Times New Roman"/>
          <w:sz w:val="24"/>
          <w:szCs w:val="24"/>
        </w:rPr>
        <w:t>социокультурый</w:t>
      </w:r>
      <w:proofErr w:type="spellEnd"/>
      <w:r w:rsidRPr="005B7169">
        <w:rPr>
          <w:rFonts w:ascii="Times New Roman" w:hAnsi="Times New Roman"/>
          <w:sz w:val="24"/>
          <w:szCs w:val="24"/>
        </w:rPr>
        <w:t xml:space="preserve"> проект - создание «Семейного  кинозала» с </w:t>
      </w:r>
      <w:proofErr w:type="spellStart"/>
      <w:r w:rsidRPr="005B7169">
        <w:rPr>
          <w:rFonts w:ascii="Times New Roman" w:hAnsi="Times New Roman"/>
          <w:sz w:val="24"/>
          <w:szCs w:val="24"/>
        </w:rPr>
        <w:t>Куреж</w:t>
      </w:r>
      <w:proofErr w:type="spellEnd"/>
      <w:r w:rsidRPr="005B7169">
        <w:rPr>
          <w:rFonts w:ascii="Times New Roman" w:hAnsi="Times New Roman"/>
          <w:sz w:val="24"/>
          <w:szCs w:val="24"/>
        </w:rPr>
        <w:t xml:space="preserve"> 162,0тыс. рублей. Ежегодно участвуем в краевой целевой программе «Развитие культуры и туризма» по ремонту учреждений культуры. Сумма  на ремонт сельских учреждений культуры края составляет 50 000,0 тыс. рублей, поэтому из 130 заявок получают  8-9 учреждений. В этом году изменились условия получение субсидии. Необходима </w:t>
      </w:r>
      <w:proofErr w:type="spellStart"/>
      <w:r w:rsidRPr="005B7169">
        <w:rPr>
          <w:rFonts w:ascii="Times New Roman" w:hAnsi="Times New Roman"/>
          <w:sz w:val="24"/>
          <w:szCs w:val="24"/>
        </w:rPr>
        <w:t>проектно</w:t>
      </w:r>
      <w:proofErr w:type="spellEnd"/>
      <w:r w:rsidRPr="005B7169">
        <w:rPr>
          <w:rFonts w:ascii="Times New Roman" w:hAnsi="Times New Roman"/>
          <w:sz w:val="24"/>
          <w:szCs w:val="24"/>
        </w:rPr>
        <w:t xml:space="preserve"> сметная документация. </w:t>
      </w:r>
      <w:proofErr w:type="gramStart"/>
      <w:r w:rsidRPr="005B7169">
        <w:rPr>
          <w:rFonts w:ascii="Times New Roman" w:hAnsi="Times New Roman"/>
          <w:sz w:val="24"/>
          <w:szCs w:val="24"/>
        </w:rPr>
        <w:t xml:space="preserve">Участвовали в конкурсе, получили финансовые средства в сумме 554,1 тыс. рублей на изготовление </w:t>
      </w:r>
      <w:proofErr w:type="spellStart"/>
      <w:r w:rsidRPr="005B7169">
        <w:rPr>
          <w:rFonts w:ascii="Times New Roman" w:hAnsi="Times New Roman"/>
          <w:sz w:val="24"/>
          <w:szCs w:val="24"/>
        </w:rPr>
        <w:t>проектно</w:t>
      </w:r>
      <w:proofErr w:type="spellEnd"/>
      <w:r w:rsidRPr="005B7169">
        <w:rPr>
          <w:rFonts w:ascii="Times New Roman" w:hAnsi="Times New Roman"/>
          <w:sz w:val="24"/>
          <w:szCs w:val="24"/>
        </w:rPr>
        <w:t xml:space="preserve"> – сметной документации на 2 учреждения – СДК с. Большой </w:t>
      </w:r>
      <w:proofErr w:type="spellStart"/>
      <w:r w:rsidRPr="005B7169">
        <w:rPr>
          <w:rFonts w:ascii="Times New Roman" w:hAnsi="Times New Roman"/>
          <w:sz w:val="24"/>
          <w:szCs w:val="24"/>
        </w:rPr>
        <w:t>Хабык</w:t>
      </w:r>
      <w:proofErr w:type="spellEnd"/>
      <w:r w:rsidRPr="005B7169">
        <w:rPr>
          <w:rFonts w:ascii="Times New Roman" w:hAnsi="Times New Roman"/>
          <w:sz w:val="24"/>
          <w:szCs w:val="24"/>
        </w:rPr>
        <w:t xml:space="preserve"> и Екатериновка, с учетом </w:t>
      </w:r>
      <w:proofErr w:type="spellStart"/>
      <w:r w:rsidRPr="005B7169">
        <w:rPr>
          <w:rFonts w:ascii="Times New Roman" w:hAnsi="Times New Roman"/>
          <w:sz w:val="24"/>
          <w:szCs w:val="24"/>
        </w:rPr>
        <w:t>софинансирования</w:t>
      </w:r>
      <w:proofErr w:type="spellEnd"/>
      <w:r w:rsidRPr="005B7169">
        <w:rPr>
          <w:rFonts w:ascii="Times New Roman" w:hAnsi="Times New Roman"/>
          <w:sz w:val="24"/>
          <w:szCs w:val="24"/>
        </w:rPr>
        <w:t xml:space="preserve">  - 664.92 тыс. рублей.</w:t>
      </w:r>
      <w:proofErr w:type="gramEnd"/>
    </w:p>
    <w:p w:rsidR="005B7169" w:rsidRPr="005B7169" w:rsidRDefault="005B7169" w:rsidP="005B7169">
      <w:pPr>
        <w:spacing w:after="0"/>
        <w:ind w:firstLine="708"/>
        <w:jc w:val="both"/>
        <w:rPr>
          <w:rFonts w:ascii="Times New Roman" w:hAnsi="Times New Roman"/>
          <w:sz w:val="24"/>
          <w:szCs w:val="24"/>
        </w:rPr>
      </w:pPr>
      <w:r w:rsidRPr="005B7169">
        <w:rPr>
          <w:rFonts w:ascii="Times New Roman" w:hAnsi="Times New Roman"/>
          <w:sz w:val="24"/>
          <w:szCs w:val="24"/>
        </w:rPr>
        <w:t xml:space="preserve">Отремонтирован сельский клуб п. Восточный, ведется капитальный ремонт сельского Дома культуры с. Майское Утро, строительство социокультурного центра в п. </w:t>
      </w:r>
      <w:proofErr w:type="spellStart"/>
      <w:r w:rsidRPr="005B7169">
        <w:rPr>
          <w:rFonts w:ascii="Times New Roman" w:hAnsi="Times New Roman"/>
          <w:sz w:val="24"/>
          <w:szCs w:val="24"/>
        </w:rPr>
        <w:t>Добромысловский</w:t>
      </w:r>
      <w:proofErr w:type="spellEnd"/>
      <w:r w:rsidRPr="005B7169">
        <w:rPr>
          <w:rFonts w:ascii="Times New Roman" w:hAnsi="Times New Roman"/>
          <w:sz w:val="24"/>
          <w:szCs w:val="24"/>
        </w:rPr>
        <w:t>.</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При Отделе культуры, спорта и молодежной политики администрации Идринского района создан Общественный Совет. Проведено 6 заседаний. Общественным Советом проведена независимая оценка качества работы одного учреждения согласно плана работы – МБУК «Централизованная клубная система </w:t>
      </w:r>
      <w:proofErr w:type="gramStart"/>
      <w:r w:rsidRPr="005B7169">
        <w:rPr>
          <w:rFonts w:ascii="Times New Roman" w:hAnsi="Times New Roman"/>
          <w:sz w:val="24"/>
          <w:szCs w:val="24"/>
        </w:rPr>
        <w:t>с</w:t>
      </w:r>
      <w:proofErr w:type="gramEnd"/>
      <w:r w:rsidRPr="005B7169">
        <w:rPr>
          <w:rFonts w:ascii="Times New Roman" w:hAnsi="Times New Roman"/>
          <w:sz w:val="24"/>
          <w:szCs w:val="24"/>
        </w:rPr>
        <w:t xml:space="preserve">. Романовка». Вся необходимая информация выставлена на сайте </w:t>
      </w:r>
      <w:r w:rsidRPr="005B7169">
        <w:rPr>
          <w:rFonts w:ascii="Times New Roman" w:hAnsi="Times New Roman"/>
          <w:sz w:val="24"/>
          <w:szCs w:val="24"/>
          <w:lang w:val="en-US"/>
        </w:rPr>
        <w:t>bus</w:t>
      </w:r>
      <w:r w:rsidRPr="005B7169">
        <w:rPr>
          <w:rFonts w:ascii="Times New Roman" w:hAnsi="Times New Roman"/>
          <w:sz w:val="24"/>
          <w:szCs w:val="24"/>
        </w:rPr>
        <w:t>.</w:t>
      </w:r>
      <w:proofErr w:type="spellStart"/>
      <w:r w:rsidRPr="005B7169">
        <w:rPr>
          <w:rFonts w:ascii="Times New Roman" w:hAnsi="Times New Roman"/>
          <w:sz w:val="24"/>
          <w:szCs w:val="24"/>
          <w:lang w:val="en-US"/>
        </w:rPr>
        <w:t>gov</w:t>
      </w:r>
      <w:proofErr w:type="spellEnd"/>
      <w:r w:rsidRPr="005B7169">
        <w:rPr>
          <w:rFonts w:ascii="Times New Roman" w:hAnsi="Times New Roman"/>
          <w:sz w:val="24"/>
          <w:szCs w:val="24"/>
        </w:rPr>
        <w:t>.</w:t>
      </w:r>
      <w:proofErr w:type="spellStart"/>
      <w:r w:rsidRPr="005B7169">
        <w:rPr>
          <w:rFonts w:ascii="Times New Roman" w:hAnsi="Times New Roman"/>
          <w:sz w:val="24"/>
          <w:szCs w:val="24"/>
          <w:lang w:val="en-US"/>
        </w:rPr>
        <w:t>ru</w:t>
      </w:r>
      <w:proofErr w:type="spellEnd"/>
      <w:r w:rsidRPr="005B7169">
        <w:rPr>
          <w:rFonts w:ascii="Times New Roman" w:hAnsi="Times New Roman"/>
          <w:sz w:val="24"/>
          <w:szCs w:val="24"/>
        </w:rPr>
        <w:t xml:space="preserve">.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На 2017 год составлен план работы, график по проведению независимой </w:t>
      </w:r>
      <w:proofErr w:type="gramStart"/>
      <w:r w:rsidRPr="005B7169">
        <w:rPr>
          <w:rFonts w:ascii="Times New Roman" w:hAnsi="Times New Roman"/>
          <w:sz w:val="24"/>
          <w:szCs w:val="24"/>
        </w:rPr>
        <w:t>оценки качества работы учреждений культуры</w:t>
      </w:r>
      <w:proofErr w:type="gramEnd"/>
      <w:r w:rsidRPr="005B7169">
        <w:rPr>
          <w:rFonts w:ascii="Times New Roman" w:hAnsi="Times New Roman"/>
          <w:sz w:val="24"/>
          <w:szCs w:val="24"/>
        </w:rPr>
        <w:t xml:space="preserve"> района, определена организация – оператор. Вся информация согласована с Министерством культуры Красноярского края и выставлена на сайт </w:t>
      </w:r>
      <w:r w:rsidRPr="005B7169">
        <w:rPr>
          <w:rFonts w:ascii="Times New Roman" w:hAnsi="Times New Roman"/>
          <w:sz w:val="24"/>
          <w:szCs w:val="24"/>
          <w:lang w:val="en-US"/>
        </w:rPr>
        <w:t>bus</w:t>
      </w:r>
      <w:r w:rsidRPr="005B7169">
        <w:rPr>
          <w:rFonts w:ascii="Times New Roman" w:hAnsi="Times New Roman"/>
          <w:sz w:val="24"/>
          <w:szCs w:val="24"/>
        </w:rPr>
        <w:t>.</w:t>
      </w:r>
      <w:proofErr w:type="spellStart"/>
      <w:r w:rsidRPr="005B7169">
        <w:rPr>
          <w:rFonts w:ascii="Times New Roman" w:hAnsi="Times New Roman"/>
          <w:sz w:val="24"/>
          <w:szCs w:val="24"/>
          <w:lang w:val="en-US"/>
        </w:rPr>
        <w:t>gov</w:t>
      </w:r>
      <w:proofErr w:type="spellEnd"/>
      <w:r w:rsidRPr="005B7169">
        <w:rPr>
          <w:rFonts w:ascii="Times New Roman" w:hAnsi="Times New Roman"/>
          <w:sz w:val="24"/>
          <w:szCs w:val="24"/>
        </w:rPr>
        <w:t>.</w:t>
      </w:r>
      <w:proofErr w:type="spellStart"/>
      <w:r w:rsidRPr="005B7169">
        <w:rPr>
          <w:rFonts w:ascii="Times New Roman" w:hAnsi="Times New Roman"/>
          <w:sz w:val="24"/>
          <w:szCs w:val="24"/>
          <w:lang w:val="en-US"/>
        </w:rPr>
        <w:t>ru</w:t>
      </w:r>
      <w:proofErr w:type="spellEnd"/>
      <w:r w:rsidRPr="005B7169">
        <w:rPr>
          <w:rFonts w:ascii="Times New Roman" w:hAnsi="Times New Roman"/>
          <w:sz w:val="24"/>
          <w:szCs w:val="24"/>
        </w:rPr>
        <w:t xml:space="preserve">. в разделе «Независимая оценка качества работы учреждений». В связи с </w:t>
      </w:r>
      <w:r w:rsidRPr="005B7169">
        <w:rPr>
          <w:rFonts w:ascii="Times New Roman" w:hAnsi="Times New Roman"/>
          <w:sz w:val="24"/>
          <w:szCs w:val="24"/>
        </w:rPr>
        <w:lastRenderedPageBreak/>
        <w:t>предстоящей реорганизацией, в отрасли «культура» работа по независимой оценке качества должна быть проведена до 1 сентября 2017 года.</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Предписаний надзорных органов в подведомственных учреждениях культуры на 01.06.2017 года нет. Впервые в учреждениях культуры проводится проверка </w:t>
      </w:r>
      <w:proofErr w:type="spellStart"/>
      <w:r w:rsidRPr="005B7169">
        <w:rPr>
          <w:rFonts w:ascii="Times New Roman" w:hAnsi="Times New Roman"/>
          <w:sz w:val="24"/>
          <w:szCs w:val="24"/>
        </w:rPr>
        <w:t>Роспотребнадзора</w:t>
      </w:r>
      <w:proofErr w:type="spellEnd"/>
      <w:r w:rsidRPr="005B7169">
        <w:rPr>
          <w:rFonts w:ascii="Times New Roman" w:hAnsi="Times New Roman"/>
          <w:sz w:val="24"/>
          <w:szCs w:val="24"/>
        </w:rPr>
        <w:t>. Результатов проверки ещё нет. В 2017 году необходимо провести пропитку кровли МБУК Идринский РДК.</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ab/>
      </w:r>
    </w:p>
    <w:p w:rsidR="005B7169" w:rsidRPr="005B7169" w:rsidRDefault="005B7169" w:rsidP="005B7169">
      <w:pPr>
        <w:shd w:val="clear" w:color="auto" w:fill="FFFFF0"/>
        <w:spacing w:after="0"/>
        <w:jc w:val="center"/>
        <w:rPr>
          <w:rFonts w:ascii="Times New Roman" w:hAnsi="Times New Roman"/>
          <w:b/>
          <w:bCs/>
          <w:i/>
          <w:iCs/>
          <w:color w:val="000000"/>
          <w:sz w:val="24"/>
          <w:szCs w:val="24"/>
        </w:rPr>
      </w:pPr>
      <w:r w:rsidRPr="005B7169">
        <w:rPr>
          <w:rFonts w:ascii="Times New Roman" w:hAnsi="Times New Roman"/>
          <w:b/>
          <w:bCs/>
          <w:i/>
          <w:iCs/>
          <w:color w:val="000000"/>
          <w:sz w:val="24"/>
          <w:szCs w:val="24"/>
        </w:rPr>
        <w:t>Физкультура и спорт</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           На территории района нет учреждений  спорта, подведомственных ОКСМ. Единственным источником финансирования участия наших спортсменов в районных, зональных и краевых соревнованиях, приобретение спортивного инвентаря и оборудования  является  районная целевая  программа      «Развитие физкультуры и спорта  в </w:t>
      </w:r>
      <w:proofErr w:type="spellStart"/>
      <w:r w:rsidRPr="005B7169">
        <w:rPr>
          <w:rFonts w:ascii="Times New Roman" w:hAnsi="Times New Roman"/>
          <w:sz w:val="24"/>
          <w:szCs w:val="24"/>
        </w:rPr>
        <w:t>Идринском</w:t>
      </w:r>
      <w:proofErr w:type="spellEnd"/>
      <w:r w:rsidRPr="005B7169">
        <w:rPr>
          <w:rFonts w:ascii="Times New Roman" w:hAnsi="Times New Roman"/>
          <w:sz w:val="24"/>
          <w:szCs w:val="24"/>
        </w:rPr>
        <w:t xml:space="preserve"> районе» -   440 569 рублей(0.2%) от общего бюджета района. Исполнение в 2017 году -100%</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Приступило  к выполнению норм ГТО 490 человек</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 xml:space="preserve">выполнили на 100%- 462 человека ,норматив на знаки отличия 322 человека  или 69,7%, из них золотые знаки отличия получили – 10 человек.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 В 2017 году будет сдана в эксплуатацию хоккейная коробка по улице Октябрьской 253.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Для развития лыжного спорта в районе подготовлена лыжная трасса на 1-5 км для выполнения нормативов комплекса ГТО, приобретены дополнительно лыжи и снегоход для расчистки трассы.</w:t>
      </w:r>
    </w:p>
    <w:p w:rsidR="005B7169" w:rsidRPr="005B7169" w:rsidRDefault="005B7169" w:rsidP="005B7169">
      <w:pPr>
        <w:spacing w:after="0" w:line="240" w:lineRule="auto"/>
        <w:ind w:firstLine="709"/>
        <w:jc w:val="center"/>
        <w:rPr>
          <w:rFonts w:ascii="Times New Roman" w:hAnsi="Times New Roman"/>
          <w:b/>
          <w:i/>
          <w:sz w:val="24"/>
          <w:szCs w:val="24"/>
        </w:rPr>
      </w:pPr>
      <w:r w:rsidRPr="005B7169">
        <w:rPr>
          <w:rFonts w:ascii="Times New Roman" w:hAnsi="Times New Roman"/>
          <w:b/>
          <w:i/>
          <w:sz w:val="24"/>
          <w:szCs w:val="24"/>
        </w:rPr>
        <w:t>Молодежная политика</w:t>
      </w:r>
    </w:p>
    <w:p w:rsidR="005B7169" w:rsidRPr="005B7169" w:rsidRDefault="005B7169" w:rsidP="005B7169">
      <w:pPr>
        <w:spacing w:after="0" w:line="240" w:lineRule="auto"/>
        <w:ind w:firstLine="709"/>
        <w:jc w:val="both"/>
        <w:rPr>
          <w:rFonts w:ascii="Times New Roman" w:hAnsi="Times New Roman"/>
          <w:sz w:val="24"/>
          <w:szCs w:val="24"/>
        </w:rPr>
      </w:pPr>
      <w:r w:rsidRPr="005B7169">
        <w:rPr>
          <w:rFonts w:ascii="Times New Roman" w:hAnsi="Times New Roman"/>
          <w:sz w:val="24"/>
          <w:szCs w:val="24"/>
        </w:rPr>
        <w:t>На территории Идринского района  молодежная политика реализуется через работу муниципального бюджетного  учреждения  «Молодежный центр «Альтаир». Проведение районных мероприятий, участие представителей актива молодежи в зональных и краевых мероприятиях, осуществляется из двух источников финансирования:</w:t>
      </w:r>
    </w:p>
    <w:p w:rsidR="005B7169" w:rsidRPr="005B7169" w:rsidRDefault="005B7169" w:rsidP="005B7169">
      <w:pPr>
        <w:spacing w:after="0" w:line="240" w:lineRule="auto"/>
        <w:ind w:firstLine="709"/>
        <w:jc w:val="both"/>
        <w:rPr>
          <w:rFonts w:ascii="Times New Roman" w:hAnsi="Times New Roman"/>
          <w:sz w:val="24"/>
          <w:szCs w:val="24"/>
        </w:rPr>
      </w:pPr>
      <w:r w:rsidRPr="005B7169">
        <w:rPr>
          <w:rFonts w:ascii="Times New Roman" w:hAnsi="Times New Roman"/>
          <w:sz w:val="24"/>
          <w:szCs w:val="24"/>
        </w:rPr>
        <w:t>- Местный бюджет – Районная целевая программа «Молодежь Идринского района» – 199 890 рублей освоение 100%;</w:t>
      </w:r>
    </w:p>
    <w:p w:rsidR="005B7169" w:rsidRPr="005B7169" w:rsidRDefault="005B7169" w:rsidP="005B7169">
      <w:pPr>
        <w:spacing w:after="0" w:line="240" w:lineRule="auto"/>
        <w:ind w:firstLine="709"/>
        <w:jc w:val="both"/>
        <w:rPr>
          <w:rFonts w:ascii="Times New Roman" w:hAnsi="Times New Roman"/>
          <w:sz w:val="24"/>
          <w:szCs w:val="24"/>
        </w:rPr>
      </w:pPr>
      <w:r w:rsidRPr="005B7169">
        <w:rPr>
          <w:rFonts w:ascii="Times New Roman" w:hAnsi="Times New Roman"/>
          <w:sz w:val="24"/>
          <w:szCs w:val="24"/>
        </w:rPr>
        <w:t>- Краевой бюджет – Субсидия на поддержку деятельности муниципальных молодежных центров – 180 500,0 рублей.</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Ежегодно привлекаются дополнительные средства из краевого бюджета на развитие военно-патриотического движения в районе</w:t>
      </w:r>
      <w:proofErr w:type="gramStart"/>
      <w:r w:rsidRPr="005B7169">
        <w:rPr>
          <w:rFonts w:ascii="Times New Roman" w:hAnsi="Times New Roman"/>
          <w:sz w:val="24"/>
          <w:szCs w:val="24"/>
        </w:rPr>
        <w:t xml:space="preserve"> В</w:t>
      </w:r>
      <w:proofErr w:type="gramEnd"/>
      <w:r w:rsidRPr="005B7169">
        <w:rPr>
          <w:rFonts w:ascii="Times New Roman" w:hAnsi="Times New Roman"/>
          <w:sz w:val="24"/>
          <w:szCs w:val="24"/>
        </w:rPr>
        <w:t xml:space="preserve"> 2017 получена субсидия 97,0 тыс. руб. на развитие патриотического движения в Красноярском крае и приобретена форма для движения «</w:t>
      </w:r>
      <w:proofErr w:type="spellStart"/>
      <w:r w:rsidRPr="005B7169">
        <w:rPr>
          <w:rFonts w:ascii="Times New Roman" w:hAnsi="Times New Roman"/>
          <w:sz w:val="24"/>
          <w:szCs w:val="24"/>
        </w:rPr>
        <w:t>Юнармия</w:t>
      </w:r>
      <w:proofErr w:type="spellEnd"/>
      <w:r w:rsidRPr="005B7169">
        <w:rPr>
          <w:rFonts w:ascii="Times New Roman" w:hAnsi="Times New Roman"/>
          <w:sz w:val="24"/>
          <w:szCs w:val="24"/>
        </w:rPr>
        <w:t>» и спортивный инвентарь для занятий Юнармейских отрядов.</w:t>
      </w:r>
    </w:p>
    <w:p w:rsidR="005B7169" w:rsidRPr="005B7169" w:rsidRDefault="005B7169" w:rsidP="005B7169">
      <w:pPr>
        <w:spacing w:after="0" w:line="240" w:lineRule="auto"/>
        <w:ind w:firstLine="709"/>
        <w:jc w:val="both"/>
        <w:rPr>
          <w:rFonts w:ascii="Times New Roman" w:hAnsi="Times New Roman"/>
          <w:sz w:val="24"/>
          <w:szCs w:val="24"/>
        </w:rPr>
      </w:pPr>
      <w:r w:rsidRPr="005B7169">
        <w:rPr>
          <w:rFonts w:ascii="Times New Roman" w:hAnsi="Times New Roman"/>
          <w:sz w:val="24"/>
          <w:szCs w:val="24"/>
        </w:rPr>
        <w:t xml:space="preserve">Молодежная политика в </w:t>
      </w:r>
      <w:proofErr w:type="spellStart"/>
      <w:r w:rsidRPr="005B7169">
        <w:rPr>
          <w:rFonts w:ascii="Times New Roman" w:hAnsi="Times New Roman"/>
          <w:sz w:val="24"/>
          <w:szCs w:val="24"/>
        </w:rPr>
        <w:t>Идринском</w:t>
      </w:r>
      <w:proofErr w:type="spellEnd"/>
      <w:r w:rsidRPr="005B7169">
        <w:rPr>
          <w:rFonts w:ascii="Times New Roman" w:hAnsi="Times New Roman"/>
          <w:sz w:val="24"/>
          <w:szCs w:val="24"/>
        </w:rPr>
        <w:t xml:space="preserve"> районе реализуется по 5 флагманским программам Агентства молодежной политики и реализации программ общественного развития Красноярского края:</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1. ФП «Волонтеры Победы»</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Проводятся мероприятия связанные с Днем Победы и истории Отечества. Мероприятиями штаба ФП за год охвачено более 900 человек.</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2. ФП «Ассоциация ВПК»</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xml:space="preserve">Активом штаба проводятся военно-патриотические мероприятия. </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Ежегодно команда района принимает участие в зональном и краевом этапах краевого военно-патриотического фестиваля «Сибирский щит».</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Мероприятиями штаба ФП за год охвачено более 200 человек.</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3. ФП «Добровольчество»</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Активом штаба ФП в течение года проводятся мероприятия социального характера. Мероприятиями штаба ФП за год охвачено не менее 900 человек.</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4. ФП «Моя территория»</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xml:space="preserve">В течение года проводятся </w:t>
      </w:r>
      <w:proofErr w:type="spellStart"/>
      <w:r w:rsidRPr="005B7169">
        <w:rPr>
          <w:rFonts w:ascii="Times New Roman" w:hAnsi="Times New Roman"/>
          <w:sz w:val="24"/>
          <w:szCs w:val="24"/>
        </w:rPr>
        <w:t>профориентационные</w:t>
      </w:r>
      <w:proofErr w:type="spellEnd"/>
      <w:r w:rsidRPr="005B7169">
        <w:rPr>
          <w:rFonts w:ascii="Times New Roman" w:hAnsi="Times New Roman"/>
          <w:sz w:val="24"/>
          <w:szCs w:val="24"/>
        </w:rPr>
        <w:t xml:space="preserve"> </w:t>
      </w:r>
      <w:proofErr w:type="gramStart"/>
      <w:r w:rsidRPr="005B7169">
        <w:rPr>
          <w:rFonts w:ascii="Times New Roman" w:hAnsi="Times New Roman"/>
          <w:sz w:val="24"/>
          <w:szCs w:val="24"/>
        </w:rPr>
        <w:t>мероприятия</w:t>
      </w:r>
      <w:proofErr w:type="gramEnd"/>
      <w:r w:rsidRPr="005B7169">
        <w:rPr>
          <w:rFonts w:ascii="Times New Roman" w:hAnsi="Times New Roman"/>
          <w:sz w:val="24"/>
          <w:szCs w:val="24"/>
        </w:rPr>
        <w:t xml:space="preserve"> и ведется работа по организации временной трудовой занятости подростков в летний период. Мероприятиями </w:t>
      </w:r>
      <w:r w:rsidRPr="005B7169">
        <w:rPr>
          <w:rFonts w:ascii="Times New Roman" w:hAnsi="Times New Roman"/>
          <w:sz w:val="24"/>
          <w:szCs w:val="24"/>
        </w:rPr>
        <w:lastRenderedPageBreak/>
        <w:t xml:space="preserve">ФП за год охвачено более 300 человек. В летний период будет трудоустроено 87 подростков в селах: Отрок, Новоберезовка, Никольск, Большой </w:t>
      </w:r>
      <w:proofErr w:type="spellStart"/>
      <w:r w:rsidRPr="005B7169">
        <w:rPr>
          <w:rFonts w:ascii="Times New Roman" w:hAnsi="Times New Roman"/>
          <w:sz w:val="24"/>
          <w:szCs w:val="24"/>
        </w:rPr>
        <w:t>Хабык</w:t>
      </w:r>
      <w:proofErr w:type="spellEnd"/>
      <w:r w:rsidRPr="005B7169">
        <w:rPr>
          <w:rFonts w:ascii="Times New Roman" w:hAnsi="Times New Roman"/>
          <w:sz w:val="24"/>
          <w:szCs w:val="24"/>
        </w:rPr>
        <w:t>, Идринское, Майское Утро.</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5. ФП «КВН»</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Активом штаба проводятся мероприятия, направленные на развитие молодежного творчества. Мероприятиями штаба охвачено не менее 350 человек. В 2017 году команда КВН Идринского района «Веселая жизнь» приняла участие в  финале зональной лиги КВН «Южный Град» в г. Минусинск и заняли 1 место.</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В 2017 году приняли участие в краевых инфраструктурных проектах:</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xml:space="preserve">- ТИМ «Бирюса 2017» </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«Новый фарватер»</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ТИМ «Юниор 2017» – профильный молодежный лагерь для подростков. В этом году для Идринского района увеличена квота до 17 человек (11 в прошлом).</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Весной и осенью  2017 год на территории района по итогам конкурса социальных проектов «Идринский район 2020» в рамках краевого инфраструктурного проекта «Территория 2020» было поддержано 14 проектов:</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Проекты находятся в стадии реализации.</w:t>
      </w:r>
    </w:p>
    <w:p w:rsidR="005B7169" w:rsidRPr="005B7169" w:rsidRDefault="005B7169" w:rsidP="005B7169">
      <w:pPr>
        <w:spacing w:after="0" w:line="240" w:lineRule="auto"/>
        <w:ind w:firstLine="709"/>
        <w:contextualSpacing/>
        <w:jc w:val="both"/>
        <w:rPr>
          <w:rFonts w:ascii="Times New Roman" w:hAnsi="Times New Roman"/>
          <w:sz w:val="24"/>
          <w:szCs w:val="24"/>
        </w:rPr>
      </w:pPr>
      <w:r w:rsidRPr="005B7169">
        <w:rPr>
          <w:rFonts w:ascii="Times New Roman" w:hAnsi="Times New Roman"/>
          <w:sz w:val="24"/>
          <w:szCs w:val="24"/>
        </w:rPr>
        <w:t xml:space="preserve">Материалы о реализации государственной молодежной политики в </w:t>
      </w:r>
      <w:proofErr w:type="spellStart"/>
      <w:r w:rsidRPr="005B7169">
        <w:rPr>
          <w:rFonts w:ascii="Times New Roman" w:hAnsi="Times New Roman"/>
          <w:sz w:val="24"/>
          <w:szCs w:val="24"/>
        </w:rPr>
        <w:t>Идринском</w:t>
      </w:r>
      <w:proofErr w:type="spellEnd"/>
      <w:r w:rsidRPr="005B7169">
        <w:rPr>
          <w:rFonts w:ascii="Times New Roman" w:hAnsi="Times New Roman"/>
          <w:sz w:val="24"/>
          <w:szCs w:val="24"/>
        </w:rPr>
        <w:t xml:space="preserve"> районе выкладываются на страницах в социальных сетях «Одноклассники» и «В контакте» и публикуются на страницах местной газеты «Идринский вестник».</w:t>
      </w:r>
    </w:p>
    <w:p w:rsidR="005B7169" w:rsidRDefault="005B7169" w:rsidP="00D55C07">
      <w:pPr>
        <w:spacing w:after="0" w:line="240" w:lineRule="auto"/>
        <w:jc w:val="center"/>
        <w:rPr>
          <w:rFonts w:ascii="Times New Roman" w:hAnsi="Times New Roman"/>
          <w:b/>
          <w:sz w:val="24"/>
          <w:szCs w:val="24"/>
        </w:rPr>
      </w:pPr>
    </w:p>
    <w:p w:rsidR="00862D0D" w:rsidRDefault="00862D0D" w:rsidP="00D55C07">
      <w:pPr>
        <w:spacing w:after="0" w:line="240" w:lineRule="auto"/>
        <w:jc w:val="center"/>
        <w:rPr>
          <w:rFonts w:ascii="Times New Roman" w:hAnsi="Times New Roman"/>
          <w:b/>
          <w:sz w:val="24"/>
          <w:szCs w:val="24"/>
        </w:rPr>
      </w:pPr>
      <w:r w:rsidRPr="001A0B27">
        <w:rPr>
          <w:rFonts w:ascii="Times New Roman" w:hAnsi="Times New Roman"/>
          <w:b/>
          <w:sz w:val="24"/>
          <w:szCs w:val="24"/>
        </w:rPr>
        <w:t>Образование</w:t>
      </w:r>
    </w:p>
    <w:p w:rsidR="004447E8" w:rsidRPr="001A0B27" w:rsidRDefault="004447E8" w:rsidP="00D55C07">
      <w:pPr>
        <w:spacing w:after="0" w:line="240" w:lineRule="auto"/>
        <w:jc w:val="center"/>
        <w:rPr>
          <w:rFonts w:ascii="Times New Roman" w:hAnsi="Times New Roman"/>
          <w:b/>
          <w:sz w:val="24"/>
          <w:szCs w:val="24"/>
        </w:rPr>
      </w:pP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Система образования Идринского района состоит из 29 образовательных  организаций: 19 общеобразовательных школ, из них  4 филиала, 2 учреждения дополнительного образования, 8 дошкольных, из них 2 филиала. Общее количество учащихся в 2017 году составляет 1540 человек, что на 24 человека больше по сравнению с 2016 годом. Все образовательные учреждения района имеют лицензию на образовательную деятельность и государственную аккредитацию.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Всего педагогических работников, включая узких специалистов -576, учителей – 256. Из них 56 педагогов прошли аттестацию на занимаемую должность, на первую и высшую категорию согласно плану аттестации педагогических работников ОО.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З педагога ДДТ принимали участие в краевом  проекте «Реальное образование» и продолжат работу в межмуниципальной команде в </w:t>
      </w:r>
      <w:proofErr w:type="spellStart"/>
      <w:r w:rsidRPr="005B7169">
        <w:rPr>
          <w:rFonts w:ascii="Times New Roman" w:hAnsi="Times New Roman"/>
          <w:sz w:val="24"/>
          <w:szCs w:val="24"/>
        </w:rPr>
        <w:t>п</w:t>
      </w:r>
      <w:proofErr w:type="gramStart"/>
      <w:r w:rsidRPr="005B7169">
        <w:rPr>
          <w:rFonts w:ascii="Times New Roman" w:hAnsi="Times New Roman"/>
          <w:sz w:val="24"/>
          <w:szCs w:val="24"/>
        </w:rPr>
        <w:t>.К</w:t>
      </w:r>
      <w:proofErr w:type="gramEnd"/>
      <w:r w:rsidRPr="005B7169">
        <w:rPr>
          <w:rFonts w:ascii="Times New Roman" w:hAnsi="Times New Roman"/>
          <w:sz w:val="24"/>
          <w:szCs w:val="24"/>
        </w:rPr>
        <w:t>урагино</w:t>
      </w:r>
      <w:proofErr w:type="spellEnd"/>
      <w:r w:rsidRPr="005B7169">
        <w:rPr>
          <w:rFonts w:ascii="Times New Roman" w:hAnsi="Times New Roman"/>
          <w:sz w:val="24"/>
          <w:szCs w:val="24"/>
        </w:rPr>
        <w:t xml:space="preserve">. 4 педагога из ОО примут участие в Дне успешных практик в </w:t>
      </w:r>
      <w:proofErr w:type="spellStart"/>
      <w:r w:rsidRPr="005B7169">
        <w:rPr>
          <w:rFonts w:ascii="Times New Roman" w:hAnsi="Times New Roman"/>
          <w:sz w:val="24"/>
          <w:szCs w:val="24"/>
        </w:rPr>
        <w:t>г.Минусинске</w:t>
      </w:r>
      <w:proofErr w:type="spellEnd"/>
      <w:r w:rsidRPr="005B7169">
        <w:rPr>
          <w:rFonts w:ascii="Times New Roman" w:hAnsi="Times New Roman"/>
          <w:sz w:val="24"/>
          <w:szCs w:val="24"/>
        </w:rPr>
        <w:t xml:space="preserve"> в конце ноября.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Отдел образования строил свою работу в текущем году в соответствии с резолюцией краевого августовского педсовета и плана работу на 2016-2017 учебный год, согласно которому отделом образования проведено: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 - плановых проверок образовательных организаций по различным темам, направленным на повышение качества образования учащихся района-5;</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          -аппаратных совещаний -5, где рассматривались справки по проверке ОО и были выданы рекомендации по устранению недостатков в работе;</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-совещаний директоров совместно с </w:t>
      </w:r>
      <w:proofErr w:type="gramStart"/>
      <w:r w:rsidRPr="005B7169">
        <w:rPr>
          <w:rFonts w:ascii="Times New Roman" w:hAnsi="Times New Roman"/>
          <w:sz w:val="24"/>
          <w:szCs w:val="24"/>
        </w:rPr>
        <w:t>обучающими</w:t>
      </w:r>
      <w:proofErr w:type="gramEnd"/>
      <w:r w:rsidRPr="005B7169">
        <w:rPr>
          <w:rFonts w:ascii="Times New Roman" w:hAnsi="Times New Roman"/>
          <w:sz w:val="24"/>
          <w:szCs w:val="24"/>
        </w:rPr>
        <w:t xml:space="preserve"> семинарами-7:</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-кустовых педагогических советов по итогам учебного года и разработке задач на следующий учебный год -3;</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-августовский педсовет – 1, где была выработана резолюция на основе резолюции краевого августовского педсовета и намечены перспективы развития образования на 2017-2018учебный год.</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4 образовательных учреждения успешно прошли плановые проверки службы по контролю, в 2016 году проверке подвергались 6 образовательных учреждений.</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В 9 образовательных учреждениях осуществляется подвоз 487  учащихся к 436 прошлого года,  12 школьными автобусами по 23 утвержденным маршрутам.  2 автобуса  </w:t>
      </w:r>
      <w:r w:rsidRPr="005B7169">
        <w:rPr>
          <w:rFonts w:ascii="Times New Roman" w:hAnsi="Times New Roman"/>
          <w:sz w:val="24"/>
          <w:szCs w:val="24"/>
        </w:rPr>
        <w:lastRenderedPageBreak/>
        <w:t xml:space="preserve">(МКОУ </w:t>
      </w:r>
      <w:proofErr w:type="gramStart"/>
      <w:r w:rsidRPr="005B7169">
        <w:rPr>
          <w:rFonts w:ascii="Times New Roman" w:hAnsi="Times New Roman"/>
          <w:sz w:val="24"/>
          <w:szCs w:val="24"/>
        </w:rPr>
        <w:t>Екатерининская</w:t>
      </w:r>
      <w:proofErr w:type="gramEnd"/>
      <w:r w:rsidRPr="005B7169">
        <w:rPr>
          <w:rFonts w:ascii="Times New Roman" w:hAnsi="Times New Roman"/>
          <w:sz w:val="24"/>
          <w:szCs w:val="24"/>
        </w:rPr>
        <w:t xml:space="preserve"> ООШ и МБОУ Идринская СОШ) требуют замены  из-за окончания срока эксплуатации. Отдел образования подал заявку в Министерство образования Красноярского края на участие в конкурсе «Получение субсидий на приобретение школьных автобусов в ОО края».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Каждое образовательное учреждение обеспечивает своих воспитанников горячим питанием или буфетной продукцией. Норма питания на 1 учащегося в возрасте от 7-11 лет составляет 31,58 </w:t>
      </w:r>
      <w:proofErr w:type="spellStart"/>
      <w:r w:rsidRPr="005B7169">
        <w:rPr>
          <w:rFonts w:ascii="Times New Roman" w:hAnsi="Times New Roman"/>
          <w:sz w:val="24"/>
          <w:szCs w:val="24"/>
        </w:rPr>
        <w:t>руб</w:t>
      </w:r>
      <w:proofErr w:type="spellEnd"/>
      <w:r w:rsidRPr="005B7169">
        <w:rPr>
          <w:rFonts w:ascii="Times New Roman" w:hAnsi="Times New Roman"/>
          <w:sz w:val="24"/>
          <w:szCs w:val="24"/>
        </w:rPr>
        <w:t>, от 12-18 лет- 35,84 руб.</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 xml:space="preserve"> что по сравнению с прошлым годом на 1,27 руб. больше.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На сегодняшний день горячим питанием охвачено с 1-4 классы-  96,9%, что составляет к прошлому году увеличение на 1,3%</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 xml:space="preserve"> с 5-11 классы - 95,8%,  что составляет к прошлому году увеличение на 0,85 %.  Оставшиеся учащиеся пользуются буфетной продукцией или обучаются на надомном обучении.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За счет субвенций краевого бюджета все ОО обеспечены учебниками на 100%.</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Обеспеченность дошкольным образованием </w:t>
      </w:r>
      <w:proofErr w:type="gramStart"/>
      <w:r w:rsidRPr="005B7169">
        <w:rPr>
          <w:rFonts w:ascii="Times New Roman" w:hAnsi="Times New Roman"/>
          <w:sz w:val="24"/>
          <w:szCs w:val="24"/>
        </w:rPr>
        <w:t>составляет 100 % в возрасте от 3 до 7 лет и от 1,5 до 3 лет все желающие посещать ДОУ получили</w:t>
      </w:r>
      <w:proofErr w:type="gramEnd"/>
      <w:r w:rsidRPr="005B7169">
        <w:rPr>
          <w:rFonts w:ascii="Times New Roman" w:hAnsi="Times New Roman"/>
          <w:sz w:val="24"/>
          <w:szCs w:val="24"/>
        </w:rPr>
        <w:t xml:space="preserve"> места в двух детских садах с. Идринского за счет открытия 2 групп в ДОУ детский сад №1 «Солнышко».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Всего на создание условий доступности образования и подготовки образовательных организаций к новому учебному году израсходовано     4 200 824 руб.  Также были выделены дополнительно  деньги на экспертное заключение по капитальному ремонту МКОУ Екатерининская ООШ  в сумме 300 000 руб.</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 xml:space="preserve"> на инструментальное обследование технического состояния МКОУ </w:t>
      </w:r>
      <w:proofErr w:type="spellStart"/>
      <w:r w:rsidRPr="005B7169">
        <w:rPr>
          <w:rFonts w:ascii="Times New Roman" w:hAnsi="Times New Roman"/>
          <w:sz w:val="24"/>
          <w:szCs w:val="24"/>
        </w:rPr>
        <w:t>Большекнышинская</w:t>
      </w:r>
      <w:proofErr w:type="spellEnd"/>
      <w:r w:rsidRPr="005B7169">
        <w:rPr>
          <w:rFonts w:ascii="Times New Roman" w:hAnsi="Times New Roman"/>
          <w:sz w:val="24"/>
          <w:szCs w:val="24"/>
        </w:rPr>
        <w:t xml:space="preserve"> СОШ  -35 000 руб., на осуществление капитального ремонта  МКОУ Екатерининская ООШ должно быть освоено 9 000 000 руб. из краевого бюджета и </w:t>
      </w:r>
      <w:proofErr w:type="spellStart"/>
      <w:r w:rsidRPr="005B7169">
        <w:rPr>
          <w:rFonts w:ascii="Times New Roman" w:hAnsi="Times New Roman"/>
          <w:sz w:val="24"/>
          <w:szCs w:val="24"/>
        </w:rPr>
        <w:t>софинансирование</w:t>
      </w:r>
      <w:proofErr w:type="spellEnd"/>
      <w:r w:rsidRPr="005B7169">
        <w:rPr>
          <w:rFonts w:ascii="Times New Roman" w:hAnsi="Times New Roman"/>
          <w:sz w:val="24"/>
          <w:szCs w:val="24"/>
        </w:rPr>
        <w:t xml:space="preserve"> – 90 000 руб. </w:t>
      </w:r>
    </w:p>
    <w:p w:rsidR="005B7169" w:rsidRPr="005B7169" w:rsidRDefault="005B7169" w:rsidP="005B7169">
      <w:pPr>
        <w:spacing w:after="0" w:line="240" w:lineRule="auto"/>
        <w:ind w:left="708"/>
        <w:jc w:val="both"/>
        <w:rPr>
          <w:rFonts w:ascii="Times New Roman" w:hAnsi="Times New Roman"/>
          <w:sz w:val="24"/>
          <w:szCs w:val="24"/>
        </w:rPr>
      </w:pPr>
      <w:r w:rsidRPr="005B7169">
        <w:rPr>
          <w:rFonts w:ascii="Times New Roman" w:hAnsi="Times New Roman"/>
          <w:sz w:val="24"/>
          <w:szCs w:val="24"/>
        </w:rPr>
        <w:t xml:space="preserve">Была проведена внутренняя экспертиза всех дошкольных </w:t>
      </w:r>
    </w:p>
    <w:p w:rsidR="005B7169" w:rsidRPr="005B7169" w:rsidRDefault="005B7169" w:rsidP="005B7169">
      <w:pPr>
        <w:spacing w:after="0" w:line="240" w:lineRule="auto"/>
        <w:ind w:left="708"/>
        <w:jc w:val="both"/>
        <w:rPr>
          <w:rFonts w:ascii="Times New Roman" w:hAnsi="Times New Roman"/>
          <w:sz w:val="24"/>
          <w:szCs w:val="24"/>
        </w:rPr>
      </w:pPr>
      <w:r w:rsidRPr="005B7169">
        <w:rPr>
          <w:rFonts w:ascii="Times New Roman" w:hAnsi="Times New Roman"/>
          <w:sz w:val="24"/>
          <w:szCs w:val="24"/>
        </w:rPr>
        <w:t xml:space="preserve">образовательных организаций, которые продолжают внедрять федеральный государственный образовательный стандарт дошкольного образования. Образовательные организации, осуществляющие  образовательную деятельность в соответствии с ФГОС начального и основного общего образования (1-7 классы) включились в краевой проект «Развитие школьного обучения в сельских муниципальных районах Красноярского края», в рамках которого проведены районные семинары с общеобразовательными организациями. </w:t>
      </w:r>
    </w:p>
    <w:p w:rsidR="005B7169" w:rsidRPr="005B7169" w:rsidRDefault="005B7169" w:rsidP="005B7169">
      <w:pPr>
        <w:spacing w:after="0" w:line="240" w:lineRule="auto"/>
        <w:ind w:firstLine="708"/>
        <w:jc w:val="both"/>
        <w:rPr>
          <w:rFonts w:ascii="Times New Roman" w:hAnsi="Times New Roman"/>
          <w:sz w:val="24"/>
          <w:szCs w:val="24"/>
        </w:rPr>
      </w:pPr>
      <w:proofErr w:type="gramStart"/>
      <w:r w:rsidRPr="005B7169">
        <w:rPr>
          <w:rFonts w:ascii="Times New Roman" w:hAnsi="Times New Roman"/>
          <w:sz w:val="24"/>
          <w:szCs w:val="24"/>
        </w:rPr>
        <w:t>На сегодняшний день в школах закрыты все вакансии по педагогическим работникам за счет увеличения нагрузки у работающих учителей</w:t>
      </w:r>
      <w:proofErr w:type="gramEnd"/>
      <w:r w:rsidRPr="005B7169">
        <w:rPr>
          <w:rFonts w:ascii="Times New Roman" w:hAnsi="Times New Roman"/>
          <w:sz w:val="24"/>
          <w:szCs w:val="24"/>
        </w:rPr>
        <w:t xml:space="preserve"> и приема 6  молодых специалистов в различные ОО.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По итогам государственной аттестации в 2017 году из  137 выпускников 9 классов аттестат об основном образовании получили все 137 выпускников; из 55 выпускников 11 классов аттестат об основном образовании получили тоже все 100 % учащихся, тем самым образовательные организации выполнили контрольные цифры согласно программам развития.</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В 2017 году финансирование летней оздоровительной компании осуществлялось из 3 источников: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-краевой бюджет -1226557.5 рублей</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-районный бюджет -328325 рублей</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-родительская плата -258212,38 рублей</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Итого 1813094.88 рубля, что составляет примерно сумму сре</w:t>
      </w:r>
      <w:proofErr w:type="gramStart"/>
      <w:r w:rsidRPr="005B7169">
        <w:rPr>
          <w:rFonts w:ascii="Times New Roman" w:hAnsi="Times New Roman"/>
          <w:sz w:val="24"/>
          <w:szCs w:val="24"/>
        </w:rPr>
        <w:t>дств пр</w:t>
      </w:r>
      <w:proofErr w:type="gramEnd"/>
      <w:r w:rsidRPr="005B7169">
        <w:rPr>
          <w:rFonts w:ascii="Times New Roman" w:hAnsi="Times New Roman"/>
          <w:sz w:val="24"/>
          <w:szCs w:val="24"/>
        </w:rPr>
        <w:t>ошлогоднего бюджета на летний отдых.</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За счет этих средств в лагерях с дневным пребыванием отдохнуло 500 учащихся, в палаточном лагере «Меридиан» - 150 учащихся, охвачено многодневными и однодневными походами 615 детей, в загородных лагерях</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 xml:space="preserve"> в краевых летних сменах «Перспектива» и «Летняя академия» отдохнуло 93 учащихся. Как обычно, </w:t>
      </w:r>
      <w:proofErr w:type="gramStart"/>
      <w:r w:rsidRPr="005B7169">
        <w:rPr>
          <w:rFonts w:ascii="Times New Roman" w:hAnsi="Times New Roman"/>
          <w:sz w:val="24"/>
          <w:szCs w:val="24"/>
        </w:rPr>
        <w:t>приоритетом на</w:t>
      </w:r>
      <w:proofErr w:type="gramEnd"/>
      <w:r w:rsidRPr="005B7169">
        <w:rPr>
          <w:rFonts w:ascii="Times New Roman" w:hAnsi="Times New Roman"/>
          <w:sz w:val="24"/>
          <w:szCs w:val="24"/>
        </w:rPr>
        <w:t xml:space="preserve"> летний отдых пользовались дети из малообеспеченных семей, опекаемые, дети СОП и дети из семей, попавших в трудную жизненную ситуацию.</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lastRenderedPageBreak/>
        <w:t xml:space="preserve">В образовательных организациях в летний период работало 14 трудовых отрядов старшеклассников из 13 ОО, трудоустроено 95 детей.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В течение года учащиеся района принимали участие в реализации краевого инфраструктурного проекта «Территория 2020»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 xml:space="preserve">4 </w:t>
      </w:r>
      <w:proofErr w:type="gramStart"/>
      <w:r w:rsidRPr="005B7169">
        <w:rPr>
          <w:rFonts w:ascii="Times New Roman" w:hAnsi="Times New Roman"/>
          <w:sz w:val="24"/>
          <w:szCs w:val="24"/>
        </w:rPr>
        <w:t>лучших</w:t>
      </w:r>
      <w:proofErr w:type="gramEnd"/>
      <w:r w:rsidRPr="005B7169">
        <w:rPr>
          <w:rFonts w:ascii="Times New Roman" w:hAnsi="Times New Roman"/>
          <w:sz w:val="24"/>
          <w:szCs w:val="24"/>
        </w:rPr>
        <w:t xml:space="preserve"> проектных идеи по развитию Идринского района и по результатам проведенного конкурса получили ресурсную поддержку. </w:t>
      </w:r>
      <w:proofErr w:type="spellStart"/>
      <w:r w:rsidRPr="005B7169">
        <w:rPr>
          <w:rFonts w:ascii="Times New Roman" w:hAnsi="Times New Roman"/>
          <w:sz w:val="24"/>
          <w:szCs w:val="24"/>
        </w:rPr>
        <w:t>Грантовый</w:t>
      </w:r>
      <w:proofErr w:type="spellEnd"/>
      <w:r w:rsidRPr="005B7169">
        <w:rPr>
          <w:rFonts w:ascii="Times New Roman" w:hAnsi="Times New Roman"/>
          <w:sz w:val="24"/>
          <w:szCs w:val="24"/>
        </w:rPr>
        <w:t xml:space="preserve"> фонд составил 86640рублей</w:t>
      </w:r>
      <w:proofErr w:type="gramStart"/>
      <w:r w:rsidRPr="005B7169">
        <w:rPr>
          <w:rFonts w:ascii="Times New Roman" w:hAnsi="Times New Roman"/>
          <w:sz w:val="24"/>
          <w:szCs w:val="24"/>
        </w:rPr>
        <w:t xml:space="preserve"> .</w:t>
      </w:r>
      <w:proofErr w:type="gramEnd"/>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ab/>
      </w:r>
    </w:p>
    <w:p w:rsidR="00862D0D" w:rsidRDefault="00862D0D" w:rsidP="0055657D">
      <w:pPr>
        <w:shd w:val="clear" w:color="auto" w:fill="FFFFFF"/>
        <w:spacing w:after="0" w:line="240" w:lineRule="auto"/>
        <w:ind w:firstLine="708"/>
        <w:jc w:val="center"/>
        <w:rPr>
          <w:rFonts w:ascii="Times New Roman" w:hAnsi="Times New Roman"/>
          <w:b/>
          <w:color w:val="000000"/>
          <w:sz w:val="24"/>
          <w:szCs w:val="24"/>
        </w:rPr>
      </w:pPr>
      <w:r w:rsidRPr="001A0B27">
        <w:rPr>
          <w:rFonts w:ascii="Times New Roman" w:hAnsi="Times New Roman"/>
          <w:b/>
          <w:color w:val="000000"/>
          <w:sz w:val="24"/>
          <w:szCs w:val="24"/>
        </w:rPr>
        <w:t>Опека и попечительство</w:t>
      </w:r>
    </w:p>
    <w:p w:rsidR="004447E8" w:rsidRPr="001A0B27" w:rsidRDefault="004447E8" w:rsidP="0055657D">
      <w:pPr>
        <w:shd w:val="clear" w:color="auto" w:fill="FFFFFF"/>
        <w:spacing w:after="0" w:line="240" w:lineRule="auto"/>
        <w:ind w:firstLine="708"/>
        <w:jc w:val="center"/>
        <w:rPr>
          <w:rFonts w:ascii="Times New Roman" w:hAnsi="Times New Roman"/>
          <w:b/>
          <w:color w:val="000000"/>
          <w:sz w:val="24"/>
          <w:szCs w:val="24"/>
        </w:rPr>
      </w:pP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Ведущие специалисты по  опеке и попечительству в отношении несовершеннолетних Администрации Идринского района работают в направлении реализации Федерального закона от 24.04.2008г. № 48-ФЗ «Об опеке и попечительстве» и осуществляют свою работу согласно утвержденному плану и в соответствии с действующим законодательством.</w:t>
      </w:r>
    </w:p>
    <w:p w:rsidR="005B7169" w:rsidRPr="005B7169" w:rsidRDefault="005B7169" w:rsidP="005B7169">
      <w:pPr>
        <w:spacing w:after="0" w:line="240" w:lineRule="auto"/>
        <w:ind w:firstLine="708"/>
        <w:jc w:val="both"/>
        <w:rPr>
          <w:rFonts w:ascii="Times New Roman" w:hAnsi="Times New Roman"/>
          <w:b/>
          <w:sz w:val="24"/>
          <w:szCs w:val="24"/>
        </w:rPr>
      </w:pPr>
      <w:r w:rsidRPr="005B7169">
        <w:rPr>
          <w:rFonts w:ascii="Times New Roman" w:hAnsi="Times New Roman"/>
          <w:b/>
          <w:sz w:val="24"/>
          <w:szCs w:val="24"/>
        </w:rPr>
        <w:t>1. Выявление и устройство детей, оставшихся без попечения родителей</w:t>
      </w:r>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На  01.11.2017 в отделе опеки и попечительства на учете состоит 148 детей  (55— под опекой , 84 — в приемных семьях, 9- на предварительной опеке), что составляет 5,06 % от численности детского населения Идринского района.</w:t>
      </w:r>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 xml:space="preserve">За отчетный период выявлено и устроено 12 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5B7169" w:rsidRPr="005B7169" w:rsidRDefault="005B7169" w:rsidP="005B7169">
      <w:pPr>
        <w:spacing w:after="0" w:line="240" w:lineRule="auto"/>
        <w:ind w:right="-18" w:firstLine="708"/>
        <w:jc w:val="both"/>
        <w:rPr>
          <w:rFonts w:ascii="Times New Roman" w:hAnsi="Times New Roman"/>
          <w:sz w:val="24"/>
          <w:szCs w:val="24"/>
        </w:rPr>
      </w:pPr>
      <w:proofErr w:type="gramStart"/>
      <w:r w:rsidRPr="005B7169">
        <w:rPr>
          <w:rFonts w:ascii="Times New Roman" w:hAnsi="Times New Roman"/>
          <w:sz w:val="24"/>
          <w:szCs w:val="24"/>
        </w:rPr>
        <w:t xml:space="preserve">В 2017  из году из 12 детей в отношении 7 детей -  родители были ограничены в родительских прав, в отношении 3 детей – родители лишены в родительских правах, в отношении 1- ребенка установлен факт отсутствия родительского попечения, в отношении 1  ребенка -  родитель  находится в местах лишения свободы). </w:t>
      </w:r>
      <w:proofErr w:type="gramEnd"/>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 xml:space="preserve">В настоящее время  на учете в отделе опеки и попечительства 30 приемных семей, 49 опекаемых семей, 8 семей усыновленных. Все граждане, желающие принять ребенка на воспитание в семью (не зависимо от формы семейного устройства) проходят обязательное обучение в Школе замещающих родителей  г. Минусинска. </w:t>
      </w:r>
    </w:p>
    <w:p w:rsidR="005B7169" w:rsidRPr="005B7169" w:rsidRDefault="005B7169" w:rsidP="005B7169">
      <w:pPr>
        <w:spacing w:after="0" w:line="240" w:lineRule="auto"/>
        <w:ind w:right="-18" w:firstLine="708"/>
        <w:jc w:val="both"/>
        <w:rPr>
          <w:rFonts w:ascii="Times New Roman" w:hAnsi="Times New Roman"/>
          <w:sz w:val="24"/>
          <w:szCs w:val="24"/>
        </w:rPr>
      </w:pPr>
      <w:proofErr w:type="gramStart"/>
      <w:r w:rsidRPr="005B7169">
        <w:rPr>
          <w:rFonts w:ascii="Times New Roman" w:hAnsi="Times New Roman"/>
          <w:sz w:val="24"/>
          <w:szCs w:val="24"/>
        </w:rPr>
        <w:t>За отчетный период устроены:  под опеку – 2 ребенка, под предварительную опеку- 9 детей,  в государственное учреждение -1 ребенок, усыновлено - 2 ребенка из выявленных до 2017 года.</w:t>
      </w:r>
      <w:proofErr w:type="gramEnd"/>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 xml:space="preserve">В судебном порядке рассмотрено 9 исков о лишении (ограничении) родительских прав родителей (из них 7 по заявлению органа опеки и попечительства).  5 родителей лишены родительских прав, в отношении 6 детей, 6  родителей ограничено в родительских правах, в отношении 10 детей. </w:t>
      </w:r>
    </w:p>
    <w:p w:rsidR="005B7169" w:rsidRPr="005B7169" w:rsidRDefault="005B7169" w:rsidP="005B7169">
      <w:pPr>
        <w:spacing w:after="0" w:line="240" w:lineRule="auto"/>
        <w:ind w:right="-18" w:firstLine="708"/>
        <w:jc w:val="both"/>
        <w:rPr>
          <w:rFonts w:ascii="Times New Roman" w:hAnsi="Times New Roman"/>
          <w:b/>
          <w:sz w:val="24"/>
          <w:szCs w:val="24"/>
        </w:rPr>
      </w:pPr>
      <w:proofErr w:type="gramStart"/>
      <w:r w:rsidRPr="005B7169">
        <w:rPr>
          <w:rFonts w:ascii="Times New Roman" w:hAnsi="Times New Roman"/>
          <w:sz w:val="24"/>
          <w:szCs w:val="24"/>
        </w:rPr>
        <w:t>Все дети, оставшиеся без попечения родителей переданы</w:t>
      </w:r>
      <w:proofErr w:type="gramEnd"/>
      <w:r w:rsidRPr="005B7169">
        <w:rPr>
          <w:rFonts w:ascii="Times New Roman" w:hAnsi="Times New Roman"/>
          <w:sz w:val="24"/>
          <w:szCs w:val="24"/>
        </w:rPr>
        <w:t xml:space="preserve"> под опеку  в семьи опекунов, проживающих на территории Идринского района.</w:t>
      </w:r>
      <w:r w:rsidRPr="005B7169">
        <w:rPr>
          <w:rFonts w:ascii="Times New Roman" w:hAnsi="Times New Roman"/>
          <w:b/>
          <w:sz w:val="24"/>
          <w:szCs w:val="24"/>
        </w:rPr>
        <w:t xml:space="preserve"> </w:t>
      </w:r>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Рассмотрено 2 исковых заявления о восстановлении родителей в родительских правах, 1 родитель восстановился в отношении 1 ребенка, 1 родителю было отказано в судебном порядке.</w:t>
      </w:r>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 xml:space="preserve"> За 11 месяцев 2017 году не было случаев отстранения опекунов и  возврата  детей из замещающих семей.</w:t>
      </w:r>
    </w:p>
    <w:p w:rsidR="005B7169" w:rsidRPr="005B7169" w:rsidRDefault="005B7169" w:rsidP="005B7169">
      <w:pPr>
        <w:spacing w:after="0" w:line="240" w:lineRule="auto"/>
        <w:ind w:right="-18" w:firstLine="708"/>
        <w:jc w:val="both"/>
        <w:rPr>
          <w:rFonts w:ascii="Times New Roman" w:hAnsi="Times New Roman"/>
          <w:b/>
          <w:sz w:val="24"/>
          <w:szCs w:val="24"/>
        </w:rPr>
      </w:pPr>
      <w:r w:rsidRPr="005B7169">
        <w:rPr>
          <w:rFonts w:ascii="Times New Roman" w:hAnsi="Times New Roman"/>
          <w:b/>
          <w:sz w:val="24"/>
          <w:szCs w:val="24"/>
        </w:rPr>
        <w:t>2. Предупреждение социального сиротства</w:t>
      </w:r>
    </w:p>
    <w:p w:rsidR="005B7169" w:rsidRPr="005B7169" w:rsidRDefault="005B7169" w:rsidP="005B7169">
      <w:pPr>
        <w:spacing w:after="0" w:line="240" w:lineRule="auto"/>
        <w:ind w:right="-18"/>
        <w:jc w:val="both"/>
        <w:rPr>
          <w:rFonts w:ascii="Times New Roman" w:hAnsi="Times New Roman"/>
          <w:sz w:val="24"/>
          <w:szCs w:val="24"/>
        </w:rPr>
      </w:pPr>
      <w:r w:rsidRPr="005B7169">
        <w:rPr>
          <w:rFonts w:ascii="Times New Roman" w:hAnsi="Times New Roman"/>
          <w:sz w:val="24"/>
          <w:szCs w:val="24"/>
        </w:rPr>
        <w:t xml:space="preserve">Отделом опеки и попечительства осуществляется целенаправленная планомерная работа по предупреждению социального сиротства. </w:t>
      </w:r>
    </w:p>
    <w:p w:rsidR="005B7169" w:rsidRPr="005B7169" w:rsidRDefault="005B7169" w:rsidP="005B7169">
      <w:pPr>
        <w:spacing w:after="0" w:line="240" w:lineRule="auto"/>
        <w:ind w:right="-18"/>
        <w:jc w:val="both"/>
        <w:rPr>
          <w:rFonts w:ascii="Times New Roman" w:hAnsi="Times New Roman"/>
          <w:sz w:val="24"/>
          <w:szCs w:val="24"/>
        </w:rPr>
      </w:pPr>
      <w:r w:rsidRPr="005B7169">
        <w:rPr>
          <w:rFonts w:ascii="Times New Roman" w:hAnsi="Times New Roman"/>
          <w:sz w:val="24"/>
          <w:szCs w:val="24"/>
        </w:rPr>
        <w:tab/>
        <w:t>В 2017 году с целью оказания помощи семьям, находящихся в социально опасном положении, (на 01.11.2017 года в районном банке состояла 33 семьи в них 69 несовершеннолетних) 14 детей были изъяты из семей:  5  детей были направлены в ЦСПС и</w:t>
      </w:r>
      <w:proofErr w:type="gramStart"/>
      <w:r w:rsidRPr="005B7169">
        <w:rPr>
          <w:rFonts w:ascii="Times New Roman" w:hAnsi="Times New Roman"/>
          <w:sz w:val="24"/>
          <w:szCs w:val="24"/>
        </w:rPr>
        <w:t xml:space="preserve"> Д</w:t>
      </w:r>
      <w:proofErr w:type="gramEnd"/>
      <w:r w:rsidRPr="005B7169">
        <w:rPr>
          <w:rFonts w:ascii="Times New Roman" w:hAnsi="Times New Roman"/>
          <w:sz w:val="24"/>
          <w:szCs w:val="24"/>
        </w:rPr>
        <w:t xml:space="preserve"> «</w:t>
      </w:r>
      <w:proofErr w:type="spellStart"/>
      <w:r w:rsidRPr="005B7169">
        <w:rPr>
          <w:rFonts w:ascii="Times New Roman" w:hAnsi="Times New Roman"/>
          <w:sz w:val="24"/>
          <w:szCs w:val="24"/>
        </w:rPr>
        <w:t>Краснотуранский</w:t>
      </w:r>
      <w:proofErr w:type="spellEnd"/>
      <w:r w:rsidRPr="005B7169">
        <w:rPr>
          <w:rFonts w:ascii="Times New Roman" w:hAnsi="Times New Roman"/>
          <w:sz w:val="24"/>
          <w:szCs w:val="24"/>
        </w:rPr>
        <w:t xml:space="preserve">» сроком от одного месяца до трех месяцев, 9 детей (до 4 лет)  </w:t>
      </w:r>
      <w:r w:rsidRPr="005B7169">
        <w:rPr>
          <w:rFonts w:ascii="Times New Roman" w:hAnsi="Times New Roman"/>
          <w:sz w:val="24"/>
          <w:szCs w:val="24"/>
        </w:rPr>
        <w:lastRenderedPageBreak/>
        <w:t>помещены в детское отделение «</w:t>
      </w:r>
      <w:proofErr w:type="spellStart"/>
      <w:r w:rsidRPr="005B7169">
        <w:rPr>
          <w:rFonts w:ascii="Times New Roman" w:hAnsi="Times New Roman"/>
          <w:sz w:val="24"/>
          <w:szCs w:val="24"/>
        </w:rPr>
        <w:t>Идринской</w:t>
      </w:r>
      <w:proofErr w:type="spellEnd"/>
      <w:r w:rsidRPr="005B7169">
        <w:rPr>
          <w:rFonts w:ascii="Times New Roman" w:hAnsi="Times New Roman"/>
          <w:sz w:val="24"/>
          <w:szCs w:val="24"/>
        </w:rPr>
        <w:t xml:space="preserve"> РБ»,  в </w:t>
      </w:r>
      <w:proofErr w:type="gramStart"/>
      <w:r w:rsidRPr="005B7169">
        <w:rPr>
          <w:rFonts w:ascii="Times New Roman" w:hAnsi="Times New Roman"/>
          <w:sz w:val="24"/>
          <w:szCs w:val="24"/>
        </w:rPr>
        <w:t>отношении</w:t>
      </w:r>
      <w:proofErr w:type="gramEnd"/>
      <w:r w:rsidRPr="005B7169">
        <w:rPr>
          <w:rFonts w:ascii="Times New Roman" w:hAnsi="Times New Roman"/>
          <w:sz w:val="24"/>
          <w:szCs w:val="24"/>
        </w:rPr>
        <w:t xml:space="preserve"> 1 ребенка родитель лишен в родительских правах, 13 - возвращены в  кровные семьи.  </w:t>
      </w:r>
    </w:p>
    <w:p w:rsidR="005B7169" w:rsidRPr="005B7169" w:rsidRDefault="005B7169" w:rsidP="005B7169">
      <w:pPr>
        <w:spacing w:after="0" w:line="240" w:lineRule="auto"/>
        <w:ind w:right="-18" w:firstLine="360"/>
        <w:jc w:val="both"/>
        <w:rPr>
          <w:rFonts w:ascii="Times New Roman" w:hAnsi="Times New Roman"/>
          <w:b/>
          <w:sz w:val="24"/>
          <w:szCs w:val="24"/>
        </w:rPr>
      </w:pPr>
      <w:r w:rsidRPr="005B7169">
        <w:rPr>
          <w:rFonts w:ascii="Times New Roman" w:hAnsi="Times New Roman"/>
          <w:b/>
          <w:sz w:val="24"/>
          <w:szCs w:val="24"/>
        </w:rPr>
        <w:t xml:space="preserve">     3. Социальная защита детей, оставшихся без попечения родителей</w:t>
      </w:r>
    </w:p>
    <w:p w:rsidR="005B7169" w:rsidRPr="005B7169" w:rsidRDefault="005B7169" w:rsidP="005B7169">
      <w:pPr>
        <w:spacing w:after="0" w:line="240" w:lineRule="auto"/>
        <w:ind w:right="-18"/>
        <w:jc w:val="both"/>
        <w:rPr>
          <w:rFonts w:ascii="Times New Roman" w:hAnsi="Times New Roman"/>
          <w:b/>
          <w:sz w:val="24"/>
          <w:szCs w:val="24"/>
        </w:rPr>
      </w:pPr>
      <w:r w:rsidRPr="005B7169">
        <w:rPr>
          <w:rFonts w:ascii="Times New Roman" w:hAnsi="Times New Roman"/>
          <w:sz w:val="24"/>
          <w:szCs w:val="24"/>
        </w:rPr>
        <w:t>Ежемесячное пособие получает 148 опекаемых и приемных детей, все денежные средства выплачиваются своевременно и в полном объеме.</w:t>
      </w:r>
      <w:r w:rsidRPr="005B7169">
        <w:rPr>
          <w:rFonts w:ascii="Times New Roman" w:hAnsi="Times New Roman"/>
          <w:sz w:val="24"/>
          <w:szCs w:val="24"/>
        </w:rPr>
        <w:tab/>
      </w:r>
    </w:p>
    <w:p w:rsidR="005B7169" w:rsidRPr="005B7169" w:rsidRDefault="005B7169" w:rsidP="005B7169">
      <w:pPr>
        <w:spacing w:after="0" w:line="240" w:lineRule="auto"/>
        <w:ind w:right="-18"/>
        <w:jc w:val="both"/>
        <w:rPr>
          <w:rFonts w:ascii="Times New Roman" w:hAnsi="Times New Roman"/>
          <w:sz w:val="24"/>
          <w:szCs w:val="24"/>
        </w:rPr>
      </w:pPr>
      <w:r w:rsidRPr="005B7169">
        <w:rPr>
          <w:rFonts w:ascii="Times New Roman" w:hAnsi="Times New Roman"/>
          <w:sz w:val="24"/>
          <w:szCs w:val="24"/>
        </w:rPr>
        <w:t>В районе соблюдаются гарантии прав подопечных детей на образование, так:</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детские сады посещают 7- детей, ГКП  (группа кратковременного пребывания);</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116- детей обучается в общеобразовательных школах, из них надомное обучение проходят 4 ребенка; </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16 – получают среднее профессиональное образование; </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  1 -ребенок обучается в специализированной школе г. Минусинска.</w:t>
      </w:r>
    </w:p>
    <w:p w:rsidR="005B7169" w:rsidRPr="005B7169" w:rsidRDefault="005B7169" w:rsidP="005B7169">
      <w:pPr>
        <w:spacing w:after="0" w:line="240" w:lineRule="auto"/>
        <w:ind w:right="-18" w:firstLine="360"/>
        <w:jc w:val="both"/>
        <w:rPr>
          <w:rFonts w:ascii="Times New Roman" w:hAnsi="Times New Roman"/>
          <w:sz w:val="24"/>
          <w:szCs w:val="24"/>
        </w:rPr>
      </w:pPr>
    </w:p>
    <w:p w:rsidR="005B7169" w:rsidRPr="005B7169" w:rsidRDefault="005B7169" w:rsidP="005B7169">
      <w:pPr>
        <w:spacing w:after="0" w:line="240" w:lineRule="auto"/>
        <w:ind w:right="-18" w:firstLine="360"/>
        <w:jc w:val="both"/>
        <w:rPr>
          <w:rFonts w:ascii="Times New Roman" w:hAnsi="Times New Roman"/>
          <w:color w:val="555555"/>
          <w:sz w:val="24"/>
          <w:szCs w:val="24"/>
        </w:rPr>
      </w:pPr>
      <w:r w:rsidRPr="005B7169">
        <w:rPr>
          <w:rFonts w:ascii="Times New Roman" w:hAnsi="Times New Roman"/>
          <w:sz w:val="24"/>
          <w:szCs w:val="24"/>
        </w:rPr>
        <w:t xml:space="preserve"> Осуществляется планомерный </w:t>
      </w:r>
      <w:proofErr w:type="gramStart"/>
      <w:r w:rsidRPr="005B7169">
        <w:rPr>
          <w:rFonts w:ascii="Times New Roman" w:hAnsi="Times New Roman"/>
          <w:sz w:val="24"/>
          <w:szCs w:val="24"/>
        </w:rPr>
        <w:t>контроль за</w:t>
      </w:r>
      <w:proofErr w:type="gramEnd"/>
      <w:r w:rsidRPr="005B7169">
        <w:rPr>
          <w:rFonts w:ascii="Times New Roman" w:hAnsi="Times New Roman"/>
          <w:sz w:val="24"/>
          <w:szCs w:val="24"/>
        </w:rPr>
        <w:t xml:space="preserve"> деятельностью опекунов (попечителей). Обследование жилищно-бытовые условия детей, состоящих на учете в органе опеки и попечительства, проводится  в соответствии с действующим законодательством.  </w:t>
      </w:r>
      <w:r w:rsidRPr="005B7169">
        <w:rPr>
          <w:rFonts w:ascii="Times New Roman" w:hAnsi="Times New Roman"/>
          <w:color w:val="555555"/>
          <w:sz w:val="24"/>
          <w:szCs w:val="24"/>
        </w:rPr>
        <w:t xml:space="preserve"> </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В 2017 году специалистами органа  опеки и попечительства обследованы условия проживания, воспитания и обучения всех детей, состоящих на учете (в том числе 8 в семьях усыновителей). Нарушений исполнения обязанностей опекунов и попечителей не выявлено. 1 раз в год проверяется сохранность имущества подопечных. </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За текущий период 2017 год  с учета снято 13 детей, проживающих в приемных семьях и семьях опекунов (попечителей). Все  по достижении совершеннолетия. </w:t>
      </w:r>
    </w:p>
    <w:p w:rsidR="005B7169" w:rsidRPr="005B7169" w:rsidRDefault="005B7169" w:rsidP="005B7169">
      <w:pPr>
        <w:spacing w:after="0" w:line="240" w:lineRule="auto"/>
        <w:ind w:right="-18" w:firstLine="360"/>
        <w:jc w:val="both"/>
        <w:rPr>
          <w:rFonts w:ascii="Times New Roman" w:hAnsi="Times New Roman"/>
          <w:b/>
          <w:sz w:val="24"/>
          <w:szCs w:val="24"/>
        </w:rPr>
      </w:pPr>
      <w:r w:rsidRPr="005B7169">
        <w:rPr>
          <w:rFonts w:ascii="Times New Roman" w:hAnsi="Times New Roman"/>
          <w:b/>
          <w:sz w:val="24"/>
          <w:szCs w:val="24"/>
        </w:rPr>
        <w:t>4. Защита имущественных и жилищных прав детей, обеспечение жильем детей-сирот и детей, оставшихся без попечения родителей, лиц из их числа</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1. Органом опеки и попечительства осуществляется </w:t>
      </w:r>
      <w:proofErr w:type="gramStart"/>
      <w:r w:rsidRPr="005B7169">
        <w:rPr>
          <w:rFonts w:ascii="Times New Roman" w:hAnsi="Times New Roman"/>
          <w:sz w:val="24"/>
          <w:szCs w:val="24"/>
        </w:rPr>
        <w:t>контроль за</w:t>
      </w:r>
      <w:proofErr w:type="gramEnd"/>
      <w:r w:rsidRPr="005B7169">
        <w:rPr>
          <w:rFonts w:ascii="Times New Roman" w:hAnsi="Times New Roman"/>
          <w:sz w:val="24"/>
          <w:szCs w:val="24"/>
        </w:rPr>
        <w:t xml:space="preserve"> заключением сделок с недвижимым имуществом, принадлежащим несовершеннолетним. </w:t>
      </w:r>
    </w:p>
    <w:p w:rsidR="005B7169" w:rsidRPr="005B7169" w:rsidRDefault="005B7169" w:rsidP="005B7169">
      <w:pPr>
        <w:spacing w:after="0" w:line="240" w:lineRule="auto"/>
        <w:ind w:right="-18" w:firstLine="360"/>
        <w:jc w:val="both"/>
        <w:rPr>
          <w:rFonts w:ascii="Times New Roman" w:hAnsi="Times New Roman"/>
          <w:sz w:val="24"/>
          <w:szCs w:val="24"/>
        </w:rPr>
      </w:pPr>
      <w:r w:rsidRPr="005B7169">
        <w:rPr>
          <w:rFonts w:ascii="Times New Roman" w:hAnsi="Times New Roman"/>
          <w:sz w:val="24"/>
          <w:szCs w:val="24"/>
        </w:rPr>
        <w:t xml:space="preserve">Ежегодно до 01.02.2017 года все опекуны (попечители) обязаны </w:t>
      </w:r>
      <w:proofErr w:type="gramStart"/>
      <w:r w:rsidRPr="005B7169">
        <w:rPr>
          <w:rFonts w:ascii="Times New Roman" w:hAnsi="Times New Roman"/>
          <w:sz w:val="24"/>
          <w:szCs w:val="24"/>
        </w:rPr>
        <w:t>предоставить отчет</w:t>
      </w:r>
      <w:proofErr w:type="gramEnd"/>
      <w:r w:rsidRPr="005B7169">
        <w:rPr>
          <w:rFonts w:ascii="Times New Roman" w:hAnsi="Times New Roman"/>
          <w:sz w:val="24"/>
          <w:szCs w:val="24"/>
        </w:rPr>
        <w:t xml:space="preserve"> об использовании имущества несовершеннолетнего подопечного и об управлении таким имуществом, в 2017 году в отношении 5 опекунов (попечителей) специалистами опеки и попечительства было направлено ходатайство в прокуратуру Идринского района о привлечении их к административной ответственности по статье 19.7 ГК РФ.  </w:t>
      </w:r>
    </w:p>
    <w:p w:rsidR="005B7169" w:rsidRPr="005B7169" w:rsidRDefault="005B7169" w:rsidP="005B7169">
      <w:pPr>
        <w:spacing w:after="0" w:line="240" w:lineRule="auto"/>
        <w:ind w:right="-18"/>
        <w:jc w:val="both"/>
        <w:rPr>
          <w:rFonts w:ascii="Times New Roman" w:hAnsi="Times New Roman"/>
          <w:sz w:val="24"/>
          <w:szCs w:val="24"/>
        </w:rPr>
      </w:pPr>
      <w:r w:rsidRPr="005B7169">
        <w:rPr>
          <w:rFonts w:ascii="Times New Roman" w:hAnsi="Times New Roman"/>
          <w:sz w:val="24"/>
          <w:szCs w:val="24"/>
        </w:rPr>
        <w:t xml:space="preserve">      2. В 2017 году специалистами опеки и попечительства направлены документы на 18 детей-сирот и детей, оставшихся без попечения родителей,   в Министерство образования для постановки  на учет. В настоящее время все включены в краевой список, как нуждающиеся в жилом помещении. На 11  детей-сирот и детей, оставшихся без попечения родителей, и лиц из их числа сформированы и направлены документы в Министерство образования  Красноярского края для постановки на учет, как нуждающихся в предоставлении жилья.</w:t>
      </w:r>
    </w:p>
    <w:p w:rsidR="005B7169" w:rsidRPr="005B7169" w:rsidRDefault="005B7169" w:rsidP="005B7169">
      <w:pPr>
        <w:spacing w:after="0" w:line="240" w:lineRule="auto"/>
        <w:ind w:right="-18" w:firstLine="708"/>
        <w:jc w:val="both"/>
        <w:rPr>
          <w:rFonts w:ascii="Times New Roman" w:hAnsi="Times New Roman"/>
          <w:sz w:val="24"/>
          <w:szCs w:val="24"/>
        </w:rPr>
      </w:pPr>
      <w:r w:rsidRPr="005B7169">
        <w:rPr>
          <w:rFonts w:ascii="Times New Roman" w:hAnsi="Times New Roman"/>
          <w:sz w:val="24"/>
          <w:szCs w:val="24"/>
        </w:rPr>
        <w:t>На 01.11.2017 года на учете в  краевом списке состоит  61  детей-сирот и детей, оставшихся без попечения родителей, лиц из их числа.</w:t>
      </w:r>
    </w:p>
    <w:p w:rsidR="005B7169" w:rsidRPr="005B7169" w:rsidRDefault="005B7169" w:rsidP="005B7169">
      <w:pPr>
        <w:spacing w:after="0" w:line="240" w:lineRule="auto"/>
        <w:ind w:right="-18"/>
        <w:jc w:val="both"/>
        <w:rPr>
          <w:rFonts w:ascii="Times New Roman" w:hAnsi="Times New Roman"/>
          <w:sz w:val="24"/>
          <w:szCs w:val="24"/>
        </w:rPr>
      </w:pPr>
      <w:r w:rsidRPr="005B7169">
        <w:rPr>
          <w:rFonts w:ascii="Times New Roman" w:hAnsi="Times New Roman"/>
          <w:sz w:val="24"/>
          <w:szCs w:val="24"/>
        </w:rPr>
        <w:t xml:space="preserve">      3. В 2017 году   приобретено 3 жилых помещений для лиц,  из числа детей оставшихся  без попечения родителей. </w:t>
      </w:r>
    </w:p>
    <w:p w:rsidR="005B7169" w:rsidRPr="005B7169" w:rsidRDefault="005B7169" w:rsidP="005B7169">
      <w:pPr>
        <w:spacing w:after="0" w:line="240" w:lineRule="auto"/>
        <w:ind w:firstLine="708"/>
        <w:jc w:val="both"/>
        <w:rPr>
          <w:rFonts w:ascii="Times New Roman" w:hAnsi="Times New Roman"/>
          <w:sz w:val="24"/>
          <w:szCs w:val="24"/>
        </w:rPr>
      </w:pPr>
      <w:r w:rsidRPr="005B7169">
        <w:rPr>
          <w:rFonts w:ascii="Times New Roman" w:hAnsi="Times New Roman"/>
          <w:sz w:val="24"/>
          <w:szCs w:val="24"/>
        </w:rPr>
        <w:t>Таким образом, деятельность органа опеки и попечительства осуществляется в соответствии с Федеральным законом от 24.04.2008 № 48-ФЗ «Об опеке и попечительстве», Законами Красноярского края от 02.11.2000 № 12-961  «О защите прав ребенка» и других нормативных документов.</w:t>
      </w:r>
    </w:p>
    <w:p w:rsidR="005B7169" w:rsidRPr="005B7169" w:rsidRDefault="005B7169" w:rsidP="005B7169">
      <w:pPr>
        <w:spacing w:after="0" w:line="240" w:lineRule="auto"/>
        <w:ind w:firstLine="708"/>
        <w:jc w:val="both"/>
        <w:rPr>
          <w:rFonts w:ascii="Times New Roman" w:hAnsi="Times New Roman"/>
          <w:sz w:val="24"/>
          <w:szCs w:val="24"/>
        </w:rPr>
      </w:pPr>
    </w:p>
    <w:p w:rsidR="00862D0D" w:rsidRPr="001A0B27" w:rsidRDefault="00862D0D" w:rsidP="009E290B">
      <w:pPr>
        <w:pStyle w:val="aa"/>
        <w:shd w:val="clear" w:color="auto" w:fill="FFFFFF"/>
        <w:tabs>
          <w:tab w:val="left" w:pos="0"/>
          <w:tab w:val="left" w:pos="153"/>
        </w:tabs>
        <w:autoSpaceDE w:val="0"/>
        <w:spacing w:after="0" w:line="240" w:lineRule="auto"/>
        <w:ind w:left="0"/>
        <w:jc w:val="both"/>
        <w:rPr>
          <w:rFonts w:ascii="Times New Roman" w:hAnsi="Times New Roman"/>
          <w:color w:val="FF0000"/>
          <w:sz w:val="24"/>
          <w:szCs w:val="24"/>
        </w:rPr>
      </w:pPr>
      <w:r w:rsidRPr="001A0B27">
        <w:rPr>
          <w:rFonts w:ascii="Times New Roman" w:hAnsi="Times New Roman"/>
          <w:sz w:val="24"/>
          <w:szCs w:val="24"/>
        </w:rPr>
        <w:tab/>
      </w:r>
    </w:p>
    <w:p w:rsidR="00862D0D" w:rsidRDefault="00862D0D" w:rsidP="00F30D9C">
      <w:pPr>
        <w:spacing w:after="0" w:line="240" w:lineRule="auto"/>
        <w:ind w:firstLine="708"/>
        <w:jc w:val="center"/>
        <w:rPr>
          <w:rFonts w:ascii="Times New Roman" w:hAnsi="Times New Roman"/>
          <w:b/>
          <w:sz w:val="24"/>
          <w:szCs w:val="24"/>
        </w:rPr>
      </w:pPr>
      <w:r w:rsidRPr="001A0B27">
        <w:rPr>
          <w:rFonts w:ascii="Times New Roman" w:hAnsi="Times New Roman"/>
          <w:b/>
          <w:sz w:val="24"/>
          <w:szCs w:val="24"/>
        </w:rPr>
        <w:t>Комиссии по делам несовершеннолетних и защите их прав</w:t>
      </w:r>
    </w:p>
    <w:p w:rsidR="00F1173F" w:rsidRPr="001A0B27" w:rsidRDefault="00F1173F" w:rsidP="00F30D9C">
      <w:pPr>
        <w:spacing w:after="0" w:line="240" w:lineRule="auto"/>
        <w:ind w:firstLine="708"/>
        <w:jc w:val="center"/>
        <w:rPr>
          <w:rFonts w:ascii="Times New Roman" w:hAnsi="Times New Roman"/>
          <w:b/>
          <w:sz w:val="24"/>
          <w:szCs w:val="24"/>
        </w:rPr>
      </w:pPr>
    </w:p>
    <w:p w:rsidR="005B7169" w:rsidRPr="005B7169" w:rsidRDefault="005B7169" w:rsidP="005B7169">
      <w:pPr>
        <w:spacing w:after="0" w:line="240" w:lineRule="auto"/>
        <w:ind w:firstLine="708"/>
        <w:jc w:val="both"/>
        <w:rPr>
          <w:rFonts w:ascii="Times New Roman" w:hAnsi="Times New Roman"/>
          <w:b/>
          <w:sz w:val="24"/>
          <w:szCs w:val="24"/>
        </w:rPr>
      </w:pPr>
      <w:r w:rsidRPr="005B7169">
        <w:rPr>
          <w:rFonts w:ascii="Times New Roman" w:hAnsi="Times New Roman"/>
          <w:sz w:val="24"/>
          <w:szCs w:val="24"/>
        </w:rPr>
        <w:t>Комиссией за текущий период 2017 года проведено 25 заседани</w:t>
      </w:r>
      <w:proofErr w:type="gramStart"/>
      <w:r w:rsidRPr="005B7169">
        <w:rPr>
          <w:rFonts w:ascii="Times New Roman" w:hAnsi="Times New Roman"/>
          <w:sz w:val="24"/>
          <w:szCs w:val="24"/>
        </w:rPr>
        <w:t>й(</w:t>
      </w:r>
      <w:proofErr w:type="gramEnd"/>
      <w:r w:rsidRPr="005B7169">
        <w:rPr>
          <w:rFonts w:ascii="Times New Roman" w:hAnsi="Times New Roman"/>
          <w:sz w:val="24"/>
          <w:szCs w:val="24"/>
        </w:rPr>
        <w:t xml:space="preserve">АППГ-22), рассмотрено 20(АППГ-22) </w:t>
      </w:r>
      <w:proofErr w:type="spellStart"/>
      <w:r w:rsidRPr="005B7169">
        <w:rPr>
          <w:rFonts w:ascii="Times New Roman" w:hAnsi="Times New Roman"/>
          <w:sz w:val="24"/>
          <w:szCs w:val="24"/>
        </w:rPr>
        <w:t>общепрофилактических</w:t>
      </w:r>
      <w:proofErr w:type="spellEnd"/>
      <w:r w:rsidRPr="005B7169">
        <w:rPr>
          <w:rFonts w:ascii="Times New Roman" w:hAnsi="Times New Roman"/>
          <w:sz w:val="24"/>
          <w:szCs w:val="24"/>
        </w:rPr>
        <w:t xml:space="preserve"> вопросов по профилактике безнадзорности и правонарушений несовершеннолетних.</w:t>
      </w:r>
      <w:r w:rsidRPr="005B7169">
        <w:rPr>
          <w:rFonts w:ascii="Times New Roman" w:hAnsi="Times New Roman"/>
          <w:b/>
          <w:sz w:val="24"/>
          <w:szCs w:val="24"/>
        </w:rPr>
        <w:t xml:space="preserve"> </w:t>
      </w:r>
      <w:r w:rsidRPr="005B7169">
        <w:rPr>
          <w:rFonts w:ascii="Times New Roman" w:hAnsi="Times New Roman"/>
          <w:sz w:val="24"/>
          <w:szCs w:val="24"/>
        </w:rPr>
        <w:t xml:space="preserve">Для специалистов системы </w:t>
      </w:r>
      <w:r w:rsidRPr="005B7169">
        <w:rPr>
          <w:rFonts w:ascii="Times New Roman" w:hAnsi="Times New Roman"/>
          <w:sz w:val="24"/>
          <w:szCs w:val="24"/>
        </w:rPr>
        <w:lastRenderedPageBreak/>
        <w:t>профилактики комиссией совместно с управлением образования проведено  4 обучающих семинара.</w:t>
      </w:r>
    </w:p>
    <w:p w:rsidR="005B7169" w:rsidRPr="005B7169" w:rsidRDefault="005B7169" w:rsidP="005B7169">
      <w:pPr>
        <w:spacing w:after="0" w:line="240" w:lineRule="auto"/>
        <w:ind w:right="57"/>
        <w:jc w:val="both"/>
        <w:rPr>
          <w:rFonts w:ascii="Times New Roman" w:hAnsi="Times New Roman"/>
          <w:sz w:val="24"/>
          <w:szCs w:val="24"/>
        </w:rPr>
      </w:pPr>
      <w:r w:rsidRPr="005B7169">
        <w:rPr>
          <w:rFonts w:ascii="Times New Roman" w:hAnsi="Times New Roman"/>
          <w:sz w:val="24"/>
          <w:szCs w:val="24"/>
        </w:rPr>
        <w:t xml:space="preserve">        Комиссией за   10 месяцев 2017 года  рассмотрено  28 обращени</w:t>
      </w:r>
      <w:proofErr w:type="gramStart"/>
      <w:r w:rsidRPr="005B7169">
        <w:rPr>
          <w:rFonts w:ascii="Times New Roman" w:hAnsi="Times New Roman"/>
          <w:sz w:val="24"/>
          <w:szCs w:val="24"/>
        </w:rPr>
        <w:t>й(</w:t>
      </w:r>
      <w:proofErr w:type="gramEnd"/>
      <w:r w:rsidRPr="005B7169">
        <w:rPr>
          <w:rFonts w:ascii="Times New Roman" w:hAnsi="Times New Roman"/>
          <w:sz w:val="24"/>
          <w:szCs w:val="24"/>
        </w:rPr>
        <w:t>АППГ-40 )  и информаций о нарушениях прав несовершеннолетних, поступивших  от граждан и субъектов профилактики, по всем обращениям приняты меры по защите и восстановлению прав и законных интересов несовершеннолетних.  Направлено 8 (АППГ-9) представлений в субъекты профилактики об устранении причин и условий,  способствовавших безнадзорности и правонарушениям несовершеннолетних.</w:t>
      </w:r>
    </w:p>
    <w:p w:rsidR="005B7169" w:rsidRPr="005B7169" w:rsidRDefault="005B7169" w:rsidP="005B7169">
      <w:pPr>
        <w:spacing w:after="0" w:line="240" w:lineRule="auto"/>
        <w:ind w:right="57"/>
        <w:jc w:val="both"/>
        <w:rPr>
          <w:rFonts w:ascii="Times New Roman" w:hAnsi="Times New Roman"/>
          <w:sz w:val="24"/>
          <w:szCs w:val="24"/>
        </w:rPr>
      </w:pPr>
      <w:r w:rsidRPr="005B7169">
        <w:rPr>
          <w:rFonts w:ascii="Times New Roman" w:hAnsi="Times New Roman"/>
          <w:sz w:val="24"/>
          <w:szCs w:val="24"/>
        </w:rPr>
        <w:t xml:space="preserve">         По состоянию на 01.11.2017 комиссией организована индивидуальная профилактическая работа с 23 семьи в них 52 ребенка, с 9 </w:t>
      </w:r>
      <w:proofErr w:type="gramStart"/>
      <w:r w:rsidRPr="005B7169">
        <w:rPr>
          <w:rFonts w:ascii="Times New Roman" w:hAnsi="Times New Roman"/>
          <w:sz w:val="24"/>
          <w:szCs w:val="24"/>
        </w:rPr>
        <w:t>несовершеннолетними</w:t>
      </w:r>
      <w:proofErr w:type="gramEnd"/>
      <w:r w:rsidRPr="005B7169">
        <w:rPr>
          <w:rFonts w:ascii="Times New Roman" w:hAnsi="Times New Roman"/>
          <w:sz w:val="24"/>
          <w:szCs w:val="24"/>
        </w:rPr>
        <w:t xml:space="preserve"> вступившими в конфликт с законом.  Утверждено комиссией-44 (АППГ-35) программ социально-педагогической реабилитации.</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       Комиссией  за 10 месяцев 2017 года рассмотрено  административных дел - 65 (АППГ-61), из них:  48 (АППГ</w:t>
      </w:r>
      <w:r w:rsidRPr="005B7169">
        <w:rPr>
          <w:rFonts w:ascii="Times New Roman" w:hAnsi="Times New Roman"/>
          <w:b/>
          <w:sz w:val="24"/>
          <w:szCs w:val="24"/>
        </w:rPr>
        <w:t>-</w:t>
      </w:r>
      <w:r w:rsidRPr="005B7169">
        <w:rPr>
          <w:rFonts w:ascii="Times New Roman" w:hAnsi="Times New Roman"/>
          <w:sz w:val="24"/>
          <w:szCs w:val="24"/>
        </w:rPr>
        <w:t>44) в отношении родителей,  16 (АППГ-21) в отношении несовершеннолетних.  Назначено наказаний в виде предупреждения-26  (АППГ-31),</w:t>
      </w:r>
    </w:p>
    <w:p w:rsidR="005B7169" w:rsidRPr="005B7169" w:rsidRDefault="005B7169" w:rsidP="005B7169">
      <w:pPr>
        <w:spacing w:after="0" w:line="240" w:lineRule="auto"/>
        <w:ind w:left="-284" w:firstLine="284"/>
        <w:jc w:val="both"/>
        <w:rPr>
          <w:rFonts w:ascii="Times New Roman" w:hAnsi="Times New Roman"/>
          <w:sz w:val="24"/>
          <w:szCs w:val="24"/>
        </w:rPr>
      </w:pPr>
      <w:r w:rsidRPr="005B7169">
        <w:rPr>
          <w:rFonts w:ascii="Times New Roman" w:hAnsi="Times New Roman"/>
          <w:sz w:val="24"/>
          <w:szCs w:val="24"/>
        </w:rPr>
        <w:t>административного  штрафа-39 (АППГ-30). Наложено административных штрафов</w:t>
      </w:r>
    </w:p>
    <w:p w:rsidR="005B7169" w:rsidRPr="005B7169" w:rsidRDefault="005B7169" w:rsidP="005B7169">
      <w:pPr>
        <w:spacing w:after="0" w:line="240" w:lineRule="auto"/>
        <w:jc w:val="both"/>
        <w:rPr>
          <w:rFonts w:ascii="Times New Roman" w:hAnsi="Times New Roman"/>
          <w:sz w:val="24"/>
          <w:szCs w:val="24"/>
        </w:rPr>
      </w:pPr>
      <w:r w:rsidRPr="005B7169">
        <w:rPr>
          <w:rFonts w:ascii="Times New Roman" w:hAnsi="Times New Roman"/>
          <w:sz w:val="24"/>
          <w:szCs w:val="24"/>
        </w:rPr>
        <w:t xml:space="preserve"> в сумме –53, 900(АППГ-94, 300</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рублей. Направлено в отдел судебных приставов    - 16 (АППГ-14</w:t>
      </w:r>
      <w:proofErr w:type="gramStart"/>
      <w:r w:rsidRPr="005B7169">
        <w:rPr>
          <w:rFonts w:ascii="Times New Roman" w:hAnsi="Times New Roman"/>
          <w:sz w:val="24"/>
          <w:szCs w:val="24"/>
        </w:rPr>
        <w:t xml:space="preserve"> )</w:t>
      </w:r>
      <w:proofErr w:type="gramEnd"/>
      <w:r w:rsidRPr="005B7169">
        <w:rPr>
          <w:rFonts w:ascii="Times New Roman" w:hAnsi="Times New Roman"/>
          <w:sz w:val="24"/>
          <w:szCs w:val="24"/>
        </w:rPr>
        <w:t>постановлений для взыскания не оплаченных штрафов в отношении лиц привлеченных к административной ответственности.</w:t>
      </w:r>
    </w:p>
    <w:p w:rsidR="00862D0D" w:rsidRDefault="00862D0D" w:rsidP="00416CB0">
      <w:pPr>
        <w:spacing w:after="0" w:line="240" w:lineRule="auto"/>
        <w:jc w:val="both"/>
        <w:rPr>
          <w:rFonts w:ascii="Times New Roman" w:hAnsi="Times New Roman"/>
          <w:sz w:val="24"/>
          <w:szCs w:val="24"/>
        </w:rPr>
      </w:pPr>
    </w:p>
    <w:p w:rsidR="00862D0D" w:rsidRDefault="00862D0D" w:rsidP="00175CDB">
      <w:pPr>
        <w:pStyle w:val="a3"/>
        <w:tabs>
          <w:tab w:val="left" w:pos="709"/>
        </w:tabs>
        <w:spacing w:before="0" w:beforeAutospacing="0" w:after="0" w:afterAutospacing="0"/>
        <w:jc w:val="center"/>
        <w:rPr>
          <w:b/>
          <w:bCs/>
          <w:color w:val="000000"/>
        </w:rPr>
      </w:pPr>
      <w:r w:rsidRPr="00DA482F">
        <w:rPr>
          <w:b/>
          <w:bCs/>
          <w:color w:val="000000"/>
        </w:rPr>
        <w:t>Социальная защита населения</w:t>
      </w:r>
    </w:p>
    <w:p w:rsidR="00F1173F" w:rsidRPr="00DA482F" w:rsidRDefault="00F1173F" w:rsidP="00175CDB">
      <w:pPr>
        <w:pStyle w:val="a3"/>
        <w:tabs>
          <w:tab w:val="left" w:pos="709"/>
        </w:tabs>
        <w:spacing w:before="0" w:beforeAutospacing="0" w:after="0" w:afterAutospacing="0"/>
        <w:jc w:val="center"/>
        <w:rPr>
          <w:b/>
          <w:bCs/>
          <w:color w:val="000000"/>
        </w:rPr>
      </w:pPr>
    </w:p>
    <w:p w:rsidR="005B7169" w:rsidRPr="005B7169" w:rsidRDefault="005B7169" w:rsidP="005B7169">
      <w:pPr>
        <w:spacing w:after="0" w:line="240" w:lineRule="auto"/>
        <w:ind w:firstLine="708"/>
        <w:jc w:val="both"/>
        <w:rPr>
          <w:rFonts w:ascii="Times New Roman" w:eastAsia="Calibri" w:hAnsi="Times New Roman"/>
          <w:sz w:val="24"/>
          <w:szCs w:val="24"/>
          <w:lang w:eastAsia="en-US"/>
        </w:rPr>
      </w:pPr>
      <w:r w:rsidRPr="005B7169">
        <w:rPr>
          <w:rFonts w:ascii="Times New Roman" w:eastAsia="Calibri" w:hAnsi="Times New Roman"/>
          <w:sz w:val="24"/>
          <w:szCs w:val="24"/>
          <w:lang w:eastAsia="en-US"/>
        </w:rPr>
        <w:t>Муниципальное образование Идринский район в области социальной политики наделено отдельными государственными полномочиями.</w:t>
      </w:r>
    </w:p>
    <w:p w:rsidR="005B7169" w:rsidRPr="005B7169" w:rsidRDefault="005B7169" w:rsidP="005B7169">
      <w:pPr>
        <w:spacing w:after="0" w:line="240" w:lineRule="auto"/>
        <w:ind w:firstLine="708"/>
        <w:jc w:val="both"/>
        <w:rPr>
          <w:rFonts w:ascii="Times New Roman" w:eastAsia="Calibri" w:hAnsi="Times New Roman"/>
          <w:sz w:val="24"/>
          <w:szCs w:val="24"/>
          <w:lang w:eastAsia="en-US"/>
        </w:rPr>
      </w:pPr>
      <w:r w:rsidRPr="005B7169">
        <w:rPr>
          <w:rFonts w:ascii="Times New Roman" w:eastAsia="Calibri" w:hAnsi="Times New Roman"/>
          <w:sz w:val="24"/>
          <w:szCs w:val="24"/>
          <w:lang w:eastAsia="en-US"/>
        </w:rPr>
        <w:t xml:space="preserve">На учете в управлении социальной защиты населения состоят </w:t>
      </w:r>
      <w:r w:rsidRPr="005B7169">
        <w:rPr>
          <w:rFonts w:ascii="Times New Roman" w:eastAsia="Calibri" w:hAnsi="Times New Roman"/>
          <w:b/>
          <w:sz w:val="24"/>
          <w:szCs w:val="24"/>
          <w:lang w:eastAsia="en-US"/>
        </w:rPr>
        <w:t xml:space="preserve">7670 </w:t>
      </w:r>
      <w:r w:rsidRPr="005B7169">
        <w:rPr>
          <w:rFonts w:ascii="Times New Roman" w:eastAsia="Calibri" w:hAnsi="Times New Roman"/>
          <w:sz w:val="24"/>
          <w:szCs w:val="24"/>
          <w:lang w:eastAsia="en-US"/>
        </w:rPr>
        <w:t>человек, получающих различные виды социальной помощи.</w:t>
      </w:r>
    </w:p>
    <w:p w:rsidR="005B7169" w:rsidRPr="005B7169" w:rsidRDefault="005B7169" w:rsidP="005B7169">
      <w:pPr>
        <w:spacing w:after="0" w:line="240" w:lineRule="auto"/>
        <w:jc w:val="both"/>
        <w:rPr>
          <w:rFonts w:ascii="Times New Roman" w:eastAsia="Calibri" w:hAnsi="Times New Roman"/>
          <w:sz w:val="24"/>
          <w:szCs w:val="24"/>
        </w:rPr>
      </w:pPr>
      <w:r w:rsidRPr="005B7169">
        <w:rPr>
          <w:rFonts w:ascii="Times New Roman" w:eastAsia="Calibri" w:hAnsi="Times New Roman"/>
          <w:sz w:val="24"/>
          <w:szCs w:val="24"/>
        </w:rPr>
        <w:tab/>
        <w:t xml:space="preserve">Предоставление мер социальной поддержки отдельным категориям граждан осуществляется в форме ежегодных, ежемесячных или единовременных денежных выплат. Наиболее </w:t>
      </w:r>
      <w:proofErr w:type="spellStart"/>
      <w:r w:rsidRPr="005B7169">
        <w:rPr>
          <w:rFonts w:ascii="Times New Roman" w:eastAsia="Calibri" w:hAnsi="Times New Roman"/>
          <w:sz w:val="24"/>
          <w:szCs w:val="24"/>
        </w:rPr>
        <w:t>финансовоемкой</w:t>
      </w:r>
      <w:proofErr w:type="spellEnd"/>
      <w:r w:rsidRPr="005B7169">
        <w:rPr>
          <w:rFonts w:ascii="Times New Roman" w:eastAsia="Calibri" w:hAnsi="Times New Roman"/>
          <w:sz w:val="24"/>
          <w:szCs w:val="24"/>
        </w:rPr>
        <w:t xml:space="preserve"> остается социальная поддержка при оплате жилья и коммунальных услуг, расходы по которой в 2017 году составили 22,7 млн. рублей. Идет незначительное снижение  количества получателей субсидии с учетом доходов: в 2015году -   478, в 2016 -  383, в 2017 - 316 семей, что говорит о повышении благосостояния населения.</w:t>
      </w:r>
    </w:p>
    <w:p w:rsidR="005B7169" w:rsidRPr="005B7169" w:rsidRDefault="005B7169" w:rsidP="005B7169">
      <w:pPr>
        <w:spacing w:after="0" w:line="240" w:lineRule="auto"/>
        <w:ind w:firstLine="708"/>
        <w:jc w:val="both"/>
        <w:rPr>
          <w:rFonts w:ascii="Times New Roman" w:eastAsia="Calibri" w:hAnsi="Times New Roman"/>
          <w:bCs/>
          <w:kern w:val="36"/>
          <w:sz w:val="24"/>
          <w:szCs w:val="24"/>
        </w:rPr>
      </w:pPr>
      <w:r w:rsidRPr="005B7169">
        <w:rPr>
          <w:rFonts w:ascii="Times New Roman" w:eastAsia="Calibri" w:hAnsi="Times New Roman"/>
          <w:sz w:val="24"/>
          <w:szCs w:val="24"/>
        </w:rPr>
        <w:t xml:space="preserve">Ежемесячно 1807 семей получают пособия и компенсационные выплаты на детей. В течение года </w:t>
      </w:r>
      <w:r w:rsidRPr="005B7169">
        <w:rPr>
          <w:rFonts w:ascii="Times New Roman" w:eastAsia="Calibri" w:hAnsi="Times New Roman"/>
          <w:color w:val="000000"/>
          <w:sz w:val="24"/>
          <w:szCs w:val="24"/>
        </w:rPr>
        <w:t xml:space="preserve">52 ребенка оздоровились в загородных лагерях и санаториях. </w:t>
      </w:r>
      <w:r w:rsidRPr="005B7169">
        <w:rPr>
          <w:rFonts w:ascii="Times New Roman" w:eastAsia="Calibri" w:hAnsi="Times New Roman"/>
          <w:bCs/>
          <w:kern w:val="36"/>
          <w:sz w:val="24"/>
          <w:szCs w:val="24"/>
        </w:rPr>
        <w:t xml:space="preserve">Значимой мерой поддержки для семей с детьми по-прежнему  является краевой материнский (семейный) капитал при рождении третьего и последующих детей. За отчетный период 2017 года получили сертификат 22 семьи, в 2016 году - 43. За распоряжением средствами краевого материнского (семейного) капитала обратилось </w:t>
      </w:r>
      <w:r w:rsidRPr="005B7169">
        <w:rPr>
          <w:rFonts w:ascii="Times New Roman" w:eastAsia="Calibri" w:hAnsi="Times New Roman"/>
          <w:b/>
          <w:bCs/>
          <w:kern w:val="36"/>
          <w:sz w:val="24"/>
          <w:szCs w:val="24"/>
        </w:rPr>
        <w:t>178</w:t>
      </w:r>
      <w:r w:rsidRPr="005B7169">
        <w:rPr>
          <w:rFonts w:ascii="Times New Roman" w:eastAsia="Calibri" w:hAnsi="Times New Roman"/>
          <w:bCs/>
          <w:kern w:val="36"/>
          <w:sz w:val="24"/>
          <w:szCs w:val="24"/>
        </w:rPr>
        <w:t xml:space="preserve"> человек, на 18 человек больше, чем в 2016 году.</w:t>
      </w:r>
    </w:p>
    <w:p w:rsidR="005B7169" w:rsidRPr="005B7169" w:rsidRDefault="005B7169" w:rsidP="005B7169">
      <w:pPr>
        <w:spacing w:after="0" w:line="240" w:lineRule="auto"/>
        <w:ind w:firstLine="360"/>
        <w:jc w:val="both"/>
        <w:rPr>
          <w:rFonts w:ascii="Times New Roman" w:eastAsia="Calibri" w:hAnsi="Times New Roman"/>
          <w:bCs/>
          <w:kern w:val="36"/>
          <w:sz w:val="24"/>
          <w:szCs w:val="24"/>
        </w:rPr>
      </w:pPr>
      <w:r w:rsidRPr="005B7169">
        <w:rPr>
          <w:rFonts w:ascii="Times New Roman" w:eastAsia="Calibri" w:hAnsi="Times New Roman"/>
          <w:bCs/>
          <w:kern w:val="36"/>
          <w:sz w:val="24"/>
          <w:szCs w:val="24"/>
        </w:rPr>
        <w:t>В целях усиления социальной поддержки малообеспеченных семей в текущем году была оказана адресная  помощь:</w:t>
      </w:r>
    </w:p>
    <w:p w:rsidR="005B7169" w:rsidRPr="005B7169" w:rsidRDefault="005B7169" w:rsidP="005B7169">
      <w:pPr>
        <w:numPr>
          <w:ilvl w:val="0"/>
          <w:numId w:val="21"/>
        </w:numPr>
        <w:spacing w:after="0" w:line="240" w:lineRule="auto"/>
        <w:jc w:val="both"/>
        <w:rPr>
          <w:rFonts w:ascii="Times New Roman" w:eastAsia="Calibri" w:hAnsi="Times New Roman"/>
          <w:bCs/>
          <w:kern w:val="36"/>
          <w:sz w:val="24"/>
          <w:szCs w:val="24"/>
        </w:rPr>
      </w:pPr>
      <w:r w:rsidRPr="005B7169">
        <w:rPr>
          <w:rFonts w:ascii="Times New Roman" w:eastAsia="Calibri" w:hAnsi="Times New Roman"/>
          <w:bCs/>
          <w:kern w:val="36"/>
          <w:sz w:val="24"/>
          <w:szCs w:val="24"/>
        </w:rPr>
        <w:t xml:space="preserve">на  ремонт печного отопления и электропроводки на основании социального контракта 28 семьям на сумму 260,0 </w:t>
      </w:r>
      <w:proofErr w:type="spellStart"/>
      <w:r w:rsidRPr="005B7169">
        <w:rPr>
          <w:rFonts w:ascii="Times New Roman" w:eastAsia="Calibri" w:hAnsi="Times New Roman"/>
          <w:bCs/>
          <w:kern w:val="36"/>
          <w:sz w:val="24"/>
          <w:szCs w:val="24"/>
        </w:rPr>
        <w:t>т.р</w:t>
      </w:r>
      <w:proofErr w:type="spellEnd"/>
      <w:r w:rsidRPr="005B7169">
        <w:rPr>
          <w:rFonts w:ascii="Times New Roman" w:eastAsia="Calibri" w:hAnsi="Times New Roman"/>
          <w:bCs/>
          <w:kern w:val="36"/>
          <w:sz w:val="24"/>
          <w:szCs w:val="24"/>
        </w:rPr>
        <w:t>.;</w:t>
      </w:r>
    </w:p>
    <w:p w:rsidR="005B7169" w:rsidRPr="005B7169" w:rsidRDefault="005B7169" w:rsidP="005B7169">
      <w:pPr>
        <w:numPr>
          <w:ilvl w:val="0"/>
          <w:numId w:val="21"/>
        </w:numPr>
        <w:spacing w:after="0" w:line="240" w:lineRule="auto"/>
        <w:jc w:val="both"/>
        <w:rPr>
          <w:rFonts w:ascii="Times New Roman" w:eastAsia="Calibri" w:hAnsi="Times New Roman"/>
          <w:bCs/>
          <w:kern w:val="36"/>
          <w:sz w:val="24"/>
          <w:szCs w:val="24"/>
        </w:rPr>
      </w:pPr>
      <w:r w:rsidRPr="005B7169">
        <w:rPr>
          <w:rFonts w:ascii="Times New Roman" w:eastAsia="Calibri" w:hAnsi="Times New Roman"/>
          <w:bCs/>
          <w:kern w:val="36"/>
          <w:sz w:val="24"/>
          <w:szCs w:val="24"/>
        </w:rPr>
        <w:t>45 семьям, находящимся в трудной жизненной ситуации, на</w:t>
      </w:r>
      <w:r w:rsidRPr="005B7169">
        <w:rPr>
          <w:rFonts w:ascii="Times New Roman" w:eastAsia="Calibri" w:hAnsi="Times New Roman"/>
          <w:sz w:val="24"/>
          <w:szCs w:val="24"/>
        </w:rPr>
        <w:t xml:space="preserve"> сумму 318,0 т. рублей.</w:t>
      </w:r>
    </w:p>
    <w:p w:rsidR="005B7169" w:rsidRPr="005B7169" w:rsidRDefault="005B7169" w:rsidP="005B7169">
      <w:pPr>
        <w:spacing w:after="0" w:line="240" w:lineRule="auto"/>
        <w:ind w:firstLine="360"/>
        <w:jc w:val="both"/>
        <w:rPr>
          <w:rFonts w:ascii="Times New Roman" w:eastAsia="Calibri" w:hAnsi="Times New Roman"/>
          <w:bCs/>
          <w:kern w:val="36"/>
          <w:sz w:val="24"/>
          <w:szCs w:val="24"/>
        </w:rPr>
      </w:pPr>
      <w:r w:rsidRPr="005B7169">
        <w:rPr>
          <w:rFonts w:ascii="Times New Roman" w:eastAsia="Calibri" w:hAnsi="Times New Roman"/>
          <w:sz w:val="24"/>
          <w:szCs w:val="24"/>
        </w:rPr>
        <w:t>В</w:t>
      </w:r>
      <w:r w:rsidRPr="005B7169">
        <w:rPr>
          <w:rFonts w:ascii="Times New Roman" w:eastAsia="Calibri" w:hAnsi="Times New Roman"/>
          <w:bCs/>
          <w:kern w:val="36"/>
          <w:sz w:val="24"/>
          <w:szCs w:val="24"/>
        </w:rPr>
        <w:t xml:space="preserve"> целях повышения качества и доступности государственных и муниципальных услуг, снижения административных барьеров, продолжается прием граждан в режиме «одного окна» и без перерыва на обед. За отчетный период 2017 года зарегистрировано 2414 обращений по вопросам предоставления государственных услуг.</w:t>
      </w:r>
    </w:p>
    <w:p w:rsidR="00F1173F" w:rsidRDefault="00F1173F" w:rsidP="00F1173F">
      <w:pPr>
        <w:spacing w:after="0" w:line="225" w:lineRule="atLeast"/>
        <w:ind w:firstLine="360"/>
        <w:jc w:val="center"/>
        <w:textAlignment w:val="baseline"/>
        <w:rPr>
          <w:rFonts w:ascii="Times New Roman" w:eastAsia="Calibri" w:hAnsi="Times New Roman"/>
          <w:sz w:val="24"/>
          <w:szCs w:val="24"/>
        </w:rPr>
      </w:pPr>
    </w:p>
    <w:p w:rsidR="00F1173F" w:rsidRDefault="00F1173F" w:rsidP="00F1173F">
      <w:pPr>
        <w:spacing w:after="0" w:line="225" w:lineRule="atLeast"/>
        <w:ind w:firstLine="360"/>
        <w:jc w:val="center"/>
        <w:textAlignment w:val="baseline"/>
        <w:rPr>
          <w:rFonts w:ascii="Times New Roman" w:eastAsia="Calibri" w:hAnsi="Times New Roman"/>
          <w:sz w:val="24"/>
          <w:szCs w:val="24"/>
        </w:rPr>
      </w:pPr>
      <w:r w:rsidRPr="00F1173F">
        <w:rPr>
          <w:rFonts w:ascii="Times New Roman" w:eastAsia="Calibri" w:hAnsi="Times New Roman"/>
          <w:sz w:val="24"/>
          <w:szCs w:val="24"/>
        </w:rPr>
        <w:t>КГБУ Центр социальной помощи семье и детям «Идринский»</w:t>
      </w:r>
    </w:p>
    <w:p w:rsidR="00F1173F" w:rsidRPr="00F1173F" w:rsidRDefault="00F1173F" w:rsidP="009A130F">
      <w:pPr>
        <w:spacing w:after="0" w:line="225" w:lineRule="atLeast"/>
        <w:ind w:firstLine="360"/>
        <w:jc w:val="both"/>
        <w:textAlignment w:val="baseline"/>
        <w:rPr>
          <w:rFonts w:ascii="Times New Roman" w:eastAsia="Calibri" w:hAnsi="Times New Roman"/>
          <w:sz w:val="24"/>
          <w:szCs w:val="24"/>
          <w:bdr w:val="none" w:sz="0" w:space="0" w:color="auto" w:frame="1"/>
          <w:lang w:eastAsia="en-US"/>
        </w:rPr>
      </w:pPr>
      <w:r w:rsidRPr="00F1173F">
        <w:rPr>
          <w:rFonts w:ascii="Times New Roman" w:eastAsia="Calibri" w:hAnsi="Times New Roman"/>
          <w:sz w:val="24"/>
          <w:szCs w:val="24"/>
        </w:rPr>
        <w:lastRenderedPageBreak/>
        <w:t xml:space="preserve">На территории муниципального образования «Идринский район» работу с семьями и детьми проводит </w:t>
      </w:r>
      <w:r>
        <w:rPr>
          <w:rFonts w:ascii="Times New Roman" w:eastAsia="Calibri" w:hAnsi="Times New Roman"/>
          <w:sz w:val="24"/>
          <w:szCs w:val="24"/>
        </w:rPr>
        <w:t xml:space="preserve"> </w:t>
      </w:r>
      <w:r w:rsidRPr="00F1173F">
        <w:rPr>
          <w:rFonts w:ascii="Times New Roman" w:eastAsia="Calibri" w:hAnsi="Times New Roman"/>
          <w:sz w:val="24"/>
          <w:szCs w:val="24"/>
        </w:rPr>
        <w:t xml:space="preserve">КГБУ Центр социальной помощи семье и детям «Идринский». </w:t>
      </w:r>
    </w:p>
    <w:p w:rsidR="009A130F" w:rsidRPr="005B7169" w:rsidRDefault="009A130F" w:rsidP="009A130F">
      <w:pPr>
        <w:spacing w:after="0" w:line="240" w:lineRule="auto"/>
        <w:ind w:firstLine="360"/>
        <w:jc w:val="both"/>
        <w:rPr>
          <w:rFonts w:ascii="Times New Roman" w:eastAsia="Calibri" w:hAnsi="Times New Roman"/>
          <w:b/>
          <w:bCs/>
          <w:color w:val="000000"/>
          <w:sz w:val="24"/>
          <w:szCs w:val="24"/>
        </w:rPr>
      </w:pPr>
      <w:r w:rsidRPr="005B7169">
        <w:rPr>
          <w:rFonts w:ascii="Times New Roman" w:eastAsia="Calibri" w:hAnsi="Times New Roman"/>
          <w:color w:val="000000"/>
          <w:sz w:val="24"/>
          <w:szCs w:val="24"/>
        </w:rPr>
        <w:t>Большое внимание, как и прежде, уделяется </w:t>
      </w:r>
      <w:r w:rsidRPr="005B7169">
        <w:rPr>
          <w:rFonts w:ascii="Times New Roman" w:eastAsia="Calibri" w:hAnsi="Times New Roman"/>
          <w:b/>
          <w:bCs/>
          <w:color w:val="000000"/>
          <w:sz w:val="24"/>
          <w:szCs w:val="24"/>
        </w:rPr>
        <w:t>повышению уровня и качества жизни граждан пожилого возраста и инвалидов.</w:t>
      </w:r>
    </w:p>
    <w:p w:rsidR="009A130F" w:rsidRPr="005B7169" w:rsidRDefault="009A130F" w:rsidP="009A130F">
      <w:pPr>
        <w:numPr>
          <w:ilvl w:val="0"/>
          <w:numId w:val="19"/>
        </w:numPr>
        <w:spacing w:after="0" w:line="240" w:lineRule="auto"/>
        <w:jc w:val="both"/>
        <w:rPr>
          <w:rFonts w:ascii="Times New Roman" w:eastAsia="Calibri" w:hAnsi="Times New Roman"/>
          <w:bCs/>
          <w:color w:val="000000"/>
          <w:sz w:val="24"/>
          <w:szCs w:val="24"/>
        </w:rPr>
      </w:pPr>
      <w:r w:rsidRPr="005B7169">
        <w:rPr>
          <w:rFonts w:ascii="Times New Roman" w:eastAsia="Calibri" w:hAnsi="Times New Roman"/>
          <w:bCs/>
          <w:color w:val="000000"/>
          <w:sz w:val="24"/>
          <w:szCs w:val="24"/>
        </w:rPr>
        <w:t>Адресную помощь на ремонт жилого помещения получили 13 пенсионеров на сумму 195 000 рублей;</w:t>
      </w:r>
    </w:p>
    <w:p w:rsidR="009A130F" w:rsidRPr="005B7169" w:rsidRDefault="009A130F" w:rsidP="009A130F">
      <w:pPr>
        <w:numPr>
          <w:ilvl w:val="0"/>
          <w:numId w:val="19"/>
        </w:numPr>
        <w:spacing w:after="0" w:line="240" w:lineRule="auto"/>
        <w:jc w:val="both"/>
        <w:rPr>
          <w:rFonts w:ascii="Times New Roman" w:eastAsia="Calibri" w:hAnsi="Times New Roman"/>
          <w:sz w:val="24"/>
          <w:szCs w:val="24"/>
        </w:rPr>
      </w:pPr>
      <w:r w:rsidRPr="005B7169">
        <w:rPr>
          <w:rFonts w:ascii="Times New Roman" w:eastAsia="Calibri" w:hAnsi="Times New Roman"/>
          <w:sz w:val="24"/>
          <w:szCs w:val="24"/>
        </w:rPr>
        <w:t>Почетные звания Ветеран труда, Ветеран труда края получили 49 человек.</w:t>
      </w:r>
    </w:p>
    <w:p w:rsidR="009A130F" w:rsidRPr="005B7169" w:rsidRDefault="009A130F" w:rsidP="009A130F">
      <w:pPr>
        <w:numPr>
          <w:ilvl w:val="0"/>
          <w:numId w:val="19"/>
        </w:numPr>
        <w:spacing w:after="0" w:line="240" w:lineRule="auto"/>
        <w:jc w:val="both"/>
        <w:rPr>
          <w:rFonts w:ascii="Times New Roman" w:eastAsia="Calibri" w:hAnsi="Times New Roman"/>
          <w:sz w:val="24"/>
          <w:szCs w:val="24"/>
        </w:rPr>
      </w:pPr>
      <w:r w:rsidRPr="005B7169">
        <w:rPr>
          <w:rFonts w:ascii="Times New Roman" w:eastAsia="Calibri" w:hAnsi="Times New Roman"/>
          <w:sz w:val="24"/>
          <w:szCs w:val="24"/>
        </w:rPr>
        <w:t>Единовременную выплату ко дню Победы получили 794 ветерана</w:t>
      </w:r>
    </w:p>
    <w:p w:rsidR="009A130F" w:rsidRPr="005B7169" w:rsidRDefault="009A130F" w:rsidP="009A130F">
      <w:pPr>
        <w:numPr>
          <w:ilvl w:val="0"/>
          <w:numId w:val="19"/>
        </w:numPr>
        <w:spacing w:after="0" w:line="240" w:lineRule="auto"/>
        <w:jc w:val="both"/>
        <w:rPr>
          <w:rFonts w:ascii="Times New Roman" w:eastAsia="Calibri" w:hAnsi="Times New Roman"/>
          <w:sz w:val="24"/>
          <w:szCs w:val="24"/>
        </w:rPr>
      </w:pPr>
      <w:r w:rsidRPr="005B7169">
        <w:rPr>
          <w:rFonts w:ascii="Times New Roman" w:eastAsia="Calibri" w:hAnsi="Times New Roman"/>
          <w:sz w:val="24"/>
          <w:szCs w:val="24"/>
        </w:rPr>
        <w:t>За получением единой социальной карты обратилось 155 человек.</w:t>
      </w:r>
    </w:p>
    <w:p w:rsidR="009A130F" w:rsidRPr="005B7169" w:rsidRDefault="009A130F" w:rsidP="009A130F">
      <w:pPr>
        <w:numPr>
          <w:ilvl w:val="0"/>
          <w:numId w:val="19"/>
        </w:numPr>
        <w:spacing w:after="0" w:line="240" w:lineRule="auto"/>
        <w:jc w:val="both"/>
        <w:rPr>
          <w:rFonts w:ascii="Times New Roman" w:eastAsia="Calibri" w:hAnsi="Times New Roman"/>
          <w:sz w:val="24"/>
          <w:szCs w:val="24"/>
        </w:rPr>
      </w:pPr>
      <w:r w:rsidRPr="005B7169">
        <w:rPr>
          <w:rFonts w:ascii="Times New Roman" w:eastAsia="Calibri" w:hAnsi="Times New Roman"/>
          <w:sz w:val="24"/>
          <w:szCs w:val="24"/>
        </w:rPr>
        <w:t>Государственная социальная помощь «Единовременное социальное пособие » назначено 87 гражданам.</w:t>
      </w:r>
    </w:p>
    <w:p w:rsidR="00E7054F" w:rsidRDefault="00E7054F" w:rsidP="00F1173F">
      <w:pPr>
        <w:spacing w:after="0" w:line="240" w:lineRule="auto"/>
        <w:jc w:val="both"/>
        <w:rPr>
          <w:rFonts w:ascii="Times New Roman" w:eastAsia="Calibri" w:hAnsi="Times New Roman"/>
          <w:sz w:val="24"/>
          <w:szCs w:val="24"/>
        </w:rPr>
      </w:pPr>
    </w:p>
    <w:p w:rsidR="009A130F" w:rsidRPr="009A130F" w:rsidRDefault="009A130F" w:rsidP="009A130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9A130F">
        <w:rPr>
          <w:rFonts w:ascii="Times New Roman" w:eastAsia="Calibri" w:hAnsi="Times New Roman"/>
          <w:sz w:val="24"/>
          <w:szCs w:val="24"/>
          <w:lang w:eastAsia="en-US"/>
        </w:rPr>
        <w:t xml:space="preserve">Плановый показатель получателей социальных услуг МБУ «КЦСОН Идринского  района» в соответствии с муниципальным заданием на 2017 год составляет 2230 человек. 3а 10 месяцев </w:t>
      </w:r>
      <w:smartTag w:uri="urn:schemas-microsoft-com:office:smarttags" w:element="metricconverter">
        <w:smartTagPr>
          <w:attr w:name="ProductID" w:val="2017 г"/>
        </w:smartTagPr>
        <w:r w:rsidRPr="009A130F">
          <w:rPr>
            <w:rFonts w:ascii="Times New Roman" w:eastAsia="Calibri" w:hAnsi="Times New Roman"/>
            <w:sz w:val="24"/>
            <w:szCs w:val="24"/>
            <w:lang w:eastAsia="en-US"/>
          </w:rPr>
          <w:t>2017 г</w:t>
        </w:r>
      </w:smartTag>
      <w:r w:rsidRPr="009A130F">
        <w:rPr>
          <w:rFonts w:ascii="Times New Roman" w:eastAsia="Calibri" w:hAnsi="Times New Roman"/>
          <w:sz w:val="24"/>
          <w:szCs w:val="24"/>
          <w:lang w:eastAsia="en-US"/>
        </w:rPr>
        <w:t xml:space="preserve">. процент выполнения муниципального задания составляет 91,61%. На бесплатной основе получили услуги 382 клиента, на условиях частичной и полной оплаты 214 клиентов. В среднем нагрузка на одного социального работника составляет 9-10 получателей социальных услуг. </w:t>
      </w:r>
      <w:r w:rsidRPr="009A130F">
        <w:rPr>
          <w:rFonts w:ascii="Times New Roman" w:eastAsia="Calibri" w:hAnsi="Times New Roman"/>
          <w:color w:val="000000"/>
          <w:sz w:val="24"/>
          <w:szCs w:val="24"/>
          <w:lang w:eastAsia="en-US"/>
        </w:rPr>
        <w:t>За отчетный период привлечено</w:t>
      </w:r>
      <w:r w:rsidRPr="009A130F">
        <w:rPr>
          <w:rFonts w:ascii="Times New Roman" w:eastAsia="Calibri" w:hAnsi="Times New Roman"/>
          <w:color w:val="1E1E1E"/>
          <w:sz w:val="24"/>
          <w:szCs w:val="24"/>
          <w:lang w:eastAsia="en-US"/>
        </w:rPr>
        <w:t xml:space="preserve"> денежных средств, полученных от оказания платных услуг -  642 тыс.</w:t>
      </w:r>
      <w:r w:rsidRPr="009A130F">
        <w:rPr>
          <w:rFonts w:ascii="Times New Roman" w:eastAsia="Calibri" w:hAnsi="Times New Roman"/>
          <w:sz w:val="24"/>
          <w:szCs w:val="24"/>
          <w:lang w:eastAsia="en-US"/>
        </w:rPr>
        <w:t xml:space="preserve"> рублей</w:t>
      </w:r>
    </w:p>
    <w:p w:rsidR="009A130F" w:rsidRPr="009A130F" w:rsidRDefault="009A130F" w:rsidP="009A130F">
      <w:pPr>
        <w:spacing w:after="0" w:line="240" w:lineRule="auto"/>
        <w:ind w:firstLine="540"/>
        <w:jc w:val="both"/>
        <w:rPr>
          <w:rFonts w:ascii="Times New Roman" w:eastAsia="Calibri" w:hAnsi="Times New Roman"/>
          <w:sz w:val="24"/>
          <w:szCs w:val="24"/>
          <w:lang w:eastAsia="en-US"/>
        </w:rPr>
      </w:pPr>
      <w:r w:rsidRPr="009A130F">
        <w:rPr>
          <w:rFonts w:ascii="Times New Roman" w:eastAsia="Calibri" w:hAnsi="Times New Roman"/>
          <w:sz w:val="24"/>
          <w:szCs w:val="24"/>
          <w:lang w:eastAsia="en-US"/>
        </w:rPr>
        <w:t xml:space="preserve">В октябре </w:t>
      </w:r>
      <w:smartTag w:uri="urn:schemas-microsoft-com:office:smarttags" w:element="metricconverter">
        <w:smartTagPr>
          <w:attr w:name="ProductID" w:val="2017 г"/>
        </w:smartTagPr>
        <w:r w:rsidRPr="009A130F">
          <w:rPr>
            <w:rFonts w:ascii="Times New Roman" w:eastAsia="Calibri" w:hAnsi="Times New Roman"/>
            <w:sz w:val="24"/>
            <w:szCs w:val="24"/>
            <w:lang w:eastAsia="en-US"/>
          </w:rPr>
          <w:t>2017 г</w:t>
        </w:r>
      </w:smartTag>
      <w:r w:rsidRPr="009A130F">
        <w:rPr>
          <w:rFonts w:ascii="Times New Roman" w:eastAsia="Calibri" w:hAnsi="Times New Roman"/>
          <w:sz w:val="24"/>
          <w:szCs w:val="24"/>
          <w:lang w:eastAsia="en-US"/>
        </w:rPr>
        <w:t>. для граждан пожилого возраста и инвалидов вновь распахнул двери Университет «Серебряный возраст». В рамках университета функционируют следующие факультеты: «Социальный туризм», «Швейная мастерская», «Компьютерная грамотность» и «Танцевальная терапия».</w:t>
      </w:r>
    </w:p>
    <w:p w:rsidR="009A130F" w:rsidRPr="009A130F" w:rsidRDefault="009A130F" w:rsidP="009A130F">
      <w:pPr>
        <w:widowControl w:val="0"/>
        <w:spacing w:after="0" w:line="240" w:lineRule="auto"/>
        <w:ind w:firstLine="709"/>
        <w:jc w:val="both"/>
        <w:rPr>
          <w:rFonts w:ascii="Times New Roman" w:eastAsia="Calibri" w:hAnsi="Times New Roman"/>
          <w:sz w:val="24"/>
          <w:szCs w:val="24"/>
          <w:lang w:eastAsia="en-US"/>
        </w:rPr>
      </w:pPr>
      <w:r w:rsidRPr="009A130F">
        <w:rPr>
          <w:rFonts w:ascii="Times New Roman" w:eastAsia="Calibri" w:hAnsi="Times New Roman"/>
          <w:sz w:val="24"/>
          <w:szCs w:val="24"/>
          <w:lang w:eastAsia="en-US"/>
        </w:rPr>
        <w:t>В 2017 году появилось движение «Волонтеры серебряного возраста» (участники движения люди в возрасте от 55 лет и старше, добровольно и безвозмездно участвующие в деятельности Центра).</w:t>
      </w:r>
    </w:p>
    <w:p w:rsidR="009A130F" w:rsidRPr="009A130F" w:rsidRDefault="009A130F" w:rsidP="009A130F">
      <w:pPr>
        <w:spacing w:after="0" w:line="240" w:lineRule="auto"/>
        <w:ind w:firstLine="708"/>
        <w:rPr>
          <w:rFonts w:ascii="Times New Roman" w:eastAsia="Calibri" w:hAnsi="Times New Roman"/>
          <w:bCs/>
          <w:kern w:val="36"/>
          <w:sz w:val="24"/>
          <w:szCs w:val="24"/>
        </w:rPr>
      </w:pPr>
      <w:r w:rsidRPr="009A130F">
        <w:rPr>
          <w:rFonts w:ascii="Times New Roman" w:eastAsia="Calibri" w:hAnsi="Times New Roman"/>
          <w:bCs/>
          <w:kern w:val="36"/>
          <w:sz w:val="24"/>
          <w:szCs w:val="24"/>
        </w:rPr>
        <w:t>Несмотря на непростую экономическую ситуацию, краевой бюджет по-прежнему сохраняет свою социальную направленность, а предусмотренные в бюджете средства позволяют все социальные обязательства перед населением выполнять своевременно и в полном объеме.</w:t>
      </w:r>
    </w:p>
    <w:p w:rsidR="00F1173F" w:rsidRPr="00F1173F" w:rsidRDefault="00F1173F" w:rsidP="00F1173F">
      <w:pPr>
        <w:spacing w:after="0" w:line="240" w:lineRule="auto"/>
        <w:jc w:val="both"/>
        <w:rPr>
          <w:rFonts w:ascii="Times New Roman" w:eastAsia="Calibri" w:hAnsi="Times New Roman"/>
          <w:color w:val="000000"/>
          <w:sz w:val="24"/>
          <w:szCs w:val="24"/>
        </w:rPr>
      </w:pPr>
    </w:p>
    <w:p w:rsidR="00862D0D" w:rsidRPr="001A0B27" w:rsidRDefault="00862D0D" w:rsidP="004447E8">
      <w:pPr>
        <w:pStyle w:val="a3"/>
        <w:tabs>
          <w:tab w:val="left" w:pos="709"/>
        </w:tabs>
        <w:spacing w:before="0" w:beforeAutospacing="0" w:after="0" w:afterAutospacing="0"/>
        <w:jc w:val="center"/>
        <w:rPr>
          <w:b/>
          <w:bCs/>
          <w:color w:val="000000"/>
        </w:rPr>
      </w:pPr>
      <w:r w:rsidRPr="001A0B27">
        <w:rPr>
          <w:b/>
          <w:bCs/>
          <w:color w:val="000000"/>
        </w:rPr>
        <w:t>Здравоохранение</w:t>
      </w:r>
    </w:p>
    <w:p w:rsidR="00862D0D" w:rsidRPr="001A0B27" w:rsidRDefault="00862D0D" w:rsidP="00C54771">
      <w:pPr>
        <w:spacing w:after="0" w:line="240" w:lineRule="auto"/>
        <w:ind w:firstLine="708"/>
        <w:jc w:val="both"/>
        <w:rPr>
          <w:rFonts w:ascii="Times New Roman" w:hAnsi="Times New Roman"/>
          <w:sz w:val="24"/>
          <w:szCs w:val="24"/>
        </w:rPr>
      </w:pPr>
      <w:r w:rsidRPr="001A0B27">
        <w:rPr>
          <w:rFonts w:ascii="Times New Roman" w:hAnsi="Times New Roman"/>
          <w:sz w:val="24"/>
          <w:szCs w:val="24"/>
        </w:rPr>
        <w:t>Несмотря на перевод районного здравоохранения  на краевой уровень, организация и качество оказания услуг здравоохранения занимают важное место в социально-экономическом развитии района.</w:t>
      </w:r>
    </w:p>
    <w:p w:rsidR="00862D0D" w:rsidRPr="001A0B27" w:rsidRDefault="00862D0D" w:rsidP="00C54771">
      <w:pPr>
        <w:spacing w:after="0" w:line="240" w:lineRule="auto"/>
        <w:jc w:val="both"/>
        <w:rPr>
          <w:rFonts w:ascii="Times New Roman" w:hAnsi="Times New Roman"/>
          <w:sz w:val="24"/>
          <w:szCs w:val="24"/>
        </w:rPr>
      </w:pPr>
      <w:r w:rsidRPr="001A0B27">
        <w:rPr>
          <w:rFonts w:ascii="Times New Roman" w:hAnsi="Times New Roman"/>
          <w:sz w:val="24"/>
          <w:szCs w:val="24"/>
        </w:rPr>
        <w:t xml:space="preserve">       Сеть здравоохранения Идринского района в 2016 году представлена следующими учреждениями - </w:t>
      </w:r>
      <w:proofErr w:type="spellStart"/>
      <w:r w:rsidRPr="001A0B27">
        <w:rPr>
          <w:rFonts w:ascii="Times New Roman" w:hAnsi="Times New Roman"/>
          <w:sz w:val="24"/>
          <w:szCs w:val="24"/>
        </w:rPr>
        <w:t>Идринской</w:t>
      </w:r>
      <w:proofErr w:type="spellEnd"/>
      <w:r w:rsidRPr="001A0B27">
        <w:rPr>
          <w:rFonts w:ascii="Times New Roman" w:hAnsi="Times New Roman"/>
          <w:sz w:val="24"/>
          <w:szCs w:val="24"/>
        </w:rPr>
        <w:t xml:space="preserve"> районной больницей на </w:t>
      </w:r>
      <w:r w:rsidR="009A130F">
        <w:rPr>
          <w:rFonts w:ascii="Times New Roman" w:hAnsi="Times New Roman"/>
          <w:sz w:val="24"/>
          <w:szCs w:val="24"/>
        </w:rPr>
        <w:t>49</w:t>
      </w:r>
      <w:r w:rsidRPr="001A0B27">
        <w:rPr>
          <w:rFonts w:ascii="Times New Roman" w:hAnsi="Times New Roman"/>
          <w:sz w:val="24"/>
          <w:szCs w:val="24"/>
        </w:rPr>
        <w:t xml:space="preserve"> коек из них: </w:t>
      </w:r>
      <w:r w:rsidR="009A130F">
        <w:rPr>
          <w:rFonts w:ascii="Times New Roman" w:hAnsi="Times New Roman"/>
          <w:sz w:val="24"/>
          <w:szCs w:val="24"/>
        </w:rPr>
        <w:t>дневных коек 23</w:t>
      </w:r>
      <w:r w:rsidRPr="001A0B27">
        <w:rPr>
          <w:rFonts w:ascii="Times New Roman" w:hAnsi="Times New Roman"/>
          <w:sz w:val="24"/>
          <w:szCs w:val="24"/>
        </w:rPr>
        <w:t>; 21 фельдшерско-акушерским пунктом; районной поликлиникой на 500 посещений в смену. В районной поликлинике организован кабинет по оказанию неотложной помощи.</w:t>
      </w:r>
    </w:p>
    <w:p w:rsidR="00862D0D" w:rsidRDefault="009A130F" w:rsidP="00C5477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2017 году в район прибыло 2 врача, в том числе один молодой специалист и 4 </w:t>
      </w:r>
      <w:proofErr w:type="gramStart"/>
      <w:r>
        <w:rPr>
          <w:rFonts w:ascii="Times New Roman" w:hAnsi="Times New Roman"/>
          <w:sz w:val="24"/>
          <w:szCs w:val="24"/>
        </w:rPr>
        <w:t>средних</w:t>
      </w:r>
      <w:proofErr w:type="gramEnd"/>
      <w:r>
        <w:rPr>
          <w:rFonts w:ascii="Times New Roman" w:hAnsi="Times New Roman"/>
          <w:sz w:val="24"/>
          <w:szCs w:val="24"/>
        </w:rPr>
        <w:t xml:space="preserve"> медицинских работника. Убыло, (уволено по собственному желанию) 3 врача и 5 средних медицинских работников. Из прибывших врачей укомплектован педиатрический участок и должность ЛОР врача. Повысили деловую квалификацию семь врачей и 21</w:t>
      </w:r>
      <w:r w:rsidR="003507D1">
        <w:rPr>
          <w:rFonts w:ascii="Times New Roman" w:hAnsi="Times New Roman"/>
          <w:sz w:val="24"/>
          <w:szCs w:val="24"/>
        </w:rPr>
        <w:t xml:space="preserve"> средний медицинский работник.</w:t>
      </w:r>
    </w:p>
    <w:p w:rsidR="003507D1" w:rsidRPr="001A0B27" w:rsidRDefault="003507D1" w:rsidP="00C5477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районном центре </w:t>
      </w:r>
      <w:proofErr w:type="gramStart"/>
      <w:r>
        <w:rPr>
          <w:rFonts w:ascii="Times New Roman" w:hAnsi="Times New Roman"/>
          <w:sz w:val="24"/>
          <w:szCs w:val="24"/>
        </w:rPr>
        <w:t>выстроен</w:t>
      </w:r>
      <w:proofErr w:type="gramEnd"/>
      <w:r>
        <w:rPr>
          <w:rFonts w:ascii="Times New Roman" w:hAnsi="Times New Roman"/>
          <w:sz w:val="24"/>
          <w:szCs w:val="24"/>
        </w:rPr>
        <w:t xml:space="preserve"> по модульному варианту патологоанатомическое отделение  и ФАП в </w:t>
      </w:r>
      <w:proofErr w:type="spellStart"/>
      <w:r>
        <w:rPr>
          <w:rFonts w:ascii="Times New Roman" w:hAnsi="Times New Roman"/>
          <w:sz w:val="24"/>
          <w:szCs w:val="24"/>
        </w:rPr>
        <w:t>д.Б.Салба</w:t>
      </w:r>
      <w:proofErr w:type="spellEnd"/>
      <w:r>
        <w:rPr>
          <w:rFonts w:ascii="Times New Roman" w:hAnsi="Times New Roman"/>
          <w:sz w:val="24"/>
          <w:szCs w:val="24"/>
        </w:rPr>
        <w:t xml:space="preserve">. Готовятся документы на получение лицензии для медицинской деятельности в указанных объектах.  Подготовлено </w:t>
      </w:r>
      <w:proofErr w:type="gramStart"/>
      <w:r>
        <w:rPr>
          <w:rFonts w:ascii="Times New Roman" w:hAnsi="Times New Roman"/>
          <w:sz w:val="24"/>
          <w:szCs w:val="24"/>
        </w:rPr>
        <w:t xml:space="preserve">и </w:t>
      </w:r>
      <w:proofErr w:type="spellStart"/>
      <w:r>
        <w:rPr>
          <w:rFonts w:ascii="Times New Roman" w:hAnsi="Times New Roman"/>
          <w:sz w:val="24"/>
          <w:szCs w:val="24"/>
        </w:rPr>
        <w:t>здано</w:t>
      </w:r>
      <w:proofErr w:type="spellEnd"/>
      <w:proofErr w:type="gramEnd"/>
      <w:r>
        <w:rPr>
          <w:rFonts w:ascii="Times New Roman" w:hAnsi="Times New Roman"/>
          <w:sz w:val="24"/>
          <w:szCs w:val="24"/>
        </w:rPr>
        <w:t xml:space="preserve"> в Министерство здравоохранения  Красноярского края  медико-техническое задание на строительство поликлиники.  За счет средств больницы </w:t>
      </w:r>
      <w:proofErr w:type="spellStart"/>
      <w:r>
        <w:rPr>
          <w:rFonts w:ascii="Times New Roman" w:hAnsi="Times New Roman"/>
          <w:sz w:val="24"/>
          <w:szCs w:val="24"/>
        </w:rPr>
        <w:t>отремонтированно</w:t>
      </w:r>
      <w:proofErr w:type="spellEnd"/>
      <w:r>
        <w:rPr>
          <w:rFonts w:ascii="Times New Roman" w:hAnsi="Times New Roman"/>
          <w:sz w:val="24"/>
          <w:szCs w:val="24"/>
        </w:rPr>
        <w:t xml:space="preserve"> большое крыльцо в лечебном корпусе по </w:t>
      </w:r>
      <w:proofErr w:type="spellStart"/>
      <w:r>
        <w:rPr>
          <w:rFonts w:ascii="Times New Roman" w:hAnsi="Times New Roman"/>
          <w:sz w:val="24"/>
          <w:szCs w:val="24"/>
        </w:rPr>
        <w:t>ул</w:t>
      </w:r>
      <w:proofErr w:type="gramStart"/>
      <w:r>
        <w:rPr>
          <w:rFonts w:ascii="Times New Roman" w:hAnsi="Times New Roman"/>
          <w:sz w:val="24"/>
          <w:szCs w:val="24"/>
        </w:rPr>
        <w:t>.М</w:t>
      </w:r>
      <w:proofErr w:type="gramEnd"/>
      <w:r>
        <w:rPr>
          <w:rFonts w:ascii="Times New Roman" w:hAnsi="Times New Roman"/>
          <w:sz w:val="24"/>
          <w:szCs w:val="24"/>
        </w:rPr>
        <w:t>инусинская</w:t>
      </w:r>
      <w:proofErr w:type="spellEnd"/>
      <w:r>
        <w:rPr>
          <w:rFonts w:ascii="Times New Roman" w:hAnsi="Times New Roman"/>
          <w:sz w:val="24"/>
          <w:szCs w:val="24"/>
        </w:rPr>
        <w:t xml:space="preserve"> 10.</w:t>
      </w:r>
    </w:p>
    <w:p w:rsidR="00862D0D" w:rsidRPr="001A0B27" w:rsidRDefault="00862D0D" w:rsidP="0078686E">
      <w:pPr>
        <w:spacing w:after="0" w:line="240" w:lineRule="auto"/>
        <w:ind w:firstLine="708"/>
        <w:jc w:val="both"/>
        <w:rPr>
          <w:rFonts w:ascii="Times New Roman" w:hAnsi="Times New Roman"/>
          <w:sz w:val="24"/>
          <w:szCs w:val="24"/>
        </w:rPr>
      </w:pPr>
    </w:p>
    <w:p w:rsidR="00862D0D" w:rsidRPr="001A0B27" w:rsidRDefault="00862D0D" w:rsidP="008574E4">
      <w:pPr>
        <w:widowControl w:val="0"/>
        <w:autoSpaceDE w:val="0"/>
        <w:autoSpaceDN w:val="0"/>
        <w:adjustRightInd w:val="0"/>
        <w:spacing w:after="0" w:line="240" w:lineRule="auto"/>
        <w:ind w:firstLine="708"/>
        <w:jc w:val="center"/>
        <w:rPr>
          <w:rFonts w:ascii="Times New Roman" w:hAnsi="Times New Roman"/>
          <w:b/>
          <w:sz w:val="24"/>
          <w:szCs w:val="24"/>
        </w:rPr>
      </w:pPr>
      <w:r w:rsidRPr="001A0B27">
        <w:rPr>
          <w:rFonts w:ascii="Times New Roman" w:hAnsi="Times New Roman"/>
          <w:b/>
          <w:sz w:val="24"/>
          <w:szCs w:val="24"/>
        </w:rPr>
        <w:lastRenderedPageBreak/>
        <w:t>Занятость населения</w:t>
      </w:r>
    </w:p>
    <w:p w:rsidR="003507D1" w:rsidRPr="003507D1" w:rsidRDefault="003507D1" w:rsidP="003507D1">
      <w:pPr>
        <w:pStyle w:val="aa"/>
        <w:widowControl w:val="0"/>
        <w:tabs>
          <w:tab w:val="left" w:pos="142"/>
          <w:tab w:val="left" w:pos="284"/>
        </w:tabs>
        <w:spacing w:after="0" w:line="240" w:lineRule="auto"/>
        <w:ind w:left="0" w:firstLine="709"/>
        <w:jc w:val="both"/>
        <w:rPr>
          <w:rFonts w:ascii="Times New Roman" w:eastAsia="Calibri" w:hAnsi="Times New Roman"/>
          <w:sz w:val="24"/>
          <w:szCs w:val="24"/>
          <w:lang w:eastAsia="en-US"/>
        </w:rPr>
      </w:pPr>
      <w:proofErr w:type="gramStart"/>
      <w:r w:rsidRPr="003507D1">
        <w:rPr>
          <w:rFonts w:ascii="Times New Roman" w:eastAsia="Calibri" w:hAnsi="Times New Roman"/>
          <w:sz w:val="24"/>
          <w:szCs w:val="24"/>
          <w:lang w:eastAsia="en-US"/>
        </w:rPr>
        <w:t xml:space="preserve">В 2016-2017 годах на рынке труда Идринского района наблюдается постепенная стабилизация по сравнению с 2012-2015 гг.                                          В результате  реализации мероприятий федеральных, краевых и муниципальных программ, а также проекта в области содействия занятости достигнуто снижение уровня регистрируемой безработицы                   с  4,9 % в 2015-2016 годах до 3,6 % по состоянию на 1 ноября 2017 года. </w:t>
      </w:r>
      <w:proofErr w:type="gramEnd"/>
    </w:p>
    <w:p w:rsidR="003507D1" w:rsidRPr="003507D1" w:rsidRDefault="003507D1" w:rsidP="003507D1">
      <w:pPr>
        <w:shd w:val="clear" w:color="auto" w:fill="FFFFFF"/>
        <w:spacing w:after="0" w:line="240" w:lineRule="auto"/>
        <w:ind w:firstLine="709"/>
        <w:jc w:val="both"/>
        <w:rPr>
          <w:rFonts w:ascii="Times New Roman" w:hAnsi="Times New Roman"/>
          <w:sz w:val="24"/>
          <w:szCs w:val="24"/>
        </w:rPr>
      </w:pPr>
      <w:r w:rsidRPr="003507D1">
        <w:rPr>
          <w:rFonts w:ascii="Times New Roman" w:hAnsi="Times New Roman"/>
          <w:i/>
          <w:color w:val="222222"/>
          <w:sz w:val="24"/>
          <w:szCs w:val="24"/>
        </w:rPr>
        <w:t xml:space="preserve"> </w:t>
      </w:r>
      <w:r w:rsidRPr="003507D1">
        <w:rPr>
          <w:rFonts w:ascii="Times New Roman" w:hAnsi="Times New Roman"/>
          <w:sz w:val="24"/>
          <w:szCs w:val="24"/>
        </w:rPr>
        <w:t xml:space="preserve">В 2016 году в центр занятости населения  за содействием в поиске подходящей работы обратились </w:t>
      </w:r>
      <w:r w:rsidRPr="003507D1">
        <w:rPr>
          <w:rFonts w:ascii="Times New Roman" w:hAnsi="Times New Roman"/>
          <w:bCs/>
          <w:sz w:val="24"/>
          <w:szCs w:val="24"/>
        </w:rPr>
        <w:t xml:space="preserve">827 </w:t>
      </w:r>
      <w:r w:rsidRPr="003507D1">
        <w:rPr>
          <w:rFonts w:ascii="Times New Roman" w:hAnsi="Times New Roman"/>
          <w:sz w:val="24"/>
          <w:szCs w:val="24"/>
        </w:rPr>
        <w:t>человек, из них 26</w:t>
      </w:r>
      <w:r w:rsidRPr="003507D1">
        <w:rPr>
          <w:rFonts w:ascii="Times New Roman" w:hAnsi="Times New Roman"/>
          <w:b/>
          <w:bCs/>
          <w:sz w:val="24"/>
          <w:szCs w:val="24"/>
        </w:rPr>
        <w:t xml:space="preserve"> </w:t>
      </w:r>
      <w:r w:rsidRPr="003507D1">
        <w:rPr>
          <w:rFonts w:ascii="Times New Roman" w:hAnsi="Times New Roman"/>
          <w:sz w:val="24"/>
          <w:szCs w:val="24"/>
        </w:rPr>
        <w:t xml:space="preserve">человек – граждане, уволенные в связи с ликвидацией организации либо сокращением численности или штата работников.   </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 xml:space="preserve">За 10 месяцев 2017 года в центр занятости населения за содействием в поиске подходящей работы обратились 791 человек (аналогичный период прошлого года- 706 человек), из них 17 человека - граждане, уволенные в связи с ликвидацией организации либо сокращением численности или штата работников  (аналогичный период прошлого года- 24 человека).  </w:t>
      </w:r>
    </w:p>
    <w:p w:rsidR="003507D1" w:rsidRPr="003507D1" w:rsidRDefault="003507D1" w:rsidP="003507D1">
      <w:pPr>
        <w:spacing w:after="0" w:line="240" w:lineRule="auto"/>
        <w:ind w:firstLine="709"/>
        <w:jc w:val="both"/>
        <w:rPr>
          <w:rFonts w:ascii="Times New Roman" w:eastAsia="Calibri" w:hAnsi="Times New Roman"/>
          <w:sz w:val="24"/>
          <w:szCs w:val="24"/>
          <w:lang w:eastAsia="en-US"/>
        </w:rPr>
      </w:pPr>
      <w:r w:rsidRPr="003507D1">
        <w:rPr>
          <w:rFonts w:ascii="Times New Roman" w:hAnsi="Times New Roman"/>
          <w:sz w:val="24"/>
          <w:szCs w:val="24"/>
        </w:rPr>
        <w:t xml:space="preserve"> </w:t>
      </w:r>
      <w:r w:rsidRPr="003507D1">
        <w:rPr>
          <w:rFonts w:ascii="Times New Roman" w:hAnsi="Times New Roman"/>
          <w:bCs/>
          <w:sz w:val="24"/>
          <w:szCs w:val="24"/>
        </w:rPr>
        <w:t>В 2016 году статус безработного гражданина</w:t>
      </w:r>
      <w:r w:rsidRPr="003507D1">
        <w:rPr>
          <w:rFonts w:ascii="Times New Roman" w:hAnsi="Times New Roman"/>
          <w:sz w:val="24"/>
          <w:szCs w:val="24"/>
        </w:rPr>
        <w:t> получили 529 жителей района, за 10 месяцев 2017 года – 379 человек, что на 42 человек меньше, чем в аналогичном периоде 2015 года (421 человек).</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В текущем году снизилось количество мужчин, признанных безработными  в общей численности признанных безработными до 48 %  (2016 год- 49 %).</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Достигнуто снижение доли граждан, получивших статус безработного   на 16 процентов (с 63,9 % в 2016 году до 47,9 в 2017 году).</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b/>
          <w:bCs/>
          <w:sz w:val="24"/>
          <w:szCs w:val="24"/>
        </w:rPr>
        <w:t>Средняя продолжительность периода безработицы</w:t>
      </w:r>
      <w:r w:rsidRPr="003507D1">
        <w:rPr>
          <w:rFonts w:ascii="Times New Roman" w:hAnsi="Times New Roman"/>
          <w:sz w:val="24"/>
          <w:szCs w:val="24"/>
        </w:rPr>
        <w:t> на 1 января 2017 года зафиксирована на отметке 4,6 месяца, на 01 ноября 2017 года  4,5 месяца против 6,0 месяцев прошлого отчетного периода.</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b/>
          <w:sz w:val="24"/>
          <w:szCs w:val="24"/>
        </w:rPr>
        <w:t>Коэффициент напряженности</w:t>
      </w:r>
      <w:r w:rsidRPr="003507D1">
        <w:rPr>
          <w:rFonts w:ascii="Times New Roman" w:hAnsi="Times New Roman"/>
          <w:sz w:val="24"/>
          <w:szCs w:val="24"/>
        </w:rPr>
        <w:t xml:space="preserve"> – отношение числа незанятых трудовой деятельностью граждан к числу вакансий – на 1 января 2017 года зафиксирован на отметке 3,0 единицы, на 01 ноября 2017 года- 3,1 единицы  против 2,7 единицы на 01 ноября 2016 года.</w:t>
      </w:r>
    </w:p>
    <w:p w:rsidR="003507D1" w:rsidRPr="003507D1" w:rsidRDefault="003507D1" w:rsidP="003507D1">
      <w:pPr>
        <w:spacing w:after="0" w:line="240" w:lineRule="auto"/>
        <w:ind w:firstLine="709"/>
        <w:jc w:val="both"/>
        <w:rPr>
          <w:rFonts w:ascii="Times New Roman" w:hAnsi="Times New Roman"/>
          <w:color w:val="3B3B3B"/>
          <w:sz w:val="24"/>
          <w:szCs w:val="24"/>
        </w:rPr>
      </w:pPr>
      <w:r w:rsidRPr="003507D1">
        <w:rPr>
          <w:rFonts w:ascii="Times New Roman" w:hAnsi="Times New Roman"/>
          <w:b/>
          <w:bCs/>
          <w:sz w:val="24"/>
          <w:szCs w:val="24"/>
        </w:rPr>
        <w:t>Содействие гражданам в поиске подходящей работы</w:t>
      </w:r>
      <w:r w:rsidRPr="003507D1">
        <w:rPr>
          <w:rFonts w:ascii="Times New Roman" w:hAnsi="Times New Roman"/>
          <w:bCs/>
          <w:sz w:val="24"/>
          <w:szCs w:val="24"/>
        </w:rPr>
        <w:t>.</w:t>
      </w:r>
      <w:r w:rsidRPr="003507D1">
        <w:rPr>
          <w:rFonts w:ascii="Times New Roman" w:hAnsi="Times New Roman"/>
          <w:sz w:val="24"/>
          <w:szCs w:val="24"/>
        </w:rPr>
        <w:t xml:space="preserve"> В 2016 году  при содействии службы занятости нашли работу (доходное занятие) 585 человек, в течение 10 месяцев 2017 года  нашли работу 612 человек (за аналогичный период 2016 года- 520 человек).  </w:t>
      </w:r>
    </w:p>
    <w:p w:rsidR="003507D1" w:rsidRPr="003507D1" w:rsidRDefault="003507D1" w:rsidP="003507D1">
      <w:pPr>
        <w:spacing w:after="0" w:line="240" w:lineRule="auto"/>
        <w:ind w:firstLine="709"/>
        <w:jc w:val="both"/>
        <w:rPr>
          <w:rFonts w:ascii="Times New Roman" w:hAnsi="Times New Roman"/>
          <w:b/>
          <w:bCs/>
          <w:i/>
          <w:sz w:val="24"/>
          <w:szCs w:val="24"/>
        </w:rPr>
      </w:pPr>
    </w:p>
    <w:p w:rsidR="003507D1" w:rsidRPr="003507D1" w:rsidRDefault="003507D1" w:rsidP="003507D1">
      <w:pPr>
        <w:spacing w:after="0" w:line="240" w:lineRule="auto"/>
        <w:ind w:firstLine="709"/>
        <w:jc w:val="both"/>
        <w:rPr>
          <w:rFonts w:ascii="Times New Roman" w:hAnsi="Times New Roman"/>
          <w:i/>
          <w:sz w:val="24"/>
          <w:szCs w:val="24"/>
        </w:rPr>
      </w:pPr>
      <w:r w:rsidRPr="003507D1">
        <w:rPr>
          <w:rFonts w:ascii="Times New Roman" w:hAnsi="Times New Roman"/>
          <w:b/>
          <w:bCs/>
          <w:i/>
          <w:sz w:val="24"/>
          <w:szCs w:val="24"/>
        </w:rPr>
        <w:t>Спрос на рабочую силу</w:t>
      </w:r>
    </w:p>
    <w:p w:rsidR="003507D1" w:rsidRPr="003507D1" w:rsidRDefault="003507D1" w:rsidP="003507D1">
      <w:pPr>
        <w:autoSpaceDE w:val="0"/>
        <w:autoSpaceDN w:val="0"/>
        <w:adjustRightInd w:val="0"/>
        <w:spacing w:after="0" w:line="240" w:lineRule="auto"/>
        <w:ind w:firstLine="709"/>
        <w:jc w:val="both"/>
        <w:rPr>
          <w:rFonts w:ascii="Times New Roman" w:hAnsi="Times New Roman"/>
          <w:sz w:val="24"/>
          <w:szCs w:val="24"/>
        </w:rPr>
      </w:pPr>
      <w:r w:rsidRPr="003507D1">
        <w:rPr>
          <w:rFonts w:ascii="Times New Roman" w:hAnsi="Times New Roman"/>
          <w:sz w:val="24"/>
          <w:szCs w:val="24"/>
        </w:rPr>
        <w:t xml:space="preserve"> </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В 2016 году  91  работодатель заявили сведения о потребности в работниках для замещения свободных рабочих мест в количестве 877 единиц</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 xml:space="preserve">За период январь - октябрь 2017 года 98 работодателей заявили сведения о потребности в работниках для замещения свободных рабочих мест в количестве 858 человек (аналогичный период прошлого года – 88 работодателей  заявили сведения о потребности в работниках для замещения свободных рабочих мест в количестве 841 человек).  </w:t>
      </w:r>
    </w:p>
    <w:p w:rsidR="003507D1" w:rsidRPr="003507D1" w:rsidRDefault="003507D1" w:rsidP="003507D1">
      <w:pPr>
        <w:spacing w:after="0" w:line="240" w:lineRule="auto"/>
        <w:ind w:firstLine="709"/>
        <w:jc w:val="both"/>
        <w:rPr>
          <w:rFonts w:ascii="Times New Roman" w:hAnsi="Times New Roman"/>
          <w:sz w:val="24"/>
          <w:szCs w:val="24"/>
        </w:rPr>
      </w:pP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Из общего количества вакансий, заявленных в  центр занятости населения, наибольшее их число представлено организациями следующих видов экономической деятельности:</w:t>
      </w:r>
    </w:p>
    <w:p w:rsidR="003507D1" w:rsidRPr="003507D1" w:rsidRDefault="003507D1" w:rsidP="003507D1">
      <w:pPr>
        <w:spacing w:after="0" w:line="240" w:lineRule="auto"/>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10"/>
      </w:tblGrid>
      <w:tr w:rsidR="003507D1" w:rsidRPr="003507D1" w:rsidTr="003507D1">
        <w:trPr>
          <w:trHeight w:val="376"/>
        </w:trPr>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Вид экономической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2017 год</w:t>
            </w:r>
          </w:p>
        </w:tc>
      </w:tr>
      <w:tr w:rsidR="003507D1" w:rsidRPr="003507D1" w:rsidTr="003507D1">
        <w:trPr>
          <w:trHeight w:val="319"/>
        </w:trPr>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rPr>
                <w:rFonts w:ascii="Times New Roman" w:hAnsi="Times New Roman"/>
                <w:sz w:val="24"/>
                <w:szCs w:val="24"/>
              </w:rPr>
            </w:pPr>
            <w:r w:rsidRPr="003507D1">
              <w:rPr>
                <w:rFonts w:ascii="Times New Roman" w:hAnsi="Times New Roman"/>
                <w:sz w:val="24"/>
                <w:szCs w:val="24"/>
              </w:rPr>
              <w:t>Сельское хозяйство</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40,6 %</w:t>
            </w:r>
          </w:p>
        </w:tc>
      </w:tr>
      <w:tr w:rsidR="003507D1" w:rsidRPr="003507D1" w:rsidTr="003507D1">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rPr>
                <w:rFonts w:ascii="Times New Roman" w:hAnsi="Times New Roman"/>
                <w:sz w:val="24"/>
                <w:szCs w:val="24"/>
              </w:rPr>
            </w:pPr>
            <w:r w:rsidRPr="003507D1">
              <w:rPr>
                <w:rFonts w:ascii="Times New Roman" w:hAnsi="Times New Roman"/>
                <w:sz w:val="24"/>
                <w:szCs w:val="24"/>
              </w:rPr>
              <w:t>Оптовая и розничная торговля</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7,1 %</w:t>
            </w:r>
          </w:p>
        </w:tc>
      </w:tr>
      <w:tr w:rsidR="003507D1" w:rsidRPr="003507D1" w:rsidTr="003507D1">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rPr>
                <w:rFonts w:ascii="Times New Roman" w:hAnsi="Times New Roman"/>
                <w:sz w:val="24"/>
                <w:szCs w:val="24"/>
              </w:rPr>
            </w:pPr>
            <w:r w:rsidRPr="003507D1">
              <w:rPr>
                <w:rFonts w:ascii="Times New Roman" w:hAnsi="Times New Roman"/>
                <w:sz w:val="24"/>
                <w:szCs w:val="24"/>
              </w:rPr>
              <w:t>Образование</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15,1 %</w:t>
            </w:r>
          </w:p>
        </w:tc>
      </w:tr>
      <w:tr w:rsidR="003507D1" w:rsidRPr="003507D1" w:rsidTr="003507D1">
        <w:trPr>
          <w:trHeight w:val="259"/>
        </w:trPr>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rPr>
                <w:rFonts w:ascii="Times New Roman" w:hAnsi="Times New Roman"/>
                <w:sz w:val="24"/>
                <w:szCs w:val="24"/>
              </w:rPr>
            </w:pPr>
            <w:r w:rsidRPr="003507D1">
              <w:rPr>
                <w:rFonts w:ascii="Times New Roman" w:hAnsi="Times New Roman"/>
                <w:sz w:val="24"/>
                <w:szCs w:val="24"/>
              </w:rPr>
              <w:lastRenderedPageBreak/>
              <w:t>Государственное управление</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19,1 %</w:t>
            </w:r>
          </w:p>
        </w:tc>
      </w:tr>
      <w:tr w:rsidR="003507D1" w:rsidRPr="003507D1" w:rsidTr="003507D1">
        <w:trPr>
          <w:trHeight w:val="523"/>
        </w:trPr>
        <w:tc>
          <w:tcPr>
            <w:tcW w:w="7054"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rPr>
                <w:rFonts w:ascii="Times New Roman" w:hAnsi="Times New Roman"/>
                <w:sz w:val="24"/>
                <w:szCs w:val="24"/>
              </w:rPr>
            </w:pPr>
            <w:r w:rsidRPr="003507D1">
              <w:rPr>
                <w:rFonts w:ascii="Times New Roman" w:hAnsi="Times New Roman"/>
                <w:sz w:val="24"/>
                <w:szCs w:val="24"/>
              </w:rPr>
              <w:t>Предоставление прочих коммунальных, социальных и персональных услуг</w:t>
            </w:r>
          </w:p>
        </w:tc>
        <w:tc>
          <w:tcPr>
            <w:tcW w:w="2410" w:type="dxa"/>
            <w:tcBorders>
              <w:top w:val="single" w:sz="4" w:space="0" w:color="auto"/>
              <w:left w:val="single" w:sz="4" w:space="0" w:color="auto"/>
              <w:bottom w:val="single" w:sz="4" w:space="0" w:color="auto"/>
              <w:right w:val="single" w:sz="4" w:space="0" w:color="auto"/>
            </w:tcBorders>
            <w:hideMark/>
          </w:tcPr>
          <w:p w:rsidR="003507D1" w:rsidRPr="003507D1" w:rsidRDefault="003507D1" w:rsidP="003507D1">
            <w:pPr>
              <w:spacing w:after="0" w:line="240" w:lineRule="auto"/>
              <w:jc w:val="center"/>
              <w:rPr>
                <w:rFonts w:ascii="Times New Roman" w:hAnsi="Times New Roman"/>
                <w:sz w:val="24"/>
                <w:szCs w:val="24"/>
              </w:rPr>
            </w:pPr>
            <w:r w:rsidRPr="003507D1">
              <w:rPr>
                <w:rFonts w:ascii="Times New Roman" w:hAnsi="Times New Roman"/>
                <w:sz w:val="24"/>
                <w:szCs w:val="24"/>
              </w:rPr>
              <w:t>10,1 %</w:t>
            </w:r>
          </w:p>
        </w:tc>
      </w:tr>
    </w:tbl>
    <w:p w:rsidR="003507D1" w:rsidRPr="003507D1" w:rsidRDefault="003507D1" w:rsidP="003507D1">
      <w:pPr>
        <w:spacing w:after="0" w:line="240" w:lineRule="auto"/>
        <w:ind w:firstLine="540"/>
        <w:jc w:val="both"/>
        <w:rPr>
          <w:rFonts w:ascii="Times New Roman" w:hAnsi="Times New Roman"/>
          <w:sz w:val="24"/>
          <w:szCs w:val="24"/>
          <w:lang w:eastAsia="en-US"/>
        </w:rPr>
      </w:pPr>
      <w:r w:rsidRPr="003507D1">
        <w:rPr>
          <w:rFonts w:ascii="Times New Roman" w:hAnsi="Times New Roman"/>
          <w:sz w:val="24"/>
          <w:szCs w:val="24"/>
        </w:rPr>
        <w:t xml:space="preserve"> </w:t>
      </w:r>
    </w:p>
    <w:p w:rsidR="003507D1" w:rsidRPr="003507D1" w:rsidRDefault="003507D1" w:rsidP="003507D1">
      <w:pPr>
        <w:widowControl w:val="0"/>
        <w:spacing w:after="0" w:line="240" w:lineRule="auto"/>
        <w:ind w:firstLine="709"/>
        <w:contextualSpacing/>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Наиболее востребованными в районе являются профессии рабочих специальностей. Остаются не заполненные востребованные профессии и специальности сферы здравоохранения и образования.</w:t>
      </w:r>
    </w:p>
    <w:p w:rsidR="003507D1" w:rsidRPr="003507D1" w:rsidRDefault="003507D1" w:rsidP="003507D1">
      <w:pPr>
        <w:spacing w:after="0" w:line="240" w:lineRule="auto"/>
        <w:ind w:firstLine="709"/>
        <w:contextualSpacing/>
        <w:jc w:val="both"/>
        <w:rPr>
          <w:rFonts w:ascii="Times New Roman" w:eastAsia="Calibri" w:hAnsi="Times New Roman"/>
          <w:color w:val="000000"/>
          <w:sz w:val="24"/>
          <w:szCs w:val="24"/>
          <w:lang w:eastAsia="en-US"/>
        </w:rPr>
      </w:pPr>
      <w:r w:rsidRPr="003507D1">
        <w:rPr>
          <w:rFonts w:ascii="Times New Roman" w:eastAsia="Calibri" w:hAnsi="Times New Roman"/>
          <w:sz w:val="24"/>
          <w:szCs w:val="24"/>
          <w:lang w:eastAsia="en-US"/>
        </w:rPr>
        <w:t>Одним из эффективных мероприятий, реализуемым центром занятости является профессиональное обучение безработных граждан, которое направ</w:t>
      </w:r>
      <w:r w:rsidRPr="003507D1">
        <w:rPr>
          <w:rFonts w:ascii="Times New Roman" w:eastAsia="Calibri" w:hAnsi="Times New Roman"/>
          <w:color w:val="000000"/>
          <w:sz w:val="24"/>
          <w:szCs w:val="24"/>
          <w:lang w:eastAsia="en-US"/>
        </w:rPr>
        <w:t xml:space="preserve">лено на обеспечение конкурентоспособности, профессиональной мобильности безработных граждан, повышение вероятности их трудоустройства посредством предоставления различных образовательных услуг с учетом потребностей граждан, работодателей и прогноза рынка труда. </w:t>
      </w:r>
    </w:p>
    <w:p w:rsidR="003507D1" w:rsidRPr="003507D1" w:rsidRDefault="003507D1" w:rsidP="003507D1">
      <w:pPr>
        <w:widowControl w:val="0"/>
        <w:spacing w:after="0" w:line="240" w:lineRule="auto"/>
        <w:ind w:firstLine="709"/>
        <w:contextualSpacing/>
        <w:jc w:val="both"/>
        <w:rPr>
          <w:rFonts w:ascii="Times New Roman" w:eastAsia="Calibri" w:hAnsi="Times New Roman"/>
          <w:color w:val="000000"/>
          <w:sz w:val="24"/>
          <w:szCs w:val="24"/>
          <w:lang w:eastAsia="en-US"/>
        </w:rPr>
      </w:pPr>
      <w:r w:rsidRPr="003507D1">
        <w:rPr>
          <w:rFonts w:ascii="Times New Roman" w:eastAsia="Calibri" w:hAnsi="Times New Roman"/>
          <w:color w:val="000000"/>
          <w:sz w:val="24"/>
          <w:szCs w:val="24"/>
          <w:lang w:eastAsia="en-US"/>
        </w:rPr>
        <w:t xml:space="preserve">В текущем году приступило к профессиональному обучению 63 гражданина, из них 62 безработных граждан и 1 женщина, находящаяся в отпуске по уходу за ребенком до трех лет.  15 человек проходили обучение в учебных заведениях </w:t>
      </w:r>
      <w:proofErr w:type="spellStart"/>
      <w:r w:rsidRPr="003507D1">
        <w:rPr>
          <w:rFonts w:ascii="Times New Roman" w:eastAsia="Calibri" w:hAnsi="Times New Roman"/>
          <w:color w:val="000000"/>
          <w:sz w:val="24"/>
          <w:szCs w:val="24"/>
          <w:lang w:eastAsia="en-US"/>
        </w:rPr>
        <w:t>г</w:t>
      </w:r>
      <w:proofErr w:type="gramStart"/>
      <w:r w:rsidRPr="003507D1">
        <w:rPr>
          <w:rFonts w:ascii="Times New Roman" w:eastAsia="Calibri" w:hAnsi="Times New Roman"/>
          <w:color w:val="000000"/>
          <w:sz w:val="24"/>
          <w:szCs w:val="24"/>
          <w:lang w:eastAsia="en-US"/>
        </w:rPr>
        <w:t>.М</w:t>
      </w:r>
      <w:proofErr w:type="gramEnd"/>
      <w:r w:rsidRPr="003507D1">
        <w:rPr>
          <w:rFonts w:ascii="Times New Roman" w:eastAsia="Calibri" w:hAnsi="Times New Roman"/>
          <w:color w:val="000000"/>
          <w:sz w:val="24"/>
          <w:szCs w:val="24"/>
          <w:lang w:eastAsia="en-US"/>
        </w:rPr>
        <w:t>инусинска</w:t>
      </w:r>
      <w:proofErr w:type="spellEnd"/>
      <w:r w:rsidRPr="003507D1">
        <w:rPr>
          <w:rFonts w:ascii="Times New Roman" w:eastAsia="Calibri" w:hAnsi="Times New Roman"/>
          <w:color w:val="000000"/>
          <w:sz w:val="24"/>
          <w:szCs w:val="24"/>
          <w:lang w:eastAsia="en-US"/>
        </w:rPr>
        <w:t xml:space="preserve">, </w:t>
      </w:r>
      <w:proofErr w:type="spellStart"/>
      <w:r w:rsidRPr="003507D1">
        <w:rPr>
          <w:rFonts w:ascii="Times New Roman" w:eastAsia="Calibri" w:hAnsi="Times New Roman"/>
          <w:color w:val="000000"/>
          <w:sz w:val="24"/>
          <w:szCs w:val="24"/>
          <w:lang w:eastAsia="en-US"/>
        </w:rPr>
        <w:t>г.Абакана</w:t>
      </w:r>
      <w:proofErr w:type="spellEnd"/>
      <w:r w:rsidRPr="003507D1">
        <w:rPr>
          <w:rFonts w:ascii="Times New Roman" w:eastAsia="Calibri" w:hAnsi="Times New Roman"/>
          <w:color w:val="000000"/>
          <w:sz w:val="24"/>
          <w:szCs w:val="24"/>
          <w:lang w:eastAsia="en-US"/>
        </w:rPr>
        <w:t xml:space="preserve">, </w:t>
      </w:r>
      <w:proofErr w:type="spellStart"/>
      <w:r w:rsidRPr="003507D1">
        <w:rPr>
          <w:rFonts w:ascii="Times New Roman" w:eastAsia="Calibri" w:hAnsi="Times New Roman"/>
          <w:color w:val="000000"/>
          <w:sz w:val="24"/>
          <w:szCs w:val="24"/>
          <w:lang w:eastAsia="en-US"/>
        </w:rPr>
        <w:t>п.Шушенское</w:t>
      </w:r>
      <w:proofErr w:type="spellEnd"/>
      <w:r w:rsidRPr="003507D1">
        <w:rPr>
          <w:rFonts w:ascii="Times New Roman" w:eastAsia="Calibri" w:hAnsi="Times New Roman"/>
          <w:color w:val="000000"/>
          <w:sz w:val="24"/>
          <w:szCs w:val="24"/>
          <w:lang w:eastAsia="en-US"/>
        </w:rPr>
        <w:t xml:space="preserve">, </w:t>
      </w:r>
      <w:proofErr w:type="spellStart"/>
      <w:r w:rsidRPr="003507D1">
        <w:rPr>
          <w:rFonts w:ascii="Times New Roman" w:eastAsia="Calibri" w:hAnsi="Times New Roman"/>
          <w:color w:val="000000"/>
          <w:sz w:val="24"/>
          <w:szCs w:val="24"/>
          <w:lang w:eastAsia="en-US"/>
        </w:rPr>
        <w:t>г.Красноярска</w:t>
      </w:r>
      <w:proofErr w:type="spellEnd"/>
      <w:r w:rsidRPr="003507D1">
        <w:rPr>
          <w:rFonts w:ascii="Times New Roman" w:eastAsia="Calibri" w:hAnsi="Times New Roman"/>
          <w:color w:val="000000"/>
          <w:sz w:val="24"/>
          <w:szCs w:val="24"/>
          <w:lang w:eastAsia="en-US"/>
        </w:rPr>
        <w:t>, остальные - на базе Идринского филиала Южного аграрного техникума и ДОСААФ.</w:t>
      </w:r>
    </w:p>
    <w:p w:rsidR="003507D1" w:rsidRPr="003507D1" w:rsidRDefault="003507D1" w:rsidP="003507D1">
      <w:pPr>
        <w:widowControl w:val="0"/>
        <w:spacing w:after="0" w:line="240" w:lineRule="auto"/>
        <w:ind w:firstLine="709"/>
        <w:contextualSpacing/>
        <w:jc w:val="both"/>
        <w:rPr>
          <w:rFonts w:ascii="Times New Roman" w:eastAsia="Calibri" w:hAnsi="Times New Roman"/>
          <w:sz w:val="24"/>
          <w:szCs w:val="24"/>
          <w:lang w:eastAsia="en-US"/>
        </w:rPr>
      </w:pPr>
      <w:r w:rsidRPr="003507D1">
        <w:rPr>
          <w:rFonts w:ascii="Times New Roman" w:eastAsia="Calibri" w:hAnsi="Times New Roman"/>
          <w:color w:val="FF0000"/>
          <w:sz w:val="24"/>
          <w:szCs w:val="24"/>
          <w:lang w:eastAsia="en-US"/>
        </w:rPr>
        <w:t xml:space="preserve"> </w:t>
      </w:r>
      <w:r w:rsidRPr="003507D1">
        <w:rPr>
          <w:rFonts w:ascii="Times New Roman" w:eastAsia="Calibri" w:hAnsi="Times New Roman"/>
          <w:sz w:val="24"/>
          <w:szCs w:val="24"/>
          <w:lang w:eastAsia="en-US"/>
        </w:rPr>
        <w:t xml:space="preserve">Наибольшим спросом в отчетном периоде пользовались такие профессии как:  тракторист, повар, продавец, парикмахер, мастер маникюра, водители автомобиля. </w:t>
      </w:r>
    </w:p>
    <w:p w:rsidR="003507D1" w:rsidRPr="003507D1" w:rsidRDefault="003507D1" w:rsidP="003507D1">
      <w:pPr>
        <w:spacing w:after="0" w:line="240" w:lineRule="auto"/>
        <w:ind w:firstLine="709"/>
        <w:contextualSpacing/>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Ежегодно специалисты центра занятости информируют работодателей о возможности профессиональной подготовки необходимых работников  с помощью службы занятости. Доля граждан, направленных на профессиональное </w:t>
      </w:r>
      <w:proofErr w:type="gramStart"/>
      <w:r w:rsidRPr="003507D1">
        <w:rPr>
          <w:rFonts w:ascii="Times New Roman" w:eastAsia="Calibri" w:hAnsi="Times New Roman"/>
          <w:sz w:val="24"/>
          <w:szCs w:val="24"/>
          <w:lang w:eastAsia="en-US"/>
        </w:rPr>
        <w:t>обучение по заявкам</w:t>
      </w:r>
      <w:proofErr w:type="gramEnd"/>
      <w:r w:rsidRPr="003507D1">
        <w:rPr>
          <w:rFonts w:ascii="Times New Roman" w:eastAsia="Calibri" w:hAnsi="Times New Roman"/>
          <w:sz w:val="24"/>
          <w:szCs w:val="24"/>
          <w:lang w:eastAsia="en-US"/>
        </w:rPr>
        <w:t xml:space="preserve"> работодателей в 2017 году составила 80 %.  Основные работодатели, которые подают заявки на профессиональную подготовку необходимых работников – организации сельскохозяйственной отрасли.  </w:t>
      </w:r>
    </w:p>
    <w:p w:rsidR="003507D1" w:rsidRPr="003507D1" w:rsidRDefault="003507D1" w:rsidP="003507D1">
      <w:pPr>
        <w:widowControl w:val="0"/>
        <w:spacing w:after="0" w:line="240" w:lineRule="auto"/>
        <w:ind w:firstLine="709"/>
        <w:contextualSpacing/>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Одним из основных мероприятий службы занятости является - организация проведения оплачиваемых общественных работ.      </w:t>
      </w:r>
      <w:r w:rsidRPr="003507D1">
        <w:rPr>
          <w:rFonts w:ascii="Times New Roman" w:eastAsia="Calibri" w:hAnsi="Times New Roman"/>
          <w:b/>
          <w:sz w:val="24"/>
          <w:szCs w:val="24"/>
          <w:lang w:eastAsia="en-US"/>
        </w:rPr>
        <w:t xml:space="preserve">   </w:t>
      </w:r>
      <w:r w:rsidRPr="003507D1">
        <w:rPr>
          <w:rFonts w:ascii="Times New Roman" w:eastAsia="Calibri" w:hAnsi="Times New Roman"/>
          <w:sz w:val="24"/>
          <w:szCs w:val="24"/>
          <w:lang w:eastAsia="en-US"/>
        </w:rPr>
        <w:t xml:space="preserve">Ежегодно администрация Идринского района  утверждает перечень видов общественных работ, в соответствии с которым создаются дополнительные рабочие места  для организации общественных работ  </w:t>
      </w:r>
    </w:p>
    <w:p w:rsidR="003507D1" w:rsidRPr="003507D1" w:rsidRDefault="003507D1" w:rsidP="003507D1">
      <w:pPr>
        <w:tabs>
          <w:tab w:val="left" w:pos="709"/>
          <w:tab w:val="left" w:pos="1276"/>
        </w:tabs>
        <w:spacing w:after="0" w:line="240" w:lineRule="auto"/>
        <w:ind w:firstLine="709"/>
        <w:jc w:val="both"/>
        <w:rPr>
          <w:rFonts w:ascii="Times New Roman" w:hAnsi="Times New Roman"/>
          <w:sz w:val="24"/>
          <w:szCs w:val="24"/>
        </w:rPr>
      </w:pPr>
      <w:r w:rsidRPr="003507D1">
        <w:rPr>
          <w:rFonts w:ascii="Times New Roman" w:hAnsi="Times New Roman"/>
          <w:color w:val="000000"/>
          <w:sz w:val="24"/>
          <w:szCs w:val="24"/>
          <w:shd w:val="clear" w:color="auto" w:fill="FFFFFF"/>
        </w:rPr>
        <w:t xml:space="preserve">По указанию главы района   с 2016 года </w:t>
      </w:r>
      <w:proofErr w:type="gramStart"/>
      <w:r w:rsidRPr="003507D1">
        <w:rPr>
          <w:rFonts w:ascii="Times New Roman" w:hAnsi="Times New Roman"/>
          <w:color w:val="000000"/>
          <w:sz w:val="24"/>
          <w:szCs w:val="24"/>
          <w:shd w:val="clear" w:color="auto" w:fill="FFFFFF"/>
        </w:rPr>
        <w:t>в подпрограммах сельсоветов по благоустройству территорий предусмотрено финансирование из средств районного бюджета мероприятий по трудоустройству безработных граждан на общественные работы</w:t>
      </w:r>
      <w:proofErr w:type="gramEnd"/>
      <w:r w:rsidRPr="003507D1">
        <w:rPr>
          <w:rFonts w:ascii="Times New Roman" w:hAnsi="Times New Roman"/>
          <w:color w:val="000000"/>
          <w:sz w:val="24"/>
          <w:szCs w:val="24"/>
          <w:shd w:val="clear" w:color="auto" w:fill="FFFFFF"/>
        </w:rPr>
        <w:t>. Отдельным мероприятием выделено временное трудоустройство безработных граждан, испытывающих трудности в поиске работы. Направление реализуется во всех сельсоветах района.  Отметим, что подпрограммы сельсоветов по благоустройству территорий разработаны на 2016-2018 годы. Организуемые в их рамках общественные работы помогают главам сельсоветов решать вопросы благоустройства и поддержания порядка в селах района, а безработным  гражданам  оказать социальную поддержку.</w:t>
      </w:r>
      <w:r w:rsidRPr="003507D1">
        <w:rPr>
          <w:rFonts w:ascii="Times New Roman" w:hAnsi="Times New Roman"/>
          <w:sz w:val="24"/>
          <w:szCs w:val="24"/>
        </w:rPr>
        <w:t xml:space="preserve"> </w:t>
      </w:r>
    </w:p>
    <w:p w:rsidR="003507D1" w:rsidRPr="003507D1" w:rsidRDefault="003507D1" w:rsidP="003507D1">
      <w:pPr>
        <w:tabs>
          <w:tab w:val="left" w:pos="709"/>
          <w:tab w:val="left" w:pos="1276"/>
        </w:tabs>
        <w:spacing w:after="0" w:line="240" w:lineRule="auto"/>
        <w:ind w:firstLine="567"/>
        <w:jc w:val="both"/>
        <w:rPr>
          <w:rFonts w:ascii="Times New Roman" w:hAnsi="Times New Roman"/>
          <w:sz w:val="24"/>
          <w:szCs w:val="24"/>
        </w:rPr>
      </w:pPr>
      <w:r w:rsidRPr="003507D1">
        <w:rPr>
          <w:rFonts w:ascii="Times New Roman" w:hAnsi="Times New Roman"/>
          <w:sz w:val="24"/>
          <w:szCs w:val="24"/>
        </w:rPr>
        <w:t xml:space="preserve">С 2016 года по предложению главы района центром занятости населения совместно со структурами, участвующими в профилактике безнадзорности и правонарушений несовершеннолетних разработан и реализован проект </w:t>
      </w:r>
      <w:r w:rsidRPr="003507D1">
        <w:rPr>
          <w:rFonts w:ascii="Times New Roman" w:hAnsi="Times New Roman"/>
          <w:color w:val="333333"/>
          <w:sz w:val="24"/>
          <w:szCs w:val="24"/>
          <w:shd w:val="clear" w:color="auto" w:fill="FFFFFF"/>
        </w:rPr>
        <w:t xml:space="preserve"> </w:t>
      </w:r>
      <w:r w:rsidRPr="003507D1">
        <w:rPr>
          <w:rFonts w:ascii="Times New Roman" w:hAnsi="Times New Roman"/>
          <w:sz w:val="24"/>
          <w:szCs w:val="24"/>
          <w:shd w:val="clear" w:color="auto" w:fill="FFFFFF"/>
        </w:rPr>
        <w:t>по организации трудовой занятости несовершеннолетних,</w:t>
      </w:r>
      <w:r w:rsidRPr="003507D1">
        <w:rPr>
          <w:rFonts w:ascii="Times New Roman" w:hAnsi="Times New Roman"/>
          <w:sz w:val="24"/>
          <w:szCs w:val="24"/>
        </w:rPr>
        <w:t xml:space="preserve"> оказавшихся в трудной жизненной ситуации и находящихся в «группе риска».</w:t>
      </w:r>
    </w:p>
    <w:p w:rsidR="003507D1" w:rsidRPr="003507D1" w:rsidRDefault="003507D1" w:rsidP="003507D1">
      <w:pPr>
        <w:tabs>
          <w:tab w:val="left" w:pos="709"/>
          <w:tab w:val="left" w:pos="1276"/>
        </w:tabs>
        <w:spacing w:after="0" w:line="240" w:lineRule="auto"/>
        <w:ind w:firstLine="567"/>
        <w:jc w:val="both"/>
        <w:rPr>
          <w:rFonts w:ascii="Times New Roman" w:hAnsi="Times New Roman"/>
          <w:sz w:val="24"/>
          <w:szCs w:val="24"/>
        </w:rPr>
      </w:pPr>
      <w:r w:rsidRPr="003507D1">
        <w:rPr>
          <w:rFonts w:ascii="Times New Roman" w:hAnsi="Times New Roman"/>
          <w:sz w:val="24"/>
          <w:szCs w:val="24"/>
        </w:rPr>
        <w:t xml:space="preserve">Данный проект финансируется из местного бюджета. Надо отметить, что районная администрация на протяжении многих лет не уменьшает финансирование на данные цели и ежегодно обеспечивает временную занятость 95 подростков. </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В общем числе трудоустроенных подростков - 88 %   из семей, находящихся в трудной жизненной ситуации (первоначально планировали -70%).</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От общего числа несовершеннолетних граждан «группы риска», обратившихся в центр занятости населения трудоустроены 100 % подростков, от состоящих  на учете в КДН и ЗП – трудоустроено 29 % подростков. </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lastRenderedPageBreak/>
        <w:t xml:space="preserve">        Необходимо отметить, что данный проект является единственным в Красноярском крае  и  положительно отмечен на краевом уровне. Реализация проекта продолжится в 2018 году.</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Одним из основных направлений деятельности в области занятости в 2017 году является содействие занятости граждан, имеющих инвалидность.       </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Для Идринского  района установлен показатель – трудоустройство 40 инвалидов.</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В целях достижения указанного показателя на территории района создана и ведет работу межведомственная комиссия по делам инвалидов.</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В центре занятости сформирован банк вакансий для трудоустройства инвалидов.  В данном банке содержатся временные рабочие места в сельсоветах района, рабочие места, выделенные в счет квоты в двух организациях.</w:t>
      </w:r>
    </w:p>
    <w:p w:rsidR="003507D1" w:rsidRPr="003507D1" w:rsidRDefault="003507D1" w:rsidP="003507D1">
      <w:pPr>
        <w:spacing w:after="0" w:line="240" w:lineRule="auto"/>
        <w:ind w:firstLine="709"/>
        <w:jc w:val="both"/>
        <w:rPr>
          <w:rFonts w:ascii="Times New Roman" w:hAnsi="Times New Roman"/>
          <w:sz w:val="24"/>
          <w:szCs w:val="24"/>
        </w:rPr>
      </w:pPr>
      <w:r w:rsidRPr="003507D1">
        <w:rPr>
          <w:rFonts w:ascii="Times New Roman" w:hAnsi="Times New Roman"/>
          <w:sz w:val="24"/>
          <w:szCs w:val="24"/>
        </w:rPr>
        <w:t xml:space="preserve"> Администрацией района обеспечена возможность для трудоустройства инвалидов во всех территориях района. В каждом сельсовете ведется работа по трудоустройству инвалидов. </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В центр занятости населения Идринского района в текущем году за содействием в поиске подходящей работы обратились 43 гражданина, имеющих инвалидность (аналогичный период 2016 года - 10 граждан). С учетом граждан, состоящих на учете на начало 2017 года общая численность составила 52 человека (аналогичный период 2016 года - 22 человек).  </w:t>
      </w:r>
    </w:p>
    <w:p w:rsidR="003507D1" w:rsidRPr="003507D1" w:rsidRDefault="003507D1" w:rsidP="003507D1">
      <w:pPr>
        <w:spacing w:after="0" w:line="240" w:lineRule="auto"/>
        <w:jc w:val="both"/>
        <w:rPr>
          <w:rFonts w:ascii="Times New Roman" w:hAnsi="Times New Roman"/>
          <w:sz w:val="24"/>
          <w:szCs w:val="24"/>
        </w:rPr>
      </w:pPr>
      <w:r w:rsidRPr="003507D1">
        <w:rPr>
          <w:rFonts w:ascii="Times New Roman" w:hAnsi="Times New Roman"/>
          <w:sz w:val="24"/>
          <w:szCs w:val="24"/>
        </w:rPr>
        <w:t xml:space="preserve">      Снято с регистрационного учета 45 граждан, из них 42 гражданина трудоустроены на постоянные и временные рабочие места, 1 гражданин прошел профессиональную переподготовку по программе «Выпуск автотранспортных средств на линию» , 2 гражданина снято с учета по причине – длительная неявка (более 1 месяца в органы службы занятости). Контрольный показатель, установленный руководителем агентства труда и занятости, по состоянию на 01 ноября 2017 года выполнен на 105</w:t>
      </w:r>
      <w:r w:rsidRPr="003507D1">
        <w:rPr>
          <w:rFonts w:ascii="Times New Roman" w:hAnsi="Times New Roman"/>
          <w:i/>
          <w:sz w:val="24"/>
          <w:szCs w:val="24"/>
        </w:rPr>
        <w:t xml:space="preserve"> </w:t>
      </w:r>
      <w:r w:rsidRPr="003507D1">
        <w:rPr>
          <w:rFonts w:ascii="Times New Roman" w:hAnsi="Times New Roman"/>
          <w:sz w:val="24"/>
          <w:szCs w:val="24"/>
        </w:rPr>
        <w:t>процентов от показателя, установленного на 2017 год.</w:t>
      </w:r>
    </w:p>
    <w:p w:rsidR="003507D1" w:rsidRPr="003507D1" w:rsidRDefault="003507D1" w:rsidP="003507D1">
      <w:pPr>
        <w:spacing w:after="0" w:line="240" w:lineRule="auto"/>
        <w:jc w:val="both"/>
        <w:rPr>
          <w:rFonts w:ascii="Times New Roman" w:hAnsi="Times New Roman"/>
          <w:sz w:val="28"/>
          <w:szCs w:val="28"/>
        </w:rPr>
      </w:pPr>
      <w:r w:rsidRPr="003507D1">
        <w:rPr>
          <w:rFonts w:ascii="Times New Roman" w:hAnsi="Times New Roman"/>
          <w:sz w:val="28"/>
          <w:szCs w:val="28"/>
        </w:rPr>
        <w:t xml:space="preserve">      </w:t>
      </w:r>
    </w:p>
    <w:p w:rsidR="00862D0D" w:rsidRPr="001A0B27" w:rsidRDefault="00862D0D" w:rsidP="003507D1">
      <w:pPr>
        <w:widowControl w:val="0"/>
        <w:tabs>
          <w:tab w:val="left" w:pos="142"/>
          <w:tab w:val="left" w:pos="284"/>
        </w:tabs>
        <w:spacing w:after="0" w:line="240" w:lineRule="auto"/>
        <w:jc w:val="both"/>
        <w:rPr>
          <w:rFonts w:ascii="Times New Roman" w:hAnsi="Times New Roman"/>
          <w:b/>
          <w:sz w:val="24"/>
          <w:szCs w:val="24"/>
        </w:rPr>
      </w:pPr>
      <w:r w:rsidRPr="001A0B27">
        <w:rPr>
          <w:rFonts w:ascii="Times New Roman" w:hAnsi="Times New Roman"/>
          <w:sz w:val="24"/>
          <w:szCs w:val="24"/>
        </w:rPr>
        <w:t xml:space="preserve">           </w:t>
      </w:r>
      <w:r w:rsidRPr="001A0B27">
        <w:rPr>
          <w:rFonts w:ascii="Times New Roman" w:hAnsi="Times New Roman"/>
          <w:b/>
          <w:sz w:val="24"/>
          <w:szCs w:val="24"/>
        </w:rPr>
        <w:t>Гражданская оборона и защита населения от чрезвычайных ситуаций</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Основные мероприятия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обеспечения безопасности на водных объектах осуществлялись в соответствии с планом, согласованным с Главным управлением МЧС России по Красноярскому краю.</w:t>
      </w:r>
    </w:p>
    <w:p w:rsidR="003507D1" w:rsidRPr="003507D1" w:rsidRDefault="003507D1" w:rsidP="003507D1">
      <w:pPr>
        <w:spacing w:after="0" w:line="240" w:lineRule="auto"/>
        <w:jc w:val="both"/>
        <w:rPr>
          <w:rFonts w:ascii="Times New Roman" w:eastAsia="Calibri" w:hAnsi="Times New Roman"/>
          <w:sz w:val="24"/>
          <w:szCs w:val="24"/>
          <w:u w:val="single"/>
          <w:lang w:eastAsia="en-US"/>
        </w:rPr>
      </w:pPr>
      <w:r w:rsidRPr="003507D1">
        <w:rPr>
          <w:rFonts w:ascii="Times New Roman" w:eastAsia="Calibri" w:hAnsi="Times New Roman"/>
          <w:sz w:val="24"/>
          <w:szCs w:val="24"/>
          <w:u w:val="single"/>
          <w:lang w:eastAsia="en-US"/>
        </w:rPr>
        <w:t>В области гражданской обороны.</w:t>
      </w:r>
    </w:p>
    <w:p w:rsidR="003507D1" w:rsidRPr="003507D1" w:rsidRDefault="003507D1" w:rsidP="003507D1">
      <w:pPr>
        <w:spacing w:after="0" w:line="240" w:lineRule="auto"/>
        <w:ind w:firstLine="360"/>
        <w:jc w:val="both"/>
        <w:rPr>
          <w:rFonts w:ascii="Times New Roman" w:eastAsia="Calibri" w:hAnsi="Times New Roman"/>
          <w:kern w:val="16"/>
          <w:sz w:val="24"/>
          <w:szCs w:val="24"/>
          <w:lang w:eastAsia="en-US"/>
        </w:rPr>
      </w:pPr>
      <w:r w:rsidRPr="003507D1">
        <w:rPr>
          <w:rFonts w:ascii="Times New Roman" w:eastAsia="Calibri" w:hAnsi="Times New Roman"/>
          <w:sz w:val="24"/>
          <w:szCs w:val="24"/>
          <w:lang w:eastAsia="en-US"/>
        </w:rPr>
        <w:t xml:space="preserve">- обеспечено функционирование существующей автоматизированной системы централизованного оповещения гражданской обороны Красноярского края </w:t>
      </w:r>
      <w:r w:rsidRPr="003507D1">
        <w:rPr>
          <w:rFonts w:ascii="Times New Roman" w:eastAsia="Calibri" w:hAnsi="Times New Roman"/>
          <w:kern w:val="16"/>
          <w:sz w:val="24"/>
          <w:szCs w:val="24"/>
          <w:lang w:eastAsia="en-US"/>
        </w:rPr>
        <w:t xml:space="preserve">«Осень-606». </w:t>
      </w:r>
      <w:proofErr w:type="gramStart"/>
      <w:r w:rsidRPr="003507D1">
        <w:rPr>
          <w:rFonts w:ascii="Times New Roman" w:eastAsia="Calibri" w:hAnsi="Times New Roman"/>
          <w:kern w:val="16"/>
          <w:sz w:val="24"/>
          <w:szCs w:val="24"/>
          <w:lang w:eastAsia="en-US"/>
        </w:rPr>
        <w:t>Комплексная годовая проверка  АСЦО ГО Красноярского края имеющейся на территории Идринского района проведена  09.11.2017 года.</w:t>
      </w:r>
      <w:proofErr w:type="gramEnd"/>
      <w:r w:rsidRPr="003507D1">
        <w:rPr>
          <w:rFonts w:ascii="Times New Roman" w:eastAsia="Calibri" w:hAnsi="Times New Roman"/>
          <w:kern w:val="16"/>
          <w:sz w:val="24"/>
          <w:szCs w:val="24"/>
          <w:lang w:eastAsia="en-US"/>
        </w:rPr>
        <w:t xml:space="preserve"> Мероприятия по созданию автоматизированной централизованной системы оповещения гражданской обороны Идринского района в 2017 году не планировались и не производились; </w:t>
      </w:r>
    </w:p>
    <w:p w:rsidR="003507D1" w:rsidRPr="003507D1" w:rsidRDefault="003507D1" w:rsidP="003507D1">
      <w:pPr>
        <w:tabs>
          <w:tab w:val="left" w:pos="708"/>
          <w:tab w:val="center" w:pos="4153"/>
          <w:tab w:val="right" w:pos="8306"/>
        </w:tabs>
        <w:spacing w:after="0" w:line="240" w:lineRule="auto"/>
        <w:ind w:firstLine="360"/>
        <w:jc w:val="both"/>
        <w:rPr>
          <w:rFonts w:ascii="Times New Roman" w:hAnsi="Times New Roman"/>
          <w:kern w:val="16"/>
          <w:sz w:val="24"/>
          <w:szCs w:val="24"/>
        </w:rPr>
      </w:pPr>
      <w:r w:rsidRPr="003507D1">
        <w:rPr>
          <w:rFonts w:ascii="Times New Roman" w:hAnsi="Times New Roman"/>
          <w:kern w:val="16"/>
          <w:sz w:val="24"/>
          <w:szCs w:val="24"/>
        </w:rPr>
        <w:t>- 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w:t>
      </w:r>
      <w:proofErr w:type="gramStart"/>
      <w:r w:rsidRPr="003507D1">
        <w:rPr>
          <w:rFonts w:ascii="Times New Roman" w:hAnsi="Times New Roman"/>
          <w:kern w:val="16"/>
          <w:sz w:val="24"/>
          <w:szCs w:val="24"/>
        </w:rPr>
        <w:t>дств в ц</w:t>
      </w:r>
      <w:proofErr w:type="gramEnd"/>
      <w:r w:rsidRPr="003507D1">
        <w:rPr>
          <w:rFonts w:ascii="Times New Roman" w:hAnsi="Times New Roman"/>
          <w:kern w:val="16"/>
          <w:sz w:val="24"/>
          <w:szCs w:val="24"/>
        </w:rPr>
        <w:t>елях гражданской обороны, в том числе средств индивидуальной защиты, муниципальным образованием Идринский район в 2017 году не планировалось и не производилось;</w:t>
      </w:r>
    </w:p>
    <w:p w:rsidR="003507D1" w:rsidRPr="003507D1" w:rsidRDefault="003507D1" w:rsidP="003507D1">
      <w:pPr>
        <w:autoSpaceDE w:val="0"/>
        <w:autoSpaceDN w:val="0"/>
        <w:adjustRightInd w:val="0"/>
        <w:spacing w:after="0" w:line="240" w:lineRule="auto"/>
        <w:ind w:firstLine="720"/>
        <w:jc w:val="both"/>
        <w:rPr>
          <w:rFonts w:ascii="Times New Roman" w:hAnsi="Times New Roman"/>
          <w:sz w:val="24"/>
          <w:szCs w:val="24"/>
        </w:rPr>
      </w:pPr>
      <w:r w:rsidRPr="003507D1">
        <w:rPr>
          <w:rFonts w:ascii="Times New Roman" w:hAnsi="Times New Roman"/>
          <w:sz w:val="24"/>
          <w:szCs w:val="24"/>
        </w:rPr>
        <w:t xml:space="preserve">- в целях подготовки органов управления районного гражданской обороны </w:t>
      </w:r>
      <w:r w:rsidRPr="003507D1">
        <w:rPr>
          <w:rFonts w:ascii="Times New Roman" w:hAnsi="Times New Roman"/>
          <w:kern w:val="16"/>
          <w:sz w:val="24"/>
          <w:szCs w:val="24"/>
        </w:rPr>
        <w:t xml:space="preserve">в период с 04 по 07 октября 2017 года Идринский район принял участие в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w:t>
      </w:r>
      <w:r w:rsidRPr="003507D1">
        <w:rPr>
          <w:rFonts w:ascii="Times New Roman" w:hAnsi="Times New Roman"/>
          <w:sz w:val="24"/>
          <w:szCs w:val="24"/>
        </w:rPr>
        <w:t>«Организация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lastRenderedPageBreak/>
        <w:t xml:space="preserve">- </w:t>
      </w:r>
      <w:proofErr w:type="gramStart"/>
      <w:r w:rsidRPr="003507D1">
        <w:rPr>
          <w:rFonts w:ascii="Times New Roman" w:eastAsia="Calibri" w:hAnsi="Times New Roman"/>
          <w:sz w:val="24"/>
          <w:szCs w:val="24"/>
          <w:lang w:eastAsia="en-US"/>
        </w:rPr>
        <w:t>в</w:t>
      </w:r>
      <w:proofErr w:type="gramEnd"/>
      <w:r w:rsidRPr="003507D1">
        <w:rPr>
          <w:rFonts w:ascii="Times New Roman" w:eastAsia="Calibri" w:hAnsi="Times New Roman"/>
          <w:sz w:val="24"/>
          <w:szCs w:val="24"/>
          <w:lang w:eastAsia="en-US"/>
        </w:rPr>
        <w:t xml:space="preserve"> 2017 году обеспечено содержание и организация работы Муниципального казенного учреждения «ЕДДС Идринского района» - составной части пункта управления гражданской обороны МО Идринский район;</w:t>
      </w:r>
    </w:p>
    <w:p w:rsidR="003507D1" w:rsidRPr="003507D1" w:rsidRDefault="003507D1" w:rsidP="003507D1">
      <w:pPr>
        <w:spacing w:after="0" w:line="240" w:lineRule="auto"/>
        <w:ind w:left="75" w:firstLine="465"/>
        <w:jc w:val="both"/>
        <w:rPr>
          <w:rFonts w:ascii="Times New Roman" w:hAnsi="Times New Roman"/>
          <w:sz w:val="24"/>
          <w:szCs w:val="24"/>
        </w:rPr>
      </w:pPr>
      <w:r w:rsidRPr="003507D1">
        <w:rPr>
          <w:rFonts w:ascii="Times New Roman" w:hAnsi="Times New Roman"/>
          <w:sz w:val="24"/>
          <w:szCs w:val="24"/>
        </w:rPr>
        <w:t>Финансирование мероприятий по гражданской обороне из  местного бюджета в 2017 году не  производилось.</w:t>
      </w:r>
    </w:p>
    <w:p w:rsidR="003507D1" w:rsidRPr="003507D1" w:rsidRDefault="003507D1" w:rsidP="003507D1">
      <w:pPr>
        <w:tabs>
          <w:tab w:val="left" w:pos="708"/>
          <w:tab w:val="center" w:pos="4153"/>
          <w:tab w:val="right" w:pos="8306"/>
        </w:tabs>
        <w:spacing w:after="0" w:line="240" w:lineRule="auto"/>
        <w:ind w:firstLine="360"/>
        <w:jc w:val="both"/>
        <w:rPr>
          <w:rFonts w:ascii="Times New Roman" w:hAnsi="Times New Roman"/>
          <w:kern w:val="16"/>
          <w:sz w:val="24"/>
          <w:szCs w:val="24"/>
        </w:rPr>
      </w:pPr>
    </w:p>
    <w:p w:rsidR="003507D1" w:rsidRPr="003507D1" w:rsidRDefault="003507D1" w:rsidP="003507D1">
      <w:pPr>
        <w:spacing w:after="0" w:line="240" w:lineRule="auto"/>
        <w:jc w:val="both"/>
        <w:rPr>
          <w:rFonts w:ascii="Times New Roman" w:eastAsia="Calibri" w:hAnsi="Times New Roman"/>
          <w:sz w:val="24"/>
          <w:szCs w:val="24"/>
          <w:u w:val="single"/>
          <w:lang w:eastAsia="en-US"/>
        </w:rPr>
      </w:pPr>
      <w:r w:rsidRPr="003507D1">
        <w:rPr>
          <w:rFonts w:ascii="Times New Roman" w:eastAsia="Calibri" w:hAnsi="Times New Roman"/>
          <w:sz w:val="24"/>
          <w:szCs w:val="24"/>
          <w:u w:val="single"/>
          <w:lang w:eastAsia="en-US"/>
        </w:rPr>
        <w:t>В области защиты населения и территории от чрезвычайных ситуаций природного и техногенного характера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обеспечена деятельность комиссии по чрезвычайным ситуациям и обеспечению пожарной безопасности Идринского района – координирующего органа управления районного звена РС ЧС. </w:t>
      </w:r>
      <w:proofErr w:type="gramStart"/>
      <w:r w:rsidRPr="003507D1">
        <w:rPr>
          <w:rFonts w:ascii="Times New Roman" w:eastAsia="Calibri" w:hAnsi="Times New Roman"/>
          <w:sz w:val="24"/>
          <w:szCs w:val="24"/>
          <w:lang w:eastAsia="en-US"/>
        </w:rPr>
        <w:t>В целях  организации мероприятий по защите населения и территории от чрезвычайных ситуаций природного и техногенного характера   комиссией по чрезвычайным ситуациям и обеспечению пожарной безопасности Идринского района за отчетный период принято 24  решений, планируется к рассмотрению на заседание КЧС вопрос о готовности сил и средств районного звена ТП РСЧС к действиям при возникновении ЧС в зимний период 2017-2018 годов.</w:t>
      </w:r>
      <w:proofErr w:type="gramEnd"/>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proofErr w:type="gramStart"/>
      <w:r w:rsidRPr="003507D1">
        <w:rPr>
          <w:rFonts w:ascii="Times New Roman" w:eastAsia="Calibri" w:hAnsi="Times New Roman"/>
          <w:sz w:val="24"/>
          <w:szCs w:val="24"/>
          <w:lang w:eastAsia="en-US"/>
        </w:rPr>
        <w:t>В целях подготовки районного звена РС ЧС проведены 2 командно-штабные тренировки:  1) в период с 16-17 февраля 2017 года по теме «Организация управления мероприятиями по защите населения и ликвидации последствий чрезвычайных ситуаций, вызванных весенним паводком»; 2) в период с 23-24 марта 2017 года по теме «Организация управления мероприятиями по защите населения и ликвидации последствий чрезвычайных ситуаций, обусловленными лесными пожарами».</w:t>
      </w:r>
      <w:proofErr w:type="gramEnd"/>
      <w:r w:rsidRPr="003507D1">
        <w:rPr>
          <w:rFonts w:ascii="Times New Roman" w:eastAsia="Calibri" w:hAnsi="Times New Roman"/>
          <w:sz w:val="24"/>
          <w:szCs w:val="24"/>
          <w:lang w:eastAsia="en-US"/>
        </w:rPr>
        <w:t xml:space="preserve"> </w:t>
      </w:r>
      <w:proofErr w:type="gramStart"/>
      <w:r w:rsidRPr="003507D1">
        <w:rPr>
          <w:rFonts w:ascii="Times New Roman" w:eastAsia="Calibri" w:hAnsi="Times New Roman"/>
          <w:sz w:val="24"/>
          <w:szCs w:val="24"/>
          <w:lang w:eastAsia="en-US"/>
        </w:rPr>
        <w:t xml:space="preserve">Проведены 8 тренировок МКУ «ЕДДС Идринского района»,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 характерных для нашей территории; </w:t>
      </w:r>
      <w:proofErr w:type="gramEnd"/>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обеспечено содержание и организована работа МКУ «ЕДДС Идринского района» - органа повседневного управления районного звена территориальной подсистемы РС ЧС, органа,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 На содержание и развитие МКУ «ЕДДС Идринского района» в текущем году  израсходовано из районного бюджета 2 млн. 393 тыс. 452 рубля, что на 793 тыс. 452 рубля больше прошлого года, из краевого бюджета на содержание и развитие МКУ «ЕДДС Идринского района» было выделено 24 тыс. 100 рублей.</w:t>
      </w:r>
      <w:r w:rsidRPr="003507D1">
        <w:rPr>
          <w:rFonts w:ascii="Times New Roman" w:eastAsia="Calibri" w:hAnsi="Times New Roman"/>
          <w:color w:val="FF0000"/>
          <w:sz w:val="24"/>
          <w:szCs w:val="24"/>
          <w:lang w:eastAsia="en-US"/>
        </w:rPr>
        <w:t xml:space="preserve">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В целях предупреждения чрезвычайных ситуаций природного характера: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обеспечено оповещение  населения об угрозе чрезвычайных ситуаций природного характера;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организовано и обеспечено проведение </w:t>
      </w:r>
      <w:proofErr w:type="spellStart"/>
      <w:r w:rsidRPr="003507D1">
        <w:rPr>
          <w:rFonts w:ascii="Times New Roman" w:eastAsia="Calibri" w:hAnsi="Times New Roman"/>
          <w:sz w:val="24"/>
          <w:szCs w:val="24"/>
          <w:lang w:eastAsia="en-US"/>
        </w:rPr>
        <w:t>противопаводковых</w:t>
      </w:r>
      <w:proofErr w:type="spellEnd"/>
      <w:r w:rsidRPr="003507D1">
        <w:rPr>
          <w:rFonts w:ascii="Times New Roman" w:eastAsia="Calibri" w:hAnsi="Times New Roman"/>
          <w:sz w:val="24"/>
          <w:szCs w:val="24"/>
          <w:lang w:eastAsia="en-US"/>
        </w:rPr>
        <w:t xml:space="preserve"> мероприятий:</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расчистка водоотводных канав в населенных пунктах и на дорогах,</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организовано и обеспечено проведение мероприятий по жизнеобеспечению территории при низких температурах. </w:t>
      </w:r>
    </w:p>
    <w:p w:rsidR="003507D1" w:rsidRPr="003507D1" w:rsidRDefault="003507D1" w:rsidP="003507D1">
      <w:pPr>
        <w:spacing w:after="0" w:line="240" w:lineRule="auto"/>
        <w:ind w:firstLine="360"/>
        <w:jc w:val="both"/>
        <w:rPr>
          <w:rFonts w:ascii="Times New Roman" w:eastAsia="Calibri" w:hAnsi="Times New Roman"/>
          <w:color w:val="FF0000"/>
          <w:sz w:val="24"/>
          <w:szCs w:val="24"/>
          <w:lang w:eastAsia="en-US"/>
        </w:rPr>
      </w:pPr>
      <w:proofErr w:type="gramStart"/>
      <w:r w:rsidRPr="003507D1">
        <w:rPr>
          <w:rFonts w:ascii="Times New Roman" w:eastAsia="Calibri" w:hAnsi="Times New Roman"/>
          <w:sz w:val="24"/>
          <w:szCs w:val="24"/>
          <w:lang w:eastAsia="en-US"/>
        </w:rPr>
        <w:t>- в</w:t>
      </w:r>
      <w:r w:rsidRPr="003507D1">
        <w:rPr>
          <w:rFonts w:ascii="Times New Roman" w:eastAsia="Calibri" w:hAnsi="Times New Roman"/>
          <w:color w:val="000000"/>
          <w:sz w:val="24"/>
          <w:szCs w:val="24"/>
          <w:lang w:eastAsia="en-US"/>
        </w:rPr>
        <w:t xml:space="preserve"> результате прохождения комплекса неблагоприятных метеорологических явлений на территории муниципального образования Идринский район 24.09.2017 года (ус</w:t>
      </w:r>
      <w:r w:rsidRPr="003507D1">
        <w:rPr>
          <w:rFonts w:ascii="Times New Roman" w:eastAsia="Calibri" w:hAnsi="Times New Roman"/>
          <w:sz w:val="24"/>
          <w:szCs w:val="24"/>
          <w:lang w:eastAsia="en-US"/>
        </w:rPr>
        <w:t xml:space="preserve">тановление временного снежного покрова, </w:t>
      </w:r>
      <w:proofErr w:type="spellStart"/>
      <w:r w:rsidRPr="003507D1">
        <w:rPr>
          <w:rFonts w:ascii="Times New Roman" w:eastAsia="Calibri" w:hAnsi="Times New Roman"/>
          <w:sz w:val="24"/>
          <w:szCs w:val="24"/>
          <w:lang w:eastAsia="en-US"/>
        </w:rPr>
        <w:t>гололедно-изморозевые</w:t>
      </w:r>
      <w:proofErr w:type="spellEnd"/>
      <w:r w:rsidRPr="003507D1">
        <w:rPr>
          <w:rFonts w:ascii="Times New Roman" w:eastAsia="Calibri" w:hAnsi="Times New Roman"/>
          <w:sz w:val="24"/>
          <w:szCs w:val="24"/>
          <w:lang w:eastAsia="en-US"/>
        </w:rPr>
        <w:t xml:space="preserve"> явления)</w:t>
      </w:r>
      <w:r w:rsidRPr="003507D1">
        <w:rPr>
          <w:rFonts w:ascii="Times New Roman" w:eastAsia="Calibri" w:hAnsi="Times New Roman"/>
          <w:color w:val="000000"/>
          <w:sz w:val="24"/>
          <w:szCs w:val="24"/>
          <w:lang w:eastAsia="en-US"/>
        </w:rPr>
        <w:t>,  сельхозпроизводителям был нанесен ущерб по сбору урожая, на площади 4435 га, на общую сумму 18979,62 тыс. рублей, в связи с этим на территории Идринского района постановлением Главы района от 06.09.2017 года № 659-П вводился режим чрезвычайной ситуации.</w:t>
      </w:r>
      <w:proofErr w:type="gramEnd"/>
      <w:r w:rsidRPr="003507D1">
        <w:rPr>
          <w:rFonts w:ascii="Times New Roman" w:eastAsia="Calibri" w:hAnsi="Times New Roman"/>
          <w:color w:val="000000"/>
          <w:sz w:val="24"/>
          <w:szCs w:val="24"/>
          <w:lang w:eastAsia="en-US"/>
        </w:rPr>
        <w:t xml:space="preserve"> О</w:t>
      </w:r>
      <w:r w:rsidRPr="003507D1">
        <w:rPr>
          <w:rFonts w:ascii="Times New Roman" w:eastAsia="Calibri" w:hAnsi="Times New Roman"/>
          <w:sz w:val="24"/>
          <w:szCs w:val="24"/>
          <w:shd w:val="clear" w:color="auto" w:fill="FFFFFF"/>
          <w:lang w:eastAsia="en-US"/>
        </w:rPr>
        <w:t xml:space="preserve">рганизована работа по комиссионному обследованию пострадавших от </w:t>
      </w:r>
      <w:r w:rsidRPr="003507D1">
        <w:rPr>
          <w:rFonts w:ascii="Times New Roman" w:eastAsia="Calibri" w:hAnsi="Times New Roman"/>
          <w:sz w:val="24"/>
          <w:szCs w:val="24"/>
          <w:shd w:val="clear" w:color="auto" w:fill="FFFFFF"/>
          <w:lang w:eastAsia="en-US"/>
        </w:rPr>
        <w:lastRenderedPageBreak/>
        <w:t>дождей и снега территорий сельхозугодий с составлением соответствующих актов. П</w:t>
      </w:r>
      <w:r w:rsidRPr="003507D1">
        <w:rPr>
          <w:rFonts w:ascii="Times New Roman" w:eastAsia="Calibri" w:hAnsi="Times New Roman"/>
          <w:sz w:val="24"/>
          <w:szCs w:val="24"/>
          <w:lang w:eastAsia="en-US"/>
        </w:rPr>
        <w:t>о вопросу возмещения материального ущерба в связи с утратой урожая 2017 года</w:t>
      </w:r>
      <w:r w:rsidRPr="003507D1">
        <w:rPr>
          <w:rFonts w:ascii="Times New Roman" w:eastAsia="Calibri" w:hAnsi="Times New Roman"/>
          <w:sz w:val="24"/>
          <w:szCs w:val="24"/>
          <w:shd w:val="clear" w:color="auto" w:fill="FFFFFF"/>
          <w:lang w:eastAsia="en-US"/>
        </w:rPr>
        <w:t xml:space="preserve"> необходимая документация о причиненном ущербе направлена в Министерство сельского хозяйства </w:t>
      </w:r>
      <w:r w:rsidRPr="003507D1">
        <w:rPr>
          <w:rFonts w:ascii="Times New Roman" w:eastAsia="Calibri" w:hAnsi="Times New Roman"/>
          <w:sz w:val="24"/>
          <w:szCs w:val="24"/>
          <w:lang w:eastAsia="en-US"/>
        </w:rPr>
        <w:t>Красноярского края.</w:t>
      </w:r>
      <w:r w:rsidRPr="003507D1">
        <w:rPr>
          <w:rFonts w:ascii="Times New Roman" w:eastAsia="Calibri" w:hAnsi="Times New Roman"/>
          <w:color w:val="FF0000"/>
          <w:sz w:val="24"/>
          <w:szCs w:val="24"/>
          <w:lang w:eastAsia="en-US"/>
        </w:rPr>
        <w:t xml:space="preserve">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В целях предупреждения и ликвидации техногенных чрезвычайных ситуаций:</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обеспечена готовность организаций, эксплуатирующих объекты жизнеобеспечения, к работе в отопительный период 2017 и 2018 годов;</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proofErr w:type="gramStart"/>
      <w:r w:rsidRPr="003507D1">
        <w:rPr>
          <w:rFonts w:ascii="Times New Roman" w:eastAsia="Calibri" w:hAnsi="Times New Roman"/>
          <w:sz w:val="24"/>
          <w:szCs w:val="24"/>
          <w:lang w:eastAsia="en-US"/>
        </w:rPr>
        <w:t>- в 2017 году из резервного фонда администрации Идринского района выделялись 38000 рублей: 28 тыс. рублей для ремонта кровли СДК в с. Майское Утро, разрушенной в результате стихийного бедствия природного характера и 10 тыс. рублей для оказания помощи в ремонте кровли жилища Тестовой Е.Г., разрушенной в результате падения фрагментов дерева.</w:t>
      </w:r>
      <w:proofErr w:type="gramEnd"/>
      <w:r w:rsidRPr="003507D1">
        <w:rPr>
          <w:rFonts w:ascii="Times New Roman" w:eastAsia="Calibri" w:hAnsi="Times New Roman"/>
          <w:sz w:val="24"/>
          <w:szCs w:val="24"/>
          <w:lang w:eastAsia="en-US"/>
        </w:rPr>
        <w:t xml:space="preserve">  Недостатком является фактическое отсутствие резервов материальных ресурсов для ликвидации чрезвычайных ситуаций в районе и поселениях;</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организованы и проведены аварийно-спасательные и другие неотложные работы на объектах водоснабжения. За 2017 год в ЕДДС зафиксированы 33 происшествий и аварий на объектах водоснабжения. Сообщений о происшествиях и авариях на объектах теплоснабжения в ЕДДС не поступало. За аналогичный период прошлого года в ЕДДС было зафиксировано 16 происшествий связанных с авариями на объектах водоснабжения.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В целях предупреждения чрезвычайных ситуаций биолого-социального характера: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проводятся профилактические прививки населения от инфекционных заболеваний сезонного характера;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проводятся профилактические прививки сельскохозяйственных животных.</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обеспечен ветеринарно-санитарный </w:t>
      </w:r>
      <w:proofErr w:type="gramStart"/>
      <w:r w:rsidRPr="003507D1">
        <w:rPr>
          <w:rFonts w:ascii="Times New Roman" w:eastAsia="Calibri" w:hAnsi="Times New Roman"/>
          <w:sz w:val="24"/>
          <w:szCs w:val="24"/>
          <w:lang w:eastAsia="en-US"/>
        </w:rPr>
        <w:t>контроль за</w:t>
      </w:r>
      <w:proofErr w:type="gramEnd"/>
      <w:r w:rsidRPr="003507D1">
        <w:rPr>
          <w:rFonts w:ascii="Times New Roman" w:eastAsia="Calibri" w:hAnsi="Times New Roman"/>
          <w:sz w:val="24"/>
          <w:szCs w:val="24"/>
          <w:lang w:eastAsia="en-US"/>
        </w:rPr>
        <w:t xml:space="preserve"> продукцией животноводства.</w:t>
      </w:r>
    </w:p>
    <w:p w:rsidR="003507D1" w:rsidRPr="003507D1" w:rsidRDefault="003507D1" w:rsidP="003507D1">
      <w:pPr>
        <w:spacing w:after="0" w:line="240" w:lineRule="auto"/>
        <w:jc w:val="both"/>
        <w:rPr>
          <w:rFonts w:ascii="Times New Roman" w:eastAsia="Calibri" w:hAnsi="Times New Roman"/>
          <w:sz w:val="24"/>
          <w:szCs w:val="24"/>
          <w:u w:val="single"/>
          <w:lang w:eastAsia="en-US"/>
        </w:rPr>
      </w:pPr>
    </w:p>
    <w:p w:rsidR="003507D1" w:rsidRPr="003507D1" w:rsidRDefault="003507D1" w:rsidP="003507D1">
      <w:pPr>
        <w:spacing w:after="0" w:line="240" w:lineRule="auto"/>
        <w:jc w:val="both"/>
        <w:rPr>
          <w:rFonts w:ascii="Times New Roman" w:eastAsia="Calibri" w:hAnsi="Times New Roman"/>
          <w:sz w:val="24"/>
          <w:szCs w:val="24"/>
          <w:u w:val="single"/>
          <w:lang w:eastAsia="en-US"/>
        </w:rPr>
      </w:pPr>
      <w:r w:rsidRPr="003507D1">
        <w:rPr>
          <w:rFonts w:ascii="Times New Roman" w:eastAsia="Calibri" w:hAnsi="Times New Roman"/>
          <w:sz w:val="24"/>
          <w:szCs w:val="24"/>
          <w:u w:val="single"/>
          <w:lang w:eastAsia="en-US"/>
        </w:rPr>
        <w:t>В области обеспечения пожарной безопасности</w:t>
      </w:r>
    </w:p>
    <w:p w:rsidR="003507D1" w:rsidRPr="003507D1" w:rsidRDefault="003507D1" w:rsidP="003507D1">
      <w:pPr>
        <w:shd w:val="clear" w:color="auto" w:fill="FFFFFF"/>
        <w:autoSpaceDE w:val="0"/>
        <w:autoSpaceDN w:val="0"/>
        <w:adjustRightInd w:val="0"/>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организовано создание и обеспечение деятельности 19 добровольных пожарных формирований на территории Идринского района. Так в течение года содержались муниципальные пожарные посты </w:t>
      </w:r>
      <w:proofErr w:type="spellStart"/>
      <w:r w:rsidRPr="003507D1">
        <w:rPr>
          <w:rFonts w:ascii="Times New Roman" w:eastAsia="Calibri" w:hAnsi="Times New Roman"/>
          <w:sz w:val="24"/>
          <w:szCs w:val="24"/>
          <w:lang w:eastAsia="en-US"/>
        </w:rPr>
        <w:t>Большекнышинского</w:t>
      </w:r>
      <w:proofErr w:type="spellEnd"/>
      <w:r w:rsidRPr="003507D1">
        <w:rPr>
          <w:rFonts w:ascii="Times New Roman" w:eastAsia="Calibri" w:hAnsi="Times New Roman"/>
          <w:sz w:val="24"/>
          <w:szCs w:val="24"/>
          <w:lang w:eastAsia="en-US"/>
        </w:rPr>
        <w:t>, Никольского, Романовского и Новотроицкого сельсоветов. Расходы из районного бюджета на содержание муниципальных пожарных постов из районного бюджета составили 1 млн. 150 тысяч 605 рублей, что недостаточно и является причиной невозможности организации круглосуточного дежурства пожарных формирований в данных сельсоветах.</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w:t>
      </w:r>
      <w:proofErr w:type="gramStart"/>
      <w:r w:rsidRPr="003507D1">
        <w:rPr>
          <w:rFonts w:ascii="Times New Roman" w:eastAsia="Calibri" w:hAnsi="Times New Roman"/>
          <w:sz w:val="24"/>
          <w:szCs w:val="24"/>
          <w:lang w:eastAsia="en-US"/>
        </w:rPr>
        <w:t>о</w:t>
      </w:r>
      <w:proofErr w:type="gramEnd"/>
      <w:r w:rsidRPr="003507D1">
        <w:rPr>
          <w:rFonts w:ascii="Times New Roman" w:eastAsia="Calibri" w:hAnsi="Times New Roman"/>
          <w:sz w:val="24"/>
          <w:szCs w:val="24"/>
          <w:lang w:eastAsia="en-US"/>
        </w:rPr>
        <w:t>рганизовано управлением социальной защиты населения оказание финансовой помощи населению района в ремонте печного отопления и электропроводки: 20</w:t>
      </w:r>
      <w:r w:rsidRPr="003507D1">
        <w:rPr>
          <w:rFonts w:ascii="Times New Roman" w:eastAsia="Calibri" w:hAnsi="Times New Roman"/>
          <w:color w:val="FF0000"/>
          <w:sz w:val="24"/>
          <w:szCs w:val="24"/>
          <w:lang w:eastAsia="en-US"/>
        </w:rPr>
        <w:t xml:space="preserve"> </w:t>
      </w:r>
      <w:r w:rsidRPr="003507D1">
        <w:rPr>
          <w:rFonts w:ascii="Times New Roman" w:eastAsia="Calibri" w:hAnsi="Times New Roman"/>
          <w:sz w:val="24"/>
          <w:szCs w:val="24"/>
          <w:lang w:eastAsia="en-US"/>
        </w:rPr>
        <w:t xml:space="preserve">многодетным семьям на сумму 182 тыс. рублей, 8 семьям пенсионеров и инвалидов на сумму 78 тыс. рублей.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На  08.11.2017 года на территории Идринского района произошло 17</w:t>
      </w:r>
      <w:r w:rsidRPr="003507D1">
        <w:rPr>
          <w:rFonts w:ascii="Times New Roman" w:eastAsia="Calibri" w:hAnsi="Times New Roman"/>
          <w:color w:val="FF0000"/>
          <w:sz w:val="24"/>
          <w:szCs w:val="24"/>
          <w:lang w:eastAsia="en-US"/>
        </w:rPr>
        <w:t xml:space="preserve"> </w:t>
      </w:r>
      <w:r w:rsidRPr="003507D1">
        <w:rPr>
          <w:rFonts w:ascii="Times New Roman" w:eastAsia="Calibri" w:hAnsi="Times New Roman"/>
          <w:sz w:val="24"/>
          <w:szCs w:val="24"/>
          <w:lang w:eastAsia="en-US"/>
        </w:rPr>
        <w:t xml:space="preserve">техногенных пожара,  при пожарах пострадал 1 </w:t>
      </w:r>
      <w:proofErr w:type="gramStart"/>
      <w:r w:rsidRPr="003507D1">
        <w:rPr>
          <w:rFonts w:ascii="Times New Roman" w:eastAsia="Calibri" w:hAnsi="Times New Roman"/>
          <w:sz w:val="24"/>
          <w:szCs w:val="24"/>
          <w:lang w:eastAsia="en-US"/>
        </w:rPr>
        <w:t>человек, погибших не было</w:t>
      </w:r>
      <w:proofErr w:type="gramEnd"/>
      <w:r w:rsidRPr="003507D1">
        <w:rPr>
          <w:rFonts w:ascii="Times New Roman" w:eastAsia="Calibri" w:hAnsi="Times New Roman"/>
          <w:sz w:val="24"/>
          <w:szCs w:val="24"/>
          <w:lang w:eastAsia="en-US"/>
        </w:rPr>
        <w:t xml:space="preserve">. В 2015 году произошло 26 техногенных пожара, было 2 погибших.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Пожароопасный сезон в лесах на территории района начался в апреле месяце. В 2017 году на территории всего края вводился особый противопожарный режим и действовал в течени</w:t>
      </w:r>
      <w:proofErr w:type="gramStart"/>
      <w:r w:rsidRPr="003507D1">
        <w:rPr>
          <w:rFonts w:ascii="Times New Roman" w:eastAsia="Calibri" w:hAnsi="Times New Roman"/>
          <w:sz w:val="24"/>
          <w:szCs w:val="24"/>
          <w:lang w:eastAsia="en-US"/>
        </w:rPr>
        <w:t>и</w:t>
      </w:r>
      <w:proofErr w:type="gramEnd"/>
      <w:r w:rsidRPr="003507D1">
        <w:rPr>
          <w:rFonts w:ascii="Times New Roman" w:eastAsia="Calibri" w:hAnsi="Times New Roman"/>
          <w:sz w:val="24"/>
          <w:szCs w:val="24"/>
          <w:lang w:eastAsia="en-US"/>
        </w:rPr>
        <w:t xml:space="preserve"> всего пожароопасного периода.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Всего за пожароопасный сезон в 2017 году зарегистрировано 14 лесных пожара, площадь лесных пожаров составила 216,6 га, что на  6 пожаров меньше по количеству и на 96,4 га меньше по площади, чем в прошлом году.  </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Пик термической активности отмечался в апреле, мае.</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В 5 км зоне от населенных пунктов зарегистрировано 12 пожаров. Наиболее сложной была обстановка  у населенных пунктов: с. Б-</w:t>
      </w:r>
      <w:proofErr w:type="spellStart"/>
      <w:r w:rsidRPr="003507D1">
        <w:rPr>
          <w:rFonts w:ascii="Times New Roman" w:eastAsia="Calibri" w:hAnsi="Times New Roman"/>
          <w:sz w:val="24"/>
          <w:szCs w:val="24"/>
          <w:lang w:eastAsia="en-US"/>
        </w:rPr>
        <w:t>Салба</w:t>
      </w:r>
      <w:proofErr w:type="spellEnd"/>
      <w:r w:rsidRPr="003507D1">
        <w:rPr>
          <w:rFonts w:ascii="Times New Roman" w:eastAsia="Calibri" w:hAnsi="Times New Roman"/>
          <w:sz w:val="24"/>
          <w:szCs w:val="24"/>
          <w:lang w:eastAsia="en-US"/>
        </w:rPr>
        <w:t xml:space="preserve">, с. Никольское, </w:t>
      </w:r>
      <w:proofErr w:type="gramStart"/>
      <w:r w:rsidRPr="003507D1">
        <w:rPr>
          <w:rFonts w:ascii="Times New Roman" w:eastAsia="Calibri" w:hAnsi="Times New Roman"/>
          <w:sz w:val="24"/>
          <w:szCs w:val="24"/>
          <w:lang w:eastAsia="en-US"/>
        </w:rPr>
        <w:t>с</w:t>
      </w:r>
      <w:proofErr w:type="gramEnd"/>
      <w:r w:rsidRPr="003507D1">
        <w:rPr>
          <w:rFonts w:ascii="Times New Roman" w:eastAsia="Calibri" w:hAnsi="Times New Roman"/>
          <w:sz w:val="24"/>
          <w:szCs w:val="24"/>
          <w:lang w:eastAsia="en-US"/>
        </w:rPr>
        <w:t>. Васильевка.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В наземной зоне охраны тушении производилось: </w:t>
      </w:r>
    </w:p>
    <w:p w:rsidR="003507D1" w:rsidRPr="003507D1" w:rsidRDefault="003507D1" w:rsidP="003507D1">
      <w:pPr>
        <w:spacing w:after="0" w:line="240" w:lineRule="auto"/>
        <w:ind w:left="360"/>
        <w:jc w:val="both"/>
        <w:rPr>
          <w:rFonts w:eastAsia="Calibri"/>
          <w:sz w:val="24"/>
          <w:szCs w:val="24"/>
          <w:lang w:eastAsia="en-US"/>
        </w:rPr>
      </w:pPr>
      <w:proofErr w:type="spellStart"/>
      <w:r w:rsidRPr="003507D1">
        <w:rPr>
          <w:rFonts w:ascii="Times New Roman" w:eastAsia="Calibri" w:hAnsi="Times New Roman"/>
          <w:sz w:val="24"/>
          <w:szCs w:val="24"/>
          <w:lang w:eastAsia="en-US"/>
        </w:rPr>
        <w:t>Идринской</w:t>
      </w:r>
      <w:proofErr w:type="spellEnd"/>
      <w:r w:rsidRPr="003507D1">
        <w:rPr>
          <w:rFonts w:ascii="Times New Roman" w:eastAsia="Calibri" w:hAnsi="Times New Roman"/>
          <w:sz w:val="24"/>
          <w:szCs w:val="24"/>
          <w:lang w:eastAsia="en-US"/>
        </w:rPr>
        <w:t xml:space="preserve"> пожарно-химической станцией - 1 КГАУ «</w:t>
      </w:r>
      <w:proofErr w:type="spellStart"/>
      <w:r w:rsidRPr="003507D1">
        <w:rPr>
          <w:rFonts w:ascii="Times New Roman" w:eastAsia="Calibri" w:hAnsi="Times New Roman"/>
          <w:sz w:val="24"/>
          <w:szCs w:val="24"/>
          <w:lang w:eastAsia="en-US"/>
        </w:rPr>
        <w:t>Лесопожарный</w:t>
      </w:r>
      <w:proofErr w:type="spellEnd"/>
      <w:r w:rsidRPr="003507D1">
        <w:rPr>
          <w:rFonts w:ascii="Times New Roman" w:eastAsia="Calibri" w:hAnsi="Times New Roman"/>
          <w:sz w:val="24"/>
          <w:szCs w:val="24"/>
          <w:lang w:eastAsia="en-US"/>
        </w:rPr>
        <w:t xml:space="preserve"> центр»,</w:t>
      </w:r>
      <w:r w:rsidRPr="003507D1">
        <w:rPr>
          <w:rFonts w:eastAsia="Calibri"/>
          <w:sz w:val="24"/>
          <w:szCs w:val="24"/>
          <w:lang w:eastAsia="en-US"/>
        </w:rPr>
        <w:t xml:space="preserve"> </w:t>
      </w:r>
    </w:p>
    <w:p w:rsidR="003507D1" w:rsidRPr="003507D1" w:rsidRDefault="003507D1" w:rsidP="003507D1">
      <w:pPr>
        <w:spacing w:after="0" w:line="240" w:lineRule="auto"/>
        <w:ind w:left="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ПСЧ-51 ФГКУ «6 отряд ФПС по Красноярскому краю»,</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lastRenderedPageBreak/>
        <w:t>КГКУ «Противопожарная охрана Красноярского края»;</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добровольного пожарного формирования Никольского сельсовета.</w:t>
      </w:r>
    </w:p>
    <w:p w:rsidR="003507D1" w:rsidRPr="003507D1" w:rsidRDefault="003507D1" w:rsidP="003507D1">
      <w:pPr>
        <w:spacing w:after="0" w:line="240" w:lineRule="auto"/>
        <w:ind w:firstLine="360"/>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Перехода природных пожаров на территории населенных пунктов не допущено.</w:t>
      </w:r>
    </w:p>
    <w:p w:rsidR="00862D0D" w:rsidRPr="001A0B27" w:rsidRDefault="00862D0D" w:rsidP="00492E27">
      <w:pPr>
        <w:spacing w:after="0" w:line="240" w:lineRule="auto"/>
        <w:jc w:val="both"/>
        <w:rPr>
          <w:rFonts w:ascii="Times New Roman" w:hAnsi="Times New Roman"/>
          <w:sz w:val="24"/>
          <w:szCs w:val="24"/>
        </w:rPr>
      </w:pPr>
    </w:p>
    <w:p w:rsidR="00862D0D" w:rsidRPr="001A0B27" w:rsidRDefault="00862D0D" w:rsidP="00492E27">
      <w:pPr>
        <w:spacing w:after="0" w:line="240" w:lineRule="auto"/>
        <w:jc w:val="center"/>
        <w:rPr>
          <w:rFonts w:ascii="Times New Roman" w:hAnsi="Times New Roman"/>
          <w:b/>
          <w:sz w:val="24"/>
          <w:szCs w:val="24"/>
        </w:rPr>
      </w:pPr>
      <w:r w:rsidRPr="001A0B27">
        <w:rPr>
          <w:rFonts w:ascii="Times New Roman" w:hAnsi="Times New Roman"/>
          <w:b/>
          <w:sz w:val="24"/>
          <w:szCs w:val="24"/>
        </w:rPr>
        <w:t>Мобилизационная подготовка</w:t>
      </w:r>
    </w:p>
    <w:p w:rsidR="003507D1" w:rsidRPr="003507D1" w:rsidRDefault="003507D1" w:rsidP="003507D1">
      <w:pPr>
        <w:spacing w:after="0" w:line="240" w:lineRule="auto"/>
        <w:ind w:firstLine="708"/>
        <w:jc w:val="both"/>
        <w:rPr>
          <w:rFonts w:ascii="Times New Roman" w:eastAsia="Calibri" w:hAnsi="Times New Roman"/>
          <w:b/>
          <w:sz w:val="24"/>
          <w:szCs w:val="24"/>
          <w:lang w:eastAsia="en-US"/>
        </w:rPr>
      </w:pPr>
      <w:r w:rsidRPr="003507D1">
        <w:rPr>
          <w:rFonts w:ascii="Times New Roman" w:eastAsia="Calibri" w:hAnsi="Times New Roman"/>
          <w:b/>
          <w:sz w:val="24"/>
          <w:szCs w:val="24"/>
          <w:lang w:eastAsia="en-US"/>
        </w:rPr>
        <w:t>Главными задачами на 2017 год в сфере мобилизационной подготовки считалось:</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Завершение разработки планов мероприятий, выполняемых в </w:t>
      </w:r>
      <w:proofErr w:type="spellStart"/>
      <w:r w:rsidRPr="003507D1">
        <w:rPr>
          <w:rFonts w:ascii="Times New Roman" w:eastAsia="Calibri" w:hAnsi="Times New Roman"/>
          <w:sz w:val="24"/>
          <w:szCs w:val="24"/>
          <w:lang w:eastAsia="en-US"/>
        </w:rPr>
        <w:t>Идринском</w:t>
      </w:r>
      <w:proofErr w:type="spellEnd"/>
      <w:r w:rsidRPr="003507D1">
        <w:rPr>
          <w:rFonts w:ascii="Times New Roman" w:eastAsia="Calibri" w:hAnsi="Times New Roman"/>
          <w:sz w:val="24"/>
          <w:szCs w:val="24"/>
          <w:lang w:eastAsia="en-US"/>
        </w:rPr>
        <w:t xml:space="preserve"> районе при нарастании угрозы агрессии против Российской Федерации,  и планов перевода Идринского района на условия военного времени и документов по их реализации в соответствии с Указом Президента Российской Федерации от 03.09.2016 «О непосредственной подготовке к переводу на работу в условиях военного времен».</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Основные усилия в 2017 году были сконцентрированы на решение следующих задач:</w:t>
      </w:r>
    </w:p>
    <w:p w:rsidR="003507D1" w:rsidRPr="003507D1" w:rsidRDefault="003507D1" w:rsidP="003507D1">
      <w:pPr>
        <w:spacing w:after="0" w:line="240" w:lineRule="auto"/>
        <w:ind w:firstLine="708"/>
        <w:jc w:val="both"/>
        <w:rPr>
          <w:rFonts w:eastAsia="Calibri"/>
          <w:sz w:val="24"/>
          <w:szCs w:val="24"/>
          <w:lang w:eastAsia="en-US"/>
        </w:rPr>
      </w:pPr>
      <w:r w:rsidRPr="003507D1">
        <w:rPr>
          <w:rFonts w:ascii="Times New Roman" w:eastAsia="Calibri" w:hAnsi="Times New Roman"/>
          <w:sz w:val="24"/>
          <w:szCs w:val="24"/>
          <w:lang w:eastAsia="en-US"/>
        </w:rPr>
        <w:t>-подготовке к  участию в  мобилизационных мероприятиях, проводимых Правительством Российской Федерации:  комплексной мобилизационной тренировке, в том числе в тренировке по переводу Муниципального образования на условия  военного времени</w:t>
      </w:r>
      <w:r w:rsidRPr="003507D1">
        <w:rPr>
          <w:rFonts w:eastAsia="Calibri"/>
          <w:sz w:val="24"/>
          <w:szCs w:val="24"/>
          <w:lang w:eastAsia="en-US"/>
        </w:rPr>
        <w:t>.</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В марте  текущего года планы перевода Идринского района утверждены Губернатором Красноярского края и разработаны документы по их реализации. </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 В  целях организации и выполнения мероприятий по непосредственной подготовке к переводу района на условия военного времени так же разработаны и утверждены документы:</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color w:val="333333"/>
          <w:spacing w:val="-2"/>
          <w:sz w:val="24"/>
          <w:szCs w:val="24"/>
          <w:lang w:eastAsia="en-US"/>
        </w:rPr>
        <w:t xml:space="preserve">План </w:t>
      </w:r>
      <w:r w:rsidRPr="003507D1">
        <w:rPr>
          <w:rFonts w:ascii="Times New Roman" w:eastAsia="Calibri" w:hAnsi="Times New Roman"/>
          <w:sz w:val="24"/>
          <w:szCs w:val="24"/>
          <w:lang w:eastAsia="en-US"/>
        </w:rPr>
        <w:t>первоочередных мероприятий главы района, выполняемых при переводе района на условия военного времени;</w:t>
      </w:r>
    </w:p>
    <w:p w:rsidR="003507D1" w:rsidRPr="003507D1" w:rsidRDefault="003507D1" w:rsidP="003507D1">
      <w:pPr>
        <w:spacing w:after="0" w:line="240" w:lineRule="auto"/>
        <w:ind w:firstLine="708"/>
        <w:jc w:val="both"/>
        <w:rPr>
          <w:rFonts w:ascii="Times New Roman" w:eastAsia="Calibri" w:hAnsi="Times New Roman"/>
          <w:color w:val="333333"/>
          <w:spacing w:val="-2"/>
          <w:sz w:val="24"/>
          <w:szCs w:val="24"/>
          <w:lang w:eastAsia="en-US"/>
        </w:rPr>
      </w:pPr>
      <w:r w:rsidRPr="003507D1">
        <w:rPr>
          <w:rFonts w:ascii="Times New Roman" w:eastAsia="Calibri" w:hAnsi="Times New Roman"/>
          <w:color w:val="333333"/>
          <w:spacing w:val="-2"/>
          <w:sz w:val="24"/>
          <w:szCs w:val="24"/>
          <w:lang w:eastAsia="en-US"/>
        </w:rPr>
        <w:t xml:space="preserve">План </w:t>
      </w:r>
      <w:r w:rsidRPr="003507D1">
        <w:rPr>
          <w:rFonts w:ascii="Times New Roman" w:eastAsia="Calibri" w:hAnsi="Times New Roman"/>
          <w:sz w:val="24"/>
          <w:szCs w:val="24"/>
          <w:lang w:eastAsia="en-US"/>
        </w:rPr>
        <w:t xml:space="preserve">первоочередных мероприятий главы района </w:t>
      </w:r>
      <w:r w:rsidRPr="003507D1">
        <w:rPr>
          <w:rFonts w:ascii="Times New Roman" w:eastAsia="Calibri" w:hAnsi="Times New Roman"/>
          <w:color w:val="333333"/>
          <w:spacing w:val="-3"/>
          <w:sz w:val="24"/>
          <w:szCs w:val="24"/>
          <w:lang w:eastAsia="en-US"/>
        </w:rPr>
        <w:t xml:space="preserve">при нарастании угрозы агрессии против </w:t>
      </w:r>
      <w:r w:rsidRPr="003507D1">
        <w:rPr>
          <w:rFonts w:ascii="Times New Roman" w:eastAsia="Calibri" w:hAnsi="Times New Roman"/>
          <w:color w:val="333333"/>
          <w:spacing w:val="-2"/>
          <w:sz w:val="24"/>
          <w:szCs w:val="24"/>
          <w:lang w:eastAsia="en-US"/>
        </w:rPr>
        <w:t>Российской Федерации до объявления мобилизации в Российской Федерации;</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color w:val="333333"/>
          <w:spacing w:val="-2"/>
          <w:sz w:val="24"/>
          <w:szCs w:val="24"/>
          <w:lang w:eastAsia="en-US"/>
        </w:rPr>
        <w:t xml:space="preserve">Планы </w:t>
      </w:r>
      <w:r w:rsidRPr="003507D1">
        <w:rPr>
          <w:rFonts w:ascii="Times New Roman" w:eastAsia="Calibri" w:hAnsi="Times New Roman"/>
          <w:sz w:val="24"/>
          <w:szCs w:val="24"/>
          <w:lang w:eastAsia="en-US"/>
        </w:rPr>
        <w:t>первоочередных мероприятий заместителя главы района по обеспечению жизнедеятельности района и первого заместителя главы района,  выполняемых при переводе района на условия военного времени;</w:t>
      </w:r>
    </w:p>
    <w:p w:rsidR="003507D1" w:rsidRPr="003507D1" w:rsidRDefault="003507D1" w:rsidP="003507D1">
      <w:pPr>
        <w:spacing w:after="0" w:line="240" w:lineRule="auto"/>
        <w:ind w:firstLine="708"/>
        <w:jc w:val="both"/>
        <w:rPr>
          <w:rFonts w:ascii="Times New Roman" w:eastAsia="Calibri" w:hAnsi="Times New Roman"/>
          <w:color w:val="333333"/>
          <w:spacing w:val="-2"/>
          <w:sz w:val="24"/>
          <w:szCs w:val="24"/>
          <w:lang w:eastAsia="en-US"/>
        </w:rPr>
      </w:pPr>
      <w:r w:rsidRPr="003507D1">
        <w:rPr>
          <w:rFonts w:ascii="Times New Roman" w:eastAsia="Calibri" w:hAnsi="Times New Roman"/>
          <w:color w:val="333333"/>
          <w:spacing w:val="-2"/>
          <w:sz w:val="24"/>
          <w:szCs w:val="24"/>
          <w:lang w:eastAsia="en-US"/>
        </w:rPr>
        <w:t xml:space="preserve">Планы </w:t>
      </w:r>
      <w:r w:rsidRPr="003507D1">
        <w:rPr>
          <w:rFonts w:ascii="Times New Roman" w:eastAsia="Calibri" w:hAnsi="Times New Roman"/>
          <w:sz w:val="24"/>
          <w:szCs w:val="24"/>
          <w:lang w:eastAsia="en-US"/>
        </w:rPr>
        <w:t>первоочередных мероприятий заместителя главы района по обеспечению жизнедеятельности района</w:t>
      </w:r>
      <w:r w:rsidRPr="003507D1">
        <w:rPr>
          <w:rFonts w:ascii="Times New Roman" w:eastAsia="Calibri" w:hAnsi="Times New Roman"/>
          <w:color w:val="333333"/>
          <w:spacing w:val="-3"/>
          <w:sz w:val="24"/>
          <w:szCs w:val="24"/>
          <w:lang w:eastAsia="en-US"/>
        </w:rPr>
        <w:t xml:space="preserve"> </w:t>
      </w:r>
      <w:r w:rsidRPr="003507D1">
        <w:rPr>
          <w:rFonts w:ascii="Times New Roman" w:eastAsia="Calibri" w:hAnsi="Times New Roman"/>
          <w:sz w:val="24"/>
          <w:szCs w:val="24"/>
          <w:lang w:eastAsia="en-US"/>
        </w:rPr>
        <w:t>и первого заместителя главы района</w:t>
      </w:r>
      <w:r w:rsidRPr="003507D1">
        <w:rPr>
          <w:rFonts w:ascii="Times New Roman" w:eastAsia="Calibri" w:hAnsi="Times New Roman"/>
          <w:color w:val="333333"/>
          <w:spacing w:val="-3"/>
          <w:sz w:val="24"/>
          <w:szCs w:val="24"/>
          <w:lang w:eastAsia="en-US"/>
        </w:rPr>
        <w:t xml:space="preserve"> при нарастании угрозы агрессии против </w:t>
      </w:r>
      <w:r w:rsidRPr="003507D1">
        <w:rPr>
          <w:rFonts w:ascii="Times New Roman" w:eastAsia="Calibri" w:hAnsi="Times New Roman"/>
          <w:color w:val="333333"/>
          <w:spacing w:val="-2"/>
          <w:sz w:val="24"/>
          <w:szCs w:val="24"/>
          <w:lang w:eastAsia="en-US"/>
        </w:rPr>
        <w:t>Российской Федерации до объявления мобилизации в Российской Федерации.</w:t>
      </w:r>
    </w:p>
    <w:p w:rsidR="003507D1" w:rsidRPr="003507D1" w:rsidRDefault="003507D1" w:rsidP="003507D1">
      <w:pPr>
        <w:spacing w:after="0" w:line="240" w:lineRule="auto"/>
        <w:ind w:firstLine="708"/>
        <w:jc w:val="both"/>
        <w:rPr>
          <w:rFonts w:ascii="Times New Roman" w:eastAsia="Calibri" w:hAnsi="Times New Roman"/>
          <w:color w:val="333333"/>
          <w:spacing w:val="-2"/>
          <w:sz w:val="24"/>
          <w:szCs w:val="24"/>
          <w:lang w:eastAsia="en-US"/>
        </w:rPr>
      </w:pPr>
      <w:r w:rsidRPr="003507D1">
        <w:rPr>
          <w:rFonts w:ascii="Times New Roman" w:eastAsia="Calibri" w:hAnsi="Times New Roman"/>
          <w:color w:val="333333"/>
          <w:spacing w:val="-2"/>
          <w:sz w:val="24"/>
          <w:szCs w:val="24"/>
          <w:lang w:eastAsia="en-US"/>
        </w:rPr>
        <w:t xml:space="preserve">В период с 05 по 7 сентября текущего года администрация района приняла участие в комплексной мобилизационной тренировке под руководством Президента Российской Федерации по переводу федеральных органов исполнительной власти, органов исполнительной власти субъекта Российской Федерации, органов местного самоуправления и организации на работу в условиях военного времени. В анализе по итогам тренировке наша территория вошла в десятку лучших по выполнению мероприятий и отработке всех необходимых документов.   </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 xml:space="preserve">Проведены мероприятия по поддержанию системы оповещения в постоянной готовности к работе.  Продолжилась работа по оснащению ЕДДС современными автоматизированными системами оповещения, так же совершенствовался уровень практической подготовки оперативных дежурных, которые отвечают за оповещение различных категорий должностных лиц в соответствии с задачами перевода на работу в условиях военного времени.   </w:t>
      </w:r>
    </w:p>
    <w:p w:rsidR="003507D1" w:rsidRPr="003507D1" w:rsidRDefault="003507D1" w:rsidP="003507D1">
      <w:pPr>
        <w:spacing w:after="0" w:line="240" w:lineRule="auto"/>
        <w:ind w:firstLine="708"/>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t>Организация нормированного снабжения населения продовольственными и непродовольственными товарами в расчетном году осуществлялась в соответствии с «Планом нормированного снабжения населения района продовольственными и непродовольственными товарами в 2016-2020</w:t>
      </w:r>
      <w:r w:rsidRPr="003507D1">
        <w:rPr>
          <w:rFonts w:eastAsia="Calibri"/>
          <w:sz w:val="24"/>
          <w:szCs w:val="24"/>
          <w:lang w:eastAsia="en-US"/>
        </w:rPr>
        <w:t xml:space="preserve"> </w:t>
      </w:r>
      <w:r w:rsidRPr="003507D1">
        <w:rPr>
          <w:rFonts w:ascii="Times New Roman" w:eastAsia="Calibri" w:hAnsi="Times New Roman"/>
          <w:sz w:val="24"/>
          <w:szCs w:val="24"/>
          <w:lang w:eastAsia="en-US"/>
        </w:rPr>
        <w:t xml:space="preserve">годы». </w:t>
      </w:r>
    </w:p>
    <w:p w:rsidR="003507D1" w:rsidRPr="003507D1" w:rsidRDefault="003507D1" w:rsidP="003507D1">
      <w:pPr>
        <w:spacing w:after="0" w:line="240" w:lineRule="auto"/>
        <w:jc w:val="both"/>
        <w:rPr>
          <w:rFonts w:ascii="Times New Roman" w:eastAsia="Calibri" w:hAnsi="Times New Roman"/>
          <w:sz w:val="24"/>
          <w:szCs w:val="24"/>
          <w:lang w:eastAsia="en-US"/>
        </w:rPr>
      </w:pPr>
      <w:r w:rsidRPr="003507D1">
        <w:rPr>
          <w:rFonts w:ascii="Times New Roman" w:eastAsia="Calibri" w:hAnsi="Times New Roman"/>
          <w:sz w:val="24"/>
          <w:szCs w:val="24"/>
          <w:lang w:eastAsia="en-US"/>
        </w:rPr>
        <w:lastRenderedPageBreak/>
        <w:t xml:space="preserve">          План мероприятий по мобилизационной подготовке администрации Идринского района на 2017 год, согласованный с начальником мобилизационного управления Губернатора Красноярского края 27.12.2016г. и утвержденный главой района выполнен в полном объеме  </w:t>
      </w:r>
    </w:p>
    <w:p w:rsidR="00862D0D" w:rsidRPr="001A0B27" w:rsidRDefault="00862D0D" w:rsidP="007C21D1">
      <w:pPr>
        <w:spacing w:after="0" w:line="240" w:lineRule="auto"/>
        <w:jc w:val="center"/>
        <w:rPr>
          <w:rFonts w:ascii="Times New Roman" w:hAnsi="Times New Roman"/>
          <w:b/>
          <w:sz w:val="24"/>
          <w:szCs w:val="24"/>
        </w:rPr>
      </w:pPr>
      <w:bookmarkStart w:id="0" w:name="_GoBack"/>
      <w:bookmarkEnd w:id="0"/>
      <w:r w:rsidRPr="001A0B27">
        <w:rPr>
          <w:rFonts w:ascii="Times New Roman" w:hAnsi="Times New Roman"/>
          <w:sz w:val="24"/>
          <w:szCs w:val="24"/>
        </w:rPr>
        <w:t xml:space="preserve">    </w:t>
      </w:r>
      <w:r w:rsidRPr="001A0B27">
        <w:rPr>
          <w:rFonts w:ascii="Times New Roman" w:hAnsi="Times New Roman"/>
          <w:b/>
          <w:sz w:val="24"/>
          <w:szCs w:val="24"/>
        </w:rPr>
        <w:t>Организационная работа</w:t>
      </w:r>
    </w:p>
    <w:p w:rsidR="00367F0D" w:rsidRPr="00367F0D" w:rsidRDefault="00367F0D" w:rsidP="00367F0D">
      <w:pPr>
        <w:spacing w:after="0" w:line="240" w:lineRule="auto"/>
        <w:jc w:val="both"/>
        <w:rPr>
          <w:rFonts w:ascii="Times New Roman" w:hAnsi="Times New Roman"/>
          <w:sz w:val="24"/>
          <w:szCs w:val="24"/>
        </w:rPr>
      </w:pPr>
      <w:r w:rsidRPr="00367F0D">
        <w:rPr>
          <w:rFonts w:ascii="Times New Roman" w:hAnsi="Times New Roman"/>
          <w:sz w:val="24"/>
          <w:szCs w:val="24"/>
        </w:rPr>
        <w:t>Деятельность администрации  района непосредственно связана и с исполнением  организационно-распорядительной документации. Практически каждый  момент деятельности   органов исполнительно-распорядительной власти  строго регламентирован  определенным правовым документом.</w:t>
      </w:r>
    </w:p>
    <w:p w:rsidR="00367F0D" w:rsidRPr="00367F0D" w:rsidRDefault="00367F0D" w:rsidP="00367F0D">
      <w:pPr>
        <w:spacing w:after="0" w:line="240" w:lineRule="auto"/>
        <w:jc w:val="both"/>
        <w:rPr>
          <w:rFonts w:ascii="Times New Roman" w:hAnsi="Times New Roman"/>
          <w:sz w:val="24"/>
          <w:szCs w:val="24"/>
        </w:rPr>
      </w:pPr>
      <w:r w:rsidRPr="00367F0D">
        <w:rPr>
          <w:rFonts w:ascii="Times New Roman" w:hAnsi="Times New Roman"/>
          <w:sz w:val="24"/>
          <w:szCs w:val="24"/>
        </w:rPr>
        <w:t xml:space="preserve">       По состоянию за 11 месяцев  2017 года мною подписано 99 распоряжений и 773  постановлений. Нормативно правовые документы публикуются  в средствах массовой информации, размещаются в сети Интернет на сайте муниципального образования Идринский района. Кроме этого все НПА  предоставляется  в государственно - правовой департамент аппарата Правительства Красноярского края на бумажном и электронном носителях. Таким образом,  достигаются основные принципы обеспечения доступа к информации о деятельности администрации района и один из принципов противодействия коррупции - открытость, доступность, достоверность и  своевременность предоставления информации.</w:t>
      </w:r>
    </w:p>
    <w:p w:rsidR="00367F0D" w:rsidRPr="00367F0D" w:rsidRDefault="00367F0D" w:rsidP="00367F0D">
      <w:pPr>
        <w:spacing w:after="0" w:line="240" w:lineRule="auto"/>
        <w:jc w:val="both"/>
        <w:rPr>
          <w:rFonts w:ascii="Times New Roman" w:hAnsi="Times New Roman"/>
          <w:sz w:val="24"/>
          <w:szCs w:val="24"/>
        </w:rPr>
      </w:pPr>
      <w:r w:rsidRPr="00367F0D">
        <w:rPr>
          <w:rFonts w:ascii="Times New Roman" w:hAnsi="Times New Roman"/>
          <w:sz w:val="24"/>
          <w:szCs w:val="24"/>
        </w:rPr>
        <w:t xml:space="preserve">          Еженедельно в администрации района мной проводятся аппаратные совещания, в работе которых принимают участие заместители главы района, руководители управлений, начальники отделов, главы сельских администраций, руководители районных служб, предприятий,  финансовых учреждений.  Всего таких совещаний на текущий период проведено 46.</w:t>
      </w:r>
    </w:p>
    <w:p w:rsidR="00367F0D" w:rsidRP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 xml:space="preserve">  На них рассматриваются  наиболее значимые вопросы  района, которые позволяют видеть картину жизнедеятельности района, что дает возможность заблаговременно выявлять и решать  проблемные задачи.  Кроме того  информация о рассматриваемых вопросах освещалась в газете «Идринский вестник» и доводилась  до населения района.</w:t>
      </w:r>
    </w:p>
    <w:p w:rsidR="00367F0D" w:rsidRP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 xml:space="preserve">   Повестка совещаний формировалась как по инициативе участников совещаний, так и на основании обращений и заявлений граждан района. По итогам совещаний давались поручения заместителям главы  района, начальникам управлений, руководителям районных служб, к </w:t>
      </w:r>
      <w:proofErr w:type="gramStart"/>
      <w:r w:rsidRPr="00367F0D">
        <w:rPr>
          <w:rFonts w:ascii="Times New Roman" w:hAnsi="Times New Roman"/>
          <w:sz w:val="24"/>
          <w:szCs w:val="24"/>
        </w:rPr>
        <w:t>результатам</w:t>
      </w:r>
      <w:proofErr w:type="gramEnd"/>
      <w:r w:rsidRPr="00367F0D">
        <w:rPr>
          <w:rFonts w:ascii="Times New Roman" w:hAnsi="Times New Roman"/>
          <w:sz w:val="24"/>
          <w:szCs w:val="24"/>
        </w:rPr>
        <w:t xml:space="preserve"> выполнения которых возвращались на последующих аппаратных  совещаниях. </w:t>
      </w:r>
    </w:p>
    <w:p w:rsid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 xml:space="preserve">В практике </w:t>
      </w:r>
      <w:r>
        <w:rPr>
          <w:rFonts w:ascii="Times New Roman" w:hAnsi="Times New Roman"/>
          <w:sz w:val="24"/>
          <w:szCs w:val="24"/>
        </w:rPr>
        <w:t xml:space="preserve">работы органом местного самоуправления – проведение встреч главы района с жителями по различным вопросам. В отчетном году было проведено 23 встречи с жителями </w:t>
      </w:r>
      <w:proofErr w:type="gramStart"/>
      <w:r>
        <w:rPr>
          <w:rFonts w:ascii="Times New Roman" w:hAnsi="Times New Roman"/>
          <w:sz w:val="24"/>
          <w:szCs w:val="24"/>
        </w:rPr>
        <w:t>района</w:t>
      </w:r>
      <w:proofErr w:type="gramEnd"/>
      <w:r>
        <w:rPr>
          <w:rFonts w:ascii="Times New Roman" w:hAnsi="Times New Roman"/>
          <w:sz w:val="24"/>
          <w:szCs w:val="24"/>
        </w:rPr>
        <w:t xml:space="preserve"> в которых принял участие Глава района.</w:t>
      </w:r>
    </w:p>
    <w:p w:rsidR="00367F0D" w:rsidRDefault="00367F0D" w:rsidP="00367F0D">
      <w:pPr>
        <w:spacing w:after="0" w:line="240" w:lineRule="auto"/>
        <w:ind w:firstLine="708"/>
        <w:jc w:val="both"/>
        <w:rPr>
          <w:rFonts w:ascii="Times New Roman" w:hAnsi="Times New Roman"/>
          <w:sz w:val="24"/>
          <w:szCs w:val="24"/>
        </w:rPr>
      </w:pPr>
      <w:r>
        <w:rPr>
          <w:rFonts w:ascii="Times New Roman" w:hAnsi="Times New Roman"/>
          <w:sz w:val="24"/>
          <w:szCs w:val="24"/>
        </w:rPr>
        <w:t>Деятельность главы района активно освещается СМИ. В качестве информационных ресурсов выступает газета «Идринский вестник», официальный сайт муниципального образования  Идринский район.</w:t>
      </w:r>
    </w:p>
    <w:p w:rsidR="00367F0D" w:rsidRP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 xml:space="preserve">Одной из традиционных форм взаимодействия районной администрации с населением остается работа с письменными обращениями граждан. В 2017 году  поступило и зарегистрировано 54 обращение, учитывая сельские поселения района 113 обращения. </w:t>
      </w:r>
    </w:p>
    <w:p w:rsidR="00367F0D" w:rsidRPr="00367F0D" w:rsidRDefault="00367F0D" w:rsidP="00367F0D">
      <w:pPr>
        <w:spacing w:after="0" w:line="240" w:lineRule="auto"/>
        <w:ind w:firstLine="708"/>
        <w:jc w:val="both"/>
        <w:rPr>
          <w:rFonts w:ascii="Times New Roman" w:hAnsi="Times New Roman"/>
          <w:sz w:val="24"/>
          <w:szCs w:val="24"/>
        </w:rPr>
      </w:pPr>
      <w:proofErr w:type="gramStart"/>
      <w:r w:rsidRPr="00367F0D">
        <w:rPr>
          <w:rFonts w:ascii="Times New Roman" w:hAnsi="Times New Roman"/>
          <w:sz w:val="24"/>
          <w:szCs w:val="24"/>
        </w:rPr>
        <w:t>Основные просьбы, содержащиеся в  обращениях касались</w:t>
      </w:r>
      <w:proofErr w:type="gramEnd"/>
      <w:r w:rsidRPr="00367F0D">
        <w:rPr>
          <w:rFonts w:ascii="Times New Roman" w:hAnsi="Times New Roman"/>
          <w:sz w:val="24"/>
          <w:szCs w:val="24"/>
        </w:rPr>
        <w:t xml:space="preserve">: благоустройства  населенных пунктов (качество дорог, ремонт жилых домов, водопроводных сетей и т.д.), выделение материальной помощи, о предоставлении места в ДОУ, вопросы здравоохранения,  улучшение жилищных условий,  вопросы земельных отношений.  Это говорит о том, что люди хотят жить лучше, хотят видеть порядок в районе. </w:t>
      </w:r>
    </w:p>
    <w:p w:rsidR="00367F0D" w:rsidRPr="00367F0D" w:rsidRDefault="00367F0D" w:rsidP="00367F0D">
      <w:pPr>
        <w:spacing w:after="0" w:line="240" w:lineRule="auto"/>
        <w:jc w:val="both"/>
        <w:rPr>
          <w:rFonts w:ascii="Times New Roman" w:hAnsi="Times New Roman"/>
          <w:sz w:val="24"/>
          <w:szCs w:val="24"/>
        </w:rPr>
      </w:pPr>
      <w:r w:rsidRPr="00367F0D">
        <w:rPr>
          <w:rFonts w:ascii="Times New Roman" w:hAnsi="Times New Roman"/>
          <w:sz w:val="24"/>
          <w:szCs w:val="24"/>
        </w:rPr>
        <w:t xml:space="preserve"> </w:t>
      </w:r>
      <w:r w:rsidRPr="00367F0D">
        <w:rPr>
          <w:rFonts w:ascii="Times New Roman" w:hAnsi="Times New Roman"/>
          <w:sz w:val="24"/>
          <w:szCs w:val="24"/>
        </w:rPr>
        <w:tab/>
        <w:t xml:space="preserve">Все вопросы рассматривались  должностными лицами и специалистами администрации, при необходимости, исполнители выезжали на место для более полного и детального рассмотрения. Одни вопросы решались сразу, другие  требовали более </w:t>
      </w:r>
      <w:r w:rsidRPr="00367F0D">
        <w:rPr>
          <w:rFonts w:ascii="Times New Roman" w:hAnsi="Times New Roman"/>
          <w:sz w:val="24"/>
          <w:szCs w:val="24"/>
        </w:rPr>
        <w:lastRenderedPageBreak/>
        <w:t xml:space="preserve">продолжительного  рассмотрения, но ни один вопрос не был оставлен без внимания, ответы, как </w:t>
      </w:r>
      <w:proofErr w:type="gramStart"/>
      <w:r w:rsidRPr="00367F0D">
        <w:rPr>
          <w:rFonts w:ascii="Times New Roman" w:hAnsi="Times New Roman"/>
          <w:sz w:val="24"/>
          <w:szCs w:val="24"/>
        </w:rPr>
        <w:t>правило</w:t>
      </w:r>
      <w:proofErr w:type="gramEnd"/>
      <w:r w:rsidRPr="00367F0D">
        <w:rPr>
          <w:rFonts w:ascii="Times New Roman" w:hAnsi="Times New Roman"/>
          <w:sz w:val="24"/>
          <w:szCs w:val="24"/>
        </w:rPr>
        <w:t xml:space="preserve"> даются в письменной форме.</w:t>
      </w:r>
    </w:p>
    <w:p w:rsidR="00367F0D" w:rsidRP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 xml:space="preserve">Одной из форм привлечения наиболее активной части населения к решению и общественному воздействию на те, или иные  проблемы, процессы, которые районная администрация, как исполнительный орган, </w:t>
      </w:r>
      <w:proofErr w:type="gramStart"/>
      <w:r w:rsidRPr="00367F0D">
        <w:rPr>
          <w:rFonts w:ascii="Times New Roman" w:hAnsi="Times New Roman"/>
          <w:sz w:val="24"/>
          <w:szCs w:val="24"/>
        </w:rPr>
        <w:t>решает в своей практической работе опираясь</w:t>
      </w:r>
      <w:proofErr w:type="gramEnd"/>
      <w:r w:rsidRPr="00367F0D">
        <w:rPr>
          <w:rFonts w:ascii="Times New Roman" w:hAnsi="Times New Roman"/>
          <w:sz w:val="24"/>
          <w:szCs w:val="24"/>
        </w:rPr>
        <w:t xml:space="preserve"> на комиссии, созданные  главой района.  </w:t>
      </w:r>
    </w:p>
    <w:p w:rsidR="00367F0D" w:rsidRPr="00367F0D" w:rsidRDefault="00367F0D" w:rsidP="00367F0D">
      <w:pPr>
        <w:spacing w:after="0" w:line="240" w:lineRule="auto"/>
        <w:ind w:firstLine="708"/>
        <w:jc w:val="both"/>
        <w:rPr>
          <w:rFonts w:ascii="Times New Roman" w:hAnsi="Times New Roman"/>
          <w:sz w:val="24"/>
          <w:szCs w:val="24"/>
        </w:rPr>
      </w:pPr>
      <w:r w:rsidRPr="00367F0D">
        <w:rPr>
          <w:rFonts w:ascii="Times New Roman" w:hAnsi="Times New Roman"/>
          <w:sz w:val="24"/>
          <w:szCs w:val="24"/>
        </w:rPr>
        <w:t>Меняется законодательство, вносятся поправки в нормативные акты, все это требует от специалистов своевременного обновления и пополнения знаний, приобретения дополнительных навыков для соответствия  занимаемым должностям. В течение 2017 года  сотрудники районной администрации, специалисты  сельских администраций принимали участие в краевых и районных  учебных семинарах, знакомились с нововведениями, изучали передовой опыт. Темы обсуждаемых вопросов  касались жилищного и земельного законодательства, финансового и налогового учета, вопросов  делопроизводства и информационн</w:t>
      </w:r>
      <w:proofErr w:type="gramStart"/>
      <w:r w:rsidRPr="00367F0D">
        <w:rPr>
          <w:rFonts w:ascii="Times New Roman" w:hAnsi="Times New Roman"/>
          <w:sz w:val="24"/>
          <w:szCs w:val="24"/>
        </w:rPr>
        <w:t>о-</w:t>
      </w:r>
      <w:proofErr w:type="gramEnd"/>
      <w:r w:rsidRPr="00367F0D">
        <w:rPr>
          <w:rFonts w:ascii="Times New Roman" w:hAnsi="Times New Roman"/>
          <w:sz w:val="24"/>
          <w:szCs w:val="24"/>
        </w:rPr>
        <w:t xml:space="preserve"> программного обеспечения и др.</w:t>
      </w:r>
    </w:p>
    <w:p w:rsidR="00367F0D" w:rsidRDefault="00367F0D" w:rsidP="00F1173F">
      <w:pPr>
        <w:spacing w:after="0" w:line="240" w:lineRule="auto"/>
        <w:ind w:firstLine="708"/>
        <w:jc w:val="center"/>
        <w:rPr>
          <w:rFonts w:ascii="Times New Roman" w:eastAsia="Calibri" w:hAnsi="Times New Roman"/>
          <w:b/>
          <w:sz w:val="24"/>
          <w:szCs w:val="24"/>
          <w:lang w:eastAsia="en-US"/>
        </w:rPr>
      </w:pPr>
    </w:p>
    <w:p w:rsidR="00F1173F" w:rsidRDefault="00F1173F" w:rsidP="00F1173F">
      <w:pPr>
        <w:spacing w:after="0" w:line="240" w:lineRule="auto"/>
        <w:ind w:firstLine="708"/>
        <w:jc w:val="center"/>
        <w:rPr>
          <w:rFonts w:ascii="Times New Roman" w:eastAsia="Calibri" w:hAnsi="Times New Roman"/>
          <w:b/>
          <w:sz w:val="24"/>
          <w:szCs w:val="24"/>
          <w:lang w:eastAsia="en-US"/>
        </w:rPr>
      </w:pPr>
      <w:r w:rsidRPr="00F1173F">
        <w:rPr>
          <w:rFonts w:ascii="Times New Roman" w:eastAsia="Calibri" w:hAnsi="Times New Roman"/>
          <w:b/>
          <w:sz w:val="24"/>
          <w:szCs w:val="24"/>
          <w:lang w:eastAsia="en-US"/>
        </w:rPr>
        <w:t>КГБУ «Идринское лесничество»</w:t>
      </w:r>
    </w:p>
    <w:p w:rsidR="00F1173F" w:rsidRPr="00F1173F" w:rsidRDefault="00F1173F" w:rsidP="00F1173F">
      <w:pPr>
        <w:spacing w:after="0" w:line="240" w:lineRule="auto"/>
        <w:ind w:firstLine="708"/>
        <w:jc w:val="center"/>
        <w:rPr>
          <w:rFonts w:ascii="Times New Roman" w:hAnsi="Times New Roman"/>
          <w:b/>
          <w:sz w:val="24"/>
          <w:szCs w:val="24"/>
        </w:rPr>
      </w:pPr>
    </w:p>
    <w:p w:rsidR="00DE6B46" w:rsidRDefault="00DE6B46" w:rsidP="00DE6B46">
      <w:pPr>
        <w:jc w:val="both"/>
        <w:rPr>
          <w:rFonts w:ascii="Times New Roman" w:hAnsi="Times New Roman"/>
        </w:rPr>
      </w:pPr>
      <w:r>
        <w:rPr>
          <w:rFonts w:ascii="Times New Roman" w:eastAsia="Calibri" w:hAnsi="Times New Roman"/>
          <w:sz w:val="24"/>
          <w:szCs w:val="24"/>
          <w:lang w:eastAsia="en-US"/>
        </w:rPr>
        <w:t xml:space="preserve">В </w:t>
      </w:r>
      <w:r w:rsidR="00F1173F" w:rsidRPr="00F1173F">
        <w:rPr>
          <w:rFonts w:ascii="Times New Roman" w:eastAsia="Calibri" w:hAnsi="Times New Roman"/>
          <w:sz w:val="24"/>
          <w:szCs w:val="24"/>
          <w:lang w:eastAsia="en-US"/>
        </w:rPr>
        <w:t xml:space="preserve">КГБУ «Идринское лесничество» </w:t>
      </w:r>
      <w:r>
        <w:rPr>
          <w:rFonts w:ascii="Times New Roman" w:eastAsia="Calibri" w:hAnsi="Times New Roman"/>
          <w:sz w:val="24"/>
          <w:szCs w:val="24"/>
          <w:lang w:eastAsia="en-US"/>
        </w:rPr>
        <w:t xml:space="preserve">в </w:t>
      </w:r>
      <w:r w:rsidR="00F1173F" w:rsidRPr="00F1173F">
        <w:rPr>
          <w:rFonts w:ascii="Times New Roman" w:eastAsia="Calibri" w:hAnsi="Times New Roman"/>
          <w:sz w:val="24"/>
          <w:szCs w:val="24"/>
          <w:lang w:eastAsia="en-US"/>
        </w:rPr>
        <w:t xml:space="preserve"> период </w:t>
      </w:r>
      <w:r>
        <w:rPr>
          <w:rFonts w:ascii="Times New Roman" w:eastAsia="Calibri" w:hAnsi="Times New Roman"/>
          <w:sz w:val="24"/>
          <w:szCs w:val="24"/>
          <w:lang w:eastAsia="en-US"/>
        </w:rPr>
        <w:t>2017</w:t>
      </w:r>
      <w:r w:rsidR="00F1173F" w:rsidRPr="00F1173F">
        <w:rPr>
          <w:rFonts w:ascii="Times New Roman" w:eastAsia="Calibri" w:hAnsi="Times New Roman"/>
          <w:sz w:val="24"/>
          <w:szCs w:val="24"/>
          <w:lang w:eastAsia="en-US"/>
        </w:rPr>
        <w:t xml:space="preserve"> год</w:t>
      </w:r>
      <w:r>
        <w:rPr>
          <w:rFonts w:ascii="Times New Roman" w:eastAsia="Calibri" w:hAnsi="Times New Roman"/>
          <w:sz w:val="24"/>
          <w:szCs w:val="24"/>
          <w:lang w:eastAsia="en-US"/>
        </w:rPr>
        <w:t>а</w:t>
      </w:r>
      <w:r w:rsidR="00F1173F" w:rsidRPr="00F1173F">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w:t>
      </w:r>
      <w:r w:rsidRPr="00DE6B46">
        <w:rPr>
          <w:rFonts w:ascii="Times New Roman" w:hAnsi="Times New Roman"/>
        </w:rPr>
        <w:t>бщее количество потребителей, воспользовавшихся услугами (работами) учреждения 1042, объем составляет 46,536тыс</w:t>
      </w:r>
      <w:proofErr w:type="gramStart"/>
      <w:r w:rsidRPr="00DE6B46">
        <w:rPr>
          <w:rFonts w:ascii="Times New Roman" w:hAnsi="Times New Roman"/>
        </w:rPr>
        <w:t>.к</w:t>
      </w:r>
      <w:proofErr w:type="gramEnd"/>
      <w:r w:rsidRPr="00DE6B46">
        <w:rPr>
          <w:rFonts w:ascii="Times New Roman" w:hAnsi="Times New Roman"/>
        </w:rPr>
        <w:t>уб.м</w:t>
      </w:r>
      <w:r w:rsidRPr="00DE6B46">
        <w:rPr>
          <w:rFonts w:ascii="Times New Roman" w:hAnsi="Times New Roman"/>
        </w:rPr>
        <w:t xml:space="preserve"> </w:t>
      </w:r>
    </w:p>
    <w:p w:rsidR="00DE6B46" w:rsidRDefault="00DE6B46" w:rsidP="00DE6B46">
      <w:pPr>
        <w:jc w:val="both"/>
        <w:rPr>
          <w:rFonts w:ascii="Times New Roman" w:hAnsi="Times New Roman"/>
        </w:rPr>
      </w:pPr>
      <w:r w:rsidRPr="00AD20B6">
        <w:rPr>
          <w:rFonts w:ascii="Times New Roman" w:hAnsi="Times New Roman"/>
        </w:rPr>
        <w:t>На территории Идринского лесничества зарегистрировано 14 лесных пожаров на площади 216,6га</w:t>
      </w:r>
      <w:proofErr w:type="gramStart"/>
      <w:r w:rsidRPr="00AD20B6">
        <w:rPr>
          <w:rFonts w:ascii="Times New Roman" w:hAnsi="Times New Roman"/>
        </w:rPr>
        <w:t xml:space="preserve">., </w:t>
      </w:r>
      <w:proofErr w:type="gramEnd"/>
      <w:r w:rsidRPr="00AD20B6">
        <w:rPr>
          <w:rFonts w:ascii="Times New Roman" w:hAnsi="Times New Roman"/>
        </w:rPr>
        <w:t xml:space="preserve">ущерба лесному фонду нет. </w:t>
      </w:r>
    </w:p>
    <w:p w:rsidR="00862D0D" w:rsidRPr="00AD0EEC" w:rsidRDefault="00862D0D" w:rsidP="00AD0EEC">
      <w:pPr>
        <w:jc w:val="center"/>
        <w:rPr>
          <w:rFonts w:ascii="Times New Roman" w:hAnsi="Times New Roman"/>
          <w:b/>
          <w:sz w:val="24"/>
          <w:szCs w:val="24"/>
        </w:rPr>
      </w:pPr>
      <w:r w:rsidRPr="00AD0EEC">
        <w:rPr>
          <w:rFonts w:ascii="Times New Roman" w:hAnsi="Times New Roman"/>
          <w:b/>
          <w:sz w:val="24"/>
          <w:szCs w:val="24"/>
        </w:rPr>
        <w:t>Идринский газовый участок</w:t>
      </w:r>
    </w:p>
    <w:p w:rsidR="00862D0D" w:rsidRPr="00AD0EEC" w:rsidRDefault="00862D0D" w:rsidP="00AD0EEC">
      <w:pPr>
        <w:spacing w:after="0" w:line="240" w:lineRule="auto"/>
        <w:ind w:firstLine="708"/>
        <w:jc w:val="both"/>
        <w:rPr>
          <w:rFonts w:ascii="Times New Roman" w:hAnsi="Times New Roman"/>
          <w:sz w:val="24"/>
          <w:szCs w:val="24"/>
        </w:rPr>
      </w:pPr>
      <w:r w:rsidRPr="00AD0EEC">
        <w:rPr>
          <w:rFonts w:ascii="Times New Roman" w:hAnsi="Times New Roman"/>
          <w:sz w:val="24"/>
          <w:szCs w:val="24"/>
        </w:rPr>
        <w:t xml:space="preserve">Деятельность </w:t>
      </w:r>
      <w:proofErr w:type="spellStart"/>
      <w:r w:rsidRPr="00AD0EEC">
        <w:rPr>
          <w:rFonts w:ascii="Times New Roman" w:hAnsi="Times New Roman"/>
          <w:sz w:val="24"/>
          <w:szCs w:val="24"/>
        </w:rPr>
        <w:t>Красноярскгаз</w:t>
      </w:r>
      <w:proofErr w:type="spellEnd"/>
      <w:r w:rsidRPr="00AD0EEC">
        <w:rPr>
          <w:rFonts w:ascii="Times New Roman" w:hAnsi="Times New Roman"/>
          <w:sz w:val="24"/>
          <w:szCs w:val="24"/>
        </w:rPr>
        <w:t xml:space="preserve"> Идринского газового участка заключается в бесперебойном и безаварийном снабжении населения Идринского района газом. </w:t>
      </w:r>
    </w:p>
    <w:p w:rsidR="00DE6B46" w:rsidRDefault="00862D0D" w:rsidP="00AD0EEC">
      <w:pPr>
        <w:spacing w:after="0" w:line="240" w:lineRule="auto"/>
        <w:ind w:firstLine="708"/>
        <w:jc w:val="both"/>
        <w:rPr>
          <w:rFonts w:ascii="Times New Roman" w:hAnsi="Times New Roman"/>
          <w:sz w:val="24"/>
          <w:szCs w:val="24"/>
        </w:rPr>
      </w:pPr>
      <w:r w:rsidRPr="00AD0EEC">
        <w:rPr>
          <w:rFonts w:ascii="Times New Roman" w:hAnsi="Times New Roman"/>
          <w:sz w:val="24"/>
          <w:szCs w:val="24"/>
        </w:rPr>
        <w:t>Реализовывается сжиженный газ для бытовых нужд населению в баллонах с доставкой до потребителя. Так в 2016 году было реализовано 1</w:t>
      </w:r>
      <w:r w:rsidR="00DE6B46">
        <w:rPr>
          <w:rFonts w:ascii="Times New Roman" w:hAnsi="Times New Roman"/>
          <w:sz w:val="24"/>
          <w:szCs w:val="24"/>
        </w:rPr>
        <w:t>08,4</w:t>
      </w:r>
      <w:r w:rsidRPr="00AD0EEC">
        <w:rPr>
          <w:rFonts w:ascii="Times New Roman" w:hAnsi="Times New Roman"/>
          <w:sz w:val="24"/>
          <w:szCs w:val="24"/>
        </w:rPr>
        <w:t xml:space="preserve"> тонн  газа населению Идринского района</w:t>
      </w:r>
      <w:r w:rsidR="00DE6B46">
        <w:rPr>
          <w:rFonts w:ascii="Times New Roman" w:hAnsi="Times New Roman"/>
          <w:sz w:val="24"/>
          <w:szCs w:val="24"/>
        </w:rPr>
        <w:t>, а именно 1877 баллонов с СУГ объемом 50л.; 6561 баллон с СУГ в объемом 27 л.; 6 баллонов с СУГ объемом 12 л.</w:t>
      </w:r>
      <w:proofErr w:type="gramStart"/>
      <w:r w:rsidR="00DE6B46">
        <w:rPr>
          <w:rFonts w:ascii="Times New Roman" w:hAnsi="Times New Roman"/>
          <w:sz w:val="24"/>
          <w:szCs w:val="24"/>
        </w:rPr>
        <w:t xml:space="preserve"> ;</w:t>
      </w:r>
      <w:proofErr w:type="gramEnd"/>
      <w:r w:rsidR="00DE6B46">
        <w:rPr>
          <w:rFonts w:ascii="Times New Roman" w:hAnsi="Times New Roman"/>
          <w:sz w:val="24"/>
          <w:szCs w:val="24"/>
        </w:rPr>
        <w:t xml:space="preserve"> 40 баллонов с СУГ объемом 5 л.</w:t>
      </w:r>
    </w:p>
    <w:p w:rsidR="004447E8" w:rsidRDefault="004447E8" w:rsidP="00543D6E">
      <w:pPr>
        <w:spacing w:after="0" w:line="240" w:lineRule="auto"/>
        <w:ind w:firstLine="708"/>
        <w:jc w:val="center"/>
        <w:rPr>
          <w:rFonts w:ascii="Times New Roman" w:hAnsi="Times New Roman"/>
          <w:b/>
          <w:sz w:val="24"/>
          <w:szCs w:val="24"/>
        </w:rPr>
      </w:pPr>
    </w:p>
    <w:p w:rsidR="00862D0D" w:rsidRDefault="00862D0D" w:rsidP="00543D6E">
      <w:pPr>
        <w:spacing w:after="0" w:line="240" w:lineRule="auto"/>
        <w:ind w:firstLine="708"/>
        <w:jc w:val="center"/>
        <w:rPr>
          <w:rFonts w:ascii="Times New Roman" w:hAnsi="Times New Roman"/>
          <w:b/>
          <w:sz w:val="24"/>
          <w:szCs w:val="24"/>
        </w:rPr>
      </w:pPr>
      <w:r w:rsidRPr="00543D6E">
        <w:rPr>
          <w:rFonts w:ascii="Times New Roman" w:hAnsi="Times New Roman"/>
          <w:b/>
          <w:sz w:val="24"/>
          <w:szCs w:val="24"/>
        </w:rPr>
        <w:t>МФЦ</w:t>
      </w:r>
    </w:p>
    <w:p w:rsidR="00862D0D" w:rsidRDefault="00862D0D" w:rsidP="00543D6E">
      <w:pPr>
        <w:spacing w:after="0" w:line="240" w:lineRule="auto"/>
        <w:ind w:firstLine="708"/>
        <w:jc w:val="center"/>
        <w:rPr>
          <w:rFonts w:ascii="Times New Roman" w:hAnsi="Times New Roman"/>
          <w:b/>
          <w:sz w:val="24"/>
          <w:szCs w:val="24"/>
        </w:rPr>
      </w:pPr>
    </w:p>
    <w:p w:rsidR="00862D0D" w:rsidRDefault="00862D0D" w:rsidP="00543D6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обеспечения доступности услуг для населения в районе создано краевое бюджетное учреждение многофункциональный центр, которое </w:t>
      </w:r>
      <w:r w:rsidR="00DE6B46">
        <w:rPr>
          <w:rFonts w:ascii="Times New Roman" w:hAnsi="Times New Roman"/>
          <w:sz w:val="24"/>
          <w:szCs w:val="24"/>
        </w:rPr>
        <w:t>функционирует</w:t>
      </w:r>
      <w:r w:rsidR="00DE6B46">
        <w:rPr>
          <w:rFonts w:ascii="Times New Roman" w:hAnsi="Times New Roman"/>
          <w:sz w:val="24"/>
          <w:szCs w:val="24"/>
        </w:rPr>
        <w:t xml:space="preserve"> </w:t>
      </w:r>
      <w:r>
        <w:rPr>
          <w:rFonts w:ascii="Times New Roman" w:hAnsi="Times New Roman"/>
          <w:sz w:val="24"/>
          <w:szCs w:val="24"/>
        </w:rPr>
        <w:t xml:space="preserve">с </w:t>
      </w:r>
      <w:r w:rsidR="00DE6B46">
        <w:rPr>
          <w:rFonts w:ascii="Times New Roman" w:hAnsi="Times New Roman"/>
          <w:sz w:val="24"/>
          <w:szCs w:val="24"/>
        </w:rPr>
        <w:t xml:space="preserve">1 </w:t>
      </w:r>
      <w:r>
        <w:rPr>
          <w:rFonts w:ascii="Times New Roman" w:hAnsi="Times New Roman"/>
          <w:sz w:val="24"/>
          <w:szCs w:val="24"/>
        </w:rPr>
        <w:t xml:space="preserve">декабря </w:t>
      </w:r>
      <w:r w:rsidR="00DE6B46">
        <w:rPr>
          <w:rFonts w:ascii="Times New Roman" w:hAnsi="Times New Roman"/>
          <w:sz w:val="24"/>
          <w:szCs w:val="24"/>
        </w:rPr>
        <w:t>2016 года</w:t>
      </w:r>
      <w:r>
        <w:rPr>
          <w:rFonts w:ascii="Times New Roman" w:hAnsi="Times New Roman"/>
          <w:sz w:val="24"/>
          <w:szCs w:val="24"/>
        </w:rPr>
        <w:t xml:space="preserve">. </w:t>
      </w:r>
      <w:proofErr w:type="gramStart"/>
      <w:r w:rsidR="00BE29A2">
        <w:rPr>
          <w:rFonts w:ascii="Times New Roman" w:hAnsi="Times New Roman"/>
          <w:sz w:val="24"/>
          <w:szCs w:val="24"/>
        </w:rPr>
        <w:t xml:space="preserve">На сегодняшний день  готовы предоставлять 191 услугу  в рамках 23-х заключенных соглашений с органами государственной и муниципальной власти. </w:t>
      </w:r>
      <w:proofErr w:type="gramEnd"/>
      <w:r w:rsidR="00BE29A2">
        <w:rPr>
          <w:rFonts w:ascii="Times New Roman" w:hAnsi="Times New Roman"/>
          <w:sz w:val="24"/>
          <w:szCs w:val="24"/>
        </w:rPr>
        <w:t>Фактически обращаться за 34 услугами</w:t>
      </w:r>
    </w:p>
    <w:p w:rsidR="00BE29A2" w:rsidRDefault="00BE29A2" w:rsidP="00543D6E">
      <w:pPr>
        <w:spacing w:after="0" w:line="240" w:lineRule="auto"/>
        <w:ind w:firstLine="708"/>
        <w:jc w:val="both"/>
        <w:rPr>
          <w:rFonts w:ascii="Times New Roman" w:hAnsi="Times New Roman"/>
          <w:sz w:val="24"/>
          <w:szCs w:val="24"/>
        </w:rPr>
      </w:pPr>
      <w:r>
        <w:rPr>
          <w:rFonts w:ascii="Times New Roman" w:hAnsi="Times New Roman"/>
          <w:sz w:val="24"/>
          <w:szCs w:val="24"/>
        </w:rPr>
        <w:t>За десять месяцев текущего года в МФЦ зарегистрировано 8682 обращения.</w:t>
      </w:r>
    </w:p>
    <w:p w:rsidR="00BE29A2" w:rsidRDefault="00BE29A2" w:rsidP="00BE29A2">
      <w:pPr>
        <w:spacing w:after="0" w:line="240" w:lineRule="auto"/>
        <w:ind w:firstLine="708"/>
        <w:jc w:val="center"/>
        <w:rPr>
          <w:rFonts w:ascii="Times New Roman" w:hAnsi="Times New Roman"/>
          <w:b/>
          <w:sz w:val="24"/>
          <w:szCs w:val="24"/>
        </w:rPr>
      </w:pPr>
    </w:p>
    <w:p w:rsidR="00BE29A2" w:rsidRPr="00BE29A2" w:rsidRDefault="00BE29A2" w:rsidP="00BE29A2">
      <w:pPr>
        <w:spacing w:after="0" w:line="240" w:lineRule="auto"/>
        <w:ind w:firstLine="708"/>
        <w:jc w:val="center"/>
        <w:rPr>
          <w:rFonts w:ascii="Times New Roman" w:hAnsi="Times New Roman"/>
          <w:b/>
          <w:sz w:val="24"/>
          <w:szCs w:val="24"/>
        </w:rPr>
      </w:pPr>
      <w:r w:rsidRPr="00BE29A2">
        <w:rPr>
          <w:rFonts w:ascii="Times New Roman" w:hAnsi="Times New Roman"/>
          <w:b/>
          <w:sz w:val="24"/>
          <w:szCs w:val="24"/>
        </w:rPr>
        <w:t>Заключение</w:t>
      </w:r>
    </w:p>
    <w:p w:rsidR="00862D0D" w:rsidRDefault="00862D0D" w:rsidP="00BE29A2">
      <w:pPr>
        <w:spacing w:after="0" w:line="240" w:lineRule="auto"/>
        <w:ind w:firstLine="708"/>
        <w:jc w:val="both"/>
        <w:rPr>
          <w:rFonts w:ascii="Times New Roman" w:hAnsi="Times New Roman"/>
          <w:sz w:val="24"/>
          <w:szCs w:val="24"/>
        </w:rPr>
      </w:pPr>
    </w:p>
    <w:p w:rsidR="00BE29A2" w:rsidRDefault="00BE29A2" w:rsidP="00BE29A2">
      <w:pPr>
        <w:pStyle w:val="a3"/>
        <w:spacing w:before="0" w:beforeAutospacing="0" w:after="0" w:afterAutospacing="0"/>
        <w:ind w:firstLine="709"/>
        <w:jc w:val="both"/>
      </w:pPr>
      <w:r>
        <w:t xml:space="preserve">Хочу отметить, что  органы местного самоуправления </w:t>
      </w:r>
      <w:r>
        <w:t>Идринского</w:t>
      </w:r>
      <w:r>
        <w:t>  района работали единой командой, нацеленной на результат: укрепление экономики и повышение качества жизни населения!</w:t>
      </w:r>
    </w:p>
    <w:p w:rsidR="00BE29A2" w:rsidRDefault="00BE29A2" w:rsidP="00BE29A2">
      <w:pPr>
        <w:pStyle w:val="a3"/>
        <w:spacing w:before="0" w:beforeAutospacing="0" w:after="0" w:afterAutospacing="0"/>
        <w:ind w:firstLine="709"/>
        <w:jc w:val="both"/>
      </w:pPr>
      <w:r>
        <w:t>В итоге мы смогли реализовать основные намеченные планы, придерживаясь стратегического курса развития, который выбрали абсолютно сознательно, ставя перед собой задачи оптимизации расходов и более эффективного использования ресурсов.</w:t>
      </w:r>
    </w:p>
    <w:p w:rsidR="00BE29A2" w:rsidRDefault="00BE29A2" w:rsidP="00BE29A2">
      <w:pPr>
        <w:pStyle w:val="a3"/>
        <w:spacing w:before="0" w:beforeAutospacing="0" w:after="0" w:afterAutospacing="0"/>
        <w:ind w:firstLine="709"/>
        <w:jc w:val="both"/>
      </w:pPr>
      <w:r>
        <w:t>Безусловно, все мы рассчитывали на другие, более благоприятные условия. Но сложившаяся в целом сложная экономическая ситуация – не повод отклоняться, а тем более отказываться от главной цели</w:t>
      </w:r>
      <w:r>
        <w:t xml:space="preserve"> </w:t>
      </w:r>
      <w:r>
        <w:t xml:space="preserve">– стабильное улучшение качества жизни населения и </w:t>
      </w:r>
      <w:r>
        <w:lastRenderedPageBreak/>
        <w:t>повышение конкурентоспособности района. Для нас неблагоприятные внешние факторы – всегда скорее вызов, чем оправдание.</w:t>
      </w:r>
    </w:p>
    <w:p w:rsidR="00BE29A2" w:rsidRDefault="00BE29A2" w:rsidP="00BE29A2">
      <w:pPr>
        <w:pStyle w:val="a3"/>
        <w:spacing w:before="0" w:beforeAutospacing="0" w:after="0" w:afterAutospacing="0"/>
        <w:ind w:firstLine="709"/>
        <w:jc w:val="both"/>
      </w:pPr>
      <w:r>
        <w:t xml:space="preserve">Сегодня мы иначе понимаем фразу «жить по средствам» и следуем ей буквально. И здесь я обращаю особое внимание на </w:t>
      </w:r>
      <w:r w:rsidRPr="00BE29A2">
        <w:t>слово</w:t>
      </w:r>
      <w:r w:rsidRPr="00BE29A2">
        <w:rPr>
          <w:b/>
        </w:rPr>
        <w:t xml:space="preserve"> </w:t>
      </w:r>
      <w:r w:rsidRPr="00BE29A2">
        <w:rPr>
          <w:rStyle w:val="ac"/>
          <w:b w:val="0"/>
        </w:rPr>
        <w:t>«ЖИТЬ».</w:t>
      </w:r>
      <w:r>
        <w:rPr>
          <w:rStyle w:val="ac"/>
        </w:rPr>
        <w:t xml:space="preserve">  </w:t>
      </w:r>
    </w:p>
    <w:p w:rsidR="00BE29A2" w:rsidRDefault="00BE29A2" w:rsidP="00BE29A2">
      <w:pPr>
        <w:pStyle w:val="a3"/>
        <w:spacing w:before="0" w:beforeAutospacing="0" w:after="0" w:afterAutospacing="0"/>
        <w:ind w:firstLine="709"/>
        <w:jc w:val="both"/>
      </w:pPr>
      <w:r>
        <w:t>Район продолжает жить, а не выживать. Муниципалитет  двигается вперед, опираясь на собственные силы, реализуя свои  преимущества!</w:t>
      </w:r>
    </w:p>
    <w:p w:rsidR="00BE29A2" w:rsidRDefault="00BE29A2" w:rsidP="00BE29A2">
      <w:pPr>
        <w:pStyle w:val="a3"/>
        <w:spacing w:before="0" w:beforeAutospacing="0" w:after="0" w:afterAutospacing="0"/>
        <w:ind w:firstLine="709"/>
        <w:jc w:val="both"/>
      </w:pPr>
      <w:r>
        <w:t xml:space="preserve">В сложившихся условиях  мы сделали главное – удержали район на траектории устойчивого развития. Оглядываясь сегодня назад, видно, что достигнуты хорошие результаты по основным направлениям: в сельском хозяйстве, благоустройстве и в </w:t>
      </w:r>
      <w:proofErr w:type="spellStart"/>
      <w:proofErr w:type="gramStart"/>
      <w:r>
        <w:t>социо</w:t>
      </w:r>
      <w:proofErr w:type="spellEnd"/>
      <w:r>
        <w:t>-культурной</w:t>
      </w:r>
      <w:proofErr w:type="gramEnd"/>
      <w:r>
        <w:t xml:space="preserve"> сфере!</w:t>
      </w:r>
    </w:p>
    <w:p w:rsidR="004447E8" w:rsidRDefault="004447E8" w:rsidP="00BE29A2">
      <w:pPr>
        <w:spacing w:after="0" w:line="240" w:lineRule="auto"/>
        <w:ind w:firstLine="709"/>
        <w:jc w:val="both"/>
        <w:rPr>
          <w:rFonts w:ascii="Times New Roman" w:hAnsi="Times New Roman"/>
          <w:sz w:val="24"/>
          <w:szCs w:val="24"/>
        </w:rPr>
      </w:pPr>
    </w:p>
    <w:p w:rsidR="00862D0D" w:rsidRPr="001A0B27" w:rsidRDefault="00862D0D" w:rsidP="004447E8">
      <w:pPr>
        <w:spacing w:after="0" w:line="240" w:lineRule="auto"/>
        <w:ind w:firstLine="708"/>
        <w:jc w:val="center"/>
        <w:rPr>
          <w:rFonts w:ascii="Times New Roman" w:hAnsi="Times New Roman"/>
          <w:sz w:val="24"/>
          <w:szCs w:val="24"/>
        </w:rPr>
      </w:pPr>
      <w:r w:rsidRPr="001A0B27">
        <w:rPr>
          <w:rFonts w:ascii="Times New Roman" w:hAnsi="Times New Roman"/>
          <w:sz w:val="24"/>
          <w:szCs w:val="24"/>
        </w:rPr>
        <w:t>Спасибо за внимание!</w:t>
      </w:r>
    </w:p>
    <w:sectPr w:rsidR="00862D0D" w:rsidRPr="001A0B27" w:rsidSect="0044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0EB020"/>
    <w:lvl w:ilvl="0">
      <w:numFmt w:val="bullet"/>
      <w:lvlText w:val="*"/>
      <w:lvlJc w:val="left"/>
    </w:lvl>
  </w:abstractNum>
  <w:abstractNum w:abstractNumId="1">
    <w:nsid w:val="0C2474FD"/>
    <w:multiLevelType w:val="hybridMultilevel"/>
    <w:tmpl w:val="BDF4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B0337"/>
    <w:multiLevelType w:val="hybridMultilevel"/>
    <w:tmpl w:val="DD62B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56250"/>
    <w:multiLevelType w:val="multilevel"/>
    <w:tmpl w:val="A480383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A2186E"/>
    <w:multiLevelType w:val="hybridMultilevel"/>
    <w:tmpl w:val="BDDE7F56"/>
    <w:lvl w:ilvl="0" w:tplc="56D47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17654"/>
    <w:multiLevelType w:val="hybridMultilevel"/>
    <w:tmpl w:val="94DC5102"/>
    <w:lvl w:ilvl="0" w:tplc="56D476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EC6EDF"/>
    <w:multiLevelType w:val="hybridMultilevel"/>
    <w:tmpl w:val="4D38EADA"/>
    <w:lvl w:ilvl="0" w:tplc="0419000B">
      <w:start w:val="1"/>
      <w:numFmt w:val="bullet"/>
      <w:lvlText w:val=""/>
      <w:lvlJc w:val="left"/>
      <w:pPr>
        <w:ind w:left="644" w:hanging="360"/>
      </w:pPr>
      <w:rPr>
        <w:rFonts w:ascii="Wingdings" w:hAnsi="Wingdings"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6263412"/>
    <w:multiLevelType w:val="hybridMultilevel"/>
    <w:tmpl w:val="1B8AE6F8"/>
    <w:lvl w:ilvl="0" w:tplc="D8ACDBD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64261BA"/>
    <w:multiLevelType w:val="hybridMultilevel"/>
    <w:tmpl w:val="DDA46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912F5"/>
    <w:multiLevelType w:val="hybridMultilevel"/>
    <w:tmpl w:val="F21011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2A596356"/>
    <w:multiLevelType w:val="hybridMultilevel"/>
    <w:tmpl w:val="654A50C6"/>
    <w:lvl w:ilvl="0" w:tplc="405A211A">
      <w:start w:val="1"/>
      <w:numFmt w:val="decimal"/>
      <w:lvlText w:val="%1."/>
      <w:lvlJc w:val="left"/>
      <w:pPr>
        <w:ind w:left="786" w:hanging="360"/>
      </w:pPr>
      <w:rPr>
        <w:rFonts w:cs="Times New Roman"/>
        <w:b/>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4D471E"/>
    <w:multiLevelType w:val="hybridMultilevel"/>
    <w:tmpl w:val="D97AA014"/>
    <w:lvl w:ilvl="0" w:tplc="238611A2">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F7E1184"/>
    <w:multiLevelType w:val="hybridMultilevel"/>
    <w:tmpl w:val="5606A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485335"/>
    <w:multiLevelType w:val="hybridMultilevel"/>
    <w:tmpl w:val="C57E0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8C3A25"/>
    <w:multiLevelType w:val="hybridMultilevel"/>
    <w:tmpl w:val="CCAEE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536D77"/>
    <w:multiLevelType w:val="hybridMultilevel"/>
    <w:tmpl w:val="719A9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517221"/>
    <w:multiLevelType w:val="hybridMultilevel"/>
    <w:tmpl w:val="6D42F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417E7B"/>
    <w:multiLevelType w:val="hybridMultilevel"/>
    <w:tmpl w:val="36B2A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4E66C5"/>
    <w:multiLevelType w:val="hybridMultilevel"/>
    <w:tmpl w:val="B394E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A672770"/>
    <w:multiLevelType w:val="hybridMultilevel"/>
    <w:tmpl w:val="3C086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84"/>
        <w:lvlJc w:val="left"/>
        <w:rPr>
          <w:rFonts w:ascii="Times New Roman" w:hAnsi="Times New Roman" w:hint="default"/>
        </w:rPr>
      </w:lvl>
    </w:lvlOverride>
  </w:num>
  <w:num w:numId="5">
    <w:abstractNumId w:val="15"/>
  </w:num>
  <w:num w:numId="6">
    <w:abstractNumId w:val="9"/>
  </w:num>
  <w:num w:numId="7">
    <w:abstractNumId w:val="4"/>
  </w:num>
  <w:num w:numId="8">
    <w:abstractNumId w:val="13"/>
  </w:num>
  <w:num w:numId="9">
    <w:abstractNumId w:val="12"/>
  </w:num>
  <w:num w:numId="10">
    <w:abstractNumId w:val="8"/>
  </w:num>
  <w:num w:numId="11">
    <w:abstractNumId w:val="17"/>
  </w:num>
  <w:num w:numId="12">
    <w:abstractNumId w:val="16"/>
  </w:num>
  <w:num w:numId="13">
    <w:abstractNumId w:val="1"/>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14"/>
  </w:num>
  <w:num w:numId="20">
    <w:abstractNumId w:val="6"/>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14"/>
    <w:rsid w:val="000475A1"/>
    <w:rsid w:val="00076060"/>
    <w:rsid w:val="00093F3A"/>
    <w:rsid w:val="00096A14"/>
    <w:rsid w:val="000A685D"/>
    <w:rsid w:val="000C65CF"/>
    <w:rsid w:val="000D1995"/>
    <w:rsid w:val="000D2FE0"/>
    <w:rsid w:val="000E280D"/>
    <w:rsid w:val="0011438C"/>
    <w:rsid w:val="001159F9"/>
    <w:rsid w:val="00164E62"/>
    <w:rsid w:val="00166EEF"/>
    <w:rsid w:val="00172B68"/>
    <w:rsid w:val="00175CDB"/>
    <w:rsid w:val="00180522"/>
    <w:rsid w:val="00190BCA"/>
    <w:rsid w:val="001A0B27"/>
    <w:rsid w:val="001E2A31"/>
    <w:rsid w:val="001E2B27"/>
    <w:rsid w:val="001E6D44"/>
    <w:rsid w:val="001F2455"/>
    <w:rsid w:val="001F4477"/>
    <w:rsid w:val="001F6B0F"/>
    <w:rsid w:val="001F7D89"/>
    <w:rsid w:val="00202601"/>
    <w:rsid w:val="00202F7C"/>
    <w:rsid w:val="00203B0D"/>
    <w:rsid w:val="0022286E"/>
    <w:rsid w:val="00224B2B"/>
    <w:rsid w:val="00225AAD"/>
    <w:rsid w:val="00244049"/>
    <w:rsid w:val="00245D1E"/>
    <w:rsid w:val="00254087"/>
    <w:rsid w:val="00287D82"/>
    <w:rsid w:val="002A5581"/>
    <w:rsid w:val="002D75F5"/>
    <w:rsid w:val="002F3E18"/>
    <w:rsid w:val="00305B85"/>
    <w:rsid w:val="00322057"/>
    <w:rsid w:val="00324202"/>
    <w:rsid w:val="003507D1"/>
    <w:rsid w:val="00355C97"/>
    <w:rsid w:val="00367F0D"/>
    <w:rsid w:val="0037588D"/>
    <w:rsid w:val="003B0D7D"/>
    <w:rsid w:val="003B1614"/>
    <w:rsid w:val="003E27A6"/>
    <w:rsid w:val="003E2CDA"/>
    <w:rsid w:val="003E6BDC"/>
    <w:rsid w:val="00404E16"/>
    <w:rsid w:val="00405CDE"/>
    <w:rsid w:val="004109AA"/>
    <w:rsid w:val="00416CB0"/>
    <w:rsid w:val="004447E8"/>
    <w:rsid w:val="00444C8B"/>
    <w:rsid w:val="00475FBE"/>
    <w:rsid w:val="00483AF0"/>
    <w:rsid w:val="00492A97"/>
    <w:rsid w:val="00492E27"/>
    <w:rsid w:val="004C185B"/>
    <w:rsid w:val="004C1FE6"/>
    <w:rsid w:val="00502D7B"/>
    <w:rsid w:val="0052356C"/>
    <w:rsid w:val="005236B7"/>
    <w:rsid w:val="005364F1"/>
    <w:rsid w:val="005437F0"/>
    <w:rsid w:val="00543D6E"/>
    <w:rsid w:val="0055497C"/>
    <w:rsid w:val="0055657D"/>
    <w:rsid w:val="00561226"/>
    <w:rsid w:val="00562673"/>
    <w:rsid w:val="005676C9"/>
    <w:rsid w:val="00567DA7"/>
    <w:rsid w:val="0057071E"/>
    <w:rsid w:val="00574A03"/>
    <w:rsid w:val="005773C8"/>
    <w:rsid w:val="005861EE"/>
    <w:rsid w:val="005B7169"/>
    <w:rsid w:val="005C07D8"/>
    <w:rsid w:val="005C1061"/>
    <w:rsid w:val="005D0B2B"/>
    <w:rsid w:val="005E6E92"/>
    <w:rsid w:val="005F3F90"/>
    <w:rsid w:val="005F5E4D"/>
    <w:rsid w:val="005F73AF"/>
    <w:rsid w:val="00605358"/>
    <w:rsid w:val="00626D48"/>
    <w:rsid w:val="00647EE4"/>
    <w:rsid w:val="006606A5"/>
    <w:rsid w:val="00675712"/>
    <w:rsid w:val="006833BC"/>
    <w:rsid w:val="006943BC"/>
    <w:rsid w:val="006A1D93"/>
    <w:rsid w:val="006C1F56"/>
    <w:rsid w:val="006C69A1"/>
    <w:rsid w:val="006D5A4A"/>
    <w:rsid w:val="00701438"/>
    <w:rsid w:val="00702F1E"/>
    <w:rsid w:val="00710D6C"/>
    <w:rsid w:val="007271DE"/>
    <w:rsid w:val="007308EE"/>
    <w:rsid w:val="007437CB"/>
    <w:rsid w:val="00756C6F"/>
    <w:rsid w:val="0078686E"/>
    <w:rsid w:val="007C21D1"/>
    <w:rsid w:val="007D3455"/>
    <w:rsid w:val="007D47E5"/>
    <w:rsid w:val="007E3C90"/>
    <w:rsid w:val="007E411F"/>
    <w:rsid w:val="007F3345"/>
    <w:rsid w:val="00802B66"/>
    <w:rsid w:val="0081755B"/>
    <w:rsid w:val="008178B9"/>
    <w:rsid w:val="00826AF8"/>
    <w:rsid w:val="0084358F"/>
    <w:rsid w:val="00843793"/>
    <w:rsid w:val="008574E4"/>
    <w:rsid w:val="0086035F"/>
    <w:rsid w:val="00861A3D"/>
    <w:rsid w:val="00862D0D"/>
    <w:rsid w:val="00891559"/>
    <w:rsid w:val="008A65D0"/>
    <w:rsid w:val="008B0951"/>
    <w:rsid w:val="008B11E9"/>
    <w:rsid w:val="008C5F73"/>
    <w:rsid w:val="008C5FF8"/>
    <w:rsid w:val="008D3603"/>
    <w:rsid w:val="008F2028"/>
    <w:rsid w:val="00931805"/>
    <w:rsid w:val="00945CD0"/>
    <w:rsid w:val="009558C7"/>
    <w:rsid w:val="009704BB"/>
    <w:rsid w:val="009737EF"/>
    <w:rsid w:val="00985913"/>
    <w:rsid w:val="009865E2"/>
    <w:rsid w:val="0099312C"/>
    <w:rsid w:val="0099384C"/>
    <w:rsid w:val="009A130F"/>
    <w:rsid w:val="009B2344"/>
    <w:rsid w:val="009D2587"/>
    <w:rsid w:val="009D3A3A"/>
    <w:rsid w:val="009E290B"/>
    <w:rsid w:val="009F1ED5"/>
    <w:rsid w:val="00A37219"/>
    <w:rsid w:val="00A44564"/>
    <w:rsid w:val="00A44AC9"/>
    <w:rsid w:val="00A464D6"/>
    <w:rsid w:val="00A46E2B"/>
    <w:rsid w:val="00A544B2"/>
    <w:rsid w:val="00A608C4"/>
    <w:rsid w:val="00AB186F"/>
    <w:rsid w:val="00AD0DDC"/>
    <w:rsid w:val="00AD0EEC"/>
    <w:rsid w:val="00AD438F"/>
    <w:rsid w:val="00B01A46"/>
    <w:rsid w:val="00B12ED7"/>
    <w:rsid w:val="00B266F5"/>
    <w:rsid w:val="00B31E0A"/>
    <w:rsid w:val="00B52A26"/>
    <w:rsid w:val="00B53AAB"/>
    <w:rsid w:val="00B62767"/>
    <w:rsid w:val="00B80CF8"/>
    <w:rsid w:val="00B824B5"/>
    <w:rsid w:val="00BC5E96"/>
    <w:rsid w:val="00BE29A2"/>
    <w:rsid w:val="00BE46FD"/>
    <w:rsid w:val="00C02DDD"/>
    <w:rsid w:val="00C108F2"/>
    <w:rsid w:val="00C1167F"/>
    <w:rsid w:val="00C117AC"/>
    <w:rsid w:val="00C137D7"/>
    <w:rsid w:val="00C21150"/>
    <w:rsid w:val="00C238A1"/>
    <w:rsid w:val="00C34052"/>
    <w:rsid w:val="00C54771"/>
    <w:rsid w:val="00C62FB5"/>
    <w:rsid w:val="00C8697E"/>
    <w:rsid w:val="00C97F02"/>
    <w:rsid w:val="00CA5F4C"/>
    <w:rsid w:val="00CB5447"/>
    <w:rsid w:val="00CC3766"/>
    <w:rsid w:val="00CC38A7"/>
    <w:rsid w:val="00CD5F48"/>
    <w:rsid w:val="00CD73A0"/>
    <w:rsid w:val="00CE52A5"/>
    <w:rsid w:val="00D10CD3"/>
    <w:rsid w:val="00D1259B"/>
    <w:rsid w:val="00D15A99"/>
    <w:rsid w:val="00D36E91"/>
    <w:rsid w:val="00D4776C"/>
    <w:rsid w:val="00D5071E"/>
    <w:rsid w:val="00D55C07"/>
    <w:rsid w:val="00D65E35"/>
    <w:rsid w:val="00D758D9"/>
    <w:rsid w:val="00D916E5"/>
    <w:rsid w:val="00DA482F"/>
    <w:rsid w:val="00DB6BAB"/>
    <w:rsid w:val="00DD6AC0"/>
    <w:rsid w:val="00DE6B46"/>
    <w:rsid w:val="00DE6EF9"/>
    <w:rsid w:val="00DF73D5"/>
    <w:rsid w:val="00E3453E"/>
    <w:rsid w:val="00E35A33"/>
    <w:rsid w:val="00E7054F"/>
    <w:rsid w:val="00E91602"/>
    <w:rsid w:val="00E926C6"/>
    <w:rsid w:val="00EA1072"/>
    <w:rsid w:val="00EA2C18"/>
    <w:rsid w:val="00EC3E0A"/>
    <w:rsid w:val="00EC7B65"/>
    <w:rsid w:val="00ED4640"/>
    <w:rsid w:val="00F03DA2"/>
    <w:rsid w:val="00F1173F"/>
    <w:rsid w:val="00F258F0"/>
    <w:rsid w:val="00F30D9C"/>
    <w:rsid w:val="00F41938"/>
    <w:rsid w:val="00F45784"/>
    <w:rsid w:val="00F47F44"/>
    <w:rsid w:val="00F54C89"/>
    <w:rsid w:val="00F627BE"/>
    <w:rsid w:val="00F76BC3"/>
    <w:rsid w:val="00F76F8F"/>
    <w:rsid w:val="00FB2437"/>
    <w:rsid w:val="00FD18C2"/>
    <w:rsid w:val="00FD7E69"/>
    <w:rsid w:val="00FD7EF0"/>
    <w:rsid w:val="00FE7F4F"/>
    <w:rsid w:val="00FF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1E"/>
    <w:pPr>
      <w:spacing w:after="200" w:line="276" w:lineRule="auto"/>
    </w:pPr>
  </w:style>
  <w:style w:type="paragraph" w:styleId="1">
    <w:name w:val="heading 1"/>
    <w:basedOn w:val="a"/>
    <w:link w:val="10"/>
    <w:uiPriority w:val="99"/>
    <w:qFormat/>
    <w:rsid w:val="003B1614"/>
    <w:pPr>
      <w:spacing w:before="100" w:beforeAutospacing="1" w:after="100" w:afterAutospacing="1" w:line="240" w:lineRule="auto"/>
      <w:outlineLvl w:val="0"/>
    </w:pPr>
    <w:rPr>
      <w:rFonts w:ascii="Times New Roman" w:hAnsi="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1614"/>
    <w:rPr>
      <w:rFonts w:ascii="Times New Roman" w:hAnsi="Times New Roman" w:cs="Times New Roman"/>
      <w:kern w:val="36"/>
      <w:sz w:val="48"/>
      <w:szCs w:val="48"/>
      <w:lang w:eastAsia="ru-RU"/>
    </w:rPr>
  </w:style>
  <w:style w:type="paragraph" w:styleId="a3">
    <w:name w:val="Normal (Web)"/>
    <w:aliases w:val="Обычный (Web),Обычный (Web)1,Обычный (Web) Знак"/>
    <w:basedOn w:val="a"/>
    <w:uiPriority w:val="99"/>
    <w:rsid w:val="003B1614"/>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203B0D"/>
    <w:pPr>
      <w:spacing w:after="12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203B0D"/>
    <w:rPr>
      <w:rFonts w:ascii="Times New Roman" w:hAnsi="Times New Roman" w:cs="Times New Roman"/>
      <w:sz w:val="24"/>
      <w:szCs w:val="24"/>
      <w:lang w:eastAsia="ru-RU"/>
    </w:rPr>
  </w:style>
  <w:style w:type="paragraph" w:customStyle="1" w:styleId="ConsPlusNormal">
    <w:name w:val="ConsPlusNormal"/>
    <w:rsid w:val="00203B0D"/>
    <w:pPr>
      <w:autoSpaceDE w:val="0"/>
      <w:autoSpaceDN w:val="0"/>
      <w:adjustRightInd w:val="0"/>
      <w:ind w:firstLine="720"/>
    </w:pPr>
    <w:rPr>
      <w:rFonts w:ascii="Arial" w:hAnsi="Arial" w:cs="Arial"/>
      <w:sz w:val="20"/>
      <w:szCs w:val="20"/>
    </w:rPr>
  </w:style>
  <w:style w:type="paragraph" w:customStyle="1" w:styleId="11">
    <w:name w:val="Обычный1"/>
    <w:uiPriority w:val="99"/>
    <w:rsid w:val="00203B0D"/>
    <w:pPr>
      <w:spacing w:before="100" w:after="100"/>
    </w:pPr>
    <w:rPr>
      <w:rFonts w:ascii="Times New Roman" w:hAnsi="Times New Roman"/>
      <w:sz w:val="24"/>
      <w:szCs w:val="20"/>
    </w:rPr>
  </w:style>
  <w:style w:type="character" w:styleId="a6">
    <w:name w:val="Emphasis"/>
    <w:basedOn w:val="a0"/>
    <w:uiPriority w:val="99"/>
    <w:qFormat/>
    <w:rsid w:val="00203B0D"/>
    <w:rPr>
      <w:rFonts w:cs="Times New Roman"/>
      <w:i/>
      <w:iCs/>
    </w:rPr>
  </w:style>
  <w:style w:type="paragraph" w:customStyle="1" w:styleId="ConsPlusNonformat">
    <w:name w:val="ConsPlusNonformat"/>
    <w:uiPriority w:val="99"/>
    <w:rsid w:val="008D3603"/>
    <w:pPr>
      <w:widowControl w:val="0"/>
      <w:autoSpaceDE w:val="0"/>
      <w:autoSpaceDN w:val="0"/>
      <w:adjustRightInd w:val="0"/>
    </w:pPr>
    <w:rPr>
      <w:rFonts w:ascii="Courier New" w:hAnsi="Courier New" w:cs="Courier New"/>
      <w:sz w:val="20"/>
      <w:szCs w:val="20"/>
    </w:rPr>
  </w:style>
  <w:style w:type="paragraph" w:styleId="a7">
    <w:name w:val="No Spacing"/>
    <w:uiPriority w:val="1"/>
    <w:qFormat/>
    <w:rsid w:val="000D1995"/>
    <w:rPr>
      <w:rFonts w:ascii="Microsoft Sans Serif" w:hAnsi="Microsoft Sans Serif" w:cs="Microsoft Sans Serif"/>
      <w:color w:val="000000"/>
      <w:sz w:val="24"/>
      <w:szCs w:val="24"/>
    </w:rPr>
  </w:style>
  <w:style w:type="paragraph" w:styleId="a8">
    <w:name w:val="Body Text Indent"/>
    <w:basedOn w:val="a"/>
    <w:link w:val="a9"/>
    <w:uiPriority w:val="99"/>
    <w:semiHidden/>
    <w:rsid w:val="007437CB"/>
    <w:pPr>
      <w:spacing w:after="120"/>
      <w:ind w:left="283"/>
    </w:pPr>
  </w:style>
  <w:style w:type="character" w:customStyle="1" w:styleId="a9">
    <w:name w:val="Основной текст с отступом Знак"/>
    <w:basedOn w:val="a0"/>
    <w:link w:val="a8"/>
    <w:uiPriority w:val="99"/>
    <w:semiHidden/>
    <w:locked/>
    <w:rsid w:val="007437CB"/>
    <w:rPr>
      <w:rFonts w:cs="Times New Roman"/>
    </w:rPr>
  </w:style>
  <w:style w:type="paragraph" w:customStyle="1" w:styleId="Style17">
    <w:name w:val="Style17"/>
    <w:basedOn w:val="a"/>
    <w:uiPriority w:val="99"/>
    <w:rsid w:val="007437CB"/>
    <w:pPr>
      <w:widowControl w:val="0"/>
      <w:autoSpaceDE w:val="0"/>
      <w:autoSpaceDN w:val="0"/>
      <w:adjustRightInd w:val="0"/>
      <w:spacing w:after="0" w:line="322" w:lineRule="exact"/>
      <w:ind w:firstLine="696"/>
      <w:jc w:val="both"/>
    </w:pPr>
    <w:rPr>
      <w:rFonts w:ascii="Times New Roman" w:hAnsi="Times New Roman"/>
      <w:sz w:val="24"/>
      <w:szCs w:val="24"/>
    </w:rPr>
  </w:style>
  <w:style w:type="character" w:customStyle="1" w:styleId="FontStyle23">
    <w:name w:val="Font Style23"/>
    <w:basedOn w:val="a0"/>
    <w:uiPriority w:val="99"/>
    <w:rsid w:val="007437CB"/>
    <w:rPr>
      <w:rFonts w:ascii="Times New Roman" w:hAnsi="Times New Roman" w:cs="Times New Roman"/>
      <w:sz w:val="26"/>
      <w:szCs w:val="26"/>
    </w:rPr>
  </w:style>
  <w:style w:type="paragraph" w:customStyle="1" w:styleId="Style8">
    <w:name w:val="Style8"/>
    <w:basedOn w:val="a"/>
    <w:uiPriority w:val="99"/>
    <w:rsid w:val="009D2587"/>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basedOn w:val="a0"/>
    <w:uiPriority w:val="99"/>
    <w:rsid w:val="009D2587"/>
    <w:rPr>
      <w:rFonts w:ascii="Times New Roman" w:hAnsi="Times New Roman" w:cs="Times New Roman"/>
      <w:sz w:val="26"/>
      <w:szCs w:val="26"/>
    </w:rPr>
  </w:style>
  <w:style w:type="character" w:customStyle="1" w:styleId="FontStyle14">
    <w:name w:val="Font Style14"/>
    <w:basedOn w:val="a0"/>
    <w:uiPriority w:val="99"/>
    <w:rsid w:val="009D2587"/>
    <w:rPr>
      <w:rFonts w:ascii="Times New Roman" w:hAnsi="Times New Roman" w:cs="Times New Roman"/>
      <w:b/>
      <w:bCs/>
      <w:sz w:val="26"/>
      <w:szCs w:val="26"/>
    </w:rPr>
  </w:style>
  <w:style w:type="paragraph" w:customStyle="1" w:styleId="ConsTitle">
    <w:name w:val="ConsTitle"/>
    <w:uiPriority w:val="99"/>
    <w:rsid w:val="00CD73A0"/>
    <w:pPr>
      <w:widowControl w:val="0"/>
      <w:autoSpaceDE w:val="0"/>
      <w:autoSpaceDN w:val="0"/>
      <w:adjustRightInd w:val="0"/>
      <w:ind w:right="19772"/>
    </w:pPr>
    <w:rPr>
      <w:rFonts w:ascii="Arial" w:hAnsi="Arial" w:cs="Arial"/>
      <w:b/>
      <w:bCs/>
      <w:sz w:val="20"/>
      <w:szCs w:val="20"/>
    </w:rPr>
  </w:style>
  <w:style w:type="paragraph" w:styleId="aa">
    <w:name w:val="List Paragraph"/>
    <w:basedOn w:val="a"/>
    <w:link w:val="ab"/>
    <w:uiPriority w:val="99"/>
    <w:qFormat/>
    <w:rsid w:val="000E280D"/>
    <w:pPr>
      <w:ind w:left="720"/>
      <w:contextualSpacing/>
    </w:pPr>
  </w:style>
  <w:style w:type="paragraph" w:customStyle="1" w:styleId="ConsPlusTitle">
    <w:name w:val="ConsPlusTitle"/>
    <w:uiPriority w:val="99"/>
    <w:rsid w:val="005364F1"/>
    <w:pPr>
      <w:widowControl w:val="0"/>
      <w:autoSpaceDE w:val="0"/>
      <w:autoSpaceDN w:val="0"/>
      <w:adjustRightInd w:val="0"/>
    </w:pPr>
    <w:rPr>
      <w:rFonts w:cs="Calibri"/>
      <w:b/>
      <w:bCs/>
    </w:rPr>
  </w:style>
  <w:style w:type="character" w:customStyle="1" w:styleId="apple-converted-space">
    <w:name w:val="apple-converted-space"/>
    <w:basedOn w:val="a0"/>
    <w:uiPriority w:val="99"/>
    <w:rsid w:val="00B53AAB"/>
    <w:rPr>
      <w:rFonts w:cs="Times New Roman"/>
    </w:rPr>
  </w:style>
  <w:style w:type="character" w:styleId="ac">
    <w:name w:val="Strong"/>
    <w:basedOn w:val="a0"/>
    <w:uiPriority w:val="22"/>
    <w:qFormat/>
    <w:rsid w:val="00B53AAB"/>
    <w:rPr>
      <w:rFonts w:cs="Times New Roman"/>
      <w:b/>
      <w:bCs/>
    </w:rPr>
  </w:style>
  <w:style w:type="paragraph" w:styleId="ad">
    <w:name w:val="Title"/>
    <w:basedOn w:val="a"/>
    <w:link w:val="ae"/>
    <w:uiPriority w:val="99"/>
    <w:qFormat/>
    <w:rsid w:val="001E2B27"/>
    <w:pPr>
      <w:spacing w:after="0" w:line="240" w:lineRule="auto"/>
      <w:jc w:val="center"/>
    </w:pPr>
    <w:rPr>
      <w:rFonts w:ascii="Times New Roman" w:hAnsi="Times New Roman"/>
      <w:b/>
      <w:bCs/>
      <w:sz w:val="24"/>
      <w:szCs w:val="24"/>
    </w:rPr>
  </w:style>
  <w:style w:type="character" w:customStyle="1" w:styleId="ae">
    <w:name w:val="Название Знак"/>
    <w:basedOn w:val="a0"/>
    <w:link w:val="ad"/>
    <w:uiPriority w:val="99"/>
    <w:locked/>
    <w:rsid w:val="001E2B27"/>
    <w:rPr>
      <w:rFonts w:ascii="Times New Roman" w:hAnsi="Times New Roman" w:cs="Times New Roman"/>
      <w:b/>
      <w:bCs/>
      <w:sz w:val="24"/>
      <w:szCs w:val="24"/>
      <w:lang w:eastAsia="ru-RU"/>
    </w:rPr>
  </w:style>
  <w:style w:type="character" w:customStyle="1" w:styleId="af">
    <w:name w:val="Основной текст_"/>
    <w:basedOn w:val="a0"/>
    <w:link w:val="3"/>
    <w:uiPriority w:val="99"/>
    <w:locked/>
    <w:rsid w:val="00F30D9C"/>
    <w:rPr>
      <w:rFonts w:ascii="Times New Roman" w:hAnsi="Times New Roman" w:cs="Times New Roman"/>
      <w:shd w:val="clear" w:color="auto" w:fill="FFFFFF"/>
    </w:rPr>
  </w:style>
  <w:style w:type="character" w:customStyle="1" w:styleId="12">
    <w:name w:val="Основной текст1"/>
    <w:basedOn w:val="af"/>
    <w:uiPriority w:val="99"/>
    <w:rsid w:val="00F30D9C"/>
    <w:rPr>
      <w:rFonts w:ascii="Times New Roman" w:hAnsi="Times New Roman" w:cs="Times New Roman"/>
      <w:color w:val="000000"/>
      <w:spacing w:val="0"/>
      <w:w w:val="100"/>
      <w:position w:val="0"/>
      <w:shd w:val="clear" w:color="auto" w:fill="FFFFFF"/>
      <w:lang w:val="ru-RU"/>
    </w:rPr>
  </w:style>
  <w:style w:type="character" w:customStyle="1" w:styleId="af0">
    <w:name w:val="Основной текст + Полужирный"/>
    <w:aliases w:val="Интервал 0 pt"/>
    <w:basedOn w:val="af"/>
    <w:uiPriority w:val="99"/>
    <w:rsid w:val="00F30D9C"/>
    <w:rPr>
      <w:rFonts w:ascii="Times New Roman" w:hAnsi="Times New Roman" w:cs="Times New Roman"/>
      <w:b/>
      <w:bCs/>
      <w:color w:val="000000"/>
      <w:spacing w:val="1"/>
      <w:w w:val="100"/>
      <w:position w:val="0"/>
      <w:shd w:val="clear" w:color="auto" w:fill="FFFFFF"/>
      <w:lang w:val="ru-RU"/>
    </w:rPr>
  </w:style>
  <w:style w:type="paragraph" w:customStyle="1" w:styleId="3">
    <w:name w:val="Основной текст3"/>
    <w:basedOn w:val="a"/>
    <w:link w:val="af"/>
    <w:uiPriority w:val="99"/>
    <w:rsid w:val="00F30D9C"/>
    <w:pPr>
      <w:widowControl w:val="0"/>
      <w:shd w:val="clear" w:color="auto" w:fill="FFFFFF"/>
      <w:spacing w:before="180" w:after="180" w:line="312" w:lineRule="exact"/>
      <w:jc w:val="both"/>
    </w:pPr>
    <w:rPr>
      <w:rFonts w:ascii="Times New Roman" w:hAnsi="Times New Roman"/>
    </w:rPr>
  </w:style>
  <w:style w:type="character" w:customStyle="1" w:styleId="2">
    <w:name w:val="Основной текст (2)_"/>
    <w:basedOn w:val="a0"/>
    <w:link w:val="20"/>
    <w:uiPriority w:val="99"/>
    <w:locked/>
    <w:rsid w:val="00F30D9C"/>
    <w:rPr>
      <w:rFonts w:ascii="Times New Roman" w:hAnsi="Times New Roman" w:cs="Times New Roman"/>
      <w:b/>
      <w:bCs/>
      <w:spacing w:val="1"/>
      <w:shd w:val="clear" w:color="auto" w:fill="FFFFFF"/>
    </w:rPr>
  </w:style>
  <w:style w:type="character" w:customStyle="1" w:styleId="21">
    <w:name w:val="Основной текст2"/>
    <w:basedOn w:val="af"/>
    <w:uiPriority w:val="99"/>
    <w:rsid w:val="00F30D9C"/>
    <w:rPr>
      <w:rFonts w:ascii="Times New Roman" w:hAnsi="Times New Roman" w:cs="Times New Roman"/>
      <w:color w:val="000000"/>
      <w:spacing w:val="0"/>
      <w:w w:val="100"/>
      <w:position w:val="0"/>
      <w:sz w:val="22"/>
      <w:szCs w:val="22"/>
      <w:u w:val="none"/>
      <w:shd w:val="clear" w:color="auto" w:fill="FFFFFF"/>
      <w:lang w:val="ru-RU"/>
    </w:rPr>
  </w:style>
  <w:style w:type="paragraph" w:customStyle="1" w:styleId="20">
    <w:name w:val="Основной текст (2)"/>
    <w:basedOn w:val="a"/>
    <w:link w:val="2"/>
    <w:uiPriority w:val="99"/>
    <w:rsid w:val="00F30D9C"/>
    <w:pPr>
      <w:widowControl w:val="0"/>
      <w:shd w:val="clear" w:color="auto" w:fill="FFFFFF"/>
      <w:spacing w:after="180" w:line="312" w:lineRule="exact"/>
      <w:jc w:val="center"/>
    </w:pPr>
    <w:rPr>
      <w:rFonts w:ascii="Times New Roman" w:hAnsi="Times New Roman"/>
      <w:b/>
      <w:bCs/>
      <w:spacing w:val="1"/>
    </w:rPr>
  </w:style>
  <w:style w:type="paragraph" w:styleId="22">
    <w:name w:val="Body Text Indent 2"/>
    <w:basedOn w:val="a"/>
    <w:link w:val="23"/>
    <w:uiPriority w:val="99"/>
    <w:semiHidden/>
    <w:rsid w:val="005F5E4D"/>
    <w:pPr>
      <w:spacing w:after="120" w:line="480" w:lineRule="auto"/>
      <w:ind w:left="283"/>
    </w:pPr>
  </w:style>
  <w:style w:type="character" w:customStyle="1" w:styleId="23">
    <w:name w:val="Основной текст с отступом 2 Знак"/>
    <w:basedOn w:val="a0"/>
    <w:link w:val="22"/>
    <w:uiPriority w:val="99"/>
    <w:semiHidden/>
    <w:locked/>
    <w:rsid w:val="005F5E4D"/>
    <w:rPr>
      <w:rFonts w:cs="Times New Roman"/>
    </w:rPr>
  </w:style>
  <w:style w:type="paragraph" w:styleId="af1">
    <w:name w:val="header"/>
    <w:basedOn w:val="a"/>
    <w:link w:val="af2"/>
    <w:uiPriority w:val="99"/>
    <w:semiHidden/>
    <w:rsid w:val="005F5E4D"/>
    <w:pPr>
      <w:tabs>
        <w:tab w:val="center" w:pos="4153"/>
        <w:tab w:val="right" w:pos="8306"/>
      </w:tabs>
      <w:spacing w:after="0" w:line="240" w:lineRule="auto"/>
    </w:pPr>
    <w:rPr>
      <w:rFonts w:ascii="Times New Roman" w:hAnsi="Times New Roman"/>
      <w:kern w:val="20"/>
      <w:sz w:val="24"/>
      <w:szCs w:val="20"/>
    </w:rPr>
  </w:style>
  <w:style w:type="character" w:customStyle="1" w:styleId="af2">
    <w:name w:val="Верхний колонтитул Знак"/>
    <w:basedOn w:val="a0"/>
    <w:link w:val="af1"/>
    <w:uiPriority w:val="99"/>
    <w:semiHidden/>
    <w:locked/>
    <w:rsid w:val="005F5E4D"/>
    <w:rPr>
      <w:rFonts w:ascii="Times New Roman" w:hAnsi="Times New Roman" w:cs="Times New Roman"/>
      <w:kern w:val="20"/>
      <w:sz w:val="20"/>
      <w:szCs w:val="20"/>
    </w:rPr>
  </w:style>
  <w:style w:type="character" w:customStyle="1" w:styleId="ab">
    <w:name w:val="Абзац списка Знак"/>
    <w:link w:val="aa"/>
    <w:uiPriority w:val="99"/>
    <w:locked/>
    <w:rsid w:val="009E290B"/>
  </w:style>
  <w:style w:type="paragraph" w:customStyle="1" w:styleId="13">
    <w:name w:val="Цитата1"/>
    <w:basedOn w:val="a"/>
    <w:uiPriority w:val="99"/>
    <w:rsid w:val="009E290B"/>
    <w:pPr>
      <w:suppressAutoHyphens/>
      <w:spacing w:after="0" w:line="240" w:lineRule="auto"/>
      <w:ind w:left="-851" w:right="-1192" w:firstLine="851"/>
      <w:jc w:val="center"/>
    </w:pPr>
    <w:rPr>
      <w:rFonts w:ascii="Times New Roman" w:hAnsi="Times New Roman"/>
      <w:b/>
      <w:sz w:val="28"/>
      <w:szCs w:val="20"/>
      <w:lang w:val="en-US" w:eastAsia="ar-SA"/>
    </w:rPr>
  </w:style>
  <w:style w:type="character" w:styleId="af3">
    <w:name w:val="Hyperlink"/>
    <w:basedOn w:val="a0"/>
    <w:uiPriority w:val="99"/>
    <w:semiHidden/>
    <w:rsid w:val="00574A03"/>
    <w:rPr>
      <w:rFonts w:cs="Times New Roman"/>
      <w:color w:val="0000FF"/>
      <w:u w:val="single"/>
    </w:rPr>
  </w:style>
  <w:style w:type="character" w:customStyle="1" w:styleId="12pt">
    <w:name w:val="Основной текст + 12 pt"/>
    <w:aliases w:val="Интервал 0 pt2"/>
    <w:uiPriority w:val="99"/>
    <w:rsid w:val="00B52A26"/>
    <w:rPr>
      <w:rFonts w:ascii="Times New Roman" w:hAnsi="Times New Roman"/>
      <w:color w:val="000000"/>
      <w:spacing w:val="10"/>
      <w:w w:val="100"/>
      <w:position w:val="0"/>
      <w:sz w:val="24"/>
      <w:shd w:val="clear" w:color="auto" w:fill="FFFFFF"/>
      <w:lang w:val="ru-RU"/>
    </w:rPr>
  </w:style>
  <w:style w:type="character" w:customStyle="1" w:styleId="12pt1">
    <w:name w:val="Основной текст + 12 pt1"/>
    <w:aliases w:val="Полужирный,Интервал 0 pt1"/>
    <w:uiPriority w:val="99"/>
    <w:rsid w:val="00B52A26"/>
    <w:rPr>
      <w:rFonts w:ascii="Times New Roman" w:hAnsi="Times New Roman"/>
      <w:b/>
      <w:color w:val="000000"/>
      <w:spacing w:val="4"/>
      <w:w w:val="100"/>
      <w:position w:val="0"/>
      <w:sz w:val="24"/>
      <w:shd w:val="clear" w:color="auto" w:fill="FFFFFF"/>
      <w:lang w:val="ru-RU"/>
    </w:rPr>
  </w:style>
  <w:style w:type="character" w:customStyle="1" w:styleId="Gulim">
    <w:name w:val="Основной текст + Gulim"/>
    <w:aliases w:val="12 pt,Курсив"/>
    <w:basedOn w:val="af"/>
    <w:uiPriority w:val="99"/>
    <w:rsid w:val="00492E27"/>
    <w:rPr>
      <w:rFonts w:ascii="Gulim" w:eastAsia="Gulim" w:hAnsi="Gulim" w:cs="Gulim"/>
      <w:i/>
      <w:iCs/>
      <w:color w:val="000000"/>
      <w:spacing w:val="0"/>
      <w:w w:val="100"/>
      <w:position w:val="0"/>
      <w:sz w:val="24"/>
      <w:szCs w:val="24"/>
      <w:shd w:val="clear" w:color="auto" w:fill="FFFFFF"/>
      <w:lang w:val="ru-RU"/>
    </w:rPr>
  </w:style>
  <w:style w:type="character" w:customStyle="1" w:styleId="14">
    <w:name w:val="Основной текст + Полужирный1"/>
    <w:basedOn w:val="af"/>
    <w:uiPriority w:val="99"/>
    <w:rsid w:val="00492E27"/>
    <w:rPr>
      <w:rFonts w:ascii="Times New Roman" w:hAnsi="Times New Roman" w:cs="Times New Roman"/>
      <w:b/>
      <w:bCs/>
      <w:color w:val="000000"/>
      <w:spacing w:val="0"/>
      <w:w w:val="100"/>
      <w:position w:val="0"/>
      <w:sz w:val="27"/>
      <w:szCs w:val="27"/>
      <w:shd w:val="clear" w:color="auto" w:fill="FFFFFF"/>
      <w:lang w:val="ru-RU"/>
    </w:rPr>
  </w:style>
  <w:style w:type="paragraph" w:styleId="af4">
    <w:name w:val="Balloon Text"/>
    <w:basedOn w:val="a"/>
    <w:link w:val="af5"/>
    <w:uiPriority w:val="99"/>
    <w:semiHidden/>
    <w:rsid w:val="00561226"/>
    <w:pPr>
      <w:spacing w:after="0" w:line="240" w:lineRule="auto"/>
    </w:pPr>
    <w:rPr>
      <w:sz w:val="16"/>
      <w:szCs w:val="16"/>
    </w:rPr>
  </w:style>
  <w:style w:type="character" w:customStyle="1" w:styleId="af5">
    <w:name w:val="Текст выноски Знак"/>
    <w:basedOn w:val="a0"/>
    <w:link w:val="af4"/>
    <w:uiPriority w:val="99"/>
    <w:semiHidden/>
    <w:locked/>
    <w:rsid w:val="00561226"/>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1E"/>
    <w:pPr>
      <w:spacing w:after="200" w:line="276" w:lineRule="auto"/>
    </w:pPr>
  </w:style>
  <w:style w:type="paragraph" w:styleId="1">
    <w:name w:val="heading 1"/>
    <w:basedOn w:val="a"/>
    <w:link w:val="10"/>
    <w:uiPriority w:val="99"/>
    <w:qFormat/>
    <w:rsid w:val="003B1614"/>
    <w:pPr>
      <w:spacing w:before="100" w:beforeAutospacing="1" w:after="100" w:afterAutospacing="1" w:line="240" w:lineRule="auto"/>
      <w:outlineLvl w:val="0"/>
    </w:pPr>
    <w:rPr>
      <w:rFonts w:ascii="Times New Roman" w:hAnsi="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1614"/>
    <w:rPr>
      <w:rFonts w:ascii="Times New Roman" w:hAnsi="Times New Roman" w:cs="Times New Roman"/>
      <w:kern w:val="36"/>
      <w:sz w:val="48"/>
      <w:szCs w:val="48"/>
      <w:lang w:eastAsia="ru-RU"/>
    </w:rPr>
  </w:style>
  <w:style w:type="paragraph" w:styleId="a3">
    <w:name w:val="Normal (Web)"/>
    <w:aliases w:val="Обычный (Web),Обычный (Web)1,Обычный (Web) Знак"/>
    <w:basedOn w:val="a"/>
    <w:uiPriority w:val="99"/>
    <w:rsid w:val="003B1614"/>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203B0D"/>
    <w:pPr>
      <w:spacing w:after="12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203B0D"/>
    <w:rPr>
      <w:rFonts w:ascii="Times New Roman" w:hAnsi="Times New Roman" w:cs="Times New Roman"/>
      <w:sz w:val="24"/>
      <w:szCs w:val="24"/>
      <w:lang w:eastAsia="ru-RU"/>
    </w:rPr>
  </w:style>
  <w:style w:type="paragraph" w:customStyle="1" w:styleId="ConsPlusNormal">
    <w:name w:val="ConsPlusNormal"/>
    <w:rsid w:val="00203B0D"/>
    <w:pPr>
      <w:autoSpaceDE w:val="0"/>
      <w:autoSpaceDN w:val="0"/>
      <w:adjustRightInd w:val="0"/>
      <w:ind w:firstLine="720"/>
    </w:pPr>
    <w:rPr>
      <w:rFonts w:ascii="Arial" w:hAnsi="Arial" w:cs="Arial"/>
      <w:sz w:val="20"/>
      <w:szCs w:val="20"/>
    </w:rPr>
  </w:style>
  <w:style w:type="paragraph" w:customStyle="1" w:styleId="11">
    <w:name w:val="Обычный1"/>
    <w:uiPriority w:val="99"/>
    <w:rsid w:val="00203B0D"/>
    <w:pPr>
      <w:spacing w:before="100" w:after="100"/>
    </w:pPr>
    <w:rPr>
      <w:rFonts w:ascii="Times New Roman" w:hAnsi="Times New Roman"/>
      <w:sz w:val="24"/>
      <w:szCs w:val="20"/>
    </w:rPr>
  </w:style>
  <w:style w:type="character" w:styleId="a6">
    <w:name w:val="Emphasis"/>
    <w:basedOn w:val="a0"/>
    <w:uiPriority w:val="99"/>
    <w:qFormat/>
    <w:rsid w:val="00203B0D"/>
    <w:rPr>
      <w:rFonts w:cs="Times New Roman"/>
      <w:i/>
      <w:iCs/>
    </w:rPr>
  </w:style>
  <w:style w:type="paragraph" w:customStyle="1" w:styleId="ConsPlusNonformat">
    <w:name w:val="ConsPlusNonformat"/>
    <w:uiPriority w:val="99"/>
    <w:rsid w:val="008D3603"/>
    <w:pPr>
      <w:widowControl w:val="0"/>
      <w:autoSpaceDE w:val="0"/>
      <w:autoSpaceDN w:val="0"/>
      <w:adjustRightInd w:val="0"/>
    </w:pPr>
    <w:rPr>
      <w:rFonts w:ascii="Courier New" w:hAnsi="Courier New" w:cs="Courier New"/>
      <w:sz w:val="20"/>
      <w:szCs w:val="20"/>
    </w:rPr>
  </w:style>
  <w:style w:type="paragraph" w:styleId="a7">
    <w:name w:val="No Spacing"/>
    <w:uiPriority w:val="1"/>
    <w:qFormat/>
    <w:rsid w:val="000D1995"/>
    <w:rPr>
      <w:rFonts w:ascii="Microsoft Sans Serif" w:hAnsi="Microsoft Sans Serif" w:cs="Microsoft Sans Serif"/>
      <w:color w:val="000000"/>
      <w:sz w:val="24"/>
      <w:szCs w:val="24"/>
    </w:rPr>
  </w:style>
  <w:style w:type="paragraph" w:styleId="a8">
    <w:name w:val="Body Text Indent"/>
    <w:basedOn w:val="a"/>
    <w:link w:val="a9"/>
    <w:uiPriority w:val="99"/>
    <w:semiHidden/>
    <w:rsid w:val="007437CB"/>
    <w:pPr>
      <w:spacing w:after="120"/>
      <w:ind w:left="283"/>
    </w:pPr>
  </w:style>
  <w:style w:type="character" w:customStyle="1" w:styleId="a9">
    <w:name w:val="Основной текст с отступом Знак"/>
    <w:basedOn w:val="a0"/>
    <w:link w:val="a8"/>
    <w:uiPriority w:val="99"/>
    <w:semiHidden/>
    <w:locked/>
    <w:rsid w:val="007437CB"/>
    <w:rPr>
      <w:rFonts w:cs="Times New Roman"/>
    </w:rPr>
  </w:style>
  <w:style w:type="paragraph" w:customStyle="1" w:styleId="Style17">
    <w:name w:val="Style17"/>
    <w:basedOn w:val="a"/>
    <w:uiPriority w:val="99"/>
    <w:rsid w:val="007437CB"/>
    <w:pPr>
      <w:widowControl w:val="0"/>
      <w:autoSpaceDE w:val="0"/>
      <w:autoSpaceDN w:val="0"/>
      <w:adjustRightInd w:val="0"/>
      <w:spacing w:after="0" w:line="322" w:lineRule="exact"/>
      <w:ind w:firstLine="696"/>
      <w:jc w:val="both"/>
    </w:pPr>
    <w:rPr>
      <w:rFonts w:ascii="Times New Roman" w:hAnsi="Times New Roman"/>
      <w:sz w:val="24"/>
      <w:szCs w:val="24"/>
    </w:rPr>
  </w:style>
  <w:style w:type="character" w:customStyle="1" w:styleId="FontStyle23">
    <w:name w:val="Font Style23"/>
    <w:basedOn w:val="a0"/>
    <w:uiPriority w:val="99"/>
    <w:rsid w:val="007437CB"/>
    <w:rPr>
      <w:rFonts w:ascii="Times New Roman" w:hAnsi="Times New Roman" w:cs="Times New Roman"/>
      <w:sz w:val="26"/>
      <w:szCs w:val="26"/>
    </w:rPr>
  </w:style>
  <w:style w:type="paragraph" w:customStyle="1" w:styleId="Style8">
    <w:name w:val="Style8"/>
    <w:basedOn w:val="a"/>
    <w:uiPriority w:val="99"/>
    <w:rsid w:val="009D2587"/>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basedOn w:val="a0"/>
    <w:uiPriority w:val="99"/>
    <w:rsid w:val="009D2587"/>
    <w:rPr>
      <w:rFonts w:ascii="Times New Roman" w:hAnsi="Times New Roman" w:cs="Times New Roman"/>
      <w:sz w:val="26"/>
      <w:szCs w:val="26"/>
    </w:rPr>
  </w:style>
  <w:style w:type="character" w:customStyle="1" w:styleId="FontStyle14">
    <w:name w:val="Font Style14"/>
    <w:basedOn w:val="a0"/>
    <w:uiPriority w:val="99"/>
    <w:rsid w:val="009D2587"/>
    <w:rPr>
      <w:rFonts w:ascii="Times New Roman" w:hAnsi="Times New Roman" w:cs="Times New Roman"/>
      <w:b/>
      <w:bCs/>
      <w:sz w:val="26"/>
      <w:szCs w:val="26"/>
    </w:rPr>
  </w:style>
  <w:style w:type="paragraph" w:customStyle="1" w:styleId="ConsTitle">
    <w:name w:val="ConsTitle"/>
    <w:uiPriority w:val="99"/>
    <w:rsid w:val="00CD73A0"/>
    <w:pPr>
      <w:widowControl w:val="0"/>
      <w:autoSpaceDE w:val="0"/>
      <w:autoSpaceDN w:val="0"/>
      <w:adjustRightInd w:val="0"/>
      <w:ind w:right="19772"/>
    </w:pPr>
    <w:rPr>
      <w:rFonts w:ascii="Arial" w:hAnsi="Arial" w:cs="Arial"/>
      <w:b/>
      <w:bCs/>
      <w:sz w:val="20"/>
      <w:szCs w:val="20"/>
    </w:rPr>
  </w:style>
  <w:style w:type="paragraph" w:styleId="aa">
    <w:name w:val="List Paragraph"/>
    <w:basedOn w:val="a"/>
    <w:link w:val="ab"/>
    <w:uiPriority w:val="99"/>
    <w:qFormat/>
    <w:rsid w:val="000E280D"/>
    <w:pPr>
      <w:ind w:left="720"/>
      <w:contextualSpacing/>
    </w:pPr>
  </w:style>
  <w:style w:type="paragraph" w:customStyle="1" w:styleId="ConsPlusTitle">
    <w:name w:val="ConsPlusTitle"/>
    <w:uiPriority w:val="99"/>
    <w:rsid w:val="005364F1"/>
    <w:pPr>
      <w:widowControl w:val="0"/>
      <w:autoSpaceDE w:val="0"/>
      <w:autoSpaceDN w:val="0"/>
      <w:adjustRightInd w:val="0"/>
    </w:pPr>
    <w:rPr>
      <w:rFonts w:cs="Calibri"/>
      <w:b/>
      <w:bCs/>
    </w:rPr>
  </w:style>
  <w:style w:type="character" w:customStyle="1" w:styleId="apple-converted-space">
    <w:name w:val="apple-converted-space"/>
    <w:basedOn w:val="a0"/>
    <w:uiPriority w:val="99"/>
    <w:rsid w:val="00B53AAB"/>
    <w:rPr>
      <w:rFonts w:cs="Times New Roman"/>
    </w:rPr>
  </w:style>
  <w:style w:type="character" w:styleId="ac">
    <w:name w:val="Strong"/>
    <w:basedOn w:val="a0"/>
    <w:uiPriority w:val="22"/>
    <w:qFormat/>
    <w:rsid w:val="00B53AAB"/>
    <w:rPr>
      <w:rFonts w:cs="Times New Roman"/>
      <w:b/>
      <w:bCs/>
    </w:rPr>
  </w:style>
  <w:style w:type="paragraph" w:styleId="ad">
    <w:name w:val="Title"/>
    <w:basedOn w:val="a"/>
    <w:link w:val="ae"/>
    <w:uiPriority w:val="99"/>
    <w:qFormat/>
    <w:rsid w:val="001E2B27"/>
    <w:pPr>
      <w:spacing w:after="0" w:line="240" w:lineRule="auto"/>
      <w:jc w:val="center"/>
    </w:pPr>
    <w:rPr>
      <w:rFonts w:ascii="Times New Roman" w:hAnsi="Times New Roman"/>
      <w:b/>
      <w:bCs/>
      <w:sz w:val="24"/>
      <w:szCs w:val="24"/>
    </w:rPr>
  </w:style>
  <w:style w:type="character" w:customStyle="1" w:styleId="ae">
    <w:name w:val="Название Знак"/>
    <w:basedOn w:val="a0"/>
    <w:link w:val="ad"/>
    <w:uiPriority w:val="99"/>
    <w:locked/>
    <w:rsid w:val="001E2B27"/>
    <w:rPr>
      <w:rFonts w:ascii="Times New Roman" w:hAnsi="Times New Roman" w:cs="Times New Roman"/>
      <w:b/>
      <w:bCs/>
      <w:sz w:val="24"/>
      <w:szCs w:val="24"/>
      <w:lang w:eastAsia="ru-RU"/>
    </w:rPr>
  </w:style>
  <w:style w:type="character" w:customStyle="1" w:styleId="af">
    <w:name w:val="Основной текст_"/>
    <w:basedOn w:val="a0"/>
    <w:link w:val="3"/>
    <w:uiPriority w:val="99"/>
    <w:locked/>
    <w:rsid w:val="00F30D9C"/>
    <w:rPr>
      <w:rFonts w:ascii="Times New Roman" w:hAnsi="Times New Roman" w:cs="Times New Roman"/>
      <w:shd w:val="clear" w:color="auto" w:fill="FFFFFF"/>
    </w:rPr>
  </w:style>
  <w:style w:type="character" w:customStyle="1" w:styleId="12">
    <w:name w:val="Основной текст1"/>
    <w:basedOn w:val="af"/>
    <w:uiPriority w:val="99"/>
    <w:rsid w:val="00F30D9C"/>
    <w:rPr>
      <w:rFonts w:ascii="Times New Roman" w:hAnsi="Times New Roman" w:cs="Times New Roman"/>
      <w:color w:val="000000"/>
      <w:spacing w:val="0"/>
      <w:w w:val="100"/>
      <w:position w:val="0"/>
      <w:shd w:val="clear" w:color="auto" w:fill="FFFFFF"/>
      <w:lang w:val="ru-RU"/>
    </w:rPr>
  </w:style>
  <w:style w:type="character" w:customStyle="1" w:styleId="af0">
    <w:name w:val="Основной текст + Полужирный"/>
    <w:aliases w:val="Интервал 0 pt"/>
    <w:basedOn w:val="af"/>
    <w:uiPriority w:val="99"/>
    <w:rsid w:val="00F30D9C"/>
    <w:rPr>
      <w:rFonts w:ascii="Times New Roman" w:hAnsi="Times New Roman" w:cs="Times New Roman"/>
      <w:b/>
      <w:bCs/>
      <w:color w:val="000000"/>
      <w:spacing w:val="1"/>
      <w:w w:val="100"/>
      <w:position w:val="0"/>
      <w:shd w:val="clear" w:color="auto" w:fill="FFFFFF"/>
      <w:lang w:val="ru-RU"/>
    </w:rPr>
  </w:style>
  <w:style w:type="paragraph" w:customStyle="1" w:styleId="3">
    <w:name w:val="Основной текст3"/>
    <w:basedOn w:val="a"/>
    <w:link w:val="af"/>
    <w:uiPriority w:val="99"/>
    <w:rsid w:val="00F30D9C"/>
    <w:pPr>
      <w:widowControl w:val="0"/>
      <w:shd w:val="clear" w:color="auto" w:fill="FFFFFF"/>
      <w:spacing w:before="180" w:after="180" w:line="312" w:lineRule="exact"/>
      <w:jc w:val="both"/>
    </w:pPr>
    <w:rPr>
      <w:rFonts w:ascii="Times New Roman" w:hAnsi="Times New Roman"/>
    </w:rPr>
  </w:style>
  <w:style w:type="character" w:customStyle="1" w:styleId="2">
    <w:name w:val="Основной текст (2)_"/>
    <w:basedOn w:val="a0"/>
    <w:link w:val="20"/>
    <w:uiPriority w:val="99"/>
    <w:locked/>
    <w:rsid w:val="00F30D9C"/>
    <w:rPr>
      <w:rFonts w:ascii="Times New Roman" w:hAnsi="Times New Roman" w:cs="Times New Roman"/>
      <w:b/>
      <w:bCs/>
      <w:spacing w:val="1"/>
      <w:shd w:val="clear" w:color="auto" w:fill="FFFFFF"/>
    </w:rPr>
  </w:style>
  <w:style w:type="character" w:customStyle="1" w:styleId="21">
    <w:name w:val="Основной текст2"/>
    <w:basedOn w:val="af"/>
    <w:uiPriority w:val="99"/>
    <w:rsid w:val="00F30D9C"/>
    <w:rPr>
      <w:rFonts w:ascii="Times New Roman" w:hAnsi="Times New Roman" w:cs="Times New Roman"/>
      <w:color w:val="000000"/>
      <w:spacing w:val="0"/>
      <w:w w:val="100"/>
      <w:position w:val="0"/>
      <w:sz w:val="22"/>
      <w:szCs w:val="22"/>
      <w:u w:val="none"/>
      <w:shd w:val="clear" w:color="auto" w:fill="FFFFFF"/>
      <w:lang w:val="ru-RU"/>
    </w:rPr>
  </w:style>
  <w:style w:type="paragraph" w:customStyle="1" w:styleId="20">
    <w:name w:val="Основной текст (2)"/>
    <w:basedOn w:val="a"/>
    <w:link w:val="2"/>
    <w:uiPriority w:val="99"/>
    <w:rsid w:val="00F30D9C"/>
    <w:pPr>
      <w:widowControl w:val="0"/>
      <w:shd w:val="clear" w:color="auto" w:fill="FFFFFF"/>
      <w:spacing w:after="180" w:line="312" w:lineRule="exact"/>
      <w:jc w:val="center"/>
    </w:pPr>
    <w:rPr>
      <w:rFonts w:ascii="Times New Roman" w:hAnsi="Times New Roman"/>
      <w:b/>
      <w:bCs/>
      <w:spacing w:val="1"/>
    </w:rPr>
  </w:style>
  <w:style w:type="paragraph" w:styleId="22">
    <w:name w:val="Body Text Indent 2"/>
    <w:basedOn w:val="a"/>
    <w:link w:val="23"/>
    <w:uiPriority w:val="99"/>
    <w:semiHidden/>
    <w:rsid w:val="005F5E4D"/>
    <w:pPr>
      <w:spacing w:after="120" w:line="480" w:lineRule="auto"/>
      <w:ind w:left="283"/>
    </w:pPr>
  </w:style>
  <w:style w:type="character" w:customStyle="1" w:styleId="23">
    <w:name w:val="Основной текст с отступом 2 Знак"/>
    <w:basedOn w:val="a0"/>
    <w:link w:val="22"/>
    <w:uiPriority w:val="99"/>
    <w:semiHidden/>
    <w:locked/>
    <w:rsid w:val="005F5E4D"/>
    <w:rPr>
      <w:rFonts w:cs="Times New Roman"/>
    </w:rPr>
  </w:style>
  <w:style w:type="paragraph" w:styleId="af1">
    <w:name w:val="header"/>
    <w:basedOn w:val="a"/>
    <w:link w:val="af2"/>
    <w:uiPriority w:val="99"/>
    <w:semiHidden/>
    <w:rsid w:val="005F5E4D"/>
    <w:pPr>
      <w:tabs>
        <w:tab w:val="center" w:pos="4153"/>
        <w:tab w:val="right" w:pos="8306"/>
      </w:tabs>
      <w:spacing w:after="0" w:line="240" w:lineRule="auto"/>
    </w:pPr>
    <w:rPr>
      <w:rFonts w:ascii="Times New Roman" w:hAnsi="Times New Roman"/>
      <w:kern w:val="20"/>
      <w:sz w:val="24"/>
      <w:szCs w:val="20"/>
    </w:rPr>
  </w:style>
  <w:style w:type="character" w:customStyle="1" w:styleId="af2">
    <w:name w:val="Верхний колонтитул Знак"/>
    <w:basedOn w:val="a0"/>
    <w:link w:val="af1"/>
    <w:uiPriority w:val="99"/>
    <w:semiHidden/>
    <w:locked/>
    <w:rsid w:val="005F5E4D"/>
    <w:rPr>
      <w:rFonts w:ascii="Times New Roman" w:hAnsi="Times New Roman" w:cs="Times New Roman"/>
      <w:kern w:val="20"/>
      <w:sz w:val="20"/>
      <w:szCs w:val="20"/>
    </w:rPr>
  </w:style>
  <w:style w:type="character" w:customStyle="1" w:styleId="ab">
    <w:name w:val="Абзац списка Знак"/>
    <w:link w:val="aa"/>
    <w:uiPriority w:val="99"/>
    <w:locked/>
    <w:rsid w:val="009E290B"/>
  </w:style>
  <w:style w:type="paragraph" w:customStyle="1" w:styleId="13">
    <w:name w:val="Цитата1"/>
    <w:basedOn w:val="a"/>
    <w:uiPriority w:val="99"/>
    <w:rsid w:val="009E290B"/>
    <w:pPr>
      <w:suppressAutoHyphens/>
      <w:spacing w:after="0" w:line="240" w:lineRule="auto"/>
      <w:ind w:left="-851" w:right="-1192" w:firstLine="851"/>
      <w:jc w:val="center"/>
    </w:pPr>
    <w:rPr>
      <w:rFonts w:ascii="Times New Roman" w:hAnsi="Times New Roman"/>
      <w:b/>
      <w:sz w:val="28"/>
      <w:szCs w:val="20"/>
      <w:lang w:val="en-US" w:eastAsia="ar-SA"/>
    </w:rPr>
  </w:style>
  <w:style w:type="character" w:styleId="af3">
    <w:name w:val="Hyperlink"/>
    <w:basedOn w:val="a0"/>
    <w:uiPriority w:val="99"/>
    <w:semiHidden/>
    <w:rsid w:val="00574A03"/>
    <w:rPr>
      <w:rFonts w:cs="Times New Roman"/>
      <w:color w:val="0000FF"/>
      <w:u w:val="single"/>
    </w:rPr>
  </w:style>
  <w:style w:type="character" w:customStyle="1" w:styleId="12pt">
    <w:name w:val="Основной текст + 12 pt"/>
    <w:aliases w:val="Интервал 0 pt2"/>
    <w:uiPriority w:val="99"/>
    <w:rsid w:val="00B52A26"/>
    <w:rPr>
      <w:rFonts w:ascii="Times New Roman" w:hAnsi="Times New Roman"/>
      <w:color w:val="000000"/>
      <w:spacing w:val="10"/>
      <w:w w:val="100"/>
      <w:position w:val="0"/>
      <w:sz w:val="24"/>
      <w:shd w:val="clear" w:color="auto" w:fill="FFFFFF"/>
      <w:lang w:val="ru-RU"/>
    </w:rPr>
  </w:style>
  <w:style w:type="character" w:customStyle="1" w:styleId="12pt1">
    <w:name w:val="Основной текст + 12 pt1"/>
    <w:aliases w:val="Полужирный,Интервал 0 pt1"/>
    <w:uiPriority w:val="99"/>
    <w:rsid w:val="00B52A26"/>
    <w:rPr>
      <w:rFonts w:ascii="Times New Roman" w:hAnsi="Times New Roman"/>
      <w:b/>
      <w:color w:val="000000"/>
      <w:spacing w:val="4"/>
      <w:w w:val="100"/>
      <w:position w:val="0"/>
      <w:sz w:val="24"/>
      <w:shd w:val="clear" w:color="auto" w:fill="FFFFFF"/>
      <w:lang w:val="ru-RU"/>
    </w:rPr>
  </w:style>
  <w:style w:type="character" w:customStyle="1" w:styleId="Gulim">
    <w:name w:val="Основной текст + Gulim"/>
    <w:aliases w:val="12 pt,Курсив"/>
    <w:basedOn w:val="af"/>
    <w:uiPriority w:val="99"/>
    <w:rsid w:val="00492E27"/>
    <w:rPr>
      <w:rFonts w:ascii="Gulim" w:eastAsia="Gulim" w:hAnsi="Gulim" w:cs="Gulim"/>
      <w:i/>
      <w:iCs/>
      <w:color w:val="000000"/>
      <w:spacing w:val="0"/>
      <w:w w:val="100"/>
      <w:position w:val="0"/>
      <w:sz w:val="24"/>
      <w:szCs w:val="24"/>
      <w:shd w:val="clear" w:color="auto" w:fill="FFFFFF"/>
      <w:lang w:val="ru-RU"/>
    </w:rPr>
  </w:style>
  <w:style w:type="character" w:customStyle="1" w:styleId="14">
    <w:name w:val="Основной текст + Полужирный1"/>
    <w:basedOn w:val="af"/>
    <w:uiPriority w:val="99"/>
    <w:rsid w:val="00492E27"/>
    <w:rPr>
      <w:rFonts w:ascii="Times New Roman" w:hAnsi="Times New Roman" w:cs="Times New Roman"/>
      <w:b/>
      <w:bCs/>
      <w:color w:val="000000"/>
      <w:spacing w:val="0"/>
      <w:w w:val="100"/>
      <w:position w:val="0"/>
      <w:sz w:val="27"/>
      <w:szCs w:val="27"/>
      <w:shd w:val="clear" w:color="auto" w:fill="FFFFFF"/>
      <w:lang w:val="ru-RU"/>
    </w:rPr>
  </w:style>
  <w:style w:type="paragraph" w:styleId="af4">
    <w:name w:val="Balloon Text"/>
    <w:basedOn w:val="a"/>
    <w:link w:val="af5"/>
    <w:uiPriority w:val="99"/>
    <w:semiHidden/>
    <w:rsid w:val="00561226"/>
    <w:pPr>
      <w:spacing w:after="0" w:line="240" w:lineRule="auto"/>
    </w:pPr>
    <w:rPr>
      <w:sz w:val="16"/>
      <w:szCs w:val="16"/>
    </w:rPr>
  </w:style>
  <w:style w:type="character" w:customStyle="1" w:styleId="af5">
    <w:name w:val="Текст выноски Знак"/>
    <w:basedOn w:val="a0"/>
    <w:link w:val="af4"/>
    <w:uiPriority w:val="99"/>
    <w:semiHidden/>
    <w:locked/>
    <w:rsid w:val="0056122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45368">
      <w:marLeft w:val="0"/>
      <w:marRight w:val="0"/>
      <w:marTop w:val="0"/>
      <w:marBottom w:val="0"/>
      <w:divBdr>
        <w:top w:val="none" w:sz="0" w:space="0" w:color="auto"/>
        <w:left w:val="none" w:sz="0" w:space="0" w:color="auto"/>
        <w:bottom w:val="none" w:sz="0" w:space="0" w:color="auto"/>
        <w:right w:val="none" w:sz="0" w:space="0" w:color="auto"/>
      </w:divBdr>
    </w:div>
    <w:div w:id="1727945369">
      <w:marLeft w:val="0"/>
      <w:marRight w:val="0"/>
      <w:marTop w:val="0"/>
      <w:marBottom w:val="0"/>
      <w:divBdr>
        <w:top w:val="none" w:sz="0" w:space="0" w:color="auto"/>
        <w:left w:val="none" w:sz="0" w:space="0" w:color="auto"/>
        <w:bottom w:val="none" w:sz="0" w:space="0" w:color="auto"/>
        <w:right w:val="none" w:sz="0" w:space="0" w:color="auto"/>
      </w:divBdr>
    </w:div>
    <w:div w:id="1727945370">
      <w:marLeft w:val="0"/>
      <w:marRight w:val="0"/>
      <w:marTop w:val="0"/>
      <w:marBottom w:val="0"/>
      <w:divBdr>
        <w:top w:val="none" w:sz="0" w:space="0" w:color="auto"/>
        <w:left w:val="none" w:sz="0" w:space="0" w:color="auto"/>
        <w:bottom w:val="none" w:sz="0" w:space="0" w:color="auto"/>
        <w:right w:val="none" w:sz="0" w:space="0" w:color="auto"/>
      </w:divBdr>
    </w:div>
    <w:div w:id="1727945371">
      <w:marLeft w:val="0"/>
      <w:marRight w:val="0"/>
      <w:marTop w:val="0"/>
      <w:marBottom w:val="0"/>
      <w:divBdr>
        <w:top w:val="none" w:sz="0" w:space="0" w:color="auto"/>
        <w:left w:val="none" w:sz="0" w:space="0" w:color="auto"/>
        <w:bottom w:val="none" w:sz="0" w:space="0" w:color="auto"/>
        <w:right w:val="none" w:sz="0" w:space="0" w:color="auto"/>
      </w:divBdr>
    </w:div>
    <w:div w:id="1727945373">
      <w:marLeft w:val="0"/>
      <w:marRight w:val="0"/>
      <w:marTop w:val="0"/>
      <w:marBottom w:val="0"/>
      <w:divBdr>
        <w:top w:val="none" w:sz="0" w:space="0" w:color="auto"/>
        <w:left w:val="none" w:sz="0" w:space="0" w:color="auto"/>
        <w:bottom w:val="none" w:sz="0" w:space="0" w:color="auto"/>
        <w:right w:val="none" w:sz="0" w:space="0" w:color="auto"/>
      </w:divBdr>
    </w:div>
    <w:div w:id="1727945374">
      <w:marLeft w:val="0"/>
      <w:marRight w:val="0"/>
      <w:marTop w:val="0"/>
      <w:marBottom w:val="0"/>
      <w:divBdr>
        <w:top w:val="none" w:sz="0" w:space="0" w:color="auto"/>
        <w:left w:val="none" w:sz="0" w:space="0" w:color="auto"/>
        <w:bottom w:val="none" w:sz="0" w:space="0" w:color="auto"/>
        <w:right w:val="none" w:sz="0" w:space="0" w:color="auto"/>
      </w:divBdr>
    </w:div>
    <w:div w:id="1727945378">
      <w:marLeft w:val="0"/>
      <w:marRight w:val="0"/>
      <w:marTop w:val="0"/>
      <w:marBottom w:val="0"/>
      <w:divBdr>
        <w:top w:val="none" w:sz="0" w:space="0" w:color="auto"/>
        <w:left w:val="none" w:sz="0" w:space="0" w:color="auto"/>
        <w:bottom w:val="none" w:sz="0" w:space="0" w:color="auto"/>
        <w:right w:val="none" w:sz="0" w:space="0" w:color="auto"/>
      </w:divBdr>
    </w:div>
    <w:div w:id="1727945380">
      <w:marLeft w:val="0"/>
      <w:marRight w:val="0"/>
      <w:marTop w:val="0"/>
      <w:marBottom w:val="0"/>
      <w:divBdr>
        <w:top w:val="none" w:sz="0" w:space="0" w:color="auto"/>
        <w:left w:val="none" w:sz="0" w:space="0" w:color="auto"/>
        <w:bottom w:val="none" w:sz="0" w:space="0" w:color="auto"/>
        <w:right w:val="none" w:sz="0" w:space="0" w:color="auto"/>
      </w:divBdr>
    </w:div>
    <w:div w:id="1727945381">
      <w:marLeft w:val="0"/>
      <w:marRight w:val="0"/>
      <w:marTop w:val="0"/>
      <w:marBottom w:val="0"/>
      <w:divBdr>
        <w:top w:val="none" w:sz="0" w:space="0" w:color="auto"/>
        <w:left w:val="none" w:sz="0" w:space="0" w:color="auto"/>
        <w:bottom w:val="none" w:sz="0" w:space="0" w:color="auto"/>
        <w:right w:val="none" w:sz="0" w:space="0" w:color="auto"/>
      </w:divBdr>
      <w:divsChild>
        <w:div w:id="1727945394">
          <w:marLeft w:val="0"/>
          <w:marRight w:val="0"/>
          <w:marTop w:val="0"/>
          <w:marBottom w:val="0"/>
          <w:divBdr>
            <w:top w:val="none" w:sz="0" w:space="0" w:color="auto"/>
            <w:left w:val="none" w:sz="0" w:space="0" w:color="auto"/>
            <w:bottom w:val="none" w:sz="0" w:space="0" w:color="auto"/>
            <w:right w:val="none" w:sz="0" w:space="0" w:color="auto"/>
          </w:divBdr>
          <w:divsChild>
            <w:div w:id="1727945403">
              <w:marLeft w:val="0"/>
              <w:marRight w:val="0"/>
              <w:marTop w:val="0"/>
              <w:marBottom w:val="0"/>
              <w:divBdr>
                <w:top w:val="none" w:sz="0" w:space="0" w:color="auto"/>
                <w:left w:val="none" w:sz="0" w:space="0" w:color="auto"/>
                <w:bottom w:val="none" w:sz="0" w:space="0" w:color="auto"/>
                <w:right w:val="none" w:sz="0" w:space="0" w:color="auto"/>
              </w:divBdr>
              <w:divsChild>
                <w:div w:id="1727945464">
                  <w:marLeft w:val="0"/>
                  <w:marRight w:val="0"/>
                  <w:marTop w:val="0"/>
                  <w:marBottom w:val="0"/>
                  <w:divBdr>
                    <w:top w:val="none" w:sz="0" w:space="0" w:color="auto"/>
                    <w:left w:val="none" w:sz="0" w:space="0" w:color="auto"/>
                    <w:bottom w:val="none" w:sz="0" w:space="0" w:color="auto"/>
                    <w:right w:val="none" w:sz="0" w:space="0" w:color="auto"/>
                  </w:divBdr>
                  <w:divsChild>
                    <w:div w:id="1727945377">
                      <w:marLeft w:val="0"/>
                      <w:marRight w:val="0"/>
                      <w:marTop w:val="0"/>
                      <w:marBottom w:val="0"/>
                      <w:divBdr>
                        <w:top w:val="none" w:sz="0" w:space="0" w:color="auto"/>
                        <w:left w:val="none" w:sz="0" w:space="0" w:color="auto"/>
                        <w:bottom w:val="none" w:sz="0" w:space="0" w:color="auto"/>
                        <w:right w:val="none" w:sz="0" w:space="0" w:color="auto"/>
                      </w:divBdr>
                      <w:divsChild>
                        <w:div w:id="1727945410">
                          <w:marLeft w:val="0"/>
                          <w:marRight w:val="0"/>
                          <w:marTop w:val="0"/>
                          <w:marBottom w:val="0"/>
                          <w:divBdr>
                            <w:top w:val="none" w:sz="0" w:space="0" w:color="auto"/>
                            <w:left w:val="none" w:sz="0" w:space="0" w:color="auto"/>
                            <w:bottom w:val="none" w:sz="0" w:space="0" w:color="auto"/>
                            <w:right w:val="none" w:sz="0" w:space="0" w:color="auto"/>
                          </w:divBdr>
                          <w:divsChild>
                            <w:div w:id="1727945383">
                              <w:marLeft w:val="0"/>
                              <w:marRight w:val="0"/>
                              <w:marTop w:val="0"/>
                              <w:marBottom w:val="0"/>
                              <w:divBdr>
                                <w:top w:val="none" w:sz="0" w:space="0" w:color="auto"/>
                                <w:left w:val="none" w:sz="0" w:space="0" w:color="auto"/>
                                <w:bottom w:val="none" w:sz="0" w:space="0" w:color="auto"/>
                                <w:right w:val="none" w:sz="0" w:space="0" w:color="auto"/>
                              </w:divBdr>
                              <w:divsChild>
                                <w:div w:id="1727945408">
                                  <w:marLeft w:val="0"/>
                                  <w:marRight w:val="0"/>
                                  <w:marTop w:val="0"/>
                                  <w:marBottom w:val="0"/>
                                  <w:divBdr>
                                    <w:top w:val="none" w:sz="0" w:space="0" w:color="auto"/>
                                    <w:left w:val="none" w:sz="0" w:space="0" w:color="auto"/>
                                    <w:bottom w:val="none" w:sz="0" w:space="0" w:color="auto"/>
                                    <w:right w:val="none" w:sz="0" w:space="0" w:color="auto"/>
                                  </w:divBdr>
                                  <w:divsChild>
                                    <w:div w:id="17279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387">
      <w:marLeft w:val="0"/>
      <w:marRight w:val="0"/>
      <w:marTop w:val="0"/>
      <w:marBottom w:val="0"/>
      <w:divBdr>
        <w:top w:val="none" w:sz="0" w:space="0" w:color="auto"/>
        <w:left w:val="none" w:sz="0" w:space="0" w:color="auto"/>
        <w:bottom w:val="none" w:sz="0" w:space="0" w:color="auto"/>
        <w:right w:val="none" w:sz="0" w:space="0" w:color="auto"/>
      </w:divBdr>
    </w:div>
    <w:div w:id="1727945390">
      <w:marLeft w:val="0"/>
      <w:marRight w:val="0"/>
      <w:marTop w:val="0"/>
      <w:marBottom w:val="0"/>
      <w:divBdr>
        <w:top w:val="none" w:sz="0" w:space="0" w:color="auto"/>
        <w:left w:val="none" w:sz="0" w:space="0" w:color="auto"/>
        <w:bottom w:val="none" w:sz="0" w:space="0" w:color="auto"/>
        <w:right w:val="none" w:sz="0" w:space="0" w:color="auto"/>
      </w:divBdr>
      <w:divsChild>
        <w:div w:id="1727945416">
          <w:marLeft w:val="0"/>
          <w:marRight w:val="0"/>
          <w:marTop w:val="0"/>
          <w:marBottom w:val="0"/>
          <w:divBdr>
            <w:top w:val="none" w:sz="0" w:space="0" w:color="auto"/>
            <w:left w:val="none" w:sz="0" w:space="0" w:color="auto"/>
            <w:bottom w:val="none" w:sz="0" w:space="0" w:color="auto"/>
            <w:right w:val="none" w:sz="0" w:space="0" w:color="auto"/>
          </w:divBdr>
          <w:divsChild>
            <w:div w:id="1727945427">
              <w:marLeft w:val="0"/>
              <w:marRight w:val="0"/>
              <w:marTop w:val="0"/>
              <w:marBottom w:val="0"/>
              <w:divBdr>
                <w:top w:val="none" w:sz="0" w:space="0" w:color="auto"/>
                <w:left w:val="none" w:sz="0" w:space="0" w:color="auto"/>
                <w:bottom w:val="none" w:sz="0" w:space="0" w:color="auto"/>
                <w:right w:val="none" w:sz="0" w:space="0" w:color="auto"/>
              </w:divBdr>
              <w:divsChild>
                <w:div w:id="1727945386">
                  <w:marLeft w:val="0"/>
                  <w:marRight w:val="0"/>
                  <w:marTop w:val="0"/>
                  <w:marBottom w:val="0"/>
                  <w:divBdr>
                    <w:top w:val="none" w:sz="0" w:space="0" w:color="auto"/>
                    <w:left w:val="none" w:sz="0" w:space="0" w:color="auto"/>
                    <w:bottom w:val="none" w:sz="0" w:space="0" w:color="auto"/>
                    <w:right w:val="none" w:sz="0" w:space="0" w:color="auto"/>
                  </w:divBdr>
                  <w:divsChild>
                    <w:div w:id="1727945398">
                      <w:marLeft w:val="0"/>
                      <w:marRight w:val="0"/>
                      <w:marTop w:val="0"/>
                      <w:marBottom w:val="0"/>
                      <w:divBdr>
                        <w:top w:val="none" w:sz="0" w:space="0" w:color="auto"/>
                        <w:left w:val="none" w:sz="0" w:space="0" w:color="auto"/>
                        <w:bottom w:val="none" w:sz="0" w:space="0" w:color="auto"/>
                        <w:right w:val="none" w:sz="0" w:space="0" w:color="auto"/>
                      </w:divBdr>
                      <w:divsChild>
                        <w:div w:id="1727945434">
                          <w:marLeft w:val="0"/>
                          <w:marRight w:val="0"/>
                          <w:marTop w:val="0"/>
                          <w:marBottom w:val="0"/>
                          <w:divBdr>
                            <w:top w:val="none" w:sz="0" w:space="0" w:color="auto"/>
                            <w:left w:val="none" w:sz="0" w:space="0" w:color="auto"/>
                            <w:bottom w:val="none" w:sz="0" w:space="0" w:color="auto"/>
                            <w:right w:val="none" w:sz="0" w:space="0" w:color="auto"/>
                          </w:divBdr>
                          <w:divsChild>
                            <w:div w:id="1727945456">
                              <w:marLeft w:val="0"/>
                              <w:marRight w:val="0"/>
                              <w:marTop w:val="0"/>
                              <w:marBottom w:val="0"/>
                              <w:divBdr>
                                <w:top w:val="none" w:sz="0" w:space="0" w:color="auto"/>
                                <w:left w:val="none" w:sz="0" w:space="0" w:color="auto"/>
                                <w:bottom w:val="none" w:sz="0" w:space="0" w:color="auto"/>
                                <w:right w:val="none" w:sz="0" w:space="0" w:color="auto"/>
                              </w:divBdr>
                              <w:divsChild>
                                <w:div w:id="1727945405">
                                  <w:marLeft w:val="0"/>
                                  <w:marRight w:val="0"/>
                                  <w:marTop w:val="0"/>
                                  <w:marBottom w:val="0"/>
                                  <w:divBdr>
                                    <w:top w:val="none" w:sz="0" w:space="0" w:color="auto"/>
                                    <w:left w:val="none" w:sz="0" w:space="0" w:color="auto"/>
                                    <w:bottom w:val="none" w:sz="0" w:space="0" w:color="auto"/>
                                    <w:right w:val="none" w:sz="0" w:space="0" w:color="auto"/>
                                  </w:divBdr>
                                  <w:divsChild>
                                    <w:div w:id="17279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395">
      <w:marLeft w:val="0"/>
      <w:marRight w:val="0"/>
      <w:marTop w:val="0"/>
      <w:marBottom w:val="0"/>
      <w:divBdr>
        <w:top w:val="none" w:sz="0" w:space="0" w:color="auto"/>
        <w:left w:val="none" w:sz="0" w:space="0" w:color="auto"/>
        <w:bottom w:val="none" w:sz="0" w:space="0" w:color="auto"/>
        <w:right w:val="none" w:sz="0" w:space="0" w:color="auto"/>
      </w:divBdr>
      <w:divsChild>
        <w:div w:id="1727945414">
          <w:marLeft w:val="0"/>
          <w:marRight w:val="0"/>
          <w:marTop w:val="0"/>
          <w:marBottom w:val="0"/>
          <w:divBdr>
            <w:top w:val="none" w:sz="0" w:space="0" w:color="auto"/>
            <w:left w:val="none" w:sz="0" w:space="0" w:color="auto"/>
            <w:bottom w:val="none" w:sz="0" w:space="0" w:color="auto"/>
            <w:right w:val="none" w:sz="0" w:space="0" w:color="auto"/>
          </w:divBdr>
          <w:divsChild>
            <w:div w:id="1727945453">
              <w:marLeft w:val="0"/>
              <w:marRight w:val="0"/>
              <w:marTop w:val="0"/>
              <w:marBottom w:val="0"/>
              <w:divBdr>
                <w:top w:val="none" w:sz="0" w:space="0" w:color="auto"/>
                <w:left w:val="none" w:sz="0" w:space="0" w:color="auto"/>
                <w:bottom w:val="none" w:sz="0" w:space="0" w:color="auto"/>
                <w:right w:val="none" w:sz="0" w:space="0" w:color="auto"/>
              </w:divBdr>
              <w:divsChild>
                <w:div w:id="1727945423">
                  <w:marLeft w:val="0"/>
                  <w:marRight w:val="0"/>
                  <w:marTop w:val="0"/>
                  <w:marBottom w:val="0"/>
                  <w:divBdr>
                    <w:top w:val="none" w:sz="0" w:space="0" w:color="auto"/>
                    <w:left w:val="none" w:sz="0" w:space="0" w:color="auto"/>
                    <w:bottom w:val="none" w:sz="0" w:space="0" w:color="auto"/>
                    <w:right w:val="none" w:sz="0" w:space="0" w:color="auto"/>
                  </w:divBdr>
                  <w:divsChild>
                    <w:div w:id="1727945442">
                      <w:marLeft w:val="0"/>
                      <w:marRight w:val="0"/>
                      <w:marTop w:val="0"/>
                      <w:marBottom w:val="0"/>
                      <w:divBdr>
                        <w:top w:val="none" w:sz="0" w:space="0" w:color="auto"/>
                        <w:left w:val="none" w:sz="0" w:space="0" w:color="auto"/>
                        <w:bottom w:val="none" w:sz="0" w:space="0" w:color="auto"/>
                        <w:right w:val="none" w:sz="0" w:space="0" w:color="auto"/>
                      </w:divBdr>
                      <w:divsChild>
                        <w:div w:id="1727945388">
                          <w:marLeft w:val="0"/>
                          <w:marRight w:val="0"/>
                          <w:marTop w:val="0"/>
                          <w:marBottom w:val="0"/>
                          <w:divBdr>
                            <w:top w:val="none" w:sz="0" w:space="0" w:color="auto"/>
                            <w:left w:val="none" w:sz="0" w:space="0" w:color="auto"/>
                            <w:bottom w:val="none" w:sz="0" w:space="0" w:color="auto"/>
                            <w:right w:val="none" w:sz="0" w:space="0" w:color="auto"/>
                          </w:divBdr>
                          <w:divsChild>
                            <w:div w:id="1727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45399">
      <w:marLeft w:val="0"/>
      <w:marRight w:val="0"/>
      <w:marTop w:val="0"/>
      <w:marBottom w:val="0"/>
      <w:divBdr>
        <w:top w:val="none" w:sz="0" w:space="0" w:color="auto"/>
        <w:left w:val="none" w:sz="0" w:space="0" w:color="auto"/>
        <w:bottom w:val="none" w:sz="0" w:space="0" w:color="auto"/>
        <w:right w:val="none" w:sz="0" w:space="0" w:color="auto"/>
      </w:divBdr>
      <w:divsChild>
        <w:div w:id="1727945421">
          <w:marLeft w:val="0"/>
          <w:marRight w:val="0"/>
          <w:marTop w:val="0"/>
          <w:marBottom w:val="0"/>
          <w:divBdr>
            <w:top w:val="none" w:sz="0" w:space="0" w:color="auto"/>
            <w:left w:val="none" w:sz="0" w:space="0" w:color="auto"/>
            <w:bottom w:val="none" w:sz="0" w:space="0" w:color="auto"/>
            <w:right w:val="none" w:sz="0" w:space="0" w:color="auto"/>
          </w:divBdr>
          <w:divsChild>
            <w:div w:id="1727945463">
              <w:marLeft w:val="0"/>
              <w:marRight w:val="0"/>
              <w:marTop w:val="0"/>
              <w:marBottom w:val="0"/>
              <w:divBdr>
                <w:top w:val="none" w:sz="0" w:space="0" w:color="auto"/>
                <w:left w:val="none" w:sz="0" w:space="0" w:color="auto"/>
                <w:bottom w:val="none" w:sz="0" w:space="0" w:color="auto"/>
                <w:right w:val="none" w:sz="0" w:space="0" w:color="auto"/>
              </w:divBdr>
              <w:divsChild>
                <w:div w:id="1727945384">
                  <w:marLeft w:val="0"/>
                  <w:marRight w:val="0"/>
                  <w:marTop w:val="0"/>
                  <w:marBottom w:val="0"/>
                  <w:divBdr>
                    <w:top w:val="none" w:sz="0" w:space="0" w:color="auto"/>
                    <w:left w:val="none" w:sz="0" w:space="0" w:color="auto"/>
                    <w:bottom w:val="none" w:sz="0" w:space="0" w:color="auto"/>
                    <w:right w:val="none" w:sz="0" w:space="0" w:color="auto"/>
                  </w:divBdr>
                  <w:divsChild>
                    <w:div w:id="1727945415">
                      <w:marLeft w:val="0"/>
                      <w:marRight w:val="0"/>
                      <w:marTop w:val="0"/>
                      <w:marBottom w:val="0"/>
                      <w:divBdr>
                        <w:top w:val="none" w:sz="0" w:space="0" w:color="auto"/>
                        <w:left w:val="none" w:sz="0" w:space="0" w:color="auto"/>
                        <w:bottom w:val="none" w:sz="0" w:space="0" w:color="auto"/>
                        <w:right w:val="none" w:sz="0" w:space="0" w:color="auto"/>
                      </w:divBdr>
                      <w:divsChild>
                        <w:div w:id="1727945393">
                          <w:marLeft w:val="0"/>
                          <w:marRight w:val="0"/>
                          <w:marTop w:val="0"/>
                          <w:marBottom w:val="0"/>
                          <w:divBdr>
                            <w:top w:val="none" w:sz="0" w:space="0" w:color="auto"/>
                            <w:left w:val="none" w:sz="0" w:space="0" w:color="auto"/>
                            <w:bottom w:val="none" w:sz="0" w:space="0" w:color="auto"/>
                            <w:right w:val="none" w:sz="0" w:space="0" w:color="auto"/>
                          </w:divBdr>
                          <w:divsChild>
                            <w:div w:id="1727945461">
                              <w:marLeft w:val="0"/>
                              <w:marRight w:val="0"/>
                              <w:marTop w:val="0"/>
                              <w:marBottom w:val="0"/>
                              <w:divBdr>
                                <w:top w:val="none" w:sz="0" w:space="0" w:color="auto"/>
                                <w:left w:val="none" w:sz="0" w:space="0" w:color="auto"/>
                                <w:bottom w:val="none" w:sz="0" w:space="0" w:color="auto"/>
                                <w:right w:val="none" w:sz="0" w:space="0" w:color="auto"/>
                              </w:divBdr>
                              <w:divsChild>
                                <w:div w:id="1727945444">
                                  <w:marLeft w:val="0"/>
                                  <w:marRight w:val="0"/>
                                  <w:marTop w:val="0"/>
                                  <w:marBottom w:val="0"/>
                                  <w:divBdr>
                                    <w:top w:val="none" w:sz="0" w:space="0" w:color="auto"/>
                                    <w:left w:val="none" w:sz="0" w:space="0" w:color="auto"/>
                                    <w:bottom w:val="none" w:sz="0" w:space="0" w:color="auto"/>
                                    <w:right w:val="none" w:sz="0" w:space="0" w:color="auto"/>
                                  </w:divBdr>
                                  <w:divsChild>
                                    <w:div w:id="17279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09">
      <w:marLeft w:val="0"/>
      <w:marRight w:val="0"/>
      <w:marTop w:val="0"/>
      <w:marBottom w:val="0"/>
      <w:divBdr>
        <w:top w:val="none" w:sz="0" w:space="0" w:color="auto"/>
        <w:left w:val="none" w:sz="0" w:space="0" w:color="auto"/>
        <w:bottom w:val="none" w:sz="0" w:space="0" w:color="auto"/>
        <w:right w:val="none" w:sz="0" w:space="0" w:color="auto"/>
      </w:divBdr>
      <w:divsChild>
        <w:div w:id="1727945454">
          <w:marLeft w:val="0"/>
          <w:marRight w:val="0"/>
          <w:marTop w:val="0"/>
          <w:marBottom w:val="0"/>
          <w:divBdr>
            <w:top w:val="none" w:sz="0" w:space="0" w:color="auto"/>
            <w:left w:val="none" w:sz="0" w:space="0" w:color="auto"/>
            <w:bottom w:val="none" w:sz="0" w:space="0" w:color="auto"/>
            <w:right w:val="none" w:sz="0" w:space="0" w:color="auto"/>
          </w:divBdr>
          <w:divsChild>
            <w:div w:id="1727945379">
              <w:marLeft w:val="0"/>
              <w:marRight w:val="0"/>
              <w:marTop w:val="0"/>
              <w:marBottom w:val="0"/>
              <w:divBdr>
                <w:top w:val="none" w:sz="0" w:space="0" w:color="auto"/>
                <w:left w:val="none" w:sz="0" w:space="0" w:color="auto"/>
                <w:bottom w:val="none" w:sz="0" w:space="0" w:color="auto"/>
                <w:right w:val="none" w:sz="0" w:space="0" w:color="auto"/>
              </w:divBdr>
              <w:divsChild>
                <w:div w:id="1727945449">
                  <w:marLeft w:val="0"/>
                  <w:marRight w:val="0"/>
                  <w:marTop w:val="0"/>
                  <w:marBottom w:val="0"/>
                  <w:divBdr>
                    <w:top w:val="none" w:sz="0" w:space="0" w:color="auto"/>
                    <w:left w:val="none" w:sz="0" w:space="0" w:color="auto"/>
                    <w:bottom w:val="none" w:sz="0" w:space="0" w:color="auto"/>
                    <w:right w:val="none" w:sz="0" w:space="0" w:color="auto"/>
                  </w:divBdr>
                  <w:divsChild>
                    <w:div w:id="1727945376">
                      <w:marLeft w:val="0"/>
                      <w:marRight w:val="0"/>
                      <w:marTop w:val="0"/>
                      <w:marBottom w:val="0"/>
                      <w:divBdr>
                        <w:top w:val="none" w:sz="0" w:space="0" w:color="auto"/>
                        <w:left w:val="none" w:sz="0" w:space="0" w:color="auto"/>
                        <w:bottom w:val="none" w:sz="0" w:space="0" w:color="auto"/>
                        <w:right w:val="none" w:sz="0" w:space="0" w:color="auto"/>
                      </w:divBdr>
                      <w:divsChild>
                        <w:div w:id="1727945459">
                          <w:marLeft w:val="0"/>
                          <w:marRight w:val="0"/>
                          <w:marTop w:val="0"/>
                          <w:marBottom w:val="0"/>
                          <w:divBdr>
                            <w:top w:val="none" w:sz="0" w:space="0" w:color="auto"/>
                            <w:left w:val="none" w:sz="0" w:space="0" w:color="auto"/>
                            <w:bottom w:val="none" w:sz="0" w:space="0" w:color="auto"/>
                            <w:right w:val="none" w:sz="0" w:space="0" w:color="auto"/>
                          </w:divBdr>
                          <w:divsChild>
                            <w:div w:id="1727945446">
                              <w:marLeft w:val="0"/>
                              <w:marRight w:val="0"/>
                              <w:marTop w:val="0"/>
                              <w:marBottom w:val="0"/>
                              <w:divBdr>
                                <w:top w:val="none" w:sz="0" w:space="0" w:color="auto"/>
                                <w:left w:val="none" w:sz="0" w:space="0" w:color="auto"/>
                                <w:bottom w:val="none" w:sz="0" w:space="0" w:color="auto"/>
                                <w:right w:val="none" w:sz="0" w:space="0" w:color="auto"/>
                              </w:divBdr>
                              <w:divsChild>
                                <w:div w:id="1727945382">
                                  <w:marLeft w:val="0"/>
                                  <w:marRight w:val="0"/>
                                  <w:marTop w:val="0"/>
                                  <w:marBottom w:val="0"/>
                                  <w:divBdr>
                                    <w:top w:val="none" w:sz="0" w:space="0" w:color="auto"/>
                                    <w:left w:val="none" w:sz="0" w:space="0" w:color="auto"/>
                                    <w:bottom w:val="none" w:sz="0" w:space="0" w:color="auto"/>
                                    <w:right w:val="none" w:sz="0" w:space="0" w:color="auto"/>
                                  </w:divBdr>
                                  <w:divsChild>
                                    <w:div w:id="17279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11">
      <w:marLeft w:val="0"/>
      <w:marRight w:val="0"/>
      <w:marTop w:val="0"/>
      <w:marBottom w:val="0"/>
      <w:divBdr>
        <w:top w:val="none" w:sz="0" w:space="0" w:color="auto"/>
        <w:left w:val="none" w:sz="0" w:space="0" w:color="auto"/>
        <w:bottom w:val="none" w:sz="0" w:space="0" w:color="auto"/>
        <w:right w:val="none" w:sz="0" w:space="0" w:color="auto"/>
      </w:divBdr>
    </w:div>
    <w:div w:id="1727945412">
      <w:marLeft w:val="0"/>
      <w:marRight w:val="0"/>
      <w:marTop w:val="0"/>
      <w:marBottom w:val="0"/>
      <w:divBdr>
        <w:top w:val="none" w:sz="0" w:space="0" w:color="auto"/>
        <w:left w:val="none" w:sz="0" w:space="0" w:color="auto"/>
        <w:bottom w:val="none" w:sz="0" w:space="0" w:color="auto"/>
        <w:right w:val="none" w:sz="0" w:space="0" w:color="auto"/>
      </w:divBdr>
    </w:div>
    <w:div w:id="1727945417">
      <w:marLeft w:val="0"/>
      <w:marRight w:val="0"/>
      <w:marTop w:val="0"/>
      <w:marBottom w:val="0"/>
      <w:divBdr>
        <w:top w:val="none" w:sz="0" w:space="0" w:color="auto"/>
        <w:left w:val="none" w:sz="0" w:space="0" w:color="auto"/>
        <w:bottom w:val="none" w:sz="0" w:space="0" w:color="auto"/>
        <w:right w:val="none" w:sz="0" w:space="0" w:color="auto"/>
      </w:divBdr>
    </w:div>
    <w:div w:id="1727945419">
      <w:marLeft w:val="0"/>
      <w:marRight w:val="0"/>
      <w:marTop w:val="0"/>
      <w:marBottom w:val="0"/>
      <w:divBdr>
        <w:top w:val="none" w:sz="0" w:space="0" w:color="auto"/>
        <w:left w:val="none" w:sz="0" w:space="0" w:color="auto"/>
        <w:bottom w:val="none" w:sz="0" w:space="0" w:color="auto"/>
        <w:right w:val="none" w:sz="0" w:space="0" w:color="auto"/>
      </w:divBdr>
    </w:div>
    <w:div w:id="1727945424">
      <w:marLeft w:val="0"/>
      <w:marRight w:val="0"/>
      <w:marTop w:val="0"/>
      <w:marBottom w:val="0"/>
      <w:divBdr>
        <w:top w:val="none" w:sz="0" w:space="0" w:color="auto"/>
        <w:left w:val="none" w:sz="0" w:space="0" w:color="auto"/>
        <w:bottom w:val="none" w:sz="0" w:space="0" w:color="auto"/>
        <w:right w:val="none" w:sz="0" w:space="0" w:color="auto"/>
      </w:divBdr>
    </w:div>
    <w:div w:id="1727945429">
      <w:marLeft w:val="0"/>
      <w:marRight w:val="0"/>
      <w:marTop w:val="0"/>
      <w:marBottom w:val="0"/>
      <w:divBdr>
        <w:top w:val="none" w:sz="0" w:space="0" w:color="auto"/>
        <w:left w:val="none" w:sz="0" w:space="0" w:color="auto"/>
        <w:bottom w:val="none" w:sz="0" w:space="0" w:color="auto"/>
        <w:right w:val="none" w:sz="0" w:space="0" w:color="auto"/>
      </w:divBdr>
    </w:div>
    <w:div w:id="1727945430">
      <w:marLeft w:val="0"/>
      <w:marRight w:val="0"/>
      <w:marTop w:val="0"/>
      <w:marBottom w:val="0"/>
      <w:divBdr>
        <w:top w:val="none" w:sz="0" w:space="0" w:color="auto"/>
        <w:left w:val="none" w:sz="0" w:space="0" w:color="auto"/>
        <w:bottom w:val="none" w:sz="0" w:space="0" w:color="auto"/>
        <w:right w:val="none" w:sz="0" w:space="0" w:color="auto"/>
      </w:divBdr>
      <w:divsChild>
        <w:div w:id="1727945372">
          <w:marLeft w:val="0"/>
          <w:marRight w:val="0"/>
          <w:marTop w:val="0"/>
          <w:marBottom w:val="0"/>
          <w:divBdr>
            <w:top w:val="none" w:sz="0" w:space="0" w:color="auto"/>
            <w:left w:val="none" w:sz="0" w:space="0" w:color="auto"/>
            <w:bottom w:val="none" w:sz="0" w:space="0" w:color="auto"/>
            <w:right w:val="none" w:sz="0" w:space="0" w:color="auto"/>
          </w:divBdr>
          <w:divsChild>
            <w:div w:id="1727945400">
              <w:marLeft w:val="0"/>
              <w:marRight w:val="0"/>
              <w:marTop w:val="0"/>
              <w:marBottom w:val="0"/>
              <w:divBdr>
                <w:top w:val="none" w:sz="0" w:space="0" w:color="auto"/>
                <w:left w:val="none" w:sz="0" w:space="0" w:color="auto"/>
                <w:bottom w:val="none" w:sz="0" w:space="0" w:color="auto"/>
                <w:right w:val="none" w:sz="0" w:space="0" w:color="auto"/>
              </w:divBdr>
              <w:divsChild>
                <w:div w:id="1727945439">
                  <w:marLeft w:val="0"/>
                  <w:marRight w:val="0"/>
                  <w:marTop w:val="0"/>
                  <w:marBottom w:val="0"/>
                  <w:divBdr>
                    <w:top w:val="none" w:sz="0" w:space="0" w:color="auto"/>
                    <w:left w:val="none" w:sz="0" w:space="0" w:color="auto"/>
                    <w:bottom w:val="none" w:sz="0" w:space="0" w:color="auto"/>
                    <w:right w:val="none" w:sz="0" w:space="0" w:color="auto"/>
                  </w:divBdr>
                  <w:divsChild>
                    <w:div w:id="1727945438">
                      <w:marLeft w:val="0"/>
                      <w:marRight w:val="0"/>
                      <w:marTop w:val="0"/>
                      <w:marBottom w:val="0"/>
                      <w:divBdr>
                        <w:top w:val="none" w:sz="0" w:space="0" w:color="auto"/>
                        <w:left w:val="none" w:sz="0" w:space="0" w:color="auto"/>
                        <w:bottom w:val="none" w:sz="0" w:space="0" w:color="auto"/>
                        <w:right w:val="none" w:sz="0" w:space="0" w:color="auto"/>
                      </w:divBdr>
                      <w:divsChild>
                        <w:div w:id="1727945445">
                          <w:marLeft w:val="0"/>
                          <w:marRight w:val="0"/>
                          <w:marTop w:val="0"/>
                          <w:marBottom w:val="0"/>
                          <w:divBdr>
                            <w:top w:val="none" w:sz="0" w:space="0" w:color="auto"/>
                            <w:left w:val="none" w:sz="0" w:space="0" w:color="auto"/>
                            <w:bottom w:val="none" w:sz="0" w:space="0" w:color="auto"/>
                            <w:right w:val="none" w:sz="0" w:space="0" w:color="auto"/>
                          </w:divBdr>
                          <w:divsChild>
                            <w:div w:id="1727945402">
                              <w:marLeft w:val="0"/>
                              <w:marRight w:val="0"/>
                              <w:marTop w:val="0"/>
                              <w:marBottom w:val="0"/>
                              <w:divBdr>
                                <w:top w:val="none" w:sz="0" w:space="0" w:color="auto"/>
                                <w:left w:val="none" w:sz="0" w:space="0" w:color="auto"/>
                                <w:bottom w:val="none" w:sz="0" w:space="0" w:color="auto"/>
                                <w:right w:val="none" w:sz="0" w:space="0" w:color="auto"/>
                              </w:divBdr>
                              <w:divsChild>
                                <w:div w:id="1727945436">
                                  <w:marLeft w:val="0"/>
                                  <w:marRight w:val="0"/>
                                  <w:marTop w:val="0"/>
                                  <w:marBottom w:val="0"/>
                                  <w:divBdr>
                                    <w:top w:val="none" w:sz="0" w:space="0" w:color="auto"/>
                                    <w:left w:val="none" w:sz="0" w:space="0" w:color="auto"/>
                                    <w:bottom w:val="none" w:sz="0" w:space="0" w:color="auto"/>
                                    <w:right w:val="none" w:sz="0" w:space="0" w:color="auto"/>
                                  </w:divBdr>
                                  <w:divsChild>
                                    <w:div w:id="17279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32">
      <w:marLeft w:val="0"/>
      <w:marRight w:val="0"/>
      <w:marTop w:val="0"/>
      <w:marBottom w:val="0"/>
      <w:divBdr>
        <w:top w:val="none" w:sz="0" w:space="0" w:color="auto"/>
        <w:left w:val="none" w:sz="0" w:space="0" w:color="auto"/>
        <w:bottom w:val="none" w:sz="0" w:space="0" w:color="auto"/>
        <w:right w:val="none" w:sz="0" w:space="0" w:color="auto"/>
      </w:divBdr>
      <w:divsChild>
        <w:div w:id="1727945406">
          <w:marLeft w:val="0"/>
          <w:marRight w:val="0"/>
          <w:marTop w:val="0"/>
          <w:marBottom w:val="0"/>
          <w:divBdr>
            <w:top w:val="none" w:sz="0" w:space="0" w:color="auto"/>
            <w:left w:val="none" w:sz="0" w:space="0" w:color="auto"/>
            <w:bottom w:val="none" w:sz="0" w:space="0" w:color="auto"/>
            <w:right w:val="none" w:sz="0" w:space="0" w:color="auto"/>
          </w:divBdr>
          <w:divsChild>
            <w:div w:id="1727945385">
              <w:marLeft w:val="0"/>
              <w:marRight w:val="0"/>
              <w:marTop w:val="0"/>
              <w:marBottom w:val="0"/>
              <w:divBdr>
                <w:top w:val="none" w:sz="0" w:space="0" w:color="auto"/>
                <w:left w:val="none" w:sz="0" w:space="0" w:color="auto"/>
                <w:bottom w:val="none" w:sz="0" w:space="0" w:color="auto"/>
                <w:right w:val="none" w:sz="0" w:space="0" w:color="auto"/>
              </w:divBdr>
              <w:divsChild>
                <w:div w:id="1727945420">
                  <w:marLeft w:val="0"/>
                  <w:marRight w:val="0"/>
                  <w:marTop w:val="0"/>
                  <w:marBottom w:val="0"/>
                  <w:divBdr>
                    <w:top w:val="none" w:sz="0" w:space="0" w:color="auto"/>
                    <w:left w:val="none" w:sz="0" w:space="0" w:color="auto"/>
                    <w:bottom w:val="none" w:sz="0" w:space="0" w:color="auto"/>
                    <w:right w:val="none" w:sz="0" w:space="0" w:color="auto"/>
                  </w:divBdr>
                  <w:divsChild>
                    <w:div w:id="1727945447">
                      <w:marLeft w:val="0"/>
                      <w:marRight w:val="0"/>
                      <w:marTop w:val="0"/>
                      <w:marBottom w:val="0"/>
                      <w:divBdr>
                        <w:top w:val="none" w:sz="0" w:space="0" w:color="auto"/>
                        <w:left w:val="none" w:sz="0" w:space="0" w:color="auto"/>
                        <w:bottom w:val="none" w:sz="0" w:space="0" w:color="auto"/>
                        <w:right w:val="none" w:sz="0" w:space="0" w:color="auto"/>
                      </w:divBdr>
                      <w:divsChild>
                        <w:div w:id="1727945397">
                          <w:marLeft w:val="0"/>
                          <w:marRight w:val="0"/>
                          <w:marTop w:val="0"/>
                          <w:marBottom w:val="0"/>
                          <w:divBdr>
                            <w:top w:val="none" w:sz="0" w:space="0" w:color="auto"/>
                            <w:left w:val="none" w:sz="0" w:space="0" w:color="auto"/>
                            <w:bottom w:val="none" w:sz="0" w:space="0" w:color="auto"/>
                            <w:right w:val="none" w:sz="0" w:space="0" w:color="auto"/>
                          </w:divBdr>
                          <w:divsChild>
                            <w:div w:id="1727945425">
                              <w:marLeft w:val="0"/>
                              <w:marRight w:val="0"/>
                              <w:marTop w:val="0"/>
                              <w:marBottom w:val="0"/>
                              <w:divBdr>
                                <w:top w:val="none" w:sz="0" w:space="0" w:color="auto"/>
                                <w:left w:val="none" w:sz="0" w:space="0" w:color="auto"/>
                                <w:bottom w:val="none" w:sz="0" w:space="0" w:color="auto"/>
                                <w:right w:val="none" w:sz="0" w:space="0" w:color="auto"/>
                              </w:divBdr>
                              <w:divsChild>
                                <w:div w:id="1727945466">
                                  <w:marLeft w:val="0"/>
                                  <w:marRight w:val="0"/>
                                  <w:marTop w:val="0"/>
                                  <w:marBottom w:val="0"/>
                                  <w:divBdr>
                                    <w:top w:val="none" w:sz="0" w:space="0" w:color="auto"/>
                                    <w:left w:val="none" w:sz="0" w:space="0" w:color="auto"/>
                                    <w:bottom w:val="none" w:sz="0" w:space="0" w:color="auto"/>
                                    <w:right w:val="none" w:sz="0" w:space="0" w:color="auto"/>
                                  </w:divBdr>
                                  <w:divsChild>
                                    <w:div w:id="17279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35">
      <w:marLeft w:val="0"/>
      <w:marRight w:val="0"/>
      <w:marTop w:val="0"/>
      <w:marBottom w:val="0"/>
      <w:divBdr>
        <w:top w:val="none" w:sz="0" w:space="0" w:color="auto"/>
        <w:left w:val="none" w:sz="0" w:space="0" w:color="auto"/>
        <w:bottom w:val="none" w:sz="0" w:space="0" w:color="auto"/>
        <w:right w:val="none" w:sz="0" w:space="0" w:color="auto"/>
      </w:divBdr>
    </w:div>
    <w:div w:id="1727945440">
      <w:marLeft w:val="0"/>
      <w:marRight w:val="0"/>
      <w:marTop w:val="0"/>
      <w:marBottom w:val="0"/>
      <w:divBdr>
        <w:top w:val="none" w:sz="0" w:space="0" w:color="auto"/>
        <w:left w:val="none" w:sz="0" w:space="0" w:color="auto"/>
        <w:bottom w:val="none" w:sz="0" w:space="0" w:color="auto"/>
        <w:right w:val="none" w:sz="0" w:space="0" w:color="auto"/>
      </w:divBdr>
      <w:divsChild>
        <w:div w:id="1727945451">
          <w:marLeft w:val="0"/>
          <w:marRight w:val="0"/>
          <w:marTop w:val="0"/>
          <w:marBottom w:val="0"/>
          <w:divBdr>
            <w:top w:val="none" w:sz="0" w:space="0" w:color="auto"/>
            <w:left w:val="none" w:sz="0" w:space="0" w:color="auto"/>
            <w:bottom w:val="none" w:sz="0" w:space="0" w:color="auto"/>
            <w:right w:val="none" w:sz="0" w:space="0" w:color="auto"/>
          </w:divBdr>
          <w:divsChild>
            <w:div w:id="1727945452">
              <w:marLeft w:val="0"/>
              <w:marRight w:val="0"/>
              <w:marTop w:val="0"/>
              <w:marBottom w:val="0"/>
              <w:divBdr>
                <w:top w:val="none" w:sz="0" w:space="0" w:color="auto"/>
                <w:left w:val="none" w:sz="0" w:space="0" w:color="auto"/>
                <w:bottom w:val="none" w:sz="0" w:space="0" w:color="auto"/>
                <w:right w:val="none" w:sz="0" w:space="0" w:color="auto"/>
              </w:divBdr>
              <w:divsChild>
                <w:div w:id="1727945431">
                  <w:marLeft w:val="0"/>
                  <w:marRight w:val="0"/>
                  <w:marTop w:val="0"/>
                  <w:marBottom w:val="0"/>
                  <w:divBdr>
                    <w:top w:val="none" w:sz="0" w:space="0" w:color="auto"/>
                    <w:left w:val="none" w:sz="0" w:space="0" w:color="auto"/>
                    <w:bottom w:val="none" w:sz="0" w:space="0" w:color="auto"/>
                    <w:right w:val="none" w:sz="0" w:space="0" w:color="auto"/>
                  </w:divBdr>
                  <w:divsChild>
                    <w:div w:id="1727945428">
                      <w:marLeft w:val="0"/>
                      <w:marRight w:val="0"/>
                      <w:marTop w:val="0"/>
                      <w:marBottom w:val="0"/>
                      <w:divBdr>
                        <w:top w:val="none" w:sz="0" w:space="0" w:color="auto"/>
                        <w:left w:val="none" w:sz="0" w:space="0" w:color="auto"/>
                        <w:bottom w:val="none" w:sz="0" w:space="0" w:color="auto"/>
                        <w:right w:val="none" w:sz="0" w:space="0" w:color="auto"/>
                      </w:divBdr>
                      <w:divsChild>
                        <w:div w:id="1727945413">
                          <w:marLeft w:val="0"/>
                          <w:marRight w:val="0"/>
                          <w:marTop w:val="0"/>
                          <w:marBottom w:val="0"/>
                          <w:divBdr>
                            <w:top w:val="none" w:sz="0" w:space="0" w:color="auto"/>
                            <w:left w:val="none" w:sz="0" w:space="0" w:color="auto"/>
                            <w:bottom w:val="none" w:sz="0" w:space="0" w:color="auto"/>
                            <w:right w:val="none" w:sz="0" w:space="0" w:color="auto"/>
                          </w:divBdr>
                          <w:divsChild>
                            <w:div w:id="1727945418">
                              <w:marLeft w:val="0"/>
                              <w:marRight w:val="0"/>
                              <w:marTop w:val="0"/>
                              <w:marBottom w:val="0"/>
                              <w:divBdr>
                                <w:top w:val="none" w:sz="0" w:space="0" w:color="auto"/>
                                <w:left w:val="none" w:sz="0" w:space="0" w:color="auto"/>
                                <w:bottom w:val="none" w:sz="0" w:space="0" w:color="auto"/>
                                <w:right w:val="none" w:sz="0" w:space="0" w:color="auto"/>
                              </w:divBdr>
                              <w:divsChild>
                                <w:div w:id="1727945426">
                                  <w:marLeft w:val="0"/>
                                  <w:marRight w:val="0"/>
                                  <w:marTop w:val="0"/>
                                  <w:marBottom w:val="0"/>
                                  <w:divBdr>
                                    <w:top w:val="none" w:sz="0" w:space="0" w:color="auto"/>
                                    <w:left w:val="none" w:sz="0" w:space="0" w:color="auto"/>
                                    <w:bottom w:val="none" w:sz="0" w:space="0" w:color="auto"/>
                                    <w:right w:val="none" w:sz="0" w:space="0" w:color="auto"/>
                                  </w:divBdr>
                                  <w:divsChild>
                                    <w:div w:id="17279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57">
      <w:marLeft w:val="0"/>
      <w:marRight w:val="0"/>
      <w:marTop w:val="0"/>
      <w:marBottom w:val="0"/>
      <w:divBdr>
        <w:top w:val="none" w:sz="0" w:space="0" w:color="auto"/>
        <w:left w:val="none" w:sz="0" w:space="0" w:color="auto"/>
        <w:bottom w:val="none" w:sz="0" w:space="0" w:color="auto"/>
        <w:right w:val="none" w:sz="0" w:space="0" w:color="auto"/>
      </w:divBdr>
    </w:div>
    <w:div w:id="1727945458">
      <w:marLeft w:val="0"/>
      <w:marRight w:val="0"/>
      <w:marTop w:val="0"/>
      <w:marBottom w:val="0"/>
      <w:divBdr>
        <w:top w:val="none" w:sz="0" w:space="0" w:color="auto"/>
        <w:left w:val="none" w:sz="0" w:space="0" w:color="auto"/>
        <w:bottom w:val="none" w:sz="0" w:space="0" w:color="auto"/>
        <w:right w:val="none" w:sz="0" w:space="0" w:color="auto"/>
      </w:divBdr>
    </w:div>
    <w:div w:id="1727945460">
      <w:marLeft w:val="0"/>
      <w:marRight w:val="0"/>
      <w:marTop w:val="0"/>
      <w:marBottom w:val="0"/>
      <w:divBdr>
        <w:top w:val="none" w:sz="0" w:space="0" w:color="auto"/>
        <w:left w:val="none" w:sz="0" w:space="0" w:color="auto"/>
        <w:bottom w:val="none" w:sz="0" w:space="0" w:color="auto"/>
        <w:right w:val="none" w:sz="0" w:space="0" w:color="auto"/>
      </w:divBdr>
      <w:divsChild>
        <w:div w:id="1727945404">
          <w:marLeft w:val="0"/>
          <w:marRight w:val="0"/>
          <w:marTop w:val="0"/>
          <w:marBottom w:val="0"/>
          <w:divBdr>
            <w:top w:val="none" w:sz="0" w:space="0" w:color="auto"/>
            <w:left w:val="none" w:sz="0" w:space="0" w:color="auto"/>
            <w:bottom w:val="none" w:sz="0" w:space="0" w:color="auto"/>
            <w:right w:val="none" w:sz="0" w:space="0" w:color="auto"/>
          </w:divBdr>
          <w:divsChild>
            <w:div w:id="1727945441">
              <w:marLeft w:val="0"/>
              <w:marRight w:val="0"/>
              <w:marTop w:val="0"/>
              <w:marBottom w:val="0"/>
              <w:divBdr>
                <w:top w:val="none" w:sz="0" w:space="0" w:color="auto"/>
                <w:left w:val="none" w:sz="0" w:space="0" w:color="auto"/>
                <w:bottom w:val="none" w:sz="0" w:space="0" w:color="auto"/>
                <w:right w:val="none" w:sz="0" w:space="0" w:color="auto"/>
              </w:divBdr>
              <w:divsChild>
                <w:div w:id="1727945450">
                  <w:marLeft w:val="0"/>
                  <w:marRight w:val="0"/>
                  <w:marTop w:val="0"/>
                  <w:marBottom w:val="0"/>
                  <w:divBdr>
                    <w:top w:val="none" w:sz="0" w:space="0" w:color="auto"/>
                    <w:left w:val="none" w:sz="0" w:space="0" w:color="auto"/>
                    <w:bottom w:val="none" w:sz="0" w:space="0" w:color="auto"/>
                    <w:right w:val="none" w:sz="0" w:space="0" w:color="auto"/>
                  </w:divBdr>
                  <w:divsChild>
                    <w:div w:id="1727945437">
                      <w:marLeft w:val="0"/>
                      <w:marRight w:val="0"/>
                      <w:marTop w:val="0"/>
                      <w:marBottom w:val="0"/>
                      <w:divBdr>
                        <w:top w:val="none" w:sz="0" w:space="0" w:color="auto"/>
                        <w:left w:val="none" w:sz="0" w:space="0" w:color="auto"/>
                        <w:bottom w:val="none" w:sz="0" w:space="0" w:color="auto"/>
                        <w:right w:val="none" w:sz="0" w:space="0" w:color="auto"/>
                      </w:divBdr>
                      <w:divsChild>
                        <w:div w:id="1727945422">
                          <w:marLeft w:val="0"/>
                          <w:marRight w:val="0"/>
                          <w:marTop w:val="0"/>
                          <w:marBottom w:val="0"/>
                          <w:divBdr>
                            <w:top w:val="none" w:sz="0" w:space="0" w:color="auto"/>
                            <w:left w:val="none" w:sz="0" w:space="0" w:color="auto"/>
                            <w:bottom w:val="none" w:sz="0" w:space="0" w:color="auto"/>
                            <w:right w:val="none" w:sz="0" w:space="0" w:color="auto"/>
                          </w:divBdr>
                          <w:divsChild>
                            <w:div w:id="1727945375">
                              <w:marLeft w:val="0"/>
                              <w:marRight w:val="0"/>
                              <w:marTop w:val="0"/>
                              <w:marBottom w:val="0"/>
                              <w:divBdr>
                                <w:top w:val="none" w:sz="0" w:space="0" w:color="auto"/>
                                <w:left w:val="none" w:sz="0" w:space="0" w:color="auto"/>
                                <w:bottom w:val="none" w:sz="0" w:space="0" w:color="auto"/>
                                <w:right w:val="none" w:sz="0" w:space="0" w:color="auto"/>
                              </w:divBdr>
                              <w:divsChild>
                                <w:div w:id="1727945448">
                                  <w:marLeft w:val="0"/>
                                  <w:marRight w:val="0"/>
                                  <w:marTop w:val="0"/>
                                  <w:marBottom w:val="0"/>
                                  <w:divBdr>
                                    <w:top w:val="none" w:sz="0" w:space="0" w:color="auto"/>
                                    <w:left w:val="none" w:sz="0" w:space="0" w:color="auto"/>
                                    <w:bottom w:val="none" w:sz="0" w:space="0" w:color="auto"/>
                                    <w:right w:val="none" w:sz="0" w:space="0" w:color="auto"/>
                                  </w:divBdr>
                                  <w:divsChild>
                                    <w:div w:id="17279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5462">
      <w:marLeft w:val="0"/>
      <w:marRight w:val="0"/>
      <w:marTop w:val="0"/>
      <w:marBottom w:val="0"/>
      <w:divBdr>
        <w:top w:val="none" w:sz="0" w:space="0" w:color="auto"/>
        <w:left w:val="none" w:sz="0" w:space="0" w:color="auto"/>
        <w:bottom w:val="none" w:sz="0" w:space="0" w:color="auto"/>
        <w:right w:val="none" w:sz="0" w:space="0" w:color="auto"/>
      </w:divBdr>
    </w:div>
    <w:div w:id="172794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1D47ADF8FBB1D2937D51F51CD8E7D781D0B355AA866586238CE9754F4D357DAF41002E43572403Fh2N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7AB5FE7E7FC6AC5AFF1C56F30233C5310F8A22AF3E861BEADBDB83BDD2CB55E553C15BF08E0763E7DDDCDDj3gC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29</Pages>
  <Words>13728</Words>
  <Characters>78252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2016-12-13T01:32:00Z</cp:lastPrinted>
  <dcterms:created xsi:type="dcterms:W3CDTF">2017-11-15T07:56:00Z</dcterms:created>
  <dcterms:modified xsi:type="dcterms:W3CDTF">2017-11-15T09:16:00Z</dcterms:modified>
</cp:coreProperties>
</file>