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8E" w:rsidRDefault="00BB5C10" w:rsidP="002B50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депутаты, главы поселений, руководители учреждений и организаций!</w:t>
      </w:r>
    </w:p>
    <w:p w:rsidR="00BB5C10" w:rsidRDefault="00BB5C10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общественных и молодёжных организаций, политических партий! Уважаемые коллеги! Дорогие жители Идринского района! Традиционно  в этом зале мы собираемся, чтобы подвести итоги нашей совместной работы за прошедшее время,    сделать выводы, что получилось, а что пока нет. Наметить стратегию дальнейшего социально-экономического развития нашего района. Это пятый отчёт главы района</w:t>
      </w:r>
      <w:r w:rsidR="00700E5D">
        <w:rPr>
          <w:sz w:val="28"/>
          <w:szCs w:val="28"/>
        </w:rPr>
        <w:t xml:space="preserve"> в этом созыве. Все мы хорошо знаем, что с сентября 2015 года начнёт отсчёт работа следующего созыва. По многим направлениям район показывает позитивную динамику. Работа районного Совета депутатов, главы района, администрации строилась в пределах полномочий, определённых федеральным, краевым законодательством и Уставом Идринского района</w:t>
      </w:r>
    </w:p>
    <w:p w:rsidR="001A53F8" w:rsidRPr="00C35902" w:rsidRDefault="00700E5D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A53F8" w:rsidRPr="00C35902">
        <w:rPr>
          <w:sz w:val="28"/>
          <w:szCs w:val="28"/>
        </w:rPr>
        <w:t xml:space="preserve">Положительные изменения </w:t>
      </w:r>
      <w:r w:rsidR="008B70A2">
        <w:rPr>
          <w:sz w:val="28"/>
          <w:szCs w:val="28"/>
        </w:rPr>
        <w:t>в</w:t>
      </w:r>
      <w:r w:rsidR="001A53F8" w:rsidRPr="00C35902">
        <w:rPr>
          <w:sz w:val="28"/>
          <w:szCs w:val="28"/>
        </w:rPr>
        <w:t xml:space="preserve"> жизнедеятельности района стали возможны </w:t>
      </w:r>
      <w:r>
        <w:rPr>
          <w:sz w:val="28"/>
          <w:szCs w:val="28"/>
        </w:rPr>
        <w:t>прежде всего</w:t>
      </w:r>
      <w:r w:rsidR="001A53F8" w:rsidRPr="00C35902">
        <w:rPr>
          <w:sz w:val="28"/>
          <w:szCs w:val="28"/>
        </w:rPr>
        <w:t xml:space="preserve">  благодаря совместной </w:t>
      </w:r>
      <w:r w:rsidR="001A53F8">
        <w:rPr>
          <w:sz w:val="28"/>
          <w:szCs w:val="28"/>
        </w:rPr>
        <w:t xml:space="preserve"> созидательной </w:t>
      </w:r>
      <w:r w:rsidR="001A53F8" w:rsidRPr="00C35902">
        <w:rPr>
          <w:sz w:val="28"/>
          <w:szCs w:val="28"/>
        </w:rPr>
        <w:t>работе</w:t>
      </w:r>
      <w:r w:rsidR="001A53F8">
        <w:rPr>
          <w:sz w:val="28"/>
          <w:szCs w:val="28"/>
        </w:rPr>
        <w:t xml:space="preserve"> руководства района, районного Совета депутатов, администрации района </w:t>
      </w:r>
      <w:r w:rsidR="001A53F8" w:rsidRPr="00C35902">
        <w:rPr>
          <w:sz w:val="28"/>
          <w:szCs w:val="28"/>
        </w:rPr>
        <w:t xml:space="preserve"> с главами поселений</w:t>
      </w:r>
      <w:r w:rsidR="001A53F8">
        <w:rPr>
          <w:sz w:val="28"/>
          <w:szCs w:val="28"/>
        </w:rPr>
        <w:t>, б</w:t>
      </w:r>
      <w:r w:rsidR="001A53F8" w:rsidRPr="00C35902">
        <w:rPr>
          <w:sz w:val="28"/>
          <w:szCs w:val="28"/>
        </w:rPr>
        <w:t xml:space="preserve">лагодаря прямому, открытому диалогу с жителями  </w:t>
      </w:r>
      <w:r w:rsidR="001A53F8">
        <w:rPr>
          <w:sz w:val="28"/>
          <w:szCs w:val="28"/>
        </w:rPr>
        <w:t>населённых пунктов района. С 2011 года традиционными стали сходы граждан в поселениях</w:t>
      </w:r>
      <w:r>
        <w:rPr>
          <w:sz w:val="28"/>
          <w:szCs w:val="28"/>
        </w:rPr>
        <w:t>.</w:t>
      </w:r>
    </w:p>
    <w:p w:rsidR="008B70A2" w:rsidRDefault="001A53F8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Вопросы, которые поднимаются на сходах граждан,  обобщаются и становятся руководством к действию районной власти.  В целом работа была направлена на реализацию Программы «Семь проектов Идринского района» которая была принята в 2010 году.  Реализация этой Программы широко освещалась в газете «Идринский вестник» и обсуждалась на встречах различного формата</w:t>
      </w:r>
      <w:r w:rsidR="005035BC">
        <w:rPr>
          <w:sz w:val="28"/>
          <w:szCs w:val="28"/>
        </w:rPr>
        <w:t>, позволи</w:t>
      </w:r>
      <w:r w:rsidR="008B70A2">
        <w:rPr>
          <w:sz w:val="28"/>
          <w:szCs w:val="28"/>
        </w:rPr>
        <w:t>ла</w:t>
      </w:r>
      <w:r w:rsidR="005035BC">
        <w:rPr>
          <w:sz w:val="28"/>
          <w:szCs w:val="28"/>
        </w:rPr>
        <w:t xml:space="preserve"> повысить жизненный уровень жителей района, возможность получать более качественные</w:t>
      </w:r>
      <w:r w:rsidR="008B70A2">
        <w:rPr>
          <w:sz w:val="28"/>
          <w:szCs w:val="28"/>
        </w:rPr>
        <w:t xml:space="preserve"> муниципальные </w:t>
      </w:r>
    </w:p>
    <w:p w:rsidR="000E02A1" w:rsidRDefault="005035BC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услуги.</w:t>
      </w:r>
      <w:r w:rsidR="008B70A2">
        <w:rPr>
          <w:sz w:val="28"/>
          <w:szCs w:val="28"/>
        </w:rPr>
        <w:t xml:space="preserve"> </w:t>
      </w:r>
      <w:r w:rsidR="001A53F8">
        <w:rPr>
          <w:sz w:val="28"/>
          <w:szCs w:val="28"/>
        </w:rPr>
        <w:t>Где мы сегодня находимся в решении поставленных задач</w:t>
      </w:r>
      <w:r w:rsidR="002733DF">
        <w:rPr>
          <w:sz w:val="28"/>
          <w:szCs w:val="28"/>
        </w:rPr>
        <w:t>?</w:t>
      </w:r>
      <w:r w:rsidR="001A53F8">
        <w:rPr>
          <w:sz w:val="28"/>
          <w:szCs w:val="28"/>
        </w:rPr>
        <w:t xml:space="preserve"> Прежде всего необходимо сказать о сельском хозяйстве. С 2010 года посевные площади в районе увеличились</w:t>
      </w:r>
      <w:r w:rsidR="00A62087">
        <w:rPr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35 520 га"/>
        </w:smartTagPr>
        <w:r w:rsidR="00A62087">
          <w:rPr>
            <w:sz w:val="28"/>
            <w:szCs w:val="28"/>
          </w:rPr>
          <w:t>35 520 га</w:t>
        </w:r>
      </w:smartTag>
      <w:r w:rsidR="00A62087">
        <w:rPr>
          <w:sz w:val="28"/>
          <w:szCs w:val="28"/>
        </w:rPr>
        <w:t>. до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2 180 га"/>
        </w:smartTagPr>
        <w:r>
          <w:rPr>
            <w:sz w:val="28"/>
            <w:szCs w:val="28"/>
          </w:rPr>
          <w:t>42 180 га</w:t>
        </w:r>
      </w:smartTag>
      <w:r>
        <w:rPr>
          <w:sz w:val="28"/>
          <w:szCs w:val="28"/>
        </w:rPr>
        <w:t>.</w:t>
      </w:r>
      <w:r w:rsidR="00A62087">
        <w:rPr>
          <w:sz w:val="28"/>
          <w:szCs w:val="28"/>
        </w:rPr>
        <w:t xml:space="preserve"> </w:t>
      </w:r>
      <w:r w:rsidR="001A53F8">
        <w:rPr>
          <w:sz w:val="28"/>
          <w:szCs w:val="28"/>
        </w:rPr>
        <w:t xml:space="preserve"> </w:t>
      </w:r>
      <w:r w:rsidR="007E4CD2">
        <w:rPr>
          <w:sz w:val="28"/>
          <w:szCs w:val="28"/>
        </w:rPr>
        <w:t xml:space="preserve">В дальнейшем </w:t>
      </w:r>
      <w:r w:rsidR="007E4CD2">
        <w:rPr>
          <w:sz w:val="28"/>
          <w:szCs w:val="28"/>
        </w:rPr>
        <w:lastRenderedPageBreak/>
        <w:t>планируем увеличение количества обрабатываемой пашни за счёт земель бывшего Салбинского совхоза</w:t>
      </w:r>
      <w:r>
        <w:rPr>
          <w:sz w:val="28"/>
          <w:szCs w:val="28"/>
        </w:rPr>
        <w:t xml:space="preserve"> ещё на </w:t>
      </w:r>
      <w:smartTag w:uri="urn:schemas-microsoft-com:office:smarttags" w:element="metricconverter">
        <w:smartTagPr>
          <w:attr w:name="ProductID" w:val="2000 гектаров"/>
        </w:smartTagPr>
        <w:r>
          <w:rPr>
            <w:sz w:val="28"/>
            <w:szCs w:val="28"/>
          </w:rPr>
          <w:t>2000 гектаров</w:t>
        </w:r>
      </w:smartTag>
      <w:r w:rsidR="007E4CD2">
        <w:rPr>
          <w:sz w:val="28"/>
          <w:szCs w:val="28"/>
        </w:rPr>
        <w:t xml:space="preserve">. </w:t>
      </w:r>
    </w:p>
    <w:p w:rsidR="00DA3F88" w:rsidRDefault="000E02A1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E4CD2">
        <w:rPr>
          <w:sz w:val="28"/>
          <w:szCs w:val="28"/>
        </w:rPr>
        <w:t>В ноябре прошлого года приказом министерства сельского хозяйства Российской Федерации ООО «Ирина», с. Майское Утро (руководитель Велькер</w:t>
      </w:r>
      <w:r w:rsidR="008B70A2">
        <w:rPr>
          <w:sz w:val="28"/>
          <w:szCs w:val="28"/>
        </w:rPr>
        <w:t xml:space="preserve"> Владимир</w:t>
      </w:r>
      <w:r w:rsidR="007E4CD2">
        <w:rPr>
          <w:sz w:val="28"/>
          <w:szCs w:val="28"/>
        </w:rPr>
        <w:t xml:space="preserve"> Карлович) присвоен статус </w:t>
      </w:r>
      <w:r w:rsidR="00A62087">
        <w:rPr>
          <w:sz w:val="28"/>
          <w:szCs w:val="28"/>
        </w:rPr>
        <w:t xml:space="preserve">племрепродуктора </w:t>
      </w:r>
      <w:r w:rsidR="007E4CD2">
        <w:rPr>
          <w:sz w:val="28"/>
          <w:szCs w:val="28"/>
        </w:rPr>
        <w:t xml:space="preserve"> по выращиванию</w:t>
      </w:r>
      <w:r>
        <w:rPr>
          <w:sz w:val="28"/>
          <w:szCs w:val="28"/>
        </w:rPr>
        <w:t xml:space="preserve"> КРС мясной породы «Герефорд». Бычки этой породы достигают веса до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8"/>
            <w:szCs w:val="28"/>
          </w:rPr>
          <w:t>1000 кг</w:t>
        </w:r>
      </w:smartTag>
      <w:r w:rsidR="008B70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 xml:space="preserve">Потребители  продукции животноводства смогут получать </w:t>
      </w:r>
      <w:r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>«</w:t>
      </w:r>
      <w:r>
        <w:rPr>
          <w:sz w:val="28"/>
          <w:szCs w:val="28"/>
        </w:rPr>
        <w:t>мраморное</w:t>
      </w:r>
      <w:r w:rsidR="008B70A2">
        <w:rPr>
          <w:sz w:val="28"/>
          <w:szCs w:val="28"/>
        </w:rPr>
        <w:t>»</w:t>
      </w:r>
      <w:r>
        <w:rPr>
          <w:sz w:val="28"/>
          <w:szCs w:val="28"/>
        </w:rPr>
        <w:t xml:space="preserve"> мясо высокого качества. </w:t>
      </w:r>
      <w:r w:rsidR="00700E5D"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 xml:space="preserve">Присутствующие </w:t>
      </w:r>
      <w:r w:rsidR="00700E5D">
        <w:rPr>
          <w:sz w:val="28"/>
          <w:szCs w:val="28"/>
        </w:rPr>
        <w:t>на праздновании юбилея района в августе 2014 года</w:t>
      </w:r>
      <w:r w:rsidR="008B70A2">
        <w:rPr>
          <w:sz w:val="28"/>
          <w:szCs w:val="28"/>
        </w:rPr>
        <w:t xml:space="preserve"> на выставке сельскохозяйственной продукции могли видеть бычков этой породы</w:t>
      </w:r>
      <w:r w:rsidR="00700E5D">
        <w:rPr>
          <w:sz w:val="28"/>
          <w:szCs w:val="28"/>
        </w:rPr>
        <w:t xml:space="preserve">.  </w:t>
      </w:r>
      <w:r>
        <w:rPr>
          <w:sz w:val="28"/>
          <w:szCs w:val="28"/>
        </w:rPr>
        <w:t>Реализация продукции позволит получить дополнительные средства в бюджет района.</w:t>
      </w:r>
      <w:r w:rsidR="00DA3F88">
        <w:rPr>
          <w:sz w:val="28"/>
          <w:szCs w:val="28"/>
        </w:rPr>
        <w:t xml:space="preserve"> </w:t>
      </w:r>
    </w:p>
    <w:p w:rsidR="00C06B7E" w:rsidRDefault="00DA3F88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02A1">
        <w:rPr>
          <w:sz w:val="28"/>
          <w:szCs w:val="28"/>
        </w:rPr>
        <w:t xml:space="preserve">Во всех сферах жизнедеятельности района </w:t>
      </w:r>
      <w:r>
        <w:rPr>
          <w:sz w:val="28"/>
          <w:szCs w:val="28"/>
        </w:rPr>
        <w:t>трудятся замечательные люди.  М</w:t>
      </w:r>
      <w:r w:rsidR="000E02A1">
        <w:rPr>
          <w:sz w:val="28"/>
          <w:szCs w:val="28"/>
        </w:rPr>
        <w:t>ы все по праву гордимся</w:t>
      </w:r>
      <w:r>
        <w:rPr>
          <w:sz w:val="28"/>
          <w:szCs w:val="28"/>
        </w:rPr>
        <w:t xml:space="preserve"> ими</w:t>
      </w:r>
      <w:r w:rsidR="000E02A1">
        <w:rPr>
          <w:sz w:val="28"/>
          <w:szCs w:val="28"/>
        </w:rPr>
        <w:t>. В этом плане прос</w:t>
      </w:r>
      <w:r>
        <w:rPr>
          <w:sz w:val="28"/>
          <w:szCs w:val="28"/>
        </w:rPr>
        <w:t>т</w:t>
      </w:r>
      <w:r w:rsidR="000E02A1">
        <w:rPr>
          <w:sz w:val="28"/>
          <w:szCs w:val="28"/>
        </w:rPr>
        <w:t xml:space="preserve">о нельзя не назвать </w:t>
      </w:r>
      <w:r>
        <w:rPr>
          <w:sz w:val="28"/>
          <w:szCs w:val="28"/>
        </w:rPr>
        <w:t>фамилию</w:t>
      </w:r>
      <w:r w:rsidR="000E02A1">
        <w:rPr>
          <w:sz w:val="28"/>
          <w:szCs w:val="28"/>
        </w:rPr>
        <w:t xml:space="preserve"> замечательного комбайнёра – Ланчакова Александра Николаевич из ООО «</w:t>
      </w:r>
      <w:r>
        <w:rPr>
          <w:sz w:val="28"/>
          <w:szCs w:val="28"/>
        </w:rPr>
        <w:t>Восход</w:t>
      </w:r>
      <w:r w:rsidR="000E02A1">
        <w:rPr>
          <w:sz w:val="28"/>
          <w:szCs w:val="28"/>
        </w:rPr>
        <w:t>»</w:t>
      </w:r>
      <w:r>
        <w:rPr>
          <w:sz w:val="28"/>
          <w:szCs w:val="28"/>
        </w:rPr>
        <w:t>. В 2013</w:t>
      </w:r>
      <w:r w:rsidR="00C06B7E">
        <w:rPr>
          <w:sz w:val="28"/>
          <w:szCs w:val="28"/>
        </w:rPr>
        <w:t xml:space="preserve"> году Александр Николаевич самоотверженным трудом завоевал звание лучшего комбайнёра в нашем крае</w:t>
      </w:r>
      <w:r w:rsidR="00A62087">
        <w:rPr>
          <w:sz w:val="28"/>
          <w:szCs w:val="28"/>
        </w:rPr>
        <w:t xml:space="preserve"> намолотившего на комбайне «Вектор» более 27 тыс</w:t>
      </w:r>
      <w:r w:rsidR="005035BC">
        <w:rPr>
          <w:sz w:val="28"/>
          <w:szCs w:val="28"/>
        </w:rPr>
        <w:t>.</w:t>
      </w:r>
      <w:r w:rsidR="00A62087">
        <w:rPr>
          <w:sz w:val="28"/>
          <w:szCs w:val="28"/>
        </w:rPr>
        <w:t xml:space="preserve"> центнеров</w:t>
      </w:r>
      <w:r w:rsidR="00C06B7E">
        <w:rPr>
          <w:sz w:val="28"/>
          <w:szCs w:val="28"/>
        </w:rPr>
        <w:t>, опередив коллег из исконно земледельческих Ужурского, Назаровского</w:t>
      </w:r>
      <w:r w:rsidR="00A62087">
        <w:rPr>
          <w:sz w:val="28"/>
          <w:szCs w:val="28"/>
        </w:rPr>
        <w:t xml:space="preserve"> и Шарыповского </w:t>
      </w:r>
      <w:r w:rsidR="00C06B7E">
        <w:rPr>
          <w:sz w:val="28"/>
          <w:szCs w:val="28"/>
        </w:rPr>
        <w:t xml:space="preserve">  районов. Губернатором края ему за </w:t>
      </w:r>
      <w:r w:rsidR="00A62087">
        <w:rPr>
          <w:sz w:val="28"/>
          <w:szCs w:val="28"/>
        </w:rPr>
        <w:t xml:space="preserve">высокие достижения в </w:t>
      </w:r>
      <w:r w:rsidR="00C06B7E">
        <w:rPr>
          <w:sz w:val="28"/>
          <w:szCs w:val="28"/>
        </w:rPr>
        <w:t>труд</w:t>
      </w:r>
      <w:r w:rsidR="00A62087">
        <w:rPr>
          <w:sz w:val="28"/>
          <w:szCs w:val="28"/>
        </w:rPr>
        <w:t>е</w:t>
      </w:r>
      <w:r w:rsidR="00C06B7E">
        <w:rPr>
          <w:sz w:val="28"/>
          <w:szCs w:val="28"/>
        </w:rPr>
        <w:t xml:space="preserve"> был вручён автомобиль Нива «Шевролет» и денежная премия </w:t>
      </w:r>
      <w:r w:rsidR="00A62087">
        <w:rPr>
          <w:sz w:val="28"/>
          <w:szCs w:val="28"/>
        </w:rPr>
        <w:t>от Р</w:t>
      </w:r>
      <w:r w:rsidR="00C06B7E">
        <w:rPr>
          <w:sz w:val="28"/>
          <w:szCs w:val="28"/>
        </w:rPr>
        <w:t>остовского завода комбайнов.</w:t>
      </w:r>
    </w:p>
    <w:p w:rsidR="001A53F8" w:rsidRDefault="005035BC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06B7E">
        <w:rPr>
          <w:sz w:val="28"/>
          <w:szCs w:val="28"/>
        </w:rPr>
        <w:t xml:space="preserve">Очень полезное делают для жителей нашего </w:t>
      </w:r>
      <w:r w:rsidR="00A62087">
        <w:rPr>
          <w:sz w:val="28"/>
          <w:szCs w:val="28"/>
        </w:rPr>
        <w:t xml:space="preserve">и соседнего Краснотуранского районов труженики </w:t>
      </w:r>
      <w:r w:rsidR="00C06B7E"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 xml:space="preserve">сельскохозяйственного сбытового </w:t>
      </w:r>
      <w:r w:rsidR="00C06B7E">
        <w:rPr>
          <w:sz w:val="28"/>
          <w:szCs w:val="28"/>
        </w:rPr>
        <w:t>кооператив</w:t>
      </w:r>
      <w:r w:rsidR="00A62087">
        <w:rPr>
          <w:sz w:val="28"/>
          <w:szCs w:val="28"/>
        </w:rPr>
        <w:t>а</w:t>
      </w:r>
      <w:r w:rsidR="00C06B7E">
        <w:rPr>
          <w:sz w:val="28"/>
          <w:szCs w:val="28"/>
        </w:rPr>
        <w:t xml:space="preserve"> «Гавань».</w:t>
      </w:r>
      <w:r w:rsidR="00AE17F3">
        <w:rPr>
          <w:sz w:val="28"/>
          <w:szCs w:val="28"/>
        </w:rPr>
        <w:t xml:space="preserve"> </w:t>
      </w:r>
      <w:r w:rsidR="00C06B7E">
        <w:rPr>
          <w:sz w:val="28"/>
          <w:szCs w:val="28"/>
        </w:rPr>
        <w:t xml:space="preserve">Руководитель – Данилин Вячеслав </w:t>
      </w:r>
      <w:r w:rsidR="008B70A2">
        <w:rPr>
          <w:sz w:val="28"/>
          <w:szCs w:val="28"/>
        </w:rPr>
        <w:t>Викторович</w:t>
      </w:r>
      <w:r w:rsidR="00AE17F3">
        <w:rPr>
          <w:sz w:val="28"/>
          <w:szCs w:val="28"/>
        </w:rPr>
        <w:t>.</w:t>
      </w:r>
      <w:r w:rsidR="00C06B7E">
        <w:rPr>
          <w:sz w:val="28"/>
          <w:szCs w:val="28"/>
        </w:rPr>
        <w:t xml:space="preserve"> Кооператив занимается закупом молока у населения</w:t>
      </w:r>
      <w:r w:rsidR="00A62087">
        <w:rPr>
          <w:sz w:val="28"/>
          <w:szCs w:val="28"/>
        </w:rPr>
        <w:t>.</w:t>
      </w:r>
      <w:r w:rsidR="00C06B7E">
        <w:rPr>
          <w:sz w:val="28"/>
          <w:szCs w:val="28"/>
        </w:rPr>
        <w:t xml:space="preserve"> </w:t>
      </w:r>
      <w:r w:rsidR="00C43433">
        <w:rPr>
          <w:sz w:val="28"/>
          <w:szCs w:val="28"/>
        </w:rPr>
        <w:t xml:space="preserve">Сегодня это </w:t>
      </w:r>
      <w:r w:rsidR="00AE17F3">
        <w:rPr>
          <w:sz w:val="28"/>
          <w:szCs w:val="28"/>
        </w:rPr>
        <w:t>одно из самых крупных в крае предприятий</w:t>
      </w:r>
      <w:r w:rsidR="00C43433">
        <w:rPr>
          <w:sz w:val="28"/>
          <w:szCs w:val="28"/>
        </w:rPr>
        <w:t xml:space="preserve"> такого </w:t>
      </w:r>
      <w:r w:rsidR="00AE17F3">
        <w:rPr>
          <w:sz w:val="28"/>
          <w:szCs w:val="28"/>
        </w:rPr>
        <w:t>направления, закупающее у более 8</w:t>
      </w:r>
      <w:r w:rsidR="00C43433">
        <w:rPr>
          <w:sz w:val="28"/>
          <w:szCs w:val="28"/>
        </w:rPr>
        <w:t>00 сдатчиков</w:t>
      </w:r>
      <w:r w:rsidR="00AE17F3">
        <w:rPr>
          <w:sz w:val="28"/>
          <w:szCs w:val="28"/>
        </w:rPr>
        <w:t xml:space="preserve"> до</w:t>
      </w:r>
      <w:r w:rsidR="00C43433">
        <w:rPr>
          <w:sz w:val="28"/>
          <w:szCs w:val="28"/>
        </w:rPr>
        <w:t xml:space="preserve"> 3 млн.литров молока в год. В</w:t>
      </w:r>
      <w:r w:rsidR="00A62087">
        <w:rPr>
          <w:sz w:val="28"/>
          <w:szCs w:val="28"/>
        </w:rPr>
        <w:t xml:space="preserve"> дальнейшем</w:t>
      </w:r>
      <w:r w:rsidR="00C43433">
        <w:rPr>
          <w:sz w:val="28"/>
          <w:szCs w:val="28"/>
        </w:rPr>
        <w:t xml:space="preserve"> совместными усилиями </w:t>
      </w:r>
      <w:r w:rsidR="00AE17F3">
        <w:rPr>
          <w:sz w:val="28"/>
          <w:szCs w:val="28"/>
        </w:rPr>
        <w:t>предполагается</w:t>
      </w:r>
      <w:r w:rsidR="00C43433">
        <w:rPr>
          <w:sz w:val="28"/>
          <w:szCs w:val="28"/>
        </w:rPr>
        <w:t xml:space="preserve"> на базе кооператива организовать переработку молока. В течении 2-3 лет на прилавках наших магазинов </w:t>
      </w:r>
      <w:r w:rsidR="00A62087">
        <w:rPr>
          <w:sz w:val="28"/>
          <w:szCs w:val="28"/>
        </w:rPr>
        <w:t xml:space="preserve">, в детских </w:t>
      </w:r>
      <w:r w:rsidR="00A62087">
        <w:rPr>
          <w:sz w:val="28"/>
          <w:szCs w:val="28"/>
        </w:rPr>
        <w:lastRenderedPageBreak/>
        <w:t xml:space="preserve">учреждениях </w:t>
      </w:r>
      <w:r w:rsidR="00C43433">
        <w:rPr>
          <w:sz w:val="28"/>
          <w:szCs w:val="28"/>
        </w:rPr>
        <w:t>появится  молочная продукция, произведённая в Идринском районе.</w:t>
      </w:r>
      <w:r w:rsidR="001A53F8">
        <w:rPr>
          <w:sz w:val="28"/>
          <w:szCs w:val="28"/>
        </w:rPr>
        <w:t xml:space="preserve"> </w:t>
      </w:r>
    </w:p>
    <w:p w:rsidR="00A62087" w:rsidRDefault="00A62087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лесной отрасли стабильно работают лесоперерабатывающие предприятия ООО «Ютан» в Идринском и ИП «Бусыгина» в д.Зезезино. К большому сожаления из-за значительного повышения тарифов на перевозку ж.д. транспортом свернуло деятельность ООО «Каскад»</w:t>
      </w:r>
      <w:r w:rsidR="005035BC">
        <w:rPr>
          <w:sz w:val="28"/>
          <w:szCs w:val="28"/>
        </w:rPr>
        <w:t>.</w:t>
      </w:r>
    </w:p>
    <w:p w:rsidR="005035BC" w:rsidRDefault="005035BC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За пошедшие 5 лет построено 7 домов для специалистов сельского хозяйства в сёлах района. </w:t>
      </w:r>
      <w:r w:rsidR="003619D3">
        <w:rPr>
          <w:sz w:val="28"/>
          <w:szCs w:val="28"/>
        </w:rPr>
        <w:t xml:space="preserve">Два в селе Малый Хабык, 4 – в Идринском и 1 дом в Никольске. </w:t>
      </w:r>
      <w:r>
        <w:rPr>
          <w:sz w:val="28"/>
          <w:szCs w:val="28"/>
        </w:rPr>
        <w:t>Построен 10 – ти квартирный дом для участников и вдов участников ВОВ в селе Идринском. Ставим себе задачу добиться строительства многоквартирного дома для работников бюджетной сферы: учителей, врачей в 2016 году. Это позволит решит отчасти проблему с укомплектованием центральной районной больницы врачами, а школ – учителями</w:t>
      </w:r>
    </w:p>
    <w:p w:rsidR="004B372A" w:rsidRDefault="005035BC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2010 года в районе </w:t>
      </w:r>
      <w:r w:rsidR="004B372A">
        <w:rPr>
          <w:sz w:val="28"/>
          <w:szCs w:val="28"/>
        </w:rPr>
        <w:t xml:space="preserve">капитально отремонтировано </w:t>
      </w:r>
      <w:smartTag w:uri="urn:schemas-microsoft-com:office:smarttags" w:element="metricconverter">
        <w:smartTagPr>
          <w:attr w:name="ProductID" w:val="25 километров"/>
        </w:smartTagPr>
        <w:r w:rsidR="004B372A">
          <w:rPr>
            <w:sz w:val="28"/>
            <w:szCs w:val="28"/>
          </w:rPr>
          <w:t>25 километров</w:t>
        </w:r>
      </w:smartTag>
      <w:r w:rsidR="004B372A">
        <w:rPr>
          <w:sz w:val="28"/>
          <w:szCs w:val="28"/>
        </w:rPr>
        <w:t xml:space="preserve"> дорог. Уложено </w:t>
      </w:r>
      <w:smartTag w:uri="urn:schemas-microsoft-com:office:smarttags" w:element="metricconverter">
        <w:smartTagPr>
          <w:attr w:name="ProductID" w:val="9 километров"/>
        </w:smartTagPr>
        <w:r w:rsidR="004B372A">
          <w:rPr>
            <w:sz w:val="28"/>
            <w:szCs w:val="28"/>
          </w:rPr>
          <w:t>9 километров</w:t>
        </w:r>
      </w:smartTag>
      <w:r w:rsidR="004B372A">
        <w:rPr>
          <w:sz w:val="28"/>
          <w:szCs w:val="28"/>
        </w:rPr>
        <w:t xml:space="preserve"> асфальта (по Большой Идре, Большим Кнышам, заасфальтирована дорога до отворота на бел</w:t>
      </w:r>
      <w:r w:rsidR="00AE17F3">
        <w:rPr>
          <w:sz w:val="28"/>
          <w:szCs w:val="28"/>
        </w:rPr>
        <w:t>л</w:t>
      </w:r>
      <w:r w:rsidR="004B372A">
        <w:rPr>
          <w:sz w:val="28"/>
          <w:szCs w:val="28"/>
        </w:rPr>
        <w:t>ыкскую трассу от с.Большой Хабык). Проложен новый слой асфальта от Идры до п.Центральный.</w:t>
      </w:r>
      <w:r w:rsidR="00AE17F3">
        <w:rPr>
          <w:sz w:val="28"/>
          <w:szCs w:val="28"/>
        </w:rPr>
        <w:t xml:space="preserve"> Завершено строительство автодороги до села Отрок. </w:t>
      </w:r>
      <w:r w:rsidR="004B372A">
        <w:rPr>
          <w:sz w:val="28"/>
          <w:szCs w:val="28"/>
        </w:rPr>
        <w:t xml:space="preserve"> Произведена отсыпка дороги на Романовку. В текущем году будет завершён  ремонт автодороги Новоберёзовка – Екатериновка.</w:t>
      </w:r>
    </w:p>
    <w:p w:rsidR="005035BC" w:rsidRDefault="004B372A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Губернатор края В.А.Толоконский ставит задачу в течение 3 лет привести в порядок внутрипоселенческие дороги. Уже в этом году будут отремонтировано дорог более чем на 8 млн. рублей.</w:t>
      </w:r>
    </w:p>
    <w:p w:rsidR="00DF3AAA" w:rsidRDefault="00DF3AAA" w:rsidP="002B50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19D3">
        <w:rPr>
          <w:sz w:val="28"/>
          <w:szCs w:val="28"/>
        </w:rPr>
        <w:t>Целенаправленная работа специалистов финансово-экономического управления администрации района, тесное взаимодействие с министерством финансов Правительства края позволило увеличить бюджет района с 399 млн. рублей в 2010 году до 538 млн. рублей в 2105 году. Район наконец – то ушёл от расчётного профицита бюджета</w:t>
      </w:r>
      <w:r w:rsidR="009561B6">
        <w:rPr>
          <w:sz w:val="28"/>
          <w:szCs w:val="28"/>
        </w:rPr>
        <w:t>.</w:t>
      </w:r>
    </w:p>
    <w:p w:rsidR="00AB5777" w:rsidRP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AB5777">
        <w:rPr>
          <w:color w:val="000000"/>
          <w:sz w:val="28"/>
          <w:szCs w:val="28"/>
        </w:rPr>
        <w:lastRenderedPageBreak/>
        <w:t>Большая часть бюджетных средств  ( 59%) района расходуется на образование. За истекший период работа руководства района, управления образования администрации района была направлена на создание комфортных условий для учащихся и учителей в школах района. Выполнены все предписания надзорных органов. Обновлено кухонное оборудование во всех основных и средних общеобразовательных школах, в классах установлена современная мебель, появились интерактивные доски, во всех школах, в том числе и начальных работает интернет. Произведён качественный капитальный ремонт в Романовской и Стахановской средних школах, неузнаваемо поменялась наша Идринская средняя школа, пластиковые окна, кафельная плитка в коридорах – приятно зайти и тем более учиться в таком учебном заведении. Отремонтирован спортивный зал в Новоберёзовской СОШ, установлены пластиковые окна в Большетелекской ООШ</w:t>
      </w:r>
      <w:r>
        <w:rPr>
          <w:color w:val="000000"/>
          <w:sz w:val="28"/>
          <w:szCs w:val="28"/>
        </w:rPr>
        <w:t xml:space="preserve"> И Большекнышинской СОШ</w:t>
      </w:r>
      <w:r w:rsidRPr="00AB5777">
        <w:rPr>
          <w:color w:val="000000"/>
          <w:sz w:val="28"/>
          <w:szCs w:val="28"/>
        </w:rPr>
        <w:t xml:space="preserve">.  Ведётся капитальный ремонт Центральной основной школы. Есть все основания полагать, что 1 сентября в этой школе начнутся занятия. Работа по приведению образовательных учреждений района в соответствие современным требованиям будет продолжена и в дальнейшем. Все школы,     в которых должна была в этом году пройти аккредитация, </w:t>
      </w:r>
      <w:r w:rsidR="000D7EED">
        <w:rPr>
          <w:color w:val="000000"/>
          <w:sz w:val="28"/>
          <w:szCs w:val="28"/>
        </w:rPr>
        <w:t>своевременно</w:t>
      </w:r>
      <w:r w:rsidRPr="00AB5777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прав</w:t>
      </w:r>
      <w:r w:rsidR="000D7EED">
        <w:rPr>
          <w:color w:val="000000"/>
          <w:sz w:val="28"/>
          <w:szCs w:val="28"/>
        </w:rPr>
        <w:t>ляются</w:t>
      </w:r>
      <w:r>
        <w:rPr>
          <w:color w:val="000000"/>
          <w:sz w:val="28"/>
          <w:szCs w:val="28"/>
        </w:rPr>
        <w:t xml:space="preserve"> с этой задачей. </w:t>
      </w:r>
      <w:r w:rsidRPr="00AB5777">
        <w:rPr>
          <w:color w:val="000000"/>
          <w:sz w:val="28"/>
          <w:szCs w:val="28"/>
        </w:rPr>
        <w:t xml:space="preserve">Педагогические коллективы школ успешно </w:t>
      </w:r>
      <w:r w:rsidR="000D7EED">
        <w:rPr>
          <w:color w:val="000000"/>
          <w:sz w:val="28"/>
          <w:szCs w:val="28"/>
        </w:rPr>
        <w:t>реализуют свою главную задачу: обучение и воспитание</w:t>
      </w:r>
      <w:r w:rsidRPr="00AB5777">
        <w:rPr>
          <w:color w:val="000000"/>
          <w:sz w:val="28"/>
          <w:szCs w:val="28"/>
        </w:rPr>
        <w:t xml:space="preserve"> наших детей. А дети показывают хорошие результаты в краевых предметных олимпиадах. </w:t>
      </w:r>
    </w:p>
    <w:p w:rsidR="00AB5777" w:rsidRP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</w:p>
    <w:p w:rsidR="00AB5777" w:rsidRP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</w:p>
    <w:p w:rsidR="00AB5777" w:rsidRP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AB5777">
        <w:rPr>
          <w:color w:val="000000"/>
          <w:sz w:val="28"/>
          <w:szCs w:val="28"/>
        </w:rPr>
        <w:t xml:space="preserve">Выполняя указания Президента Российской Федерации Владимира Владимировича Путина, ведётся большая работа по обновлению и расширению сети дошкольных учреждений в районе. Обучение в школе будет более успешным, если придя в первый класс ученик уже будет иметь определённый уровень подготовки, полученный в дошкольном учреждении. Сегодня дошколята имеют такую возможность. Капитально </w:t>
      </w:r>
      <w:r w:rsidRPr="00AB5777">
        <w:rPr>
          <w:color w:val="000000"/>
          <w:sz w:val="28"/>
          <w:szCs w:val="28"/>
        </w:rPr>
        <w:lastRenderedPageBreak/>
        <w:t>отремонтированы детский сад «Солнышко» в селе Идринском, «Лукоморье», в Добромысловке, «Сказка» в селе Майское Утро. В Отрокской СОШ отремонтированы помещения для детского сада. В конце мая планируется начать работу в отремонтированных помещений для детских садов в сёлах Екатериновка и Никольское. Ведётся строительство современного детского сада на 95 мест в Идринском.</w:t>
      </w:r>
    </w:p>
    <w:p w:rsidR="00AB5777" w:rsidRP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AB5777">
        <w:rPr>
          <w:color w:val="000000"/>
          <w:sz w:val="28"/>
          <w:szCs w:val="28"/>
        </w:rPr>
        <w:t>Совместная работа с</w:t>
      </w:r>
      <w:r w:rsidR="000D7EED">
        <w:rPr>
          <w:color w:val="000000"/>
          <w:sz w:val="28"/>
          <w:szCs w:val="28"/>
        </w:rPr>
        <w:t xml:space="preserve"> председателем комитета по образованию, культуре и спорту Законодательного Собрания нашего края Магомедовой Людмилой Васильевной, министром образования Маковской Светланой Ивановной,  депутатами</w:t>
      </w:r>
      <w:r w:rsidRPr="00AB5777">
        <w:rPr>
          <w:color w:val="000000"/>
          <w:sz w:val="28"/>
          <w:szCs w:val="28"/>
        </w:rPr>
        <w:t xml:space="preserve"> Законодательного Собрания края Зябловым Сергеем Филипповичем, Мариной Добровольской</w:t>
      </w:r>
      <w:r>
        <w:rPr>
          <w:color w:val="000000"/>
          <w:sz w:val="28"/>
          <w:szCs w:val="28"/>
        </w:rPr>
        <w:t xml:space="preserve">, </w:t>
      </w:r>
      <w:r w:rsidRPr="00AB5777">
        <w:rPr>
          <w:color w:val="000000"/>
          <w:sz w:val="28"/>
          <w:szCs w:val="28"/>
        </w:rPr>
        <w:t>позволила сохранить в районе коррекционную школу.</w:t>
      </w:r>
    </w:p>
    <w:p w:rsidR="00AB5777" w:rsidRP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AB5777">
        <w:rPr>
          <w:color w:val="000000"/>
          <w:sz w:val="28"/>
          <w:szCs w:val="28"/>
        </w:rPr>
        <w:t>Продолжается подготовка специалистов в профессиональном училище. Теперь надо сказать, что в новом статусе – филиал «Сельскохозяйственного колледжа «Южный».  Тем не менее коллектив учреждения сохранён.</w:t>
      </w:r>
    </w:p>
    <w:p w:rsidR="00AB5777" w:rsidRP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AB5777">
        <w:rPr>
          <w:color w:val="000000"/>
          <w:sz w:val="28"/>
          <w:szCs w:val="28"/>
        </w:rPr>
        <w:t xml:space="preserve">Здравоохранение района. В 2010 году районная больница не имела лицензий ни на один вид деятельности. </w:t>
      </w:r>
      <w:r w:rsidR="000D7EED">
        <w:rPr>
          <w:color w:val="000000"/>
          <w:sz w:val="28"/>
          <w:szCs w:val="28"/>
        </w:rPr>
        <w:t xml:space="preserve">Благодаря совместной конструктивной работе с министерством здравоохранения </w:t>
      </w:r>
      <w:r w:rsidRPr="00AB5777">
        <w:rPr>
          <w:color w:val="000000"/>
          <w:sz w:val="28"/>
          <w:szCs w:val="28"/>
        </w:rPr>
        <w:t xml:space="preserve"> получены лицензии на все виды деятельности кроме инфекционного отделения. Произведён качественный ремонт современными материалами детского отделения, хирургии, </w:t>
      </w:r>
    </w:p>
    <w:p w:rsidR="00AB5777" w:rsidRPr="00AB5777" w:rsidRDefault="00AB5777" w:rsidP="002B507F">
      <w:pPr>
        <w:spacing w:line="360" w:lineRule="auto"/>
        <w:jc w:val="both"/>
        <w:rPr>
          <w:color w:val="000000"/>
          <w:sz w:val="28"/>
          <w:szCs w:val="28"/>
        </w:rPr>
      </w:pPr>
      <w:r w:rsidRPr="00AB5777">
        <w:rPr>
          <w:color w:val="000000"/>
          <w:sz w:val="28"/>
          <w:szCs w:val="28"/>
        </w:rPr>
        <w:t xml:space="preserve">гинекологии и родильного отделения. Построен и работает модульный ФАП в с.Екатериновка. В конце май планируется запуск подобного ФАПа в Новоберёзовке.  Капитально отремонтирована котельная терапевтического отделения. Теперь больным в палатах тепло и комфортно. Произведён частичный ремонт поликлиники. Внесены коррективы в работу  биохимической лаборатории. Основной проблемой ЦРБ остаётся нехватка кадров узких специалистов. Больница укомплектована врачами на 56% . Много нареканий от жителей района по качеству оказания медицинских </w:t>
      </w:r>
      <w:r w:rsidRPr="00AB5777">
        <w:rPr>
          <w:color w:val="000000"/>
          <w:sz w:val="28"/>
          <w:szCs w:val="28"/>
        </w:rPr>
        <w:lastRenderedPageBreak/>
        <w:t xml:space="preserve">услуг, не всегда корректному отношению врачей к пациентам. В этом направлении постоянно работает и администрации больницы, и руководство района. </w:t>
      </w:r>
    </w:p>
    <w:p w:rsidR="00AB5777" w:rsidRP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AB5777">
        <w:rPr>
          <w:color w:val="000000"/>
          <w:sz w:val="28"/>
          <w:szCs w:val="28"/>
        </w:rPr>
        <w:t xml:space="preserve">Серьёзной проблемой остаётся обеспечение населения района чистой питьевой водой.  С 2010 году совместными усилиями не мало сделано в этом направлении. Заменены водонапорные башни в </w:t>
      </w:r>
      <w:r w:rsidR="002733DF">
        <w:rPr>
          <w:color w:val="000000"/>
          <w:sz w:val="28"/>
          <w:szCs w:val="28"/>
        </w:rPr>
        <w:t>посёлках</w:t>
      </w:r>
      <w:r w:rsidR="00D3557D">
        <w:rPr>
          <w:color w:val="000000"/>
          <w:sz w:val="28"/>
          <w:szCs w:val="28"/>
        </w:rPr>
        <w:t xml:space="preserve"> Добромысловка, Майском, Октябрьском. В</w:t>
      </w:r>
      <w:r w:rsidRPr="00AB5777">
        <w:rPr>
          <w:color w:val="000000"/>
          <w:sz w:val="28"/>
          <w:szCs w:val="28"/>
        </w:rPr>
        <w:t xml:space="preserve"> </w:t>
      </w:r>
      <w:r w:rsidR="002733DF">
        <w:rPr>
          <w:color w:val="000000"/>
          <w:sz w:val="28"/>
          <w:szCs w:val="28"/>
        </w:rPr>
        <w:t>сёлах</w:t>
      </w:r>
      <w:r w:rsidR="00D3557D">
        <w:rPr>
          <w:color w:val="000000"/>
          <w:sz w:val="28"/>
          <w:szCs w:val="28"/>
        </w:rPr>
        <w:t xml:space="preserve"> Екатериновка</w:t>
      </w:r>
      <w:r w:rsidRPr="00AB5777">
        <w:rPr>
          <w:color w:val="000000"/>
          <w:sz w:val="28"/>
          <w:szCs w:val="28"/>
        </w:rPr>
        <w:t xml:space="preserve">, </w:t>
      </w:r>
      <w:r w:rsidR="00024213">
        <w:rPr>
          <w:color w:val="000000"/>
          <w:sz w:val="28"/>
          <w:szCs w:val="28"/>
        </w:rPr>
        <w:t xml:space="preserve">, </w:t>
      </w:r>
      <w:r w:rsidR="002733DF">
        <w:rPr>
          <w:color w:val="000000"/>
          <w:sz w:val="28"/>
          <w:szCs w:val="28"/>
        </w:rPr>
        <w:t>Новоберёзовка, Идринское в деревне</w:t>
      </w:r>
      <w:r w:rsidR="00D3557D" w:rsidRPr="00D3557D">
        <w:rPr>
          <w:color w:val="000000"/>
          <w:sz w:val="28"/>
          <w:szCs w:val="28"/>
        </w:rPr>
        <w:t xml:space="preserve"> </w:t>
      </w:r>
      <w:r w:rsidR="00D3557D">
        <w:rPr>
          <w:color w:val="000000"/>
          <w:sz w:val="28"/>
          <w:szCs w:val="28"/>
        </w:rPr>
        <w:t>Мензот</w:t>
      </w:r>
      <w:r w:rsidRPr="00AB5777">
        <w:rPr>
          <w:color w:val="000000"/>
          <w:sz w:val="28"/>
          <w:szCs w:val="28"/>
        </w:rPr>
        <w:t>. Установлены фильтры на основном водозаборе в селе Идринском построен новый водозабор в районе бывшей ПМК. Мы все понимаем что решать проблему обеспечения  жителей всего района, и не только нашего, необходимо комплексно. При непосредственной поддержке губернатора края Виктора Александровича Толоконского в ближайшей перспективе этому будет уделено самое серьёзное внимание.</w:t>
      </w:r>
    </w:p>
    <w:p w:rsidR="00AB5777" w:rsidRP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AB5777">
        <w:rPr>
          <w:color w:val="000000"/>
          <w:sz w:val="28"/>
          <w:szCs w:val="28"/>
        </w:rPr>
        <w:t xml:space="preserve">Добрых слов заслуживает коллектив районного отдела культуры. Мы по праву гордимся народными вокальными </w:t>
      </w:r>
      <w:r w:rsidR="00D3557D">
        <w:rPr>
          <w:color w:val="000000"/>
          <w:sz w:val="28"/>
          <w:szCs w:val="28"/>
        </w:rPr>
        <w:t xml:space="preserve"> </w:t>
      </w:r>
      <w:r w:rsidRPr="00AB5777">
        <w:rPr>
          <w:color w:val="000000"/>
          <w:sz w:val="28"/>
          <w:szCs w:val="28"/>
        </w:rPr>
        <w:t>коллективами «Сударушка» и «Ивушка» районного дома культуры.  Образцовым хореаграфическим ансамблем «Россияночка». Их выступления являются украшением любого проводимого в районе и за его пределами мероприятия. Наши физкультурники последние годы стабильно показывают высокие результаты  на соревнованиях различного уровня, в том числе и краевых, Бесспорный лиде</w:t>
      </w:r>
      <w:r w:rsidR="000D7EED">
        <w:rPr>
          <w:color w:val="000000"/>
          <w:sz w:val="28"/>
          <w:szCs w:val="28"/>
        </w:rPr>
        <w:t>р на юге края наша сборная по пей</w:t>
      </w:r>
      <w:r w:rsidRPr="00AB5777">
        <w:rPr>
          <w:color w:val="000000"/>
          <w:sz w:val="28"/>
          <w:szCs w:val="28"/>
        </w:rPr>
        <w:t>н</w:t>
      </w:r>
      <w:r w:rsidR="000D7EED">
        <w:rPr>
          <w:color w:val="000000"/>
          <w:sz w:val="28"/>
          <w:szCs w:val="28"/>
        </w:rPr>
        <w:t>т</w:t>
      </w:r>
      <w:r w:rsidRPr="00AB5777">
        <w:rPr>
          <w:color w:val="000000"/>
          <w:sz w:val="28"/>
          <w:szCs w:val="28"/>
        </w:rPr>
        <w:t xml:space="preserve">болу, стабильно в числе призёров футболисты. На традиционном межрайонном  турнире по настольному теннису сборная района является бесспорным лидером  По организации физкультурно-спортивной работы в прошедшем году наш район вошёл в десятку лучших в крае. </w:t>
      </w:r>
    </w:p>
    <w:p w:rsidR="00AB5777" w:rsidRDefault="00AB577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AB5777">
        <w:rPr>
          <w:color w:val="000000"/>
          <w:sz w:val="28"/>
          <w:szCs w:val="28"/>
        </w:rPr>
        <w:t xml:space="preserve">Произведены капитальные ремонты домов культуры в сёлах Большой Телек и Новоберёзовка, восстановлен после пожара сельский клуб в Адрихе, заменены кровли клубов в Большом Хабыке, Новотроицке, Малом Хабыке, после ремонта о районном доме культуры можно сказать, что это </w:t>
      </w:r>
      <w:r w:rsidRPr="00AB5777">
        <w:rPr>
          <w:color w:val="000000"/>
          <w:sz w:val="28"/>
          <w:szCs w:val="28"/>
        </w:rPr>
        <w:lastRenderedPageBreak/>
        <w:t>настоящий дворец. Огромная просветительская работа с населением проводится работникам библиотек. Окружены заботой и вниманием ветераны войны и труда</w:t>
      </w:r>
      <w:r w:rsidR="00024213">
        <w:rPr>
          <w:color w:val="000000"/>
          <w:sz w:val="28"/>
          <w:szCs w:val="28"/>
        </w:rPr>
        <w:t>.</w:t>
      </w:r>
    </w:p>
    <w:p w:rsidR="00024213" w:rsidRDefault="00024213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коллеги!</w:t>
      </w:r>
    </w:p>
    <w:p w:rsidR="00024213" w:rsidRDefault="00024213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2014 году проведено восемь сессий районного Совета депутатов</w:t>
      </w:r>
      <w:r w:rsidR="00003B2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( 6 очередных и 2 внеочередные</w:t>
      </w:r>
      <w:r w:rsidR="00003B2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На сессиях рассмотрено 43 вопроса жизнедеятельности района. Со своей задачей районный Совет депутатов все эти годы справлялся успешно</w:t>
      </w:r>
      <w:r w:rsidR="00003B27">
        <w:rPr>
          <w:color w:val="000000"/>
          <w:sz w:val="28"/>
          <w:szCs w:val="28"/>
        </w:rPr>
        <w:t>. Пользуясь случаем хочу поблагодарить всех депутатов за плодотворную, эффективную работу. Также хочу сказать большое спасибо за тесное сотрудничество общественным организациям: районному совету ветеранов, обществу инвалидов, районному отделению Союза пенсионеров, политическим партиям. Работа была совместной, конструктивной. Десятки специалистов различных уровней делали общее дело, отсюда и результат.</w:t>
      </w:r>
    </w:p>
    <w:p w:rsidR="00003B27" w:rsidRDefault="00003B2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на предстоящий период остаются те же, что предусмотрены Программой «Семь проектов Идринского района:</w:t>
      </w:r>
    </w:p>
    <w:p w:rsidR="00003B27" w:rsidRDefault="00003B2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более тесное взаимодействие с поселениями;</w:t>
      </w:r>
    </w:p>
    <w:p w:rsidR="00003B27" w:rsidRDefault="00003B2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сельскохозяйственных предприятия, организация переработки продукции в районе;</w:t>
      </w:r>
    </w:p>
    <w:p w:rsidR="00003B27" w:rsidRDefault="00003B2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дальнейшее развитие лесной отрасли;</w:t>
      </w:r>
    </w:p>
    <w:p w:rsidR="00003B27" w:rsidRDefault="00003B27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малого среднего бизнеса;</w:t>
      </w:r>
    </w:p>
    <w:p w:rsidR="00227B9C" w:rsidRDefault="00227B9C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всех оказываемых населению услуг</w:t>
      </w:r>
    </w:p>
    <w:p w:rsidR="00227B9C" w:rsidRDefault="00227B9C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это направлено на то, чтобы сделать жизнь жителей Идринского района более достойной и комфортной .</w:t>
      </w:r>
    </w:p>
    <w:p w:rsidR="00AA755D" w:rsidRDefault="00227B9C" w:rsidP="002B507F">
      <w:pPr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присутствующие! </w:t>
      </w:r>
      <w:r w:rsidR="000D7EED">
        <w:rPr>
          <w:color w:val="000000"/>
          <w:sz w:val="28"/>
          <w:szCs w:val="28"/>
        </w:rPr>
        <w:t>Не могу не</w:t>
      </w:r>
      <w:r>
        <w:rPr>
          <w:color w:val="000000"/>
          <w:sz w:val="28"/>
          <w:szCs w:val="28"/>
        </w:rPr>
        <w:t xml:space="preserve"> высказаться по поводу листовок, которые распространяются среди жителей района. </w:t>
      </w:r>
    </w:p>
    <w:p w:rsidR="00227B9C" w:rsidRDefault="00227B9C" w:rsidP="002B50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хорошо понимаю, для чего это делается</w:t>
      </w:r>
      <w:r w:rsidR="00AA755D">
        <w:rPr>
          <w:color w:val="000000"/>
          <w:sz w:val="28"/>
          <w:szCs w:val="28"/>
        </w:rPr>
        <w:t>. Есть определённая категория людей, которая самоутверждается за счёт этого потому, что нет у них других «заслуг». У каждого должно быть мужество набирать очки честным путём. Даже при самых блистательных достижениях</w:t>
      </w:r>
      <w:r>
        <w:rPr>
          <w:color w:val="000000"/>
          <w:sz w:val="28"/>
          <w:szCs w:val="28"/>
        </w:rPr>
        <w:t xml:space="preserve"> </w:t>
      </w:r>
      <w:r w:rsidR="00AA755D">
        <w:rPr>
          <w:color w:val="000000"/>
          <w:sz w:val="28"/>
          <w:szCs w:val="28"/>
        </w:rPr>
        <w:t xml:space="preserve">претензии и критика остаётся к </w:t>
      </w:r>
      <w:r w:rsidR="00AA755D">
        <w:rPr>
          <w:color w:val="000000"/>
          <w:sz w:val="28"/>
          <w:szCs w:val="28"/>
        </w:rPr>
        <w:lastRenderedPageBreak/>
        <w:t>любой власти. Это нормально. Что касается нашего района</w:t>
      </w:r>
      <w:r w:rsidR="00364C92">
        <w:rPr>
          <w:color w:val="000000"/>
          <w:sz w:val="28"/>
          <w:szCs w:val="28"/>
        </w:rPr>
        <w:t xml:space="preserve">, то относительно небольшая группа взяла в руки оружие под названием ложь, интриги, разные мерзости, огульное осуждение и отрицание всего, что касается не их.  Эти «деятели» несут разрушение. Эмоции ненависти перевешивают всё хорошее. В России с давних времён есть такое определение – кликушество. Кликушествовать – это крикливо и демагогически осуждать что – либо (не важно что), выражать своё недовольство по поводу чего-нибудь (не важно чего). Вот </w:t>
      </w:r>
      <w:r w:rsidR="00917ED3">
        <w:rPr>
          <w:color w:val="000000"/>
          <w:sz w:val="28"/>
          <w:szCs w:val="28"/>
        </w:rPr>
        <w:t>вам живой пример этого кликуш</w:t>
      </w:r>
      <w:r w:rsidR="00364C92">
        <w:rPr>
          <w:color w:val="000000"/>
          <w:sz w:val="28"/>
          <w:szCs w:val="28"/>
        </w:rPr>
        <w:t>ества</w:t>
      </w:r>
      <w:r w:rsidR="00917ED3">
        <w:rPr>
          <w:color w:val="000000"/>
          <w:sz w:val="28"/>
          <w:szCs w:val="28"/>
        </w:rPr>
        <w:t xml:space="preserve">. Есть такое понятие, как сутяжничество – заниматься тяжбами имея к этому вкус, склонность, интерес. Откуда берутся эти </w:t>
      </w:r>
      <w:r w:rsidR="002733DF">
        <w:rPr>
          <w:color w:val="000000"/>
          <w:sz w:val="28"/>
          <w:szCs w:val="28"/>
        </w:rPr>
        <w:t>люди</w:t>
      </w:r>
      <w:r w:rsidR="00917ED3">
        <w:rPr>
          <w:color w:val="000000"/>
          <w:sz w:val="28"/>
          <w:szCs w:val="28"/>
        </w:rPr>
        <w:t xml:space="preserve"> и зачем они это делают?! Это уже переход к категориям нравственности. Человек рождается, воспитывается и становится тем, кем он есть. Конечно, здесь шкурный интерес, не более и не менее. Крайне нужно во власть для решения этих интересов</w:t>
      </w:r>
      <w:r w:rsidR="004B7BA4">
        <w:rPr>
          <w:color w:val="000000"/>
          <w:sz w:val="28"/>
          <w:szCs w:val="28"/>
        </w:rPr>
        <w:t xml:space="preserve">. Честный путь этим </w:t>
      </w:r>
      <w:r w:rsidR="00C9044A">
        <w:rPr>
          <w:color w:val="000000"/>
          <w:sz w:val="28"/>
          <w:szCs w:val="28"/>
        </w:rPr>
        <w:t>людям</w:t>
      </w:r>
      <w:r w:rsidR="004B7BA4">
        <w:rPr>
          <w:color w:val="000000"/>
          <w:sz w:val="28"/>
          <w:szCs w:val="28"/>
        </w:rPr>
        <w:t xml:space="preserve"> не приемлем. Нужно заходить во власть через радикализм, даже не понимая в принципе меру ответственности власти. Ответственность их вовсе и не интересует. Ничего нового в этом нет. Такие </w:t>
      </w:r>
      <w:r w:rsidR="00C9044A">
        <w:rPr>
          <w:color w:val="000000"/>
          <w:sz w:val="28"/>
          <w:szCs w:val="28"/>
        </w:rPr>
        <w:t>люди</w:t>
      </w:r>
      <w:r w:rsidR="004B7BA4">
        <w:rPr>
          <w:color w:val="000000"/>
          <w:sz w:val="28"/>
          <w:szCs w:val="28"/>
        </w:rPr>
        <w:t xml:space="preserve"> есть всегда и везде. К счастью их меньшинство. Это зло. На коротком этапе зло может выиграть, но в перспективе, в стратегическом плане – никогда! </w:t>
      </w:r>
      <w:r w:rsidR="00C9044A">
        <w:rPr>
          <w:color w:val="000000"/>
          <w:sz w:val="28"/>
          <w:szCs w:val="28"/>
        </w:rPr>
        <w:t>Ч</w:t>
      </w:r>
      <w:r w:rsidR="004B7BA4">
        <w:rPr>
          <w:color w:val="000000"/>
          <w:sz w:val="28"/>
          <w:szCs w:val="28"/>
        </w:rPr>
        <w:t>еловек должен хотя бы иногда задуматься над тем, зачем он в эту жизнь пришёл и что он в ней творит.</w:t>
      </w:r>
    </w:p>
    <w:p w:rsidR="00C54490" w:rsidRDefault="00C54490" w:rsidP="002B507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Вникая в суть большинства претензий, звучащих в адрес власти или должностных лиц, приходится констатировать, что они попросту надуманы, что бы придать значимость собственной персоне</w:t>
      </w:r>
      <w:r w:rsidR="00D3557D">
        <w:rPr>
          <w:color w:val="000000"/>
          <w:sz w:val="28"/>
          <w:szCs w:val="28"/>
        </w:rPr>
        <w:t>.</w:t>
      </w:r>
    </w:p>
    <w:p w:rsidR="00C9044A" w:rsidRPr="00C9044A" w:rsidRDefault="00C9044A" w:rsidP="002B50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заключении своего выступления </w:t>
      </w:r>
      <w:r>
        <w:rPr>
          <w:sz w:val="28"/>
          <w:szCs w:val="28"/>
        </w:rPr>
        <w:t>ещё раз</w:t>
      </w:r>
      <w:r w:rsidRPr="00C9044A">
        <w:rPr>
          <w:sz w:val="28"/>
          <w:szCs w:val="28"/>
        </w:rPr>
        <w:t xml:space="preserve"> благодарю за</w:t>
      </w:r>
      <w:r w:rsidR="00D91216">
        <w:rPr>
          <w:sz w:val="28"/>
          <w:szCs w:val="28"/>
        </w:rPr>
        <w:t xml:space="preserve"> </w:t>
      </w:r>
      <w:r w:rsidRPr="00C9044A">
        <w:rPr>
          <w:sz w:val="28"/>
          <w:szCs w:val="28"/>
        </w:rPr>
        <w:t>совместную</w:t>
      </w:r>
      <w:r w:rsidR="00D91216">
        <w:rPr>
          <w:sz w:val="28"/>
          <w:szCs w:val="28"/>
        </w:rPr>
        <w:t xml:space="preserve"> конструктивную </w:t>
      </w:r>
      <w:r w:rsidRPr="00C9044A">
        <w:rPr>
          <w:sz w:val="28"/>
          <w:szCs w:val="28"/>
        </w:rPr>
        <w:t xml:space="preserve"> работу</w:t>
      </w:r>
      <w:r w:rsidR="00D91216">
        <w:rPr>
          <w:sz w:val="28"/>
          <w:szCs w:val="28"/>
        </w:rPr>
        <w:t xml:space="preserve"> </w:t>
      </w:r>
      <w:r w:rsidR="00D91216" w:rsidRPr="00C9044A">
        <w:rPr>
          <w:sz w:val="28"/>
          <w:szCs w:val="28"/>
        </w:rPr>
        <w:t>депутатов</w:t>
      </w:r>
      <w:r w:rsidR="00D91216">
        <w:rPr>
          <w:sz w:val="28"/>
          <w:szCs w:val="28"/>
        </w:rPr>
        <w:t xml:space="preserve"> р</w:t>
      </w:r>
      <w:r w:rsidR="00D91216" w:rsidRPr="00C9044A">
        <w:rPr>
          <w:sz w:val="28"/>
          <w:szCs w:val="28"/>
        </w:rPr>
        <w:t>ай</w:t>
      </w:r>
      <w:r w:rsidR="00D91216">
        <w:rPr>
          <w:sz w:val="28"/>
          <w:szCs w:val="28"/>
        </w:rPr>
        <w:t>онного С</w:t>
      </w:r>
      <w:r w:rsidR="00D91216" w:rsidRPr="00C9044A">
        <w:rPr>
          <w:sz w:val="28"/>
          <w:szCs w:val="28"/>
        </w:rPr>
        <w:t>овета,</w:t>
      </w:r>
      <w:r w:rsidRPr="00C9044A">
        <w:rPr>
          <w:sz w:val="28"/>
          <w:szCs w:val="28"/>
        </w:rPr>
        <w:t xml:space="preserve"> специалистов</w:t>
      </w:r>
    </w:p>
    <w:p w:rsidR="00C9044A" w:rsidRPr="00C9044A" w:rsidRDefault="00C9044A" w:rsidP="002B50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9044A">
        <w:rPr>
          <w:sz w:val="28"/>
          <w:szCs w:val="28"/>
        </w:rPr>
        <w:t xml:space="preserve">администрации района, глав поселений и депутатов сельских Советов, </w:t>
      </w:r>
      <w:r w:rsidR="00D91216">
        <w:rPr>
          <w:sz w:val="28"/>
          <w:szCs w:val="28"/>
        </w:rPr>
        <w:t xml:space="preserve"> руководителей предприятий, организаций и учреждений ,  всё </w:t>
      </w:r>
      <w:r w:rsidRPr="00C9044A">
        <w:rPr>
          <w:sz w:val="28"/>
          <w:szCs w:val="28"/>
        </w:rPr>
        <w:t>население</w:t>
      </w:r>
    </w:p>
    <w:p w:rsidR="00C9044A" w:rsidRPr="00C9044A" w:rsidRDefault="00C9044A" w:rsidP="002B50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9044A">
        <w:rPr>
          <w:sz w:val="28"/>
          <w:szCs w:val="28"/>
        </w:rPr>
        <w:t>активно принимающее участие в</w:t>
      </w:r>
      <w:r w:rsidR="00D91216">
        <w:rPr>
          <w:sz w:val="28"/>
          <w:szCs w:val="28"/>
        </w:rPr>
        <w:t xml:space="preserve"> </w:t>
      </w:r>
      <w:r w:rsidRPr="00C9044A">
        <w:rPr>
          <w:sz w:val="28"/>
          <w:szCs w:val="28"/>
        </w:rPr>
        <w:t>жизнедеятельности района. Все,</w:t>
      </w:r>
    </w:p>
    <w:p w:rsidR="00C9044A" w:rsidRDefault="00C9044A" w:rsidP="002B50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9044A">
        <w:rPr>
          <w:sz w:val="28"/>
          <w:szCs w:val="28"/>
        </w:rPr>
        <w:t>что достигнуто в районе, достигнуто</w:t>
      </w:r>
      <w:r w:rsidR="00D91216">
        <w:rPr>
          <w:sz w:val="28"/>
          <w:szCs w:val="28"/>
        </w:rPr>
        <w:t xml:space="preserve"> </w:t>
      </w:r>
      <w:r w:rsidRPr="00C9044A">
        <w:rPr>
          <w:sz w:val="28"/>
          <w:szCs w:val="28"/>
        </w:rPr>
        <w:t>нашими совместными усилиями.</w:t>
      </w:r>
    </w:p>
    <w:p w:rsidR="00D91216" w:rsidRPr="00C9044A" w:rsidRDefault="00D91216" w:rsidP="002B50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AB5777" w:rsidRPr="00AB5777" w:rsidRDefault="00AB5777" w:rsidP="002B507F">
      <w:pPr>
        <w:spacing w:line="360" w:lineRule="auto"/>
        <w:ind w:firstLine="1080"/>
        <w:jc w:val="both"/>
        <w:rPr>
          <w:sz w:val="28"/>
          <w:szCs w:val="28"/>
        </w:rPr>
      </w:pPr>
      <w:r w:rsidRPr="00AB5777">
        <w:rPr>
          <w:color w:val="000000"/>
          <w:sz w:val="28"/>
          <w:szCs w:val="28"/>
        </w:rPr>
        <w:lastRenderedPageBreak/>
        <w:t xml:space="preserve">  </w:t>
      </w:r>
    </w:p>
    <w:p w:rsidR="00AB5777" w:rsidRPr="00AB5777" w:rsidRDefault="00AB5777" w:rsidP="002B507F">
      <w:pPr>
        <w:spacing w:line="360" w:lineRule="auto"/>
        <w:jc w:val="both"/>
        <w:rPr>
          <w:sz w:val="28"/>
          <w:szCs w:val="28"/>
        </w:rPr>
      </w:pPr>
    </w:p>
    <w:p w:rsidR="00AB5777" w:rsidRPr="00AB5777" w:rsidRDefault="00AB5777" w:rsidP="002B507F">
      <w:pPr>
        <w:spacing w:line="360" w:lineRule="auto"/>
        <w:jc w:val="both"/>
        <w:rPr>
          <w:sz w:val="28"/>
          <w:szCs w:val="28"/>
        </w:rPr>
      </w:pPr>
    </w:p>
    <w:p w:rsidR="00AB5777" w:rsidRPr="00AB5777" w:rsidRDefault="00AB5777" w:rsidP="002B507F">
      <w:pPr>
        <w:spacing w:line="360" w:lineRule="auto"/>
        <w:jc w:val="both"/>
        <w:rPr>
          <w:sz w:val="28"/>
          <w:szCs w:val="28"/>
        </w:rPr>
      </w:pPr>
    </w:p>
    <w:p w:rsidR="001A53F8" w:rsidRPr="00AB5777" w:rsidRDefault="001A53F8" w:rsidP="002B507F">
      <w:pPr>
        <w:spacing w:line="360" w:lineRule="auto"/>
        <w:jc w:val="both"/>
        <w:rPr>
          <w:sz w:val="28"/>
          <w:szCs w:val="28"/>
        </w:rPr>
      </w:pPr>
    </w:p>
    <w:sectPr w:rsidR="001A53F8" w:rsidRPr="00AB577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7A" w:rsidRDefault="00D7587A">
      <w:r>
        <w:separator/>
      </w:r>
    </w:p>
  </w:endnote>
  <w:endnote w:type="continuationSeparator" w:id="0">
    <w:p w:rsidR="00D7587A" w:rsidRDefault="00D7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62" w:rsidRDefault="00CD4C62" w:rsidP="006F29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4C62" w:rsidRDefault="00CD4C62" w:rsidP="00700E5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62" w:rsidRDefault="00CD4C62" w:rsidP="006F297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221C">
      <w:rPr>
        <w:rStyle w:val="a4"/>
        <w:noProof/>
      </w:rPr>
      <w:t>1</w:t>
    </w:r>
    <w:r>
      <w:rPr>
        <w:rStyle w:val="a4"/>
      </w:rPr>
      <w:fldChar w:fldCharType="end"/>
    </w:r>
  </w:p>
  <w:p w:rsidR="00CD4C62" w:rsidRDefault="00CD4C62" w:rsidP="00700E5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7A" w:rsidRDefault="00D7587A">
      <w:r>
        <w:separator/>
      </w:r>
    </w:p>
  </w:footnote>
  <w:footnote w:type="continuationSeparator" w:id="0">
    <w:p w:rsidR="00D7587A" w:rsidRDefault="00D75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3F8"/>
    <w:rsid w:val="00003B27"/>
    <w:rsid w:val="00024213"/>
    <w:rsid w:val="000D7EED"/>
    <w:rsid w:val="000E02A1"/>
    <w:rsid w:val="0016468E"/>
    <w:rsid w:val="001A53F8"/>
    <w:rsid w:val="00227B9C"/>
    <w:rsid w:val="002733DF"/>
    <w:rsid w:val="002B507F"/>
    <w:rsid w:val="003619D3"/>
    <w:rsid w:val="00364C92"/>
    <w:rsid w:val="004B372A"/>
    <w:rsid w:val="004B7BA4"/>
    <w:rsid w:val="005035BC"/>
    <w:rsid w:val="0056566C"/>
    <w:rsid w:val="005C221C"/>
    <w:rsid w:val="006F2974"/>
    <w:rsid w:val="00700E5D"/>
    <w:rsid w:val="007E4CD2"/>
    <w:rsid w:val="00830AF7"/>
    <w:rsid w:val="00874F23"/>
    <w:rsid w:val="008B70A2"/>
    <w:rsid w:val="00917ED3"/>
    <w:rsid w:val="009561B6"/>
    <w:rsid w:val="009F5347"/>
    <w:rsid w:val="00A62087"/>
    <w:rsid w:val="00AA755D"/>
    <w:rsid w:val="00AB5777"/>
    <w:rsid w:val="00AD051F"/>
    <w:rsid w:val="00AE17F3"/>
    <w:rsid w:val="00BB5C10"/>
    <w:rsid w:val="00C06B7E"/>
    <w:rsid w:val="00C43433"/>
    <w:rsid w:val="00C54490"/>
    <w:rsid w:val="00C66A99"/>
    <w:rsid w:val="00C9044A"/>
    <w:rsid w:val="00CD4C62"/>
    <w:rsid w:val="00D3557D"/>
    <w:rsid w:val="00D7587A"/>
    <w:rsid w:val="00D91216"/>
    <w:rsid w:val="00DA3F88"/>
    <w:rsid w:val="00DF3AAA"/>
    <w:rsid w:val="00ED7925"/>
    <w:rsid w:val="00EE213E"/>
    <w:rsid w:val="00EE518E"/>
    <w:rsid w:val="00F23DAF"/>
    <w:rsid w:val="00F5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00E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0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</vt:lpstr>
    </vt:vector>
  </TitlesOfParts>
  <Company>SPecialiST RePack</Company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</dc:title>
  <dc:creator>Admin</dc:creator>
  <cp:lastModifiedBy>Пользователь Windows</cp:lastModifiedBy>
  <cp:revision>2</cp:revision>
  <cp:lastPrinted>2015-05-07T05:23:00Z</cp:lastPrinted>
  <dcterms:created xsi:type="dcterms:W3CDTF">2015-05-08T07:26:00Z</dcterms:created>
  <dcterms:modified xsi:type="dcterms:W3CDTF">2015-05-08T07:26:00Z</dcterms:modified>
</cp:coreProperties>
</file>