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r>
        <w:rPr>
          <w:noProof/>
          <w:lang w:eastAsia="ru-RU"/>
        </w:rPr>
        <w:drawing>
          <wp:inline distT="0" distB="0" distL="0" distR="0" wp14:anchorId="245C62E1" wp14:editId="074A231D">
            <wp:extent cx="4787900" cy="4610100"/>
            <wp:effectExtent l="0" t="0" r="0" b="0"/>
            <wp:docPr id="2" name="Рисунок 2" descr="http://my.krskstate.ru/upload/iblock/fe2/idrinsky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y.krskstate.ru/upload/iblock/fe2/idrinsky_ger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8631" cy="4630061"/>
                    </a:xfrm>
                    <a:prstGeom prst="rect">
                      <a:avLst/>
                    </a:prstGeom>
                    <a:noFill/>
                    <a:ln>
                      <a:noFill/>
                    </a:ln>
                  </pic:spPr>
                </pic:pic>
              </a:graphicData>
            </a:graphic>
          </wp:inline>
        </w:drawing>
      </w:r>
    </w:p>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Pr="00F4157D" w:rsidRDefault="00F4157D" w:rsidP="00F4157D">
      <w:pPr>
        <w:spacing w:after="0" w:line="240" w:lineRule="auto"/>
        <w:jc w:val="center"/>
        <w:outlineLvl w:val="0"/>
        <w:rPr>
          <w:rFonts w:ascii="Times New Roman" w:eastAsia="Times New Roman" w:hAnsi="Times New Roman" w:cs="Times New Roman"/>
          <w:b/>
          <w:iCs/>
          <w:color w:val="000000"/>
          <w:kern w:val="36"/>
          <w:sz w:val="44"/>
          <w:szCs w:val="44"/>
          <w:lang w:eastAsia="ru-RU"/>
        </w:rPr>
      </w:pPr>
      <w:r w:rsidRPr="00F4157D">
        <w:rPr>
          <w:rFonts w:ascii="Times New Roman" w:eastAsia="Times New Roman" w:hAnsi="Times New Roman" w:cs="Times New Roman"/>
          <w:b/>
          <w:iCs/>
          <w:color w:val="000000"/>
          <w:kern w:val="36"/>
          <w:sz w:val="44"/>
          <w:szCs w:val="44"/>
          <w:lang w:eastAsia="ru-RU"/>
        </w:rPr>
        <w:t>Отчетный доклад</w:t>
      </w:r>
    </w:p>
    <w:p w:rsidR="00F4157D" w:rsidRPr="00F4157D" w:rsidRDefault="00F4157D" w:rsidP="00F4157D">
      <w:pPr>
        <w:spacing w:after="0" w:line="240" w:lineRule="auto"/>
        <w:jc w:val="center"/>
        <w:outlineLvl w:val="0"/>
        <w:rPr>
          <w:rFonts w:ascii="Times New Roman" w:eastAsia="Times New Roman" w:hAnsi="Times New Roman" w:cs="Times New Roman"/>
          <w:b/>
          <w:iCs/>
          <w:color w:val="000000"/>
          <w:kern w:val="36"/>
          <w:sz w:val="44"/>
          <w:szCs w:val="44"/>
          <w:lang w:eastAsia="ru-RU"/>
        </w:rPr>
      </w:pPr>
      <w:r w:rsidRPr="00F4157D">
        <w:rPr>
          <w:rFonts w:ascii="Times New Roman" w:eastAsia="Times New Roman" w:hAnsi="Times New Roman" w:cs="Times New Roman"/>
          <w:b/>
          <w:iCs/>
          <w:color w:val="000000"/>
          <w:kern w:val="36"/>
          <w:sz w:val="44"/>
          <w:szCs w:val="44"/>
          <w:lang w:eastAsia="ru-RU"/>
        </w:rPr>
        <w:t xml:space="preserve">Главы Идринского района </w:t>
      </w:r>
      <w:proofErr w:type="spellStart"/>
      <w:r w:rsidR="00624224">
        <w:rPr>
          <w:rFonts w:ascii="Times New Roman" w:eastAsia="Times New Roman" w:hAnsi="Times New Roman" w:cs="Times New Roman"/>
          <w:b/>
          <w:iCs/>
          <w:color w:val="000000"/>
          <w:kern w:val="36"/>
          <w:sz w:val="44"/>
          <w:szCs w:val="44"/>
          <w:lang w:eastAsia="ru-RU"/>
        </w:rPr>
        <w:t>А.Г.Букатова</w:t>
      </w:r>
      <w:proofErr w:type="spellEnd"/>
    </w:p>
    <w:p w:rsidR="00F4157D" w:rsidRPr="00F4157D" w:rsidRDefault="00F4157D" w:rsidP="00F4157D">
      <w:pPr>
        <w:spacing w:after="0" w:line="240" w:lineRule="auto"/>
        <w:jc w:val="center"/>
        <w:outlineLvl w:val="0"/>
        <w:rPr>
          <w:rFonts w:ascii="Times New Roman" w:eastAsia="Times New Roman" w:hAnsi="Times New Roman" w:cs="Times New Roman"/>
          <w:b/>
          <w:iCs/>
          <w:color w:val="000000"/>
          <w:kern w:val="36"/>
          <w:sz w:val="44"/>
          <w:szCs w:val="44"/>
          <w:lang w:eastAsia="ru-RU"/>
        </w:rPr>
      </w:pPr>
      <w:r w:rsidRPr="00F4157D">
        <w:rPr>
          <w:rFonts w:ascii="Times New Roman" w:eastAsia="Times New Roman" w:hAnsi="Times New Roman" w:cs="Times New Roman"/>
          <w:b/>
          <w:iCs/>
          <w:color w:val="000000"/>
          <w:kern w:val="36"/>
          <w:sz w:val="44"/>
          <w:szCs w:val="44"/>
          <w:lang w:eastAsia="ru-RU"/>
        </w:rPr>
        <w:t>о результатах деятельности администрации района в 20</w:t>
      </w:r>
      <w:r w:rsidR="00624224">
        <w:rPr>
          <w:rFonts w:ascii="Times New Roman" w:eastAsia="Times New Roman" w:hAnsi="Times New Roman" w:cs="Times New Roman"/>
          <w:b/>
          <w:iCs/>
          <w:color w:val="000000"/>
          <w:kern w:val="36"/>
          <w:sz w:val="44"/>
          <w:szCs w:val="44"/>
          <w:lang w:eastAsia="ru-RU"/>
        </w:rPr>
        <w:t>20</w:t>
      </w:r>
      <w:r w:rsidRPr="00F4157D">
        <w:rPr>
          <w:rFonts w:ascii="Times New Roman" w:eastAsia="Times New Roman" w:hAnsi="Times New Roman" w:cs="Times New Roman"/>
          <w:b/>
          <w:iCs/>
          <w:color w:val="000000"/>
          <w:kern w:val="36"/>
          <w:sz w:val="44"/>
          <w:szCs w:val="44"/>
          <w:lang w:eastAsia="ru-RU"/>
        </w:rPr>
        <w:t xml:space="preserve"> году</w:t>
      </w:r>
    </w:p>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BD7F83" w:rsidRDefault="00BD7F83" w:rsidP="000E4D7C">
      <w:pPr>
        <w:spacing w:after="0" w:line="240" w:lineRule="auto"/>
        <w:jc w:val="center"/>
        <w:rPr>
          <w:rFonts w:ascii="Times New Roman" w:eastAsia="Times New Roman" w:hAnsi="Times New Roman" w:cs="Times New Roman"/>
          <w:b/>
          <w:color w:val="000000"/>
          <w:sz w:val="24"/>
          <w:szCs w:val="24"/>
          <w:lang w:eastAsia="ru-RU"/>
        </w:rPr>
      </w:pPr>
    </w:p>
    <w:p w:rsidR="00BD7F83" w:rsidRDefault="00BD7F83" w:rsidP="000E4D7C">
      <w:pPr>
        <w:spacing w:after="0" w:line="240" w:lineRule="auto"/>
        <w:jc w:val="center"/>
        <w:rPr>
          <w:rFonts w:ascii="Times New Roman" w:eastAsia="Times New Roman" w:hAnsi="Times New Roman" w:cs="Times New Roman"/>
          <w:b/>
          <w:color w:val="000000"/>
          <w:sz w:val="24"/>
          <w:szCs w:val="24"/>
          <w:lang w:eastAsia="ru-RU"/>
        </w:rPr>
      </w:pPr>
    </w:p>
    <w:p w:rsidR="0048156E" w:rsidRDefault="0048156E" w:rsidP="000E4D7C">
      <w:pPr>
        <w:spacing w:after="0" w:line="240" w:lineRule="auto"/>
        <w:jc w:val="center"/>
        <w:rPr>
          <w:rFonts w:ascii="Times New Roman" w:eastAsia="Times New Roman" w:hAnsi="Times New Roman" w:cs="Times New Roman"/>
          <w:b/>
          <w:color w:val="000000"/>
          <w:sz w:val="24"/>
          <w:szCs w:val="24"/>
          <w:lang w:eastAsia="ru-RU"/>
        </w:rPr>
      </w:pPr>
    </w:p>
    <w:p w:rsidR="000051C6" w:rsidRPr="000A295B" w:rsidRDefault="0048156E" w:rsidP="009E270B">
      <w:pPr>
        <w:spacing w:after="0"/>
        <w:ind w:firstLine="708"/>
        <w:jc w:val="center"/>
        <w:rPr>
          <w:rFonts w:ascii="Times New Roman" w:eastAsia="Times New Roman" w:hAnsi="Times New Roman" w:cs="Times New Roman"/>
          <w:b/>
          <w:color w:val="000000"/>
          <w:sz w:val="24"/>
          <w:szCs w:val="24"/>
          <w:lang w:eastAsia="ru-RU"/>
        </w:rPr>
      </w:pPr>
      <w:r w:rsidRPr="000A295B">
        <w:rPr>
          <w:rFonts w:ascii="Times New Roman" w:eastAsia="Times New Roman" w:hAnsi="Times New Roman" w:cs="Times New Roman"/>
          <w:b/>
          <w:color w:val="000000"/>
          <w:sz w:val="24"/>
          <w:szCs w:val="24"/>
          <w:lang w:eastAsia="ru-RU"/>
        </w:rPr>
        <w:lastRenderedPageBreak/>
        <w:t>Добрый день, уважаемые депутаты, коллеги</w:t>
      </w:r>
      <w:r w:rsidR="000051C6" w:rsidRPr="000A295B">
        <w:rPr>
          <w:rFonts w:ascii="Times New Roman" w:eastAsia="Times New Roman" w:hAnsi="Times New Roman" w:cs="Times New Roman"/>
          <w:b/>
          <w:color w:val="000000"/>
          <w:sz w:val="24"/>
          <w:szCs w:val="24"/>
          <w:lang w:eastAsia="ru-RU"/>
        </w:rPr>
        <w:t>,</w:t>
      </w:r>
    </w:p>
    <w:p w:rsidR="000E4D7C" w:rsidRPr="000A295B" w:rsidRDefault="0048156E" w:rsidP="009E270B">
      <w:pPr>
        <w:spacing w:after="0"/>
        <w:ind w:firstLine="708"/>
        <w:jc w:val="center"/>
        <w:rPr>
          <w:rFonts w:ascii="Times New Roman" w:eastAsia="Times New Roman" w:hAnsi="Times New Roman" w:cs="Times New Roman"/>
          <w:b/>
          <w:color w:val="000000"/>
          <w:sz w:val="24"/>
          <w:szCs w:val="24"/>
          <w:lang w:eastAsia="ru-RU"/>
        </w:rPr>
      </w:pPr>
      <w:r w:rsidRPr="000A295B">
        <w:rPr>
          <w:rFonts w:ascii="Times New Roman" w:eastAsia="Times New Roman" w:hAnsi="Times New Roman" w:cs="Times New Roman"/>
          <w:b/>
          <w:color w:val="000000"/>
          <w:sz w:val="24"/>
          <w:szCs w:val="24"/>
          <w:lang w:eastAsia="ru-RU"/>
        </w:rPr>
        <w:t>приглашенные</w:t>
      </w:r>
      <w:r w:rsidR="000051C6" w:rsidRPr="000A295B">
        <w:rPr>
          <w:rFonts w:ascii="Times New Roman" w:eastAsia="Times New Roman" w:hAnsi="Times New Roman" w:cs="Times New Roman"/>
          <w:b/>
          <w:color w:val="000000"/>
          <w:sz w:val="24"/>
          <w:szCs w:val="24"/>
          <w:lang w:eastAsia="ru-RU"/>
        </w:rPr>
        <w:t xml:space="preserve"> и жители района</w:t>
      </w:r>
      <w:r w:rsidRPr="000A295B">
        <w:rPr>
          <w:rFonts w:ascii="Times New Roman" w:eastAsia="Times New Roman" w:hAnsi="Times New Roman" w:cs="Times New Roman"/>
          <w:b/>
          <w:color w:val="000000"/>
          <w:sz w:val="24"/>
          <w:szCs w:val="24"/>
          <w:lang w:eastAsia="ru-RU"/>
        </w:rPr>
        <w:t>!</w:t>
      </w:r>
    </w:p>
    <w:p w:rsidR="0048156E" w:rsidRPr="000A295B" w:rsidRDefault="0048156E" w:rsidP="009E270B">
      <w:pPr>
        <w:spacing w:after="0"/>
        <w:ind w:firstLine="708"/>
        <w:jc w:val="both"/>
        <w:rPr>
          <w:rFonts w:ascii="Times New Roman" w:eastAsia="Times New Roman" w:hAnsi="Times New Roman" w:cs="Times New Roman"/>
          <w:color w:val="000000"/>
          <w:sz w:val="24"/>
          <w:szCs w:val="24"/>
          <w:lang w:eastAsia="ru-RU"/>
        </w:rPr>
      </w:pPr>
    </w:p>
    <w:p w:rsidR="000E4D7C" w:rsidRPr="000A295B" w:rsidRDefault="000E4D7C" w:rsidP="009E270B">
      <w:pPr>
        <w:spacing w:after="0"/>
        <w:ind w:firstLine="708"/>
        <w:jc w:val="both"/>
        <w:rPr>
          <w:rFonts w:ascii="Times New Roman" w:eastAsia="Times New Roman" w:hAnsi="Times New Roman" w:cs="Times New Roman"/>
          <w:color w:val="000000"/>
          <w:sz w:val="24"/>
          <w:szCs w:val="24"/>
          <w:lang w:eastAsia="ru-RU"/>
        </w:rPr>
      </w:pPr>
      <w:r w:rsidRPr="000A295B">
        <w:rPr>
          <w:rFonts w:ascii="Times New Roman" w:eastAsia="Times New Roman" w:hAnsi="Times New Roman" w:cs="Times New Roman"/>
          <w:color w:val="000000"/>
          <w:sz w:val="24"/>
          <w:szCs w:val="24"/>
          <w:lang w:eastAsia="ru-RU"/>
        </w:rPr>
        <w:t xml:space="preserve">В соответствии с Федеральным законом </w:t>
      </w:r>
      <w:r w:rsidR="00B13F61" w:rsidRPr="000A295B">
        <w:rPr>
          <w:rFonts w:ascii="Times New Roman" w:eastAsia="Times New Roman" w:hAnsi="Times New Roman" w:cs="Times New Roman"/>
          <w:color w:val="000000"/>
          <w:sz w:val="24"/>
          <w:szCs w:val="24"/>
          <w:lang w:eastAsia="ru-RU"/>
        </w:rPr>
        <w:t xml:space="preserve">от 06.10.2003 </w:t>
      </w:r>
      <w:r w:rsidRPr="000A295B">
        <w:rPr>
          <w:rFonts w:ascii="Times New Roman" w:eastAsia="Times New Roman" w:hAnsi="Times New Roman" w:cs="Times New Roman"/>
          <w:color w:val="000000"/>
          <w:sz w:val="24"/>
          <w:szCs w:val="24"/>
          <w:lang w:eastAsia="ru-RU"/>
        </w:rPr>
        <w:t>№ 131-ФЗ «Об общих принципах организации местного самоуправления в Российской Федерации» и  ст</w:t>
      </w:r>
      <w:r w:rsidR="00B13F61" w:rsidRPr="000A295B">
        <w:rPr>
          <w:rFonts w:ascii="Times New Roman" w:eastAsia="Times New Roman" w:hAnsi="Times New Roman" w:cs="Times New Roman"/>
          <w:color w:val="000000"/>
          <w:sz w:val="24"/>
          <w:szCs w:val="24"/>
          <w:lang w:eastAsia="ru-RU"/>
        </w:rPr>
        <w:t xml:space="preserve">атьями </w:t>
      </w:r>
      <w:r w:rsidRPr="000A295B">
        <w:rPr>
          <w:rFonts w:ascii="Times New Roman" w:eastAsia="Times New Roman" w:hAnsi="Times New Roman" w:cs="Times New Roman"/>
          <w:color w:val="000000"/>
          <w:sz w:val="24"/>
          <w:szCs w:val="24"/>
          <w:lang w:eastAsia="ru-RU"/>
        </w:rPr>
        <w:t xml:space="preserve">13, 16 Устава Идринского района </w:t>
      </w:r>
      <w:r w:rsidR="009F35F7" w:rsidRPr="000A295B">
        <w:rPr>
          <w:rFonts w:ascii="Times New Roman" w:eastAsia="Times New Roman" w:hAnsi="Times New Roman" w:cs="Times New Roman"/>
          <w:color w:val="000000"/>
          <w:sz w:val="24"/>
          <w:szCs w:val="24"/>
          <w:lang w:eastAsia="ru-RU"/>
        </w:rPr>
        <w:t>я</w:t>
      </w:r>
      <w:r w:rsidRPr="000A295B">
        <w:rPr>
          <w:rFonts w:ascii="Times New Roman" w:eastAsia="Times New Roman" w:hAnsi="Times New Roman" w:cs="Times New Roman"/>
          <w:color w:val="000000"/>
          <w:sz w:val="24"/>
          <w:szCs w:val="24"/>
          <w:lang w:eastAsia="ru-RU"/>
        </w:rPr>
        <w:t xml:space="preserve"> представляю Вашему вниманию ежегодный отчет о результатах своей деятельности и деятельности администрации Идринского района. </w:t>
      </w:r>
    </w:p>
    <w:p w:rsidR="00B046F3" w:rsidRPr="000A295B" w:rsidRDefault="00B046F3" w:rsidP="009E270B">
      <w:pPr>
        <w:autoSpaceDE w:val="0"/>
        <w:autoSpaceDN w:val="0"/>
        <w:adjustRightInd w:val="0"/>
        <w:spacing w:after="0"/>
        <w:ind w:firstLine="851"/>
        <w:jc w:val="both"/>
        <w:rPr>
          <w:rFonts w:ascii="Times New Roman" w:eastAsia="TimesNewRomanPSMT" w:hAnsi="Times New Roman" w:cs="Times New Roman"/>
          <w:sz w:val="24"/>
          <w:szCs w:val="24"/>
        </w:rPr>
      </w:pPr>
      <w:proofErr w:type="gramStart"/>
      <w:r w:rsidRPr="000A295B">
        <w:rPr>
          <w:rFonts w:ascii="Times New Roman" w:hAnsi="Times New Roman" w:cs="Times New Roman"/>
          <w:sz w:val="24"/>
          <w:szCs w:val="24"/>
        </w:rPr>
        <w:t xml:space="preserve">Вся наша работа строилась в соответствии с теми приоритетами, которые определены стратегией Президента Российской Федерации </w:t>
      </w:r>
      <w:proofErr w:type="spellStart"/>
      <w:r w:rsidRPr="000A295B">
        <w:rPr>
          <w:rFonts w:ascii="Times New Roman" w:hAnsi="Times New Roman" w:cs="Times New Roman"/>
          <w:sz w:val="24"/>
          <w:szCs w:val="24"/>
        </w:rPr>
        <w:t>В.В.Путина</w:t>
      </w:r>
      <w:proofErr w:type="spellEnd"/>
      <w:r w:rsidRPr="000A295B">
        <w:rPr>
          <w:rFonts w:ascii="Times New Roman" w:hAnsi="Times New Roman" w:cs="Times New Roman"/>
          <w:sz w:val="24"/>
          <w:szCs w:val="24"/>
        </w:rPr>
        <w:t xml:space="preserve"> и задачами, которые ставит перед нами Губернатор Красноярского края </w:t>
      </w:r>
      <w:proofErr w:type="spellStart"/>
      <w:r w:rsidRPr="000A295B">
        <w:rPr>
          <w:rFonts w:ascii="Times New Roman" w:hAnsi="Times New Roman" w:cs="Times New Roman"/>
          <w:sz w:val="24"/>
          <w:szCs w:val="24"/>
        </w:rPr>
        <w:t>А.В.Усс</w:t>
      </w:r>
      <w:proofErr w:type="spellEnd"/>
      <w:r w:rsidRPr="000A295B">
        <w:rPr>
          <w:rFonts w:ascii="Times New Roman" w:hAnsi="Times New Roman" w:cs="Times New Roman"/>
          <w:sz w:val="24"/>
          <w:szCs w:val="24"/>
        </w:rPr>
        <w:t>, и</w:t>
      </w:r>
      <w:r w:rsidR="001A1401" w:rsidRPr="000A295B">
        <w:rPr>
          <w:rFonts w:ascii="Times New Roman" w:hAnsi="Times New Roman" w:cs="Times New Roman"/>
          <w:sz w:val="24"/>
          <w:szCs w:val="24"/>
        </w:rPr>
        <w:t>,</w:t>
      </w:r>
      <w:r w:rsidRPr="000A295B">
        <w:rPr>
          <w:rFonts w:ascii="Times New Roman" w:hAnsi="Times New Roman" w:cs="Times New Roman"/>
          <w:sz w:val="24"/>
          <w:szCs w:val="24"/>
        </w:rPr>
        <w:t xml:space="preserve"> конечно же, в соответствии с теми вопросами и обращениями</w:t>
      </w:r>
      <w:r w:rsidR="001A1401" w:rsidRPr="000A295B">
        <w:rPr>
          <w:rFonts w:ascii="Times New Roman" w:hAnsi="Times New Roman" w:cs="Times New Roman"/>
          <w:sz w:val="24"/>
          <w:szCs w:val="24"/>
        </w:rPr>
        <w:t>,</w:t>
      </w:r>
      <w:r w:rsidRPr="000A295B">
        <w:rPr>
          <w:rFonts w:ascii="Times New Roman" w:hAnsi="Times New Roman" w:cs="Times New Roman"/>
          <w:sz w:val="24"/>
          <w:szCs w:val="24"/>
        </w:rPr>
        <w:t xml:space="preserve"> решение которых</w:t>
      </w:r>
      <w:r w:rsidR="001A1401" w:rsidRPr="000A295B">
        <w:rPr>
          <w:rFonts w:ascii="Times New Roman" w:hAnsi="Times New Roman" w:cs="Times New Roman"/>
          <w:sz w:val="24"/>
          <w:szCs w:val="24"/>
        </w:rPr>
        <w:t>,</w:t>
      </w:r>
      <w:r w:rsidRPr="000A295B">
        <w:rPr>
          <w:rFonts w:ascii="Times New Roman" w:hAnsi="Times New Roman" w:cs="Times New Roman"/>
          <w:sz w:val="24"/>
          <w:szCs w:val="24"/>
        </w:rPr>
        <w:t xml:space="preserve"> прежде всего</w:t>
      </w:r>
      <w:r w:rsidR="001A1401" w:rsidRPr="000A295B">
        <w:rPr>
          <w:rFonts w:ascii="Times New Roman" w:hAnsi="Times New Roman" w:cs="Times New Roman"/>
          <w:sz w:val="24"/>
          <w:szCs w:val="24"/>
        </w:rPr>
        <w:t>,</w:t>
      </w:r>
      <w:r w:rsidRPr="000A295B">
        <w:rPr>
          <w:rFonts w:ascii="Times New Roman" w:hAnsi="Times New Roman" w:cs="Times New Roman"/>
          <w:sz w:val="24"/>
          <w:szCs w:val="24"/>
        </w:rPr>
        <w:t xml:space="preserve"> необходимо для жителей нашего района.</w:t>
      </w:r>
      <w:proofErr w:type="gramEnd"/>
    </w:p>
    <w:p w:rsidR="00B13F61" w:rsidRPr="000A295B" w:rsidRDefault="006D3659"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w:t>
      </w:r>
      <w:r w:rsidR="00225C78" w:rsidRPr="000A295B">
        <w:rPr>
          <w:rFonts w:ascii="Times New Roman" w:eastAsia="Times New Roman" w:hAnsi="Times New Roman" w:cs="Times New Roman"/>
          <w:sz w:val="24"/>
          <w:szCs w:val="24"/>
          <w:lang w:eastAsia="ru-RU"/>
        </w:rPr>
        <w:t>В 2020 году</w:t>
      </w:r>
      <w:r w:rsidR="00B13F61" w:rsidRPr="000A295B">
        <w:rPr>
          <w:rFonts w:ascii="Times New Roman" w:eastAsia="Times New Roman" w:hAnsi="Times New Roman" w:cs="Times New Roman"/>
          <w:sz w:val="24"/>
          <w:szCs w:val="24"/>
          <w:lang w:eastAsia="ru-RU"/>
        </w:rPr>
        <w:t xml:space="preserve"> основным направлением деятельности администрации района было улучшение качества жизни населения, обеспечение жизнедеятельности учреждений бюджетной сферы и эффективной работы всего хозяйственного комплекса района. Работа велась во взаимодействии с депутатским корпусом, региональными органами власти, орган</w:t>
      </w:r>
      <w:r w:rsidR="00FA4036" w:rsidRPr="000A295B">
        <w:rPr>
          <w:rFonts w:ascii="Times New Roman" w:eastAsia="Times New Roman" w:hAnsi="Times New Roman" w:cs="Times New Roman"/>
          <w:sz w:val="24"/>
          <w:szCs w:val="24"/>
          <w:lang w:eastAsia="ru-RU"/>
        </w:rPr>
        <w:t>ами</w:t>
      </w:r>
      <w:r w:rsidR="00B13F61" w:rsidRPr="000A295B">
        <w:rPr>
          <w:rFonts w:ascii="Times New Roman" w:eastAsia="Times New Roman" w:hAnsi="Times New Roman" w:cs="Times New Roman"/>
          <w:sz w:val="24"/>
          <w:szCs w:val="24"/>
          <w:lang w:eastAsia="ru-RU"/>
        </w:rPr>
        <w:t xml:space="preserve"> местного самоуправления </w:t>
      </w:r>
      <w:r w:rsidR="00225C78" w:rsidRPr="000A295B">
        <w:rPr>
          <w:rFonts w:ascii="Times New Roman" w:eastAsia="Times New Roman" w:hAnsi="Times New Roman" w:cs="Times New Roman"/>
          <w:sz w:val="24"/>
          <w:szCs w:val="24"/>
          <w:lang w:eastAsia="ru-RU"/>
        </w:rPr>
        <w:t>поселений</w:t>
      </w:r>
      <w:r w:rsidR="00B13F61" w:rsidRPr="000A295B">
        <w:rPr>
          <w:rFonts w:ascii="Times New Roman" w:eastAsia="Times New Roman" w:hAnsi="Times New Roman" w:cs="Times New Roman"/>
          <w:sz w:val="24"/>
          <w:szCs w:val="24"/>
          <w:lang w:eastAsia="ru-RU"/>
        </w:rPr>
        <w:t>, трудовы</w:t>
      </w:r>
      <w:r w:rsidR="001A1401" w:rsidRPr="000A295B">
        <w:rPr>
          <w:rFonts w:ascii="Times New Roman" w:eastAsia="Times New Roman" w:hAnsi="Times New Roman" w:cs="Times New Roman"/>
          <w:sz w:val="24"/>
          <w:szCs w:val="24"/>
          <w:lang w:eastAsia="ru-RU"/>
        </w:rPr>
        <w:t>ми</w:t>
      </w:r>
      <w:r w:rsidR="00B13F61" w:rsidRPr="000A295B">
        <w:rPr>
          <w:rFonts w:ascii="Times New Roman" w:eastAsia="Times New Roman" w:hAnsi="Times New Roman" w:cs="Times New Roman"/>
          <w:sz w:val="24"/>
          <w:szCs w:val="24"/>
          <w:lang w:eastAsia="ru-RU"/>
        </w:rPr>
        <w:t xml:space="preserve"> коллектив</w:t>
      </w:r>
      <w:r w:rsidR="001A1401" w:rsidRPr="000A295B">
        <w:rPr>
          <w:rFonts w:ascii="Times New Roman" w:eastAsia="Times New Roman" w:hAnsi="Times New Roman" w:cs="Times New Roman"/>
          <w:sz w:val="24"/>
          <w:szCs w:val="24"/>
          <w:lang w:eastAsia="ru-RU"/>
        </w:rPr>
        <w:t>ами</w:t>
      </w:r>
      <w:r w:rsidR="00B13F61" w:rsidRPr="000A295B">
        <w:rPr>
          <w:rFonts w:ascii="Times New Roman" w:eastAsia="Times New Roman" w:hAnsi="Times New Roman" w:cs="Times New Roman"/>
          <w:sz w:val="24"/>
          <w:szCs w:val="24"/>
          <w:lang w:eastAsia="ru-RU"/>
        </w:rPr>
        <w:t xml:space="preserve"> предприятий и организаций района, независимо от формы собственности.</w:t>
      </w:r>
    </w:p>
    <w:p w:rsidR="00225C78" w:rsidRPr="000A295B" w:rsidRDefault="00225C78" w:rsidP="009E270B">
      <w:pPr>
        <w:autoSpaceDE w:val="0"/>
        <w:autoSpaceDN w:val="0"/>
        <w:adjustRightInd w:val="0"/>
        <w:spacing w:after="0"/>
        <w:ind w:firstLine="851"/>
        <w:jc w:val="both"/>
        <w:rPr>
          <w:rFonts w:ascii="Times New Roman" w:eastAsia="TimesNewRomanPSMT" w:hAnsi="Times New Roman" w:cs="Times New Roman"/>
          <w:sz w:val="24"/>
          <w:szCs w:val="24"/>
        </w:rPr>
      </w:pPr>
      <w:r w:rsidRPr="000A295B">
        <w:rPr>
          <w:rFonts w:ascii="Times New Roman" w:eastAsia="TimesNewRomanPSMT" w:hAnsi="Times New Roman" w:cs="Times New Roman"/>
          <w:sz w:val="24"/>
          <w:szCs w:val="24"/>
        </w:rPr>
        <w:t>Мой отчет о проделанной работе – это, прежде всего, подведение итогов нашей совместной работ</w:t>
      </w:r>
      <w:r w:rsidR="001A1401" w:rsidRPr="000A295B">
        <w:rPr>
          <w:rFonts w:ascii="Times New Roman" w:eastAsia="TimesNewRomanPSMT" w:hAnsi="Times New Roman" w:cs="Times New Roman"/>
          <w:sz w:val="24"/>
          <w:szCs w:val="24"/>
        </w:rPr>
        <w:t>ы</w:t>
      </w:r>
      <w:r w:rsidRPr="000A295B">
        <w:rPr>
          <w:rFonts w:ascii="Times New Roman" w:eastAsia="TimesNewRomanPSMT" w:hAnsi="Times New Roman" w:cs="Times New Roman"/>
          <w:sz w:val="24"/>
          <w:szCs w:val="24"/>
        </w:rPr>
        <w:t>, выявление проблем, которые волнуют жителей и нас.</w:t>
      </w:r>
    </w:p>
    <w:p w:rsidR="0028689E" w:rsidRPr="000A295B" w:rsidRDefault="00225C78" w:rsidP="009E270B">
      <w:pPr>
        <w:spacing w:after="0"/>
        <w:jc w:val="both"/>
        <w:rPr>
          <w:rFonts w:ascii="Times New Roman" w:hAnsi="Times New Roman" w:cs="Times New Roman"/>
          <w:sz w:val="24"/>
          <w:szCs w:val="24"/>
        </w:rPr>
      </w:pPr>
      <w:r w:rsidRPr="000A295B">
        <w:rPr>
          <w:rFonts w:ascii="Times New Roman" w:eastAsia="Times New Roman" w:hAnsi="Times New Roman" w:cs="Times New Roman"/>
          <w:sz w:val="24"/>
          <w:szCs w:val="24"/>
          <w:lang w:eastAsia="ru-RU"/>
        </w:rPr>
        <w:t xml:space="preserve">              Большинство намеченных задач мы смогли выполнить. Безусловно, остались и проблемы, над которыми нам еще предстоит серьезно работать.</w:t>
      </w:r>
      <w:r w:rsidR="000051C6" w:rsidRPr="000A295B">
        <w:rPr>
          <w:rFonts w:ascii="Times New Roman" w:hAnsi="Times New Roman" w:cs="Times New Roman"/>
          <w:sz w:val="24"/>
          <w:szCs w:val="24"/>
        </w:rPr>
        <w:t xml:space="preserve"> </w:t>
      </w:r>
    </w:p>
    <w:p w:rsidR="00225C78" w:rsidRPr="000A295B" w:rsidRDefault="0028689E" w:rsidP="009E270B">
      <w:pPr>
        <w:spacing w:after="0"/>
        <w:jc w:val="both"/>
        <w:rPr>
          <w:rFonts w:ascii="Times New Roman" w:eastAsia="Times New Roman" w:hAnsi="Times New Roman" w:cs="Times New Roman"/>
          <w:sz w:val="24"/>
          <w:szCs w:val="24"/>
          <w:lang w:eastAsia="ru-RU"/>
        </w:rPr>
      </w:pPr>
      <w:r w:rsidRPr="000A295B">
        <w:rPr>
          <w:rFonts w:ascii="Times New Roman" w:hAnsi="Times New Roman" w:cs="Times New Roman"/>
          <w:sz w:val="24"/>
          <w:szCs w:val="24"/>
        </w:rPr>
        <w:t xml:space="preserve">        </w:t>
      </w:r>
      <w:r w:rsidR="000051C6" w:rsidRPr="000A295B">
        <w:rPr>
          <w:rFonts w:ascii="Times New Roman" w:hAnsi="Times New Roman" w:cs="Times New Roman"/>
          <w:sz w:val="24"/>
          <w:szCs w:val="24"/>
        </w:rPr>
        <w:t>Мы будем стремиться сделать наш район экономически перспективным, безопасным, современным и комфортным для проживания наших граждан. Доверие населения к органам местного самоуправления напрямую зависит от слаженной работы всех ветвей власти.</w:t>
      </w:r>
    </w:p>
    <w:p w:rsidR="00225C78" w:rsidRPr="000A295B" w:rsidRDefault="00225C78" w:rsidP="009E270B">
      <w:pPr>
        <w:spacing w:after="0"/>
        <w:ind w:firstLine="708"/>
        <w:jc w:val="both"/>
        <w:rPr>
          <w:rFonts w:ascii="Times New Roman" w:eastAsia="Times New Roman" w:hAnsi="Times New Roman" w:cs="Times New Roman"/>
          <w:sz w:val="24"/>
          <w:szCs w:val="24"/>
          <w:lang w:eastAsia="ru-RU"/>
        </w:rPr>
      </w:pPr>
    </w:p>
    <w:p w:rsidR="000E4D7C" w:rsidRPr="000A295B" w:rsidRDefault="000E4D7C" w:rsidP="009E270B">
      <w:pPr>
        <w:shd w:val="clear" w:color="auto" w:fill="FFFFFF"/>
        <w:spacing w:after="0"/>
        <w:jc w:val="center"/>
        <w:rPr>
          <w:rFonts w:ascii="Times New Roman" w:eastAsia="Times New Roman" w:hAnsi="Times New Roman" w:cs="Times New Roman"/>
          <w:b/>
          <w:sz w:val="24"/>
          <w:szCs w:val="24"/>
          <w:lang w:eastAsia="ru-RU"/>
        </w:rPr>
      </w:pPr>
      <w:r w:rsidRPr="000A295B">
        <w:rPr>
          <w:rFonts w:ascii="Times New Roman" w:eastAsia="Times New Roman" w:hAnsi="Times New Roman" w:cs="Times New Roman"/>
          <w:b/>
          <w:sz w:val="24"/>
          <w:szCs w:val="24"/>
          <w:lang w:eastAsia="ru-RU"/>
        </w:rPr>
        <w:t>Социально-экономическое развитие района</w:t>
      </w:r>
    </w:p>
    <w:p w:rsidR="000E4D7C" w:rsidRPr="000A295B" w:rsidRDefault="000E4D7C" w:rsidP="009E270B">
      <w:pPr>
        <w:shd w:val="clear" w:color="auto" w:fill="FFFFFF"/>
        <w:spacing w:after="0"/>
        <w:jc w:val="center"/>
        <w:rPr>
          <w:rFonts w:ascii="Times New Roman" w:eastAsia="Times New Roman" w:hAnsi="Times New Roman" w:cs="Times New Roman"/>
          <w:b/>
          <w:color w:val="35383D"/>
          <w:sz w:val="24"/>
          <w:szCs w:val="24"/>
          <w:lang w:eastAsia="ru-RU"/>
        </w:rPr>
      </w:pPr>
    </w:p>
    <w:p w:rsidR="000051C6" w:rsidRPr="000A295B" w:rsidRDefault="000051C6" w:rsidP="009E270B">
      <w:pPr>
        <w:autoSpaceDE w:val="0"/>
        <w:autoSpaceDN w:val="0"/>
        <w:adjustRightInd w:val="0"/>
        <w:spacing w:after="0"/>
        <w:ind w:firstLine="720"/>
        <w:jc w:val="both"/>
        <w:rPr>
          <w:rFonts w:ascii="Times New Roman" w:eastAsia="Times New Roman" w:hAnsi="Times New Roman" w:cs="Times New Roman"/>
          <w:kern w:val="16"/>
          <w:sz w:val="24"/>
          <w:szCs w:val="24"/>
          <w:lang w:eastAsia="ru-RU"/>
        </w:rPr>
      </w:pPr>
      <w:r w:rsidRPr="000A295B">
        <w:rPr>
          <w:rFonts w:ascii="Times New Roman" w:eastAsia="Times New Roman" w:hAnsi="Times New Roman" w:cs="Times New Roman"/>
          <w:kern w:val="16"/>
          <w:sz w:val="24"/>
          <w:szCs w:val="24"/>
          <w:lang w:eastAsia="ru-RU"/>
        </w:rPr>
        <w:t>Численность постоянного населения района  на начало 2020 года, по данным статистики, составила 10806 человек, в том числе женщины – 5636 чел., мужчины – 5170 человек.  Сокращение к уровню 2019 года составляет 118 человек. Количество родившихся составило 139 человек, а количество умерших 184 человека, следовательно, естественная убыль населения составила 45 человек и сократилась к уровню 2018 года на 41 человек. Численность прибывших в район по итогам 2019 года составляет 457 человек, убыло 526 человек, превышение числа убывших  над числом прибывших составило 69 человек.</w:t>
      </w:r>
    </w:p>
    <w:p w:rsidR="000051C6" w:rsidRPr="000A295B" w:rsidRDefault="000051C6" w:rsidP="009E270B">
      <w:pPr>
        <w:autoSpaceDE w:val="0"/>
        <w:autoSpaceDN w:val="0"/>
        <w:adjustRightInd w:val="0"/>
        <w:spacing w:after="0"/>
        <w:ind w:firstLine="720"/>
        <w:jc w:val="both"/>
        <w:rPr>
          <w:rFonts w:ascii="Times New Roman" w:eastAsia="Times New Roman" w:hAnsi="Times New Roman" w:cs="Times New Roman"/>
          <w:kern w:val="16"/>
          <w:sz w:val="24"/>
          <w:szCs w:val="24"/>
          <w:lang w:eastAsia="ru-RU"/>
        </w:rPr>
      </w:pPr>
      <w:r w:rsidRPr="000A295B">
        <w:rPr>
          <w:rFonts w:ascii="Times New Roman" w:eastAsia="Times New Roman" w:hAnsi="Times New Roman" w:cs="Times New Roman"/>
          <w:kern w:val="16"/>
          <w:sz w:val="24"/>
          <w:szCs w:val="24"/>
          <w:lang w:eastAsia="ru-RU"/>
        </w:rPr>
        <w:t xml:space="preserve"> По итогам 2020 года наметилась положительная миграционная динамика, численность прибывших в район на 70 человек превышает выбывших, Рождаемость и смертность населения,  по оценке 2020 года значительных изменений к уровню 2019 года не претерпит. </w:t>
      </w:r>
    </w:p>
    <w:p w:rsidR="000051C6" w:rsidRPr="000A295B" w:rsidRDefault="000051C6" w:rsidP="009E270B">
      <w:pPr>
        <w:autoSpaceDE w:val="0"/>
        <w:autoSpaceDN w:val="0"/>
        <w:adjustRightInd w:val="0"/>
        <w:spacing w:after="0"/>
        <w:ind w:firstLine="720"/>
        <w:jc w:val="both"/>
        <w:rPr>
          <w:rFonts w:ascii="Times New Roman" w:eastAsia="Times New Roman" w:hAnsi="Times New Roman" w:cs="Times New Roman"/>
          <w:kern w:val="16"/>
          <w:sz w:val="24"/>
          <w:szCs w:val="24"/>
          <w:lang w:eastAsia="ru-RU"/>
        </w:rPr>
      </w:pPr>
      <w:r w:rsidRPr="000A295B">
        <w:rPr>
          <w:rFonts w:ascii="Times New Roman" w:eastAsia="Times New Roman" w:hAnsi="Times New Roman" w:cs="Times New Roman"/>
          <w:kern w:val="16"/>
          <w:sz w:val="24"/>
          <w:szCs w:val="24"/>
          <w:lang w:eastAsia="ru-RU"/>
        </w:rPr>
        <w:t xml:space="preserve">В структуре населения наибольший удельный вес занимает трудоспособное население 49,72 %, население старше трудоспособного 27,2 %, численность населения моложе трудоспособного составляет 22,9 %. </w:t>
      </w:r>
    </w:p>
    <w:p w:rsidR="000051C6" w:rsidRPr="000A295B" w:rsidRDefault="000051C6" w:rsidP="009E270B">
      <w:pPr>
        <w:autoSpaceDE w:val="0"/>
        <w:autoSpaceDN w:val="0"/>
        <w:adjustRightInd w:val="0"/>
        <w:spacing w:after="0"/>
        <w:ind w:firstLine="720"/>
        <w:jc w:val="both"/>
        <w:rPr>
          <w:rFonts w:ascii="Times New Roman" w:eastAsia="Times New Roman" w:hAnsi="Times New Roman" w:cs="Times New Roman"/>
          <w:kern w:val="16"/>
          <w:sz w:val="24"/>
          <w:szCs w:val="24"/>
          <w:lang w:eastAsia="ru-RU"/>
        </w:rPr>
      </w:pPr>
      <w:r w:rsidRPr="000A295B">
        <w:rPr>
          <w:rFonts w:ascii="Times New Roman" w:eastAsia="Times New Roman" w:hAnsi="Times New Roman" w:cs="Times New Roman"/>
          <w:kern w:val="16"/>
          <w:sz w:val="24"/>
          <w:szCs w:val="24"/>
          <w:lang w:eastAsia="ru-RU"/>
        </w:rPr>
        <w:t xml:space="preserve">Среднемесячная начисленная заработная плата  в расчете на одного работника в районе по итогам 2020 года составила  32100,9  рублей и номинально увеличилась  по сравнению с предыдущим годом на  2,0 %. </w:t>
      </w:r>
    </w:p>
    <w:p w:rsidR="000051C6" w:rsidRPr="000A295B" w:rsidRDefault="000051C6" w:rsidP="009E270B">
      <w:pPr>
        <w:autoSpaceDE w:val="0"/>
        <w:autoSpaceDN w:val="0"/>
        <w:adjustRightInd w:val="0"/>
        <w:spacing w:after="0"/>
        <w:ind w:firstLine="720"/>
        <w:jc w:val="both"/>
        <w:rPr>
          <w:rFonts w:ascii="Times New Roman" w:eastAsia="Times New Roman" w:hAnsi="Times New Roman" w:cs="Times New Roman"/>
          <w:kern w:val="16"/>
          <w:sz w:val="24"/>
          <w:szCs w:val="24"/>
          <w:lang w:eastAsia="ru-RU"/>
        </w:rPr>
      </w:pPr>
      <w:r w:rsidRPr="000A295B">
        <w:rPr>
          <w:rFonts w:ascii="Times New Roman" w:eastAsia="Times New Roman" w:hAnsi="Times New Roman" w:cs="Times New Roman"/>
          <w:kern w:val="16"/>
          <w:sz w:val="24"/>
          <w:szCs w:val="24"/>
          <w:lang w:eastAsia="ru-RU"/>
        </w:rPr>
        <w:lastRenderedPageBreak/>
        <w:t xml:space="preserve">Заработная плата района к средней  заработной плате по краю  составила 63,0 % и возросла к уровню 2019 года на 2 %. </w:t>
      </w:r>
    </w:p>
    <w:p w:rsidR="000051C6" w:rsidRPr="000A295B" w:rsidRDefault="000051C6" w:rsidP="009E270B">
      <w:pPr>
        <w:autoSpaceDE w:val="0"/>
        <w:autoSpaceDN w:val="0"/>
        <w:adjustRightInd w:val="0"/>
        <w:spacing w:after="0"/>
        <w:ind w:firstLine="720"/>
        <w:jc w:val="both"/>
        <w:rPr>
          <w:rFonts w:ascii="Times New Roman" w:eastAsia="Times New Roman" w:hAnsi="Times New Roman" w:cs="Times New Roman"/>
          <w:kern w:val="16"/>
          <w:sz w:val="24"/>
          <w:szCs w:val="24"/>
          <w:lang w:eastAsia="ru-RU"/>
        </w:rPr>
      </w:pPr>
      <w:r w:rsidRPr="000A295B">
        <w:rPr>
          <w:rFonts w:ascii="Times New Roman" w:eastAsia="Times New Roman" w:hAnsi="Times New Roman" w:cs="Times New Roman"/>
          <w:kern w:val="16"/>
          <w:sz w:val="24"/>
          <w:szCs w:val="24"/>
          <w:lang w:eastAsia="ru-RU"/>
        </w:rPr>
        <w:t xml:space="preserve">Средняя заработная плата работников организаций района, по итогам 2020 года, составила 36826,9 рублей, что выше фактического уровня предыдущего года на 11,1 %, в котором показатель имел значение 33115,2 руб.  </w:t>
      </w:r>
    </w:p>
    <w:p w:rsidR="000051C6" w:rsidRPr="000A295B" w:rsidRDefault="000051C6" w:rsidP="009E270B">
      <w:pPr>
        <w:autoSpaceDE w:val="0"/>
        <w:autoSpaceDN w:val="0"/>
        <w:adjustRightInd w:val="0"/>
        <w:spacing w:after="0"/>
        <w:ind w:firstLine="720"/>
        <w:jc w:val="both"/>
        <w:rPr>
          <w:rFonts w:ascii="Times New Roman" w:eastAsia="Times New Roman" w:hAnsi="Times New Roman" w:cs="Times New Roman"/>
          <w:kern w:val="16"/>
          <w:sz w:val="24"/>
          <w:szCs w:val="24"/>
          <w:lang w:eastAsia="ru-RU"/>
        </w:rPr>
      </w:pPr>
      <w:proofErr w:type="gramStart"/>
      <w:r w:rsidRPr="000A295B">
        <w:rPr>
          <w:rFonts w:ascii="Times New Roman" w:eastAsia="Times New Roman" w:hAnsi="Times New Roman" w:cs="Times New Roman"/>
          <w:kern w:val="16"/>
          <w:sz w:val="24"/>
          <w:szCs w:val="24"/>
          <w:lang w:eastAsia="ru-RU"/>
        </w:rPr>
        <w:t xml:space="preserve">Наиболее высокий номинальный темп роста уровня заработной платы, по итогам 2020 года, к фактическому уровню 2019 года в отрасли сельского хозяйства   - 25,9  %,  в сфере здравоохранения и предоставления социальных услуг – 11,7 %,  в области культуры и спорта  - 11,1 %, в сфере  образования – 6,0 %.  Наиболее низкие темпы роста уровня заработной платы составили в отрасли обрабатывающих производств   – 2,2%. </w:t>
      </w:r>
      <w:proofErr w:type="gramEnd"/>
    </w:p>
    <w:p w:rsidR="000051C6" w:rsidRPr="000A295B" w:rsidRDefault="000051C6" w:rsidP="009E270B">
      <w:pPr>
        <w:autoSpaceDE w:val="0"/>
        <w:autoSpaceDN w:val="0"/>
        <w:adjustRightInd w:val="0"/>
        <w:spacing w:after="0"/>
        <w:ind w:firstLine="720"/>
        <w:jc w:val="both"/>
        <w:rPr>
          <w:rFonts w:ascii="Times New Roman" w:eastAsia="Times New Roman" w:hAnsi="Times New Roman" w:cs="Times New Roman"/>
          <w:kern w:val="16"/>
          <w:sz w:val="24"/>
          <w:szCs w:val="24"/>
          <w:lang w:eastAsia="ru-RU"/>
        </w:rPr>
      </w:pPr>
      <w:r w:rsidRPr="000A295B">
        <w:rPr>
          <w:rFonts w:ascii="Times New Roman" w:eastAsia="Times New Roman" w:hAnsi="Times New Roman" w:cs="Times New Roman"/>
          <w:kern w:val="16"/>
          <w:sz w:val="24"/>
          <w:szCs w:val="24"/>
          <w:lang w:eastAsia="ru-RU"/>
        </w:rPr>
        <w:t xml:space="preserve">По итогам  2020 года, по данным статистики, среднемесячная заработная плата работников сферы образования составила 32624,3 руб.,  здравоохранения и предоставления социальных услуг – 37705,0 руб., культуры и спорта – 31659,8 руб., в отрасли сельского хозяйства – 22819,7 руб. </w:t>
      </w:r>
    </w:p>
    <w:p w:rsidR="000051C6" w:rsidRPr="000A295B" w:rsidRDefault="000051C6" w:rsidP="009E270B">
      <w:pPr>
        <w:autoSpaceDE w:val="0"/>
        <w:autoSpaceDN w:val="0"/>
        <w:adjustRightInd w:val="0"/>
        <w:spacing w:after="0"/>
        <w:ind w:firstLine="720"/>
        <w:jc w:val="both"/>
        <w:rPr>
          <w:rFonts w:ascii="Times New Roman" w:eastAsia="Times New Roman" w:hAnsi="Times New Roman" w:cs="Times New Roman"/>
          <w:kern w:val="16"/>
          <w:sz w:val="24"/>
          <w:szCs w:val="24"/>
          <w:lang w:eastAsia="ru-RU"/>
        </w:rPr>
      </w:pPr>
      <w:r w:rsidRPr="000A295B">
        <w:rPr>
          <w:rFonts w:ascii="Times New Roman" w:eastAsia="Times New Roman" w:hAnsi="Times New Roman" w:cs="Times New Roman"/>
          <w:kern w:val="16"/>
          <w:sz w:val="24"/>
          <w:szCs w:val="24"/>
          <w:lang w:eastAsia="ru-RU"/>
        </w:rPr>
        <w:t>Количество юридических лиц, зарегистрированных на территории района, по состоянию на начало 2021 года составляет 84 ед., из них государственной и муниципальной формы собственности  59 ед.,  частной формы собственности  25 ед.</w:t>
      </w:r>
    </w:p>
    <w:p w:rsidR="000051C6" w:rsidRPr="000A295B" w:rsidRDefault="000051C6" w:rsidP="009E270B">
      <w:pPr>
        <w:autoSpaceDE w:val="0"/>
        <w:autoSpaceDN w:val="0"/>
        <w:adjustRightInd w:val="0"/>
        <w:spacing w:after="0"/>
        <w:ind w:firstLine="720"/>
        <w:jc w:val="both"/>
        <w:rPr>
          <w:rFonts w:ascii="Times New Roman" w:eastAsia="Times New Roman" w:hAnsi="Times New Roman" w:cs="Times New Roman"/>
          <w:kern w:val="16"/>
          <w:sz w:val="24"/>
          <w:szCs w:val="24"/>
          <w:lang w:eastAsia="ru-RU"/>
        </w:rPr>
      </w:pPr>
      <w:r w:rsidRPr="000A295B">
        <w:rPr>
          <w:rFonts w:ascii="Times New Roman" w:eastAsia="Times New Roman" w:hAnsi="Times New Roman" w:cs="Times New Roman"/>
          <w:kern w:val="16"/>
          <w:sz w:val="24"/>
          <w:szCs w:val="24"/>
          <w:lang w:eastAsia="ru-RU"/>
        </w:rPr>
        <w:t>Производством сельскохозяйственной продукции в районе занимается 53 организации, состоящие  на самостоятельном балансе.</w:t>
      </w:r>
    </w:p>
    <w:p w:rsidR="000051C6" w:rsidRPr="000A295B" w:rsidRDefault="000051C6" w:rsidP="009E270B">
      <w:pPr>
        <w:autoSpaceDE w:val="0"/>
        <w:autoSpaceDN w:val="0"/>
        <w:adjustRightInd w:val="0"/>
        <w:spacing w:after="0"/>
        <w:ind w:firstLine="720"/>
        <w:jc w:val="both"/>
        <w:rPr>
          <w:rFonts w:ascii="Times New Roman" w:eastAsia="Times New Roman" w:hAnsi="Times New Roman" w:cs="Times New Roman"/>
          <w:kern w:val="16"/>
          <w:sz w:val="24"/>
          <w:szCs w:val="24"/>
          <w:lang w:eastAsia="ru-RU"/>
        </w:rPr>
      </w:pPr>
      <w:r w:rsidRPr="000A295B">
        <w:rPr>
          <w:rFonts w:ascii="Times New Roman" w:eastAsia="Times New Roman" w:hAnsi="Times New Roman" w:cs="Times New Roman"/>
          <w:kern w:val="16"/>
          <w:sz w:val="24"/>
          <w:szCs w:val="24"/>
          <w:lang w:eastAsia="ru-RU"/>
        </w:rPr>
        <w:t xml:space="preserve"> Данные организации представлены: 10 сельхозпредприятиями и  43 крестьянскими фермерскими хозяйствами. </w:t>
      </w:r>
    </w:p>
    <w:p w:rsidR="000051C6" w:rsidRPr="000A295B" w:rsidRDefault="000051C6" w:rsidP="009E270B">
      <w:pPr>
        <w:autoSpaceDE w:val="0"/>
        <w:autoSpaceDN w:val="0"/>
        <w:adjustRightInd w:val="0"/>
        <w:spacing w:after="0"/>
        <w:ind w:firstLine="720"/>
        <w:jc w:val="both"/>
        <w:rPr>
          <w:rFonts w:ascii="Times New Roman" w:eastAsia="Times New Roman" w:hAnsi="Times New Roman" w:cs="Times New Roman"/>
          <w:kern w:val="16"/>
          <w:sz w:val="24"/>
          <w:szCs w:val="24"/>
          <w:lang w:eastAsia="ru-RU"/>
        </w:rPr>
      </w:pPr>
      <w:r w:rsidRPr="000A295B">
        <w:rPr>
          <w:rFonts w:ascii="Times New Roman" w:eastAsia="Times New Roman" w:hAnsi="Times New Roman" w:cs="Times New Roman"/>
          <w:kern w:val="16"/>
          <w:sz w:val="24"/>
          <w:szCs w:val="24"/>
          <w:lang w:eastAsia="ru-RU"/>
        </w:rPr>
        <w:t>На долю сельскохозяйственных предприятий приходится  18,33 % от общего объема производства сельскохозяйственной продукции, на долю крестьянских фермерских хозяйств – 6,23 % от общего объема производства,  доля производства в личных подсобных хозяйствах составляет  75,44 %, от общего объема производства продукции сельского хозяйства.</w:t>
      </w:r>
    </w:p>
    <w:p w:rsidR="000051C6" w:rsidRPr="000A295B" w:rsidRDefault="000051C6" w:rsidP="009E270B">
      <w:pPr>
        <w:autoSpaceDE w:val="0"/>
        <w:autoSpaceDN w:val="0"/>
        <w:adjustRightInd w:val="0"/>
        <w:spacing w:after="0"/>
        <w:ind w:firstLine="720"/>
        <w:jc w:val="both"/>
        <w:rPr>
          <w:rFonts w:ascii="Times New Roman" w:eastAsia="Times New Roman" w:hAnsi="Times New Roman" w:cs="Times New Roman"/>
          <w:kern w:val="16"/>
          <w:sz w:val="24"/>
          <w:szCs w:val="24"/>
          <w:lang w:eastAsia="ru-RU"/>
        </w:rPr>
      </w:pPr>
      <w:r w:rsidRPr="000A295B">
        <w:rPr>
          <w:rFonts w:ascii="Times New Roman" w:eastAsia="Times New Roman" w:hAnsi="Times New Roman" w:cs="Times New Roman"/>
          <w:kern w:val="16"/>
          <w:sz w:val="24"/>
          <w:szCs w:val="24"/>
          <w:lang w:eastAsia="ru-RU"/>
        </w:rPr>
        <w:t>На территории района осуществляют деятельность 5264 личных подсобных хозяйств.</w:t>
      </w:r>
    </w:p>
    <w:p w:rsidR="000051C6" w:rsidRPr="000A295B" w:rsidRDefault="000051C6" w:rsidP="009E270B">
      <w:pPr>
        <w:autoSpaceDE w:val="0"/>
        <w:autoSpaceDN w:val="0"/>
        <w:adjustRightInd w:val="0"/>
        <w:spacing w:after="0"/>
        <w:ind w:firstLine="720"/>
        <w:jc w:val="both"/>
        <w:rPr>
          <w:rFonts w:ascii="Times New Roman" w:eastAsia="Times New Roman" w:hAnsi="Times New Roman" w:cs="Times New Roman"/>
          <w:kern w:val="16"/>
          <w:sz w:val="24"/>
          <w:szCs w:val="24"/>
          <w:lang w:eastAsia="ru-RU"/>
        </w:rPr>
      </w:pPr>
      <w:r w:rsidRPr="000A295B">
        <w:rPr>
          <w:rFonts w:ascii="Times New Roman" w:eastAsia="Times New Roman" w:hAnsi="Times New Roman" w:cs="Times New Roman"/>
          <w:kern w:val="16"/>
          <w:sz w:val="24"/>
          <w:szCs w:val="24"/>
          <w:lang w:eastAsia="ru-RU"/>
        </w:rPr>
        <w:t xml:space="preserve">В сфере обрабатывающих производств осуществляют деятельность: </w:t>
      </w:r>
    </w:p>
    <w:p w:rsidR="000051C6" w:rsidRPr="000A295B" w:rsidRDefault="000051C6" w:rsidP="009E270B">
      <w:pPr>
        <w:autoSpaceDE w:val="0"/>
        <w:autoSpaceDN w:val="0"/>
        <w:adjustRightInd w:val="0"/>
        <w:spacing w:after="0"/>
        <w:ind w:firstLine="720"/>
        <w:jc w:val="both"/>
        <w:rPr>
          <w:rFonts w:ascii="Times New Roman" w:eastAsia="Times New Roman" w:hAnsi="Times New Roman" w:cs="Times New Roman"/>
          <w:kern w:val="16"/>
          <w:sz w:val="24"/>
          <w:szCs w:val="24"/>
          <w:lang w:eastAsia="ru-RU"/>
        </w:rPr>
      </w:pPr>
      <w:r w:rsidRPr="000A295B">
        <w:rPr>
          <w:rFonts w:ascii="Times New Roman" w:eastAsia="Times New Roman" w:hAnsi="Times New Roman" w:cs="Times New Roman"/>
          <w:kern w:val="16"/>
          <w:sz w:val="24"/>
          <w:szCs w:val="24"/>
          <w:lang w:eastAsia="ru-RU"/>
        </w:rPr>
        <w:t>- ПО "Идринское", которое занимается производством хлеба и хлебобулочных изделий. Среднесписочная численность работающих на данном предприятии, на 01.01.2020 года, составила 11 человек. Объем отгруженных товаров  собственного производства по итогам 2020 года составил  5985,0 тыс. руб., что на 15,3 % ниже уровня  2019 года, сокращение объемов отгрузки обусловлено снижением объёмов производства, которые напрямую зависят от спроса населения муниципального образования и его покупательской способности.</w:t>
      </w:r>
    </w:p>
    <w:p w:rsidR="000051C6" w:rsidRPr="000A295B" w:rsidRDefault="000051C6" w:rsidP="009E270B">
      <w:pPr>
        <w:autoSpaceDE w:val="0"/>
        <w:autoSpaceDN w:val="0"/>
        <w:adjustRightInd w:val="0"/>
        <w:spacing w:after="0"/>
        <w:ind w:firstLine="720"/>
        <w:jc w:val="both"/>
        <w:rPr>
          <w:rFonts w:ascii="Times New Roman" w:eastAsia="Times New Roman" w:hAnsi="Times New Roman" w:cs="Times New Roman"/>
          <w:kern w:val="16"/>
          <w:sz w:val="24"/>
          <w:szCs w:val="24"/>
          <w:lang w:eastAsia="ru-RU"/>
        </w:rPr>
      </w:pPr>
      <w:r w:rsidRPr="000A295B">
        <w:rPr>
          <w:rFonts w:ascii="Times New Roman" w:eastAsia="Times New Roman" w:hAnsi="Times New Roman" w:cs="Times New Roman"/>
          <w:kern w:val="16"/>
          <w:sz w:val="24"/>
          <w:szCs w:val="24"/>
          <w:lang w:eastAsia="ru-RU"/>
        </w:rPr>
        <w:t xml:space="preserve">В 2020 году  произведено 11,2 тонны хлеба и  7,6 тонны кондитерских изделий. Предприятие работает по фактическому спросу населения, в условиях конкуренции с поставщиками более крупных предприятий, данной сферы и не осуществляющих деятельность на территории района. </w:t>
      </w:r>
    </w:p>
    <w:p w:rsidR="000051C6" w:rsidRPr="000A295B" w:rsidRDefault="000051C6" w:rsidP="009E270B">
      <w:pPr>
        <w:autoSpaceDE w:val="0"/>
        <w:autoSpaceDN w:val="0"/>
        <w:adjustRightInd w:val="0"/>
        <w:spacing w:after="0"/>
        <w:ind w:firstLine="720"/>
        <w:jc w:val="both"/>
        <w:rPr>
          <w:rFonts w:ascii="Times New Roman" w:eastAsia="Times New Roman" w:hAnsi="Times New Roman" w:cs="Times New Roman"/>
          <w:kern w:val="16"/>
          <w:sz w:val="24"/>
          <w:szCs w:val="24"/>
          <w:lang w:eastAsia="ru-RU"/>
        </w:rPr>
      </w:pPr>
      <w:r w:rsidRPr="000A295B">
        <w:rPr>
          <w:rFonts w:ascii="Times New Roman" w:eastAsia="Times New Roman" w:hAnsi="Times New Roman" w:cs="Times New Roman"/>
          <w:kern w:val="16"/>
          <w:sz w:val="24"/>
          <w:szCs w:val="24"/>
          <w:lang w:eastAsia="ru-RU"/>
        </w:rPr>
        <w:t>- ЗАО Заря, которое занимается производством тепловой энергии и предоставлением услуг холодного водоснабжения. Среднесписочная численность работающих на данном предприятии составляет 46 человек.</w:t>
      </w:r>
    </w:p>
    <w:p w:rsidR="000051C6" w:rsidRPr="000A295B" w:rsidRDefault="000051C6" w:rsidP="009E270B">
      <w:pPr>
        <w:autoSpaceDE w:val="0"/>
        <w:autoSpaceDN w:val="0"/>
        <w:adjustRightInd w:val="0"/>
        <w:spacing w:after="0"/>
        <w:ind w:firstLine="720"/>
        <w:jc w:val="both"/>
        <w:rPr>
          <w:rFonts w:ascii="Times New Roman" w:eastAsia="Times New Roman" w:hAnsi="Times New Roman" w:cs="Times New Roman"/>
          <w:kern w:val="16"/>
          <w:sz w:val="24"/>
          <w:szCs w:val="24"/>
          <w:lang w:eastAsia="ru-RU"/>
        </w:rPr>
      </w:pPr>
      <w:r w:rsidRPr="000A295B">
        <w:rPr>
          <w:rFonts w:ascii="Times New Roman" w:eastAsia="Times New Roman" w:hAnsi="Times New Roman" w:cs="Times New Roman"/>
          <w:kern w:val="16"/>
          <w:sz w:val="24"/>
          <w:szCs w:val="24"/>
          <w:lang w:eastAsia="ru-RU"/>
        </w:rPr>
        <w:t>По итогам 2020 года объём производства тепловой энергии составил 7509 Гкал</w:t>
      </w:r>
      <w:proofErr w:type="gramStart"/>
      <w:r w:rsidRPr="000A295B">
        <w:rPr>
          <w:rFonts w:ascii="Times New Roman" w:eastAsia="Times New Roman" w:hAnsi="Times New Roman" w:cs="Times New Roman"/>
          <w:kern w:val="16"/>
          <w:sz w:val="24"/>
          <w:szCs w:val="24"/>
          <w:lang w:eastAsia="ru-RU"/>
        </w:rPr>
        <w:t xml:space="preserve">., </w:t>
      </w:r>
      <w:proofErr w:type="gramEnd"/>
      <w:r w:rsidRPr="000A295B">
        <w:rPr>
          <w:rFonts w:ascii="Times New Roman" w:eastAsia="Times New Roman" w:hAnsi="Times New Roman" w:cs="Times New Roman"/>
          <w:kern w:val="16"/>
          <w:sz w:val="24"/>
          <w:szCs w:val="24"/>
          <w:lang w:eastAsia="ru-RU"/>
        </w:rPr>
        <w:t xml:space="preserve">отпущено потребителям – 6344 Гкал., в том числе населению – 2407 Гкал., </w:t>
      </w:r>
      <w:proofErr w:type="spellStart"/>
      <w:r w:rsidRPr="000A295B">
        <w:rPr>
          <w:rFonts w:ascii="Times New Roman" w:eastAsia="Times New Roman" w:hAnsi="Times New Roman" w:cs="Times New Roman"/>
          <w:kern w:val="16"/>
          <w:sz w:val="24"/>
          <w:szCs w:val="24"/>
          <w:lang w:eastAsia="ru-RU"/>
        </w:rPr>
        <w:t>бюджетофинансируемым</w:t>
      </w:r>
      <w:proofErr w:type="spellEnd"/>
      <w:r w:rsidRPr="000A295B">
        <w:rPr>
          <w:rFonts w:ascii="Times New Roman" w:eastAsia="Times New Roman" w:hAnsi="Times New Roman" w:cs="Times New Roman"/>
          <w:kern w:val="16"/>
          <w:sz w:val="24"/>
          <w:szCs w:val="24"/>
          <w:lang w:eastAsia="ru-RU"/>
        </w:rPr>
        <w:t xml:space="preserve"> организациям района – 3237 Гкал. </w:t>
      </w:r>
    </w:p>
    <w:p w:rsidR="000051C6" w:rsidRPr="000A295B" w:rsidRDefault="000051C6" w:rsidP="009E270B">
      <w:pPr>
        <w:autoSpaceDE w:val="0"/>
        <w:autoSpaceDN w:val="0"/>
        <w:adjustRightInd w:val="0"/>
        <w:spacing w:after="0"/>
        <w:ind w:firstLine="720"/>
        <w:jc w:val="both"/>
        <w:rPr>
          <w:rFonts w:ascii="Times New Roman" w:eastAsia="Times New Roman" w:hAnsi="Times New Roman" w:cs="Times New Roman"/>
          <w:kern w:val="16"/>
          <w:sz w:val="24"/>
          <w:szCs w:val="24"/>
          <w:lang w:eastAsia="ru-RU"/>
        </w:rPr>
      </w:pPr>
      <w:proofErr w:type="gramStart"/>
      <w:r w:rsidRPr="000A295B">
        <w:rPr>
          <w:rFonts w:ascii="Times New Roman" w:eastAsia="Times New Roman" w:hAnsi="Times New Roman" w:cs="Times New Roman"/>
          <w:kern w:val="16"/>
          <w:sz w:val="24"/>
          <w:szCs w:val="24"/>
          <w:lang w:eastAsia="ru-RU"/>
        </w:rPr>
        <w:lastRenderedPageBreak/>
        <w:t>Поднято воды насосными станциями 98,9 тыс. м. куб., отпущено воды всем потребителям – 69,5 тыс. м. куб., в том числе отпущено воды населению – 59,59 тыс. м. куб. Утечка и неучтённый объём воды составил 29,4 тыс. м. куб., или 29,73 % к поднятому объёму.</w:t>
      </w:r>
      <w:proofErr w:type="gramEnd"/>
    </w:p>
    <w:p w:rsidR="000051C6" w:rsidRPr="000A295B" w:rsidRDefault="000051C6" w:rsidP="009E270B">
      <w:pPr>
        <w:autoSpaceDE w:val="0"/>
        <w:autoSpaceDN w:val="0"/>
        <w:adjustRightInd w:val="0"/>
        <w:spacing w:after="0"/>
        <w:ind w:firstLine="720"/>
        <w:jc w:val="both"/>
        <w:rPr>
          <w:rFonts w:ascii="Times New Roman" w:eastAsia="Times New Roman" w:hAnsi="Times New Roman" w:cs="Times New Roman"/>
          <w:kern w:val="16"/>
          <w:sz w:val="24"/>
          <w:szCs w:val="24"/>
          <w:lang w:eastAsia="ru-RU"/>
        </w:rPr>
      </w:pPr>
      <w:r w:rsidRPr="000A295B">
        <w:rPr>
          <w:rFonts w:ascii="Times New Roman" w:eastAsia="Times New Roman" w:hAnsi="Times New Roman" w:cs="Times New Roman"/>
          <w:kern w:val="16"/>
          <w:sz w:val="24"/>
          <w:szCs w:val="24"/>
          <w:lang w:eastAsia="ru-RU"/>
        </w:rPr>
        <w:t>На территории района осуществляет деятельность одна общедоступная столовая, на 42 посадочных места, площадью 84,8 м. кв., одно кафе на 60 мест площадью 84,8 м. кв. Оборот общественного питания за 12 месяцев 2020 года составил  6,63 млн. рублей, показатель, по понятным причинам, значительно ниже аналогичного периода 2019 года.</w:t>
      </w:r>
    </w:p>
    <w:p w:rsidR="000051C6" w:rsidRPr="000A295B" w:rsidRDefault="000051C6" w:rsidP="009E270B">
      <w:pPr>
        <w:autoSpaceDE w:val="0"/>
        <w:autoSpaceDN w:val="0"/>
        <w:adjustRightInd w:val="0"/>
        <w:spacing w:after="0"/>
        <w:ind w:firstLine="720"/>
        <w:jc w:val="both"/>
        <w:rPr>
          <w:rFonts w:ascii="Times New Roman" w:eastAsia="Times New Roman" w:hAnsi="Times New Roman" w:cs="Times New Roman"/>
          <w:kern w:val="16"/>
          <w:sz w:val="24"/>
          <w:szCs w:val="24"/>
          <w:lang w:eastAsia="ru-RU"/>
        </w:rPr>
      </w:pPr>
      <w:r w:rsidRPr="000A295B">
        <w:rPr>
          <w:rFonts w:ascii="Times New Roman" w:eastAsia="Times New Roman" w:hAnsi="Times New Roman" w:cs="Times New Roman"/>
          <w:kern w:val="16"/>
          <w:sz w:val="24"/>
          <w:szCs w:val="24"/>
          <w:lang w:eastAsia="ru-RU"/>
        </w:rPr>
        <w:t xml:space="preserve">Розничная торговая сеть района в 2020 году представлена  101 объектом торговли, что на уровне итогов 2019 года.  Общая площадь торговых залов магазинов,  в 2020 году,  составила 5618,1 м. кв., и увеличилась на  110,5 м. кв., к уровню 2019 года. </w:t>
      </w:r>
    </w:p>
    <w:p w:rsidR="000051C6" w:rsidRPr="000A295B" w:rsidRDefault="000051C6" w:rsidP="009E270B">
      <w:pPr>
        <w:autoSpaceDE w:val="0"/>
        <w:autoSpaceDN w:val="0"/>
        <w:adjustRightInd w:val="0"/>
        <w:spacing w:after="0"/>
        <w:ind w:firstLine="720"/>
        <w:jc w:val="both"/>
        <w:rPr>
          <w:rFonts w:ascii="Times New Roman" w:eastAsia="Times New Roman" w:hAnsi="Times New Roman" w:cs="Times New Roman"/>
          <w:kern w:val="16"/>
          <w:sz w:val="24"/>
          <w:szCs w:val="24"/>
          <w:lang w:eastAsia="ru-RU"/>
        </w:rPr>
      </w:pPr>
      <w:r w:rsidRPr="000A295B">
        <w:rPr>
          <w:rFonts w:ascii="Times New Roman" w:eastAsia="Times New Roman" w:hAnsi="Times New Roman" w:cs="Times New Roman"/>
          <w:kern w:val="16"/>
          <w:sz w:val="24"/>
          <w:szCs w:val="24"/>
          <w:lang w:eastAsia="ru-RU"/>
        </w:rPr>
        <w:t xml:space="preserve">По предварительной оценке 2020 года оборот розничной торговли достиг объёма 753,9 млн. рублей, что составляет 100,6 к уровню 2019 года. </w:t>
      </w:r>
    </w:p>
    <w:p w:rsidR="000051C6" w:rsidRPr="000A295B" w:rsidRDefault="000051C6" w:rsidP="009E270B">
      <w:pPr>
        <w:autoSpaceDE w:val="0"/>
        <w:autoSpaceDN w:val="0"/>
        <w:adjustRightInd w:val="0"/>
        <w:spacing w:after="0"/>
        <w:ind w:firstLine="720"/>
        <w:jc w:val="both"/>
        <w:rPr>
          <w:rFonts w:ascii="Times New Roman" w:eastAsia="Times New Roman" w:hAnsi="Times New Roman" w:cs="Times New Roman"/>
          <w:kern w:val="16"/>
          <w:sz w:val="24"/>
          <w:szCs w:val="24"/>
          <w:lang w:eastAsia="ru-RU"/>
        </w:rPr>
      </w:pPr>
      <w:r w:rsidRPr="000A295B">
        <w:rPr>
          <w:rFonts w:ascii="Times New Roman" w:eastAsia="Times New Roman" w:hAnsi="Times New Roman" w:cs="Times New Roman"/>
          <w:kern w:val="16"/>
          <w:sz w:val="24"/>
          <w:szCs w:val="24"/>
          <w:lang w:eastAsia="ru-RU"/>
        </w:rPr>
        <w:t xml:space="preserve">Численность трудовых ресурсов составляет  5955 чел., сокращение к уровню 2019 года на 159, в котором показатель имел значение  - 6114 человек. </w:t>
      </w:r>
    </w:p>
    <w:p w:rsidR="000051C6" w:rsidRPr="000A295B" w:rsidRDefault="000051C6" w:rsidP="009E270B">
      <w:pPr>
        <w:autoSpaceDE w:val="0"/>
        <w:autoSpaceDN w:val="0"/>
        <w:adjustRightInd w:val="0"/>
        <w:spacing w:after="0"/>
        <w:ind w:firstLine="720"/>
        <w:jc w:val="both"/>
        <w:rPr>
          <w:rFonts w:ascii="Times New Roman" w:eastAsia="Times New Roman" w:hAnsi="Times New Roman" w:cs="Times New Roman"/>
          <w:kern w:val="16"/>
          <w:sz w:val="24"/>
          <w:szCs w:val="24"/>
          <w:lang w:eastAsia="ru-RU"/>
        </w:rPr>
      </w:pPr>
      <w:r w:rsidRPr="000A295B">
        <w:rPr>
          <w:rFonts w:ascii="Times New Roman" w:eastAsia="Times New Roman" w:hAnsi="Times New Roman" w:cs="Times New Roman"/>
          <w:kern w:val="16"/>
          <w:sz w:val="24"/>
          <w:szCs w:val="24"/>
          <w:lang w:eastAsia="ru-RU"/>
        </w:rPr>
        <w:t xml:space="preserve">Сокращение численности трудовых ресурсов, обусловлено фактом снижения общей численности населения по району. </w:t>
      </w:r>
    </w:p>
    <w:p w:rsidR="000051C6" w:rsidRPr="000A295B" w:rsidRDefault="000051C6" w:rsidP="009E270B">
      <w:pPr>
        <w:autoSpaceDE w:val="0"/>
        <w:autoSpaceDN w:val="0"/>
        <w:adjustRightInd w:val="0"/>
        <w:spacing w:after="0"/>
        <w:ind w:firstLine="720"/>
        <w:jc w:val="both"/>
        <w:rPr>
          <w:rFonts w:ascii="Times New Roman" w:eastAsia="Times New Roman" w:hAnsi="Times New Roman" w:cs="Times New Roman"/>
          <w:kern w:val="16"/>
          <w:sz w:val="24"/>
          <w:szCs w:val="24"/>
          <w:lang w:eastAsia="ru-RU"/>
        </w:rPr>
      </w:pPr>
      <w:r w:rsidRPr="000A295B">
        <w:rPr>
          <w:rFonts w:ascii="Times New Roman" w:eastAsia="Times New Roman" w:hAnsi="Times New Roman" w:cs="Times New Roman"/>
          <w:kern w:val="16"/>
          <w:sz w:val="24"/>
          <w:szCs w:val="24"/>
          <w:lang w:eastAsia="ru-RU"/>
        </w:rPr>
        <w:t xml:space="preserve">Среднегодовая численность занятых в экономике составила 5102 чел. </w:t>
      </w:r>
    </w:p>
    <w:p w:rsidR="000051C6" w:rsidRPr="000A295B" w:rsidRDefault="000051C6" w:rsidP="009E270B">
      <w:pPr>
        <w:autoSpaceDE w:val="0"/>
        <w:autoSpaceDN w:val="0"/>
        <w:adjustRightInd w:val="0"/>
        <w:spacing w:after="0"/>
        <w:ind w:firstLine="720"/>
        <w:jc w:val="both"/>
        <w:rPr>
          <w:rFonts w:ascii="Times New Roman" w:eastAsia="Times New Roman" w:hAnsi="Times New Roman" w:cs="Times New Roman"/>
          <w:kern w:val="16"/>
          <w:sz w:val="24"/>
          <w:szCs w:val="24"/>
          <w:lang w:eastAsia="ru-RU"/>
        </w:rPr>
      </w:pPr>
      <w:r w:rsidRPr="000A295B">
        <w:rPr>
          <w:rFonts w:ascii="Times New Roman" w:eastAsia="Times New Roman" w:hAnsi="Times New Roman" w:cs="Times New Roman"/>
          <w:kern w:val="16"/>
          <w:sz w:val="24"/>
          <w:szCs w:val="24"/>
          <w:lang w:eastAsia="ru-RU"/>
        </w:rPr>
        <w:t xml:space="preserve"> Среднесписочная численность работников организаций, без внешних совместителей, по итогам 2020 года составила 2312 чел., среднесписочная численность работников организаций, без субъектов малого предпринимательства  за девять месяцев текущего года составила 2120 человек.</w:t>
      </w:r>
    </w:p>
    <w:p w:rsidR="000051C6" w:rsidRPr="000A295B" w:rsidRDefault="000051C6" w:rsidP="009E270B">
      <w:pPr>
        <w:autoSpaceDE w:val="0"/>
        <w:autoSpaceDN w:val="0"/>
        <w:adjustRightInd w:val="0"/>
        <w:spacing w:after="0"/>
        <w:ind w:firstLine="720"/>
        <w:jc w:val="both"/>
        <w:rPr>
          <w:rFonts w:ascii="Times New Roman" w:eastAsia="Times New Roman" w:hAnsi="Times New Roman" w:cs="Times New Roman"/>
          <w:kern w:val="16"/>
          <w:sz w:val="24"/>
          <w:szCs w:val="24"/>
          <w:lang w:eastAsia="ru-RU"/>
        </w:rPr>
      </w:pPr>
      <w:r w:rsidRPr="000A295B">
        <w:rPr>
          <w:rFonts w:ascii="Times New Roman" w:eastAsia="Times New Roman" w:hAnsi="Times New Roman" w:cs="Times New Roman"/>
          <w:kern w:val="16"/>
          <w:sz w:val="24"/>
          <w:szCs w:val="24"/>
          <w:lang w:eastAsia="ru-RU"/>
        </w:rPr>
        <w:t xml:space="preserve">Численность работников сферы образования составила 716 чел., в сфере здравоохранения -387 чел.,   в отрасли культуры, спорта, организаций досуга и развлечений - 104 чел. Численность занятых в крестьянских (фермерских) хозяйствах (включая наемных работников) в 2019 году составляла 30 чел., по итогам  2020 года показатель существенных изменений не претерпит. </w:t>
      </w:r>
    </w:p>
    <w:p w:rsidR="002332BE" w:rsidRPr="000A295B" w:rsidRDefault="000051C6" w:rsidP="009E270B">
      <w:pPr>
        <w:autoSpaceDE w:val="0"/>
        <w:autoSpaceDN w:val="0"/>
        <w:adjustRightInd w:val="0"/>
        <w:spacing w:after="0"/>
        <w:ind w:firstLine="720"/>
        <w:jc w:val="both"/>
        <w:rPr>
          <w:rFonts w:ascii="Times New Roman" w:eastAsia="Times New Roman" w:hAnsi="Times New Roman" w:cs="Times New Roman"/>
          <w:color w:val="FF0000"/>
          <w:kern w:val="20"/>
          <w:sz w:val="24"/>
          <w:szCs w:val="24"/>
          <w:lang w:eastAsia="ru-RU"/>
        </w:rPr>
      </w:pPr>
      <w:r w:rsidRPr="000A295B">
        <w:rPr>
          <w:rFonts w:ascii="Times New Roman" w:eastAsia="Times New Roman" w:hAnsi="Times New Roman" w:cs="Times New Roman"/>
          <w:kern w:val="16"/>
          <w:sz w:val="24"/>
          <w:szCs w:val="24"/>
          <w:lang w:eastAsia="ru-RU"/>
        </w:rPr>
        <w:t xml:space="preserve">В органах государственной службы занятости,  </w:t>
      </w:r>
      <w:proofErr w:type="gramStart"/>
      <w:r w:rsidRPr="000A295B">
        <w:rPr>
          <w:rFonts w:ascii="Times New Roman" w:eastAsia="Times New Roman" w:hAnsi="Times New Roman" w:cs="Times New Roman"/>
          <w:kern w:val="16"/>
          <w:sz w:val="24"/>
          <w:szCs w:val="24"/>
          <w:lang w:eastAsia="ru-RU"/>
        </w:rPr>
        <w:t>на конец</w:t>
      </w:r>
      <w:proofErr w:type="gramEnd"/>
      <w:r w:rsidRPr="000A295B">
        <w:rPr>
          <w:rFonts w:ascii="Times New Roman" w:eastAsia="Times New Roman" w:hAnsi="Times New Roman" w:cs="Times New Roman"/>
          <w:kern w:val="16"/>
          <w:sz w:val="24"/>
          <w:szCs w:val="24"/>
          <w:lang w:eastAsia="ru-RU"/>
        </w:rPr>
        <w:t xml:space="preserve"> 2020 года, зарегистрировано 282 безработных, показатель уровня безработицы составляет 5,2 %.</w:t>
      </w:r>
    </w:p>
    <w:p w:rsidR="000E4D7C" w:rsidRPr="000A295B" w:rsidRDefault="000E4D7C" w:rsidP="009E270B">
      <w:pPr>
        <w:autoSpaceDE w:val="0"/>
        <w:autoSpaceDN w:val="0"/>
        <w:adjustRightInd w:val="0"/>
        <w:spacing w:after="0"/>
        <w:ind w:firstLine="720"/>
        <w:jc w:val="both"/>
        <w:rPr>
          <w:rFonts w:ascii="Times New Roman" w:eastAsia="Times New Roman" w:hAnsi="Times New Roman" w:cs="Times New Roman"/>
          <w:kern w:val="20"/>
          <w:sz w:val="24"/>
          <w:szCs w:val="24"/>
          <w:lang w:eastAsia="ru-RU"/>
        </w:rPr>
      </w:pPr>
    </w:p>
    <w:p w:rsidR="000E4D7C" w:rsidRPr="000A295B" w:rsidRDefault="000E4D7C" w:rsidP="009E270B">
      <w:pPr>
        <w:spacing w:after="0"/>
        <w:jc w:val="center"/>
        <w:rPr>
          <w:rFonts w:ascii="Times New Roman" w:eastAsia="Times New Roman" w:hAnsi="Times New Roman" w:cs="Times New Roman"/>
          <w:b/>
          <w:color w:val="000000"/>
          <w:sz w:val="24"/>
          <w:szCs w:val="24"/>
          <w:lang w:eastAsia="ru-RU"/>
        </w:rPr>
      </w:pPr>
      <w:r w:rsidRPr="000A295B">
        <w:rPr>
          <w:rFonts w:ascii="Times New Roman" w:eastAsia="Times New Roman" w:hAnsi="Times New Roman" w:cs="Times New Roman"/>
          <w:b/>
          <w:color w:val="000000"/>
          <w:sz w:val="24"/>
          <w:szCs w:val="24"/>
          <w:lang w:eastAsia="ru-RU"/>
        </w:rPr>
        <w:t>Муниципальный бюджет</w:t>
      </w:r>
    </w:p>
    <w:p w:rsidR="00BC3250" w:rsidRPr="000A295B" w:rsidRDefault="00BC3250" w:rsidP="009E270B">
      <w:pPr>
        <w:spacing w:after="0"/>
        <w:jc w:val="center"/>
        <w:rPr>
          <w:rFonts w:ascii="Times New Roman" w:eastAsia="Times New Roman" w:hAnsi="Times New Roman" w:cs="Times New Roman"/>
          <w:b/>
          <w:color w:val="000000"/>
          <w:sz w:val="24"/>
          <w:szCs w:val="24"/>
          <w:lang w:eastAsia="ru-RU"/>
        </w:rPr>
      </w:pPr>
    </w:p>
    <w:p w:rsidR="00C223CC" w:rsidRPr="000A295B" w:rsidRDefault="00C223CC" w:rsidP="009E270B">
      <w:pPr>
        <w:spacing w:after="0"/>
        <w:ind w:firstLine="708"/>
        <w:jc w:val="both"/>
        <w:rPr>
          <w:rFonts w:ascii="Times New Roman" w:hAnsi="Times New Roman" w:cs="Times New Roman"/>
          <w:sz w:val="24"/>
          <w:szCs w:val="24"/>
        </w:rPr>
      </w:pPr>
      <w:r w:rsidRPr="000A295B">
        <w:rPr>
          <w:rFonts w:ascii="Times New Roman" w:hAnsi="Times New Roman" w:cs="Times New Roman"/>
          <w:sz w:val="24"/>
          <w:szCs w:val="24"/>
        </w:rPr>
        <w:t xml:space="preserve">В течение отчетного периода 2020 года управление муниципальными финансами в районе было направлено </w:t>
      </w:r>
      <w:proofErr w:type="gramStart"/>
      <w:r w:rsidRPr="000A295B">
        <w:rPr>
          <w:rFonts w:ascii="Times New Roman" w:hAnsi="Times New Roman" w:cs="Times New Roman"/>
          <w:sz w:val="24"/>
          <w:szCs w:val="24"/>
        </w:rPr>
        <w:t>на</w:t>
      </w:r>
      <w:proofErr w:type="gramEnd"/>
      <w:r w:rsidRPr="000A295B">
        <w:rPr>
          <w:rFonts w:ascii="Times New Roman" w:hAnsi="Times New Roman" w:cs="Times New Roman"/>
          <w:sz w:val="24"/>
          <w:szCs w:val="24"/>
        </w:rPr>
        <w:t>:</w:t>
      </w:r>
    </w:p>
    <w:p w:rsidR="00C223CC" w:rsidRPr="000A295B" w:rsidRDefault="00C223CC" w:rsidP="009E270B">
      <w:pPr>
        <w:spacing w:after="0"/>
        <w:ind w:firstLine="708"/>
        <w:jc w:val="both"/>
        <w:rPr>
          <w:rFonts w:ascii="Times New Roman" w:hAnsi="Times New Roman" w:cs="Times New Roman"/>
          <w:sz w:val="24"/>
          <w:szCs w:val="24"/>
        </w:rPr>
      </w:pPr>
      <w:r w:rsidRPr="000A295B">
        <w:rPr>
          <w:rFonts w:ascii="Times New Roman" w:hAnsi="Times New Roman" w:cs="Times New Roman"/>
          <w:sz w:val="24"/>
          <w:szCs w:val="24"/>
        </w:rPr>
        <w:t>- обеспечение сбалансированности и устойчивости всех бюджетов, входящих в состав консолидированного бюджета Идринского муниципального района;</w:t>
      </w:r>
    </w:p>
    <w:p w:rsidR="00C223CC" w:rsidRPr="000A295B" w:rsidRDefault="00C223CC" w:rsidP="009E270B">
      <w:pPr>
        <w:spacing w:after="0"/>
        <w:ind w:firstLine="708"/>
        <w:jc w:val="both"/>
        <w:rPr>
          <w:rFonts w:ascii="Times New Roman" w:hAnsi="Times New Roman" w:cs="Times New Roman"/>
          <w:sz w:val="24"/>
          <w:szCs w:val="24"/>
        </w:rPr>
      </w:pPr>
      <w:r w:rsidRPr="000A295B">
        <w:rPr>
          <w:rFonts w:ascii="Times New Roman" w:hAnsi="Times New Roman" w:cs="Times New Roman"/>
          <w:sz w:val="24"/>
          <w:szCs w:val="24"/>
        </w:rPr>
        <w:t>- организацию исполнения районного бюджета и консолидированного бюджета Идринского муниципального района.</w:t>
      </w:r>
    </w:p>
    <w:p w:rsidR="00C223CC" w:rsidRPr="000A295B" w:rsidRDefault="00C223CC" w:rsidP="009E270B">
      <w:pPr>
        <w:spacing w:after="0"/>
        <w:ind w:firstLine="708"/>
        <w:jc w:val="both"/>
        <w:rPr>
          <w:rFonts w:ascii="Times New Roman" w:hAnsi="Times New Roman" w:cs="Times New Roman"/>
          <w:sz w:val="24"/>
          <w:szCs w:val="24"/>
        </w:rPr>
      </w:pPr>
      <w:r w:rsidRPr="000A295B">
        <w:rPr>
          <w:rFonts w:ascii="Times New Roman" w:hAnsi="Times New Roman" w:cs="Times New Roman"/>
          <w:sz w:val="24"/>
          <w:szCs w:val="24"/>
        </w:rPr>
        <w:t>Бюджет района за 2020 года исполнен по доходам в сумме 742 940,6 тыс. рублей, или 96,9% к запланированным назначениям 766 780,6 тыс. руб. В целом исполнение доходов за 2020 год складывается ниже аналогичного периода прошлого года на 52 338,2 тыс. рублей.</w:t>
      </w:r>
    </w:p>
    <w:p w:rsidR="00C223CC" w:rsidRPr="000A295B" w:rsidRDefault="00C223CC" w:rsidP="009E270B">
      <w:pPr>
        <w:spacing w:after="0"/>
        <w:ind w:firstLine="708"/>
        <w:jc w:val="both"/>
        <w:rPr>
          <w:rFonts w:ascii="Times New Roman" w:hAnsi="Times New Roman" w:cs="Times New Roman"/>
          <w:sz w:val="24"/>
          <w:szCs w:val="24"/>
        </w:rPr>
      </w:pPr>
      <w:r w:rsidRPr="000A295B">
        <w:rPr>
          <w:rFonts w:ascii="Times New Roman" w:hAnsi="Times New Roman" w:cs="Times New Roman"/>
          <w:sz w:val="24"/>
          <w:szCs w:val="24"/>
        </w:rPr>
        <w:t>По расходам районный бюджет Идринского муниципального района за 2020 год исполнен на 96,2% и составляет 741 432,9 тыс. рублей при плане 771 051,2 тыс. рублей. По сравнению с аналогичным периодом прошлого года, исполнение расходов уменьшилось на 58 010,9 тыс. рублей.</w:t>
      </w:r>
    </w:p>
    <w:p w:rsidR="00C223CC" w:rsidRPr="000A295B" w:rsidRDefault="00C223CC" w:rsidP="009E270B">
      <w:pPr>
        <w:spacing w:after="0"/>
        <w:ind w:firstLine="708"/>
        <w:jc w:val="both"/>
        <w:rPr>
          <w:rFonts w:ascii="Times New Roman" w:hAnsi="Times New Roman" w:cs="Times New Roman"/>
          <w:sz w:val="24"/>
          <w:szCs w:val="24"/>
        </w:rPr>
      </w:pPr>
      <w:r w:rsidRPr="000A295B">
        <w:rPr>
          <w:rFonts w:ascii="Times New Roman" w:hAnsi="Times New Roman" w:cs="Times New Roman"/>
          <w:sz w:val="24"/>
          <w:szCs w:val="24"/>
        </w:rPr>
        <w:lastRenderedPageBreak/>
        <w:t>Дефицит  бюджета составил  в сумме «минус» 1 507,7 тыс. рублей при запланированном дефиците 4 270,7 тыс. рублей.</w:t>
      </w:r>
    </w:p>
    <w:p w:rsidR="00C223CC" w:rsidRPr="000A295B" w:rsidRDefault="00C223CC" w:rsidP="009E270B">
      <w:pPr>
        <w:spacing w:after="0"/>
        <w:ind w:firstLine="708"/>
        <w:jc w:val="both"/>
        <w:rPr>
          <w:rFonts w:ascii="Times New Roman" w:hAnsi="Times New Roman" w:cs="Times New Roman"/>
          <w:sz w:val="24"/>
          <w:szCs w:val="24"/>
        </w:rPr>
      </w:pPr>
      <w:r w:rsidRPr="000A295B">
        <w:rPr>
          <w:rFonts w:ascii="Times New Roman" w:hAnsi="Times New Roman" w:cs="Times New Roman"/>
          <w:sz w:val="24"/>
          <w:szCs w:val="24"/>
        </w:rPr>
        <w:t>В целях качественного и полного осуществления расходных обязательств за 2020 год осуществлены 4 корректировки бюджета.</w:t>
      </w:r>
    </w:p>
    <w:p w:rsidR="00C223CC" w:rsidRPr="000A295B" w:rsidRDefault="00C223CC" w:rsidP="009E270B">
      <w:pPr>
        <w:spacing w:after="0"/>
        <w:ind w:firstLine="708"/>
        <w:jc w:val="both"/>
        <w:rPr>
          <w:rFonts w:ascii="Times New Roman" w:hAnsi="Times New Roman" w:cs="Times New Roman"/>
          <w:sz w:val="24"/>
          <w:szCs w:val="24"/>
        </w:rPr>
      </w:pPr>
      <w:r w:rsidRPr="000A295B">
        <w:rPr>
          <w:rFonts w:ascii="Times New Roman" w:hAnsi="Times New Roman" w:cs="Times New Roman"/>
          <w:sz w:val="24"/>
          <w:szCs w:val="24"/>
        </w:rPr>
        <w:t>ДОХОДЫ</w:t>
      </w:r>
    </w:p>
    <w:p w:rsidR="00C223CC" w:rsidRPr="000A295B" w:rsidRDefault="00C223CC" w:rsidP="009E270B">
      <w:pPr>
        <w:spacing w:after="0"/>
        <w:ind w:firstLine="708"/>
        <w:jc w:val="both"/>
        <w:rPr>
          <w:rFonts w:ascii="Times New Roman" w:hAnsi="Times New Roman" w:cs="Times New Roman"/>
          <w:sz w:val="24"/>
          <w:szCs w:val="24"/>
        </w:rPr>
      </w:pPr>
      <w:r w:rsidRPr="000A295B">
        <w:rPr>
          <w:rFonts w:ascii="Times New Roman" w:hAnsi="Times New Roman" w:cs="Times New Roman"/>
          <w:sz w:val="24"/>
          <w:szCs w:val="24"/>
        </w:rPr>
        <w:t>Доходная часть бюджета с учетом безвозмездных перечислений из краевого бюджета за 2020 год исполнена в сумме 742 940,6 тыс. рублей, или на 96,9% к уточненному годовому плану 766 780,6 тыс. рублей.</w:t>
      </w:r>
    </w:p>
    <w:p w:rsidR="00C223CC" w:rsidRPr="000A295B" w:rsidRDefault="00C223CC" w:rsidP="009E270B">
      <w:pPr>
        <w:spacing w:after="0"/>
        <w:ind w:firstLine="708"/>
        <w:jc w:val="both"/>
        <w:rPr>
          <w:rFonts w:ascii="Times New Roman" w:hAnsi="Times New Roman" w:cs="Times New Roman"/>
          <w:sz w:val="24"/>
          <w:szCs w:val="24"/>
        </w:rPr>
      </w:pPr>
      <w:r w:rsidRPr="000A295B">
        <w:rPr>
          <w:rFonts w:ascii="Times New Roman" w:hAnsi="Times New Roman" w:cs="Times New Roman"/>
          <w:sz w:val="24"/>
          <w:szCs w:val="24"/>
        </w:rPr>
        <w:t xml:space="preserve">Поступление налоговых и неналоговых доходов составило 48 312,4 тыс. рублей или 101,5% к уточненному годовому плану (47 618,7 тыс. рублей), в том числе налоговых доходов – 41 722,7 тыс. рублей к уточненному годовому плану – 39 960,5 тыс. рублей, неналоговых доходов – 6 589,7 тыс. рублей. </w:t>
      </w:r>
    </w:p>
    <w:p w:rsidR="00C223CC" w:rsidRPr="000A295B" w:rsidRDefault="00C223CC" w:rsidP="009E270B">
      <w:pPr>
        <w:spacing w:after="0"/>
        <w:ind w:firstLine="708"/>
        <w:jc w:val="both"/>
        <w:rPr>
          <w:rFonts w:ascii="Times New Roman" w:hAnsi="Times New Roman" w:cs="Times New Roman"/>
          <w:sz w:val="24"/>
          <w:szCs w:val="24"/>
        </w:rPr>
      </w:pPr>
      <w:r w:rsidRPr="000A295B">
        <w:rPr>
          <w:rFonts w:ascii="Times New Roman" w:hAnsi="Times New Roman" w:cs="Times New Roman"/>
          <w:sz w:val="24"/>
          <w:szCs w:val="24"/>
        </w:rPr>
        <w:t>Поступление по основным источникам доходов составило:</w:t>
      </w:r>
    </w:p>
    <w:p w:rsidR="00C223CC" w:rsidRPr="000A295B" w:rsidRDefault="00C223CC" w:rsidP="009E270B">
      <w:pPr>
        <w:spacing w:after="0"/>
        <w:ind w:firstLine="708"/>
        <w:jc w:val="both"/>
        <w:rPr>
          <w:rFonts w:ascii="Times New Roman" w:hAnsi="Times New Roman" w:cs="Times New Roman"/>
          <w:sz w:val="24"/>
          <w:szCs w:val="24"/>
        </w:rPr>
      </w:pPr>
      <w:r w:rsidRPr="000A295B">
        <w:rPr>
          <w:rFonts w:ascii="Times New Roman" w:hAnsi="Times New Roman" w:cs="Times New Roman"/>
          <w:sz w:val="24"/>
          <w:szCs w:val="24"/>
        </w:rPr>
        <w:t>НДФЛ поступило в сумме 32 384,1 тыс. рублей, что составляет 104,6% к уточненному плану 30 946,4 тыс. рублей.</w:t>
      </w:r>
    </w:p>
    <w:p w:rsidR="00C223CC" w:rsidRPr="000A295B" w:rsidRDefault="00C223CC" w:rsidP="009E270B">
      <w:pPr>
        <w:spacing w:after="0"/>
        <w:ind w:firstLine="708"/>
        <w:jc w:val="both"/>
        <w:rPr>
          <w:rFonts w:ascii="Times New Roman" w:hAnsi="Times New Roman" w:cs="Times New Roman"/>
          <w:sz w:val="24"/>
          <w:szCs w:val="24"/>
        </w:rPr>
      </w:pPr>
      <w:r w:rsidRPr="000A295B">
        <w:rPr>
          <w:rFonts w:ascii="Times New Roman" w:hAnsi="Times New Roman" w:cs="Times New Roman"/>
          <w:sz w:val="24"/>
          <w:szCs w:val="24"/>
        </w:rPr>
        <w:t>ЕНВД поступило в сумме 3 892,7 тыс. рублей, что составляет 101,6% к уточненному плану 2020 года.</w:t>
      </w:r>
    </w:p>
    <w:p w:rsidR="00C223CC" w:rsidRPr="000A295B" w:rsidRDefault="00C223CC" w:rsidP="009E270B">
      <w:pPr>
        <w:spacing w:after="0"/>
        <w:ind w:firstLine="708"/>
        <w:jc w:val="both"/>
        <w:rPr>
          <w:rFonts w:ascii="Times New Roman" w:hAnsi="Times New Roman" w:cs="Times New Roman"/>
          <w:sz w:val="24"/>
          <w:szCs w:val="24"/>
        </w:rPr>
      </w:pPr>
      <w:r w:rsidRPr="000A295B">
        <w:rPr>
          <w:rFonts w:ascii="Times New Roman" w:hAnsi="Times New Roman" w:cs="Times New Roman"/>
          <w:sz w:val="24"/>
          <w:szCs w:val="24"/>
        </w:rPr>
        <w:t xml:space="preserve">Объем безвозмездных поступлений за 2020 год составил 694 628,2 тыс. рублей или 95,61% уточненного годового плана. По сравнению с аналогичным периодом 2019 года безвозмездные поступления уменьшились на 56 521,4 тыс. рублей. </w:t>
      </w:r>
    </w:p>
    <w:p w:rsidR="00C223CC" w:rsidRPr="000A295B" w:rsidRDefault="00C223CC" w:rsidP="009E270B">
      <w:pPr>
        <w:spacing w:after="0"/>
        <w:ind w:firstLine="708"/>
        <w:jc w:val="both"/>
        <w:rPr>
          <w:rFonts w:ascii="Times New Roman" w:hAnsi="Times New Roman" w:cs="Times New Roman"/>
          <w:sz w:val="24"/>
          <w:szCs w:val="24"/>
        </w:rPr>
      </w:pPr>
      <w:r w:rsidRPr="000A295B">
        <w:rPr>
          <w:rFonts w:ascii="Times New Roman" w:hAnsi="Times New Roman" w:cs="Times New Roman"/>
          <w:sz w:val="24"/>
          <w:szCs w:val="24"/>
        </w:rPr>
        <w:t>РАСХОДЫ</w:t>
      </w:r>
    </w:p>
    <w:p w:rsidR="00C223CC" w:rsidRPr="000A295B" w:rsidRDefault="00C223CC" w:rsidP="009E270B">
      <w:pPr>
        <w:spacing w:after="0"/>
        <w:ind w:firstLine="708"/>
        <w:jc w:val="both"/>
        <w:rPr>
          <w:rFonts w:ascii="Times New Roman" w:hAnsi="Times New Roman" w:cs="Times New Roman"/>
          <w:sz w:val="24"/>
          <w:szCs w:val="24"/>
        </w:rPr>
      </w:pPr>
      <w:r w:rsidRPr="000A295B">
        <w:rPr>
          <w:rFonts w:ascii="Times New Roman" w:hAnsi="Times New Roman" w:cs="Times New Roman"/>
          <w:sz w:val="24"/>
          <w:szCs w:val="24"/>
        </w:rPr>
        <w:t>Исполнение районного бюджета в 2020 году по расходам сохранило социальную направленность.</w:t>
      </w:r>
    </w:p>
    <w:p w:rsidR="00C223CC" w:rsidRPr="000A295B" w:rsidRDefault="00C223CC" w:rsidP="009E270B">
      <w:pPr>
        <w:spacing w:after="0"/>
        <w:ind w:firstLine="708"/>
        <w:jc w:val="both"/>
        <w:rPr>
          <w:rFonts w:ascii="Times New Roman" w:hAnsi="Times New Roman" w:cs="Times New Roman"/>
          <w:sz w:val="24"/>
          <w:szCs w:val="24"/>
        </w:rPr>
      </w:pPr>
      <w:r w:rsidRPr="000A295B">
        <w:rPr>
          <w:rFonts w:ascii="Times New Roman" w:hAnsi="Times New Roman" w:cs="Times New Roman"/>
          <w:sz w:val="24"/>
          <w:szCs w:val="24"/>
        </w:rPr>
        <w:t>На отрасли социальной сферы за 2020 год направлено – 547 475,4 тыс. рублей или 73,8 % от общей величины расходов районного бюджета (741 432,9 тыс. рублей), из них на финансирование учреждений и мероприятий сферы образования приходится – 413 610,6 тыс. рублей или 55,8 %.</w:t>
      </w:r>
    </w:p>
    <w:p w:rsidR="00C223CC" w:rsidRPr="000A295B" w:rsidRDefault="00C223CC" w:rsidP="009E270B">
      <w:pPr>
        <w:spacing w:after="0"/>
        <w:ind w:firstLine="708"/>
        <w:jc w:val="both"/>
        <w:rPr>
          <w:rFonts w:ascii="Times New Roman" w:hAnsi="Times New Roman" w:cs="Times New Roman"/>
          <w:sz w:val="24"/>
          <w:szCs w:val="24"/>
        </w:rPr>
      </w:pPr>
      <w:r w:rsidRPr="000A295B">
        <w:rPr>
          <w:rFonts w:ascii="Times New Roman" w:hAnsi="Times New Roman" w:cs="Times New Roman"/>
          <w:sz w:val="24"/>
          <w:szCs w:val="24"/>
        </w:rPr>
        <w:t>В приоритетном порядке финансировались расходы на оплату труда с начислениями, коммунальные платежи, питание. На оплату труда с начислениями за 2020 год направлено 481 740,2 тыс. рублей, на оплату коммунальных услуг – 28 020,8 тыс. рублей, на питание детей в детских садах и школах – 13 519,0 тыс. рублей.</w:t>
      </w:r>
    </w:p>
    <w:p w:rsidR="00C223CC" w:rsidRPr="000A295B" w:rsidRDefault="00C223CC" w:rsidP="009E270B">
      <w:pPr>
        <w:spacing w:after="0"/>
        <w:ind w:firstLine="708"/>
        <w:jc w:val="both"/>
        <w:rPr>
          <w:rFonts w:ascii="Times New Roman" w:hAnsi="Times New Roman" w:cs="Times New Roman"/>
          <w:sz w:val="24"/>
          <w:szCs w:val="24"/>
        </w:rPr>
      </w:pPr>
      <w:r w:rsidRPr="000A295B">
        <w:rPr>
          <w:rFonts w:ascii="Times New Roman" w:hAnsi="Times New Roman" w:cs="Times New Roman"/>
          <w:sz w:val="24"/>
          <w:szCs w:val="24"/>
        </w:rPr>
        <w:t>Кредиторская задолженность на 01.01.2021 составила 2 485,6 тыс. рублей, в том числе по казенным учреждениям 1 833,2 тыс. рублей, по бюджетным учреждениям 652,4 тыс. рублей. Основная доля кредиторской задолженности составляет задолженность по электроэнергии 1 980,3 тыс. рублей, ГСМ 73,5 тыс. рублей и продукты питания 148,0 тыс. рублей. Просроченная кредиторская задолженность по состоянию на 01.01.2020 отсутствует.</w:t>
      </w:r>
    </w:p>
    <w:p w:rsidR="00C223CC" w:rsidRPr="000A295B" w:rsidRDefault="00C223CC" w:rsidP="009E270B">
      <w:pPr>
        <w:spacing w:after="0"/>
        <w:ind w:firstLine="708"/>
        <w:jc w:val="both"/>
        <w:rPr>
          <w:rFonts w:ascii="Times New Roman" w:hAnsi="Times New Roman" w:cs="Times New Roman"/>
          <w:sz w:val="24"/>
          <w:szCs w:val="24"/>
        </w:rPr>
      </w:pPr>
      <w:r w:rsidRPr="000A295B">
        <w:rPr>
          <w:rFonts w:ascii="Times New Roman" w:hAnsi="Times New Roman" w:cs="Times New Roman"/>
          <w:sz w:val="24"/>
          <w:szCs w:val="24"/>
        </w:rPr>
        <w:t xml:space="preserve">Из 9 муниципальных программ 8 имеют высокий процент исполнения (более 90%). </w:t>
      </w:r>
    </w:p>
    <w:p w:rsidR="00C223CC" w:rsidRPr="000A295B" w:rsidRDefault="00C223CC" w:rsidP="009E270B">
      <w:pPr>
        <w:spacing w:after="0"/>
        <w:ind w:firstLine="708"/>
        <w:jc w:val="both"/>
        <w:rPr>
          <w:rFonts w:ascii="Times New Roman" w:hAnsi="Times New Roman" w:cs="Times New Roman"/>
          <w:sz w:val="24"/>
          <w:szCs w:val="24"/>
        </w:rPr>
      </w:pPr>
      <w:r w:rsidRPr="000A295B">
        <w:rPr>
          <w:rFonts w:ascii="Times New Roman" w:hAnsi="Times New Roman" w:cs="Times New Roman"/>
          <w:sz w:val="24"/>
          <w:szCs w:val="24"/>
        </w:rPr>
        <w:t>Исполнение расходов по отраслям составило:</w:t>
      </w:r>
    </w:p>
    <w:p w:rsidR="00C223CC" w:rsidRPr="000A295B" w:rsidRDefault="00C223CC" w:rsidP="009E270B">
      <w:pPr>
        <w:spacing w:after="0"/>
        <w:ind w:firstLine="708"/>
        <w:jc w:val="both"/>
        <w:rPr>
          <w:rFonts w:ascii="Times New Roman" w:hAnsi="Times New Roman" w:cs="Times New Roman"/>
          <w:sz w:val="24"/>
          <w:szCs w:val="24"/>
        </w:rPr>
      </w:pPr>
      <w:r w:rsidRPr="000A295B">
        <w:rPr>
          <w:rFonts w:ascii="Times New Roman" w:hAnsi="Times New Roman" w:cs="Times New Roman"/>
          <w:sz w:val="24"/>
          <w:szCs w:val="24"/>
        </w:rPr>
        <w:t xml:space="preserve">1.По разделу «Общегосударственные вопросы» ассигнования освоены на – 96,7 % (план 39 676,5 тыс. руб., исполнение 38 376,5 руб.), Неисполнение бюджетных ассигнований в полном объеме  связано с экономией фонда оплаты труда за счет больничных, а также не произведены в полном объеме расходы средств резервного фонда. </w:t>
      </w:r>
    </w:p>
    <w:p w:rsidR="00C223CC" w:rsidRPr="000A295B" w:rsidRDefault="00C223CC" w:rsidP="009E270B">
      <w:pPr>
        <w:spacing w:after="0"/>
        <w:ind w:firstLine="708"/>
        <w:jc w:val="both"/>
        <w:rPr>
          <w:rFonts w:ascii="Times New Roman" w:hAnsi="Times New Roman" w:cs="Times New Roman"/>
          <w:sz w:val="24"/>
          <w:szCs w:val="24"/>
        </w:rPr>
      </w:pPr>
      <w:r w:rsidRPr="000A295B">
        <w:rPr>
          <w:rFonts w:ascii="Times New Roman" w:hAnsi="Times New Roman" w:cs="Times New Roman"/>
          <w:sz w:val="24"/>
          <w:szCs w:val="24"/>
        </w:rPr>
        <w:t>2.По разделу «Национальная оборона» бюджетам поселений предоставлена  субвенция на осуществление первичного воинского учета на территориях, где отсутствуют военные комиссариаты в размере 979,3 тыс. руб. Бюджетные ассигнования освоены на – 100 %.</w:t>
      </w:r>
    </w:p>
    <w:p w:rsidR="00C223CC" w:rsidRPr="000A295B" w:rsidRDefault="00C223CC" w:rsidP="009E270B">
      <w:pPr>
        <w:spacing w:after="0"/>
        <w:ind w:firstLine="708"/>
        <w:jc w:val="both"/>
        <w:rPr>
          <w:rFonts w:ascii="Times New Roman" w:hAnsi="Times New Roman" w:cs="Times New Roman"/>
          <w:sz w:val="24"/>
          <w:szCs w:val="24"/>
        </w:rPr>
      </w:pPr>
      <w:r w:rsidRPr="000A295B">
        <w:rPr>
          <w:rFonts w:ascii="Times New Roman" w:hAnsi="Times New Roman" w:cs="Times New Roman"/>
          <w:sz w:val="24"/>
          <w:szCs w:val="24"/>
        </w:rPr>
        <w:lastRenderedPageBreak/>
        <w:t>3.По разделу «Национальная безопасность и правоохранительная деятельность» ассигнования освоены на – 99,5 % (план 4 440,9 тыс. руб., исполнение 4 417,7 тыс. руб.). На содержание ЕДДС – направлено 2 470,0 тыс. руб. Бюджетам поселений предоставлены межбюджетные трансферты на мероприятия по развитию добровольной пожарной охраны в сумме 1275,0 тыс. руб. и на обеспечение первичных мер пожарной безопасности в размере 672,7 тыс. руб.</w:t>
      </w:r>
    </w:p>
    <w:p w:rsidR="00C223CC" w:rsidRPr="000A295B" w:rsidRDefault="00C223CC" w:rsidP="009E270B">
      <w:pPr>
        <w:spacing w:after="0"/>
        <w:ind w:firstLine="708"/>
        <w:jc w:val="both"/>
        <w:rPr>
          <w:rFonts w:ascii="Times New Roman" w:hAnsi="Times New Roman" w:cs="Times New Roman"/>
          <w:sz w:val="24"/>
          <w:szCs w:val="24"/>
        </w:rPr>
      </w:pPr>
      <w:r w:rsidRPr="000A295B">
        <w:rPr>
          <w:rFonts w:ascii="Times New Roman" w:hAnsi="Times New Roman" w:cs="Times New Roman"/>
          <w:sz w:val="24"/>
          <w:szCs w:val="24"/>
        </w:rPr>
        <w:t>4.По разделу «Национальная экономика» ассигнования освоены на  – 84,0 % (план 58 396,2 руб., исполнение 49 058,9 руб.). На предоставление субсидии АТП направлено 9 810,5 тыс. руб., на содержание централизованной бухгалтерии – 15 499,6 тыс. руб. на поддержку агропромышленного комплекса – 3 439,6 тыс. рублей, на дорожное хозяйство направлено – 14 510,8 тыс. рублей.</w:t>
      </w:r>
    </w:p>
    <w:p w:rsidR="00C223CC" w:rsidRPr="000A295B" w:rsidRDefault="00C223CC" w:rsidP="009E270B">
      <w:pPr>
        <w:spacing w:after="0"/>
        <w:ind w:firstLine="708"/>
        <w:jc w:val="both"/>
        <w:rPr>
          <w:rFonts w:ascii="Times New Roman" w:hAnsi="Times New Roman" w:cs="Times New Roman"/>
          <w:sz w:val="24"/>
          <w:szCs w:val="24"/>
        </w:rPr>
      </w:pPr>
      <w:r w:rsidRPr="000A295B">
        <w:rPr>
          <w:rFonts w:ascii="Times New Roman" w:hAnsi="Times New Roman" w:cs="Times New Roman"/>
          <w:sz w:val="24"/>
          <w:szCs w:val="24"/>
        </w:rPr>
        <w:t xml:space="preserve"> </w:t>
      </w:r>
      <w:proofErr w:type="gramStart"/>
      <w:r w:rsidRPr="000A295B">
        <w:rPr>
          <w:rFonts w:ascii="Times New Roman" w:hAnsi="Times New Roman" w:cs="Times New Roman"/>
          <w:sz w:val="24"/>
          <w:szCs w:val="24"/>
        </w:rPr>
        <w:t>По данному разделу не востребованы в полном объеме средства субсидии, требующих ускоренного экономического развития и повышения эффективности использования их экономического потенциала, на реализацию муниципальных программ развития субъектов малого и среднего предпринимательства в рамках подпрограммы «Развитие субъектов малого и среднего предпринимательства» государственной программы Красноярского края «Развитие инвестиционной деятельности, малого и среднего предпринимательства».</w:t>
      </w:r>
      <w:proofErr w:type="gramEnd"/>
    </w:p>
    <w:p w:rsidR="00C223CC" w:rsidRPr="000A295B" w:rsidRDefault="00C223CC" w:rsidP="009E270B">
      <w:pPr>
        <w:spacing w:after="0"/>
        <w:ind w:firstLine="708"/>
        <w:jc w:val="both"/>
        <w:rPr>
          <w:rFonts w:ascii="Times New Roman" w:hAnsi="Times New Roman" w:cs="Times New Roman"/>
          <w:sz w:val="24"/>
          <w:szCs w:val="24"/>
        </w:rPr>
      </w:pPr>
      <w:r w:rsidRPr="000A295B">
        <w:rPr>
          <w:rFonts w:ascii="Times New Roman" w:hAnsi="Times New Roman" w:cs="Times New Roman"/>
          <w:sz w:val="24"/>
          <w:szCs w:val="24"/>
        </w:rPr>
        <w:t xml:space="preserve">5. </w:t>
      </w:r>
      <w:proofErr w:type="gramStart"/>
      <w:r w:rsidRPr="000A295B">
        <w:rPr>
          <w:rFonts w:ascii="Times New Roman" w:hAnsi="Times New Roman" w:cs="Times New Roman"/>
          <w:sz w:val="24"/>
          <w:szCs w:val="24"/>
        </w:rPr>
        <w:t>По разделу «Жилищно-коммунальное хозяйство» по ассигнования освоены на – 46,2 % (план 18 742,7 тыс.  руб., исполнение 8 669,9 тыс. руб.) в связи с тем, что средства субсидии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в рамках подпрограммы «Чистая вода» государственной программы Красноярского края «Реформирование и модернизация жилищно-коммунального хозяйства и повышение энергетической</w:t>
      </w:r>
      <w:proofErr w:type="gramEnd"/>
      <w:r w:rsidRPr="000A295B">
        <w:rPr>
          <w:rFonts w:ascii="Times New Roman" w:hAnsi="Times New Roman" w:cs="Times New Roman"/>
          <w:sz w:val="24"/>
          <w:szCs w:val="24"/>
        </w:rPr>
        <w:t xml:space="preserve"> эффективности» в размере 10 060 000,00 руб. не были востребованы из-за расторжения контракта в одностороннем порядке по причине невыполнения работ подрядчиком. </w:t>
      </w:r>
    </w:p>
    <w:p w:rsidR="00C223CC" w:rsidRPr="000A295B" w:rsidRDefault="00C223CC" w:rsidP="009E270B">
      <w:pPr>
        <w:spacing w:after="0"/>
        <w:ind w:firstLine="708"/>
        <w:jc w:val="both"/>
        <w:rPr>
          <w:rFonts w:ascii="Times New Roman" w:hAnsi="Times New Roman" w:cs="Times New Roman"/>
          <w:sz w:val="24"/>
          <w:szCs w:val="24"/>
        </w:rPr>
      </w:pPr>
      <w:r w:rsidRPr="000A295B">
        <w:rPr>
          <w:rFonts w:ascii="Times New Roman" w:hAnsi="Times New Roman" w:cs="Times New Roman"/>
          <w:sz w:val="24"/>
          <w:szCs w:val="24"/>
        </w:rPr>
        <w:t>6.По разделу «Образование» ассигнования освоены на – 99,1 % (план 417 736,0 тыс. руб., исполнение 413 610,6 тыс. руб.). В том числе на содержание дошкольных учреждений направлено 70 118,9 тыс. руб. при плане 70 810,4 тыс. руб., что составляет 99% от плана. На содержание общеобразовательных школ направлено 300 464,4 тыс. руб. при плане 303232,0 тыс. руб., исполнение составило – 99,1 %. На содержание учреждений дополнительного образования детей направлено 25 553,4 тыс. руб., что составляет 99,9 % от утвержденного плана. Мероприятия в области молодежной политики реализованы на 86,4% -  3 685,9 руб. На другие вопросы в области образования направлено 6 783,5 тыс. руб. (содержание аппарата отдела образования и группы по хозяйственному обслуживанию учреждений образования и др. расходы).</w:t>
      </w:r>
    </w:p>
    <w:p w:rsidR="00C223CC" w:rsidRPr="000A295B" w:rsidRDefault="00C223CC" w:rsidP="009E270B">
      <w:pPr>
        <w:spacing w:after="0"/>
        <w:ind w:firstLine="708"/>
        <w:jc w:val="both"/>
        <w:rPr>
          <w:rFonts w:ascii="Times New Roman" w:hAnsi="Times New Roman" w:cs="Times New Roman"/>
          <w:sz w:val="24"/>
          <w:szCs w:val="24"/>
        </w:rPr>
      </w:pPr>
      <w:r w:rsidRPr="000A295B">
        <w:rPr>
          <w:rFonts w:ascii="Times New Roman" w:hAnsi="Times New Roman" w:cs="Times New Roman"/>
          <w:sz w:val="24"/>
          <w:szCs w:val="24"/>
        </w:rPr>
        <w:t>В основном здесь средства субвенций на обеспечение государственных гарантий прав граждан на получение общедоступного и бесплатного образования. На общедоступное образование за счет средств субвенции израсходовано средств в объеме 182 742,8 тыс. рублей, на дошкольное образование 25 363,0 тыс. рублей.</w:t>
      </w:r>
    </w:p>
    <w:p w:rsidR="00C223CC" w:rsidRPr="000A295B" w:rsidRDefault="00C223CC" w:rsidP="009E270B">
      <w:pPr>
        <w:spacing w:after="0"/>
        <w:ind w:firstLine="708"/>
        <w:jc w:val="both"/>
        <w:rPr>
          <w:rFonts w:ascii="Times New Roman" w:hAnsi="Times New Roman" w:cs="Times New Roman"/>
          <w:sz w:val="24"/>
          <w:szCs w:val="24"/>
        </w:rPr>
      </w:pPr>
      <w:proofErr w:type="gramStart"/>
      <w:r w:rsidRPr="000A295B">
        <w:rPr>
          <w:rFonts w:ascii="Times New Roman" w:hAnsi="Times New Roman" w:cs="Times New Roman"/>
          <w:sz w:val="24"/>
          <w:szCs w:val="24"/>
        </w:rPr>
        <w:t xml:space="preserve">В рамках реализации федерального проекта «Цифровая образовательная среда»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24.12.2018 № 16 и регионального проекта Красноярского края «Цифровая образовательная среда», бюджету Идринского района в 2020 году была предоставлена субсидия на «Внедрение целевой модели цифровой образовательной среды в </w:t>
      </w:r>
      <w:r w:rsidRPr="000A295B">
        <w:rPr>
          <w:rFonts w:ascii="Times New Roman" w:hAnsi="Times New Roman" w:cs="Times New Roman"/>
          <w:sz w:val="24"/>
          <w:szCs w:val="24"/>
        </w:rPr>
        <w:lastRenderedPageBreak/>
        <w:t>общеобразовательных организациях и профессиональных образовательных организациях» в</w:t>
      </w:r>
      <w:proofErr w:type="gramEnd"/>
      <w:r w:rsidRPr="000A295B">
        <w:rPr>
          <w:rFonts w:ascii="Times New Roman" w:hAnsi="Times New Roman" w:cs="Times New Roman"/>
          <w:sz w:val="24"/>
          <w:szCs w:val="24"/>
        </w:rPr>
        <w:t xml:space="preserve"> сумме 2 099,1 тыс. руб., в том числе за счет сре</w:t>
      </w:r>
      <w:proofErr w:type="gramStart"/>
      <w:r w:rsidRPr="000A295B">
        <w:rPr>
          <w:rFonts w:ascii="Times New Roman" w:hAnsi="Times New Roman" w:cs="Times New Roman"/>
          <w:sz w:val="24"/>
          <w:szCs w:val="24"/>
        </w:rPr>
        <w:t>дств кр</w:t>
      </w:r>
      <w:proofErr w:type="gramEnd"/>
      <w:r w:rsidRPr="000A295B">
        <w:rPr>
          <w:rFonts w:ascii="Times New Roman" w:hAnsi="Times New Roman" w:cs="Times New Roman"/>
          <w:sz w:val="24"/>
          <w:szCs w:val="24"/>
        </w:rPr>
        <w:t xml:space="preserve">аевого бюджета 104,9 тыс. руб. и за счет средств федерального бюджета 1 994,2 тыс. руб. Средства субсидии направлены на приобретение ноутбуков, МФУ и  интерактивных панелей. </w:t>
      </w:r>
    </w:p>
    <w:p w:rsidR="00C223CC" w:rsidRPr="000A295B" w:rsidRDefault="00C223CC" w:rsidP="009E270B">
      <w:pPr>
        <w:spacing w:after="0"/>
        <w:ind w:firstLine="708"/>
        <w:jc w:val="both"/>
        <w:rPr>
          <w:rFonts w:ascii="Times New Roman" w:hAnsi="Times New Roman" w:cs="Times New Roman"/>
          <w:sz w:val="24"/>
          <w:szCs w:val="24"/>
        </w:rPr>
      </w:pPr>
      <w:proofErr w:type="gramStart"/>
      <w:r w:rsidRPr="000A295B">
        <w:rPr>
          <w:rFonts w:ascii="Times New Roman" w:hAnsi="Times New Roman" w:cs="Times New Roman"/>
          <w:sz w:val="24"/>
          <w:szCs w:val="24"/>
        </w:rPr>
        <w:t xml:space="preserve">Кроме того, в МКОУ </w:t>
      </w:r>
      <w:proofErr w:type="spellStart"/>
      <w:r w:rsidRPr="000A295B">
        <w:rPr>
          <w:rFonts w:ascii="Times New Roman" w:hAnsi="Times New Roman" w:cs="Times New Roman"/>
          <w:sz w:val="24"/>
          <w:szCs w:val="24"/>
        </w:rPr>
        <w:t>Добромысловская</w:t>
      </w:r>
      <w:proofErr w:type="spellEnd"/>
      <w:r w:rsidRPr="000A295B">
        <w:rPr>
          <w:rFonts w:ascii="Times New Roman" w:hAnsi="Times New Roman" w:cs="Times New Roman"/>
          <w:sz w:val="24"/>
          <w:szCs w:val="24"/>
        </w:rPr>
        <w:t xml:space="preserve"> СОШ произведена замена оконных блоков и дверей, проведен ремонт кровли, утеплены трубы отопления на  3 670,2 тыс. руб., в МБОУ Идринская СОШ заменено котельное оборудования на 1 468,6 тыс. руб., в МКОУ </w:t>
      </w:r>
      <w:proofErr w:type="spellStart"/>
      <w:r w:rsidRPr="000A295B">
        <w:rPr>
          <w:rFonts w:ascii="Times New Roman" w:hAnsi="Times New Roman" w:cs="Times New Roman"/>
          <w:sz w:val="24"/>
          <w:szCs w:val="24"/>
        </w:rPr>
        <w:t>Курежская</w:t>
      </w:r>
      <w:proofErr w:type="spellEnd"/>
      <w:r w:rsidRPr="000A295B">
        <w:rPr>
          <w:rFonts w:ascii="Times New Roman" w:hAnsi="Times New Roman" w:cs="Times New Roman"/>
          <w:sz w:val="24"/>
          <w:szCs w:val="24"/>
        </w:rPr>
        <w:t xml:space="preserve"> ООШ произведена замена оконных блоков на  1 409,0 тыс. руб., осуществлен капитальный ремонт системы теплоснабжения и произведена замена оконных блоков в филиале</w:t>
      </w:r>
      <w:proofErr w:type="gramEnd"/>
      <w:r w:rsidRPr="000A295B">
        <w:rPr>
          <w:rFonts w:ascii="Times New Roman" w:hAnsi="Times New Roman" w:cs="Times New Roman"/>
          <w:sz w:val="24"/>
          <w:szCs w:val="24"/>
        </w:rPr>
        <w:t xml:space="preserve"> детский сад "Улыбка на 1 477,0 тыс. руб., для МКОУ </w:t>
      </w:r>
      <w:proofErr w:type="gramStart"/>
      <w:r w:rsidRPr="000A295B">
        <w:rPr>
          <w:rFonts w:ascii="Times New Roman" w:hAnsi="Times New Roman" w:cs="Times New Roman"/>
          <w:sz w:val="24"/>
          <w:szCs w:val="24"/>
        </w:rPr>
        <w:t>Романовской</w:t>
      </w:r>
      <w:proofErr w:type="gramEnd"/>
      <w:r w:rsidRPr="000A295B">
        <w:rPr>
          <w:rFonts w:ascii="Times New Roman" w:hAnsi="Times New Roman" w:cs="Times New Roman"/>
          <w:sz w:val="24"/>
          <w:szCs w:val="24"/>
        </w:rPr>
        <w:t xml:space="preserve"> СОШ приобретено котельное оборудование на 980,0 тыс. руб., в МКОУ Стахановская СОШ произведен капитальный ремонт спортивного зала на 2071,9 тыс. руб.</w:t>
      </w:r>
    </w:p>
    <w:p w:rsidR="00C223CC" w:rsidRPr="000A295B" w:rsidRDefault="00C223CC" w:rsidP="009E270B">
      <w:pPr>
        <w:spacing w:after="0"/>
        <w:ind w:firstLine="708"/>
        <w:jc w:val="both"/>
        <w:rPr>
          <w:rFonts w:ascii="Times New Roman" w:hAnsi="Times New Roman" w:cs="Times New Roman"/>
          <w:sz w:val="24"/>
          <w:szCs w:val="24"/>
        </w:rPr>
      </w:pPr>
      <w:r w:rsidRPr="000A295B">
        <w:rPr>
          <w:rFonts w:ascii="Times New Roman" w:hAnsi="Times New Roman" w:cs="Times New Roman"/>
          <w:sz w:val="24"/>
          <w:szCs w:val="24"/>
        </w:rPr>
        <w:t xml:space="preserve">7.По разделу  «Культура» ассигнования освоены на  – 99,8 % (план  108 889,1 руб., исполнение 108 694,4 тыс. руб.). </w:t>
      </w:r>
      <w:proofErr w:type="gramStart"/>
      <w:r w:rsidRPr="000A295B">
        <w:rPr>
          <w:rFonts w:ascii="Times New Roman" w:hAnsi="Times New Roman" w:cs="Times New Roman"/>
          <w:sz w:val="24"/>
          <w:szCs w:val="24"/>
        </w:rPr>
        <w:t>В рамках национального проекта «Культура», регионального проекта Красноярского края «Обеспечение качественно нового уровня развития инфраструктуры культуры» бюджету Идринского района в 2020 году была предоставлена субсидия на создание (реконструкцию) и капитальный ремонт культурно-досуговых учреждений в сельской местности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 за счет средств краевого бюджета 5</w:t>
      </w:r>
      <w:proofErr w:type="gramEnd"/>
      <w:r w:rsidRPr="000A295B">
        <w:rPr>
          <w:rFonts w:ascii="Times New Roman" w:hAnsi="Times New Roman" w:cs="Times New Roman"/>
          <w:sz w:val="24"/>
          <w:szCs w:val="24"/>
        </w:rPr>
        <w:t xml:space="preserve"> 327,5 тыс. рублей. В рамках данного мероприятия проведен капитальный ремонт здания МБУК «Центральная клубная система </w:t>
      </w:r>
      <w:proofErr w:type="spellStart"/>
      <w:r w:rsidRPr="000A295B">
        <w:rPr>
          <w:rFonts w:ascii="Times New Roman" w:hAnsi="Times New Roman" w:cs="Times New Roman"/>
          <w:sz w:val="24"/>
          <w:szCs w:val="24"/>
        </w:rPr>
        <w:t>с</w:t>
      </w:r>
      <w:proofErr w:type="gramStart"/>
      <w:r w:rsidRPr="000A295B">
        <w:rPr>
          <w:rFonts w:ascii="Times New Roman" w:hAnsi="Times New Roman" w:cs="Times New Roman"/>
          <w:sz w:val="24"/>
          <w:szCs w:val="24"/>
        </w:rPr>
        <w:t>.Е</w:t>
      </w:r>
      <w:proofErr w:type="gramEnd"/>
      <w:r w:rsidRPr="000A295B">
        <w:rPr>
          <w:rFonts w:ascii="Times New Roman" w:hAnsi="Times New Roman" w:cs="Times New Roman"/>
          <w:sz w:val="24"/>
          <w:szCs w:val="24"/>
        </w:rPr>
        <w:t>катериновка</w:t>
      </w:r>
      <w:proofErr w:type="spellEnd"/>
      <w:r w:rsidRPr="000A295B">
        <w:rPr>
          <w:rFonts w:ascii="Times New Roman" w:hAnsi="Times New Roman" w:cs="Times New Roman"/>
          <w:sz w:val="24"/>
          <w:szCs w:val="24"/>
        </w:rPr>
        <w:t xml:space="preserve">», выполнен ремонт системы отопления и проведены электромонтажные работы. </w:t>
      </w:r>
    </w:p>
    <w:p w:rsidR="00C223CC" w:rsidRPr="000A295B" w:rsidRDefault="00C223CC" w:rsidP="009E270B">
      <w:pPr>
        <w:spacing w:after="0"/>
        <w:ind w:firstLine="708"/>
        <w:jc w:val="both"/>
        <w:rPr>
          <w:rFonts w:ascii="Times New Roman" w:hAnsi="Times New Roman" w:cs="Times New Roman"/>
          <w:sz w:val="24"/>
          <w:szCs w:val="24"/>
        </w:rPr>
      </w:pPr>
      <w:r w:rsidRPr="000A295B">
        <w:rPr>
          <w:rFonts w:ascii="Times New Roman" w:hAnsi="Times New Roman" w:cs="Times New Roman"/>
          <w:sz w:val="24"/>
          <w:szCs w:val="24"/>
        </w:rPr>
        <w:t xml:space="preserve">8.По разделу «Здравоохранение» ассигнования освоены на –100 % (план 219,6 тыс. руб., исполнение 219,6 руб.). Бюджетам поселений предоставлены межбюджетные трансферты на организацию и проведение </w:t>
      </w:r>
      <w:proofErr w:type="spellStart"/>
      <w:r w:rsidRPr="000A295B">
        <w:rPr>
          <w:rFonts w:ascii="Times New Roman" w:hAnsi="Times New Roman" w:cs="Times New Roman"/>
          <w:sz w:val="24"/>
          <w:szCs w:val="24"/>
        </w:rPr>
        <w:t>акарицидных</w:t>
      </w:r>
      <w:proofErr w:type="spellEnd"/>
      <w:r w:rsidRPr="000A295B">
        <w:rPr>
          <w:rFonts w:ascii="Times New Roman" w:hAnsi="Times New Roman" w:cs="Times New Roman"/>
          <w:sz w:val="24"/>
          <w:szCs w:val="24"/>
        </w:rPr>
        <w:t xml:space="preserve"> обработок мест массового отдыха населения.</w:t>
      </w:r>
    </w:p>
    <w:p w:rsidR="00C223CC" w:rsidRPr="000A295B" w:rsidRDefault="00C223CC" w:rsidP="009E270B">
      <w:pPr>
        <w:spacing w:after="0"/>
        <w:ind w:firstLine="708"/>
        <w:jc w:val="both"/>
        <w:rPr>
          <w:rFonts w:ascii="Times New Roman" w:hAnsi="Times New Roman" w:cs="Times New Roman"/>
          <w:sz w:val="24"/>
          <w:szCs w:val="24"/>
        </w:rPr>
      </w:pPr>
      <w:r w:rsidRPr="000A295B">
        <w:rPr>
          <w:rFonts w:ascii="Times New Roman" w:hAnsi="Times New Roman" w:cs="Times New Roman"/>
          <w:sz w:val="24"/>
          <w:szCs w:val="24"/>
        </w:rPr>
        <w:t>9.По разделу «Социальная политика» исполнение составило – 83,1 % (план 22 985,9 тыс. руб., исполнение  19 109,0 тыс. руб.). Исполнение расходов на обеспечение питанием детей, обучающихся в муниципальных образовательных организациях, реализующих основные общеобразовательные программы, без взимания платы, произведено по фактической потребности, по фактическому числу питающихся детей.</w:t>
      </w:r>
    </w:p>
    <w:p w:rsidR="00C223CC" w:rsidRPr="000A295B" w:rsidRDefault="00C223CC" w:rsidP="009E270B">
      <w:pPr>
        <w:spacing w:after="0"/>
        <w:ind w:firstLine="708"/>
        <w:jc w:val="both"/>
        <w:rPr>
          <w:rFonts w:ascii="Times New Roman" w:hAnsi="Times New Roman" w:cs="Times New Roman"/>
          <w:sz w:val="24"/>
          <w:szCs w:val="24"/>
        </w:rPr>
      </w:pPr>
      <w:r w:rsidRPr="000A295B">
        <w:rPr>
          <w:rFonts w:ascii="Times New Roman" w:hAnsi="Times New Roman" w:cs="Times New Roman"/>
          <w:sz w:val="24"/>
          <w:szCs w:val="24"/>
        </w:rPr>
        <w:t>10.По разделу «Физическая культура и спорт» по консолидированному бюджету исполнение составило 98,3 % (план – 5 941,7 тыс. руб. и исполнение 5 841,7 тыс. руб.) на содержание центра ГТО и на проведение районных спортивных мероприятий.</w:t>
      </w:r>
    </w:p>
    <w:p w:rsidR="00C223CC" w:rsidRPr="000A295B" w:rsidRDefault="00C223CC" w:rsidP="009E270B">
      <w:pPr>
        <w:spacing w:after="0"/>
        <w:ind w:firstLine="708"/>
        <w:jc w:val="both"/>
        <w:rPr>
          <w:rFonts w:ascii="Times New Roman" w:hAnsi="Times New Roman" w:cs="Times New Roman"/>
          <w:sz w:val="24"/>
          <w:szCs w:val="24"/>
        </w:rPr>
      </w:pPr>
      <w:r w:rsidRPr="000A295B">
        <w:rPr>
          <w:rFonts w:ascii="Times New Roman" w:hAnsi="Times New Roman" w:cs="Times New Roman"/>
          <w:sz w:val="24"/>
          <w:szCs w:val="24"/>
        </w:rPr>
        <w:t>Исполнение расходов по отраслям в процентном отношении к общему объему расходов сложилось так, что основную долю расходов в общей величине расходов занимает отрасль «Образование» - 56,6 %, на втором месте «Культура» 14,9 % и третьем месте «Общегосударственные вопросы» 12,9 %.</w:t>
      </w:r>
    </w:p>
    <w:p w:rsidR="00A37A33" w:rsidRPr="000A295B" w:rsidRDefault="00C223CC" w:rsidP="009E270B">
      <w:pPr>
        <w:spacing w:after="0"/>
        <w:ind w:firstLine="708"/>
        <w:jc w:val="both"/>
        <w:rPr>
          <w:rFonts w:ascii="Times New Roman" w:hAnsi="Times New Roman" w:cs="Times New Roman"/>
          <w:sz w:val="24"/>
          <w:szCs w:val="24"/>
        </w:rPr>
      </w:pPr>
      <w:proofErr w:type="gramStart"/>
      <w:r w:rsidRPr="000A295B">
        <w:rPr>
          <w:rFonts w:ascii="Times New Roman" w:hAnsi="Times New Roman" w:cs="Times New Roman"/>
          <w:sz w:val="24"/>
          <w:szCs w:val="24"/>
        </w:rPr>
        <w:t>Объем финансовой помощи поселениям составил в 2020 году в сумме 92 452,8 тыс. руб. Обеспечено своевременное предоставление дотации на выравнивание бюджетной обеспеченности поселений за счет средств краевого бюджета - 16 223,8 тыс. руб., дотации на выравнивание бюджетной обеспеченности поселений из районного фонда финансовой поддержки в сумме 22 560,8 тыс.  руб., дотации на обеспечение сбалансированности сельских бюджетов в размере 42 113,1 тыс</w:t>
      </w:r>
      <w:proofErr w:type="gramEnd"/>
      <w:r w:rsidRPr="000A295B">
        <w:rPr>
          <w:rFonts w:ascii="Times New Roman" w:hAnsi="Times New Roman" w:cs="Times New Roman"/>
          <w:sz w:val="24"/>
          <w:szCs w:val="24"/>
        </w:rPr>
        <w:t>.  руб.</w:t>
      </w:r>
    </w:p>
    <w:p w:rsidR="00C223CC" w:rsidRPr="000A295B" w:rsidRDefault="00C223CC" w:rsidP="009E270B">
      <w:pPr>
        <w:spacing w:after="0"/>
        <w:ind w:firstLine="708"/>
        <w:jc w:val="both"/>
        <w:rPr>
          <w:rFonts w:ascii="Times New Roman" w:hAnsi="Times New Roman" w:cs="Times New Roman"/>
          <w:sz w:val="24"/>
          <w:szCs w:val="24"/>
        </w:rPr>
      </w:pPr>
    </w:p>
    <w:p w:rsidR="002332BE" w:rsidRPr="000A295B" w:rsidRDefault="00DD37E9" w:rsidP="009E270B">
      <w:pPr>
        <w:spacing w:after="0"/>
        <w:jc w:val="center"/>
        <w:rPr>
          <w:rFonts w:ascii="Times New Roman" w:hAnsi="Times New Roman" w:cs="Times New Roman"/>
          <w:b/>
          <w:kern w:val="20"/>
          <w:sz w:val="24"/>
          <w:szCs w:val="24"/>
        </w:rPr>
      </w:pPr>
      <w:r w:rsidRPr="000A295B">
        <w:rPr>
          <w:rFonts w:ascii="Times New Roman" w:hAnsi="Times New Roman" w:cs="Times New Roman"/>
          <w:b/>
          <w:kern w:val="20"/>
          <w:sz w:val="24"/>
          <w:szCs w:val="24"/>
        </w:rPr>
        <w:t xml:space="preserve">      </w:t>
      </w:r>
      <w:r w:rsidR="002332BE" w:rsidRPr="000A295B">
        <w:rPr>
          <w:rFonts w:ascii="Times New Roman" w:hAnsi="Times New Roman" w:cs="Times New Roman"/>
          <w:b/>
          <w:kern w:val="20"/>
          <w:sz w:val="24"/>
          <w:szCs w:val="24"/>
        </w:rPr>
        <w:t>Реализация муниципальных программ</w:t>
      </w:r>
    </w:p>
    <w:p w:rsidR="00DD37E9" w:rsidRPr="000A295B" w:rsidRDefault="00DD37E9" w:rsidP="009E270B">
      <w:pPr>
        <w:spacing w:after="0"/>
        <w:jc w:val="center"/>
        <w:rPr>
          <w:rFonts w:ascii="Times New Roman" w:hAnsi="Times New Roman" w:cs="Times New Roman"/>
          <w:b/>
          <w:kern w:val="20"/>
          <w:sz w:val="24"/>
          <w:szCs w:val="24"/>
        </w:rPr>
      </w:pPr>
    </w:p>
    <w:p w:rsidR="000051C6" w:rsidRPr="000A295B" w:rsidRDefault="000051C6" w:rsidP="009E270B">
      <w:pPr>
        <w:spacing w:after="0"/>
        <w:ind w:firstLine="709"/>
        <w:rPr>
          <w:rFonts w:ascii="Times New Roman" w:eastAsia="Times New Roman" w:hAnsi="Times New Roman" w:cs="Times New Roman"/>
          <w:bCs/>
          <w:sz w:val="24"/>
          <w:szCs w:val="24"/>
          <w:lang w:eastAsia="ru-RU"/>
        </w:rPr>
      </w:pPr>
      <w:r w:rsidRPr="000A295B">
        <w:rPr>
          <w:rFonts w:ascii="Times New Roman" w:eastAsia="Times New Roman" w:hAnsi="Times New Roman" w:cs="Times New Roman"/>
          <w:bCs/>
          <w:sz w:val="24"/>
          <w:szCs w:val="24"/>
          <w:lang w:eastAsia="ru-RU"/>
        </w:rPr>
        <w:t>Одним из эффективно действующих инструментов программно-целевого метода являются муниципальные программы, так как позволяют сконцентрировать усилия для комплексного и системного решения среднесрочных и долгосрочных проблем экономической и социальной политики муниципального района, обеспечить прозрачность и обоснованность процесса выбора целей, выбрать наиболее эффективные пути достижения результатов.</w:t>
      </w:r>
    </w:p>
    <w:p w:rsidR="000051C6" w:rsidRPr="000A295B" w:rsidRDefault="000051C6" w:rsidP="009E270B">
      <w:pPr>
        <w:spacing w:after="0"/>
        <w:ind w:firstLine="709"/>
        <w:rPr>
          <w:rFonts w:ascii="Times New Roman" w:eastAsia="Times New Roman" w:hAnsi="Times New Roman" w:cs="Times New Roman"/>
          <w:bCs/>
          <w:sz w:val="24"/>
          <w:szCs w:val="24"/>
          <w:lang w:eastAsia="ru-RU"/>
        </w:rPr>
      </w:pPr>
      <w:r w:rsidRPr="000A295B">
        <w:rPr>
          <w:rFonts w:ascii="Times New Roman" w:eastAsia="Times New Roman" w:hAnsi="Times New Roman" w:cs="Times New Roman"/>
          <w:bCs/>
          <w:sz w:val="24"/>
          <w:szCs w:val="24"/>
          <w:lang w:eastAsia="ru-RU"/>
        </w:rPr>
        <w:t xml:space="preserve">В рамках бюджетов всех уровней на территории Идринского района в 2020 году действовали 9 муниципальных программ. Перечень муниципальных программ Идринского района был утвержден распоряжением администрации района. Нормативно-правовые акты об утверждении программ и внесении изменений размещены на сайте администрации района.  </w:t>
      </w:r>
    </w:p>
    <w:p w:rsidR="000051C6" w:rsidRPr="000A295B" w:rsidRDefault="000051C6" w:rsidP="009E270B">
      <w:pPr>
        <w:spacing w:after="0"/>
        <w:ind w:firstLine="709"/>
        <w:rPr>
          <w:rFonts w:ascii="Times New Roman" w:eastAsia="Times New Roman" w:hAnsi="Times New Roman" w:cs="Times New Roman"/>
          <w:bCs/>
          <w:sz w:val="24"/>
          <w:szCs w:val="24"/>
          <w:lang w:eastAsia="ru-RU"/>
        </w:rPr>
      </w:pPr>
      <w:r w:rsidRPr="000A295B">
        <w:rPr>
          <w:rFonts w:ascii="Times New Roman" w:eastAsia="Times New Roman" w:hAnsi="Times New Roman" w:cs="Times New Roman"/>
          <w:bCs/>
          <w:sz w:val="24"/>
          <w:szCs w:val="24"/>
          <w:lang w:eastAsia="ru-RU"/>
        </w:rPr>
        <w:t>Перечень муниципальных программ Идринского района</w:t>
      </w:r>
    </w:p>
    <w:tbl>
      <w:tblPr>
        <w:tblW w:w="9315" w:type="dxa"/>
        <w:tblLayout w:type="fixed"/>
        <w:tblLook w:val="04A0" w:firstRow="1" w:lastRow="0" w:firstColumn="1" w:lastColumn="0" w:noHBand="0" w:noVBand="1"/>
      </w:tblPr>
      <w:tblGrid>
        <w:gridCol w:w="959"/>
        <w:gridCol w:w="8356"/>
      </w:tblGrid>
      <w:tr w:rsidR="0028689E" w:rsidRPr="000A295B" w:rsidTr="00C223CC">
        <w:trPr>
          <w:trHeight w:val="366"/>
        </w:trPr>
        <w:tc>
          <w:tcPr>
            <w:tcW w:w="959" w:type="dxa"/>
            <w:tcBorders>
              <w:top w:val="single" w:sz="4" w:space="0" w:color="auto"/>
              <w:left w:val="single" w:sz="4" w:space="0" w:color="auto"/>
              <w:bottom w:val="single" w:sz="4" w:space="0" w:color="auto"/>
              <w:right w:val="single" w:sz="4" w:space="0" w:color="auto"/>
            </w:tcBorders>
            <w:hideMark/>
          </w:tcPr>
          <w:p w:rsidR="0028689E" w:rsidRPr="000A295B" w:rsidRDefault="0028689E" w:rsidP="009E270B">
            <w:pPr>
              <w:spacing w:after="0"/>
              <w:ind w:right="-1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w:t>
            </w:r>
            <w:proofErr w:type="gramStart"/>
            <w:r w:rsidRPr="000A295B">
              <w:rPr>
                <w:rFonts w:ascii="Times New Roman" w:eastAsia="Times New Roman" w:hAnsi="Times New Roman" w:cs="Times New Roman"/>
                <w:sz w:val="24"/>
                <w:szCs w:val="24"/>
                <w:lang w:eastAsia="ru-RU"/>
              </w:rPr>
              <w:t>п</w:t>
            </w:r>
            <w:proofErr w:type="gramEnd"/>
            <w:r w:rsidRPr="000A295B">
              <w:rPr>
                <w:rFonts w:ascii="Times New Roman" w:eastAsia="Times New Roman" w:hAnsi="Times New Roman" w:cs="Times New Roman"/>
                <w:sz w:val="24"/>
                <w:szCs w:val="24"/>
                <w:lang w:eastAsia="ru-RU"/>
              </w:rPr>
              <w:t>/п</w:t>
            </w:r>
          </w:p>
        </w:tc>
        <w:tc>
          <w:tcPr>
            <w:tcW w:w="8356" w:type="dxa"/>
            <w:tcBorders>
              <w:top w:val="single" w:sz="4" w:space="0" w:color="auto"/>
              <w:left w:val="nil"/>
              <w:bottom w:val="single" w:sz="4" w:space="0" w:color="auto"/>
              <w:right w:val="single" w:sz="4" w:space="0" w:color="auto"/>
            </w:tcBorders>
            <w:hideMark/>
          </w:tcPr>
          <w:p w:rsidR="0028689E" w:rsidRPr="000A295B" w:rsidRDefault="0028689E" w:rsidP="009E270B">
            <w:pPr>
              <w:spacing w:after="0"/>
              <w:ind w:right="-1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Наименование муниципальных программ </w:t>
            </w:r>
          </w:p>
        </w:tc>
      </w:tr>
      <w:tr w:rsidR="0028689E" w:rsidRPr="000A295B" w:rsidTr="00C223CC">
        <w:trPr>
          <w:trHeight w:val="286"/>
        </w:trPr>
        <w:tc>
          <w:tcPr>
            <w:tcW w:w="959" w:type="dxa"/>
            <w:tcBorders>
              <w:top w:val="single" w:sz="4" w:space="0" w:color="auto"/>
              <w:left w:val="single" w:sz="4" w:space="0" w:color="auto"/>
              <w:bottom w:val="single" w:sz="4" w:space="0" w:color="auto"/>
              <w:right w:val="single" w:sz="4" w:space="0" w:color="auto"/>
            </w:tcBorders>
            <w:hideMark/>
          </w:tcPr>
          <w:p w:rsidR="0028689E" w:rsidRPr="000A295B" w:rsidRDefault="0028689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1</w:t>
            </w:r>
          </w:p>
        </w:tc>
        <w:tc>
          <w:tcPr>
            <w:tcW w:w="8356" w:type="dxa"/>
            <w:tcBorders>
              <w:top w:val="single" w:sz="4" w:space="0" w:color="auto"/>
              <w:left w:val="nil"/>
              <w:bottom w:val="single" w:sz="4" w:space="0" w:color="auto"/>
              <w:right w:val="single" w:sz="4" w:space="0" w:color="auto"/>
            </w:tcBorders>
            <w:hideMark/>
          </w:tcPr>
          <w:p w:rsidR="0028689E" w:rsidRPr="000A295B" w:rsidRDefault="0028689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Создание условий для развития образования Идринского района </w:t>
            </w:r>
          </w:p>
        </w:tc>
      </w:tr>
      <w:tr w:rsidR="0028689E" w:rsidRPr="000A295B" w:rsidTr="00C223CC">
        <w:trPr>
          <w:trHeight w:val="428"/>
        </w:trPr>
        <w:tc>
          <w:tcPr>
            <w:tcW w:w="959" w:type="dxa"/>
            <w:tcBorders>
              <w:top w:val="single" w:sz="4" w:space="0" w:color="auto"/>
              <w:left w:val="single" w:sz="4" w:space="0" w:color="auto"/>
              <w:bottom w:val="single" w:sz="4" w:space="0" w:color="auto"/>
              <w:right w:val="single" w:sz="4" w:space="0" w:color="auto"/>
            </w:tcBorders>
            <w:hideMark/>
          </w:tcPr>
          <w:p w:rsidR="0028689E" w:rsidRPr="000A295B" w:rsidRDefault="0028689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2</w:t>
            </w:r>
          </w:p>
        </w:tc>
        <w:tc>
          <w:tcPr>
            <w:tcW w:w="8356" w:type="dxa"/>
            <w:tcBorders>
              <w:top w:val="single" w:sz="4" w:space="0" w:color="auto"/>
              <w:left w:val="nil"/>
              <w:bottom w:val="single" w:sz="4" w:space="0" w:color="auto"/>
              <w:right w:val="single" w:sz="4" w:space="0" w:color="auto"/>
            </w:tcBorders>
            <w:hideMark/>
          </w:tcPr>
          <w:p w:rsidR="0028689E" w:rsidRPr="000A295B" w:rsidRDefault="0028689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Обеспечение жизнедеятельности территории Идринского района</w:t>
            </w:r>
          </w:p>
        </w:tc>
      </w:tr>
      <w:tr w:rsidR="0028689E" w:rsidRPr="000A295B" w:rsidTr="00CB2F01">
        <w:trPr>
          <w:trHeight w:val="352"/>
        </w:trPr>
        <w:tc>
          <w:tcPr>
            <w:tcW w:w="959" w:type="dxa"/>
            <w:tcBorders>
              <w:top w:val="nil"/>
              <w:left w:val="single" w:sz="4" w:space="0" w:color="auto"/>
              <w:bottom w:val="single" w:sz="4" w:space="0" w:color="auto"/>
              <w:right w:val="single" w:sz="4" w:space="0" w:color="auto"/>
            </w:tcBorders>
            <w:hideMark/>
          </w:tcPr>
          <w:p w:rsidR="0028689E" w:rsidRPr="000A295B" w:rsidRDefault="0028689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3</w:t>
            </w:r>
          </w:p>
        </w:tc>
        <w:tc>
          <w:tcPr>
            <w:tcW w:w="8356" w:type="dxa"/>
            <w:tcBorders>
              <w:top w:val="nil"/>
              <w:left w:val="nil"/>
              <w:bottom w:val="single" w:sz="4" w:space="0" w:color="auto"/>
              <w:right w:val="single" w:sz="4" w:space="0" w:color="auto"/>
            </w:tcBorders>
            <w:hideMark/>
          </w:tcPr>
          <w:p w:rsidR="0028689E" w:rsidRPr="000A295B" w:rsidRDefault="0028689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Создание условий для развития культуры и туризма</w:t>
            </w:r>
          </w:p>
        </w:tc>
      </w:tr>
      <w:tr w:rsidR="0028689E" w:rsidRPr="000A295B" w:rsidTr="00CB2F01">
        <w:trPr>
          <w:trHeight w:val="400"/>
        </w:trPr>
        <w:tc>
          <w:tcPr>
            <w:tcW w:w="959" w:type="dxa"/>
            <w:tcBorders>
              <w:top w:val="nil"/>
              <w:left w:val="single" w:sz="4" w:space="0" w:color="auto"/>
              <w:bottom w:val="single" w:sz="4" w:space="0" w:color="auto"/>
              <w:right w:val="single" w:sz="4" w:space="0" w:color="auto"/>
            </w:tcBorders>
            <w:hideMark/>
          </w:tcPr>
          <w:p w:rsidR="0028689E" w:rsidRPr="000A295B" w:rsidRDefault="0028689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4</w:t>
            </w:r>
          </w:p>
        </w:tc>
        <w:tc>
          <w:tcPr>
            <w:tcW w:w="8356" w:type="dxa"/>
            <w:tcBorders>
              <w:top w:val="nil"/>
              <w:left w:val="nil"/>
              <w:bottom w:val="single" w:sz="4" w:space="0" w:color="auto"/>
              <w:right w:val="single" w:sz="4" w:space="0" w:color="auto"/>
            </w:tcBorders>
            <w:hideMark/>
          </w:tcPr>
          <w:p w:rsidR="0028689E" w:rsidRPr="000A295B" w:rsidRDefault="0028689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Создание условий для развития физической культуры и спорта  </w:t>
            </w:r>
          </w:p>
        </w:tc>
      </w:tr>
      <w:tr w:rsidR="0028689E" w:rsidRPr="000A295B" w:rsidTr="00CB2F01">
        <w:trPr>
          <w:trHeight w:val="420"/>
        </w:trPr>
        <w:tc>
          <w:tcPr>
            <w:tcW w:w="959" w:type="dxa"/>
            <w:tcBorders>
              <w:top w:val="nil"/>
              <w:left w:val="single" w:sz="4" w:space="0" w:color="auto"/>
              <w:bottom w:val="single" w:sz="4" w:space="0" w:color="auto"/>
              <w:right w:val="single" w:sz="4" w:space="0" w:color="auto"/>
            </w:tcBorders>
            <w:hideMark/>
          </w:tcPr>
          <w:p w:rsidR="0028689E" w:rsidRPr="000A295B" w:rsidRDefault="0028689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5</w:t>
            </w:r>
          </w:p>
        </w:tc>
        <w:tc>
          <w:tcPr>
            <w:tcW w:w="8356" w:type="dxa"/>
            <w:tcBorders>
              <w:top w:val="nil"/>
              <w:left w:val="nil"/>
              <w:bottom w:val="single" w:sz="4" w:space="0" w:color="auto"/>
              <w:right w:val="single" w:sz="4" w:space="0" w:color="auto"/>
            </w:tcBorders>
            <w:hideMark/>
          </w:tcPr>
          <w:p w:rsidR="0028689E" w:rsidRPr="000A295B" w:rsidRDefault="0028689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Молодежь Идринского района</w:t>
            </w:r>
          </w:p>
        </w:tc>
      </w:tr>
      <w:tr w:rsidR="0028689E" w:rsidRPr="000A295B" w:rsidTr="00CB2F01">
        <w:trPr>
          <w:trHeight w:val="501"/>
        </w:trPr>
        <w:tc>
          <w:tcPr>
            <w:tcW w:w="959" w:type="dxa"/>
            <w:tcBorders>
              <w:top w:val="nil"/>
              <w:left w:val="single" w:sz="4" w:space="0" w:color="auto"/>
              <w:bottom w:val="single" w:sz="4" w:space="0" w:color="auto"/>
              <w:right w:val="single" w:sz="4" w:space="0" w:color="auto"/>
            </w:tcBorders>
            <w:hideMark/>
          </w:tcPr>
          <w:p w:rsidR="0028689E" w:rsidRPr="000A295B" w:rsidRDefault="0028689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6</w:t>
            </w:r>
          </w:p>
        </w:tc>
        <w:tc>
          <w:tcPr>
            <w:tcW w:w="8356" w:type="dxa"/>
            <w:tcBorders>
              <w:top w:val="nil"/>
              <w:left w:val="nil"/>
              <w:bottom w:val="single" w:sz="4" w:space="0" w:color="auto"/>
              <w:right w:val="single" w:sz="4" w:space="0" w:color="auto"/>
            </w:tcBorders>
            <w:hideMark/>
          </w:tcPr>
          <w:p w:rsidR="0028689E" w:rsidRPr="000A295B" w:rsidRDefault="0028689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Содействие в развитии и поддержка малого и среднего предпринимательства в </w:t>
            </w:r>
            <w:proofErr w:type="spellStart"/>
            <w:r w:rsidRPr="000A295B">
              <w:rPr>
                <w:rFonts w:ascii="Times New Roman" w:eastAsia="Times New Roman" w:hAnsi="Times New Roman" w:cs="Times New Roman"/>
                <w:sz w:val="24"/>
                <w:szCs w:val="24"/>
                <w:lang w:eastAsia="ru-RU"/>
              </w:rPr>
              <w:t>Идринском</w:t>
            </w:r>
            <w:proofErr w:type="spellEnd"/>
            <w:r w:rsidRPr="000A295B">
              <w:rPr>
                <w:rFonts w:ascii="Times New Roman" w:eastAsia="Times New Roman" w:hAnsi="Times New Roman" w:cs="Times New Roman"/>
                <w:sz w:val="24"/>
                <w:szCs w:val="24"/>
                <w:lang w:eastAsia="ru-RU"/>
              </w:rPr>
              <w:t xml:space="preserve"> районе</w:t>
            </w:r>
          </w:p>
        </w:tc>
      </w:tr>
      <w:tr w:rsidR="0028689E" w:rsidRPr="000A295B" w:rsidTr="00CB2F01">
        <w:trPr>
          <w:trHeight w:val="396"/>
        </w:trPr>
        <w:tc>
          <w:tcPr>
            <w:tcW w:w="959" w:type="dxa"/>
            <w:tcBorders>
              <w:top w:val="nil"/>
              <w:left w:val="single" w:sz="4" w:space="0" w:color="auto"/>
              <w:bottom w:val="single" w:sz="4" w:space="0" w:color="auto"/>
              <w:right w:val="single" w:sz="4" w:space="0" w:color="auto"/>
            </w:tcBorders>
            <w:hideMark/>
          </w:tcPr>
          <w:p w:rsidR="0028689E" w:rsidRPr="000A295B" w:rsidRDefault="0028689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7</w:t>
            </w:r>
          </w:p>
        </w:tc>
        <w:tc>
          <w:tcPr>
            <w:tcW w:w="8356" w:type="dxa"/>
            <w:tcBorders>
              <w:top w:val="nil"/>
              <w:left w:val="nil"/>
              <w:bottom w:val="single" w:sz="4" w:space="0" w:color="auto"/>
              <w:right w:val="single" w:sz="4" w:space="0" w:color="auto"/>
            </w:tcBorders>
            <w:hideMark/>
          </w:tcPr>
          <w:p w:rsidR="0028689E" w:rsidRPr="000A295B" w:rsidRDefault="0028689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br w:type="page"/>
              <w:t xml:space="preserve">Содействие развитию сельского хозяйства Идринского района </w:t>
            </w:r>
          </w:p>
        </w:tc>
      </w:tr>
      <w:tr w:rsidR="0028689E" w:rsidRPr="000A295B" w:rsidTr="00CB2F01">
        <w:trPr>
          <w:trHeight w:val="274"/>
        </w:trPr>
        <w:tc>
          <w:tcPr>
            <w:tcW w:w="959" w:type="dxa"/>
            <w:tcBorders>
              <w:top w:val="single" w:sz="4" w:space="0" w:color="auto"/>
              <w:left w:val="single" w:sz="4" w:space="0" w:color="auto"/>
              <w:bottom w:val="single" w:sz="4" w:space="0" w:color="auto"/>
              <w:right w:val="single" w:sz="4" w:space="0" w:color="auto"/>
            </w:tcBorders>
            <w:hideMark/>
          </w:tcPr>
          <w:p w:rsidR="0028689E" w:rsidRPr="000A295B" w:rsidRDefault="0028689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8</w:t>
            </w:r>
          </w:p>
        </w:tc>
        <w:tc>
          <w:tcPr>
            <w:tcW w:w="8356" w:type="dxa"/>
            <w:tcBorders>
              <w:top w:val="single" w:sz="4" w:space="0" w:color="auto"/>
              <w:left w:val="nil"/>
              <w:bottom w:val="single" w:sz="4" w:space="0" w:color="auto"/>
              <w:right w:val="single" w:sz="4" w:space="0" w:color="auto"/>
            </w:tcBorders>
            <w:hideMark/>
          </w:tcPr>
          <w:p w:rsidR="0028689E" w:rsidRPr="000A295B" w:rsidRDefault="0028689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Управление муниципальными финансами Идринского района</w:t>
            </w:r>
          </w:p>
        </w:tc>
      </w:tr>
      <w:tr w:rsidR="0028689E" w:rsidRPr="000A295B" w:rsidTr="00CB2F01">
        <w:trPr>
          <w:trHeight w:val="377"/>
        </w:trPr>
        <w:tc>
          <w:tcPr>
            <w:tcW w:w="959" w:type="dxa"/>
            <w:tcBorders>
              <w:top w:val="single" w:sz="4" w:space="0" w:color="auto"/>
              <w:left w:val="single" w:sz="4" w:space="0" w:color="auto"/>
              <w:bottom w:val="single" w:sz="4" w:space="0" w:color="auto"/>
              <w:right w:val="single" w:sz="4" w:space="0" w:color="auto"/>
            </w:tcBorders>
            <w:hideMark/>
          </w:tcPr>
          <w:p w:rsidR="0028689E" w:rsidRPr="000A295B" w:rsidRDefault="0028689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9</w:t>
            </w:r>
          </w:p>
        </w:tc>
        <w:tc>
          <w:tcPr>
            <w:tcW w:w="8356" w:type="dxa"/>
            <w:tcBorders>
              <w:top w:val="single" w:sz="4" w:space="0" w:color="auto"/>
              <w:left w:val="nil"/>
              <w:bottom w:val="single" w:sz="4" w:space="0" w:color="auto"/>
              <w:right w:val="single" w:sz="4" w:space="0" w:color="auto"/>
            </w:tcBorders>
            <w:hideMark/>
          </w:tcPr>
          <w:p w:rsidR="0028689E" w:rsidRPr="000A295B" w:rsidRDefault="0000148A" w:rsidP="009E270B">
            <w:pPr>
              <w:spacing w:after="0"/>
              <w:jc w:val="both"/>
              <w:rPr>
                <w:rFonts w:ascii="Times New Roman" w:eastAsia="Times New Roman" w:hAnsi="Times New Roman" w:cs="Times New Roman"/>
                <w:sz w:val="24"/>
                <w:szCs w:val="24"/>
                <w:lang w:eastAsia="ru-RU"/>
              </w:rPr>
            </w:pPr>
            <w:hyperlink r:id="rId10" w:history="1">
              <w:r w:rsidR="0028689E" w:rsidRPr="000A295B">
                <w:rPr>
                  <w:rFonts w:ascii="Times New Roman" w:eastAsia="Times New Roman" w:hAnsi="Times New Roman" w:cs="Times New Roman"/>
                  <w:sz w:val="24"/>
                  <w:szCs w:val="24"/>
                  <w:lang w:eastAsia="ru-RU"/>
                </w:rPr>
                <w:t>Стимулирование</w:t>
              </w:r>
            </w:hyperlink>
            <w:r w:rsidR="0028689E" w:rsidRPr="000A295B">
              <w:rPr>
                <w:rFonts w:ascii="Times New Roman" w:eastAsia="Times New Roman" w:hAnsi="Times New Roman" w:cs="Times New Roman"/>
                <w:sz w:val="24"/>
                <w:szCs w:val="24"/>
                <w:lang w:eastAsia="ru-RU"/>
              </w:rPr>
              <w:t xml:space="preserve"> жилищного строительства на территории Идринского района</w:t>
            </w:r>
          </w:p>
        </w:tc>
      </w:tr>
    </w:tbl>
    <w:p w:rsidR="000051C6" w:rsidRPr="000A295B" w:rsidRDefault="000051C6" w:rsidP="009E270B">
      <w:pPr>
        <w:spacing w:after="0"/>
        <w:ind w:firstLine="709"/>
        <w:rPr>
          <w:rFonts w:ascii="Times New Roman" w:eastAsia="Times New Roman" w:hAnsi="Times New Roman" w:cs="Times New Roman"/>
          <w:bCs/>
          <w:sz w:val="24"/>
          <w:szCs w:val="24"/>
          <w:lang w:eastAsia="ru-RU"/>
        </w:rPr>
      </w:pPr>
      <w:r w:rsidRPr="000A295B">
        <w:rPr>
          <w:rFonts w:ascii="Times New Roman" w:eastAsia="Times New Roman" w:hAnsi="Times New Roman" w:cs="Times New Roman"/>
          <w:bCs/>
          <w:sz w:val="24"/>
          <w:szCs w:val="24"/>
          <w:lang w:eastAsia="ru-RU"/>
        </w:rPr>
        <w:t xml:space="preserve">Фактическое финансирование составило 672,03 млн. рублей или 97,4% от </w:t>
      </w:r>
      <w:proofErr w:type="gramStart"/>
      <w:r w:rsidRPr="000A295B">
        <w:rPr>
          <w:rFonts w:ascii="Times New Roman" w:eastAsia="Times New Roman" w:hAnsi="Times New Roman" w:cs="Times New Roman"/>
          <w:bCs/>
          <w:sz w:val="24"/>
          <w:szCs w:val="24"/>
          <w:lang w:eastAsia="ru-RU"/>
        </w:rPr>
        <w:t>запланированного</w:t>
      </w:r>
      <w:proofErr w:type="gramEnd"/>
      <w:r w:rsidRPr="000A295B">
        <w:rPr>
          <w:rFonts w:ascii="Times New Roman" w:eastAsia="Times New Roman" w:hAnsi="Times New Roman" w:cs="Times New Roman"/>
          <w:bCs/>
          <w:sz w:val="24"/>
          <w:szCs w:val="24"/>
          <w:lang w:eastAsia="ru-RU"/>
        </w:rPr>
        <w:t xml:space="preserve">. В том числе краевой бюджет 311,51 млн. руб., федеральный бюджет 10,31  млн. руб., местный бюджет 346,232 млн. руб. </w:t>
      </w:r>
    </w:p>
    <w:p w:rsidR="000051C6" w:rsidRPr="000A295B" w:rsidRDefault="000051C6" w:rsidP="009E270B">
      <w:pPr>
        <w:spacing w:after="0"/>
        <w:ind w:firstLine="709"/>
        <w:rPr>
          <w:rFonts w:ascii="Times New Roman" w:eastAsia="Times New Roman" w:hAnsi="Times New Roman" w:cs="Times New Roman"/>
          <w:bCs/>
          <w:sz w:val="24"/>
          <w:szCs w:val="24"/>
          <w:lang w:eastAsia="ru-RU"/>
        </w:rPr>
      </w:pPr>
      <w:r w:rsidRPr="000A295B">
        <w:rPr>
          <w:rFonts w:ascii="Times New Roman" w:eastAsia="Times New Roman" w:hAnsi="Times New Roman" w:cs="Times New Roman"/>
          <w:bCs/>
          <w:sz w:val="24"/>
          <w:szCs w:val="24"/>
          <w:lang w:eastAsia="ru-RU"/>
        </w:rPr>
        <w:t>Все расходы бюджета в 2020 году составили 744,25 млн. руб., то есть бюджет района является на 90,3 % программным.</w:t>
      </w:r>
    </w:p>
    <w:p w:rsidR="000051C6" w:rsidRPr="000A295B" w:rsidRDefault="000051C6" w:rsidP="009E270B">
      <w:pPr>
        <w:spacing w:after="0"/>
        <w:ind w:firstLine="709"/>
        <w:rPr>
          <w:rFonts w:ascii="Times New Roman" w:eastAsia="Times New Roman" w:hAnsi="Times New Roman" w:cs="Times New Roman"/>
          <w:bCs/>
          <w:sz w:val="24"/>
          <w:szCs w:val="24"/>
          <w:lang w:eastAsia="ru-RU"/>
        </w:rPr>
      </w:pPr>
      <w:r w:rsidRPr="000A295B">
        <w:rPr>
          <w:rFonts w:ascii="Times New Roman" w:eastAsia="Times New Roman" w:hAnsi="Times New Roman" w:cs="Times New Roman"/>
          <w:bCs/>
          <w:sz w:val="24"/>
          <w:szCs w:val="24"/>
          <w:lang w:eastAsia="ru-RU"/>
        </w:rPr>
        <w:t>Наибольший объем финансирования программ осуществлялся по направлениям:  на первом месте образование – 62,72 %, на втором месте культура, туризм, спорт и молодежь – 18,72 %, на третьем месте финансы – 13,04 %, далее обеспечение жизнедеятельности территории – 4,4 %, развитие сельского хозяйства  - 0,6 %, поддержка предпринимательства – 0,5 %, жилищное строительство – 0,1%.</w:t>
      </w:r>
    </w:p>
    <w:p w:rsidR="000051C6" w:rsidRPr="000A295B" w:rsidRDefault="000051C6" w:rsidP="009E270B">
      <w:pPr>
        <w:spacing w:after="0"/>
        <w:ind w:firstLine="709"/>
        <w:rPr>
          <w:rFonts w:ascii="Times New Roman" w:eastAsia="Times New Roman" w:hAnsi="Times New Roman" w:cs="Times New Roman"/>
          <w:bCs/>
          <w:sz w:val="24"/>
          <w:szCs w:val="24"/>
          <w:lang w:eastAsia="ru-RU"/>
        </w:rPr>
      </w:pPr>
      <w:r w:rsidRPr="000A295B">
        <w:rPr>
          <w:rFonts w:ascii="Times New Roman" w:eastAsia="Times New Roman" w:hAnsi="Times New Roman" w:cs="Times New Roman"/>
          <w:bCs/>
          <w:sz w:val="24"/>
          <w:szCs w:val="24"/>
          <w:lang w:eastAsia="ru-RU"/>
        </w:rPr>
        <w:t>По муниципальной программе «Создание условий для развития образования Идринского района» финансирование составило 421,5 млн. руб. Мероприятия программы в основном направлены на обеспечение деятельности учреждений образования, в том числе реализованы следующие значимые мероприятия, направленные на устранение предписаний надзорных органов и повышение комфортности учреждений образования:</w:t>
      </w:r>
    </w:p>
    <w:p w:rsidR="000051C6" w:rsidRPr="000A295B" w:rsidRDefault="000051C6" w:rsidP="009E270B">
      <w:pPr>
        <w:spacing w:after="0"/>
        <w:ind w:firstLine="709"/>
        <w:rPr>
          <w:rFonts w:ascii="Times New Roman" w:eastAsia="Times New Roman" w:hAnsi="Times New Roman" w:cs="Times New Roman"/>
          <w:bCs/>
          <w:sz w:val="24"/>
          <w:szCs w:val="24"/>
          <w:lang w:eastAsia="ru-RU"/>
        </w:rPr>
      </w:pPr>
      <w:r w:rsidRPr="000A295B">
        <w:rPr>
          <w:rFonts w:ascii="Times New Roman" w:eastAsia="Times New Roman" w:hAnsi="Times New Roman" w:cs="Times New Roman"/>
          <w:bCs/>
          <w:sz w:val="24"/>
          <w:szCs w:val="24"/>
          <w:lang w:eastAsia="ru-RU"/>
        </w:rPr>
        <w:t xml:space="preserve">- проведена замена кровли в </w:t>
      </w:r>
      <w:proofErr w:type="spellStart"/>
      <w:r w:rsidRPr="000A295B">
        <w:rPr>
          <w:rFonts w:ascii="Times New Roman" w:eastAsia="Times New Roman" w:hAnsi="Times New Roman" w:cs="Times New Roman"/>
          <w:bCs/>
          <w:sz w:val="24"/>
          <w:szCs w:val="24"/>
          <w:lang w:eastAsia="ru-RU"/>
        </w:rPr>
        <w:t>Добромысловской</w:t>
      </w:r>
      <w:proofErr w:type="spellEnd"/>
      <w:r w:rsidRPr="000A295B">
        <w:rPr>
          <w:rFonts w:ascii="Times New Roman" w:eastAsia="Times New Roman" w:hAnsi="Times New Roman" w:cs="Times New Roman"/>
          <w:bCs/>
          <w:sz w:val="24"/>
          <w:szCs w:val="24"/>
          <w:lang w:eastAsia="ru-RU"/>
        </w:rPr>
        <w:t xml:space="preserve"> школе на сумму 1,2 млн. руб., замена деревянных окон на ПВХ на сумму 1,927 млн. руб., замена пожарной сигнализации в гараже на 6,32 тыс. руб.,  замена дверей на сумму 80,0 тыс. руб. Текущий ремонт, покраска на сумму 20,0 тыс. руб.;</w:t>
      </w:r>
    </w:p>
    <w:p w:rsidR="000051C6" w:rsidRPr="000A295B" w:rsidRDefault="000051C6" w:rsidP="009E270B">
      <w:pPr>
        <w:spacing w:after="0"/>
        <w:ind w:firstLine="709"/>
        <w:rPr>
          <w:rFonts w:ascii="Times New Roman" w:eastAsia="Times New Roman" w:hAnsi="Times New Roman" w:cs="Times New Roman"/>
          <w:bCs/>
          <w:sz w:val="24"/>
          <w:szCs w:val="24"/>
          <w:lang w:eastAsia="ru-RU"/>
        </w:rPr>
      </w:pPr>
      <w:r w:rsidRPr="000A295B">
        <w:rPr>
          <w:rFonts w:ascii="Times New Roman" w:eastAsia="Times New Roman" w:hAnsi="Times New Roman" w:cs="Times New Roman"/>
          <w:bCs/>
          <w:sz w:val="24"/>
          <w:szCs w:val="24"/>
          <w:lang w:eastAsia="ru-RU"/>
        </w:rPr>
        <w:t xml:space="preserve">- произведены работы по утеплению теплотрассы в  детском саду Лукоморье  п. </w:t>
      </w:r>
      <w:proofErr w:type="spellStart"/>
      <w:r w:rsidRPr="000A295B">
        <w:rPr>
          <w:rFonts w:ascii="Times New Roman" w:eastAsia="Times New Roman" w:hAnsi="Times New Roman" w:cs="Times New Roman"/>
          <w:bCs/>
          <w:sz w:val="24"/>
          <w:szCs w:val="24"/>
          <w:lang w:eastAsia="ru-RU"/>
        </w:rPr>
        <w:t>Добромысловский</w:t>
      </w:r>
      <w:proofErr w:type="spellEnd"/>
      <w:r w:rsidRPr="000A295B">
        <w:rPr>
          <w:rFonts w:ascii="Times New Roman" w:eastAsia="Times New Roman" w:hAnsi="Times New Roman" w:cs="Times New Roman"/>
          <w:bCs/>
          <w:sz w:val="24"/>
          <w:szCs w:val="24"/>
          <w:lang w:eastAsia="ru-RU"/>
        </w:rPr>
        <w:t>,  на сумму 140 тыс. руб.,</w:t>
      </w:r>
    </w:p>
    <w:p w:rsidR="000051C6" w:rsidRPr="000A295B" w:rsidRDefault="000051C6" w:rsidP="009E270B">
      <w:pPr>
        <w:spacing w:after="0"/>
        <w:ind w:firstLine="709"/>
        <w:rPr>
          <w:rFonts w:ascii="Times New Roman" w:eastAsia="Times New Roman" w:hAnsi="Times New Roman" w:cs="Times New Roman"/>
          <w:bCs/>
          <w:sz w:val="24"/>
          <w:szCs w:val="24"/>
          <w:lang w:eastAsia="ru-RU"/>
        </w:rPr>
      </w:pPr>
      <w:r w:rsidRPr="000A295B">
        <w:rPr>
          <w:rFonts w:ascii="Times New Roman" w:eastAsia="Times New Roman" w:hAnsi="Times New Roman" w:cs="Times New Roman"/>
          <w:bCs/>
          <w:sz w:val="24"/>
          <w:szCs w:val="24"/>
          <w:lang w:eastAsia="ru-RU"/>
        </w:rPr>
        <w:lastRenderedPageBreak/>
        <w:t xml:space="preserve">- заменены оконные блоки и двери в </w:t>
      </w:r>
      <w:proofErr w:type="spellStart"/>
      <w:r w:rsidRPr="000A295B">
        <w:rPr>
          <w:rFonts w:ascii="Times New Roman" w:eastAsia="Times New Roman" w:hAnsi="Times New Roman" w:cs="Times New Roman"/>
          <w:bCs/>
          <w:sz w:val="24"/>
          <w:szCs w:val="24"/>
          <w:lang w:eastAsia="ru-RU"/>
        </w:rPr>
        <w:t>Курежской</w:t>
      </w:r>
      <w:proofErr w:type="spellEnd"/>
      <w:r w:rsidRPr="000A295B">
        <w:rPr>
          <w:rFonts w:ascii="Times New Roman" w:eastAsia="Times New Roman" w:hAnsi="Times New Roman" w:cs="Times New Roman"/>
          <w:bCs/>
          <w:sz w:val="24"/>
          <w:szCs w:val="24"/>
          <w:lang w:eastAsia="ru-RU"/>
        </w:rPr>
        <w:t xml:space="preserve"> школе на сумму 1016  тыс. руб.  </w:t>
      </w:r>
    </w:p>
    <w:p w:rsidR="000051C6" w:rsidRPr="000A295B" w:rsidRDefault="000051C6" w:rsidP="009E270B">
      <w:pPr>
        <w:spacing w:after="0"/>
        <w:ind w:firstLine="709"/>
        <w:rPr>
          <w:rFonts w:ascii="Times New Roman" w:eastAsia="Times New Roman" w:hAnsi="Times New Roman" w:cs="Times New Roman"/>
          <w:bCs/>
          <w:sz w:val="24"/>
          <w:szCs w:val="24"/>
          <w:lang w:eastAsia="ru-RU"/>
        </w:rPr>
      </w:pPr>
      <w:r w:rsidRPr="000A295B">
        <w:rPr>
          <w:rFonts w:ascii="Times New Roman" w:eastAsia="Times New Roman" w:hAnsi="Times New Roman" w:cs="Times New Roman"/>
          <w:bCs/>
          <w:sz w:val="24"/>
          <w:szCs w:val="24"/>
          <w:lang w:eastAsia="ru-RU"/>
        </w:rPr>
        <w:t xml:space="preserve">- проведена замена твердотопливных котлов в Идринской и </w:t>
      </w:r>
      <w:proofErr w:type="gramStart"/>
      <w:r w:rsidRPr="000A295B">
        <w:rPr>
          <w:rFonts w:ascii="Times New Roman" w:eastAsia="Times New Roman" w:hAnsi="Times New Roman" w:cs="Times New Roman"/>
          <w:bCs/>
          <w:sz w:val="24"/>
          <w:szCs w:val="24"/>
          <w:lang w:eastAsia="ru-RU"/>
        </w:rPr>
        <w:t>Романовской</w:t>
      </w:r>
      <w:proofErr w:type="gramEnd"/>
      <w:r w:rsidRPr="000A295B">
        <w:rPr>
          <w:rFonts w:ascii="Times New Roman" w:eastAsia="Times New Roman" w:hAnsi="Times New Roman" w:cs="Times New Roman"/>
          <w:bCs/>
          <w:sz w:val="24"/>
          <w:szCs w:val="24"/>
          <w:lang w:eastAsia="ru-RU"/>
        </w:rPr>
        <w:t xml:space="preserve"> школах; </w:t>
      </w:r>
    </w:p>
    <w:p w:rsidR="000051C6" w:rsidRPr="000A295B" w:rsidRDefault="000051C6" w:rsidP="009E270B">
      <w:pPr>
        <w:spacing w:after="0"/>
        <w:ind w:firstLine="709"/>
        <w:rPr>
          <w:rFonts w:ascii="Times New Roman" w:eastAsia="Times New Roman" w:hAnsi="Times New Roman" w:cs="Times New Roman"/>
          <w:bCs/>
          <w:sz w:val="24"/>
          <w:szCs w:val="24"/>
          <w:lang w:eastAsia="ru-RU"/>
        </w:rPr>
      </w:pPr>
      <w:r w:rsidRPr="000A295B">
        <w:rPr>
          <w:rFonts w:ascii="Times New Roman" w:eastAsia="Times New Roman" w:hAnsi="Times New Roman" w:cs="Times New Roman"/>
          <w:bCs/>
          <w:sz w:val="24"/>
          <w:szCs w:val="24"/>
          <w:lang w:eastAsia="ru-RU"/>
        </w:rPr>
        <w:t xml:space="preserve">-был проведен текущий ремонт, покраска Идринской  школы на сумму 147,6 тыс. руб. </w:t>
      </w:r>
    </w:p>
    <w:p w:rsidR="000051C6" w:rsidRPr="000A295B" w:rsidRDefault="000051C6" w:rsidP="009E270B">
      <w:pPr>
        <w:spacing w:after="0"/>
        <w:ind w:firstLine="709"/>
        <w:rPr>
          <w:rFonts w:ascii="Times New Roman" w:eastAsia="Times New Roman" w:hAnsi="Times New Roman" w:cs="Times New Roman"/>
          <w:bCs/>
          <w:sz w:val="24"/>
          <w:szCs w:val="24"/>
          <w:lang w:eastAsia="ru-RU"/>
        </w:rPr>
      </w:pPr>
      <w:r w:rsidRPr="000A295B">
        <w:rPr>
          <w:rFonts w:ascii="Times New Roman" w:eastAsia="Times New Roman" w:hAnsi="Times New Roman" w:cs="Times New Roman"/>
          <w:bCs/>
          <w:sz w:val="24"/>
          <w:szCs w:val="24"/>
          <w:lang w:eastAsia="ru-RU"/>
        </w:rPr>
        <w:t>-текущий ремонт, покраска в Екатерининской школе на сумму 8,94 тыс. руб.;</w:t>
      </w:r>
    </w:p>
    <w:p w:rsidR="000051C6" w:rsidRPr="000A295B" w:rsidRDefault="000051C6" w:rsidP="009E270B">
      <w:pPr>
        <w:spacing w:after="0"/>
        <w:ind w:firstLine="709"/>
        <w:rPr>
          <w:rFonts w:ascii="Times New Roman" w:eastAsia="Times New Roman" w:hAnsi="Times New Roman" w:cs="Times New Roman"/>
          <w:bCs/>
          <w:sz w:val="24"/>
          <w:szCs w:val="24"/>
          <w:lang w:eastAsia="ru-RU"/>
        </w:rPr>
      </w:pPr>
      <w:r w:rsidRPr="000A295B">
        <w:rPr>
          <w:rFonts w:ascii="Times New Roman" w:eastAsia="Times New Roman" w:hAnsi="Times New Roman" w:cs="Times New Roman"/>
          <w:bCs/>
          <w:sz w:val="24"/>
          <w:szCs w:val="24"/>
          <w:lang w:eastAsia="ru-RU"/>
        </w:rPr>
        <w:t xml:space="preserve">- текущий ремонт в </w:t>
      </w:r>
      <w:proofErr w:type="spellStart"/>
      <w:r w:rsidRPr="000A295B">
        <w:rPr>
          <w:rFonts w:ascii="Times New Roman" w:eastAsia="Times New Roman" w:hAnsi="Times New Roman" w:cs="Times New Roman"/>
          <w:bCs/>
          <w:sz w:val="24"/>
          <w:szCs w:val="24"/>
          <w:lang w:eastAsia="ru-RU"/>
        </w:rPr>
        <w:t>Отрокской</w:t>
      </w:r>
      <w:proofErr w:type="spellEnd"/>
      <w:r w:rsidRPr="000A295B">
        <w:rPr>
          <w:rFonts w:ascii="Times New Roman" w:eastAsia="Times New Roman" w:hAnsi="Times New Roman" w:cs="Times New Roman"/>
          <w:bCs/>
          <w:sz w:val="24"/>
          <w:szCs w:val="24"/>
          <w:lang w:eastAsia="ru-RU"/>
        </w:rPr>
        <w:t xml:space="preserve"> школе на сумму 14,59 тыс. руб.</w:t>
      </w:r>
    </w:p>
    <w:p w:rsidR="000051C6" w:rsidRPr="000A295B" w:rsidRDefault="000051C6" w:rsidP="009E270B">
      <w:pPr>
        <w:spacing w:after="0"/>
        <w:ind w:firstLine="709"/>
        <w:rPr>
          <w:rFonts w:ascii="Times New Roman" w:eastAsia="Times New Roman" w:hAnsi="Times New Roman" w:cs="Times New Roman"/>
          <w:bCs/>
          <w:sz w:val="24"/>
          <w:szCs w:val="24"/>
          <w:lang w:eastAsia="ru-RU"/>
        </w:rPr>
      </w:pPr>
      <w:r w:rsidRPr="000A295B">
        <w:rPr>
          <w:rFonts w:ascii="Times New Roman" w:eastAsia="Times New Roman" w:hAnsi="Times New Roman" w:cs="Times New Roman"/>
          <w:bCs/>
          <w:sz w:val="24"/>
          <w:szCs w:val="24"/>
          <w:lang w:eastAsia="ru-RU"/>
        </w:rPr>
        <w:t xml:space="preserve">- капитальный ремонт системы отопления в детском саду «Улыбка» </w:t>
      </w:r>
      <w:proofErr w:type="gramStart"/>
      <w:r w:rsidRPr="000A295B">
        <w:rPr>
          <w:rFonts w:ascii="Times New Roman" w:eastAsia="Times New Roman" w:hAnsi="Times New Roman" w:cs="Times New Roman"/>
          <w:bCs/>
          <w:sz w:val="24"/>
          <w:szCs w:val="24"/>
          <w:lang w:eastAsia="ru-RU"/>
        </w:rPr>
        <w:t>с</w:t>
      </w:r>
      <w:proofErr w:type="gramEnd"/>
      <w:r w:rsidRPr="000A295B">
        <w:rPr>
          <w:rFonts w:ascii="Times New Roman" w:eastAsia="Times New Roman" w:hAnsi="Times New Roman" w:cs="Times New Roman"/>
          <w:bCs/>
          <w:sz w:val="24"/>
          <w:szCs w:val="24"/>
          <w:lang w:eastAsia="ru-RU"/>
        </w:rPr>
        <w:t xml:space="preserve">.  </w:t>
      </w:r>
      <w:proofErr w:type="gramStart"/>
      <w:r w:rsidRPr="000A295B">
        <w:rPr>
          <w:rFonts w:ascii="Times New Roman" w:eastAsia="Times New Roman" w:hAnsi="Times New Roman" w:cs="Times New Roman"/>
          <w:bCs/>
          <w:sz w:val="24"/>
          <w:szCs w:val="24"/>
          <w:lang w:eastAsia="ru-RU"/>
        </w:rPr>
        <w:t>Отрок</w:t>
      </w:r>
      <w:proofErr w:type="gramEnd"/>
      <w:r w:rsidRPr="000A295B">
        <w:rPr>
          <w:rFonts w:ascii="Times New Roman" w:eastAsia="Times New Roman" w:hAnsi="Times New Roman" w:cs="Times New Roman"/>
          <w:bCs/>
          <w:sz w:val="24"/>
          <w:szCs w:val="24"/>
          <w:lang w:eastAsia="ru-RU"/>
        </w:rPr>
        <w:t xml:space="preserve"> - на сумму 1574,7 тыс. руб.; замена деревянных окон на ПВХ на сумму 301,9 тыс. руб., строительство теневого навеса на сумму 80,0 тыс. руб.; </w:t>
      </w:r>
    </w:p>
    <w:p w:rsidR="000051C6" w:rsidRPr="000A295B" w:rsidRDefault="000051C6" w:rsidP="009E270B">
      <w:pPr>
        <w:spacing w:after="0"/>
        <w:ind w:firstLine="709"/>
        <w:rPr>
          <w:rFonts w:ascii="Times New Roman" w:eastAsia="Times New Roman" w:hAnsi="Times New Roman" w:cs="Times New Roman"/>
          <w:bCs/>
          <w:sz w:val="24"/>
          <w:szCs w:val="24"/>
          <w:lang w:eastAsia="ru-RU"/>
        </w:rPr>
      </w:pPr>
      <w:r w:rsidRPr="000A295B">
        <w:rPr>
          <w:rFonts w:ascii="Times New Roman" w:eastAsia="Times New Roman" w:hAnsi="Times New Roman" w:cs="Times New Roman"/>
          <w:bCs/>
          <w:sz w:val="24"/>
          <w:szCs w:val="24"/>
          <w:lang w:eastAsia="ru-RU"/>
        </w:rPr>
        <w:t xml:space="preserve">-капитальный ремонт спортивного зала в Стахановской школе на сумму 2020,7 тыс. </w:t>
      </w:r>
      <w:proofErr w:type="spellStart"/>
      <w:r w:rsidRPr="000A295B">
        <w:rPr>
          <w:rFonts w:ascii="Times New Roman" w:eastAsia="Times New Roman" w:hAnsi="Times New Roman" w:cs="Times New Roman"/>
          <w:bCs/>
          <w:sz w:val="24"/>
          <w:szCs w:val="24"/>
          <w:lang w:eastAsia="ru-RU"/>
        </w:rPr>
        <w:t>руб</w:t>
      </w:r>
      <w:proofErr w:type="spellEnd"/>
      <w:proofErr w:type="gramStart"/>
      <w:r w:rsidRPr="000A295B">
        <w:rPr>
          <w:rFonts w:ascii="Times New Roman" w:eastAsia="Times New Roman" w:hAnsi="Times New Roman" w:cs="Times New Roman"/>
          <w:bCs/>
          <w:sz w:val="24"/>
          <w:szCs w:val="24"/>
          <w:lang w:eastAsia="ru-RU"/>
        </w:rPr>
        <w:t xml:space="preserve"> ,</w:t>
      </w:r>
      <w:proofErr w:type="gramEnd"/>
      <w:r w:rsidRPr="000A295B">
        <w:rPr>
          <w:rFonts w:ascii="Times New Roman" w:eastAsia="Times New Roman" w:hAnsi="Times New Roman" w:cs="Times New Roman"/>
          <w:bCs/>
          <w:sz w:val="24"/>
          <w:szCs w:val="24"/>
          <w:lang w:eastAsia="ru-RU"/>
        </w:rPr>
        <w:t xml:space="preserve"> строительство теневых навесов в детском саду «Сказка» этого же населенного пункта на сумму 80,0 тыс. руб.;</w:t>
      </w:r>
    </w:p>
    <w:p w:rsidR="000051C6" w:rsidRPr="000A295B" w:rsidRDefault="000051C6" w:rsidP="009E270B">
      <w:pPr>
        <w:spacing w:after="0"/>
        <w:ind w:firstLine="709"/>
        <w:rPr>
          <w:rFonts w:ascii="Times New Roman" w:eastAsia="Times New Roman" w:hAnsi="Times New Roman" w:cs="Times New Roman"/>
          <w:bCs/>
          <w:sz w:val="24"/>
          <w:szCs w:val="24"/>
          <w:lang w:eastAsia="ru-RU"/>
        </w:rPr>
      </w:pPr>
      <w:r w:rsidRPr="000A295B">
        <w:rPr>
          <w:rFonts w:ascii="Times New Roman" w:eastAsia="Times New Roman" w:hAnsi="Times New Roman" w:cs="Times New Roman"/>
          <w:bCs/>
          <w:sz w:val="24"/>
          <w:szCs w:val="24"/>
          <w:lang w:eastAsia="ru-RU"/>
        </w:rPr>
        <w:t xml:space="preserve">- ремонт крыши в </w:t>
      </w:r>
      <w:proofErr w:type="spellStart"/>
      <w:r w:rsidRPr="000A295B">
        <w:rPr>
          <w:rFonts w:ascii="Times New Roman" w:eastAsia="Times New Roman" w:hAnsi="Times New Roman" w:cs="Times New Roman"/>
          <w:bCs/>
          <w:sz w:val="24"/>
          <w:szCs w:val="24"/>
          <w:lang w:eastAsia="ru-RU"/>
        </w:rPr>
        <w:t>Большесалбинской</w:t>
      </w:r>
      <w:proofErr w:type="spellEnd"/>
      <w:r w:rsidRPr="000A295B">
        <w:rPr>
          <w:rFonts w:ascii="Times New Roman" w:eastAsia="Times New Roman" w:hAnsi="Times New Roman" w:cs="Times New Roman"/>
          <w:bCs/>
          <w:sz w:val="24"/>
          <w:szCs w:val="24"/>
          <w:lang w:eastAsia="ru-RU"/>
        </w:rPr>
        <w:t xml:space="preserve"> школы на сумму 300,0 тыс. руб.; </w:t>
      </w:r>
    </w:p>
    <w:p w:rsidR="000051C6" w:rsidRPr="000A295B" w:rsidRDefault="000051C6" w:rsidP="009E270B">
      <w:pPr>
        <w:spacing w:after="0"/>
        <w:ind w:firstLine="709"/>
        <w:rPr>
          <w:rFonts w:ascii="Times New Roman" w:eastAsia="Times New Roman" w:hAnsi="Times New Roman" w:cs="Times New Roman"/>
          <w:bCs/>
          <w:sz w:val="24"/>
          <w:szCs w:val="24"/>
          <w:lang w:eastAsia="ru-RU"/>
        </w:rPr>
      </w:pPr>
      <w:r w:rsidRPr="000A295B">
        <w:rPr>
          <w:rFonts w:ascii="Times New Roman" w:eastAsia="Times New Roman" w:hAnsi="Times New Roman" w:cs="Times New Roman"/>
          <w:bCs/>
          <w:sz w:val="24"/>
          <w:szCs w:val="24"/>
          <w:lang w:eastAsia="ru-RU"/>
        </w:rPr>
        <w:t xml:space="preserve">- проведено устранение неполадок сети водоснабжения на сумму 20,0 тыс. руб., замена окон и ремонт актового зала Идринского дома детского творчества на сумму 269,6 тыс. руб., </w:t>
      </w:r>
    </w:p>
    <w:p w:rsidR="000051C6" w:rsidRPr="000A295B" w:rsidRDefault="000051C6" w:rsidP="009E270B">
      <w:pPr>
        <w:spacing w:after="0"/>
        <w:ind w:firstLine="709"/>
        <w:rPr>
          <w:rFonts w:ascii="Times New Roman" w:eastAsia="Times New Roman" w:hAnsi="Times New Roman" w:cs="Times New Roman"/>
          <w:bCs/>
          <w:sz w:val="24"/>
          <w:szCs w:val="24"/>
          <w:lang w:eastAsia="ru-RU"/>
        </w:rPr>
      </w:pPr>
      <w:r w:rsidRPr="000A295B">
        <w:rPr>
          <w:rFonts w:ascii="Times New Roman" w:eastAsia="Times New Roman" w:hAnsi="Times New Roman" w:cs="Times New Roman"/>
          <w:bCs/>
          <w:sz w:val="24"/>
          <w:szCs w:val="24"/>
          <w:lang w:eastAsia="ru-RU"/>
        </w:rPr>
        <w:t>- закладка оконных проемов, установка дверей, и ремонт пожарной лестницы в</w:t>
      </w:r>
      <w:proofErr w:type="gramStart"/>
      <w:r w:rsidRPr="000A295B">
        <w:rPr>
          <w:rFonts w:ascii="Times New Roman" w:eastAsia="Times New Roman" w:hAnsi="Times New Roman" w:cs="Times New Roman"/>
          <w:bCs/>
          <w:sz w:val="24"/>
          <w:szCs w:val="24"/>
          <w:lang w:eastAsia="ru-RU"/>
        </w:rPr>
        <w:t xml:space="preserve"> Д</w:t>
      </w:r>
      <w:proofErr w:type="gramEnd"/>
      <w:r w:rsidRPr="000A295B">
        <w:rPr>
          <w:rFonts w:ascii="Times New Roman" w:eastAsia="Times New Roman" w:hAnsi="Times New Roman" w:cs="Times New Roman"/>
          <w:bCs/>
          <w:sz w:val="24"/>
          <w:szCs w:val="24"/>
          <w:lang w:eastAsia="ru-RU"/>
        </w:rPr>
        <w:t xml:space="preserve">/С №1 «Солнышко» на сумму 244,0 тыс. руб., замена водяного насоса на сумму 58,8 тыс. руб. </w:t>
      </w:r>
    </w:p>
    <w:p w:rsidR="000051C6" w:rsidRPr="000A295B" w:rsidRDefault="000051C6" w:rsidP="009E270B">
      <w:pPr>
        <w:spacing w:after="0"/>
        <w:ind w:firstLine="709"/>
        <w:jc w:val="both"/>
        <w:rPr>
          <w:rFonts w:ascii="Times New Roman" w:eastAsia="Times New Roman" w:hAnsi="Times New Roman" w:cs="Times New Roman"/>
          <w:bCs/>
          <w:sz w:val="24"/>
          <w:szCs w:val="24"/>
          <w:lang w:eastAsia="ru-RU"/>
        </w:rPr>
      </w:pPr>
      <w:r w:rsidRPr="000A295B">
        <w:rPr>
          <w:rFonts w:ascii="Times New Roman" w:eastAsia="Times New Roman" w:hAnsi="Times New Roman" w:cs="Times New Roman"/>
          <w:bCs/>
          <w:sz w:val="24"/>
          <w:szCs w:val="24"/>
          <w:lang w:eastAsia="ru-RU"/>
        </w:rPr>
        <w:t>Помимо вышеуказанного на текущие ремонты образовательных учреждений к новому учебному году было затрачено порядка  649,5 тыс.  руб.</w:t>
      </w:r>
    </w:p>
    <w:p w:rsidR="000051C6" w:rsidRPr="000A295B" w:rsidRDefault="000051C6" w:rsidP="009E270B">
      <w:pPr>
        <w:spacing w:after="0"/>
        <w:ind w:firstLine="709"/>
        <w:jc w:val="both"/>
        <w:rPr>
          <w:rFonts w:ascii="Times New Roman" w:eastAsia="Times New Roman" w:hAnsi="Times New Roman" w:cs="Times New Roman"/>
          <w:bCs/>
          <w:sz w:val="24"/>
          <w:szCs w:val="24"/>
          <w:lang w:eastAsia="ru-RU"/>
        </w:rPr>
      </w:pPr>
      <w:r w:rsidRPr="000A295B">
        <w:rPr>
          <w:rFonts w:ascii="Times New Roman" w:eastAsia="Times New Roman" w:hAnsi="Times New Roman" w:cs="Times New Roman"/>
          <w:bCs/>
          <w:sz w:val="24"/>
          <w:szCs w:val="24"/>
          <w:lang w:eastAsia="ru-RU"/>
        </w:rPr>
        <w:t xml:space="preserve">В период летней оздоровительной кампании 2020 года  функционировали  6 лагерей с дневным пребыванием 179 детей, расположенные в муниципальных образованиях,  где   сняты ограничительные меры, связанные с распространением коронавирусной инфекции - это Новотроицкая, Романовская, Екатерининская, </w:t>
      </w:r>
      <w:proofErr w:type="spellStart"/>
      <w:r w:rsidRPr="000A295B">
        <w:rPr>
          <w:rFonts w:ascii="Times New Roman" w:eastAsia="Times New Roman" w:hAnsi="Times New Roman" w:cs="Times New Roman"/>
          <w:bCs/>
          <w:sz w:val="24"/>
          <w:szCs w:val="24"/>
          <w:lang w:eastAsia="ru-RU"/>
        </w:rPr>
        <w:t>Новоберезовская</w:t>
      </w:r>
      <w:proofErr w:type="spellEnd"/>
      <w:r w:rsidRPr="000A295B">
        <w:rPr>
          <w:rFonts w:ascii="Times New Roman" w:eastAsia="Times New Roman" w:hAnsi="Times New Roman" w:cs="Times New Roman"/>
          <w:bCs/>
          <w:sz w:val="24"/>
          <w:szCs w:val="24"/>
          <w:lang w:eastAsia="ru-RU"/>
        </w:rPr>
        <w:t xml:space="preserve">, </w:t>
      </w:r>
      <w:proofErr w:type="spellStart"/>
      <w:r w:rsidRPr="000A295B">
        <w:rPr>
          <w:rFonts w:ascii="Times New Roman" w:eastAsia="Times New Roman" w:hAnsi="Times New Roman" w:cs="Times New Roman"/>
          <w:bCs/>
          <w:sz w:val="24"/>
          <w:szCs w:val="24"/>
          <w:lang w:eastAsia="ru-RU"/>
        </w:rPr>
        <w:t>Добромыслов</w:t>
      </w:r>
      <w:r w:rsidR="00C223CC" w:rsidRPr="000A295B">
        <w:rPr>
          <w:rFonts w:ascii="Times New Roman" w:eastAsia="Times New Roman" w:hAnsi="Times New Roman" w:cs="Times New Roman"/>
          <w:bCs/>
          <w:sz w:val="24"/>
          <w:szCs w:val="24"/>
          <w:lang w:eastAsia="ru-RU"/>
        </w:rPr>
        <w:t>с</w:t>
      </w:r>
      <w:r w:rsidRPr="000A295B">
        <w:rPr>
          <w:rFonts w:ascii="Times New Roman" w:eastAsia="Times New Roman" w:hAnsi="Times New Roman" w:cs="Times New Roman"/>
          <w:bCs/>
          <w:sz w:val="24"/>
          <w:szCs w:val="24"/>
          <w:lang w:eastAsia="ru-RU"/>
        </w:rPr>
        <w:t>кая</w:t>
      </w:r>
      <w:proofErr w:type="spellEnd"/>
      <w:r w:rsidRPr="000A295B">
        <w:rPr>
          <w:rFonts w:ascii="Times New Roman" w:eastAsia="Times New Roman" w:hAnsi="Times New Roman" w:cs="Times New Roman"/>
          <w:bCs/>
          <w:sz w:val="24"/>
          <w:szCs w:val="24"/>
          <w:lang w:eastAsia="ru-RU"/>
        </w:rPr>
        <w:t xml:space="preserve">  и </w:t>
      </w:r>
      <w:proofErr w:type="spellStart"/>
      <w:r w:rsidRPr="000A295B">
        <w:rPr>
          <w:rFonts w:ascii="Times New Roman" w:eastAsia="Times New Roman" w:hAnsi="Times New Roman" w:cs="Times New Roman"/>
          <w:bCs/>
          <w:sz w:val="24"/>
          <w:szCs w:val="24"/>
          <w:lang w:eastAsia="ru-RU"/>
        </w:rPr>
        <w:t>Отрокская</w:t>
      </w:r>
      <w:proofErr w:type="spellEnd"/>
      <w:r w:rsidRPr="000A295B">
        <w:rPr>
          <w:rFonts w:ascii="Times New Roman" w:eastAsia="Times New Roman" w:hAnsi="Times New Roman" w:cs="Times New Roman"/>
          <w:bCs/>
          <w:sz w:val="24"/>
          <w:szCs w:val="24"/>
          <w:lang w:eastAsia="ru-RU"/>
        </w:rPr>
        <w:t xml:space="preserve"> школы.</w:t>
      </w:r>
    </w:p>
    <w:p w:rsidR="000051C6" w:rsidRPr="000A295B" w:rsidRDefault="000051C6" w:rsidP="009E270B">
      <w:pPr>
        <w:spacing w:after="0"/>
        <w:ind w:firstLine="709"/>
        <w:jc w:val="both"/>
        <w:rPr>
          <w:rFonts w:ascii="Times New Roman" w:eastAsia="Times New Roman" w:hAnsi="Times New Roman" w:cs="Times New Roman"/>
          <w:bCs/>
          <w:sz w:val="24"/>
          <w:szCs w:val="24"/>
          <w:lang w:eastAsia="ru-RU"/>
        </w:rPr>
      </w:pPr>
      <w:r w:rsidRPr="000A295B">
        <w:rPr>
          <w:rFonts w:ascii="Times New Roman" w:eastAsia="Times New Roman" w:hAnsi="Times New Roman" w:cs="Times New Roman"/>
          <w:bCs/>
          <w:sz w:val="24"/>
          <w:szCs w:val="24"/>
          <w:lang w:eastAsia="ru-RU"/>
        </w:rPr>
        <w:t xml:space="preserve"> В 2020 году  </w:t>
      </w:r>
      <w:proofErr w:type="gramStart"/>
      <w:r w:rsidRPr="000A295B">
        <w:rPr>
          <w:rFonts w:ascii="Times New Roman" w:eastAsia="Times New Roman" w:hAnsi="Times New Roman" w:cs="Times New Roman"/>
          <w:bCs/>
          <w:sz w:val="24"/>
          <w:szCs w:val="24"/>
          <w:lang w:eastAsia="ru-RU"/>
        </w:rPr>
        <w:t>работало   15 трудовых отрядов старшеклассников при 14 школах и было</w:t>
      </w:r>
      <w:proofErr w:type="gramEnd"/>
      <w:r w:rsidRPr="000A295B">
        <w:rPr>
          <w:rFonts w:ascii="Times New Roman" w:eastAsia="Times New Roman" w:hAnsi="Times New Roman" w:cs="Times New Roman"/>
          <w:bCs/>
          <w:sz w:val="24"/>
          <w:szCs w:val="24"/>
          <w:lang w:eastAsia="ru-RU"/>
        </w:rPr>
        <w:t xml:space="preserve">  трудоустроено 115 детей.  </w:t>
      </w:r>
    </w:p>
    <w:p w:rsidR="000051C6" w:rsidRPr="000A295B" w:rsidRDefault="000051C6" w:rsidP="009E270B">
      <w:pPr>
        <w:spacing w:after="0"/>
        <w:ind w:firstLine="709"/>
        <w:jc w:val="both"/>
        <w:rPr>
          <w:rFonts w:ascii="Times New Roman" w:eastAsia="Times New Roman" w:hAnsi="Times New Roman" w:cs="Times New Roman"/>
          <w:bCs/>
          <w:sz w:val="24"/>
          <w:szCs w:val="24"/>
          <w:lang w:eastAsia="ru-RU"/>
        </w:rPr>
      </w:pPr>
      <w:r w:rsidRPr="000A295B">
        <w:rPr>
          <w:rFonts w:ascii="Times New Roman" w:eastAsia="Times New Roman" w:hAnsi="Times New Roman" w:cs="Times New Roman"/>
          <w:bCs/>
          <w:sz w:val="24"/>
          <w:szCs w:val="24"/>
          <w:lang w:eastAsia="ru-RU"/>
        </w:rPr>
        <w:t xml:space="preserve">  При трудоустройстве подростков приоритет отдается детям из категории СОП и ТЖС, что является хорошей профилактической мерой профилактики подростковых правонарушений.</w:t>
      </w:r>
    </w:p>
    <w:p w:rsidR="000051C6" w:rsidRPr="000A295B" w:rsidRDefault="000051C6" w:rsidP="009E270B">
      <w:pPr>
        <w:spacing w:after="0"/>
        <w:ind w:firstLine="709"/>
        <w:jc w:val="both"/>
        <w:rPr>
          <w:rFonts w:ascii="Times New Roman" w:eastAsia="Times New Roman" w:hAnsi="Times New Roman" w:cs="Times New Roman"/>
          <w:bCs/>
          <w:sz w:val="24"/>
          <w:szCs w:val="24"/>
          <w:lang w:eastAsia="ru-RU"/>
        </w:rPr>
      </w:pPr>
      <w:proofErr w:type="gramStart"/>
      <w:r w:rsidRPr="000A295B">
        <w:rPr>
          <w:rFonts w:ascii="Times New Roman" w:eastAsia="Times New Roman" w:hAnsi="Times New Roman" w:cs="Times New Roman"/>
          <w:bCs/>
          <w:sz w:val="24"/>
          <w:szCs w:val="24"/>
          <w:lang w:eastAsia="ru-RU"/>
        </w:rPr>
        <w:t>По муниципальной программе «Обеспечение жизнедеятельности территории Идринского района» финансирование составило 29,26 млн. руб. Мероприятия программы включают в себя обеспечение деятельности ЕДДС, компенсация расходов на перевозку пассажиров автомобильным транспортом по муниципальным маршрутам района, совершенствование централизованной системы учёта и отчётности, реализация временных мер поддержки населения в целях обеспечения доступности  коммунальных услуг, мероприятия по противодействию экстремизма и профилактика терроризма, мероприятия, направленные на формирование</w:t>
      </w:r>
      <w:proofErr w:type="gramEnd"/>
      <w:r w:rsidRPr="000A295B">
        <w:rPr>
          <w:rFonts w:ascii="Times New Roman" w:eastAsia="Times New Roman" w:hAnsi="Times New Roman" w:cs="Times New Roman"/>
          <w:bCs/>
          <w:sz w:val="24"/>
          <w:szCs w:val="24"/>
          <w:lang w:eastAsia="ru-RU"/>
        </w:rPr>
        <w:t xml:space="preserve"> </w:t>
      </w:r>
      <w:proofErr w:type="gramStart"/>
      <w:r w:rsidRPr="000A295B">
        <w:rPr>
          <w:rFonts w:ascii="Times New Roman" w:eastAsia="Times New Roman" w:hAnsi="Times New Roman" w:cs="Times New Roman"/>
          <w:bCs/>
          <w:sz w:val="24"/>
          <w:szCs w:val="24"/>
          <w:lang w:eastAsia="ru-RU"/>
        </w:rPr>
        <w:t xml:space="preserve">законопослушного поведения участников дорожного движения, создание условий для развития услуг связи в населенных пунктах (беспроводной доступ в интернет с. Большие </w:t>
      </w:r>
      <w:proofErr w:type="spellStart"/>
      <w:r w:rsidRPr="000A295B">
        <w:rPr>
          <w:rFonts w:ascii="Times New Roman" w:eastAsia="Times New Roman" w:hAnsi="Times New Roman" w:cs="Times New Roman"/>
          <w:bCs/>
          <w:sz w:val="24"/>
          <w:szCs w:val="24"/>
          <w:lang w:eastAsia="ru-RU"/>
        </w:rPr>
        <w:t>Кныши</w:t>
      </w:r>
      <w:proofErr w:type="spellEnd"/>
      <w:r w:rsidRPr="000A295B">
        <w:rPr>
          <w:rFonts w:ascii="Times New Roman" w:eastAsia="Times New Roman" w:hAnsi="Times New Roman" w:cs="Times New Roman"/>
          <w:bCs/>
          <w:sz w:val="24"/>
          <w:szCs w:val="24"/>
          <w:lang w:eastAsia="ru-RU"/>
        </w:rPr>
        <w:t xml:space="preserve"> и с. Новотроицкое).</w:t>
      </w:r>
      <w:proofErr w:type="gramEnd"/>
      <w:r w:rsidRPr="000A295B">
        <w:rPr>
          <w:rFonts w:ascii="Times New Roman" w:eastAsia="Times New Roman" w:hAnsi="Times New Roman" w:cs="Times New Roman"/>
          <w:bCs/>
          <w:sz w:val="24"/>
          <w:szCs w:val="24"/>
          <w:lang w:eastAsia="ru-RU"/>
        </w:rPr>
        <w:t xml:space="preserve"> По данной программе поставленные задачи выполнены согласно плановым показателям.</w:t>
      </w:r>
    </w:p>
    <w:p w:rsidR="000051C6" w:rsidRPr="000A295B" w:rsidRDefault="000051C6" w:rsidP="009E270B">
      <w:pPr>
        <w:spacing w:after="0"/>
        <w:ind w:firstLine="709"/>
        <w:jc w:val="both"/>
        <w:rPr>
          <w:rFonts w:ascii="Times New Roman" w:eastAsia="Times New Roman" w:hAnsi="Times New Roman" w:cs="Times New Roman"/>
          <w:bCs/>
          <w:sz w:val="24"/>
          <w:szCs w:val="24"/>
          <w:lang w:eastAsia="ru-RU"/>
        </w:rPr>
      </w:pPr>
      <w:r w:rsidRPr="000A295B">
        <w:rPr>
          <w:rFonts w:ascii="Times New Roman" w:eastAsia="Times New Roman" w:hAnsi="Times New Roman" w:cs="Times New Roman"/>
          <w:bCs/>
          <w:sz w:val="24"/>
          <w:szCs w:val="24"/>
          <w:lang w:eastAsia="ru-RU"/>
        </w:rPr>
        <w:t>В области культуры мероприятия направлены на обеспечение деятельности учреждений культуры - Идринская ДШИ, МБУК Идринский РДК, МБУК Альтаир, библиотеки (финансирование составило в целом по программе 117,4 млн. руб.). Показатели результативности  программы выполнены в плановом объеме.</w:t>
      </w:r>
    </w:p>
    <w:p w:rsidR="000051C6" w:rsidRPr="000A295B" w:rsidRDefault="000051C6" w:rsidP="009E270B">
      <w:pPr>
        <w:spacing w:after="0"/>
        <w:ind w:firstLine="709"/>
        <w:jc w:val="both"/>
        <w:rPr>
          <w:rFonts w:ascii="Times New Roman" w:eastAsia="Times New Roman" w:hAnsi="Times New Roman" w:cs="Times New Roman"/>
          <w:bCs/>
          <w:sz w:val="24"/>
          <w:szCs w:val="24"/>
          <w:lang w:eastAsia="ru-RU"/>
        </w:rPr>
      </w:pPr>
      <w:r w:rsidRPr="000A295B">
        <w:rPr>
          <w:rFonts w:ascii="Times New Roman" w:eastAsia="Times New Roman" w:hAnsi="Times New Roman" w:cs="Times New Roman"/>
          <w:bCs/>
          <w:sz w:val="24"/>
          <w:szCs w:val="24"/>
          <w:lang w:eastAsia="ru-RU"/>
        </w:rPr>
        <w:t>В рамках программы получены:</w:t>
      </w:r>
    </w:p>
    <w:p w:rsidR="000051C6" w:rsidRPr="000A295B" w:rsidRDefault="000051C6" w:rsidP="009E270B">
      <w:pPr>
        <w:spacing w:after="0"/>
        <w:ind w:firstLine="709"/>
        <w:jc w:val="both"/>
        <w:rPr>
          <w:rFonts w:ascii="Times New Roman" w:eastAsia="Times New Roman" w:hAnsi="Times New Roman" w:cs="Times New Roman"/>
          <w:bCs/>
          <w:sz w:val="24"/>
          <w:szCs w:val="24"/>
          <w:lang w:eastAsia="ru-RU"/>
        </w:rPr>
      </w:pPr>
      <w:r w:rsidRPr="000A295B">
        <w:rPr>
          <w:rFonts w:ascii="Times New Roman" w:eastAsia="Times New Roman" w:hAnsi="Times New Roman" w:cs="Times New Roman"/>
          <w:bCs/>
          <w:sz w:val="24"/>
          <w:szCs w:val="24"/>
          <w:lang w:eastAsia="ru-RU"/>
        </w:rPr>
        <w:lastRenderedPageBreak/>
        <w:t xml:space="preserve">- «Субсидия на капитальный ремонт культурно-досуговых учреждений в сельской местности» - СДК </w:t>
      </w:r>
      <w:proofErr w:type="gramStart"/>
      <w:r w:rsidRPr="000A295B">
        <w:rPr>
          <w:rFonts w:ascii="Times New Roman" w:eastAsia="Times New Roman" w:hAnsi="Times New Roman" w:cs="Times New Roman"/>
          <w:bCs/>
          <w:sz w:val="24"/>
          <w:szCs w:val="24"/>
          <w:lang w:eastAsia="ru-RU"/>
        </w:rPr>
        <w:t>с</w:t>
      </w:r>
      <w:proofErr w:type="gramEnd"/>
      <w:r w:rsidRPr="000A295B">
        <w:rPr>
          <w:rFonts w:ascii="Times New Roman" w:eastAsia="Times New Roman" w:hAnsi="Times New Roman" w:cs="Times New Roman"/>
          <w:bCs/>
          <w:sz w:val="24"/>
          <w:szCs w:val="24"/>
          <w:lang w:eastAsia="ru-RU"/>
        </w:rPr>
        <w:t xml:space="preserve">. </w:t>
      </w:r>
      <w:proofErr w:type="gramStart"/>
      <w:r w:rsidRPr="000A295B">
        <w:rPr>
          <w:rFonts w:ascii="Times New Roman" w:eastAsia="Times New Roman" w:hAnsi="Times New Roman" w:cs="Times New Roman"/>
          <w:bCs/>
          <w:sz w:val="24"/>
          <w:szCs w:val="24"/>
          <w:lang w:eastAsia="ru-RU"/>
        </w:rPr>
        <w:t>Екатериновка</w:t>
      </w:r>
      <w:proofErr w:type="gramEnd"/>
      <w:r w:rsidRPr="000A295B">
        <w:rPr>
          <w:rFonts w:ascii="Times New Roman" w:eastAsia="Times New Roman" w:hAnsi="Times New Roman" w:cs="Times New Roman"/>
          <w:bCs/>
          <w:sz w:val="24"/>
          <w:szCs w:val="24"/>
          <w:lang w:eastAsia="ru-RU"/>
        </w:rPr>
        <w:t xml:space="preserve"> – 5874,55 тыс. руб. </w:t>
      </w:r>
    </w:p>
    <w:p w:rsidR="000051C6" w:rsidRPr="000A295B" w:rsidRDefault="000051C6" w:rsidP="009E270B">
      <w:pPr>
        <w:spacing w:after="0"/>
        <w:ind w:firstLine="709"/>
        <w:jc w:val="both"/>
        <w:rPr>
          <w:rFonts w:ascii="Times New Roman" w:eastAsia="Times New Roman" w:hAnsi="Times New Roman" w:cs="Times New Roman"/>
          <w:bCs/>
          <w:sz w:val="24"/>
          <w:szCs w:val="24"/>
          <w:lang w:eastAsia="ru-RU"/>
        </w:rPr>
      </w:pPr>
      <w:r w:rsidRPr="000A295B">
        <w:rPr>
          <w:rFonts w:ascii="Times New Roman" w:eastAsia="Times New Roman" w:hAnsi="Times New Roman" w:cs="Times New Roman"/>
          <w:bCs/>
          <w:sz w:val="24"/>
          <w:szCs w:val="24"/>
          <w:lang w:eastAsia="ru-RU"/>
        </w:rPr>
        <w:t xml:space="preserve">-«Субсидия на обеспечение развития и укрепления материально- технической базы муниципальных домов культуры в населённых пунктах с числом жителей до 50 тысяч человек» - СДК с. Никольское – 1221,0 тыс. руб. </w:t>
      </w:r>
    </w:p>
    <w:p w:rsidR="000051C6" w:rsidRPr="000A295B" w:rsidRDefault="000051C6" w:rsidP="009E270B">
      <w:pPr>
        <w:spacing w:after="0"/>
        <w:ind w:firstLine="709"/>
        <w:jc w:val="both"/>
        <w:rPr>
          <w:rFonts w:ascii="Times New Roman" w:eastAsia="Times New Roman" w:hAnsi="Times New Roman" w:cs="Times New Roman"/>
          <w:bCs/>
          <w:sz w:val="24"/>
          <w:szCs w:val="24"/>
          <w:lang w:eastAsia="ru-RU"/>
        </w:rPr>
      </w:pPr>
      <w:r w:rsidRPr="000A295B">
        <w:rPr>
          <w:rFonts w:ascii="Times New Roman" w:eastAsia="Times New Roman" w:hAnsi="Times New Roman" w:cs="Times New Roman"/>
          <w:bCs/>
          <w:sz w:val="24"/>
          <w:szCs w:val="24"/>
          <w:lang w:eastAsia="ru-RU"/>
        </w:rPr>
        <w:t>В области спорта проводились мероприятия направленные на обеспечение развития массовой физической культуры, проведение оздоровительных мероприятий, нацеленных на укрепление и сохранение здоровья населения в рамках ГТО, приобретение инвентаря и оборудования, содержание хоккейной коробки, приобретение спортивного инвентаря, финансирование составило по программе « Создание условий для развития физической культуры и спорта» - 5,7 млн. руб.</w:t>
      </w:r>
    </w:p>
    <w:p w:rsidR="000051C6" w:rsidRPr="000A295B" w:rsidRDefault="000051C6" w:rsidP="009E270B">
      <w:pPr>
        <w:spacing w:after="0"/>
        <w:ind w:firstLine="709"/>
        <w:jc w:val="both"/>
        <w:rPr>
          <w:rFonts w:ascii="Times New Roman" w:eastAsia="Times New Roman" w:hAnsi="Times New Roman" w:cs="Times New Roman"/>
          <w:bCs/>
          <w:sz w:val="24"/>
          <w:szCs w:val="24"/>
          <w:lang w:eastAsia="ru-RU"/>
        </w:rPr>
      </w:pPr>
      <w:r w:rsidRPr="000A295B">
        <w:rPr>
          <w:rFonts w:ascii="Times New Roman" w:eastAsia="Times New Roman" w:hAnsi="Times New Roman" w:cs="Times New Roman"/>
          <w:bCs/>
          <w:sz w:val="24"/>
          <w:szCs w:val="24"/>
          <w:lang w:eastAsia="ru-RU"/>
        </w:rPr>
        <w:t>В области молодежной политики мероприятия были направлены на создание условий для развития потенциала молодежи и его реализации в интересах района, проведение мероприятий по молодежной политике и участие в краевых мероприятиях, содержание и поддержка деятельности молодежного центра «Альтаир», развитие патриотического движения, поддержка молодежных социальных проектов, 3 участника были в  «ТИМ Юниор». Финансирование составило  - 2,69 млн. руб. Целевые показатели результативности выполнены согласно плановым.</w:t>
      </w:r>
    </w:p>
    <w:p w:rsidR="000051C6" w:rsidRPr="000A295B" w:rsidRDefault="000051C6" w:rsidP="009E270B">
      <w:pPr>
        <w:spacing w:after="0"/>
        <w:ind w:firstLine="709"/>
        <w:jc w:val="both"/>
        <w:rPr>
          <w:rFonts w:ascii="Times New Roman" w:eastAsia="Times New Roman" w:hAnsi="Times New Roman" w:cs="Times New Roman"/>
          <w:bCs/>
          <w:sz w:val="24"/>
          <w:szCs w:val="24"/>
          <w:lang w:eastAsia="ru-RU"/>
        </w:rPr>
      </w:pPr>
      <w:r w:rsidRPr="000A295B">
        <w:rPr>
          <w:rFonts w:ascii="Times New Roman" w:eastAsia="Times New Roman" w:hAnsi="Times New Roman" w:cs="Times New Roman"/>
          <w:bCs/>
          <w:sz w:val="24"/>
          <w:szCs w:val="24"/>
          <w:lang w:eastAsia="ru-RU"/>
        </w:rPr>
        <w:t>По программе «Содействие в развитии и поддержка малого и среднего предпринимательства» в 2020 году израсходовано 3,137 млн. руб. В рамках данной программы были поддержаны 3 проекта – ИП Кириллов, ООО «Маяк» и ЗАО «Заря».</w:t>
      </w:r>
    </w:p>
    <w:p w:rsidR="000051C6" w:rsidRPr="000A295B" w:rsidRDefault="000051C6" w:rsidP="009E270B">
      <w:pPr>
        <w:spacing w:after="0"/>
        <w:ind w:firstLine="709"/>
        <w:jc w:val="both"/>
        <w:rPr>
          <w:rFonts w:ascii="Times New Roman" w:eastAsia="Times New Roman" w:hAnsi="Times New Roman" w:cs="Times New Roman"/>
          <w:bCs/>
          <w:sz w:val="24"/>
          <w:szCs w:val="24"/>
          <w:lang w:eastAsia="ru-RU"/>
        </w:rPr>
      </w:pPr>
      <w:r w:rsidRPr="000A295B">
        <w:rPr>
          <w:rFonts w:ascii="Times New Roman" w:eastAsia="Times New Roman" w:hAnsi="Times New Roman" w:cs="Times New Roman"/>
          <w:bCs/>
          <w:sz w:val="24"/>
          <w:szCs w:val="24"/>
          <w:lang w:eastAsia="ru-RU"/>
        </w:rPr>
        <w:t>В области сельского хозяйства осуществлялись мероприятия на выполнение полномочий по решению вопросов поддержки сельскохозяйственного производства и проведение мероприятий по отлову животных  без владельцев  (финансирование составило 4,004 млн. руб.).</w:t>
      </w:r>
    </w:p>
    <w:p w:rsidR="000051C6" w:rsidRPr="000A295B" w:rsidRDefault="000051C6" w:rsidP="009E270B">
      <w:pPr>
        <w:spacing w:after="0"/>
        <w:ind w:firstLine="709"/>
        <w:jc w:val="both"/>
        <w:rPr>
          <w:rFonts w:ascii="Times New Roman" w:eastAsia="Times New Roman" w:hAnsi="Times New Roman" w:cs="Times New Roman"/>
          <w:bCs/>
          <w:sz w:val="24"/>
          <w:szCs w:val="24"/>
          <w:lang w:eastAsia="ru-RU"/>
        </w:rPr>
      </w:pPr>
      <w:r w:rsidRPr="000A295B">
        <w:rPr>
          <w:rFonts w:ascii="Times New Roman" w:eastAsia="Times New Roman" w:hAnsi="Times New Roman" w:cs="Times New Roman"/>
          <w:bCs/>
          <w:sz w:val="24"/>
          <w:szCs w:val="24"/>
          <w:lang w:eastAsia="ru-RU"/>
        </w:rPr>
        <w:t>Программа в области финансов включает в себя дотации на выравнивание бюджетной обеспеченности, поддержку мер по обеспечению сбалансированности бюджетов. Финансирование на реализацию мероприятий программы составило  87,6 млн. руб.</w:t>
      </w:r>
    </w:p>
    <w:p w:rsidR="000051C6" w:rsidRPr="000A295B" w:rsidRDefault="000051C6" w:rsidP="009E270B">
      <w:pPr>
        <w:spacing w:after="0"/>
        <w:ind w:firstLine="709"/>
        <w:rPr>
          <w:rFonts w:ascii="Times New Roman" w:eastAsia="Times New Roman" w:hAnsi="Times New Roman" w:cs="Times New Roman"/>
          <w:bCs/>
          <w:sz w:val="24"/>
          <w:szCs w:val="24"/>
          <w:lang w:eastAsia="ru-RU"/>
        </w:rPr>
      </w:pPr>
    </w:p>
    <w:p w:rsidR="000E4D7C" w:rsidRPr="000A295B" w:rsidRDefault="00DD37E9" w:rsidP="009E270B">
      <w:pPr>
        <w:autoSpaceDE w:val="0"/>
        <w:autoSpaceDN w:val="0"/>
        <w:adjustRightInd w:val="0"/>
        <w:spacing w:after="0"/>
        <w:ind w:firstLine="720"/>
        <w:rPr>
          <w:rFonts w:ascii="Times New Roman" w:hAnsi="Times New Roman" w:cs="Times New Roman"/>
          <w:b/>
          <w:sz w:val="24"/>
          <w:szCs w:val="24"/>
        </w:rPr>
      </w:pPr>
      <w:r w:rsidRPr="000A295B">
        <w:rPr>
          <w:rFonts w:ascii="Times New Roman" w:hAnsi="Times New Roman" w:cs="Times New Roman"/>
          <w:b/>
          <w:sz w:val="24"/>
          <w:szCs w:val="24"/>
        </w:rPr>
        <w:t xml:space="preserve">                                         </w:t>
      </w:r>
      <w:r w:rsidR="000E4D7C" w:rsidRPr="000A295B">
        <w:rPr>
          <w:rFonts w:ascii="Times New Roman" w:hAnsi="Times New Roman" w:cs="Times New Roman"/>
          <w:b/>
          <w:sz w:val="24"/>
          <w:szCs w:val="24"/>
        </w:rPr>
        <w:t>Малый бизнес</w:t>
      </w:r>
    </w:p>
    <w:p w:rsidR="00BC3250" w:rsidRPr="000A295B" w:rsidRDefault="00BC3250" w:rsidP="009E270B">
      <w:pPr>
        <w:autoSpaceDE w:val="0"/>
        <w:autoSpaceDN w:val="0"/>
        <w:adjustRightInd w:val="0"/>
        <w:spacing w:after="0"/>
        <w:ind w:firstLine="720"/>
        <w:jc w:val="center"/>
        <w:rPr>
          <w:rFonts w:ascii="Times New Roman" w:hAnsi="Times New Roman" w:cs="Times New Roman"/>
          <w:b/>
          <w:sz w:val="24"/>
          <w:szCs w:val="24"/>
        </w:rPr>
      </w:pPr>
    </w:p>
    <w:p w:rsidR="000051C6" w:rsidRPr="000A295B" w:rsidRDefault="00DD37E9" w:rsidP="009E270B">
      <w:pPr>
        <w:widowControl w:val="0"/>
        <w:autoSpaceDE w:val="0"/>
        <w:autoSpaceDN w:val="0"/>
        <w:adjustRightInd w:val="0"/>
        <w:spacing w:after="0"/>
        <w:ind w:firstLine="561"/>
        <w:jc w:val="both"/>
        <w:rPr>
          <w:rFonts w:ascii="Times New Roman" w:hAnsi="Times New Roman" w:cs="Times New Roman"/>
          <w:kern w:val="20"/>
          <w:sz w:val="24"/>
          <w:szCs w:val="24"/>
        </w:rPr>
      </w:pPr>
      <w:r w:rsidRPr="000A295B">
        <w:rPr>
          <w:rFonts w:ascii="Times New Roman" w:hAnsi="Times New Roman" w:cs="Times New Roman"/>
          <w:b/>
          <w:color w:val="000000" w:themeColor="text1"/>
          <w:sz w:val="24"/>
          <w:szCs w:val="24"/>
        </w:rPr>
        <w:tab/>
      </w:r>
      <w:r w:rsidR="000051C6" w:rsidRPr="000A295B">
        <w:rPr>
          <w:rFonts w:ascii="Times New Roman" w:hAnsi="Times New Roman" w:cs="Times New Roman"/>
          <w:kern w:val="20"/>
          <w:sz w:val="24"/>
          <w:szCs w:val="24"/>
        </w:rPr>
        <w:t xml:space="preserve">В сфере  малого предпринимательства района  осуществляет деятельность  25 единиц субъектов малого предпринимательства, имеющих статус юридического лица,  148 единиц, имеющих статус индивидуального предпринимателя, за исключением 43 </w:t>
      </w:r>
      <w:proofErr w:type="spellStart"/>
      <w:r w:rsidR="000051C6" w:rsidRPr="000A295B">
        <w:rPr>
          <w:rFonts w:ascii="Times New Roman" w:hAnsi="Times New Roman" w:cs="Times New Roman"/>
          <w:kern w:val="20"/>
          <w:sz w:val="24"/>
          <w:szCs w:val="24"/>
        </w:rPr>
        <w:t>крестьянско</w:t>
      </w:r>
      <w:proofErr w:type="spellEnd"/>
      <w:r w:rsidR="000051C6" w:rsidRPr="000A295B">
        <w:rPr>
          <w:rFonts w:ascii="Times New Roman" w:hAnsi="Times New Roman" w:cs="Times New Roman"/>
          <w:kern w:val="20"/>
          <w:sz w:val="24"/>
          <w:szCs w:val="24"/>
        </w:rPr>
        <w:t xml:space="preserve"> - фермерских хозяйства.</w:t>
      </w:r>
    </w:p>
    <w:p w:rsidR="000051C6" w:rsidRPr="000A295B" w:rsidRDefault="000051C6" w:rsidP="009E270B">
      <w:pPr>
        <w:widowControl w:val="0"/>
        <w:autoSpaceDE w:val="0"/>
        <w:autoSpaceDN w:val="0"/>
        <w:adjustRightInd w:val="0"/>
        <w:spacing w:after="0"/>
        <w:ind w:firstLine="561"/>
        <w:jc w:val="both"/>
        <w:rPr>
          <w:rFonts w:ascii="Times New Roman" w:hAnsi="Times New Roman" w:cs="Times New Roman"/>
          <w:kern w:val="20"/>
          <w:sz w:val="24"/>
          <w:szCs w:val="24"/>
        </w:rPr>
      </w:pPr>
      <w:proofErr w:type="gramStart"/>
      <w:r w:rsidRPr="000A295B">
        <w:rPr>
          <w:rFonts w:ascii="Times New Roman" w:hAnsi="Times New Roman" w:cs="Times New Roman"/>
          <w:kern w:val="20"/>
          <w:sz w:val="24"/>
          <w:szCs w:val="24"/>
        </w:rPr>
        <w:t>Из 25 действующих субъектов малого предпринимательства, имеющих статус юридического лица, структура по отраслевой занятости выглядит следующим образом:  11 сельскохозяйственных предприятий (занимают 44% в отраслевой структуре СМБ), 2 предприятия в сфере обрабатывающих производств (производство пищевых продуктов, 8% в структуре), 7 предприятий розничной и оптовой торговли (28% в отраслевой структуре), 1 предприятие по обеспечению электрической энергией, газом и паром (4%).</w:t>
      </w:r>
      <w:proofErr w:type="gramEnd"/>
    </w:p>
    <w:p w:rsidR="000051C6" w:rsidRPr="000A295B" w:rsidRDefault="000051C6" w:rsidP="009E270B">
      <w:pPr>
        <w:widowControl w:val="0"/>
        <w:autoSpaceDE w:val="0"/>
        <w:autoSpaceDN w:val="0"/>
        <w:adjustRightInd w:val="0"/>
        <w:spacing w:after="0"/>
        <w:ind w:firstLine="561"/>
        <w:jc w:val="both"/>
        <w:rPr>
          <w:rFonts w:ascii="Times New Roman" w:hAnsi="Times New Roman" w:cs="Times New Roman"/>
          <w:kern w:val="20"/>
          <w:sz w:val="24"/>
          <w:szCs w:val="24"/>
        </w:rPr>
      </w:pPr>
      <w:r w:rsidRPr="000A295B">
        <w:rPr>
          <w:rFonts w:ascii="Times New Roman" w:hAnsi="Times New Roman" w:cs="Times New Roman"/>
          <w:kern w:val="20"/>
          <w:sz w:val="24"/>
          <w:szCs w:val="24"/>
        </w:rPr>
        <w:t xml:space="preserve"> Большая доля субъектов малого предпринимательства, от их общей численности  приходится на предприятия сельского хозяйства – 44 %, так как экономика района имеет сельскохозяйственную направленность.</w:t>
      </w:r>
    </w:p>
    <w:p w:rsidR="000051C6" w:rsidRPr="000A295B" w:rsidRDefault="000051C6" w:rsidP="009E270B">
      <w:pPr>
        <w:widowControl w:val="0"/>
        <w:autoSpaceDE w:val="0"/>
        <w:autoSpaceDN w:val="0"/>
        <w:adjustRightInd w:val="0"/>
        <w:spacing w:after="0"/>
        <w:ind w:firstLine="561"/>
        <w:jc w:val="both"/>
        <w:rPr>
          <w:rFonts w:ascii="Times New Roman" w:hAnsi="Times New Roman" w:cs="Times New Roman"/>
          <w:kern w:val="20"/>
          <w:sz w:val="24"/>
          <w:szCs w:val="24"/>
        </w:rPr>
      </w:pPr>
      <w:r w:rsidRPr="000A295B">
        <w:rPr>
          <w:rFonts w:ascii="Times New Roman" w:hAnsi="Times New Roman" w:cs="Times New Roman"/>
          <w:kern w:val="20"/>
          <w:sz w:val="24"/>
          <w:szCs w:val="24"/>
        </w:rPr>
        <w:t>Из 148 индивидуальных предпринимателей наибольший удельный вес в отраслевой структуре занимает торговля оптовая и розничная, 69 ед. - 48 %.</w:t>
      </w:r>
    </w:p>
    <w:p w:rsidR="000051C6" w:rsidRPr="000A295B" w:rsidRDefault="000051C6" w:rsidP="009E270B">
      <w:pPr>
        <w:widowControl w:val="0"/>
        <w:autoSpaceDE w:val="0"/>
        <w:autoSpaceDN w:val="0"/>
        <w:adjustRightInd w:val="0"/>
        <w:spacing w:after="0"/>
        <w:ind w:firstLine="561"/>
        <w:jc w:val="both"/>
        <w:rPr>
          <w:rFonts w:ascii="Times New Roman" w:hAnsi="Times New Roman" w:cs="Times New Roman"/>
          <w:kern w:val="20"/>
          <w:sz w:val="24"/>
          <w:szCs w:val="24"/>
        </w:rPr>
      </w:pPr>
      <w:r w:rsidRPr="000A295B">
        <w:rPr>
          <w:rFonts w:ascii="Times New Roman" w:hAnsi="Times New Roman" w:cs="Times New Roman"/>
          <w:kern w:val="20"/>
          <w:sz w:val="24"/>
          <w:szCs w:val="24"/>
        </w:rPr>
        <w:lastRenderedPageBreak/>
        <w:t xml:space="preserve">Среднесписочная численность работников организаций малого бизнеса составляет 445 человек. Среднесписочная численность работников у индивидуальных предпринимателей 78 чел. </w:t>
      </w:r>
    </w:p>
    <w:p w:rsidR="000051C6" w:rsidRPr="000A295B" w:rsidRDefault="000051C6" w:rsidP="009E270B">
      <w:pPr>
        <w:widowControl w:val="0"/>
        <w:autoSpaceDE w:val="0"/>
        <w:autoSpaceDN w:val="0"/>
        <w:adjustRightInd w:val="0"/>
        <w:spacing w:after="0"/>
        <w:ind w:firstLine="561"/>
        <w:jc w:val="both"/>
        <w:rPr>
          <w:rFonts w:ascii="Times New Roman" w:hAnsi="Times New Roman" w:cs="Times New Roman"/>
          <w:kern w:val="20"/>
          <w:sz w:val="24"/>
          <w:szCs w:val="24"/>
        </w:rPr>
      </w:pPr>
      <w:r w:rsidRPr="000A295B">
        <w:rPr>
          <w:rFonts w:ascii="Times New Roman" w:hAnsi="Times New Roman" w:cs="Times New Roman"/>
          <w:kern w:val="20"/>
          <w:sz w:val="24"/>
          <w:szCs w:val="24"/>
        </w:rPr>
        <w:t xml:space="preserve">Оборот организаций малого бизнеса (юридических лиц) по итогам 2020 года составил  330488,0  тыс. руб. </w:t>
      </w:r>
    </w:p>
    <w:p w:rsidR="000051C6" w:rsidRPr="000A295B" w:rsidRDefault="000051C6" w:rsidP="009E270B">
      <w:pPr>
        <w:widowControl w:val="0"/>
        <w:autoSpaceDE w:val="0"/>
        <w:autoSpaceDN w:val="0"/>
        <w:adjustRightInd w:val="0"/>
        <w:spacing w:after="0"/>
        <w:ind w:firstLine="561"/>
        <w:jc w:val="both"/>
        <w:rPr>
          <w:rFonts w:ascii="Times New Roman" w:hAnsi="Times New Roman" w:cs="Times New Roman"/>
          <w:kern w:val="20"/>
          <w:sz w:val="24"/>
          <w:szCs w:val="24"/>
        </w:rPr>
      </w:pPr>
      <w:r w:rsidRPr="000A295B">
        <w:rPr>
          <w:rFonts w:ascii="Times New Roman" w:hAnsi="Times New Roman" w:cs="Times New Roman"/>
          <w:kern w:val="20"/>
          <w:sz w:val="24"/>
          <w:szCs w:val="24"/>
        </w:rPr>
        <w:t xml:space="preserve">В рамках реализации муниципальной программы «Содействие в развитии и поддержка малого и среднего предпринимательства в </w:t>
      </w:r>
      <w:proofErr w:type="spellStart"/>
      <w:r w:rsidRPr="000A295B">
        <w:rPr>
          <w:rFonts w:ascii="Times New Roman" w:hAnsi="Times New Roman" w:cs="Times New Roman"/>
          <w:kern w:val="20"/>
          <w:sz w:val="24"/>
          <w:szCs w:val="24"/>
        </w:rPr>
        <w:t>Идринском</w:t>
      </w:r>
      <w:proofErr w:type="spellEnd"/>
      <w:r w:rsidRPr="000A295B">
        <w:rPr>
          <w:rFonts w:ascii="Times New Roman" w:hAnsi="Times New Roman" w:cs="Times New Roman"/>
          <w:kern w:val="20"/>
          <w:sz w:val="24"/>
          <w:szCs w:val="24"/>
        </w:rPr>
        <w:t xml:space="preserve"> районе»,  по результатам конкурсного отбора была предоставлена субсидия 3 субъектам предпринимательства на общую сумму 3 137 557,6 рублей.</w:t>
      </w:r>
    </w:p>
    <w:p w:rsidR="000051C6" w:rsidRPr="000A295B" w:rsidRDefault="000051C6" w:rsidP="009E270B">
      <w:pPr>
        <w:widowControl w:val="0"/>
        <w:autoSpaceDE w:val="0"/>
        <w:autoSpaceDN w:val="0"/>
        <w:adjustRightInd w:val="0"/>
        <w:spacing w:after="0"/>
        <w:ind w:firstLine="561"/>
        <w:jc w:val="both"/>
        <w:rPr>
          <w:rFonts w:ascii="Times New Roman" w:hAnsi="Times New Roman" w:cs="Times New Roman"/>
          <w:kern w:val="20"/>
          <w:sz w:val="24"/>
          <w:szCs w:val="24"/>
        </w:rPr>
      </w:pPr>
      <w:r w:rsidRPr="000A295B">
        <w:rPr>
          <w:rFonts w:ascii="Times New Roman" w:hAnsi="Times New Roman" w:cs="Times New Roman"/>
          <w:kern w:val="20"/>
          <w:sz w:val="24"/>
          <w:szCs w:val="24"/>
        </w:rPr>
        <w:t>По мероприятию «субсидии на возмещение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предоставлена субсидия:</w:t>
      </w:r>
    </w:p>
    <w:p w:rsidR="000051C6" w:rsidRPr="000A295B" w:rsidRDefault="000051C6" w:rsidP="009E270B">
      <w:pPr>
        <w:widowControl w:val="0"/>
        <w:autoSpaceDE w:val="0"/>
        <w:autoSpaceDN w:val="0"/>
        <w:adjustRightInd w:val="0"/>
        <w:spacing w:after="0"/>
        <w:ind w:firstLine="561"/>
        <w:jc w:val="both"/>
        <w:rPr>
          <w:rFonts w:ascii="Times New Roman" w:hAnsi="Times New Roman" w:cs="Times New Roman"/>
          <w:kern w:val="20"/>
          <w:sz w:val="24"/>
          <w:szCs w:val="24"/>
        </w:rPr>
      </w:pPr>
      <w:r w:rsidRPr="000A295B">
        <w:rPr>
          <w:rFonts w:ascii="Times New Roman" w:hAnsi="Times New Roman" w:cs="Times New Roman"/>
          <w:kern w:val="20"/>
          <w:sz w:val="24"/>
          <w:szCs w:val="24"/>
        </w:rPr>
        <w:t>- ИП Кириллову В.Н. в размере 975 100,00 руб., в том числе: за счёт  средств местного бюджета в размере 10 000,00 рублей, сре</w:t>
      </w:r>
      <w:proofErr w:type="gramStart"/>
      <w:r w:rsidRPr="000A295B">
        <w:rPr>
          <w:rFonts w:ascii="Times New Roman" w:hAnsi="Times New Roman" w:cs="Times New Roman"/>
          <w:kern w:val="20"/>
          <w:sz w:val="24"/>
          <w:szCs w:val="24"/>
        </w:rPr>
        <w:t>дств кр</w:t>
      </w:r>
      <w:proofErr w:type="gramEnd"/>
      <w:r w:rsidRPr="000A295B">
        <w:rPr>
          <w:rFonts w:ascii="Times New Roman" w:hAnsi="Times New Roman" w:cs="Times New Roman"/>
          <w:kern w:val="20"/>
          <w:sz w:val="24"/>
          <w:szCs w:val="24"/>
        </w:rPr>
        <w:t>аевого бюджета в размере 965 100,00 рублей.</w:t>
      </w:r>
    </w:p>
    <w:p w:rsidR="000051C6" w:rsidRPr="000A295B" w:rsidRDefault="000051C6" w:rsidP="009E270B">
      <w:pPr>
        <w:widowControl w:val="0"/>
        <w:autoSpaceDE w:val="0"/>
        <w:autoSpaceDN w:val="0"/>
        <w:adjustRightInd w:val="0"/>
        <w:spacing w:after="0"/>
        <w:ind w:firstLine="561"/>
        <w:jc w:val="both"/>
        <w:rPr>
          <w:rFonts w:ascii="Times New Roman" w:hAnsi="Times New Roman" w:cs="Times New Roman"/>
          <w:kern w:val="20"/>
          <w:sz w:val="24"/>
          <w:szCs w:val="24"/>
        </w:rPr>
      </w:pPr>
      <w:r w:rsidRPr="000A295B">
        <w:rPr>
          <w:rFonts w:ascii="Times New Roman" w:hAnsi="Times New Roman" w:cs="Times New Roman"/>
          <w:kern w:val="20"/>
          <w:sz w:val="24"/>
          <w:szCs w:val="24"/>
        </w:rPr>
        <w:t>По мероприятию «субсидии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 предоставлена субсидия:</w:t>
      </w:r>
    </w:p>
    <w:p w:rsidR="000051C6" w:rsidRPr="000A295B" w:rsidRDefault="000051C6" w:rsidP="009E270B">
      <w:pPr>
        <w:widowControl w:val="0"/>
        <w:autoSpaceDE w:val="0"/>
        <w:autoSpaceDN w:val="0"/>
        <w:adjustRightInd w:val="0"/>
        <w:spacing w:after="0"/>
        <w:ind w:firstLine="561"/>
        <w:jc w:val="both"/>
        <w:rPr>
          <w:rFonts w:ascii="Times New Roman" w:hAnsi="Times New Roman" w:cs="Times New Roman"/>
          <w:kern w:val="20"/>
          <w:sz w:val="24"/>
          <w:szCs w:val="24"/>
        </w:rPr>
      </w:pPr>
      <w:r w:rsidRPr="000A295B">
        <w:rPr>
          <w:rFonts w:ascii="Times New Roman" w:hAnsi="Times New Roman" w:cs="Times New Roman"/>
          <w:kern w:val="20"/>
          <w:sz w:val="24"/>
          <w:szCs w:val="24"/>
        </w:rPr>
        <w:t>- ООО «Маяк» в размере 1 071 920,00 руб., в том числе: за счёт  средств местного бюджета в размере 10 720,00 рублей, сре</w:t>
      </w:r>
      <w:proofErr w:type="gramStart"/>
      <w:r w:rsidRPr="000A295B">
        <w:rPr>
          <w:rFonts w:ascii="Times New Roman" w:hAnsi="Times New Roman" w:cs="Times New Roman"/>
          <w:kern w:val="20"/>
          <w:sz w:val="24"/>
          <w:szCs w:val="24"/>
        </w:rPr>
        <w:t>дств кр</w:t>
      </w:r>
      <w:proofErr w:type="gramEnd"/>
      <w:r w:rsidRPr="000A295B">
        <w:rPr>
          <w:rFonts w:ascii="Times New Roman" w:hAnsi="Times New Roman" w:cs="Times New Roman"/>
          <w:kern w:val="20"/>
          <w:sz w:val="24"/>
          <w:szCs w:val="24"/>
        </w:rPr>
        <w:t>аевого бюджета в размере 1 061 200,00 рублей.</w:t>
      </w:r>
    </w:p>
    <w:p w:rsidR="008B5679" w:rsidRPr="000A295B" w:rsidRDefault="000051C6" w:rsidP="009E270B">
      <w:pPr>
        <w:widowControl w:val="0"/>
        <w:autoSpaceDE w:val="0"/>
        <w:autoSpaceDN w:val="0"/>
        <w:adjustRightInd w:val="0"/>
        <w:spacing w:after="0"/>
        <w:ind w:firstLine="561"/>
        <w:jc w:val="both"/>
        <w:rPr>
          <w:rFonts w:ascii="Times New Roman" w:hAnsi="Times New Roman" w:cs="Times New Roman"/>
          <w:b/>
          <w:color w:val="000000" w:themeColor="text1"/>
          <w:sz w:val="24"/>
          <w:szCs w:val="24"/>
        </w:rPr>
      </w:pPr>
      <w:r w:rsidRPr="000A295B">
        <w:rPr>
          <w:rFonts w:ascii="Times New Roman" w:hAnsi="Times New Roman" w:cs="Times New Roman"/>
          <w:kern w:val="20"/>
          <w:sz w:val="24"/>
          <w:szCs w:val="24"/>
        </w:rPr>
        <w:t>- ЗАО «Заря» размере 1 090 537,60 руб., в том числе: за счёт  средств местного бюджета в размере 10 906,00 рублей, сре</w:t>
      </w:r>
      <w:proofErr w:type="gramStart"/>
      <w:r w:rsidRPr="000A295B">
        <w:rPr>
          <w:rFonts w:ascii="Times New Roman" w:hAnsi="Times New Roman" w:cs="Times New Roman"/>
          <w:kern w:val="20"/>
          <w:sz w:val="24"/>
          <w:szCs w:val="24"/>
        </w:rPr>
        <w:t>дств кр</w:t>
      </w:r>
      <w:proofErr w:type="gramEnd"/>
      <w:r w:rsidRPr="000A295B">
        <w:rPr>
          <w:rFonts w:ascii="Times New Roman" w:hAnsi="Times New Roman" w:cs="Times New Roman"/>
          <w:kern w:val="20"/>
          <w:sz w:val="24"/>
          <w:szCs w:val="24"/>
        </w:rPr>
        <w:t>аевого бюджета в размере 1 079 631,60 рублей.</w:t>
      </w:r>
    </w:p>
    <w:p w:rsidR="008208AB" w:rsidRPr="000A295B" w:rsidRDefault="008208AB" w:rsidP="009E270B">
      <w:pPr>
        <w:tabs>
          <w:tab w:val="left" w:pos="0"/>
        </w:tabs>
        <w:spacing w:after="0"/>
        <w:ind w:firstLine="709"/>
        <w:jc w:val="center"/>
        <w:rPr>
          <w:rFonts w:ascii="Times New Roman" w:hAnsi="Times New Roman" w:cs="Times New Roman"/>
          <w:b/>
          <w:color w:val="000000" w:themeColor="text1"/>
          <w:sz w:val="24"/>
          <w:szCs w:val="24"/>
        </w:rPr>
      </w:pPr>
    </w:p>
    <w:p w:rsidR="000E4D7C" w:rsidRPr="000A295B" w:rsidRDefault="000E4D7C" w:rsidP="009E270B">
      <w:pPr>
        <w:tabs>
          <w:tab w:val="left" w:pos="0"/>
        </w:tabs>
        <w:spacing w:after="0"/>
        <w:ind w:firstLine="709"/>
        <w:jc w:val="center"/>
        <w:rPr>
          <w:rFonts w:ascii="Times New Roman" w:hAnsi="Times New Roman" w:cs="Times New Roman"/>
          <w:b/>
          <w:color w:val="000000" w:themeColor="text1"/>
          <w:sz w:val="24"/>
          <w:szCs w:val="24"/>
        </w:rPr>
      </w:pPr>
      <w:r w:rsidRPr="000A295B">
        <w:rPr>
          <w:rFonts w:ascii="Times New Roman" w:hAnsi="Times New Roman" w:cs="Times New Roman"/>
          <w:b/>
          <w:color w:val="000000" w:themeColor="text1"/>
          <w:sz w:val="24"/>
          <w:szCs w:val="24"/>
        </w:rPr>
        <w:t>Сельское хозяйство</w:t>
      </w:r>
    </w:p>
    <w:p w:rsidR="001A1401" w:rsidRPr="000A295B" w:rsidRDefault="001A1401" w:rsidP="009E270B">
      <w:pPr>
        <w:tabs>
          <w:tab w:val="left" w:pos="0"/>
        </w:tabs>
        <w:spacing w:after="0"/>
        <w:ind w:firstLine="709"/>
        <w:jc w:val="center"/>
        <w:rPr>
          <w:rFonts w:ascii="Times New Roman" w:hAnsi="Times New Roman" w:cs="Times New Roman"/>
          <w:b/>
          <w:color w:val="000000" w:themeColor="text1"/>
          <w:sz w:val="24"/>
          <w:szCs w:val="24"/>
        </w:rPr>
      </w:pPr>
    </w:p>
    <w:p w:rsidR="00DF7479" w:rsidRPr="000A295B" w:rsidRDefault="00DF7479" w:rsidP="009E270B">
      <w:pPr>
        <w:tabs>
          <w:tab w:val="left" w:pos="709"/>
        </w:tabs>
        <w:spacing w:after="0"/>
        <w:jc w:val="both"/>
        <w:rPr>
          <w:rFonts w:ascii="Times New Roman" w:eastAsia="Calibri" w:hAnsi="Times New Roman" w:cs="Times New Roman"/>
          <w:sz w:val="24"/>
          <w:szCs w:val="24"/>
        </w:rPr>
      </w:pPr>
      <w:r w:rsidRPr="000A295B">
        <w:rPr>
          <w:rFonts w:ascii="Times New Roman" w:eastAsia="Calibri" w:hAnsi="Times New Roman" w:cs="Times New Roman"/>
          <w:sz w:val="24"/>
          <w:szCs w:val="24"/>
        </w:rPr>
        <w:t xml:space="preserve">        В 2020 году в реестр АПК по </w:t>
      </w:r>
      <w:proofErr w:type="spellStart"/>
      <w:r w:rsidRPr="000A295B">
        <w:rPr>
          <w:rFonts w:ascii="Times New Roman" w:eastAsia="Calibri" w:hAnsi="Times New Roman" w:cs="Times New Roman"/>
          <w:sz w:val="24"/>
          <w:szCs w:val="24"/>
        </w:rPr>
        <w:t>Идринскому</w:t>
      </w:r>
      <w:proofErr w:type="spellEnd"/>
      <w:r w:rsidRPr="000A295B">
        <w:rPr>
          <w:rFonts w:ascii="Times New Roman" w:eastAsia="Calibri" w:hAnsi="Times New Roman" w:cs="Times New Roman"/>
          <w:sz w:val="24"/>
          <w:szCs w:val="24"/>
        </w:rPr>
        <w:t xml:space="preserve"> району входят 10 сельскохозяйственных предприятий,  23  </w:t>
      </w:r>
      <w:proofErr w:type="gramStart"/>
      <w:r w:rsidRPr="000A295B">
        <w:rPr>
          <w:rFonts w:ascii="Times New Roman" w:eastAsia="Calibri" w:hAnsi="Times New Roman" w:cs="Times New Roman"/>
          <w:sz w:val="24"/>
          <w:szCs w:val="24"/>
        </w:rPr>
        <w:t>К(</w:t>
      </w:r>
      <w:proofErr w:type="gramEnd"/>
      <w:r w:rsidRPr="000A295B">
        <w:rPr>
          <w:rFonts w:ascii="Times New Roman" w:eastAsia="Calibri" w:hAnsi="Times New Roman" w:cs="Times New Roman"/>
          <w:sz w:val="24"/>
          <w:szCs w:val="24"/>
        </w:rPr>
        <w:t xml:space="preserve">Ф)Х,  филиал  «Южного аграрного техникума», 2 </w:t>
      </w:r>
      <w:proofErr w:type="spellStart"/>
      <w:r w:rsidRPr="000A295B">
        <w:rPr>
          <w:rFonts w:ascii="Times New Roman" w:eastAsia="Calibri" w:hAnsi="Times New Roman" w:cs="Times New Roman"/>
          <w:sz w:val="24"/>
          <w:szCs w:val="24"/>
        </w:rPr>
        <w:t>СПоКа</w:t>
      </w:r>
      <w:proofErr w:type="spellEnd"/>
      <w:r w:rsidRPr="000A295B">
        <w:rPr>
          <w:rFonts w:ascii="Times New Roman" w:eastAsia="Calibri" w:hAnsi="Times New Roman" w:cs="Times New Roman"/>
          <w:sz w:val="24"/>
          <w:szCs w:val="24"/>
        </w:rPr>
        <w:t xml:space="preserve"> и  5287 ЛПХ. </w:t>
      </w:r>
    </w:p>
    <w:p w:rsidR="00DF7479" w:rsidRPr="000A295B" w:rsidRDefault="00DF7479" w:rsidP="009E270B">
      <w:pPr>
        <w:tabs>
          <w:tab w:val="left" w:pos="1134"/>
        </w:tabs>
        <w:spacing w:after="0"/>
        <w:jc w:val="both"/>
        <w:rPr>
          <w:rFonts w:ascii="Times New Roman" w:eastAsia="Calibri" w:hAnsi="Times New Roman" w:cs="Times New Roman"/>
          <w:sz w:val="24"/>
          <w:szCs w:val="24"/>
        </w:rPr>
      </w:pPr>
      <w:r w:rsidRPr="000A295B">
        <w:rPr>
          <w:rFonts w:ascii="Times New Roman" w:eastAsia="Calibri" w:hAnsi="Times New Roman" w:cs="Times New Roman"/>
          <w:sz w:val="24"/>
          <w:szCs w:val="24"/>
        </w:rPr>
        <w:t xml:space="preserve">          В сельском хозяйстве задействовано 224 человека, средняя заработная плата составляет:</w:t>
      </w:r>
    </w:p>
    <w:p w:rsidR="00DF7479" w:rsidRPr="000A295B" w:rsidRDefault="00DF7479" w:rsidP="009E270B">
      <w:pPr>
        <w:tabs>
          <w:tab w:val="left" w:pos="1134"/>
        </w:tabs>
        <w:spacing w:after="0"/>
        <w:jc w:val="both"/>
        <w:rPr>
          <w:rFonts w:ascii="Times New Roman" w:eastAsia="Calibri" w:hAnsi="Times New Roman" w:cs="Times New Roman"/>
          <w:sz w:val="24"/>
          <w:szCs w:val="24"/>
        </w:rPr>
      </w:pPr>
      <w:r w:rsidRPr="000A295B">
        <w:rPr>
          <w:rFonts w:ascii="Times New Roman" w:eastAsia="Calibri" w:hAnsi="Times New Roman" w:cs="Times New Roman"/>
          <w:sz w:val="24"/>
          <w:szCs w:val="24"/>
        </w:rPr>
        <w:t xml:space="preserve">          - по сельскохозяйственным предприятиям – 15 351 рубль 23 копейки.</w:t>
      </w:r>
    </w:p>
    <w:p w:rsidR="00DF7479" w:rsidRPr="000A295B" w:rsidRDefault="00DF7479" w:rsidP="009E270B">
      <w:pPr>
        <w:spacing w:after="0"/>
        <w:jc w:val="both"/>
        <w:rPr>
          <w:rFonts w:ascii="Times New Roman" w:eastAsia="Calibri" w:hAnsi="Times New Roman" w:cs="Times New Roman"/>
          <w:sz w:val="24"/>
          <w:szCs w:val="24"/>
        </w:rPr>
      </w:pPr>
      <w:r w:rsidRPr="000A295B">
        <w:rPr>
          <w:rFonts w:ascii="Times New Roman" w:eastAsia="Calibri" w:hAnsi="Times New Roman" w:cs="Times New Roman"/>
          <w:sz w:val="24"/>
          <w:szCs w:val="24"/>
        </w:rPr>
        <w:t xml:space="preserve">          В 2020 году вся посевная площадь составила 27644 га, в том числе зерновые и зернобобовые 17688 га, рапс 3606 га, однолетние травы 3615 га, многолетние травы 2735га.</w:t>
      </w:r>
      <w:r w:rsidRPr="000A295B">
        <w:rPr>
          <w:rFonts w:ascii="Times New Roman" w:eastAsia="Calibri" w:hAnsi="Times New Roman" w:cs="Times New Roman"/>
          <w:sz w:val="24"/>
          <w:szCs w:val="24"/>
        </w:rPr>
        <w:tab/>
      </w:r>
      <w:r w:rsidRPr="000A295B">
        <w:rPr>
          <w:rFonts w:ascii="Times New Roman" w:eastAsia="Calibri" w:hAnsi="Times New Roman" w:cs="Times New Roman"/>
          <w:sz w:val="24"/>
          <w:szCs w:val="24"/>
        </w:rPr>
        <w:tab/>
      </w:r>
      <w:r w:rsidRPr="000A295B">
        <w:rPr>
          <w:rFonts w:ascii="Times New Roman" w:eastAsia="Calibri" w:hAnsi="Times New Roman" w:cs="Times New Roman"/>
          <w:sz w:val="24"/>
          <w:szCs w:val="24"/>
        </w:rPr>
        <w:tab/>
      </w:r>
    </w:p>
    <w:p w:rsidR="00DF7479" w:rsidRPr="000A295B" w:rsidRDefault="00DF7479" w:rsidP="009E270B">
      <w:pPr>
        <w:shd w:val="clear" w:color="auto" w:fill="FFFFFF"/>
        <w:spacing w:after="0"/>
        <w:textAlignment w:val="baseline"/>
        <w:rPr>
          <w:rFonts w:ascii="Times New Roman" w:eastAsia="Calibri" w:hAnsi="Times New Roman" w:cs="Times New Roman"/>
          <w:color w:val="000000"/>
          <w:sz w:val="24"/>
          <w:szCs w:val="24"/>
          <w:shd w:val="clear" w:color="auto" w:fill="FFFFFF"/>
        </w:rPr>
      </w:pPr>
      <w:r w:rsidRPr="000A295B">
        <w:rPr>
          <w:rFonts w:ascii="Times New Roman" w:eastAsia="Calibri" w:hAnsi="Times New Roman" w:cs="Times New Roman"/>
          <w:sz w:val="24"/>
          <w:szCs w:val="24"/>
          <w:lang w:eastAsia="ru-RU"/>
        </w:rPr>
        <w:t xml:space="preserve">         </w:t>
      </w:r>
      <w:r w:rsidRPr="000A295B">
        <w:rPr>
          <w:rFonts w:ascii="Times New Roman" w:eastAsia="Calibri" w:hAnsi="Times New Roman" w:cs="Times New Roman"/>
          <w:color w:val="000000"/>
          <w:sz w:val="24"/>
          <w:szCs w:val="24"/>
        </w:rPr>
        <w:t xml:space="preserve">                                                                    </w:t>
      </w:r>
      <w:r w:rsidRPr="000A295B">
        <w:rPr>
          <w:rFonts w:ascii="Times New Roman" w:eastAsia="Calibri" w:hAnsi="Times New Roman" w:cs="Times New Roman"/>
          <w:color w:val="000000"/>
          <w:sz w:val="24"/>
          <w:szCs w:val="24"/>
          <w:shd w:val="clear" w:color="auto" w:fill="FFFFFF"/>
        </w:rPr>
        <w:t>Итоги уборки</w:t>
      </w:r>
    </w:p>
    <w:p w:rsidR="00DF7479" w:rsidRPr="000A295B" w:rsidRDefault="00DF7479" w:rsidP="009E270B">
      <w:pPr>
        <w:shd w:val="clear" w:color="auto" w:fill="FFFFFF"/>
        <w:spacing w:after="0"/>
        <w:textAlignment w:val="baseline"/>
        <w:rPr>
          <w:rFonts w:ascii="Times New Roman" w:eastAsia="Calibri" w:hAnsi="Times New Roman" w:cs="Times New Roman"/>
          <w:color w:val="000000"/>
          <w:sz w:val="24"/>
          <w:szCs w:val="24"/>
          <w:shd w:val="clear" w:color="auto" w:fill="FFFFFF"/>
        </w:rPr>
      </w:pPr>
    </w:p>
    <w:p w:rsidR="00DF7479" w:rsidRPr="000A295B" w:rsidRDefault="00DF7479" w:rsidP="009E270B">
      <w:pPr>
        <w:widowControl w:val="0"/>
        <w:spacing w:after="0"/>
        <w:ind w:left="23" w:right="102"/>
        <w:jc w:val="both"/>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rPr>
        <w:t xml:space="preserve">      Уборочная 2020 года в районе завершилась 29.10.2020 года. </w:t>
      </w:r>
      <w:r w:rsidRPr="000A295B">
        <w:rPr>
          <w:rFonts w:ascii="Times New Roman" w:eastAsia="Calibri" w:hAnsi="Times New Roman" w:cs="Times New Roman"/>
          <w:sz w:val="24"/>
          <w:szCs w:val="24"/>
        </w:rPr>
        <w:t>В районе полностью убран урожай,</w:t>
      </w:r>
      <w:r w:rsidRPr="000A295B">
        <w:rPr>
          <w:rFonts w:ascii="Times New Roman" w:eastAsia="Times New Roman" w:hAnsi="Times New Roman" w:cs="Times New Roman"/>
          <w:sz w:val="24"/>
          <w:szCs w:val="24"/>
          <w:shd w:val="clear" w:color="auto" w:fill="FFFFFF"/>
        </w:rPr>
        <w:t xml:space="preserve"> </w:t>
      </w:r>
      <w:r w:rsidRPr="000A295B">
        <w:rPr>
          <w:rFonts w:ascii="Times New Roman" w:eastAsia="Times New Roman" w:hAnsi="Times New Roman" w:cs="Times New Roman"/>
          <w:sz w:val="24"/>
          <w:szCs w:val="24"/>
        </w:rPr>
        <w:t>который оказался самым высоким с 1993 года по валовому сбору и с 1990 года по урожайности. Убрано 17 688 га зерновых культур, намолочено 42 130,71 тонн зерна при урожайности 23,8 ц/га (в весе после доработки 35 862,5 тонн при урожайности 20,3 ц/га) из них:</w:t>
      </w:r>
    </w:p>
    <w:p w:rsidR="00DF7479" w:rsidRPr="000A295B" w:rsidRDefault="00DF7479" w:rsidP="009E270B">
      <w:pPr>
        <w:widowControl w:val="0"/>
        <w:numPr>
          <w:ilvl w:val="0"/>
          <w:numId w:val="12"/>
        </w:numPr>
        <w:tabs>
          <w:tab w:val="left" w:pos="188"/>
        </w:tabs>
        <w:spacing w:after="0"/>
        <w:ind w:left="23" w:right="102"/>
        <w:jc w:val="both"/>
        <w:rPr>
          <w:rFonts w:ascii="Times New Roman" w:eastAsia="Times New Roman" w:hAnsi="Times New Roman" w:cs="Times New Roman"/>
          <w:sz w:val="24"/>
          <w:szCs w:val="24"/>
        </w:rPr>
      </w:pPr>
      <w:proofErr w:type="gramStart"/>
      <w:r w:rsidRPr="000A295B">
        <w:rPr>
          <w:rFonts w:ascii="Times New Roman" w:eastAsia="Times New Roman" w:hAnsi="Times New Roman" w:cs="Times New Roman"/>
          <w:sz w:val="24"/>
          <w:szCs w:val="24"/>
        </w:rPr>
        <w:t>пшеница озимая 122 га, намолочено 3 290 тонн при урожайности 27 ц/га (в весе после доработки 2 800 тонн при урожайности 23 ц/га);</w:t>
      </w:r>
      <w:proofErr w:type="gramEnd"/>
    </w:p>
    <w:p w:rsidR="00DF7479" w:rsidRPr="000A295B" w:rsidRDefault="00DF7479" w:rsidP="009E270B">
      <w:pPr>
        <w:widowControl w:val="0"/>
        <w:numPr>
          <w:ilvl w:val="0"/>
          <w:numId w:val="12"/>
        </w:numPr>
        <w:tabs>
          <w:tab w:val="left" w:pos="183"/>
        </w:tabs>
        <w:spacing w:after="0"/>
        <w:ind w:left="23" w:right="102"/>
        <w:jc w:val="both"/>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rPr>
        <w:t xml:space="preserve">пшеница яровая 8 686 га, намолочено 22 436,23 тонны при урожайности 25,8 ц/га (в </w:t>
      </w:r>
      <w:r w:rsidRPr="000A295B">
        <w:rPr>
          <w:rFonts w:ascii="Times New Roman" w:eastAsia="Times New Roman" w:hAnsi="Times New Roman" w:cs="Times New Roman"/>
          <w:sz w:val="24"/>
          <w:szCs w:val="24"/>
        </w:rPr>
        <w:lastRenderedPageBreak/>
        <w:t>весе после доработки 18 444,23 тонны при урожайности 21,2 ц/га);</w:t>
      </w:r>
    </w:p>
    <w:p w:rsidR="00DF7479" w:rsidRPr="000A295B" w:rsidRDefault="00DF7479" w:rsidP="009E270B">
      <w:pPr>
        <w:widowControl w:val="0"/>
        <w:numPr>
          <w:ilvl w:val="0"/>
          <w:numId w:val="12"/>
        </w:numPr>
        <w:tabs>
          <w:tab w:val="left" w:pos="183"/>
        </w:tabs>
        <w:spacing w:after="0"/>
        <w:ind w:left="23" w:right="102"/>
        <w:jc w:val="both"/>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rPr>
        <w:t>ячмень 457 га, намолочено 1 488,2 тонны при урожайности 32,6 ц/га (в весе после доработки 1312,6 тонн при урожайности 28,7 ц/га);</w:t>
      </w:r>
    </w:p>
    <w:p w:rsidR="00DF7479" w:rsidRPr="000A295B" w:rsidRDefault="00DF7479" w:rsidP="009E270B">
      <w:pPr>
        <w:widowControl w:val="0"/>
        <w:numPr>
          <w:ilvl w:val="0"/>
          <w:numId w:val="12"/>
        </w:numPr>
        <w:tabs>
          <w:tab w:val="left" w:pos="193"/>
        </w:tabs>
        <w:spacing w:after="0"/>
        <w:ind w:left="23" w:right="102"/>
        <w:jc w:val="both"/>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rPr>
        <w:t>овес 8 423 га, намолочено 17 877,28 тонн при урожайности 21,2 ц/га (в весе после доработки 15 075,76 тонн при урожайности 17,9 ц/га).</w:t>
      </w:r>
    </w:p>
    <w:p w:rsidR="00DF7479" w:rsidRPr="000A295B" w:rsidRDefault="00DF7479" w:rsidP="009E270B">
      <w:pPr>
        <w:widowControl w:val="0"/>
        <w:spacing w:after="184"/>
        <w:ind w:left="20" w:right="100" w:firstLine="400"/>
        <w:jc w:val="both"/>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rPr>
        <w:t xml:space="preserve"> Убрано 3 606 га рапса, намолочено 7 036,4 тонн при урожайности 19,5 ц/га (в весе после доработки 6 026,1 тонн при урожайности 16,7 ц/га).  Убрано 3 615 га однолетних трав и заготовлено 2 649 тонн сена при урожайности 13 ц/га и 17 980,3 тонн зеленой массы при урожайности 114,5 ц/га. Многолетних трав 2 715 га, из них убрано на сено 1 815 га и заготовлено 3 112,4 тонн сена при урожайности 17,1 ц/га и 900 га убрано на семена при урожайности 0,3 ц/га. Убрано 2 293 га естественных сенокосов и заготовлено 3 564,6 тонн сена при урожайности 15,5 ц/га.</w:t>
      </w:r>
    </w:p>
    <w:p w:rsidR="00DF7479" w:rsidRPr="000A295B" w:rsidRDefault="00DF7479" w:rsidP="009E270B">
      <w:pPr>
        <w:widowControl w:val="0"/>
        <w:spacing w:after="0"/>
        <w:ind w:left="20"/>
        <w:jc w:val="center"/>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rPr>
        <w:t xml:space="preserve"> Лидеры по урожайности</w:t>
      </w:r>
    </w:p>
    <w:p w:rsidR="00DF7479" w:rsidRPr="000A295B" w:rsidRDefault="00DF7479" w:rsidP="009E270B">
      <w:pPr>
        <w:widowControl w:val="0"/>
        <w:tabs>
          <w:tab w:val="left" w:pos="6658"/>
        </w:tabs>
        <w:spacing w:after="0"/>
        <w:ind w:left="1280"/>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rPr>
        <w:t>Зерновые</w:t>
      </w:r>
      <w:r w:rsidRPr="000A295B">
        <w:rPr>
          <w:rFonts w:ascii="Times New Roman" w:eastAsia="Times New Roman" w:hAnsi="Times New Roman" w:cs="Times New Roman"/>
          <w:sz w:val="24"/>
          <w:szCs w:val="24"/>
        </w:rPr>
        <w:tab/>
        <w:t>Рапс</w:t>
      </w:r>
    </w:p>
    <w:p w:rsidR="00DF7479" w:rsidRPr="000A295B" w:rsidRDefault="00DF7479" w:rsidP="009E270B">
      <w:pPr>
        <w:widowControl w:val="0"/>
        <w:spacing w:after="0"/>
        <w:ind w:left="23"/>
        <w:jc w:val="both"/>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rPr>
        <w:t xml:space="preserve">ООО «Ирина» - 31,0 ц/га </w:t>
      </w:r>
      <w:proofErr w:type="gramStart"/>
      <w:r w:rsidRPr="000A295B">
        <w:rPr>
          <w:rFonts w:ascii="Times New Roman" w:eastAsia="Times New Roman" w:hAnsi="Times New Roman" w:cs="Times New Roman"/>
          <w:sz w:val="24"/>
          <w:szCs w:val="24"/>
        </w:rPr>
        <w:t xml:space="preserve">( </w:t>
      </w:r>
      <w:proofErr w:type="gramEnd"/>
      <w:r w:rsidRPr="000A295B">
        <w:rPr>
          <w:rFonts w:ascii="Times New Roman" w:eastAsia="Times New Roman" w:hAnsi="Times New Roman" w:cs="Times New Roman"/>
          <w:sz w:val="24"/>
          <w:szCs w:val="24"/>
        </w:rPr>
        <w:t>25,8 ц/га);                           ООО «Ирина» - 40,5 ц/га ( 33,8 ц/га)</w:t>
      </w:r>
    </w:p>
    <w:p w:rsidR="00DF7479" w:rsidRPr="000A295B" w:rsidRDefault="00DF7479" w:rsidP="009E270B">
      <w:pPr>
        <w:widowControl w:val="0"/>
        <w:spacing w:after="0"/>
        <w:ind w:left="23"/>
        <w:jc w:val="both"/>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rPr>
        <w:t>ЗАО «</w:t>
      </w:r>
      <w:proofErr w:type="spellStart"/>
      <w:r w:rsidRPr="000A295B">
        <w:rPr>
          <w:rFonts w:ascii="Times New Roman" w:eastAsia="Times New Roman" w:hAnsi="Times New Roman" w:cs="Times New Roman"/>
          <w:sz w:val="24"/>
          <w:szCs w:val="24"/>
        </w:rPr>
        <w:t>Телекское</w:t>
      </w:r>
      <w:proofErr w:type="spellEnd"/>
      <w:r w:rsidRPr="000A295B">
        <w:rPr>
          <w:rFonts w:ascii="Times New Roman" w:eastAsia="Times New Roman" w:hAnsi="Times New Roman" w:cs="Times New Roman"/>
          <w:sz w:val="24"/>
          <w:szCs w:val="24"/>
        </w:rPr>
        <w:t xml:space="preserve">» - 25,9 ц/га </w:t>
      </w:r>
      <w:proofErr w:type="gramStart"/>
      <w:r w:rsidRPr="000A295B">
        <w:rPr>
          <w:rFonts w:ascii="Times New Roman" w:eastAsia="Times New Roman" w:hAnsi="Times New Roman" w:cs="Times New Roman"/>
          <w:sz w:val="24"/>
          <w:szCs w:val="24"/>
        </w:rPr>
        <w:t xml:space="preserve">( </w:t>
      </w:r>
      <w:proofErr w:type="gramEnd"/>
      <w:r w:rsidRPr="000A295B">
        <w:rPr>
          <w:rFonts w:ascii="Times New Roman" w:eastAsia="Times New Roman" w:hAnsi="Times New Roman" w:cs="Times New Roman"/>
          <w:sz w:val="24"/>
          <w:szCs w:val="24"/>
        </w:rPr>
        <w:t>22 ц/га);                        ООО «Маяк» - 25,0 ц/га (22,5 ц/га)</w:t>
      </w:r>
    </w:p>
    <w:p w:rsidR="00DF7479" w:rsidRPr="000A295B" w:rsidRDefault="00DF7479" w:rsidP="009E270B">
      <w:pPr>
        <w:widowControl w:val="0"/>
        <w:spacing w:after="0"/>
        <w:ind w:left="23"/>
        <w:jc w:val="both"/>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rPr>
        <w:t>ООО « Восход» - 25,9 ц/га (21,4 ц/га)                           ООО « Восход» - 23,1 ц/га (21,0 ц/га)</w:t>
      </w:r>
    </w:p>
    <w:p w:rsidR="00DF7479" w:rsidRPr="000A295B" w:rsidRDefault="00DF7479" w:rsidP="009E270B">
      <w:pPr>
        <w:widowControl w:val="0"/>
        <w:spacing w:after="0"/>
        <w:ind w:left="23"/>
        <w:jc w:val="both"/>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rPr>
        <w:t>ООО «Маяк» - 25,8 ц/га (23,2 ц/га)                               ООО «</w:t>
      </w:r>
      <w:proofErr w:type="spellStart"/>
      <w:r w:rsidRPr="000A295B">
        <w:rPr>
          <w:rFonts w:ascii="Times New Roman" w:eastAsia="Times New Roman" w:hAnsi="Times New Roman" w:cs="Times New Roman"/>
          <w:sz w:val="24"/>
          <w:szCs w:val="24"/>
        </w:rPr>
        <w:t>Байтак</w:t>
      </w:r>
      <w:proofErr w:type="spellEnd"/>
      <w:r w:rsidRPr="000A295B">
        <w:rPr>
          <w:rFonts w:ascii="Times New Roman" w:eastAsia="Times New Roman" w:hAnsi="Times New Roman" w:cs="Times New Roman"/>
          <w:sz w:val="24"/>
          <w:szCs w:val="24"/>
        </w:rPr>
        <w:t>» - 14,0 ц/га (11,9 ц/га)</w:t>
      </w:r>
    </w:p>
    <w:p w:rsidR="00DF7479" w:rsidRPr="000A295B" w:rsidRDefault="00DF7479" w:rsidP="009E270B">
      <w:pPr>
        <w:widowControl w:val="0"/>
        <w:spacing w:after="0"/>
        <w:ind w:left="20"/>
        <w:jc w:val="both"/>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rPr>
        <w:t>ООО «Алексей» - 25 ц/га (22,5 ц/га)</w:t>
      </w:r>
    </w:p>
    <w:p w:rsidR="00DF7479" w:rsidRPr="000A295B" w:rsidRDefault="00DF7479" w:rsidP="009E270B">
      <w:pPr>
        <w:widowControl w:val="0"/>
        <w:spacing w:after="0"/>
        <w:ind w:firstLine="220"/>
        <w:jc w:val="both"/>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rPr>
        <w:t xml:space="preserve">   Надо отметить, что ЗАО «</w:t>
      </w:r>
      <w:proofErr w:type="spellStart"/>
      <w:r w:rsidRPr="000A295B">
        <w:rPr>
          <w:rFonts w:ascii="Times New Roman" w:eastAsia="Times New Roman" w:hAnsi="Times New Roman" w:cs="Times New Roman"/>
          <w:sz w:val="24"/>
          <w:szCs w:val="24"/>
        </w:rPr>
        <w:t>Телекское</w:t>
      </w:r>
      <w:proofErr w:type="spellEnd"/>
      <w:r w:rsidRPr="000A295B">
        <w:rPr>
          <w:rFonts w:ascii="Times New Roman" w:eastAsia="Times New Roman" w:hAnsi="Times New Roman" w:cs="Times New Roman"/>
          <w:sz w:val="24"/>
          <w:szCs w:val="24"/>
        </w:rPr>
        <w:t>»  руководит единственная женщина среди руководителей сельхозпредприятий района Любовь Бондаренко.</w:t>
      </w:r>
    </w:p>
    <w:p w:rsidR="00DF7479" w:rsidRPr="000A295B" w:rsidRDefault="00DF7479" w:rsidP="009E270B">
      <w:pPr>
        <w:widowControl w:val="0"/>
        <w:spacing w:after="0"/>
        <w:ind w:right="100"/>
        <w:jc w:val="both"/>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rPr>
        <w:t xml:space="preserve">     </w:t>
      </w:r>
      <w:r w:rsidRPr="000A295B">
        <w:rPr>
          <w:rFonts w:ascii="Times New Roman" w:eastAsia="Calibri" w:hAnsi="Times New Roman" w:cs="Times New Roman"/>
          <w:sz w:val="24"/>
          <w:szCs w:val="24"/>
        </w:rPr>
        <w:t xml:space="preserve"> Под урожай 2020 года в районе вспахано  8080 га паров  и 17635  га зяби, что составляет 85,9 % от потребности. </w:t>
      </w:r>
    </w:p>
    <w:p w:rsidR="00DF7479" w:rsidRPr="000A295B" w:rsidRDefault="00DF7479" w:rsidP="009E270B">
      <w:pPr>
        <w:spacing w:after="0"/>
        <w:jc w:val="both"/>
        <w:rPr>
          <w:rFonts w:ascii="Times New Roman" w:eastAsia="Calibri" w:hAnsi="Times New Roman" w:cs="Times New Roman"/>
          <w:sz w:val="24"/>
          <w:szCs w:val="24"/>
        </w:rPr>
      </w:pPr>
      <w:r w:rsidRPr="000A295B">
        <w:rPr>
          <w:rFonts w:ascii="Times New Roman" w:eastAsia="Calibri" w:hAnsi="Times New Roman" w:cs="Times New Roman"/>
          <w:sz w:val="24"/>
          <w:szCs w:val="24"/>
        </w:rPr>
        <w:t xml:space="preserve">       Под урожай 2021 года  засыпано 4900 тонн семян (100 % от потребности). </w:t>
      </w:r>
    </w:p>
    <w:p w:rsidR="00DF7479" w:rsidRPr="000A295B" w:rsidRDefault="00DF7479" w:rsidP="009E270B">
      <w:pPr>
        <w:tabs>
          <w:tab w:val="left" w:pos="3270"/>
        </w:tabs>
        <w:spacing w:after="0"/>
        <w:jc w:val="both"/>
        <w:rPr>
          <w:rFonts w:ascii="Times New Roman" w:eastAsia="Calibri" w:hAnsi="Times New Roman" w:cs="Times New Roman"/>
          <w:sz w:val="24"/>
          <w:szCs w:val="24"/>
        </w:rPr>
      </w:pPr>
      <w:r w:rsidRPr="000A295B">
        <w:rPr>
          <w:rFonts w:ascii="Times New Roman" w:eastAsia="Calibri" w:hAnsi="Times New Roman" w:cs="Times New Roman"/>
          <w:sz w:val="24"/>
          <w:szCs w:val="24"/>
        </w:rPr>
        <w:t xml:space="preserve">       Сельскохозяйственные организации планируют провести доработку семян до кондиции перед посевом под урожай 2021 г., провести сортосмену и </w:t>
      </w:r>
      <w:proofErr w:type="spellStart"/>
      <w:r w:rsidRPr="000A295B">
        <w:rPr>
          <w:rFonts w:ascii="Times New Roman" w:eastAsia="Calibri" w:hAnsi="Times New Roman" w:cs="Times New Roman"/>
          <w:sz w:val="24"/>
          <w:szCs w:val="24"/>
        </w:rPr>
        <w:t>сортообновление</w:t>
      </w:r>
      <w:proofErr w:type="spellEnd"/>
      <w:r w:rsidRPr="000A295B">
        <w:rPr>
          <w:rFonts w:ascii="Times New Roman" w:eastAsia="Calibri" w:hAnsi="Times New Roman" w:cs="Times New Roman"/>
          <w:sz w:val="24"/>
          <w:szCs w:val="24"/>
        </w:rPr>
        <w:t xml:space="preserve"> зерновых культур. Планируется приобретение репродукционных семян многолетних трав.</w:t>
      </w:r>
    </w:p>
    <w:p w:rsidR="00DF7479" w:rsidRPr="000A295B" w:rsidRDefault="00DF7479" w:rsidP="009E270B">
      <w:pPr>
        <w:tabs>
          <w:tab w:val="left" w:pos="3270"/>
        </w:tabs>
        <w:spacing w:after="0"/>
        <w:jc w:val="center"/>
        <w:rPr>
          <w:rFonts w:ascii="Times New Roman" w:eastAsia="Calibri" w:hAnsi="Times New Roman" w:cs="Times New Roman"/>
          <w:sz w:val="24"/>
          <w:szCs w:val="24"/>
        </w:rPr>
      </w:pPr>
      <w:r w:rsidRPr="000A295B">
        <w:rPr>
          <w:rFonts w:ascii="Times New Roman" w:eastAsia="Calibri" w:hAnsi="Times New Roman" w:cs="Times New Roman"/>
          <w:sz w:val="24"/>
          <w:szCs w:val="24"/>
        </w:rPr>
        <w:t>Животноводство</w:t>
      </w:r>
    </w:p>
    <w:p w:rsidR="0048207C" w:rsidRPr="000A295B" w:rsidRDefault="00DF7479" w:rsidP="009E270B">
      <w:pPr>
        <w:spacing w:after="0"/>
        <w:jc w:val="both"/>
        <w:rPr>
          <w:rFonts w:ascii="Times New Roman" w:eastAsia="Calibri" w:hAnsi="Times New Roman" w:cs="Times New Roman"/>
          <w:sz w:val="24"/>
          <w:szCs w:val="24"/>
        </w:rPr>
      </w:pPr>
      <w:r w:rsidRPr="000A295B">
        <w:rPr>
          <w:rFonts w:ascii="Times New Roman" w:eastAsia="Calibri" w:hAnsi="Times New Roman" w:cs="Times New Roman"/>
          <w:sz w:val="24"/>
          <w:szCs w:val="24"/>
        </w:rPr>
        <w:t xml:space="preserve"> </w:t>
      </w:r>
      <w:r w:rsidRPr="000A295B">
        <w:rPr>
          <w:rFonts w:ascii="Times New Roman" w:eastAsia="Calibri" w:hAnsi="Times New Roman" w:cs="Times New Roman"/>
          <w:color w:val="0D0D0D"/>
          <w:sz w:val="24"/>
          <w:szCs w:val="24"/>
        </w:rPr>
        <w:t xml:space="preserve">      </w:t>
      </w:r>
      <w:r w:rsidRPr="000A295B">
        <w:rPr>
          <w:rFonts w:ascii="Times New Roman" w:eastAsia="Calibri" w:hAnsi="Times New Roman" w:cs="Times New Roman"/>
          <w:sz w:val="24"/>
          <w:szCs w:val="24"/>
        </w:rPr>
        <w:t xml:space="preserve">В 2020 году в районе заготовлено корма  36.0 ц. </w:t>
      </w:r>
      <w:proofErr w:type="spellStart"/>
      <w:r w:rsidRPr="000A295B">
        <w:rPr>
          <w:rFonts w:ascii="Times New Roman" w:eastAsia="Calibri" w:hAnsi="Times New Roman" w:cs="Times New Roman"/>
          <w:sz w:val="24"/>
          <w:szCs w:val="24"/>
        </w:rPr>
        <w:t>к.ед</w:t>
      </w:r>
      <w:proofErr w:type="spellEnd"/>
      <w:r w:rsidRPr="000A295B">
        <w:rPr>
          <w:rFonts w:ascii="Times New Roman" w:eastAsia="Calibri" w:hAnsi="Times New Roman" w:cs="Times New Roman"/>
          <w:sz w:val="24"/>
          <w:szCs w:val="24"/>
        </w:rPr>
        <w:t>. на 1 условную голову без учёта зернофуража. С учётом переходящего фонда свыше 38, ц. к. ед.</w:t>
      </w:r>
      <w:r w:rsidRPr="000A295B">
        <w:rPr>
          <w:rFonts w:ascii="Times New Roman" w:eastAsia="Calibri" w:hAnsi="Times New Roman" w:cs="Times New Roman"/>
          <w:sz w:val="24"/>
          <w:szCs w:val="24"/>
        </w:rPr>
        <w:tab/>
      </w:r>
    </w:p>
    <w:p w:rsidR="00DF7479" w:rsidRPr="000A295B" w:rsidRDefault="0048207C" w:rsidP="009E270B">
      <w:pPr>
        <w:spacing w:after="0"/>
        <w:jc w:val="both"/>
        <w:rPr>
          <w:rFonts w:ascii="Times New Roman" w:eastAsia="Calibri" w:hAnsi="Times New Roman" w:cs="Times New Roman"/>
          <w:color w:val="0D0D0D"/>
          <w:sz w:val="24"/>
          <w:szCs w:val="24"/>
        </w:rPr>
      </w:pPr>
      <w:r w:rsidRPr="000A295B">
        <w:rPr>
          <w:rFonts w:ascii="Times New Roman" w:eastAsia="Calibri" w:hAnsi="Times New Roman" w:cs="Times New Roman"/>
          <w:sz w:val="24"/>
          <w:szCs w:val="24"/>
        </w:rPr>
        <w:t xml:space="preserve">       </w:t>
      </w:r>
      <w:r w:rsidR="00DF7479" w:rsidRPr="000A295B">
        <w:rPr>
          <w:rFonts w:ascii="Times New Roman" w:eastAsia="Calibri" w:hAnsi="Times New Roman" w:cs="Times New Roman"/>
          <w:sz w:val="24"/>
          <w:szCs w:val="24"/>
        </w:rPr>
        <w:t xml:space="preserve">На 01.01.2021 года поголовье по району КРС 4529 голов ( в том числе в </w:t>
      </w:r>
      <w:proofErr w:type="gramStart"/>
      <w:r w:rsidR="00DF7479" w:rsidRPr="000A295B">
        <w:rPr>
          <w:rFonts w:ascii="Times New Roman" w:eastAsia="Calibri" w:hAnsi="Times New Roman" w:cs="Times New Roman"/>
          <w:sz w:val="24"/>
          <w:szCs w:val="24"/>
        </w:rPr>
        <w:t>К(</w:t>
      </w:r>
      <w:proofErr w:type="gramEnd"/>
      <w:r w:rsidR="00DF7479" w:rsidRPr="000A295B">
        <w:rPr>
          <w:rFonts w:ascii="Times New Roman" w:eastAsia="Calibri" w:hAnsi="Times New Roman" w:cs="Times New Roman"/>
          <w:sz w:val="24"/>
          <w:szCs w:val="24"/>
        </w:rPr>
        <w:t xml:space="preserve">Ф)Х – 1022 голов).  Поголовье коров всего по району 1724 головы, из них  дойных коров 363 головы ( в том числе в </w:t>
      </w:r>
      <w:proofErr w:type="gramStart"/>
      <w:r w:rsidR="00DF7479" w:rsidRPr="000A295B">
        <w:rPr>
          <w:rFonts w:ascii="Times New Roman" w:eastAsia="Calibri" w:hAnsi="Times New Roman" w:cs="Times New Roman"/>
          <w:sz w:val="24"/>
          <w:szCs w:val="24"/>
        </w:rPr>
        <w:t>К(</w:t>
      </w:r>
      <w:proofErr w:type="gramEnd"/>
      <w:r w:rsidR="00DF7479" w:rsidRPr="000A295B">
        <w:rPr>
          <w:rFonts w:ascii="Times New Roman" w:eastAsia="Calibri" w:hAnsi="Times New Roman" w:cs="Times New Roman"/>
          <w:sz w:val="24"/>
          <w:szCs w:val="24"/>
        </w:rPr>
        <w:t>Ф)Х – 243 головы). Молочным животноводством занимается 1 хозяйство:  ООО «</w:t>
      </w:r>
      <w:proofErr w:type="spellStart"/>
      <w:r w:rsidR="00DF7479" w:rsidRPr="000A295B">
        <w:rPr>
          <w:rFonts w:ascii="Times New Roman" w:eastAsia="Calibri" w:hAnsi="Times New Roman" w:cs="Times New Roman"/>
          <w:sz w:val="24"/>
          <w:szCs w:val="24"/>
        </w:rPr>
        <w:t>Байтак</w:t>
      </w:r>
      <w:proofErr w:type="spellEnd"/>
      <w:r w:rsidR="00DF7479" w:rsidRPr="000A295B">
        <w:rPr>
          <w:rFonts w:ascii="Times New Roman" w:eastAsia="Calibri" w:hAnsi="Times New Roman" w:cs="Times New Roman"/>
          <w:sz w:val="24"/>
          <w:szCs w:val="24"/>
        </w:rPr>
        <w:t xml:space="preserve">» и  12 </w:t>
      </w:r>
      <w:proofErr w:type="gramStart"/>
      <w:r w:rsidR="00DF7479" w:rsidRPr="000A295B">
        <w:rPr>
          <w:rFonts w:ascii="Times New Roman" w:eastAsia="Calibri" w:hAnsi="Times New Roman" w:cs="Times New Roman"/>
          <w:sz w:val="24"/>
          <w:szCs w:val="24"/>
        </w:rPr>
        <w:t>К(</w:t>
      </w:r>
      <w:proofErr w:type="gramEnd"/>
      <w:r w:rsidR="00DF7479" w:rsidRPr="000A295B">
        <w:rPr>
          <w:rFonts w:ascii="Times New Roman" w:eastAsia="Calibri" w:hAnsi="Times New Roman" w:cs="Times New Roman"/>
          <w:sz w:val="24"/>
          <w:szCs w:val="24"/>
        </w:rPr>
        <w:t xml:space="preserve">Ф)Х.  </w:t>
      </w:r>
    </w:p>
    <w:p w:rsidR="00DF7479" w:rsidRPr="000A295B" w:rsidRDefault="00DF7479" w:rsidP="009E270B">
      <w:pPr>
        <w:spacing w:after="0"/>
        <w:jc w:val="both"/>
        <w:rPr>
          <w:rFonts w:ascii="Times New Roman" w:eastAsia="Calibri" w:hAnsi="Times New Roman" w:cs="Times New Roman"/>
          <w:sz w:val="24"/>
          <w:szCs w:val="24"/>
        </w:rPr>
      </w:pPr>
      <w:r w:rsidRPr="000A295B">
        <w:rPr>
          <w:rFonts w:ascii="Times New Roman" w:eastAsia="Calibri" w:hAnsi="Times New Roman" w:cs="Times New Roman"/>
          <w:sz w:val="24"/>
          <w:szCs w:val="24"/>
        </w:rPr>
        <w:t xml:space="preserve">       На 01.</w:t>
      </w:r>
      <w:r w:rsidR="0048207C" w:rsidRPr="000A295B">
        <w:rPr>
          <w:rFonts w:ascii="Times New Roman" w:eastAsia="Calibri" w:hAnsi="Times New Roman" w:cs="Times New Roman"/>
          <w:sz w:val="24"/>
          <w:szCs w:val="24"/>
        </w:rPr>
        <w:t>01</w:t>
      </w:r>
      <w:r w:rsidRPr="000A295B">
        <w:rPr>
          <w:rFonts w:ascii="Times New Roman" w:eastAsia="Calibri" w:hAnsi="Times New Roman" w:cs="Times New Roman"/>
          <w:sz w:val="24"/>
          <w:szCs w:val="24"/>
        </w:rPr>
        <w:t>.2021 года поголовье мясного скота составляет 3588  голов, поголовье мясных коров 1361 голова,  поголовье лошадей 569 голов. На 01.01.2021г</w:t>
      </w:r>
      <w:r w:rsidR="0048207C" w:rsidRPr="000A295B">
        <w:rPr>
          <w:rFonts w:ascii="Times New Roman" w:eastAsia="Calibri" w:hAnsi="Times New Roman" w:cs="Times New Roman"/>
          <w:sz w:val="24"/>
          <w:szCs w:val="24"/>
        </w:rPr>
        <w:t>ода</w:t>
      </w:r>
      <w:r w:rsidRPr="000A295B">
        <w:rPr>
          <w:rFonts w:ascii="Times New Roman" w:eastAsia="Calibri" w:hAnsi="Times New Roman" w:cs="Times New Roman"/>
          <w:sz w:val="24"/>
          <w:szCs w:val="24"/>
        </w:rPr>
        <w:t xml:space="preserve">   сельскохозяйственными предприятиями и КФХ  произведено 605 тонн мяса на убой  в живом весе и 1019 тонн молока, первого и высшего сорта.</w:t>
      </w:r>
    </w:p>
    <w:p w:rsidR="00DF7479" w:rsidRPr="000A295B" w:rsidRDefault="00DF7479" w:rsidP="009E270B">
      <w:pPr>
        <w:spacing w:after="0"/>
        <w:jc w:val="center"/>
        <w:rPr>
          <w:rFonts w:ascii="Times New Roman" w:eastAsia="Calibri" w:hAnsi="Times New Roman" w:cs="Times New Roman"/>
          <w:sz w:val="24"/>
          <w:szCs w:val="24"/>
        </w:rPr>
      </w:pPr>
      <w:r w:rsidRPr="000A295B">
        <w:rPr>
          <w:rFonts w:ascii="Times New Roman" w:eastAsia="Calibri" w:hAnsi="Times New Roman" w:cs="Times New Roman"/>
          <w:sz w:val="24"/>
          <w:szCs w:val="24"/>
        </w:rPr>
        <w:t>Государственная поддержка и кооперация</w:t>
      </w:r>
    </w:p>
    <w:p w:rsidR="00DF7479" w:rsidRPr="000A295B" w:rsidRDefault="00DF7479" w:rsidP="009E270B">
      <w:pPr>
        <w:spacing w:after="0"/>
        <w:jc w:val="both"/>
        <w:rPr>
          <w:rFonts w:ascii="Times New Roman" w:eastAsia="Calibri" w:hAnsi="Times New Roman" w:cs="Times New Roman"/>
          <w:sz w:val="24"/>
          <w:szCs w:val="24"/>
        </w:rPr>
      </w:pPr>
      <w:r w:rsidRPr="000A295B">
        <w:rPr>
          <w:rFonts w:ascii="Times New Roman" w:eastAsia="Calibri" w:hAnsi="Times New Roman" w:cs="Times New Roman"/>
          <w:sz w:val="24"/>
          <w:szCs w:val="24"/>
        </w:rPr>
        <w:t xml:space="preserve">        На территории  района действует 2 кооператива, которые осуществляют закуп молока и мяса у населения.  На 31.12.2020 года закуплено 9470 тонн  молока на сумму 165 052 тысячи  рублей и  321  тонна  мяса на сумму 75 988 тысяч рублей.</w:t>
      </w:r>
      <w:r w:rsidRPr="000A295B">
        <w:rPr>
          <w:rFonts w:ascii="Times New Roman" w:eastAsia="Calibri" w:hAnsi="Times New Roman" w:cs="Times New Roman"/>
          <w:sz w:val="24"/>
          <w:szCs w:val="24"/>
        </w:rPr>
        <w:tab/>
        <w:t xml:space="preserve">                                                                                                                                         </w:t>
      </w:r>
    </w:p>
    <w:p w:rsidR="00DF7479" w:rsidRPr="000A295B" w:rsidRDefault="00DF7479" w:rsidP="009E270B">
      <w:pPr>
        <w:tabs>
          <w:tab w:val="left" w:pos="0"/>
        </w:tabs>
        <w:spacing w:after="0"/>
        <w:jc w:val="both"/>
        <w:rPr>
          <w:rFonts w:ascii="Times New Roman" w:eastAsia="Calibri" w:hAnsi="Times New Roman" w:cs="Times New Roman"/>
          <w:sz w:val="24"/>
          <w:szCs w:val="24"/>
        </w:rPr>
      </w:pPr>
      <w:r w:rsidRPr="000A295B">
        <w:rPr>
          <w:rFonts w:ascii="Times New Roman" w:eastAsia="Calibri" w:hAnsi="Times New Roman" w:cs="Times New Roman"/>
          <w:sz w:val="24"/>
          <w:szCs w:val="24"/>
        </w:rPr>
        <w:t xml:space="preserve">        На 31.12.2020 года  хозяйствами района получено субсидий  133 731 тыс. рублей.  Грант на развитие материально-технической базы в  2020 году получил кооператив «Гавань», сумма гранта составила– 5 000,00 тыс. руб. ССПК «Гавань» получило субсидию на содержание коров молочного направления продуктивности (ЛПХ) в сумме 24638028,32 </w:t>
      </w:r>
      <w:r w:rsidRPr="000A295B">
        <w:rPr>
          <w:rFonts w:ascii="Times New Roman" w:eastAsia="Calibri" w:hAnsi="Times New Roman" w:cs="Times New Roman"/>
          <w:sz w:val="24"/>
          <w:szCs w:val="24"/>
        </w:rPr>
        <w:lastRenderedPageBreak/>
        <w:t xml:space="preserve">рубля на 3079 молочных коров. Приобретено  скота молочного направления для последующей передачи в ЛПХ: ССПК «Гавань» - 30 гол. (получено субсидий– 3 230 </w:t>
      </w:r>
      <w:proofErr w:type="spellStart"/>
      <w:r w:rsidRPr="000A295B">
        <w:rPr>
          <w:rFonts w:ascii="Times New Roman" w:eastAsia="Calibri" w:hAnsi="Times New Roman" w:cs="Times New Roman"/>
          <w:sz w:val="24"/>
          <w:szCs w:val="24"/>
        </w:rPr>
        <w:t>тыс</w:t>
      </w:r>
      <w:proofErr w:type="gramStart"/>
      <w:r w:rsidRPr="000A295B">
        <w:rPr>
          <w:rFonts w:ascii="Times New Roman" w:eastAsia="Calibri" w:hAnsi="Times New Roman" w:cs="Times New Roman"/>
          <w:sz w:val="24"/>
          <w:szCs w:val="24"/>
        </w:rPr>
        <w:t>.р</w:t>
      </w:r>
      <w:proofErr w:type="gramEnd"/>
      <w:r w:rsidRPr="000A295B">
        <w:rPr>
          <w:rFonts w:ascii="Times New Roman" w:eastAsia="Calibri" w:hAnsi="Times New Roman" w:cs="Times New Roman"/>
          <w:sz w:val="24"/>
          <w:szCs w:val="24"/>
        </w:rPr>
        <w:t>уб</w:t>
      </w:r>
      <w:proofErr w:type="spellEnd"/>
      <w:r w:rsidRPr="000A295B">
        <w:rPr>
          <w:rFonts w:ascii="Times New Roman" w:eastAsia="Calibri" w:hAnsi="Times New Roman" w:cs="Times New Roman"/>
          <w:sz w:val="24"/>
          <w:szCs w:val="24"/>
        </w:rPr>
        <w:t xml:space="preserve">); </w:t>
      </w:r>
      <w:proofErr w:type="spellStart"/>
      <w:r w:rsidRPr="000A295B">
        <w:rPr>
          <w:rFonts w:ascii="Times New Roman" w:eastAsia="Calibri" w:hAnsi="Times New Roman" w:cs="Times New Roman"/>
          <w:sz w:val="24"/>
          <w:szCs w:val="24"/>
        </w:rPr>
        <w:t>СПоК</w:t>
      </w:r>
      <w:proofErr w:type="spellEnd"/>
      <w:r w:rsidRPr="000A295B">
        <w:rPr>
          <w:rFonts w:ascii="Times New Roman" w:eastAsia="Calibri" w:hAnsi="Times New Roman" w:cs="Times New Roman"/>
          <w:sz w:val="24"/>
          <w:szCs w:val="24"/>
        </w:rPr>
        <w:t xml:space="preserve"> «Мяско» - 22 гол. (получено субсидий 2 875 </w:t>
      </w:r>
      <w:proofErr w:type="spellStart"/>
      <w:r w:rsidRPr="000A295B">
        <w:rPr>
          <w:rFonts w:ascii="Times New Roman" w:eastAsia="Calibri" w:hAnsi="Times New Roman" w:cs="Times New Roman"/>
          <w:sz w:val="24"/>
          <w:szCs w:val="24"/>
        </w:rPr>
        <w:t>тыс.руб</w:t>
      </w:r>
      <w:proofErr w:type="spellEnd"/>
      <w:r w:rsidRPr="000A295B">
        <w:rPr>
          <w:rFonts w:ascii="Times New Roman" w:eastAsia="Calibri" w:hAnsi="Times New Roman" w:cs="Times New Roman"/>
          <w:sz w:val="24"/>
          <w:szCs w:val="24"/>
        </w:rPr>
        <w:t>). Данная мера поддержки оказалась востребована в районе благодаря слаженной работе отдела сельского хозяйства, кооператива и сельских советов. Более 900 владельцев ЛПХ, которые имеют дойных коров, получили поддержку. Работа в данном направлении будет продолжена.</w:t>
      </w:r>
    </w:p>
    <w:p w:rsidR="00DF7479" w:rsidRPr="000A295B" w:rsidRDefault="00DF7479" w:rsidP="009E270B">
      <w:pPr>
        <w:spacing w:after="0"/>
        <w:jc w:val="both"/>
        <w:rPr>
          <w:rFonts w:ascii="Times New Roman" w:eastAsia="Calibri" w:hAnsi="Times New Roman" w:cs="Times New Roman"/>
          <w:sz w:val="24"/>
          <w:szCs w:val="24"/>
        </w:rPr>
      </w:pPr>
      <w:r w:rsidRPr="000A295B">
        <w:rPr>
          <w:rFonts w:ascii="Times New Roman" w:eastAsia="Calibri" w:hAnsi="Times New Roman" w:cs="Times New Roman"/>
          <w:sz w:val="24"/>
          <w:szCs w:val="24"/>
        </w:rPr>
        <w:t xml:space="preserve">       В рамках подпрограммы «Устойчивое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утверждённой Постановлением Правительства края от 30.09.2013 № 506-п в 2020 году молодые специалисты Идринского района получили  два сертификата на строительство жилья.  Семь молодых специалистов получили социальную выплату на обустройство (пять первую часть и два вторую).  </w:t>
      </w:r>
    </w:p>
    <w:p w:rsidR="00DF7479" w:rsidRPr="000A295B" w:rsidRDefault="00DF7479" w:rsidP="009E270B">
      <w:pPr>
        <w:tabs>
          <w:tab w:val="left" w:pos="0"/>
        </w:tabs>
        <w:jc w:val="center"/>
        <w:rPr>
          <w:rFonts w:ascii="Times New Roman" w:eastAsia="Calibri" w:hAnsi="Times New Roman" w:cs="Times New Roman"/>
          <w:sz w:val="24"/>
          <w:szCs w:val="24"/>
        </w:rPr>
      </w:pPr>
      <w:r w:rsidRPr="000A295B">
        <w:rPr>
          <w:rFonts w:ascii="Times New Roman" w:eastAsia="Calibri" w:hAnsi="Times New Roman" w:cs="Times New Roman"/>
          <w:sz w:val="24"/>
          <w:szCs w:val="24"/>
        </w:rPr>
        <w:t>Приобретение техники</w:t>
      </w:r>
    </w:p>
    <w:p w:rsidR="00DF7479" w:rsidRPr="000A295B" w:rsidRDefault="00DF7479" w:rsidP="009E270B">
      <w:pPr>
        <w:tabs>
          <w:tab w:val="left" w:pos="0"/>
        </w:tabs>
        <w:jc w:val="both"/>
        <w:rPr>
          <w:rFonts w:ascii="Times New Roman" w:eastAsia="Calibri" w:hAnsi="Times New Roman" w:cs="Times New Roman"/>
          <w:b/>
          <w:sz w:val="24"/>
          <w:szCs w:val="24"/>
        </w:rPr>
      </w:pPr>
      <w:r w:rsidRPr="000A295B">
        <w:rPr>
          <w:rFonts w:ascii="Times New Roman" w:eastAsia="Calibri" w:hAnsi="Times New Roman" w:cs="Times New Roman"/>
          <w:sz w:val="24"/>
          <w:szCs w:val="24"/>
        </w:rPr>
        <w:t xml:space="preserve">         Приобретено сельскохозяйственной техники: ООО «Ирина» - 3 автомобиля, посевной комплекс, 3 трактора, погрузчик сельскохозяйственный; ИП Глава </w:t>
      </w:r>
      <w:proofErr w:type="gramStart"/>
      <w:r w:rsidRPr="000A295B">
        <w:rPr>
          <w:rFonts w:ascii="Times New Roman" w:eastAsia="Calibri" w:hAnsi="Times New Roman" w:cs="Times New Roman"/>
          <w:sz w:val="24"/>
          <w:szCs w:val="24"/>
        </w:rPr>
        <w:t>К(</w:t>
      </w:r>
      <w:proofErr w:type="gramEnd"/>
      <w:r w:rsidRPr="000A295B">
        <w:rPr>
          <w:rFonts w:ascii="Times New Roman" w:eastAsia="Calibri" w:hAnsi="Times New Roman" w:cs="Times New Roman"/>
          <w:sz w:val="24"/>
          <w:szCs w:val="24"/>
        </w:rPr>
        <w:t xml:space="preserve">Ф)Х Баранов А.Ю. – 1 посевной комплекс, ИП Глава К(Ф)Х  Баранников Н.Н.  - 1 трактор, ООО «Восход» - 1 зерноуборочный комбайн, 1 зерновая сушилка; ООО «Маяк» - 1 трактор, 1-зерноуборочный комбайн, 1 – зерновая сушилка; ССПК «Гавань» - 1 автомобиль.  </w:t>
      </w:r>
    </w:p>
    <w:p w:rsidR="00DF7479" w:rsidRPr="000A295B" w:rsidRDefault="00DF7479" w:rsidP="009E270B">
      <w:pPr>
        <w:tabs>
          <w:tab w:val="left" w:pos="0"/>
        </w:tabs>
        <w:jc w:val="center"/>
        <w:rPr>
          <w:rFonts w:ascii="Times New Roman" w:eastAsia="Calibri" w:hAnsi="Times New Roman" w:cs="Times New Roman"/>
          <w:sz w:val="24"/>
          <w:szCs w:val="24"/>
        </w:rPr>
      </w:pPr>
      <w:r w:rsidRPr="000A295B">
        <w:rPr>
          <w:rFonts w:ascii="Times New Roman" w:eastAsia="Calibri" w:hAnsi="Times New Roman" w:cs="Times New Roman"/>
          <w:sz w:val="24"/>
          <w:szCs w:val="24"/>
        </w:rPr>
        <w:t>Победители и призеры краевого трудового соревнования в АПК</w:t>
      </w:r>
    </w:p>
    <w:p w:rsidR="00DF7479" w:rsidRPr="000A295B" w:rsidRDefault="00DF7479" w:rsidP="009E270B">
      <w:pPr>
        <w:shd w:val="clear" w:color="auto" w:fill="FFFFFF"/>
        <w:spacing w:after="0"/>
        <w:jc w:val="both"/>
        <w:textAlignment w:val="baseline"/>
        <w:rPr>
          <w:rFonts w:ascii="Times New Roman" w:eastAsia="Times New Roman" w:hAnsi="Times New Roman" w:cs="Times New Roman"/>
          <w:color w:val="000000"/>
          <w:sz w:val="24"/>
          <w:szCs w:val="24"/>
          <w:lang w:eastAsia="ru-RU"/>
        </w:rPr>
      </w:pPr>
      <w:r w:rsidRPr="000A295B">
        <w:rPr>
          <w:rFonts w:ascii="Times New Roman" w:eastAsia="Times New Roman" w:hAnsi="Times New Roman" w:cs="Times New Roman"/>
          <w:color w:val="000000"/>
          <w:sz w:val="24"/>
          <w:szCs w:val="24"/>
          <w:lang w:eastAsia="ru-RU"/>
        </w:rPr>
        <w:t xml:space="preserve">    </w:t>
      </w:r>
      <w:r w:rsidR="0048207C" w:rsidRPr="000A295B">
        <w:rPr>
          <w:rFonts w:ascii="Times New Roman" w:eastAsia="Times New Roman" w:hAnsi="Times New Roman" w:cs="Times New Roman"/>
          <w:color w:val="000000"/>
          <w:sz w:val="24"/>
          <w:szCs w:val="24"/>
          <w:lang w:eastAsia="ru-RU"/>
        </w:rPr>
        <w:t xml:space="preserve">   </w:t>
      </w:r>
      <w:r w:rsidRPr="000A295B">
        <w:rPr>
          <w:rFonts w:ascii="Times New Roman" w:eastAsia="Times New Roman" w:hAnsi="Times New Roman" w:cs="Times New Roman"/>
          <w:color w:val="000000"/>
          <w:sz w:val="24"/>
          <w:szCs w:val="24"/>
          <w:lang w:eastAsia="ru-RU"/>
        </w:rPr>
        <w:t xml:space="preserve">Своим мастерством, талантом и умением работать труженики сельского хозяйства: полеводы, животноводы, механизаторы, </w:t>
      </w:r>
      <w:r w:rsidRPr="000A295B">
        <w:rPr>
          <w:rFonts w:ascii="Times New Roman" w:eastAsia="Times New Roman" w:hAnsi="Times New Roman" w:cs="Times New Roman"/>
          <w:color w:val="000000"/>
          <w:sz w:val="24"/>
          <w:szCs w:val="24"/>
          <w:shd w:val="clear" w:color="auto" w:fill="FFFFFF"/>
          <w:lang w:eastAsia="ru-RU"/>
        </w:rPr>
        <w:t>зоотехники,</w:t>
      </w:r>
      <w:r w:rsidRPr="000A295B">
        <w:rPr>
          <w:rFonts w:ascii="Times New Roman" w:eastAsia="Times New Roman" w:hAnsi="Times New Roman" w:cs="Times New Roman"/>
          <w:color w:val="000000"/>
          <w:sz w:val="24"/>
          <w:szCs w:val="24"/>
          <w:lang w:eastAsia="ru-RU"/>
        </w:rPr>
        <w:t xml:space="preserve"> специалисты, руководители сельскохозяйственного производства  заслужили общественное признание. В краевом трудовом соревновании у </w:t>
      </w:r>
      <w:proofErr w:type="spellStart"/>
      <w:r w:rsidRPr="000A295B">
        <w:rPr>
          <w:rFonts w:ascii="Times New Roman" w:eastAsia="Times New Roman" w:hAnsi="Times New Roman" w:cs="Times New Roman"/>
          <w:color w:val="000000"/>
          <w:sz w:val="24"/>
          <w:szCs w:val="24"/>
          <w:lang w:eastAsia="ru-RU"/>
        </w:rPr>
        <w:t>идринцев</w:t>
      </w:r>
      <w:proofErr w:type="spellEnd"/>
      <w:r w:rsidRPr="000A295B">
        <w:rPr>
          <w:rFonts w:ascii="Times New Roman" w:eastAsia="Times New Roman" w:hAnsi="Times New Roman" w:cs="Times New Roman"/>
          <w:color w:val="000000"/>
          <w:sz w:val="24"/>
          <w:szCs w:val="24"/>
          <w:lang w:eastAsia="ru-RU"/>
        </w:rPr>
        <w:t xml:space="preserve"> несколько наград. </w:t>
      </w:r>
    </w:p>
    <w:p w:rsidR="00DF7479" w:rsidRPr="000A295B" w:rsidRDefault="0048207C" w:rsidP="009E270B">
      <w:pPr>
        <w:spacing w:after="0"/>
        <w:jc w:val="both"/>
        <w:rPr>
          <w:rFonts w:ascii="Times New Roman" w:eastAsia="Calibri" w:hAnsi="Times New Roman" w:cs="Times New Roman"/>
          <w:sz w:val="24"/>
          <w:szCs w:val="24"/>
          <w:shd w:val="clear" w:color="auto" w:fill="FFFFFF"/>
        </w:rPr>
      </w:pPr>
      <w:r w:rsidRPr="000A295B">
        <w:rPr>
          <w:rFonts w:ascii="Times New Roman" w:eastAsia="Calibri" w:hAnsi="Times New Roman" w:cs="Times New Roman"/>
          <w:sz w:val="24"/>
          <w:szCs w:val="24"/>
          <w:shd w:val="clear" w:color="auto" w:fill="FFFFFF"/>
        </w:rPr>
        <w:t xml:space="preserve">        </w:t>
      </w:r>
      <w:r w:rsidR="00DF7479" w:rsidRPr="000A295B">
        <w:rPr>
          <w:rFonts w:ascii="Times New Roman" w:eastAsia="Calibri" w:hAnsi="Times New Roman" w:cs="Times New Roman"/>
          <w:sz w:val="24"/>
          <w:szCs w:val="24"/>
          <w:shd w:val="clear" w:color="auto" w:fill="FFFFFF"/>
        </w:rPr>
        <w:t>В целом по краю в некоторых номинациях определены призовые места:</w:t>
      </w:r>
    </w:p>
    <w:p w:rsidR="00DF7479" w:rsidRPr="000A295B" w:rsidRDefault="00DF7479" w:rsidP="009E270B">
      <w:pPr>
        <w:spacing w:after="0"/>
        <w:jc w:val="both"/>
        <w:rPr>
          <w:rFonts w:ascii="Times New Roman" w:eastAsia="Calibri" w:hAnsi="Times New Roman" w:cs="Times New Roman"/>
          <w:sz w:val="24"/>
          <w:szCs w:val="24"/>
          <w:shd w:val="clear" w:color="auto" w:fill="FFFFFF"/>
        </w:rPr>
      </w:pPr>
      <w:r w:rsidRPr="000A295B">
        <w:rPr>
          <w:rFonts w:ascii="Times New Roman" w:eastAsia="Calibri" w:hAnsi="Times New Roman" w:cs="Times New Roman"/>
          <w:sz w:val="24"/>
          <w:szCs w:val="24"/>
          <w:shd w:val="clear" w:color="auto" w:fill="FFFFFF"/>
        </w:rPr>
        <w:t xml:space="preserve">ССПК «Гавань» </w:t>
      </w:r>
      <w:proofErr w:type="gramStart"/>
      <w:r w:rsidRPr="000A295B">
        <w:rPr>
          <w:rFonts w:ascii="Times New Roman" w:eastAsia="Calibri" w:hAnsi="Times New Roman" w:cs="Times New Roman"/>
          <w:sz w:val="24"/>
          <w:szCs w:val="24"/>
          <w:shd w:val="clear" w:color="auto" w:fill="FFFFFF"/>
        </w:rPr>
        <w:t>признан</w:t>
      </w:r>
      <w:proofErr w:type="gramEnd"/>
      <w:r w:rsidRPr="000A295B">
        <w:rPr>
          <w:rFonts w:ascii="Times New Roman" w:eastAsia="Calibri" w:hAnsi="Times New Roman" w:cs="Times New Roman"/>
          <w:sz w:val="24"/>
          <w:szCs w:val="24"/>
          <w:shd w:val="clear" w:color="auto" w:fill="FFFFFF"/>
        </w:rPr>
        <w:t xml:space="preserve"> лучшим в крае сельскохозяйственным потребительским кооперативом по охвату деятельностью кооператива граждан, ведущих личное подсобное хозяйство и награжден автомобилем-автолавкой. </w:t>
      </w:r>
    </w:p>
    <w:p w:rsidR="00DF7479" w:rsidRPr="000A295B" w:rsidRDefault="0048207C" w:rsidP="009E270B">
      <w:pPr>
        <w:spacing w:after="0"/>
        <w:jc w:val="both"/>
        <w:rPr>
          <w:rFonts w:ascii="Times New Roman" w:eastAsia="Calibri" w:hAnsi="Times New Roman" w:cs="Times New Roman"/>
          <w:sz w:val="24"/>
          <w:szCs w:val="24"/>
          <w:shd w:val="clear" w:color="auto" w:fill="FFFFFF"/>
        </w:rPr>
      </w:pPr>
      <w:r w:rsidRPr="000A295B">
        <w:rPr>
          <w:rFonts w:ascii="Times New Roman" w:eastAsia="Calibri" w:hAnsi="Times New Roman" w:cs="Times New Roman"/>
          <w:sz w:val="24"/>
          <w:szCs w:val="24"/>
          <w:shd w:val="clear" w:color="auto" w:fill="FFFFFF"/>
        </w:rPr>
        <w:t xml:space="preserve">        </w:t>
      </w:r>
      <w:r w:rsidR="00DF7479" w:rsidRPr="000A295B">
        <w:rPr>
          <w:rFonts w:ascii="Times New Roman" w:eastAsia="Calibri" w:hAnsi="Times New Roman" w:cs="Times New Roman"/>
          <w:sz w:val="24"/>
          <w:szCs w:val="24"/>
          <w:shd w:val="clear" w:color="auto" w:fill="FFFFFF"/>
        </w:rPr>
        <w:t>За наивысший уровень социально-</w:t>
      </w:r>
      <w:r w:rsidRPr="000A295B">
        <w:rPr>
          <w:rFonts w:ascii="Times New Roman" w:eastAsia="Calibri" w:hAnsi="Times New Roman" w:cs="Times New Roman"/>
          <w:sz w:val="24"/>
          <w:szCs w:val="24"/>
          <w:shd w:val="clear" w:color="auto" w:fill="FFFFFF"/>
        </w:rPr>
        <w:t>э</w:t>
      </w:r>
      <w:r w:rsidR="00DF7479" w:rsidRPr="000A295B">
        <w:rPr>
          <w:rFonts w:ascii="Times New Roman" w:eastAsia="Calibri" w:hAnsi="Times New Roman" w:cs="Times New Roman"/>
          <w:sz w:val="24"/>
          <w:szCs w:val="24"/>
          <w:shd w:val="clear" w:color="auto" w:fill="FFFFFF"/>
        </w:rPr>
        <w:t>кономического сотрудничества - второе место занял ССПК «Гавань» (председатель Вячеслав Данилин)</w:t>
      </w:r>
      <w:r w:rsidRPr="000A295B">
        <w:rPr>
          <w:rFonts w:ascii="Times New Roman" w:eastAsia="Calibri" w:hAnsi="Times New Roman" w:cs="Times New Roman"/>
          <w:sz w:val="24"/>
          <w:szCs w:val="24"/>
          <w:shd w:val="clear" w:color="auto" w:fill="FFFFFF"/>
        </w:rPr>
        <w:t>.</w:t>
      </w:r>
      <w:r w:rsidR="00DF7479" w:rsidRPr="000A295B">
        <w:rPr>
          <w:rFonts w:ascii="Times New Roman" w:eastAsia="Calibri" w:hAnsi="Times New Roman" w:cs="Times New Roman"/>
          <w:sz w:val="24"/>
          <w:szCs w:val="24"/>
          <w:shd w:val="clear" w:color="auto" w:fill="FFFFFF"/>
        </w:rPr>
        <w:t xml:space="preserve"> </w:t>
      </w:r>
    </w:p>
    <w:p w:rsidR="00DF7479" w:rsidRPr="000A295B" w:rsidRDefault="0048207C" w:rsidP="009E270B">
      <w:pPr>
        <w:spacing w:after="0"/>
        <w:jc w:val="both"/>
        <w:rPr>
          <w:rFonts w:ascii="Times New Roman" w:eastAsia="Calibri" w:hAnsi="Times New Roman" w:cs="Times New Roman"/>
          <w:sz w:val="24"/>
          <w:szCs w:val="24"/>
          <w:shd w:val="clear" w:color="auto" w:fill="FFFFFF"/>
        </w:rPr>
      </w:pPr>
      <w:r w:rsidRPr="000A295B">
        <w:rPr>
          <w:rFonts w:ascii="Times New Roman" w:eastAsia="Calibri" w:hAnsi="Times New Roman" w:cs="Times New Roman"/>
          <w:sz w:val="24"/>
          <w:szCs w:val="24"/>
          <w:shd w:val="clear" w:color="auto" w:fill="FFFFFF"/>
        </w:rPr>
        <w:t xml:space="preserve">        </w:t>
      </w:r>
      <w:r w:rsidR="00DF7479" w:rsidRPr="000A295B">
        <w:rPr>
          <w:rFonts w:ascii="Times New Roman" w:eastAsia="Calibri" w:hAnsi="Times New Roman" w:cs="Times New Roman"/>
          <w:sz w:val="24"/>
          <w:szCs w:val="24"/>
          <w:shd w:val="clear" w:color="auto" w:fill="FFFFFF"/>
        </w:rPr>
        <w:t xml:space="preserve">Лучший председатель сельскохозяйственного потребительского кооператива - третье место занял председатель ССПК «Гавань» Вячеслав Данилин.  </w:t>
      </w:r>
    </w:p>
    <w:p w:rsidR="00DF7479" w:rsidRPr="000A295B" w:rsidRDefault="0048207C" w:rsidP="009E270B">
      <w:pPr>
        <w:spacing w:after="0"/>
        <w:jc w:val="both"/>
        <w:rPr>
          <w:rFonts w:ascii="Times New Roman" w:eastAsia="Calibri" w:hAnsi="Times New Roman" w:cs="Times New Roman"/>
          <w:sz w:val="24"/>
          <w:szCs w:val="24"/>
          <w:shd w:val="clear" w:color="auto" w:fill="FFFFFF"/>
        </w:rPr>
      </w:pPr>
      <w:r w:rsidRPr="000A295B">
        <w:rPr>
          <w:rFonts w:ascii="Times New Roman" w:eastAsia="Calibri" w:hAnsi="Times New Roman" w:cs="Times New Roman"/>
          <w:sz w:val="24"/>
          <w:szCs w:val="24"/>
          <w:shd w:val="clear" w:color="auto" w:fill="FFFFFF"/>
        </w:rPr>
        <w:t xml:space="preserve">        </w:t>
      </w:r>
      <w:r w:rsidR="00DF7479" w:rsidRPr="000A295B">
        <w:rPr>
          <w:rFonts w:ascii="Times New Roman" w:eastAsia="Calibri" w:hAnsi="Times New Roman" w:cs="Times New Roman"/>
          <w:sz w:val="24"/>
          <w:szCs w:val="24"/>
          <w:shd w:val="clear" w:color="auto" w:fill="FFFFFF"/>
        </w:rPr>
        <w:t>За наивысшие производственные показатели в отрасли животноводства третье место занял</w:t>
      </w:r>
      <w:proofErr w:type="gramStart"/>
      <w:r w:rsidR="00DF7479" w:rsidRPr="000A295B">
        <w:rPr>
          <w:rFonts w:ascii="Times New Roman" w:eastAsia="Calibri" w:hAnsi="Times New Roman" w:cs="Times New Roman"/>
          <w:sz w:val="24"/>
          <w:szCs w:val="24"/>
          <w:shd w:val="clear" w:color="auto" w:fill="FFFFFF"/>
        </w:rPr>
        <w:t>о ООО</w:t>
      </w:r>
      <w:proofErr w:type="gramEnd"/>
      <w:r w:rsidR="00DF7479" w:rsidRPr="000A295B">
        <w:rPr>
          <w:rFonts w:ascii="Times New Roman" w:eastAsia="Calibri" w:hAnsi="Times New Roman" w:cs="Times New Roman"/>
          <w:sz w:val="24"/>
          <w:szCs w:val="24"/>
          <w:shd w:val="clear" w:color="auto" w:fill="FFFFFF"/>
        </w:rPr>
        <w:t xml:space="preserve">  «Ирина», руководитель Владимир </w:t>
      </w:r>
      <w:proofErr w:type="spellStart"/>
      <w:r w:rsidR="00DF7479" w:rsidRPr="000A295B">
        <w:rPr>
          <w:rFonts w:ascii="Times New Roman" w:eastAsia="Calibri" w:hAnsi="Times New Roman" w:cs="Times New Roman"/>
          <w:sz w:val="24"/>
          <w:szCs w:val="24"/>
          <w:shd w:val="clear" w:color="auto" w:fill="FFFFFF"/>
        </w:rPr>
        <w:t>Велькер</w:t>
      </w:r>
      <w:proofErr w:type="spellEnd"/>
      <w:r w:rsidR="00DF7479" w:rsidRPr="000A295B">
        <w:rPr>
          <w:rFonts w:ascii="Times New Roman" w:eastAsia="Calibri" w:hAnsi="Times New Roman" w:cs="Times New Roman"/>
          <w:sz w:val="24"/>
          <w:szCs w:val="24"/>
          <w:shd w:val="clear" w:color="auto" w:fill="FFFFFF"/>
        </w:rPr>
        <w:t>.</w:t>
      </w:r>
    </w:p>
    <w:p w:rsidR="00DF7479" w:rsidRPr="000A295B" w:rsidRDefault="00635915" w:rsidP="009E270B">
      <w:pPr>
        <w:spacing w:after="0"/>
        <w:jc w:val="both"/>
        <w:rPr>
          <w:rFonts w:ascii="Times New Roman" w:eastAsia="Calibri" w:hAnsi="Times New Roman" w:cs="Times New Roman"/>
          <w:sz w:val="24"/>
          <w:szCs w:val="24"/>
          <w:shd w:val="clear" w:color="auto" w:fill="FFFFFF"/>
        </w:rPr>
      </w:pPr>
      <w:r w:rsidRPr="000A295B">
        <w:rPr>
          <w:rFonts w:ascii="Times New Roman" w:eastAsia="Calibri" w:hAnsi="Times New Roman" w:cs="Times New Roman"/>
          <w:sz w:val="24"/>
          <w:szCs w:val="24"/>
          <w:shd w:val="clear" w:color="auto" w:fill="FFFFFF"/>
        </w:rPr>
        <w:t xml:space="preserve">       </w:t>
      </w:r>
      <w:r w:rsidR="00DF7479" w:rsidRPr="000A295B">
        <w:rPr>
          <w:rFonts w:ascii="Times New Roman" w:eastAsia="Calibri" w:hAnsi="Times New Roman" w:cs="Times New Roman"/>
          <w:sz w:val="24"/>
          <w:szCs w:val="24"/>
          <w:shd w:val="clear" w:color="auto" w:fill="FFFFFF"/>
        </w:rPr>
        <w:t xml:space="preserve"> Зоотехников, обеспечивших рост показателей: Сергей Камов, ООО «Ирина» - первое место.</w:t>
      </w:r>
    </w:p>
    <w:p w:rsidR="00DF7479" w:rsidRPr="000A295B" w:rsidRDefault="00635915" w:rsidP="009E270B">
      <w:pPr>
        <w:spacing w:after="0"/>
        <w:jc w:val="both"/>
        <w:rPr>
          <w:rFonts w:ascii="Times New Roman" w:eastAsia="Calibri" w:hAnsi="Times New Roman" w:cs="Times New Roman"/>
          <w:sz w:val="24"/>
          <w:szCs w:val="24"/>
          <w:shd w:val="clear" w:color="auto" w:fill="FFFFFF"/>
        </w:rPr>
      </w:pPr>
      <w:r w:rsidRPr="000A295B">
        <w:rPr>
          <w:rFonts w:ascii="Times New Roman" w:eastAsia="Calibri" w:hAnsi="Times New Roman" w:cs="Times New Roman"/>
          <w:sz w:val="24"/>
          <w:szCs w:val="24"/>
          <w:shd w:val="clear" w:color="auto" w:fill="FFFFFF"/>
        </w:rPr>
        <w:t xml:space="preserve">         </w:t>
      </w:r>
      <w:r w:rsidR="00DF7479" w:rsidRPr="000A295B">
        <w:rPr>
          <w:rFonts w:ascii="Times New Roman" w:eastAsia="Calibri" w:hAnsi="Times New Roman" w:cs="Times New Roman"/>
          <w:sz w:val="24"/>
          <w:szCs w:val="24"/>
          <w:shd w:val="clear" w:color="auto" w:fill="FFFFFF"/>
        </w:rPr>
        <w:t>В южной группе районов лучшими стали:</w:t>
      </w:r>
    </w:p>
    <w:p w:rsidR="00DF7479" w:rsidRPr="000A295B" w:rsidRDefault="00635915" w:rsidP="009E270B">
      <w:pPr>
        <w:spacing w:after="0"/>
        <w:jc w:val="both"/>
        <w:rPr>
          <w:rFonts w:ascii="Times New Roman" w:eastAsia="Calibri" w:hAnsi="Times New Roman" w:cs="Times New Roman"/>
          <w:sz w:val="24"/>
          <w:szCs w:val="24"/>
          <w:shd w:val="clear" w:color="auto" w:fill="FFFFFF"/>
        </w:rPr>
      </w:pPr>
      <w:r w:rsidRPr="000A295B">
        <w:rPr>
          <w:rFonts w:ascii="Times New Roman" w:eastAsia="Calibri" w:hAnsi="Times New Roman" w:cs="Times New Roman"/>
          <w:sz w:val="24"/>
          <w:szCs w:val="24"/>
          <w:shd w:val="clear" w:color="auto" w:fill="FFFFFF"/>
        </w:rPr>
        <w:t xml:space="preserve">         с</w:t>
      </w:r>
      <w:r w:rsidR="00DF7479" w:rsidRPr="000A295B">
        <w:rPr>
          <w:rFonts w:ascii="Times New Roman" w:eastAsia="Calibri" w:hAnsi="Times New Roman" w:cs="Times New Roman"/>
          <w:sz w:val="24"/>
          <w:szCs w:val="24"/>
          <w:shd w:val="clear" w:color="auto" w:fill="FFFFFF"/>
        </w:rPr>
        <w:t xml:space="preserve">реди комбайнеров, намолотивших эталонный объем зерна в бункерном весе: Алексей </w:t>
      </w:r>
      <w:proofErr w:type="spellStart"/>
      <w:r w:rsidR="00DF7479" w:rsidRPr="000A295B">
        <w:rPr>
          <w:rFonts w:ascii="Times New Roman" w:eastAsia="Calibri" w:hAnsi="Times New Roman" w:cs="Times New Roman"/>
          <w:sz w:val="24"/>
          <w:szCs w:val="24"/>
          <w:shd w:val="clear" w:color="auto" w:fill="FFFFFF"/>
        </w:rPr>
        <w:t>Храмушин</w:t>
      </w:r>
      <w:proofErr w:type="spellEnd"/>
      <w:r w:rsidR="00DF7479" w:rsidRPr="000A295B">
        <w:rPr>
          <w:rFonts w:ascii="Times New Roman" w:eastAsia="Calibri" w:hAnsi="Times New Roman" w:cs="Times New Roman"/>
          <w:sz w:val="24"/>
          <w:szCs w:val="24"/>
          <w:shd w:val="clear" w:color="auto" w:fill="FFFFFF"/>
        </w:rPr>
        <w:t>, ООО «Ирина» - первое место; Юрий Тестов, ООО «Ирина» - третье место.</w:t>
      </w:r>
    </w:p>
    <w:p w:rsidR="00DF7479" w:rsidRPr="000A295B" w:rsidRDefault="00635915" w:rsidP="009E270B">
      <w:pPr>
        <w:spacing w:after="0"/>
        <w:jc w:val="both"/>
        <w:rPr>
          <w:rFonts w:ascii="Times New Roman" w:eastAsia="Calibri" w:hAnsi="Times New Roman" w:cs="Times New Roman"/>
          <w:sz w:val="24"/>
          <w:szCs w:val="24"/>
          <w:shd w:val="clear" w:color="auto" w:fill="FFFFFF"/>
        </w:rPr>
      </w:pPr>
      <w:r w:rsidRPr="000A295B">
        <w:rPr>
          <w:rFonts w:ascii="Times New Roman" w:eastAsia="Calibri" w:hAnsi="Times New Roman" w:cs="Times New Roman"/>
          <w:sz w:val="24"/>
          <w:szCs w:val="24"/>
          <w:shd w:val="clear" w:color="auto" w:fill="FFFFFF"/>
        </w:rPr>
        <w:t xml:space="preserve">           </w:t>
      </w:r>
      <w:r w:rsidR="004064DE" w:rsidRPr="000A295B">
        <w:rPr>
          <w:rFonts w:ascii="Times New Roman" w:eastAsia="Calibri" w:hAnsi="Times New Roman" w:cs="Times New Roman"/>
          <w:sz w:val="24"/>
          <w:szCs w:val="24"/>
          <w:shd w:val="clear" w:color="auto" w:fill="FFFFFF"/>
        </w:rPr>
        <w:t>Среди и</w:t>
      </w:r>
      <w:r w:rsidR="00DF7479" w:rsidRPr="000A295B">
        <w:rPr>
          <w:rFonts w:ascii="Times New Roman" w:eastAsia="Calibri" w:hAnsi="Times New Roman" w:cs="Times New Roman"/>
          <w:sz w:val="24"/>
          <w:szCs w:val="24"/>
          <w:shd w:val="clear" w:color="auto" w:fill="FFFFFF"/>
        </w:rPr>
        <w:t xml:space="preserve">нженеров, имеющие наивысшие показатели по подготовке сельскохозяйственной техники к проведению полевых работ: Владимир </w:t>
      </w:r>
      <w:proofErr w:type="spellStart"/>
      <w:r w:rsidR="00DF7479" w:rsidRPr="000A295B">
        <w:rPr>
          <w:rFonts w:ascii="Times New Roman" w:eastAsia="Calibri" w:hAnsi="Times New Roman" w:cs="Times New Roman"/>
          <w:sz w:val="24"/>
          <w:szCs w:val="24"/>
          <w:shd w:val="clear" w:color="auto" w:fill="FFFFFF"/>
        </w:rPr>
        <w:t>Игнашов</w:t>
      </w:r>
      <w:proofErr w:type="spellEnd"/>
      <w:r w:rsidR="00DF7479" w:rsidRPr="000A295B">
        <w:rPr>
          <w:rFonts w:ascii="Times New Roman" w:eastAsia="Calibri" w:hAnsi="Times New Roman" w:cs="Times New Roman"/>
          <w:sz w:val="24"/>
          <w:szCs w:val="24"/>
          <w:shd w:val="clear" w:color="auto" w:fill="FFFFFF"/>
        </w:rPr>
        <w:t>, ООО «Ирина».</w:t>
      </w:r>
    </w:p>
    <w:p w:rsidR="0011486B" w:rsidRPr="000A295B" w:rsidRDefault="00DF7479" w:rsidP="009E270B">
      <w:pPr>
        <w:jc w:val="both"/>
        <w:rPr>
          <w:rFonts w:ascii="Times New Roman" w:eastAsia="Calibri" w:hAnsi="Times New Roman" w:cs="Times New Roman"/>
          <w:sz w:val="24"/>
          <w:szCs w:val="24"/>
        </w:rPr>
      </w:pPr>
      <w:r w:rsidRPr="000A295B">
        <w:rPr>
          <w:rFonts w:ascii="Times New Roman" w:eastAsia="Calibri" w:hAnsi="Times New Roman" w:cs="Times New Roman"/>
          <w:sz w:val="24"/>
          <w:szCs w:val="24"/>
        </w:rPr>
        <w:lastRenderedPageBreak/>
        <w:t xml:space="preserve">      </w:t>
      </w:r>
      <w:r w:rsidR="00635915" w:rsidRPr="000A295B">
        <w:rPr>
          <w:rFonts w:ascii="Times New Roman" w:eastAsia="Calibri" w:hAnsi="Times New Roman" w:cs="Times New Roman"/>
          <w:sz w:val="24"/>
          <w:szCs w:val="24"/>
        </w:rPr>
        <w:t xml:space="preserve">      У</w:t>
      </w:r>
      <w:r w:rsidRPr="000A295B">
        <w:rPr>
          <w:rFonts w:ascii="Times New Roman" w:eastAsia="Calibri" w:hAnsi="Times New Roman" w:cs="Times New Roman"/>
          <w:sz w:val="24"/>
          <w:szCs w:val="24"/>
          <w:shd w:val="clear" w:color="auto" w:fill="FFFFFF"/>
        </w:rPr>
        <w:t>борочная кампания</w:t>
      </w:r>
      <w:r w:rsidR="00635915" w:rsidRPr="000A295B">
        <w:rPr>
          <w:rFonts w:ascii="Times New Roman" w:eastAsia="Calibri" w:hAnsi="Times New Roman" w:cs="Times New Roman"/>
          <w:sz w:val="24"/>
          <w:szCs w:val="24"/>
          <w:shd w:val="clear" w:color="auto" w:fill="FFFFFF"/>
        </w:rPr>
        <w:t xml:space="preserve"> 2020 года</w:t>
      </w:r>
      <w:r w:rsidRPr="000A295B">
        <w:rPr>
          <w:rFonts w:ascii="Times New Roman" w:eastAsia="Calibri" w:hAnsi="Times New Roman" w:cs="Times New Roman"/>
          <w:sz w:val="24"/>
          <w:szCs w:val="24"/>
          <w:shd w:val="clear" w:color="auto" w:fill="FFFFFF"/>
        </w:rPr>
        <w:t xml:space="preserve"> знаменательна еще и тем, что помощь в уборке урожая </w:t>
      </w:r>
      <w:proofErr w:type="spellStart"/>
      <w:r w:rsidRPr="000A295B">
        <w:rPr>
          <w:rFonts w:ascii="Times New Roman" w:eastAsia="Calibri" w:hAnsi="Times New Roman" w:cs="Times New Roman"/>
          <w:sz w:val="24"/>
          <w:szCs w:val="24"/>
          <w:shd w:val="clear" w:color="auto" w:fill="FFFFFF"/>
        </w:rPr>
        <w:t>идринским</w:t>
      </w:r>
      <w:proofErr w:type="spellEnd"/>
      <w:r w:rsidRPr="000A295B">
        <w:rPr>
          <w:rFonts w:ascii="Times New Roman" w:eastAsia="Calibri" w:hAnsi="Times New Roman" w:cs="Times New Roman"/>
          <w:sz w:val="24"/>
          <w:szCs w:val="24"/>
          <w:shd w:val="clear" w:color="auto" w:fill="FFFFFF"/>
        </w:rPr>
        <w:t xml:space="preserve"> аграриям оказали комбайнеры АО «</w:t>
      </w:r>
      <w:proofErr w:type="spellStart"/>
      <w:r w:rsidRPr="000A295B">
        <w:rPr>
          <w:rFonts w:ascii="Times New Roman" w:eastAsia="Calibri" w:hAnsi="Times New Roman" w:cs="Times New Roman"/>
          <w:sz w:val="24"/>
          <w:szCs w:val="24"/>
          <w:shd w:val="clear" w:color="auto" w:fill="FFFFFF"/>
        </w:rPr>
        <w:t>Солгон</w:t>
      </w:r>
      <w:proofErr w:type="spellEnd"/>
      <w:r w:rsidRPr="000A295B">
        <w:rPr>
          <w:rFonts w:ascii="Times New Roman" w:eastAsia="Calibri" w:hAnsi="Times New Roman" w:cs="Times New Roman"/>
          <w:sz w:val="24"/>
          <w:szCs w:val="24"/>
          <w:shd w:val="clear" w:color="auto" w:fill="FFFFFF"/>
        </w:rPr>
        <w:t xml:space="preserve">» из </w:t>
      </w:r>
      <w:proofErr w:type="spellStart"/>
      <w:r w:rsidRPr="000A295B">
        <w:rPr>
          <w:rFonts w:ascii="Times New Roman" w:eastAsia="Calibri" w:hAnsi="Times New Roman" w:cs="Times New Roman"/>
          <w:sz w:val="24"/>
          <w:szCs w:val="24"/>
          <w:shd w:val="clear" w:color="auto" w:fill="FFFFFF"/>
        </w:rPr>
        <w:t>Ужурского</w:t>
      </w:r>
      <w:proofErr w:type="spellEnd"/>
      <w:r w:rsidRPr="000A295B">
        <w:rPr>
          <w:rFonts w:ascii="Times New Roman" w:eastAsia="Calibri" w:hAnsi="Times New Roman" w:cs="Times New Roman"/>
          <w:sz w:val="24"/>
          <w:szCs w:val="24"/>
          <w:shd w:val="clear" w:color="auto" w:fill="FFFFFF"/>
        </w:rPr>
        <w:t xml:space="preserve"> района и комбайны ИП Михайлова В.К. На полях </w:t>
      </w:r>
      <w:proofErr w:type="spellStart"/>
      <w:r w:rsidRPr="000A295B">
        <w:rPr>
          <w:rFonts w:ascii="Times New Roman" w:eastAsia="Calibri" w:hAnsi="Times New Roman" w:cs="Times New Roman"/>
          <w:sz w:val="24"/>
          <w:szCs w:val="24"/>
          <w:shd w:val="clear" w:color="auto" w:fill="FFFFFF"/>
        </w:rPr>
        <w:t>идринцев</w:t>
      </w:r>
      <w:proofErr w:type="spellEnd"/>
      <w:r w:rsidRPr="000A295B">
        <w:rPr>
          <w:rFonts w:ascii="Times New Roman" w:eastAsia="Calibri" w:hAnsi="Times New Roman" w:cs="Times New Roman"/>
          <w:sz w:val="24"/>
          <w:szCs w:val="24"/>
          <w:shd w:val="clear" w:color="auto" w:fill="FFFFFF"/>
        </w:rPr>
        <w:t xml:space="preserve"> трудились четыре комбайна-</w:t>
      </w:r>
      <w:proofErr w:type="spellStart"/>
      <w:r w:rsidRPr="000A295B">
        <w:rPr>
          <w:rFonts w:ascii="Times New Roman" w:eastAsia="Calibri" w:hAnsi="Times New Roman" w:cs="Times New Roman"/>
          <w:sz w:val="24"/>
          <w:szCs w:val="24"/>
          <w:shd w:val="clear" w:color="auto" w:fill="FFFFFF"/>
        </w:rPr>
        <w:t>солгонца</w:t>
      </w:r>
      <w:proofErr w:type="spellEnd"/>
      <w:r w:rsidRPr="000A295B">
        <w:rPr>
          <w:rFonts w:ascii="Times New Roman" w:eastAsia="Calibri" w:hAnsi="Times New Roman" w:cs="Times New Roman"/>
          <w:sz w:val="24"/>
          <w:szCs w:val="24"/>
          <w:shd w:val="clear" w:color="auto" w:fill="FFFFFF"/>
        </w:rPr>
        <w:t xml:space="preserve"> и три комбайна из Минусинска.</w:t>
      </w:r>
      <w:r w:rsidRPr="000A295B">
        <w:rPr>
          <w:rFonts w:ascii="Times New Roman" w:eastAsia="Calibri" w:hAnsi="Times New Roman" w:cs="Times New Roman"/>
          <w:sz w:val="24"/>
          <w:szCs w:val="24"/>
        </w:rPr>
        <w:t xml:space="preserve"> </w:t>
      </w:r>
      <w:r w:rsidR="001B7AB4" w:rsidRPr="000A295B">
        <w:rPr>
          <w:rFonts w:ascii="Times New Roman" w:eastAsia="Calibri" w:hAnsi="Times New Roman" w:cs="Times New Roman"/>
          <w:sz w:val="24"/>
          <w:szCs w:val="24"/>
        </w:rPr>
        <w:t xml:space="preserve">    </w:t>
      </w:r>
    </w:p>
    <w:p w:rsidR="000E4D7C" w:rsidRPr="000A295B" w:rsidRDefault="000E4D7C" w:rsidP="009E270B">
      <w:pPr>
        <w:tabs>
          <w:tab w:val="left" w:pos="3119"/>
        </w:tabs>
        <w:spacing w:after="0"/>
        <w:rPr>
          <w:rFonts w:ascii="Times New Roman" w:hAnsi="Times New Roman" w:cs="Times New Roman"/>
          <w:b/>
          <w:sz w:val="24"/>
          <w:szCs w:val="24"/>
        </w:rPr>
      </w:pPr>
      <w:r w:rsidRPr="000A295B">
        <w:rPr>
          <w:rFonts w:ascii="Times New Roman" w:hAnsi="Times New Roman" w:cs="Times New Roman"/>
          <w:b/>
          <w:sz w:val="24"/>
          <w:szCs w:val="24"/>
        </w:rPr>
        <w:t xml:space="preserve">                                                 Архитектура и строительство</w:t>
      </w:r>
    </w:p>
    <w:p w:rsidR="0028689E" w:rsidRPr="000A295B" w:rsidRDefault="0028689E" w:rsidP="009E270B">
      <w:pPr>
        <w:tabs>
          <w:tab w:val="left" w:pos="3119"/>
        </w:tabs>
        <w:spacing w:after="0"/>
        <w:rPr>
          <w:rFonts w:ascii="Times New Roman" w:hAnsi="Times New Roman" w:cs="Times New Roman"/>
          <w:b/>
          <w:sz w:val="24"/>
          <w:szCs w:val="24"/>
        </w:rPr>
      </w:pPr>
    </w:p>
    <w:p w:rsidR="0028689E" w:rsidRPr="000A295B" w:rsidRDefault="0028689E" w:rsidP="009E270B">
      <w:pPr>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По результатам работы за 2020 год отделом по вопросам  строительства,  архитектуры и жилищно-коммунального хозяйства администрации района предоставлено застройщикам:</w:t>
      </w:r>
    </w:p>
    <w:p w:rsidR="0028689E" w:rsidRPr="000A295B" w:rsidRDefault="0028689E" w:rsidP="009E270B">
      <w:pPr>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 xml:space="preserve"> градостроительных  планов земельных участков для строительства, реконструкции объектов капитального строительства -  6 (2019 г. – 2); </w:t>
      </w:r>
    </w:p>
    <w:p w:rsidR="0028689E" w:rsidRPr="000A295B" w:rsidRDefault="0028689E" w:rsidP="009E270B">
      <w:pPr>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разрешений на строительство- 4 (2019 г. – 2);</w:t>
      </w:r>
    </w:p>
    <w:p w:rsidR="0028689E" w:rsidRPr="000A295B" w:rsidRDefault="0028689E" w:rsidP="009E270B">
      <w:pPr>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разрешений на ввод объектов в эксплуатацию - 0 (2019 г. – 2).</w:t>
      </w:r>
    </w:p>
    <w:p w:rsidR="0028689E" w:rsidRPr="000A295B" w:rsidRDefault="0028689E" w:rsidP="009E270B">
      <w:pPr>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В соответствии с Федеральным законом от 03.08.2018 № 340-ФЗ «О внесении изменений в Градостроительный кодекс Российской Федерации и отдельные законодательные акты Российской Федерации» выданы:</w:t>
      </w:r>
    </w:p>
    <w:p w:rsidR="0028689E" w:rsidRPr="000A295B" w:rsidRDefault="0028689E" w:rsidP="009E270B">
      <w:pPr>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38 (2019 г. – 46) уведомлений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28689E" w:rsidRPr="000A295B" w:rsidRDefault="0028689E" w:rsidP="009E270B">
      <w:pPr>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 xml:space="preserve">36 (2019 г. – 27) уведомлений о соответствии построенных или реконструированных объекта индивидуального жилищного строительства требованиям законодательства о градостроительной деятельности.       </w:t>
      </w:r>
    </w:p>
    <w:p w:rsidR="0028689E" w:rsidRPr="000A295B" w:rsidRDefault="0028689E" w:rsidP="009E270B">
      <w:pPr>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 xml:space="preserve">Для работы в информационной системе обеспечения градостроительной деятельности (ИСОГД) сформированы и направлены в техподдержку ИСОГД материалы документов территориального планирования, градостроительного зонирования, кадастровые планы территории, местные нормативы градостроительного проектирования, правила благоустройства территорий сельсоветов, реестры уведомлений, разрешений, градостроительных планов. Муниципальные услуги в области градостроительной деятельности администрацией района оказываются в виде документов на бумажном носителе и с использованием ИСОГД.    </w:t>
      </w:r>
    </w:p>
    <w:p w:rsidR="0028689E" w:rsidRPr="000A295B" w:rsidRDefault="0028689E" w:rsidP="009E270B">
      <w:pPr>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В стадии строительства находятся 50 индивидуальных жилых домов.</w:t>
      </w:r>
    </w:p>
    <w:p w:rsidR="0028689E" w:rsidRPr="000A295B" w:rsidRDefault="0028689E" w:rsidP="009E270B">
      <w:pPr>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 xml:space="preserve">В мае 2020 года начаты работы по строительству 8- ми квартирного жилого дома по адресу: с. Идринское, пер. </w:t>
      </w:r>
      <w:proofErr w:type="gramStart"/>
      <w:r w:rsidRPr="000A295B">
        <w:rPr>
          <w:rFonts w:ascii="Times New Roman" w:hAnsi="Times New Roman" w:cs="Times New Roman"/>
          <w:sz w:val="24"/>
          <w:szCs w:val="24"/>
        </w:rPr>
        <w:t>Широкий</w:t>
      </w:r>
      <w:proofErr w:type="gramEnd"/>
      <w:r w:rsidRPr="000A295B">
        <w:rPr>
          <w:rFonts w:ascii="Times New Roman" w:hAnsi="Times New Roman" w:cs="Times New Roman"/>
          <w:sz w:val="24"/>
          <w:szCs w:val="24"/>
        </w:rPr>
        <w:t xml:space="preserve">, д. 7 «А». </w:t>
      </w:r>
    </w:p>
    <w:p w:rsidR="0028689E" w:rsidRPr="000A295B" w:rsidRDefault="0028689E" w:rsidP="009E270B">
      <w:pPr>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Заказчиком строительства объекта является Красноярский краевой фонд жилищного строительства, подрядчи</w:t>
      </w:r>
      <w:proofErr w:type="gramStart"/>
      <w:r w:rsidRPr="000A295B">
        <w:rPr>
          <w:rFonts w:ascii="Times New Roman" w:hAnsi="Times New Roman" w:cs="Times New Roman"/>
          <w:sz w:val="24"/>
          <w:szCs w:val="24"/>
        </w:rPr>
        <w:t>к-</w:t>
      </w:r>
      <w:proofErr w:type="gramEnd"/>
      <w:r w:rsidRPr="000A295B">
        <w:rPr>
          <w:rFonts w:ascii="Times New Roman" w:hAnsi="Times New Roman" w:cs="Times New Roman"/>
          <w:sz w:val="24"/>
          <w:szCs w:val="24"/>
        </w:rPr>
        <w:t xml:space="preserve"> ООО «</w:t>
      </w:r>
      <w:proofErr w:type="spellStart"/>
      <w:r w:rsidRPr="000A295B">
        <w:rPr>
          <w:rFonts w:ascii="Times New Roman" w:hAnsi="Times New Roman" w:cs="Times New Roman"/>
          <w:sz w:val="24"/>
          <w:szCs w:val="24"/>
        </w:rPr>
        <w:t>Фондинвест</w:t>
      </w:r>
      <w:proofErr w:type="spellEnd"/>
      <w:r w:rsidRPr="000A295B">
        <w:rPr>
          <w:rFonts w:ascii="Times New Roman" w:hAnsi="Times New Roman" w:cs="Times New Roman"/>
          <w:sz w:val="24"/>
          <w:szCs w:val="24"/>
        </w:rPr>
        <w:t>» г. Красноярск. Ввод объекта в эксплуатацию планируется во II квартале 2021 года.</w:t>
      </w:r>
    </w:p>
    <w:p w:rsidR="0028689E" w:rsidRPr="000A295B" w:rsidRDefault="0028689E" w:rsidP="009E270B">
      <w:pPr>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 xml:space="preserve">В 2021г. планируется строительство поликлиники в </w:t>
      </w:r>
      <w:proofErr w:type="spellStart"/>
      <w:r w:rsidRPr="000A295B">
        <w:rPr>
          <w:rFonts w:ascii="Times New Roman" w:hAnsi="Times New Roman" w:cs="Times New Roman"/>
          <w:sz w:val="24"/>
          <w:szCs w:val="24"/>
        </w:rPr>
        <w:t>с</w:t>
      </w:r>
      <w:proofErr w:type="gramStart"/>
      <w:r w:rsidRPr="000A295B">
        <w:rPr>
          <w:rFonts w:ascii="Times New Roman" w:hAnsi="Times New Roman" w:cs="Times New Roman"/>
          <w:sz w:val="24"/>
          <w:szCs w:val="24"/>
        </w:rPr>
        <w:t>.И</w:t>
      </w:r>
      <w:proofErr w:type="gramEnd"/>
      <w:r w:rsidRPr="000A295B">
        <w:rPr>
          <w:rFonts w:ascii="Times New Roman" w:hAnsi="Times New Roman" w:cs="Times New Roman"/>
          <w:sz w:val="24"/>
          <w:szCs w:val="24"/>
        </w:rPr>
        <w:t>дринское</w:t>
      </w:r>
      <w:proofErr w:type="spellEnd"/>
      <w:r w:rsidRPr="000A295B">
        <w:rPr>
          <w:rFonts w:ascii="Times New Roman" w:hAnsi="Times New Roman" w:cs="Times New Roman"/>
          <w:sz w:val="24"/>
          <w:szCs w:val="24"/>
        </w:rPr>
        <w:t>.</w:t>
      </w:r>
    </w:p>
    <w:p w:rsidR="0028689E" w:rsidRPr="000A295B" w:rsidRDefault="0028689E" w:rsidP="009E270B">
      <w:pPr>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 xml:space="preserve">Идринский район участвует в федеральной целевой программе в части обеспечения жильем молодых семей. В 2020 году одна семья улучшила свои жилищные условия (сумма освоенных бюджетных средств 672 775,20) за счет средств </w:t>
      </w:r>
      <w:proofErr w:type="gramStart"/>
      <w:r w:rsidRPr="000A295B">
        <w:rPr>
          <w:rFonts w:ascii="Times New Roman" w:hAnsi="Times New Roman" w:cs="Times New Roman"/>
          <w:sz w:val="24"/>
          <w:szCs w:val="24"/>
        </w:rPr>
        <w:t>из</w:t>
      </w:r>
      <w:proofErr w:type="gramEnd"/>
      <w:r w:rsidRPr="000A295B">
        <w:rPr>
          <w:rFonts w:ascii="Times New Roman" w:hAnsi="Times New Roman" w:cs="Times New Roman"/>
          <w:sz w:val="24"/>
          <w:szCs w:val="24"/>
        </w:rPr>
        <w:t>:</w:t>
      </w:r>
    </w:p>
    <w:p w:rsidR="0028689E" w:rsidRPr="000A295B" w:rsidRDefault="0028689E" w:rsidP="009E270B">
      <w:pPr>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 федерального бюджета  - 93 260,09  руб.;</w:t>
      </w:r>
    </w:p>
    <w:p w:rsidR="0028689E" w:rsidRPr="000A295B" w:rsidRDefault="0028689E" w:rsidP="009E270B">
      <w:pPr>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 краевого бюджета – 310 405,11  руб.;</w:t>
      </w:r>
    </w:p>
    <w:p w:rsidR="0028689E" w:rsidRPr="000A295B" w:rsidRDefault="0028689E" w:rsidP="009E270B">
      <w:pPr>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 местного бюджета – 269110,00 руб.</w:t>
      </w:r>
    </w:p>
    <w:p w:rsidR="0028689E" w:rsidRPr="000A295B" w:rsidRDefault="0028689E" w:rsidP="009E270B">
      <w:pPr>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 xml:space="preserve">Также в 2021 году одна семья получила сертификат на улучшение жилищных условий (сумма бюджетных средств 972374,40) за счет средств </w:t>
      </w:r>
      <w:proofErr w:type="gramStart"/>
      <w:r w:rsidRPr="000A295B">
        <w:rPr>
          <w:rFonts w:ascii="Times New Roman" w:hAnsi="Times New Roman" w:cs="Times New Roman"/>
          <w:sz w:val="24"/>
          <w:szCs w:val="24"/>
        </w:rPr>
        <w:t>из</w:t>
      </w:r>
      <w:proofErr w:type="gramEnd"/>
      <w:r w:rsidRPr="000A295B">
        <w:rPr>
          <w:rFonts w:ascii="Times New Roman" w:hAnsi="Times New Roman" w:cs="Times New Roman"/>
          <w:sz w:val="24"/>
          <w:szCs w:val="24"/>
        </w:rPr>
        <w:t>:</w:t>
      </w:r>
    </w:p>
    <w:p w:rsidR="0028689E" w:rsidRPr="000A295B" w:rsidRDefault="0028689E" w:rsidP="009E270B">
      <w:pPr>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lastRenderedPageBreak/>
        <w:t>- федерального бюджета  - 224628,68  руб.;</w:t>
      </w:r>
    </w:p>
    <w:p w:rsidR="0028689E" w:rsidRPr="000A295B" w:rsidRDefault="0028689E" w:rsidP="009E270B">
      <w:pPr>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 краевого бюджета – 478635,72  руб.;</w:t>
      </w:r>
    </w:p>
    <w:p w:rsidR="0028689E" w:rsidRPr="000A295B" w:rsidRDefault="0028689E" w:rsidP="009E270B">
      <w:pPr>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 местного бюджета – 269110,00 руб.</w:t>
      </w:r>
    </w:p>
    <w:p w:rsidR="0028689E" w:rsidRPr="000A295B" w:rsidRDefault="0028689E" w:rsidP="009E270B">
      <w:pPr>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В части разработки документов территориального планирования:</w:t>
      </w:r>
    </w:p>
    <w:p w:rsidR="000E4D7C" w:rsidRPr="000A295B" w:rsidRDefault="0028689E" w:rsidP="009E270B">
      <w:pPr>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проект внесения изменений в генеральный план Идринского сельсовета находится в стадии согласования. Подрядчиком по разработке проекта является проектный институт «</w:t>
      </w:r>
      <w:proofErr w:type="spellStart"/>
      <w:r w:rsidRPr="000A295B">
        <w:rPr>
          <w:rFonts w:ascii="Times New Roman" w:hAnsi="Times New Roman" w:cs="Times New Roman"/>
          <w:sz w:val="24"/>
          <w:szCs w:val="24"/>
        </w:rPr>
        <w:t>Красноярскгражданпроект</w:t>
      </w:r>
      <w:proofErr w:type="spellEnd"/>
      <w:r w:rsidRPr="000A295B">
        <w:rPr>
          <w:rFonts w:ascii="Times New Roman" w:hAnsi="Times New Roman" w:cs="Times New Roman"/>
          <w:sz w:val="24"/>
          <w:szCs w:val="24"/>
        </w:rPr>
        <w:t>». От министерства экономического развития РФ получено положительное заключение по проекту внесения изменений в генеральный план Идринского сельсовета, от правительства Красноярского края получен отказ в согласовании проекта  в связи с поступившими замечаниями от ряда министе</w:t>
      </w:r>
      <w:proofErr w:type="gramStart"/>
      <w:r w:rsidRPr="000A295B">
        <w:rPr>
          <w:rFonts w:ascii="Times New Roman" w:hAnsi="Times New Roman" w:cs="Times New Roman"/>
          <w:sz w:val="24"/>
          <w:szCs w:val="24"/>
        </w:rPr>
        <w:t>рств Кр</w:t>
      </w:r>
      <w:proofErr w:type="gramEnd"/>
      <w:r w:rsidRPr="000A295B">
        <w:rPr>
          <w:rFonts w:ascii="Times New Roman" w:hAnsi="Times New Roman" w:cs="Times New Roman"/>
          <w:sz w:val="24"/>
          <w:szCs w:val="24"/>
        </w:rPr>
        <w:t xml:space="preserve">асноярского края. Подрядчиком замечания были устранены и были повторно направлены на рассмотрение. После утверждения генерального плана Идринского сельсовета требуется разработка программ комплексного развития коммунальной, транспортной, социальной инфраструктур, разработка проекта планировки и проекта межевания территории на перспективную застройку.  </w:t>
      </w:r>
    </w:p>
    <w:p w:rsidR="0028689E" w:rsidRPr="000A295B" w:rsidRDefault="0028689E" w:rsidP="009E270B">
      <w:pPr>
        <w:spacing w:after="0"/>
        <w:ind w:firstLine="709"/>
        <w:jc w:val="both"/>
        <w:rPr>
          <w:rFonts w:ascii="Times New Roman" w:hAnsi="Times New Roman" w:cs="Times New Roman"/>
          <w:sz w:val="24"/>
          <w:szCs w:val="24"/>
        </w:rPr>
      </w:pPr>
    </w:p>
    <w:p w:rsidR="000E4D7C" w:rsidRPr="000A295B" w:rsidRDefault="000E4D7C" w:rsidP="009E270B">
      <w:pPr>
        <w:spacing w:after="0"/>
        <w:ind w:left="1985"/>
        <w:contextualSpacing/>
        <w:jc w:val="both"/>
        <w:rPr>
          <w:rFonts w:ascii="Times New Roman" w:hAnsi="Times New Roman" w:cs="Times New Roman"/>
          <w:b/>
          <w:sz w:val="24"/>
          <w:szCs w:val="24"/>
        </w:rPr>
      </w:pPr>
      <w:r w:rsidRPr="000A295B">
        <w:rPr>
          <w:rFonts w:ascii="Times New Roman" w:hAnsi="Times New Roman" w:cs="Times New Roman"/>
          <w:b/>
          <w:sz w:val="24"/>
          <w:szCs w:val="24"/>
        </w:rPr>
        <w:t>Дорожное хозяйство и транспортное обслуживание</w:t>
      </w:r>
    </w:p>
    <w:p w:rsidR="008208AB" w:rsidRPr="000A295B" w:rsidRDefault="008208AB" w:rsidP="009E270B">
      <w:pPr>
        <w:spacing w:after="0"/>
        <w:ind w:left="1985"/>
        <w:contextualSpacing/>
        <w:jc w:val="both"/>
        <w:rPr>
          <w:rFonts w:ascii="Times New Roman" w:hAnsi="Times New Roman" w:cs="Times New Roman"/>
          <w:b/>
          <w:sz w:val="24"/>
          <w:szCs w:val="24"/>
        </w:rPr>
      </w:pPr>
    </w:p>
    <w:p w:rsidR="0028689E" w:rsidRPr="000A295B" w:rsidRDefault="00BC3250" w:rsidP="009E270B">
      <w:pPr>
        <w:spacing w:after="0"/>
        <w:jc w:val="both"/>
        <w:rPr>
          <w:rFonts w:ascii="Times New Roman" w:hAnsi="Times New Roman" w:cs="Times New Roman"/>
          <w:sz w:val="24"/>
          <w:szCs w:val="24"/>
        </w:rPr>
      </w:pPr>
      <w:r w:rsidRPr="000A295B">
        <w:rPr>
          <w:rFonts w:ascii="Times New Roman" w:hAnsi="Times New Roman" w:cs="Times New Roman"/>
          <w:sz w:val="24"/>
          <w:szCs w:val="24"/>
        </w:rPr>
        <w:t xml:space="preserve">       </w:t>
      </w:r>
      <w:r w:rsidR="0028689E" w:rsidRPr="000A295B">
        <w:rPr>
          <w:rFonts w:ascii="Times New Roman" w:hAnsi="Times New Roman" w:cs="Times New Roman"/>
          <w:sz w:val="24"/>
          <w:szCs w:val="24"/>
        </w:rPr>
        <w:t xml:space="preserve">В 2020 году на содержание улично-дорожной сети поселений в рамках реализации мероприятий подпрограммы «Дороги Красноярья» государственной программы Красноярского края «Развитие транспортной системы» выделена краевая субсидия в размере  11 916,588 тыс. руб., </w:t>
      </w:r>
      <w:proofErr w:type="spellStart"/>
      <w:r w:rsidR="0028689E" w:rsidRPr="000A295B">
        <w:rPr>
          <w:rFonts w:ascii="Times New Roman" w:hAnsi="Times New Roman" w:cs="Times New Roman"/>
          <w:sz w:val="24"/>
          <w:szCs w:val="24"/>
        </w:rPr>
        <w:t>софинансирование</w:t>
      </w:r>
      <w:proofErr w:type="spellEnd"/>
      <w:r w:rsidR="0028689E" w:rsidRPr="000A295B">
        <w:rPr>
          <w:rFonts w:ascii="Times New Roman" w:hAnsi="Times New Roman" w:cs="Times New Roman"/>
          <w:sz w:val="24"/>
          <w:szCs w:val="24"/>
        </w:rPr>
        <w:t xml:space="preserve"> составило 131, 76 тыс. руб., в том числе:</w:t>
      </w:r>
    </w:p>
    <w:p w:rsidR="0028689E" w:rsidRPr="000A295B" w:rsidRDefault="0028689E" w:rsidP="009E270B">
      <w:pPr>
        <w:spacing w:after="0"/>
        <w:jc w:val="both"/>
        <w:rPr>
          <w:rFonts w:ascii="Times New Roman" w:hAnsi="Times New Roman" w:cs="Times New Roman"/>
          <w:sz w:val="24"/>
          <w:szCs w:val="24"/>
        </w:rPr>
      </w:pPr>
      <w:r w:rsidRPr="000A295B">
        <w:rPr>
          <w:rFonts w:ascii="Times New Roman" w:hAnsi="Times New Roman" w:cs="Times New Roman"/>
          <w:sz w:val="24"/>
          <w:szCs w:val="24"/>
        </w:rPr>
        <w:t xml:space="preserve">- на капитальный ремонт и ремонт автомобильных дорог общего пользования местного значения краевая субсидия в размере  7 451,000 тыс. руб. </w:t>
      </w:r>
      <w:proofErr w:type="spellStart"/>
      <w:r w:rsidRPr="000A295B">
        <w:rPr>
          <w:rFonts w:ascii="Times New Roman" w:hAnsi="Times New Roman" w:cs="Times New Roman"/>
          <w:sz w:val="24"/>
          <w:szCs w:val="24"/>
        </w:rPr>
        <w:t>софинансирование</w:t>
      </w:r>
      <w:proofErr w:type="spellEnd"/>
      <w:r w:rsidRPr="000A295B">
        <w:rPr>
          <w:rFonts w:ascii="Times New Roman" w:hAnsi="Times New Roman" w:cs="Times New Roman"/>
          <w:sz w:val="24"/>
          <w:szCs w:val="24"/>
        </w:rPr>
        <w:t xml:space="preserve">  177,076  </w:t>
      </w:r>
      <w:proofErr w:type="spellStart"/>
      <w:r w:rsidRPr="000A295B">
        <w:rPr>
          <w:rFonts w:ascii="Times New Roman" w:hAnsi="Times New Roman" w:cs="Times New Roman"/>
          <w:sz w:val="24"/>
          <w:szCs w:val="24"/>
        </w:rPr>
        <w:t>тыс</w:t>
      </w:r>
      <w:proofErr w:type="gramStart"/>
      <w:r w:rsidRPr="000A295B">
        <w:rPr>
          <w:rFonts w:ascii="Times New Roman" w:hAnsi="Times New Roman" w:cs="Times New Roman"/>
          <w:sz w:val="24"/>
          <w:szCs w:val="24"/>
        </w:rPr>
        <w:t>.р</w:t>
      </w:r>
      <w:proofErr w:type="gramEnd"/>
      <w:r w:rsidRPr="000A295B">
        <w:rPr>
          <w:rFonts w:ascii="Times New Roman" w:hAnsi="Times New Roman" w:cs="Times New Roman"/>
          <w:sz w:val="24"/>
          <w:szCs w:val="24"/>
        </w:rPr>
        <w:t>уб</w:t>
      </w:r>
      <w:proofErr w:type="spellEnd"/>
      <w:r w:rsidRPr="000A295B">
        <w:rPr>
          <w:rFonts w:ascii="Times New Roman" w:hAnsi="Times New Roman" w:cs="Times New Roman"/>
          <w:sz w:val="24"/>
          <w:szCs w:val="24"/>
        </w:rPr>
        <w:t xml:space="preserve">. – для ремонта 5,08 км. дорог. Средства распределены на Идринский с/с -3725,50 тыс. руб., Никольский с/с – 930,00 </w:t>
      </w:r>
      <w:proofErr w:type="spellStart"/>
      <w:r w:rsidRPr="000A295B">
        <w:rPr>
          <w:rFonts w:ascii="Times New Roman" w:hAnsi="Times New Roman" w:cs="Times New Roman"/>
          <w:sz w:val="24"/>
          <w:szCs w:val="24"/>
        </w:rPr>
        <w:t>тыс</w:t>
      </w:r>
      <w:proofErr w:type="gramStart"/>
      <w:r w:rsidRPr="000A295B">
        <w:rPr>
          <w:rFonts w:ascii="Times New Roman" w:hAnsi="Times New Roman" w:cs="Times New Roman"/>
          <w:sz w:val="24"/>
          <w:szCs w:val="24"/>
        </w:rPr>
        <w:t>.р</w:t>
      </w:r>
      <w:proofErr w:type="gramEnd"/>
      <w:r w:rsidRPr="000A295B">
        <w:rPr>
          <w:rFonts w:ascii="Times New Roman" w:hAnsi="Times New Roman" w:cs="Times New Roman"/>
          <w:sz w:val="24"/>
          <w:szCs w:val="24"/>
        </w:rPr>
        <w:t>уб</w:t>
      </w:r>
      <w:proofErr w:type="spellEnd"/>
      <w:r w:rsidRPr="000A295B">
        <w:rPr>
          <w:rFonts w:ascii="Times New Roman" w:hAnsi="Times New Roman" w:cs="Times New Roman"/>
          <w:sz w:val="24"/>
          <w:szCs w:val="24"/>
        </w:rPr>
        <w:t xml:space="preserve">., Б- </w:t>
      </w:r>
      <w:proofErr w:type="spellStart"/>
      <w:r w:rsidRPr="000A295B">
        <w:rPr>
          <w:rFonts w:ascii="Times New Roman" w:hAnsi="Times New Roman" w:cs="Times New Roman"/>
          <w:sz w:val="24"/>
          <w:szCs w:val="24"/>
        </w:rPr>
        <w:t>Хабык</w:t>
      </w:r>
      <w:proofErr w:type="spellEnd"/>
      <w:r w:rsidRPr="000A295B">
        <w:rPr>
          <w:rFonts w:ascii="Times New Roman" w:hAnsi="Times New Roman" w:cs="Times New Roman"/>
          <w:sz w:val="24"/>
          <w:szCs w:val="24"/>
        </w:rPr>
        <w:t xml:space="preserve"> – 1045,50 </w:t>
      </w:r>
      <w:proofErr w:type="spellStart"/>
      <w:r w:rsidRPr="000A295B">
        <w:rPr>
          <w:rFonts w:ascii="Times New Roman" w:hAnsi="Times New Roman" w:cs="Times New Roman"/>
          <w:sz w:val="24"/>
          <w:szCs w:val="24"/>
        </w:rPr>
        <w:t>тыс.руб</w:t>
      </w:r>
      <w:proofErr w:type="spellEnd"/>
      <w:r w:rsidRPr="000A295B">
        <w:rPr>
          <w:rFonts w:ascii="Times New Roman" w:hAnsi="Times New Roman" w:cs="Times New Roman"/>
          <w:sz w:val="24"/>
          <w:szCs w:val="24"/>
        </w:rPr>
        <w:t>, Отрок – 1750,00 тыс. руб. Все работы выполнены.</w:t>
      </w:r>
    </w:p>
    <w:p w:rsidR="0028689E" w:rsidRPr="000A295B" w:rsidRDefault="0028689E" w:rsidP="009E270B">
      <w:pPr>
        <w:spacing w:after="0"/>
        <w:jc w:val="both"/>
        <w:rPr>
          <w:rFonts w:ascii="Times New Roman" w:hAnsi="Times New Roman" w:cs="Times New Roman"/>
          <w:sz w:val="24"/>
          <w:szCs w:val="24"/>
        </w:rPr>
      </w:pPr>
      <w:r w:rsidRPr="000A295B">
        <w:rPr>
          <w:rFonts w:ascii="Times New Roman" w:hAnsi="Times New Roman" w:cs="Times New Roman"/>
          <w:sz w:val="24"/>
          <w:szCs w:val="24"/>
        </w:rPr>
        <w:t xml:space="preserve">- на содержание автомобильных дорог общего пользования местного значения (223,9 км) выделена краевая субсидия в размере 4 358,600 тыс. руб., </w:t>
      </w:r>
      <w:proofErr w:type="spellStart"/>
      <w:r w:rsidRPr="000A295B">
        <w:rPr>
          <w:rFonts w:ascii="Times New Roman" w:hAnsi="Times New Roman" w:cs="Times New Roman"/>
          <w:sz w:val="24"/>
          <w:szCs w:val="24"/>
        </w:rPr>
        <w:t>софинансирование</w:t>
      </w:r>
      <w:proofErr w:type="spellEnd"/>
      <w:r w:rsidRPr="000A295B">
        <w:rPr>
          <w:rFonts w:ascii="Times New Roman" w:hAnsi="Times New Roman" w:cs="Times New Roman"/>
          <w:sz w:val="24"/>
          <w:szCs w:val="24"/>
        </w:rPr>
        <w:t xml:space="preserve"> 52,314 тыс. руб.</w:t>
      </w:r>
    </w:p>
    <w:p w:rsidR="0028689E" w:rsidRPr="000A295B" w:rsidRDefault="0028689E" w:rsidP="009E270B">
      <w:pPr>
        <w:spacing w:after="0"/>
        <w:jc w:val="both"/>
        <w:rPr>
          <w:rFonts w:ascii="Times New Roman" w:hAnsi="Times New Roman" w:cs="Times New Roman"/>
          <w:sz w:val="24"/>
          <w:szCs w:val="24"/>
        </w:rPr>
      </w:pPr>
      <w:r w:rsidRPr="000A295B">
        <w:rPr>
          <w:rFonts w:ascii="Times New Roman" w:hAnsi="Times New Roman" w:cs="Times New Roman"/>
          <w:sz w:val="24"/>
          <w:szCs w:val="24"/>
        </w:rPr>
        <w:t xml:space="preserve">       На реализацию мероприятий, направленных на повышение безопасности дорожного движения Идринского района выделена краевая субсидия в размере  1 351,900 тыс. руб. </w:t>
      </w:r>
      <w:proofErr w:type="spellStart"/>
      <w:r w:rsidRPr="000A295B">
        <w:rPr>
          <w:rFonts w:ascii="Times New Roman" w:hAnsi="Times New Roman" w:cs="Times New Roman"/>
          <w:sz w:val="24"/>
          <w:szCs w:val="24"/>
        </w:rPr>
        <w:t>софинансирование</w:t>
      </w:r>
      <w:proofErr w:type="spellEnd"/>
      <w:r w:rsidRPr="000A295B">
        <w:rPr>
          <w:rFonts w:ascii="Times New Roman" w:hAnsi="Times New Roman" w:cs="Times New Roman"/>
          <w:sz w:val="24"/>
          <w:szCs w:val="24"/>
        </w:rPr>
        <w:t xml:space="preserve"> 13,521 тыс. руб.</w:t>
      </w:r>
    </w:p>
    <w:p w:rsidR="0028689E" w:rsidRPr="000A295B" w:rsidRDefault="0028689E" w:rsidP="009E270B">
      <w:pPr>
        <w:spacing w:after="0"/>
        <w:jc w:val="both"/>
        <w:rPr>
          <w:rFonts w:ascii="Times New Roman" w:hAnsi="Times New Roman" w:cs="Times New Roman"/>
          <w:sz w:val="24"/>
          <w:szCs w:val="24"/>
        </w:rPr>
      </w:pPr>
      <w:r w:rsidRPr="000A295B">
        <w:rPr>
          <w:rFonts w:ascii="Times New Roman" w:hAnsi="Times New Roman" w:cs="Times New Roman"/>
          <w:sz w:val="24"/>
          <w:szCs w:val="24"/>
        </w:rPr>
        <w:t xml:space="preserve">       В том числе с. Идринское 279,100 тыс. руб. </w:t>
      </w:r>
      <w:proofErr w:type="spellStart"/>
      <w:r w:rsidRPr="000A295B">
        <w:rPr>
          <w:rFonts w:ascii="Times New Roman" w:hAnsi="Times New Roman" w:cs="Times New Roman"/>
          <w:sz w:val="24"/>
          <w:szCs w:val="24"/>
        </w:rPr>
        <w:t>софинансирование</w:t>
      </w:r>
      <w:proofErr w:type="spellEnd"/>
      <w:r w:rsidRPr="000A295B">
        <w:rPr>
          <w:rFonts w:ascii="Times New Roman" w:hAnsi="Times New Roman" w:cs="Times New Roman"/>
          <w:sz w:val="24"/>
          <w:szCs w:val="24"/>
        </w:rPr>
        <w:t xml:space="preserve"> 2,792 тыс. руб. Средства субсидий предназначены </w:t>
      </w:r>
      <w:proofErr w:type="gramStart"/>
      <w:r w:rsidRPr="000A295B">
        <w:rPr>
          <w:rFonts w:ascii="Times New Roman" w:hAnsi="Times New Roman" w:cs="Times New Roman"/>
          <w:sz w:val="24"/>
          <w:szCs w:val="24"/>
        </w:rPr>
        <w:t>на</w:t>
      </w:r>
      <w:proofErr w:type="gramEnd"/>
      <w:r w:rsidRPr="000A295B">
        <w:rPr>
          <w:rFonts w:ascii="Times New Roman" w:hAnsi="Times New Roman" w:cs="Times New Roman"/>
          <w:sz w:val="24"/>
          <w:szCs w:val="24"/>
        </w:rPr>
        <w:t>:</w:t>
      </w:r>
    </w:p>
    <w:p w:rsidR="0028689E" w:rsidRPr="000A295B" w:rsidRDefault="0028689E" w:rsidP="009E270B">
      <w:pPr>
        <w:spacing w:after="0"/>
        <w:jc w:val="both"/>
        <w:rPr>
          <w:rFonts w:ascii="Times New Roman" w:hAnsi="Times New Roman" w:cs="Times New Roman"/>
          <w:sz w:val="24"/>
          <w:szCs w:val="24"/>
        </w:rPr>
      </w:pPr>
      <w:r w:rsidRPr="000A295B">
        <w:rPr>
          <w:rFonts w:ascii="Times New Roman" w:hAnsi="Times New Roman" w:cs="Times New Roman"/>
          <w:sz w:val="24"/>
          <w:szCs w:val="24"/>
        </w:rPr>
        <w:t>- установку светофорных объектов шт. 1;</w:t>
      </w:r>
    </w:p>
    <w:p w:rsidR="0028689E" w:rsidRPr="000A295B" w:rsidRDefault="0028689E" w:rsidP="009E270B">
      <w:pPr>
        <w:spacing w:after="0"/>
        <w:jc w:val="both"/>
        <w:rPr>
          <w:rFonts w:ascii="Times New Roman" w:hAnsi="Times New Roman" w:cs="Times New Roman"/>
          <w:sz w:val="24"/>
          <w:szCs w:val="24"/>
        </w:rPr>
      </w:pPr>
      <w:r w:rsidRPr="000A295B">
        <w:rPr>
          <w:rFonts w:ascii="Times New Roman" w:hAnsi="Times New Roman" w:cs="Times New Roman"/>
          <w:sz w:val="24"/>
          <w:szCs w:val="24"/>
        </w:rPr>
        <w:t>- нанесение дорожной разметки на пешеходных переходах, шт. 10;</w:t>
      </w:r>
    </w:p>
    <w:p w:rsidR="0028689E" w:rsidRPr="000A295B" w:rsidRDefault="0028689E" w:rsidP="009E270B">
      <w:pPr>
        <w:spacing w:after="0"/>
        <w:jc w:val="both"/>
        <w:rPr>
          <w:rFonts w:ascii="Times New Roman" w:hAnsi="Times New Roman" w:cs="Times New Roman"/>
          <w:sz w:val="24"/>
          <w:szCs w:val="24"/>
        </w:rPr>
      </w:pPr>
      <w:r w:rsidRPr="000A295B">
        <w:rPr>
          <w:rFonts w:ascii="Times New Roman" w:hAnsi="Times New Roman" w:cs="Times New Roman"/>
          <w:sz w:val="24"/>
          <w:szCs w:val="24"/>
        </w:rPr>
        <w:t>- установку искусственного освещения на пешеходных переходах, шт. 4.</w:t>
      </w:r>
    </w:p>
    <w:p w:rsidR="0028689E" w:rsidRPr="000A295B" w:rsidRDefault="0028689E" w:rsidP="009E270B">
      <w:pPr>
        <w:spacing w:after="0"/>
        <w:jc w:val="both"/>
        <w:rPr>
          <w:rFonts w:ascii="Times New Roman" w:hAnsi="Times New Roman" w:cs="Times New Roman"/>
          <w:sz w:val="24"/>
          <w:szCs w:val="24"/>
        </w:rPr>
      </w:pPr>
      <w:r w:rsidRPr="000A295B">
        <w:rPr>
          <w:rFonts w:ascii="Times New Roman" w:hAnsi="Times New Roman" w:cs="Times New Roman"/>
          <w:sz w:val="24"/>
          <w:szCs w:val="24"/>
        </w:rPr>
        <w:t xml:space="preserve">На разработку комплексной схемы организации дорожного движения выделено 1 072,800 тыс. руб., </w:t>
      </w:r>
      <w:proofErr w:type="spellStart"/>
      <w:r w:rsidRPr="000A295B">
        <w:rPr>
          <w:rFonts w:ascii="Times New Roman" w:hAnsi="Times New Roman" w:cs="Times New Roman"/>
          <w:sz w:val="24"/>
          <w:szCs w:val="24"/>
        </w:rPr>
        <w:t>софинансирование</w:t>
      </w:r>
      <w:proofErr w:type="spellEnd"/>
      <w:r w:rsidRPr="000A295B">
        <w:rPr>
          <w:rFonts w:ascii="Times New Roman" w:hAnsi="Times New Roman" w:cs="Times New Roman"/>
          <w:sz w:val="24"/>
          <w:szCs w:val="24"/>
        </w:rPr>
        <w:t xml:space="preserve"> 10,729 тыс. руб.</w:t>
      </w:r>
    </w:p>
    <w:p w:rsidR="0028689E" w:rsidRPr="000A295B" w:rsidRDefault="0028689E" w:rsidP="009E270B">
      <w:pPr>
        <w:spacing w:after="0"/>
        <w:jc w:val="both"/>
        <w:rPr>
          <w:rFonts w:ascii="Times New Roman" w:hAnsi="Times New Roman" w:cs="Times New Roman"/>
          <w:sz w:val="24"/>
          <w:szCs w:val="24"/>
        </w:rPr>
      </w:pPr>
      <w:r w:rsidRPr="000A295B">
        <w:rPr>
          <w:rFonts w:ascii="Times New Roman" w:hAnsi="Times New Roman" w:cs="Times New Roman"/>
          <w:sz w:val="24"/>
          <w:szCs w:val="24"/>
        </w:rPr>
        <w:tab/>
        <w:t xml:space="preserve">По результатам конкурсных процедур на разработку проекта комплексной схемы организации дорожного движения образовавшаяся экономия была направлена на устройство металлического ограждения (100м.) у пешеходного перехода школы в </w:t>
      </w:r>
      <w:proofErr w:type="spellStart"/>
      <w:r w:rsidRPr="000A295B">
        <w:rPr>
          <w:rFonts w:ascii="Times New Roman" w:hAnsi="Times New Roman" w:cs="Times New Roman"/>
          <w:sz w:val="24"/>
          <w:szCs w:val="24"/>
        </w:rPr>
        <w:t>с</w:t>
      </w:r>
      <w:proofErr w:type="gramStart"/>
      <w:r w:rsidRPr="000A295B">
        <w:rPr>
          <w:rFonts w:ascii="Times New Roman" w:hAnsi="Times New Roman" w:cs="Times New Roman"/>
          <w:sz w:val="24"/>
          <w:szCs w:val="24"/>
        </w:rPr>
        <w:t>.М</w:t>
      </w:r>
      <w:proofErr w:type="gramEnd"/>
      <w:r w:rsidRPr="000A295B">
        <w:rPr>
          <w:rFonts w:ascii="Times New Roman" w:hAnsi="Times New Roman" w:cs="Times New Roman"/>
          <w:sz w:val="24"/>
          <w:szCs w:val="24"/>
        </w:rPr>
        <w:t>айское</w:t>
      </w:r>
      <w:proofErr w:type="spellEnd"/>
      <w:r w:rsidRPr="000A295B">
        <w:rPr>
          <w:rFonts w:ascii="Times New Roman" w:hAnsi="Times New Roman" w:cs="Times New Roman"/>
          <w:sz w:val="24"/>
          <w:szCs w:val="24"/>
        </w:rPr>
        <w:t xml:space="preserve"> Утро (286000,00 руб.) и установку недостающей дорожно- знаковой информации в </w:t>
      </w:r>
      <w:proofErr w:type="spellStart"/>
      <w:r w:rsidRPr="000A295B">
        <w:rPr>
          <w:rFonts w:ascii="Times New Roman" w:hAnsi="Times New Roman" w:cs="Times New Roman"/>
          <w:sz w:val="24"/>
          <w:szCs w:val="24"/>
        </w:rPr>
        <w:t>с.Идринское</w:t>
      </w:r>
      <w:proofErr w:type="spellEnd"/>
      <w:r w:rsidRPr="000A295B">
        <w:rPr>
          <w:rFonts w:ascii="Times New Roman" w:hAnsi="Times New Roman" w:cs="Times New Roman"/>
          <w:sz w:val="24"/>
          <w:szCs w:val="24"/>
        </w:rPr>
        <w:t xml:space="preserve"> (72 знака). </w:t>
      </w:r>
    </w:p>
    <w:p w:rsidR="0028689E" w:rsidRPr="000A295B" w:rsidRDefault="0028689E" w:rsidP="009E270B">
      <w:pPr>
        <w:spacing w:after="0"/>
        <w:jc w:val="both"/>
        <w:rPr>
          <w:rFonts w:ascii="Times New Roman" w:hAnsi="Times New Roman" w:cs="Times New Roman"/>
          <w:sz w:val="24"/>
          <w:szCs w:val="24"/>
        </w:rPr>
      </w:pPr>
      <w:r w:rsidRPr="000A295B">
        <w:rPr>
          <w:rFonts w:ascii="Times New Roman" w:hAnsi="Times New Roman" w:cs="Times New Roman"/>
          <w:sz w:val="24"/>
          <w:szCs w:val="24"/>
        </w:rPr>
        <w:t xml:space="preserve">            </w:t>
      </w:r>
      <w:proofErr w:type="gramStart"/>
      <w:r w:rsidRPr="000A295B">
        <w:rPr>
          <w:rFonts w:ascii="Times New Roman" w:hAnsi="Times New Roman" w:cs="Times New Roman"/>
          <w:sz w:val="24"/>
          <w:szCs w:val="24"/>
        </w:rPr>
        <w:t>По результатам участия в конкурсе по предоставлению средств субсидии на повышение безопасности дорожного движения по обустройству</w:t>
      </w:r>
      <w:proofErr w:type="gramEnd"/>
      <w:r w:rsidRPr="000A295B">
        <w:rPr>
          <w:rFonts w:ascii="Times New Roman" w:hAnsi="Times New Roman" w:cs="Times New Roman"/>
          <w:sz w:val="24"/>
          <w:szCs w:val="24"/>
        </w:rPr>
        <w:t xml:space="preserve"> участков улично-</w:t>
      </w:r>
      <w:r w:rsidRPr="000A295B">
        <w:rPr>
          <w:rFonts w:ascii="Times New Roman" w:hAnsi="Times New Roman" w:cs="Times New Roman"/>
          <w:sz w:val="24"/>
          <w:szCs w:val="24"/>
        </w:rPr>
        <w:lastRenderedPageBreak/>
        <w:t xml:space="preserve">дорожной сети вблизи образовательных организаций и учебных учреждений, дополнительно предоставлена субсидия 318,1 тыс. руб. </w:t>
      </w:r>
    </w:p>
    <w:p w:rsidR="0028689E" w:rsidRPr="000A295B" w:rsidRDefault="0028689E" w:rsidP="009E270B">
      <w:pPr>
        <w:spacing w:after="0"/>
        <w:jc w:val="both"/>
        <w:rPr>
          <w:rFonts w:ascii="Times New Roman" w:hAnsi="Times New Roman" w:cs="Times New Roman"/>
          <w:sz w:val="24"/>
          <w:szCs w:val="24"/>
        </w:rPr>
      </w:pPr>
      <w:r w:rsidRPr="000A295B">
        <w:rPr>
          <w:rFonts w:ascii="Times New Roman" w:hAnsi="Times New Roman" w:cs="Times New Roman"/>
          <w:sz w:val="24"/>
          <w:szCs w:val="24"/>
        </w:rPr>
        <w:t xml:space="preserve">            В 2021 году за счет средств дорожного фонда планируется выполнить капитальный ремонт и ремонт автомобильных дорог общего пользования местного значения на территории Идринского, </w:t>
      </w:r>
      <w:proofErr w:type="spellStart"/>
      <w:r w:rsidRPr="000A295B">
        <w:rPr>
          <w:rFonts w:ascii="Times New Roman" w:hAnsi="Times New Roman" w:cs="Times New Roman"/>
          <w:sz w:val="24"/>
          <w:szCs w:val="24"/>
        </w:rPr>
        <w:t>Большекнышинского</w:t>
      </w:r>
      <w:proofErr w:type="spellEnd"/>
      <w:r w:rsidRPr="000A295B">
        <w:rPr>
          <w:rFonts w:ascii="Times New Roman" w:hAnsi="Times New Roman" w:cs="Times New Roman"/>
          <w:sz w:val="24"/>
          <w:szCs w:val="24"/>
        </w:rPr>
        <w:t xml:space="preserve">, </w:t>
      </w:r>
      <w:proofErr w:type="spellStart"/>
      <w:r w:rsidRPr="000A295B">
        <w:rPr>
          <w:rFonts w:ascii="Times New Roman" w:hAnsi="Times New Roman" w:cs="Times New Roman"/>
          <w:sz w:val="24"/>
          <w:szCs w:val="24"/>
        </w:rPr>
        <w:t>Большетелекского</w:t>
      </w:r>
      <w:proofErr w:type="spellEnd"/>
      <w:r w:rsidRPr="000A295B">
        <w:rPr>
          <w:rFonts w:ascii="Times New Roman" w:hAnsi="Times New Roman" w:cs="Times New Roman"/>
          <w:sz w:val="24"/>
          <w:szCs w:val="24"/>
        </w:rPr>
        <w:t xml:space="preserve">, Екатерининского, </w:t>
      </w:r>
      <w:proofErr w:type="spellStart"/>
      <w:r w:rsidRPr="000A295B">
        <w:rPr>
          <w:rFonts w:ascii="Times New Roman" w:hAnsi="Times New Roman" w:cs="Times New Roman"/>
          <w:sz w:val="24"/>
          <w:szCs w:val="24"/>
        </w:rPr>
        <w:t>Курежского</w:t>
      </w:r>
      <w:proofErr w:type="spellEnd"/>
      <w:r w:rsidRPr="000A295B">
        <w:rPr>
          <w:rFonts w:ascii="Times New Roman" w:hAnsi="Times New Roman" w:cs="Times New Roman"/>
          <w:sz w:val="24"/>
          <w:szCs w:val="24"/>
        </w:rPr>
        <w:t xml:space="preserve"> сельсоветов (размер субсидии 8079,100 </w:t>
      </w:r>
      <w:proofErr w:type="spellStart"/>
      <w:r w:rsidRPr="000A295B">
        <w:rPr>
          <w:rFonts w:ascii="Times New Roman" w:hAnsi="Times New Roman" w:cs="Times New Roman"/>
          <w:sz w:val="24"/>
          <w:szCs w:val="24"/>
        </w:rPr>
        <w:t>тыс</w:t>
      </w:r>
      <w:proofErr w:type="gramStart"/>
      <w:r w:rsidRPr="000A295B">
        <w:rPr>
          <w:rFonts w:ascii="Times New Roman" w:hAnsi="Times New Roman" w:cs="Times New Roman"/>
          <w:sz w:val="24"/>
          <w:szCs w:val="24"/>
        </w:rPr>
        <w:t>.р</w:t>
      </w:r>
      <w:proofErr w:type="gramEnd"/>
      <w:r w:rsidRPr="000A295B">
        <w:rPr>
          <w:rFonts w:ascii="Times New Roman" w:hAnsi="Times New Roman" w:cs="Times New Roman"/>
          <w:sz w:val="24"/>
          <w:szCs w:val="24"/>
        </w:rPr>
        <w:t>уб</w:t>
      </w:r>
      <w:proofErr w:type="spellEnd"/>
      <w:r w:rsidRPr="000A295B">
        <w:rPr>
          <w:rFonts w:ascii="Times New Roman" w:hAnsi="Times New Roman" w:cs="Times New Roman"/>
          <w:sz w:val="24"/>
          <w:szCs w:val="24"/>
        </w:rPr>
        <w:t>., контракты заключены).</w:t>
      </w:r>
    </w:p>
    <w:p w:rsidR="0028689E" w:rsidRPr="000A295B" w:rsidRDefault="0028689E" w:rsidP="009E270B">
      <w:pPr>
        <w:spacing w:after="0"/>
        <w:jc w:val="both"/>
        <w:rPr>
          <w:rFonts w:ascii="Times New Roman" w:hAnsi="Times New Roman" w:cs="Times New Roman"/>
          <w:sz w:val="24"/>
          <w:szCs w:val="24"/>
        </w:rPr>
      </w:pPr>
      <w:r w:rsidRPr="000A295B">
        <w:rPr>
          <w:rFonts w:ascii="Times New Roman" w:hAnsi="Times New Roman" w:cs="Times New Roman"/>
          <w:sz w:val="24"/>
          <w:szCs w:val="24"/>
        </w:rPr>
        <w:t xml:space="preserve">           Размер средств на содержание автомобильных дорог общего пользования местного значения на 2021 год составляет 4532,90 </w:t>
      </w:r>
      <w:proofErr w:type="spellStart"/>
      <w:r w:rsidRPr="000A295B">
        <w:rPr>
          <w:rFonts w:ascii="Times New Roman" w:hAnsi="Times New Roman" w:cs="Times New Roman"/>
          <w:sz w:val="24"/>
          <w:szCs w:val="24"/>
        </w:rPr>
        <w:t>тыс</w:t>
      </w:r>
      <w:proofErr w:type="gramStart"/>
      <w:r w:rsidRPr="000A295B">
        <w:rPr>
          <w:rFonts w:ascii="Times New Roman" w:hAnsi="Times New Roman" w:cs="Times New Roman"/>
          <w:sz w:val="24"/>
          <w:szCs w:val="24"/>
        </w:rPr>
        <w:t>.р</w:t>
      </w:r>
      <w:proofErr w:type="gramEnd"/>
      <w:r w:rsidRPr="000A295B">
        <w:rPr>
          <w:rFonts w:ascii="Times New Roman" w:hAnsi="Times New Roman" w:cs="Times New Roman"/>
          <w:sz w:val="24"/>
          <w:szCs w:val="24"/>
        </w:rPr>
        <w:t>уб</w:t>
      </w:r>
      <w:proofErr w:type="spellEnd"/>
      <w:r w:rsidRPr="000A295B">
        <w:rPr>
          <w:rFonts w:ascii="Times New Roman" w:hAnsi="Times New Roman" w:cs="Times New Roman"/>
          <w:sz w:val="24"/>
          <w:szCs w:val="24"/>
        </w:rPr>
        <w:t>.</w:t>
      </w:r>
    </w:p>
    <w:p w:rsidR="00BC3250" w:rsidRPr="000A295B" w:rsidRDefault="0028689E" w:rsidP="009E270B">
      <w:pPr>
        <w:spacing w:after="0"/>
        <w:jc w:val="both"/>
        <w:rPr>
          <w:rFonts w:ascii="Times New Roman" w:hAnsi="Times New Roman" w:cs="Times New Roman"/>
          <w:sz w:val="24"/>
          <w:szCs w:val="24"/>
        </w:rPr>
      </w:pPr>
      <w:r w:rsidRPr="000A295B">
        <w:rPr>
          <w:rFonts w:ascii="Times New Roman" w:hAnsi="Times New Roman" w:cs="Times New Roman"/>
          <w:sz w:val="24"/>
          <w:szCs w:val="24"/>
        </w:rPr>
        <w:t xml:space="preserve">            В министерство транспорта Красноярского края направлены на подписание соглашения по капитальному ремонту и ремонту автомобильных дорог, по содержанию автомобильных дорог, соглашение по реализации мероприятий, направленных на повышение безопасности дорожного движения.</w:t>
      </w:r>
    </w:p>
    <w:p w:rsidR="000E4D7C" w:rsidRPr="000A295B" w:rsidRDefault="000E4D7C" w:rsidP="009E270B">
      <w:pPr>
        <w:spacing w:after="0"/>
        <w:ind w:left="1985"/>
        <w:contextualSpacing/>
        <w:jc w:val="both"/>
        <w:rPr>
          <w:rFonts w:ascii="Times New Roman" w:hAnsi="Times New Roman" w:cs="Times New Roman"/>
          <w:b/>
          <w:sz w:val="24"/>
          <w:szCs w:val="24"/>
        </w:rPr>
      </w:pPr>
    </w:p>
    <w:p w:rsidR="00BC3250" w:rsidRPr="000A295B" w:rsidRDefault="00BC3250" w:rsidP="009E270B">
      <w:pPr>
        <w:autoSpaceDE w:val="0"/>
        <w:autoSpaceDN w:val="0"/>
        <w:adjustRightInd w:val="0"/>
        <w:spacing w:after="0"/>
        <w:rPr>
          <w:rFonts w:ascii="Times New Roman" w:hAnsi="Times New Roman" w:cs="Times New Roman"/>
          <w:b/>
          <w:sz w:val="24"/>
          <w:szCs w:val="24"/>
        </w:rPr>
      </w:pPr>
      <w:r w:rsidRPr="000A295B">
        <w:rPr>
          <w:rFonts w:ascii="Times New Roman" w:hAnsi="Times New Roman" w:cs="Times New Roman"/>
          <w:sz w:val="24"/>
          <w:szCs w:val="24"/>
        </w:rPr>
        <w:t xml:space="preserve">         </w:t>
      </w:r>
      <w:r w:rsidR="000E4D7C" w:rsidRPr="000A295B">
        <w:rPr>
          <w:rFonts w:ascii="Times New Roman" w:hAnsi="Times New Roman" w:cs="Times New Roman"/>
          <w:sz w:val="24"/>
          <w:szCs w:val="24"/>
        </w:rPr>
        <w:tab/>
      </w:r>
      <w:r w:rsidRPr="000A295B">
        <w:rPr>
          <w:rFonts w:ascii="Times New Roman" w:hAnsi="Times New Roman" w:cs="Times New Roman"/>
          <w:sz w:val="24"/>
          <w:szCs w:val="24"/>
        </w:rPr>
        <w:t xml:space="preserve">                                              </w:t>
      </w:r>
      <w:r w:rsidRPr="000A295B">
        <w:rPr>
          <w:rFonts w:ascii="Times New Roman" w:hAnsi="Times New Roman" w:cs="Times New Roman"/>
          <w:b/>
          <w:sz w:val="24"/>
          <w:szCs w:val="24"/>
        </w:rPr>
        <w:t>Развитие услуг связи</w:t>
      </w:r>
    </w:p>
    <w:p w:rsidR="00BC3250" w:rsidRPr="000A295B" w:rsidRDefault="00BC3250" w:rsidP="009E270B">
      <w:pPr>
        <w:autoSpaceDE w:val="0"/>
        <w:autoSpaceDN w:val="0"/>
        <w:adjustRightInd w:val="0"/>
        <w:spacing w:after="0"/>
        <w:rPr>
          <w:rFonts w:ascii="Times New Roman" w:hAnsi="Times New Roman" w:cs="Times New Roman"/>
          <w:b/>
          <w:sz w:val="24"/>
          <w:szCs w:val="24"/>
        </w:rPr>
      </w:pPr>
    </w:p>
    <w:p w:rsidR="0028689E" w:rsidRPr="000A295B" w:rsidRDefault="0028689E" w:rsidP="009E270B">
      <w:pPr>
        <w:autoSpaceDE w:val="0"/>
        <w:autoSpaceDN w:val="0"/>
        <w:adjustRightInd w:val="0"/>
        <w:ind w:firstLine="708"/>
        <w:jc w:val="both"/>
        <w:rPr>
          <w:rFonts w:ascii="Times New Roman" w:hAnsi="Times New Roman" w:cs="Times New Roman"/>
          <w:color w:val="000000"/>
          <w:sz w:val="24"/>
          <w:szCs w:val="24"/>
        </w:rPr>
      </w:pPr>
      <w:r w:rsidRPr="000A295B">
        <w:rPr>
          <w:rFonts w:ascii="Times New Roman" w:hAnsi="Times New Roman" w:cs="Times New Roman"/>
          <w:sz w:val="24"/>
          <w:szCs w:val="24"/>
        </w:rPr>
        <w:t xml:space="preserve">На создание условий для развития услуг связи в малочисленных и труднодоступных населенных пунктах Красноярского края из краевого бюджета бюджету Идринского района выделено в 2020 году </w:t>
      </w:r>
      <w:r w:rsidRPr="000A295B">
        <w:rPr>
          <w:rFonts w:ascii="Times New Roman" w:eastAsia="Times New Roman" w:hAnsi="Times New Roman" w:cs="Times New Roman"/>
          <w:color w:val="000000"/>
          <w:sz w:val="24"/>
          <w:szCs w:val="24"/>
          <w:lang w:eastAsia="ru-RU"/>
        </w:rPr>
        <w:t>427,012</w:t>
      </w:r>
      <w:r w:rsidRPr="000A295B">
        <w:rPr>
          <w:rFonts w:ascii="Times New Roman" w:hAnsi="Times New Roman" w:cs="Times New Roman"/>
          <w:sz w:val="24"/>
          <w:szCs w:val="24"/>
        </w:rPr>
        <w:t xml:space="preserve"> тыс. руб., </w:t>
      </w:r>
      <w:proofErr w:type="spellStart"/>
      <w:r w:rsidRPr="000A295B">
        <w:rPr>
          <w:rFonts w:ascii="Times New Roman" w:hAnsi="Times New Roman" w:cs="Times New Roman"/>
          <w:sz w:val="24"/>
          <w:szCs w:val="24"/>
        </w:rPr>
        <w:t>софинансирование</w:t>
      </w:r>
      <w:proofErr w:type="spellEnd"/>
      <w:r w:rsidRPr="000A295B">
        <w:rPr>
          <w:rFonts w:ascii="Times New Roman" w:hAnsi="Times New Roman" w:cs="Times New Roman"/>
          <w:sz w:val="24"/>
          <w:szCs w:val="24"/>
        </w:rPr>
        <w:t xml:space="preserve"> составило 0,</w:t>
      </w:r>
      <w:r w:rsidRPr="000A295B">
        <w:rPr>
          <w:rFonts w:ascii="Times New Roman" w:hAnsi="Times New Roman" w:cs="Times New Roman"/>
          <w:color w:val="000000"/>
          <w:sz w:val="24"/>
          <w:szCs w:val="24"/>
        </w:rPr>
        <w:t>427 тыс. руб.</w:t>
      </w:r>
    </w:p>
    <w:p w:rsidR="0028689E" w:rsidRPr="000A295B" w:rsidRDefault="0028689E" w:rsidP="009E270B">
      <w:pPr>
        <w:spacing w:after="0"/>
        <w:jc w:val="center"/>
        <w:rPr>
          <w:rFonts w:ascii="Times New Roman" w:hAnsi="Times New Roman" w:cs="Times New Roman"/>
          <w:sz w:val="24"/>
          <w:szCs w:val="24"/>
        </w:rPr>
      </w:pPr>
      <w:r w:rsidRPr="000A295B">
        <w:rPr>
          <w:rFonts w:ascii="Times New Roman" w:hAnsi="Times New Roman" w:cs="Times New Roman"/>
          <w:color w:val="000000"/>
          <w:sz w:val="24"/>
          <w:szCs w:val="24"/>
        </w:rPr>
        <w:t>2020 г.</w:t>
      </w:r>
    </w:p>
    <w:tbl>
      <w:tblPr>
        <w:tblW w:w="9229" w:type="dxa"/>
        <w:tblInd w:w="93" w:type="dxa"/>
        <w:tblLayout w:type="fixed"/>
        <w:tblLook w:val="04A0" w:firstRow="1" w:lastRow="0" w:firstColumn="1" w:lastColumn="0" w:noHBand="0" w:noVBand="1"/>
      </w:tblPr>
      <w:tblGrid>
        <w:gridCol w:w="668"/>
        <w:gridCol w:w="3049"/>
        <w:gridCol w:w="2916"/>
        <w:gridCol w:w="2596"/>
      </w:tblGrid>
      <w:tr w:rsidR="0028689E" w:rsidRPr="000A295B" w:rsidTr="00CB2F01">
        <w:trPr>
          <w:trHeight w:val="508"/>
        </w:trPr>
        <w:tc>
          <w:tcPr>
            <w:tcW w:w="668" w:type="dxa"/>
            <w:tcBorders>
              <w:top w:val="single" w:sz="4" w:space="0" w:color="auto"/>
              <w:left w:val="single" w:sz="4" w:space="0" w:color="auto"/>
              <w:bottom w:val="single" w:sz="4" w:space="0" w:color="auto"/>
              <w:right w:val="single" w:sz="4" w:space="0" w:color="auto"/>
            </w:tcBorders>
            <w:vAlign w:val="center"/>
            <w:hideMark/>
          </w:tcPr>
          <w:p w:rsidR="0028689E" w:rsidRPr="000A295B" w:rsidRDefault="0028689E" w:rsidP="009E270B">
            <w:pPr>
              <w:spacing w:after="0"/>
              <w:jc w:val="center"/>
              <w:rPr>
                <w:rFonts w:ascii="Times New Roman" w:eastAsia="Times New Roman" w:hAnsi="Times New Roman" w:cs="Times New Roman"/>
                <w:color w:val="000000"/>
                <w:sz w:val="24"/>
                <w:szCs w:val="24"/>
                <w:lang w:eastAsia="ru-RU"/>
              </w:rPr>
            </w:pPr>
            <w:r w:rsidRPr="000A295B">
              <w:rPr>
                <w:rFonts w:ascii="Times New Roman" w:eastAsia="Times New Roman" w:hAnsi="Times New Roman" w:cs="Times New Roman"/>
                <w:color w:val="000000"/>
                <w:sz w:val="24"/>
                <w:szCs w:val="24"/>
                <w:lang w:eastAsia="ru-RU"/>
              </w:rPr>
              <w:t xml:space="preserve">№ </w:t>
            </w:r>
            <w:proofErr w:type="gramStart"/>
            <w:r w:rsidRPr="000A295B">
              <w:rPr>
                <w:rFonts w:ascii="Times New Roman" w:eastAsia="Times New Roman" w:hAnsi="Times New Roman" w:cs="Times New Roman"/>
                <w:color w:val="000000"/>
                <w:sz w:val="24"/>
                <w:szCs w:val="24"/>
                <w:lang w:eastAsia="ru-RU"/>
              </w:rPr>
              <w:t>п</w:t>
            </w:r>
            <w:proofErr w:type="gramEnd"/>
            <w:r w:rsidRPr="000A295B">
              <w:rPr>
                <w:rFonts w:ascii="Times New Roman" w:eastAsia="Times New Roman" w:hAnsi="Times New Roman" w:cs="Times New Roman"/>
                <w:color w:val="000000"/>
                <w:sz w:val="24"/>
                <w:szCs w:val="24"/>
                <w:lang w:eastAsia="ru-RU"/>
              </w:rPr>
              <w:t>/п</w:t>
            </w:r>
          </w:p>
        </w:tc>
        <w:tc>
          <w:tcPr>
            <w:tcW w:w="3049" w:type="dxa"/>
            <w:tcBorders>
              <w:top w:val="single" w:sz="4" w:space="0" w:color="auto"/>
              <w:left w:val="single" w:sz="4" w:space="0" w:color="auto"/>
              <w:bottom w:val="single" w:sz="4" w:space="0" w:color="auto"/>
              <w:right w:val="single" w:sz="4" w:space="0" w:color="auto"/>
            </w:tcBorders>
            <w:vAlign w:val="center"/>
            <w:hideMark/>
          </w:tcPr>
          <w:p w:rsidR="0028689E" w:rsidRPr="000A295B" w:rsidRDefault="0028689E" w:rsidP="009E270B">
            <w:pPr>
              <w:spacing w:after="0"/>
              <w:jc w:val="center"/>
              <w:rPr>
                <w:rFonts w:ascii="Times New Roman" w:eastAsia="Times New Roman" w:hAnsi="Times New Roman" w:cs="Times New Roman"/>
                <w:color w:val="000000"/>
                <w:sz w:val="24"/>
                <w:szCs w:val="24"/>
                <w:lang w:eastAsia="ru-RU"/>
              </w:rPr>
            </w:pPr>
            <w:r w:rsidRPr="000A295B">
              <w:rPr>
                <w:rFonts w:ascii="Times New Roman" w:eastAsia="Times New Roman" w:hAnsi="Times New Roman" w:cs="Times New Roman"/>
                <w:color w:val="000000"/>
                <w:sz w:val="24"/>
                <w:szCs w:val="24"/>
                <w:lang w:eastAsia="ru-RU"/>
              </w:rPr>
              <w:t>Населенный пункт</w:t>
            </w:r>
          </w:p>
        </w:tc>
        <w:tc>
          <w:tcPr>
            <w:tcW w:w="2916" w:type="dxa"/>
            <w:tcBorders>
              <w:top w:val="single" w:sz="4" w:space="0" w:color="auto"/>
              <w:left w:val="single" w:sz="4" w:space="0" w:color="auto"/>
              <w:bottom w:val="single" w:sz="4" w:space="0" w:color="auto"/>
              <w:right w:val="single" w:sz="4" w:space="0" w:color="auto"/>
            </w:tcBorders>
            <w:vAlign w:val="center"/>
            <w:hideMark/>
          </w:tcPr>
          <w:p w:rsidR="0028689E" w:rsidRPr="000A295B" w:rsidRDefault="0028689E" w:rsidP="009E270B">
            <w:pPr>
              <w:spacing w:after="0"/>
              <w:jc w:val="center"/>
              <w:rPr>
                <w:rFonts w:ascii="Times New Roman" w:eastAsia="Times New Roman" w:hAnsi="Times New Roman" w:cs="Times New Roman"/>
                <w:color w:val="000000"/>
                <w:sz w:val="24"/>
                <w:szCs w:val="24"/>
                <w:lang w:eastAsia="ru-RU"/>
              </w:rPr>
            </w:pPr>
            <w:r w:rsidRPr="000A295B">
              <w:rPr>
                <w:rFonts w:ascii="Times New Roman" w:eastAsia="Times New Roman" w:hAnsi="Times New Roman" w:cs="Times New Roman"/>
                <w:color w:val="000000"/>
                <w:sz w:val="24"/>
                <w:szCs w:val="24"/>
                <w:lang w:eastAsia="ru-RU"/>
              </w:rPr>
              <w:t>Наименование мероприятия</w:t>
            </w:r>
          </w:p>
        </w:tc>
        <w:tc>
          <w:tcPr>
            <w:tcW w:w="2596" w:type="dxa"/>
            <w:tcBorders>
              <w:top w:val="single" w:sz="4" w:space="0" w:color="auto"/>
              <w:bottom w:val="single" w:sz="4" w:space="0" w:color="auto"/>
              <w:right w:val="single" w:sz="4" w:space="0" w:color="auto"/>
            </w:tcBorders>
            <w:shd w:val="clear" w:color="auto" w:fill="auto"/>
            <w:vAlign w:val="center"/>
          </w:tcPr>
          <w:p w:rsidR="0028689E" w:rsidRPr="000A295B" w:rsidRDefault="0028689E" w:rsidP="009E270B">
            <w:pPr>
              <w:spacing w:after="0"/>
              <w:rPr>
                <w:rFonts w:ascii="Times New Roman" w:eastAsia="Times New Roman" w:hAnsi="Times New Roman" w:cs="Times New Roman"/>
                <w:color w:val="000000"/>
                <w:sz w:val="24"/>
                <w:szCs w:val="24"/>
                <w:lang w:eastAsia="ru-RU"/>
              </w:rPr>
            </w:pPr>
            <w:r w:rsidRPr="000A295B">
              <w:rPr>
                <w:rFonts w:ascii="Times New Roman" w:eastAsia="Times New Roman" w:hAnsi="Times New Roman" w:cs="Times New Roman"/>
                <w:color w:val="000000"/>
                <w:sz w:val="24"/>
                <w:szCs w:val="24"/>
                <w:lang w:eastAsia="ru-RU"/>
              </w:rPr>
              <w:t xml:space="preserve">размер субсидии из краевого бюджета </w:t>
            </w:r>
            <w:proofErr w:type="spellStart"/>
            <w:r w:rsidRPr="000A295B">
              <w:rPr>
                <w:rFonts w:ascii="Times New Roman" w:eastAsia="Times New Roman" w:hAnsi="Times New Roman" w:cs="Times New Roman"/>
                <w:color w:val="000000"/>
                <w:sz w:val="24"/>
                <w:szCs w:val="24"/>
                <w:lang w:eastAsia="ru-RU"/>
              </w:rPr>
              <w:t>тыс</w:t>
            </w:r>
            <w:proofErr w:type="gramStart"/>
            <w:r w:rsidRPr="000A295B">
              <w:rPr>
                <w:rFonts w:ascii="Times New Roman" w:eastAsia="Times New Roman" w:hAnsi="Times New Roman" w:cs="Times New Roman"/>
                <w:color w:val="000000"/>
                <w:sz w:val="24"/>
                <w:szCs w:val="24"/>
                <w:lang w:eastAsia="ru-RU"/>
              </w:rPr>
              <w:t>.р</w:t>
            </w:r>
            <w:proofErr w:type="gramEnd"/>
            <w:r w:rsidRPr="000A295B">
              <w:rPr>
                <w:rFonts w:ascii="Times New Roman" w:eastAsia="Times New Roman" w:hAnsi="Times New Roman" w:cs="Times New Roman"/>
                <w:color w:val="000000"/>
                <w:sz w:val="24"/>
                <w:szCs w:val="24"/>
                <w:lang w:eastAsia="ru-RU"/>
              </w:rPr>
              <w:t>уб</w:t>
            </w:r>
            <w:proofErr w:type="spellEnd"/>
            <w:r w:rsidRPr="000A295B">
              <w:rPr>
                <w:rFonts w:ascii="Times New Roman" w:eastAsia="Times New Roman" w:hAnsi="Times New Roman" w:cs="Times New Roman"/>
                <w:color w:val="000000"/>
                <w:sz w:val="24"/>
                <w:szCs w:val="24"/>
                <w:lang w:eastAsia="ru-RU"/>
              </w:rPr>
              <w:t>.</w:t>
            </w:r>
          </w:p>
        </w:tc>
      </w:tr>
      <w:tr w:rsidR="0028689E" w:rsidRPr="000A295B" w:rsidTr="00CB2F01">
        <w:trPr>
          <w:trHeight w:val="314"/>
        </w:trPr>
        <w:tc>
          <w:tcPr>
            <w:tcW w:w="668" w:type="dxa"/>
            <w:tcBorders>
              <w:top w:val="nil"/>
              <w:left w:val="single" w:sz="4" w:space="0" w:color="auto"/>
              <w:bottom w:val="single" w:sz="4" w:space="0" w:color="auto"/>
              <w:right w:val="single" w:sz="4" w:space="0" w:color="auto"/>
            </w:tcBorders>
            <w:vAlign w:val="center"/>
            <w:hideMark/>
          </w:tcPr>
          <w:p w:rsidR="0028689E" w:rsidRPr="000A295B" w:rsidRDefault="0028689E" w:rsidP="009E270B">
            <w:pPr>
              <w:spacing w:after="0"/>
              <w:jc w:val="right"/>
              <w:rPr>
                <w:rFonts w:ascii="Times New Roman" w:eastAsia="Times New Roman" w:hAnsi="Times New Roman" w:cs="Times New Roman"/>
                <w:color w:val="000000"/>
                <w:sz w:val="24"/>
                <w:szCs w:val="24"/>
                <w:lang w:eastAsia="ru-RU"/>
              </w:rPr>
            </w:pPr>
            <w:r w:rsidRPr="000A295B">
              <w:rPr>
                <w:rFonts w:ascii="Times New Roman" w:eastAsia="Times New Roman" w:hAnsi="Times New Roman" w:cs="Times New Roman"/>
                <w:color w:val="000000"/>
                <w:sz w:val="24"/>
                <w:szCs w:val="24"/>
                <w:lang w:val="en-US" w:eastAsia="ru-RU"/>
              </w:rPr>
              <w:t>1</w:t>
            </w:r>
          </w:p>
        </w:tc>
        <w:tc>
          <w:tcPr>
            <w:tcW w:w="3049" w:type="dxa"/>
            <w:tcBorders>
              <w:top w:val="nil"/>
              <w:left w:val="nil"/>
              <w:bottom w:val="single" w:sz="4" w:space="0" w:color="auto"/>
              <w:right w:val="single" w:sz="4" w:space="0" w:color="auto"/>
            </w:tcBorders>
            <w:vAlign w:val="center"/>
            <w:hideMark/>
          </w:tcPr>
          <w:p w:rsidR="0028689E" w:rsidRPr="000A295B" w:rsidRDefault="0028689E" w:rsidP="009E270B">
            <w:pPr>
              <w:spacing w:after="0"/>
              <w:rPr>
                <w:rFonts w:ascii="Times New Roman" w:eastAsia="Times New Roman" w:hAnsi="Times New Roman" w:cs="Times New Roman"/>
                <w:color w:val="000000"/>
                <w:sz w:val="24"/>
                <w:szCs w:val="24"/>
                <w:lang w:eastAsia="ru-RU"/>
              </w:rPr>
            </w:pPr>
            <w:r w:rsidRPr="000A295B">
              <w:rPr>
                <w:rFonts w:ascii="Times New Roman" w:eastAsia="Times New Roman" w:hAnsi="Times New Roman" w:cs="Times New Roman"/>
                <w:color w:val="000000"/>
                <w:sz w:val="24"/>
                <w:szCs w:val="24"/>
                <w:lang w:val="en-US" w:eastAsia="ru-RU"/>
              </w:rPr>
              <w:t xml:space="preserve">с. </w:t>
            </w:r>
            <w:proofErr w:type="spellStart"/>
            <w:r w:rsidRPr="000A295B">
              <w:rPr>
                <w:rFonts w:ascii="Times New Roman" w:eastAsia="Times New Roman" w:hAnsi="Times New Roman" w:cs="Times New Roman"/>
                <w:color w:val="000000"/>
                <w:sz w:val="24"/>
                <w:szCs w:val="24"/>
                <w:lang w:val="en-US" w:eastAsia="ru-RU"/>
              </w:rPr>
              <w:t>Новотроицкое</w:t>
            </w:r>
            <w:proofErr w:type="spellEnd"/>
          </w:p>
        </w:tc>
        <w:tc>
          <w:tcPr>
            <w:tcW w:w="2916" w:type="dxa"/>
            <w:tcBorders>
              <w:top w:val="nil"/>
              <w:left w:val="nil"/>
              <w:bottom w:val="single" w:sz="4" w:space="0" w:color="auto"/>
              <w:right w:val="single" w:sz="4" w:space="0" w:color="auto"/>
            </w:tcBorders>
            <w:vAlign w:val="center"/>
            <w:hideMark/>
          </w:tcPr>
          <w:p w:rsidR="0028689E" w:rsidRPr="000A295B" w:rsidRDefault="0028689E" w:rsidP="009E270B">
            <w:pPr>
              <w:spacing w:after="0"/>
              <w:jc w:val="center"/>
              <w:rPr>
                <w:rFonts w:ascii="Times New Roman" w:hAnsi="Times New Roman" w:cs="Times New Roman"/>
                <w:sz w:val="24"/>
                <w:szCs w:val="24"/>
              </w:rPr>
            </w:pPr>
            <w:r w:rsidRPr="000A295B">
              <w:rPr>
                <w:rFonts w:ascii="Times New Roman" w:hAnsi="Times New Roman" w:cs="Times New Roman"/>
                <w:sz w:val="24"/>
                <w:szCs w:val="24"/>
              </w:rPr>
              <w:t>Спутниковая связь</w:t>
            </w:r>
          </w:p>
        </w:tc>
        <w:tc>
          <w:tcPr>
            <w:tcW w:w="2596" w:type="dxa"/>
            <w:tcBorders>
              <w:top w:val="nil"/>
              <w:left w:val="nil"/>
              <w:bottom w:val="single" w:sz="4" w:space="0" w:color="auto"/>
              <w:right w:val="single" w:sz="4" w:space="0" w:color="auto"/>
            </w:tcBorders>
            <w:vAlign w:val="center"/>
            <w:hideMark/>
          </w:tcPr>
          <w:p w:rsidR="0028689E" w:rsidRPr="000A295B" w:rsidRDefault="0028689E" w:rsidP="009E270B">
            <w:pPr>
              <w:spacing w:after="0"/>
              <w:jc w:val="center"/>
              <w:rPr>
                <w:rFonts w:ascii="Times New Roman" w:eastAsia="Times New Roman" w:hAnsi="Times New Roman" w:cs="Times New Roman"/>
                <w:color w:val="000000"/>
                <w:sz w:val="24"/>
                <w:szCs w:val="24"/>
                <w:lang w:eastAsia="ru-RU"/>
              </w:rPr>
            </w:pPr>
            <w:r w:rsidRPr="000A295B">
              <w:rPr>
                <w:rFonts w:ascii="Times New Roman" w:eastAsia="Times New Roman" w:hAnsi="Times New Roman" w:cs="Times New Roman"/>
                <w:color w:val="000000"/>
                <w:sz w:val="24"/>
                <w:szCs w:val="24"/>
                <w:lang w:val="en-US" w:eastAsia="ru-RU"/>
              </w:rPr>
              <w:t>213</w:t>
            </w:r>
            <w:r w:rsidRPr="000A295B">
              <w:rPr>
                <w:rFonts w:ascii="Times New Roman" w:eastAsia="Times New Roman" w:hAnsi="Times New Roman" w:cs="Times New Roman"/>
                <w:color w:val="000000"/>
                <w:sz w:val="24"/>
                <w:szCs w:val="24"/>
                <w:lang w:eastAsia="ru-RU"/>
              </w:rPr>
              <w:t>,</w:t>
            </w:r>
            <w:r w:rsidRPr="000A295B">
              <w:rPr>
                <w:rFonts w:ascii="Times New Roman" w:eastAsia="Times New Roman" w:hAnsi="Times New Roman" w:cs="Times New Roman"/>
                <w:color w:val="000000"/>
                <w:sz w:val="24"/>
                <w:szCs w:val="24"/>
                <w:lang w:val="en-US" w:eastAsia="ru-RU"/>
              </w:rPr>
              <w:t>506</w:t>
            </w:r>
          </w:p>
        </w:tc>
      </w:tr>
      <w:tr w:rsidR="0028689E" w:rsidRPr="000A295B" w:rsidTr="00CB2F01">
        <w:trPr>
          <w:trHeight w:val="359"/>
        </w:trPr>
        <w:tc>
          <w:tcPr>
            <w:tcW w:w="668" w:type="dxa"/>
            <w:tcBorders>
              <w:top w:val="nil"/>
              <w:left w:val="single" w:sz="4" w:space="0" w:color="auto"/>
              <w:bottom w:val="single" w:sz="4" w:space="0" w:color="auto"/>
              <w:right w:val="single" w:sz="4" w:space="0" w:color="auto"/>
            </w:tcBorders>
            <w:vAlign w:val="center"/>
            <w:hideMark/>
          </w:tcPr>
          <w:p w:rsidR="0028689E" w:rsidRPr="000A295B" w:rsidRDefault="0028689E" w:rsidP="009E270B">
            <w:pPr>
              <w:spacing w:after="0"/>
              <w:jc w:val="right"/>
              <w:rPr>
                <w:rFonts w:ascii="Times New Roman" w:eastAsia="Times New Roman" w:hAnsi="Times New Roman" w:cs="Times New Roman"/>
                <w:color w:val="000000"/>
                <w:sz w:val="24"/>
                <w:szCs w:val="24"/>
                <w:lang w:eastAsia="ru-RU"/>
              </w:rPr>
            </w:pPr>
            <w:r w:rsidRPr="000A295B">
              <w:rPr>
                <w:rFonts w:ascii="Times New Roman" w:eastAsia="Times New Roman" w:hAnsi="Times New Roman" w:cs="Times New Roman"/>
                <w:color w:val="000000"/>
                <w:sz w:val="24"/>
                <w:szCs w:val="24"/>
                <w:lang w:val="en-US" w:eastAsia="ru-RU"/>
              </w:rPr>
              <w:t>2</w:t>
            </w:r>
          </w:p>
        </w:tc>
        <w:tc>
          <w:tcPr>
            <w:tcW w:w="3049" w:type="dxa"/>
            <w:tcBorders>
              <w:top w:val="nil"/>
              <w:left w:val="nil"/>
              <w:bottom w:val="single" w:sz="4" w:space="0" w:color="auto"/>
              <w:right w:val="single" w:sz="4" w:space="0" w:color="auto"/>
            </w:tcBorders>
            <w:vAlign w:val="center"/>
            <w:hideMark/>
          </w:tcPr>
          <w:p w:rsidR="0028689E" w:rsidRPr="000A295B" w:rsidRDefault="0028689E" w:rsidP="009E270B">
            <w:pPr>
              <w:spacing w:after="0"/>
              <w:rPr>
                <w:rFonts w:ascii="Times New Roman" w:eastAsia="Times New Roman" w:hAnsi="Times New Roman" w:cs="Times New Roman"/>
                <w:color w:val="000000"/>
                <w:sz w:val="24"/>
                <w:szCs w:val="24"/>
                <w:lang w:eastAsia="ru-RU"/>
              </w:rPr>
            </w:pPr>
            <w:r w:rsidRPr="000A295B">
              <w:rPr>
                <w:rFonts w:ascii="Times New Roman" w:eastAsia="Times New Roman" w:hAnsi="Times New Roman" w:cs="Times New Roman"/>
                <w:color w:val="000000"/>
                <w:sz w:val="24"/>
                <w:szCs w:val="24"/>
                <w:lang w:val="en-US" w:eastAsia="ru-RU"/>
              </w:rPr>
              <w:t xml:space="preserve">с. </w:t>
            </w:r>
            <w:proofErr w:type="spellStart"/>
            <w:r w:rsidRPr="000A295B">
              <w:rPr>
                <w:rFonts w:ascii="Times New Roman" w:eastAsia="Times New Roman" w:hAnsi="Times New Roman" w:cs="Times New Roman"/>
                <w:color w:val="000000"/>
                <w:sz w:val="24"/>
                <w:szCs w:val="24"/>
                <w:lang w:val="en-US" w:eastAsia="ru-RU"/>
              </w:rPr>
              <w:t>Большие</w:t>
            </w:r>
            <w:proofErr w:type="spellEnd"/>
            <w:r w:rsidRPr="000A295B">
              <w:rPr>
                <w:rFonts w:ascii="Times New Roman" w:eastAsia="Times New Roman" w:hAnsi="Times New Roman" w:cs="Times New Roman"/>
                <w:color w:val="000000"/>
                <w:sz w:val="24"/>
                <w:szCs w:val="24"/>
                <w:lang w:val="en-US" w:eastAsia="ru-RU"/>
              </w:rPr>
              <w:t xml:space="preserve"> </w:t>
            </w:r>
            <w:proofErr w:type="spellStart"/>
            <w:r w:rsidRPr="000A295B">
              <w:rPr>
                <w:rFonts w:ascii="Times New Roman" w:eastAsia="Times New Roman" w:hAnsi="Times New Roman" w:cs="Times New Roman"/>
                <w:color w:val="000000"/>
                <w:sz w:val="24"/>
                <w:szCs w:val="24"/>
                <w:lang w:val="en-US" w:eastAsia="ru-RU"/>
              </w:rPr>
              <w:t>Кныши</w:t>
            </w:r>
            <w:proofErr w:type="spellEnd"/>
          </w:p>
        </w:tc>
        <w:tc>
          <w:tcPr>
            <w:tcW w:w="2916" w:type="dxa"/>
            <w:tcBorders>
              <w:top w:val="nil"/>
              <w:left w:val="nil"/>
              <w:bottom w:val="single" w:sz="4" w:space="0" w:color="auto"/>
              <w:right w:val="single" w:sz="4" w:space="0" w:color="auto"/>
            </w:tcBorders>
            <w:vAlign w:val="center"/>
            <w:hideMark/>
          </w:tcPr>
          <w:p w:rsidR="0028689E" w:rsidRPr="000A295B" w:rsidRDefault="0028689E" w:rsidP="009E270B">
            <w:pPr>
              <w:spacing w:after="0"/>
              <w:jc w:val="center"/>
              <w:rPr>
                <w:rFonts w:ascii="Times New Roman" w:hAnsi="Times New Roman" w:cs="Times New Roman"/>
                <w:sz w:val="24"/>
                <w:szCs w:val="24"/>
              </w:rPr>
            </w:pPr>
            <w:r w:rsidRPr="000A295B">
              <w:rPr>
                <w:rFonts w:ascii="Times New Roman" w:hAnsi="Times New Roman" w:cs="Times New Roman"/>
                <w:sz w:val="24"/>
                <w:szCs w:val="24"/>
              </w:rPr>
              <w:t>Спутниковая связь</w:t>
            </w:r>
          </w:p>
        </w:tc>
        <w:tc>
          <w:tcPr>
            <w:tcW w:w="2596" w:type="dxa"/>
            <w:tcBorders>
              <w:top w:val="nil"/>
              <w:left w:val="nil"/>
              <w:bottom w:val="single" w:sz="4" w:space="0" w:color="auto"/>
              <w:right w:val="single" w:sz="4" w:space="0" w:color="auto"/>
            </w:tcBorders>
            <w:vAlign w:val="center"/>
            <w:hideMark/>
          </w:tcPr>
          <w:p w:rsidR="0028689E" w:rsidRPr="000A295B" w:rsidRDefault="0028689E" w:rsidP="009E270B">
            <w:pPr>
              <w:spacing w:after="0"/>
              <w:jc w:val="center"/>
              <w:rPr>
                <w:rFonts w:ascii="Times New Roman" w:eastAsia="Times New Roman" w:hAnsi="Times New Roman" w:cs="Times New Roman"/>
                <w:color w:val="000000"/>
                <w:sz w:val="24"/>
                <w:szCs w:val="24"/>
                <w:lang w:eastAsia="ru-RU"/>
              </w:rPr>
            </w:pPr>
            <w:r w:rsidRPr="000A295B">
              <w:rPr>
                <w:rFonts w:ascii="Times New Roman" w:eastAsia="Times New Roman" w:hAnsi="Times New Roman" w:cs="Times New Roman"/>
                <w:color w:val="000000"/>
                <w:sz w:val="24"/>
                <w:szCs w:val="24"/>
                <w:lang w:val="en-US" w:eastAsia="ru-RU"/>
              </w:rPr>
              <w:t>213</w:t>
            </w:r>
            <w:r w:rsidRPr="000A295B">
              <w:rPr>
                <w:rFonts w:ascii="Times New Roman" w:eastAsia="Times New Roman" w:hAnsi="Times New Roman" w:cs="Times New Roman"/>
                <w:color w:val="000000"/>
                <w:sz w:val="24"/>
                <w:szCs w:val="24"/>
                <w:lang w:eastAsia="ru-RU"/>
              </w:rPr>
              <w:t>,</w:t>
            </w:r>
            <w:r w:rsidRPr="000A295B">
              <w:rPr>
                <w:rFonts w:ascii="Times New Roman" w:eastAsia="Times New Roman" w:hAnsi="Times New Roman" w:cs="Times New Roman"/>
                <w:color w:val="000000"/>
                <w:sz w:val="24"/>
                <w:szCs w:val="24"/>
                <w:lang w:val="en-US" w:eastAsia="ru-RU"/>
              </w:rPr>
              <w:t>506</w:t>
            </w:r>
          </w:p>
        </w:tc>
      </w:tr>
      <w:tr w:rsidR="0028689E" w:rsidRPr="000A295B" w:rsidTr="00CB2F01">
        <w:trPr>
          <w:trHeight w:val="299"/>
        </w:trPr>
        <w:tc>
          <w:tcPr>
            <w:tcW w:w="668" w:type="dxa"/>
            <w:tcBorders>
              <w:top w:val="nil"/>
              <w:left w:val="single" w:sz="4" w:space="0" w:color="auto"/>
              <w:bottom w:val="single" w:sz="4" w:space="0" w:color="auto"/>
              <w:right w:val="single" w:sz="4" w:space="0" w:color="auto"/>
            </w:tcBorders>
            <w:vAlign w:val="center"/>
            <w:hideMark/>
          </w:tcPr>
          <w:p w:rsidR="0028689E" w:rsidRPr="000A295B" w:rsidRDefault="0028689E" w:rsidP="009E270B">
            <w:pPr>
              <w:spacing w:after="0"/>
              <w:rPr>
                <w:rFonts w:ascii="Times New Roman" w:eastAsia="Times New Roman" w:hAnsi="Times New Roman" w:cs="Times New Roman"/>
                <w:color w:val="000000"/>
                <w:sz w:val="24"/>
                <w:szCs w:val="24"/>
                <w:lang w:eastAsia="ru-RU"/>
              </w:rPr>
            </w:pPr>
            <w:r w:rsidRPr="000A295B">
              <w:rPr>
                <w:rFonts w:ascii="Times New Roman" w:eastAsia="Times New Roman" w:hAnsi="Times New Roman" w:cs="Times New Roman"/>
                <w:color w:val="000000"/>
                <w:sz w:val="24"/>
                <w:szCs w:val="24"/>
                <w:lang w:val="en-US" w:eastAsia="ru-RU"/>
              </w:rPr>
              <w:t> </w:t>
            </w:r>
          </w:p>
        </w:tc>
        <w:tc>
          <w:tcPr>
            <w:tcW w:w="3049" w:type="dxa"/>
            <w:tcBorders>
              <w:top w:val="nil"/>
              <w:left w:val="nil"/>
              <w:bottom w:val="single" w:sz="4" w:space="0" w:color="auto"/>
              <w:right w:val="single" w:sz="4" w:space="0" w:color="auto"/>
            </w:tcBorders>
            <w:vAlign w:val="center"/>
            <w:hideMark/>
          </w:tcPr>
          <w:p w:rsidR="0028689E" w:rsidRPr="000A295B" w:rsidRDefault="0028689E" w:rsidP="009E270B">
            <w:pPr>
              <w:spacing w:after="0"/>
              <w:rPr>
                <w:rFonts w:ascii="Times New Roman" w:eastAsia="Times New Roman" w:hAnsi="Times New Roman" w:cs="Times New Roman"/>
                <w:color w:val="000000"/>
                <w:sz w:val="24"/>
                <w:szCs w:val="24"/>
                <w:lang w:eastAsia="ru-RU"/>
              </w:rPr>
            </w:pPr>
            <w:r w:rsidRPr="000A295B">
              <w:rPr>
                <w:rFonts w:ascii="Times New Roman" w:eastAsia="Times New Roman" w:hAnsi="Times New Roman" w:cs="Times New Roman"/>
                <w:color w:val="000000"/>
                <w:sz w:val="24"/>
                <w:szCs w:val="24"/>
                <w:lang w:eastAsia="ru-RU"/>
              </w:rPr>
              <w:t>Итого по  району</w:t>
            </w:r>
          </w:p>
        </w:tc>
        <w:tc>
          <w:tcPr>
            <w:tcW w:w="2916" w:type="dxa"/>
            <w:tcBorders>
              <w:top w:val="nil"/>
              <w:left w:val="nil"/>
              <w:bottom w:val="single" w:sz="4" w:space="0" w:color="auto"/>
              <w:right w:val="single" w:sz="4" w:space="0" w:color="auto"/>
            </w:tcBorders>
            <w:vAlign w:val="center"/>
            <w:hideMark/>
          </w:tcPr>
          <w:p w:rsidR="0028689E" w:rsidRPr="000A295B" w:rsidRDefault="0028689E" w:rsidP="009E270B">
            <w:pPr>
              <w:spacing w:after="0"/>
              <w:rPr>
                <w:rFonts w:ascii="Times New Roman" w:eastAsia="Times New Roman" w:hAnsi="Times New Roman" w:cs="Times New Roman"/>
                <w:color w:val="000000"/>
                <w:sz w:val="24"/>
                <w:szCs w:val="24"/>
                <w:lang w:eastAsia="ru-RU"/>
              </w:rPr>
            </w:pPr>
            <w:r w:rsidRPr="000A295B">
              <w:rPr>
                <w:rFonts w:ascii="Times New Roman" w:eastAsia="Times New Roman" w:hAnsi="Times New Roman" w:cs="Times New Roman"/>
                <w:color w:val="000000"/>
                <w:sz w:val="24"/>
                <w:szCs w:val="24"/>
                <w:lang w:val="en-US" w:eastAsia="ru-RU"/>
              </w:rPr>
              <w:t> </w:t>
            </w:r>
          </w:p>
        </w:tc>
        <w:tc>
          <w:tcPr>
            <w:tcW w:w="2596" w:type="dxa"/>
            <w:tcBorders>
              <w:top w:val="nil"/>
              <w:left w:val="nil"/>
              <w:bottom w:val="single" w:sz="4" w:space="0" w:color="auto"/>
              <w:right w:val="single" w:sz="4" w:space="0" w:color="auto"/>
            </w:tcBorders>
            <w:vAlign w:val="center"/>
            <w:hideMark/>
          </w:tcPr>
          <w:p w:rsidR="0028689E" w:rsidRPr="000A295B" w:rsidRDefault="0028689E" w:rsidP="009E270B">
            <w:pPr>
              <w:spacing w:after="0"/>
              <w:jc w:val="center"/>
              <w:rPr>
                <w:rFonts w:ascii="Times New Roman" w:eastAsia="Times New Roman" w:hAnsi="Times New Roman" w:cs="Times New Roman"/>
                <w:color w:val="000000"/>
                <w:sz w:val="24"/>
                <w:szCs w:val="24"/>
                <w:lang w:eastAsia="ru-RU"/>
              </w:rPr>
            </w:pPr>
            <w:r w:rsidRPr="000A295B">
              <w:rPr>
                <w:rFonts w:ascii="Times New Roman" w:eastAsia="Times New Roman" w:hAnsi="Times New Roman" w:cs="Times New Roman"/>
                <w:color w:val="000000"/>
                <w:sz w:val="24"/>
                <w:szCs w:val="24"/>
                <w:lang w:eastAsia="ru-RU"/>
              </w:rPr>
              <w:t>427,012</w:t>
            </w:r>
          </w:p>
        </w:tc>
      </w:tr>
    </w:tbl>
    <w:p w:rsidR="0028689E" w:rsidRPr="000A295B" w:rsidRDefault="0028689E" w:rsidP="009E270B">
      <w:pPr>
        <w:spacing w:after="0"/>
        <w:ind w:firstLine="708"/>
        <w:jc w:val="both"/>
        <w:rPr>
          <w:rFonts w:ascii="Times New Roman" w:hAnsi="Times New Roman" w:cs="Times New Roman"/>
          <w:sz w:val="24"/>
          <w:szCs w:val="24"/>
        </w:rPr>
      </w:pPr>
    </w:p>
    <w:p w:rsidR="0028689E" w:rsidRPr="000A295B" w:rsidRDefault="0028689E" w:rsidP="009E270B">
      <w:pPr>
        <w:spacing w:after="0"/>
        <w:ind w:firstLine="708"/>
        <w:jc w:val="both"/>
        <w:rPr>
          <w:rFonts w:ascii="Times New Roman" w:hAnsi="Times New Roman" w:cs="Times New Roman"/>
          <w:sz w:val="24"/>
          <w:szCs w:val="24"/>
        </w:rPr>
      </w:pPr>
      <w:r w:rsidRPr="000A295B">
        <w:rPr>
          <w:rFonts w:ascii="Times New Roman" w:hAnsi="Times New Roman" w:cs="Times New Roman"/>
          <w:sz w:val="24"/>
          <w:szCs w:val="24"/>
        </w:rPr>
        <w:t xml:space="preserve">В 2021 г. запланирована установка башни сотовой связи в </w:t>
      </w:r>
      <w:proofErr w:type="spellStart"/>
      <w:r w:rsidRPr="000A295B">
        <w:rPr>
          <w:rFonts w:ascii="Times New Roman" w:hAnsi="Times New Roman" w:cs="Times New Roman"/>
          <w:sz w:val="24"/>
          <w:szCs w:val="24"/>
        </w:rPr>
        <w:t>с</w:t>
      </w:r>
      <w:proofErr w:type="gramStart"/>
      <w:r w:rsidRPr="000A295B">
        <w:rPr>
          <w:rFonts w:ascii="Times New Roman" w:hAnsi="Times New Roman" w:cs="Times New Roman"/>
          <w:sz w:val="24"/>
          <w:szCs w:val="24"/>
        </w:rPr>
        <w:t>.Б</w:t>
      </w:r>
      <w:proofErr w:type="gramEnd"/>
      <w:r w:rsidRPr="000A295B">
        <w:rPr>
          <w:rFonts w:ascii="Times New Roman" w:hAnsi="Times New Roman" w:cs="Times New Roman"/>
          <w:sz w:val="24"/>
          <w:szCs w:val="24"/>
        </w:rPr>
        <w:t>ольшой</w:t>
      </w:r>
      <w:proofErr w:type="spellEnd"/>
      <w:r w:rsidRPr="000A295B">
        <w:rPr>
          <w:rFonts w:ascii="Times New Roman" w:hAnsi="Times New Roman" w:cs="Times New Roman"/>
          <w:sz w:val="24"/>
          <w:szCs w:val="24"/>
        </w:rPr>
        <w:t xml:space="preserve"> Телек за счет средств субсидии (4289201,60 руб.).</w:t>
      </w:r>
    </w:p>
    <w:p w:rsidR="00BC3250" w:rsidRPr="000A295B" w:rsidRDefault="00BC3250" w:rsidP="009E270B">
      <w:pPr>
        <w:spacing w:after="0"/>
        <w:ind w:firstLine="708"/>
        <w:jc w:val="both"/>
        <w:rPr>
          <w:rFonts w:ascii="Times New Roman" w:hAnsi="Times New Roman" w:cs="Times New Roman"/>
          <w:b/>
          <w:sz w:val="24"/>
          <w:szCs w:val="24"/>
        </w:rPr>
      </w:pPr>
    </w:p>
    <w:p w:rsidR="00BC3250" w:rsidRPr="000A295B" w:rsidRDefault="00BC3250" w:rsidP="009E270B">
      <w:pPr>
        <w:spacing w:after="0"/>
        <w:contextualSpacing/>
        <w:rPr>
          <w:rFonts w:ascii="Times New Roman" w:hAnsi="Times New Roman" w:cs="Times New Roman"/>
          <w:b/>
          <w:sz w:val="24"/>
          <w:szCs w:val="24"/>
        </w:rPr>
      </w:pPr>
      <w:r w:rsidRPr="000A295B">
        <w:rPr>
          <w:rFonts w:ascii="Times New Roman" w:hAnsi="Times New Roman" w:cs="Times New Roman"/>
          <w:b/>
          <w:sz w:val="24"/>
          <w:szCs w:val="24"/>
        </w:rPr>
        <w:t xml:space="preserve">                                         Обращение с отходами</w:t>
      </w:r>
    </w:p>
    <w:p w:rsidR="0028689E" w:rsidRPr="000A295B" w:rsidRDefault="0028689E" w:rsidP="009E270B">
      <w:pPr>
        <w:spacing w:after="0"/>
        <w:contextualSpacing/>
        <w:rPr>
          <w:rFonts w:ascii="Times New Roman" w:hAnsi="Times New Roman" w:cs="Times New Roman"/>
          <w:b/>
          <w:sz w:val="24"/>
          <w:szCs w:val="24"/>
        </w:rPr>
      </w:pPr>
    </w:p>
    <w:p w:rsidR="0028689E" w:rsidRPr="000A295B" w:rsidRDefault="0028689E" w:rsidP="009E270B">
      <w:pPr>
        <w:spacing w:after="0"/>
        <w:contextualSpacing/>
        <w:jc w:val="both"/>
        <w:rPr>
          <w:rFonts w:ascii="Times New Roman" w:hAnsi="Times New Roman" w:cs="Times New Roman"/>
          <w:sz w:val="24"/>
          <w:szCs w:val="24"/>
        </w:rPr>
      </w:pPr>
      <w:r w:rsidRPr="000A295B">
        <w:rPr>
          <w:rFonts w:ascii="Times New Roman" w:hAnsi="Times New Roman" w:cs="Times New Roman"/>
          <w:sz w:val="24"/>
          <w:szCs w:val="24"/>
        </w:rPr>
        <w:t xml:space="preserve">       В 2020 году направлена заявка на получение субсидии на обустройство мест накопления отходов </w:t>
      </w:r>
      <w:proofErr w:type="gramStart"/>
      <w:r w:rsidRPr="000A295B">
        <w:rPr>
          <w:rFonts w:ascii="Times New Roman" w:hAnsi="Times New Roman" w:cs="Times New Roman"/>
          <w:sz w:val="24"/>
          <w:szCs w:val="24"/>
        </w:rPr>
        <w:t>в</w:t>
      </w:r>
      <w:proofErr w:type="gramEnd"/>
      <w:r w:rsidRPr="000A295B">
        <w:rPr>
          <w:rFonts w:ascii="Times New Roman" w:hAnsi="Times New Roman" w:cs="Times New Roman"/>
          <w:sz w:val="24"/>
          <w:szCs w:val="24"/>
        </w:rPr>
        <w:t xml:space="preserve"> с. Идринское</w:t>
      </w:r>
      <w:r w:rsidR="001A1401" w:rsidRPr="000A295B">
        <w:rPr>
          <w:rFonts w:ascii="Times New Roman" w:hAnsi="Times New Roman" w:cs="Times New Roman"/>
          <w:sz w:val="24"/>
          <w:szCs w:val="24"/>
        </w:rPr>
        <w:t>,</w:t>
      </w:r>
      <w:r w:rsidRPr="000A295B">
        <w:rPr>
          <w:rFonts w:ascii="Times New Roman" w:hAnsi="Times New Roman" w:cs="Times New Roman"/>
          <w:sz w:val="24"/>
          <w:szCs w:val="24"/>
        </w:rPr>
        <w:t xml:space="preserve"> согласно </w:t>
      </w:r>
      <w:proofErr w:type="gramStart"/>
      <w:r w:rsidRPr="000A295B">
        <w:rPr>
          <w:rFonts w:ascii="Times New Roman" w:hAnsi="Times New Roman" w:cs="Times New Roman"/>
          <w:sz w:val="24"/>
          <w:szCs w:val="24"/>
        </w:rPr>
        <w:t>которой</w:t>
      </w:r>
      <w:proofErr w:type="gramEnd"/>
      <w:r w:rsidR="003F1695" w:rsidRPr="000A295B">
        <w:rPr>
          <w:rFonts w:ascii="Times New Roman" w:hAnsi="Times New Roman" w:cs="Times New Roman"/>
          <w:sz w:val="24"/>
          <w:szCs w:val="24"/>
        </w:rPr>
        <w:t>,</w:t>
      </w:r>
      <w:r w:rsidRPr="000A295B">
        <w:rPr>
          <w:rFonts w:ascii="Times New Roman" w:hAnsi="Times New Roman" w:cs="Times New Roman"/>
          <w:sz w:val="24"/>
          <w:szCs w:val="24"/>
        </w:rPr>
        <w:t xml:space="preserve"> для полного обеспечения жителей услугой в области обращения с ТКО необходимо 409 контейнеров для несортированных коммунальных отходов.  В случае предоставления субсидии планировалось приобретение контейнерного оборудования и передача по договору в безвозмездное бессрочное пользование физическим лицам в целях дальнейшего содержания мест накопления отходов. </w:t>
      </w:r>
    </w:p>
    <w:p w:rsidR="0028689E" w:rsidRPr="000A295B" w:rsidRDefault="0028689E" w:rsidP="009E270B">
      <w:pPr>
        <w:spacing w:after="0"/>
        <w:contextualSpacing/>
        <w:jc w:val="both"/>
        <w:rPr>
          <w:rFonts w:ascii="Times New Roman" w:hAnsi="Times New Roman" w:cs="Times New Roman"/>
          <w:sz w:val="24"/>
          <w:szCs w:val="24"/>
        </w:rPr>
      </w:pPr>
      <w:r w:rsidRPr="000A295B">
        <w:rPr>
          <w:rFonts w:ascii="Times New Roman" w:hAnsi="Times New Roman" w:cs="Times New Roman"/>
          <w:sz w:val="24"/>
          <w:szCs w:val="24"/>
        </w:rPr>
        <w:t xml:space="preserve">       Заявка была одобрена, но соглашение о выделении средств между администрацией района и министерством экологии не было заключено в связи со сложившейся эпидемиологической ситуацией.</w:t>
      </w:r>
    </w:p>
    <w:p w:rsidR="0028689E" w:rsidRPr="000A295B" w:rsidRDefault="0028689E" w:rsidP="009E270B">
      <w:pPr>
        <w:spacing w:after="0"/>
        <w:contextualSpacing/>
        <w:jc w:val="both"/>
        <w:rPr>
          <w:rFonts w:ascii="Times New Roman" w:hAnsi="Times New Roman" w:cs="Times New Roman"/>
          <w:sz w:val="24"/>
          <w:szCs w:val="24"/>
        </w:rPr>
      </w:pPr>
      <w:r w:rsidRPr="000A295B">
        <w:rPr>
          <w:rFonts w:ascii="Times New Roman" w:hAnsi="Times New Roman" w:cs="Times New Roman"/>
          <w:sz w:val="24"/>
          <w:szCs w:val="24"/>
        </w:rPr>
        <w:t xml:space="preserve">       В 2021г. такая же заявка администрацией района сформирована (5582,850 </w:t>
      </w:r>
      <w:proofErr w:type="spellStart"/>
      <w:r w:rsidRPr="000A295B">
        <w:rPr>
          <w:rFonts w:ascii="Times New Roman" w:hAnsi="Times New Roman" w:cs="Times New Roman"/>
          <w:sz w:val="24"/>
          <w:szCs w:val="24"/>
        </w:rPr>
        <w:t>тыс</w:t>
      </w:r>
      <w:proofErr w:type="gramStart"/>
      <w:r w:rsidRPr="000A295B">
        <w:rPr>
          <w:rFonts w:ascii="Times New Roman" w:hAnsi="Times New Roman" w:cs="Times New Roman"/>
          <w:sz w:val="24"/>
          <w:szCs w:val="24"/>
        </w:rPr>
        <w:t>.р</w:t>
      </w:r>
      <w:proofErr w:type="gramEnd"/>
      <w:r w:rsidRPr="000A295B">
        <w:rPr>
          <w:rFonts w:ascii="Times New Roman" w:hAnsi="Times New Roman" w:cs="Times New Roman"/>
          <w:sz w:val="24"/>
          <w:szCs w:val="24"/>
        </w:rPr>
        <w:t>уб</w:t>
      </w:r>
      <w:proofErr w:type="spellEnd"/>
      <w:r w:rsidRPr="000A295B">
        <w:rPr>
          <w:rFonts w:ascii="Times New Roman" w:hAnsi="Times New Roman" w:cs="Times New Roman"/>
          <w:sz w:val="24"/>
          <w:szCs w:val="24"/>
        </w:rPr>
        <w:t>.), но конкурс министерством экологии до настоящего времени не объявлен.</w:t>
      </w:r>
    </w:p>
    <w:p w:rsidR="00BC3250" w:rsidRPr="000A295B" w:rsidRDefault="00BC3250" w:rsidP="009E270B">
      <w:pPr>
        <w:spacing w:after="0"/>
        <w:contextualSpacing/>
        <w:rPr>
          <w:rFonts w:ascii="Times New Roman" w:hAnsi="Times New Roman" w:cs="Times New Roman"/>
          <w:sz w:val="24"/>
          <w:szCs w:val="24"/>
        </w:rPr>
      </w:pPr>
    </w:p>
    <w:p w:rsidR="000E4D7C" w:rsidRPr="000A295B" w:rsidRDefault="000E4D7C" w:rsidP="009E270B">
      <w:pPr>
        <w:tabs>
          <w:tab w:val="left" w:pos="2410"/>
          <w:tab w:val="left" w:pos="2835"/>
          <w:tab w:val="left" w:pos="3828"/>
        </w:tabs>
        <w:spacing w:after="0"/>
        <w:jc w:val="both"/>
        <w:rPr>
          <w:rFonts w:ascii="Times New Roman" w:hAnsi="Times New Roman" w:cs="Times New Roman"/>
          <w:b/>
          <w:sz w:val="24"/>
          <w:szCs w:val="24"/>
        </w:rPr>
      </w:pPr>
      <w:r w:rsidRPr="000A295B">
        <w:rPr>
          <w:rFonts w:ascii="Times New Roman" w:hAnsi="Times New Roman" w:cs="Times New Roman"/>
          <w:b/>
          <w:sz w:val="24"/>
          <w:szCs w:val="24"/>
        </w:rPr>
        <w:t xml:space="preserve">                                                Жилищно-коммунальное хозяйство</w:t>
      </w:r>
    </w:p>
    <w:p w:rsidR="0028689E" w:rsidRPr="000A295B" w:rsidRDefault="0028689E" w:rsidP="009E270B">
      <w:pPr>
        <w:tabs>
          <w:tab w:val="left" w:pos="2410"/>
          <w:tab w:val="left" w:pos="2835"/>
          <w:tab w:val="left" w:pos="3828"/>
        </w:tabs>
        <w:spacing w:after="0"/>
        <w:jc w:val="both"/>
        <w:rPr>
          <w:rFonts w:ascii="Times New Roman" w:hAnsi="Times New Roman" w:cs="Times New Roman"/>
          <w:b/>
          <w:sz w:val="24"/>
          <w:szCs w:val="24"/>
        </w:rPr>
      </w:pPr>
    </w:p>
    <w:p w:rsidR="0028689E" w:rsidRPr="000A295B" w:rsidRDefault="0028689E" w:rsidP="009E270B">
      <w:pPr>
        <w:tabs>
          <w:tab w:val="left" w:pos="2410"/>
          <w:tab w:val="left" w:pos="2835"/>
          <w:tab w:val="left" w:pos="3828"/>
        </w:tabs>
        <w:spacing w:after="0"/>
        <w:jc w:val="both"/>
        <w:rPr>
          <w:rFonts w:ascii="Times New Roman" w:hAnsi="Times New Roman" w:cs="Times New Roman"/>
          <w:sz w:val="24"/>
          <w:szCs w:val="24"/>
        </w:rPr>
      </w:pPr>
      <w:r w:rsidRPr="000A295B">
        <w:rPr>
          <w:rFonts w:ascii="Times New Roman" w:hAnsi="Times New Roman" w:cs="Times New Roman"/>
          <w:sz w:val="24"/>
          <w:szCs w:val="24"/>
        </w:rPr>
        <w:t xml:space="preserve">        Подготовка объектов жилищн</w:t>
      </w:r>
      <w:proofErr w:type="gramStart"/>
      <w:r w:rsidRPr="000A295B">
        <w:rPr>
          <w:rFonts w:ascii="Times New Roman" w:hAnsi="Times New Roman" w:cs="Times New Roman"/>
          <w:sz w:val="24"/>
          <w:szCs w:val="24"/>
        </w:rPr>
        <w:t>о-</w:t>
      </w:r>
      <w:proofErr w:type="gramEnd"/>
      <w:r w:rsidRPr="000A295B">
        <w:rPr>
          <w:rFonts w:ascii="Times New Roman" w:hAnsi="Times New Roman" w:cs="Times New Roman"/>
          <w:sz w:val="24"/>
          <w:szCs w:val="24"/>
        </w:rPr>
        <w:t xml:space="preserve"> коммунального хозяйства к отопительному периоду 2020 - 2021 </w:t>
      </w:r>
      <w:proofErr w:type="spellStart"/>
      <w:r w:rsidRPr="000A295B">
        <w:rPr>
          <w:rFonts w:ascii="Times New Roman" w:hAnsi="Times New Roman" w:cs="Times New Roman"/>
          <w:sz w:val="24"/>
          <w:szCs w:val="24"/>
        </w:rPr>
        <w:t>г.г</w:t>
      </w:r>
      <w:proofErr w:type="spellEnd"/>
      <w:r w:rsidRPr="000A295B">
        <w:rPr>
          <w:rFonts w:ascii="Times New Roman" w:hAnsi="Times New Roman" w:cs="Times New Roman"/>
          <w:sz w:val="24"/>
          <w:szCs w:val="24"/>
        </w:rPr>
        <w:t xml:space="preserve">. проводилась в сроки, установленные в план-графиках по подготовке жилищного фонда, теплоисточников, водозаборных сооружений и систем инженерного обеспечения ЖКХ района.    </w:t>
      </w:r>
    </w:p>
    <w:p w:rsidR="0028689E" w:rsidRPr="000A295B" w:rsidRDefault="0028689E" w:rsidP="009E270B">
      <w:pPr>
        <w:tabs>
          <w:tab w:val="left" w:pos="2410"/>
          <w:tab w:val="left" w:pos="2835"/>
          <w:tab w:val="left" w:pos="3828"/>
        </w:tabs>
        <w:spacing w:after="0"/>
        <w:jc w:val="both"/>
        <w:rPr>
          <w:rFonts w:ascii="Times New Roman" w:hAnsi="Times New Roman" w:cs="Times New Roman"/>
          <w:sz w:val="24"/>
          <w:szCs w:val="24"/>
        </w:rPr>
      </w:pPr>
      <w:r w:rsidRPr="000A295B">
        <w:rPr>
          <w:rFonts w:ascii="Times New Roman" w:hAnsi="Times New Roman" w:cs="Times New Roman"/>
          <w:sz w:val="24"/>
          <w:szCs w:val="24"/>
        </w:rPr>
        <w:t xml:space="preserve">        В соответствии с распоряжением администрации Идринского района № 131-р от 10.09.2020 отопительный период начат с 14.09.2020 г.</w:t>
      </w:r>
    </w:p>
    <w:p w:rsidR="0028689E" w:rsidRPr="000A295B" w:rsidRDefault="0028689E" w:rsidP="009E270B">
      <w:pPr>
        <w:tabs>
          <w:tab w:val="left" w:pos="2410"/>
          <w:tab w:val="left" w:pos="2835"/>
          <w:tab w:val="left" w:pos="3828"/>
        </w:tabs>
        <w:spacing w:after="0"/>
        <w:jc w:val="both"/>
        <w:rPr>
          <w:rFonts w:ascii="Times New Roman" w:hAnsi="Times New Roman" w:cs="Times New Roman"/>
          <w:sz w:val="24"/>
          <w:szCs w:val="24"/>
        </w:rPr>
      </w:pPr>
      <w:r w:rsidRPr="000A295B">
        <w:rPr>
          <w:rFonts w:ascii="Times New Roman" w:hAnsi="Times New Roman" w:cs="Times New Roman"/>
          <w:sz w:val="24"/>
          <w:szCs w:val="24"/>
        </w:rPr>
        <w:t xml:space="preserve">        Для прохождения ОЗП 2020-2021 годов </w:t>
      </w:r>
      <w:proofErr w:type="spellStart"/>
      <w:r w:rsidRPr="000A295B">
        <w:rPr>
          <w:rFonts w:ascii="Times New Roman" w:hAnsi="Times New Roman" w:cs="Times New Roman"/>
          <w:sz w:val="24"/>
          <w:szCs w:val="24"/>
        </w:rPr>
        <w:t>Идринскому</w:t>
      </w:r>
      <w:proofErr w:type="spellEnd"/>
      <w:r w:rsidRPr="000A295B">
        <w:rPr>
          <w:rFonts w:ascii="Times New Roman" w:hAnsi="Times New Roman" w:cs="Times New Roman"/>
          <w:sz w:val="24"/>
          <w:szCs w:val="24"/>
        </w:rPr>
        <w:t xml:space="preserve"> району Енисейским управлением </w:t>
      </w:r>
      <w:proofErr w:type="spellStart"/>
      <w:r w:rsidRPr="000A295B">
        <w:rPr>
          <w:rFonts w:ascii="Times New Roman" w:hAnsi="Times New Roman" w:cs="Times New Roman"/>
          <w:sz w:val="24"/>
          <w:szCs w:val="24"/>
        </w:rPr>
        <w:t>Ростехнадзора</w:t>
      </w:r>
      <w:proofErr w:type="spellEnd"/>
      <w:r w:rsidRPr="000A295B">
        <w:rPr>
          <w:rFonts w:ascii="Times New Roman" w:hAnsi="Times New Roman" w:cs="Times New Roman"/>
          <w:sz w:val="24"/>
          <w:szCs w:val="24"/>
        </w:rPr>
        <w:t xml:space="preserve"> был выдан паспорт готовности. </w:t>
      </w:r>
    </w:p>
    <w:p w:rsidR="0028689E" w:rsidRPr="000A295B" w:rsidRDefault="0028689E" w:rsidP="009E270B">
      <w:pPr>
        <w:tabs>
          <w:tab w:val="left" w:pos="2410"/>
          <w:tab w:val="left" w:pos="2835"/>
          <w:tab w:val="left" w:pos="3828"/>
        </w:tabs>
        <w:spacing w:after="0"/>
        <w:jc w:val="both"/>
        <w:rPr>
          <w:rFonts w:ascii="Times New Roman" w:hAnsi="Times New Roman" w:cs="Times New Roman"/>
          <w:sz w:val="24"/>
          <w:szCs w:val="24"/>
        </w:rPr>
      </w:pPr>
      <w:r w:rsidRPr="000A295B">
        <w:rPr>
          <w:rFonts w:ascii="Times New Roman" w:hAnsi="Times New Roman" w:cs="Times New Roman"/>
          <w:sz w:val="24"/>
          <w:szCs w:val="24"/>
        </w:rPr>
        <w:t xml:space="preserve">         Участниками государственной программы «Реформирование и модернизация жилищно-коммунального хозяйства и повышение энергетической эффективности» в 2020 году были </w:t>
      </w:r>
      <w:proofErr w:type="gramStart"/>
      <w:r w:rsidRPr="000A295B">
        <w:rPr>
          <w:rFonts w:ascii="Times New Roman" w:hAnsi="Times New Roman" w:cs="Times New Roman"/>
          <w:sz w:val="24"/>
          <w:szCs w:val="24"/>
        </w:rPr>
        <w:t>Романовский</w:t>
      </w:r>
      <w:proofErr w:type="gramEnd"/>
      <w:r w:rsidRPr="000A295B">
        <w:rPr>
          <w:rFonts w:ascii="Times New Roman" w:hAnsi="Times New Roman" w:cs="Times New Roman"/>
          <w:sz w:val="24"/>
          <w:szCs w:val="24"/>
        </w:rPr>
        <w:t xml:space="preserve"> и </w:t>
      </w:r>
      <w:proofErr w:type="spellStart"/>
      <w:r w:rsidRPr="000A295B">
        <w:rPr>
          <w:rFonts w:ascii="Times New Roman" w:hAnsi="Times New Roman" w:cs="Times New Roman"/>
          <w:sz w:val="24"/>
          <w:szCs w:val="24"/>
        </w:rPr>
        <w:t>Отрокский</w:t>
      </w:r>
      <w:proofErr w:type="spellEnd"/>
      <w:r w:rsidRPr="000A295B">
        <w:rPr>
          <w:rFonts w:ascii="Times New Roman" w:hAnsi="Times New Roman" w:cs="Times New Roman"/>
          <w:sz w:val="24"/>
          <w:szCs w:val="24"/>
        </w:rPr>
        <w:t xml:space="preserve"> сельсоветы.</w:t>
      </w:r>
    </w:p>
    <w:p w:rsidR="0028689E" w:rsidRPr="000A295B" w:rsidRDefault="0028689E" w:rsidP="009E270B">
      <w:pPr>
        <w:tabs>
          <w:tab w:val="left" w:pos="2410"/>
          <w:tab w:val="left" w:pos="2835"/>
          <w:tab w:val="left" w:pos="3828"/>
        </w:tabs>
        <w:spacing w:after="0"/>
        <w:jc w:val="both"/>
        <w:rPr>
          <w:rFonts w:ascii="Times New Roman" w:hAnsi="Times New Roman" w:cs="Times New Roman"/>
          <w:sz w:val="24"/>
          <w:szCs w:val="24"/>
        </w:rPr>
      </w:pPr>
      <w:r w:rsidRPr="000A295B">
        <w:rPr>
          <w:rFonts w:ascii="Times New Roman" w:hAnsi="Times New Roman" w:cs="Times New Roman"/>
          <w:sz w:val="24"/>
          <w:szCs w:val="24"/>
        </w:rPr>
        <w:t xml:space="preserve">          Произведен «Капитальный ремонт системы водоснабжения в д. </w:t>
      </w:r>
      <w:proofErr w:type="spellStart"/>
      <w:r w:rsidRPr="000A295B">
        <w:rPr>
          <w:rFonts w:ascii="Times New Roman" w:hAnsi="Times New Roman" w:cs="Times New Roman"/>
          <w:sz w:val="24"/>
          <w:szCs w:val="24"/>
        </w:rPr>
        <w:t>Адриха</w:t>
      </w:r>
      <w:proofErr w:type="spellEnd"/>
      <w:r w:rsidRPr="000A295B">
        <w:rPr>
          <w:rFonts w:ascii="Times New Roman" w:hAnsi="Times New Roman" w:cs="Times New Roman"/>
          <w:sz w:val="24"/>
          <w:szCs w:val="24"/>
        </w:rPr>
        <w:t>» на сумму 1 252 620,00 рублей (замена водонапорной башни).</w:t>
      </w:r>
    </w:p>
    <w:p w:rsidR="0028689E" w:rsidRPr="000A295B" w:rsidRDefault="0028689E" w:rsidP="009E270B">
      <w:pPr>
        <w:tabs>
          <w:tab w:val="left" w:pos="2410"/>
          <w:tab w:val="left" w:pos="2835"/>
          <w:tab w:val="left" w:pos="3828"/>
        </w:tabs>
        <w:spacing w:after="0"/>
        <w:jc w:val="both"/>
        <w:rPr>
          <w:rFonts w:ascii="Times New Roman" w:hAnsi="Times New Roman" w:cs="Times New Roman"/>
          <w:sz w:val="24"/>
          <w:szCs w:val="24"/>
        </w:rPr>
      </w:pPr>
      <w:r w:rsidRPr="000A295B">
        <w:rPr>
          <w:rFonts w:ascii="Times New Roman" w:hAnsi="Times New Roman" w:cs="Times New Roman"/>
          <w:sz w:val="24"/>
          <w:szCs w:val="24"/>
        </w:rPr>
        <w:t xml:space="preserve">          Произведен «Капитальный ремонт водопроводных сетей по ул. Новая, ул. Молодежная </w:t>
      </w:r>
      <w:proofErr w:type="gramStart"/>
      <w:r w:rsidRPr="000A295B">
        <w:rPr>
          <w:rFonts w:ascii="Times New Roman" w:hAnsi="Times New Roman" w:cs="Times New Roman"/>
          <w:sz w:val="24"/>
          <w:szCs w:val="24"/>
        </w:rPr>
        <w:t>в</w:t>
      </w:r>
      <w:proofErr w:type="gramEnd"/>
      <w:r w:rsidRPr="000A295B">
        <w:rPr>
          <w:rFonts w:ascii="Times New Roman" w:hAnsi="Times New Roman" w:cs="Times New Roman"/>
          <w:sz w:val="24"/>
          <w:szCs w:val="24"/>
        </w:rPr>
        <w:t xml:space="preserve"> с. Романовка» на сумму 2 829 690,00 рублей (замена трубопровода протяженностью 2171м).</w:t>
      </w:r>
    </w:p>
    <w:p w:rsidR="0028689E" w:rsidRPr="000A295B" w:rsidRDefault="0028689E" w:rsidP="009E270B">
      <w:pPr>
        <w:tabs>
          <w:tab w:val="left" w:pos="2410"/>
          <w:tab w:val="left" w:pos="2835"/>
          <w:tab w:val="left" w:pos="3828"/>
        </w:tabs>
        <w:spacing w:after="0"/>
        <w:jc w:val="both"/>
        <w:rPr>
          <w:rFonts w:ascii="Times New Roman" w:hAnsi="Times New Roman" w:cs="Times New Roman"/>
          <w:sz w:val="24"/>
          <w:szCs w:val="24"/>
        </w:rPr>
      </w:pPr>
      <w:r w:rsidRPr="000A295B">
        <w:rPr>
          <w:rFonts w:ascii="Times New Roman" w:hAnsi="Times New Roman" w:cs="Times New Roman"/>
          <w:sz w:val="24"/>
          <w:szCs w:val="24"/>
        </w:rPr>
        <w:t xml:space="preserve">           На средства экономии по результатам конкурсных процедур приобретено оборудование для водозабора №1 </w:t>
      </w:r>
      <w:proofErr w:type="gramStart"/>
      <w:r w:rsidRPr="000A295B">
        <w:rPr>
          <w:rFonts w:ascii="Times New Roman" w:hAnsi="Times New Roman" w:cs="Times New Roman"/>
          <w:sz w:val="24"/>
          <w:szCs w:val="24"/>
        </w:rPr>
        <w:t>в</w:t>
      </w:r>
      <w:proofErr w:type="gramEnd"/>
      <w:r w:rsidRPr="000A295B">
        <w:rPr>
          <w:rFonts w:ascii="Times New Roman" w:hAnsi="Times New Roman" w:cs="Times New Roman"/>
          <w:sz w:val="24"/>
          <w:szCs w:val="24"/>
        </w:rPr>
        <w:t xml:space="preserve"> с. Идринское - на сумму 514 320,00 рублей.</w:t>
      </w:r>
    </w:p>
    <w:p w:rsidR="0028689E" w:rsidRPr="000A295B" w:rsidRDefault="001A1401" w:rsidP="009E270B">
      <w:pPr>
        <w:tabs>
          <w:tab w:val="left" w:pos="2410"/>
          <w:tab w:val="left" w:pos="2835"/>
          <w:tab w:val="left" w:pos="3828"/>
        </w:tabs>
        <w:spacing w:after="0"/>
        <w:jc w:val="both"/>
        <w:rPr>
          <w:rFonts w:ascii="Times New Roman" w:hAnsi="Times New Roman" w:cs="Times New Roman"/>
          <w:sz w:val="24"/>
          <w:szCs w:val="24"/>
        </w:rPr>
      </w:pPr>
      <w:r w:rsidRPr="000A295B">
        <w:rPr>
          <w:rFonts w:ascii="Times New Roman" w:hAnsi="Times New Roman" w:cs="Times New Roman"/>
          <w:sz w:val="24"/>
          <w:szCs w:val="24"/>
        </w:rPr>
        <w:t xml:space="preserve">           </w:t>
      </w:r>
      <w:r w:rsidR="0028689E" w:rsidRPr="000A295B">
        <w:rPr>
          <w:rFonts w:ascii="Times New Roman" w:hAnsi="Times New Roman" w:cs="Times New Roman"/>
          <w:sz w:val="24"/>
          <w:szCs w:val="24"/>
        </w:rPr>
        <w:t xml:space="preserve">В 2021 году в рамках участия в государственной программе «Реформирование и модернизация жилищно-коммунального хозяйства и повышение энергетической эффективности» подана заявка в размере средств субсидии из краевого бюджета 3760,00 </w:t>
      </w:r>
      <w:proofErr w:type="spellStart"/>
      <w:r w:rsidR="0028689E" w:rsidRPr="000A295B">
        <w:rPr>
          <w:rFonts w:ascii="Times New Roman" w:hAnsi="Times New Roman" w:cs="Times New Roman"/>
          <w:sz w:val="24"/>
          <w:szCs w:val="24"/>
        </w:rPr>
        <w:t>тыс.р</w:t>
      </w:r>
      <w:proofErr w:type="spellEnd"/>
      <w:r w:rsidR="0028689E" w:rsidRPr="000A295B">
        <w:rPr>
          <w:rFonts w:ascii="Times New Roman" w:hAnsi="Times New Roman" w:cs="Times New Roman"/>
          <w:sz w:val="24"/>
          <w:szCs w:val="24"/>
        </w:rPr>
        <w:t>. на приобретение экскаватор</w:t>
      </w:r>
      <w:proofErr w:type="gramStart"/>
      <w:r w:rsidR="0028689E" w:rsidRPr="000A295B">
        <w:rPr>
          <w:rFonts w:ascii="Times New Roman" w:hAnsi="Times New Roman" w:cs="Times New Roman"/>
          <w:sz w:val="24"/>
          <w:szCs w:val="24"/>
        </w:rPr>
        <w:t>а-</w:t>
      </w:r>
      <w:proofErr w:type="gramEnd"/>
      <w:r w:rsidR="0028689E" w:rsidRPr="000A295B">
        <w:rPr>
          <w:rFonts w:ascii="Times New Roman" w:hAnsi="Times New Roman" w:cs="Times New Roman"/>
          <w:sz w:val="24"/>
          <w:szCs w:val="24"/>
        </w:rPr>
        <w:t xml:space="preserve"> погрузчика для нужд Идринского сельсовета.</w:t>
      </w:r>
    </w:p>
    <w:p w:rsidR="0028689E" w:rsidRPr="000A295B" w:rsidRDefault="0028689E" w:rsidP="009E270B">
      <w:pPr>
        <w:tabs>
          <w:tab w:val="left" w:pos="2410"/>
          <w:tab w:val="left" w:pos="2835"/>
          <w:tab w:val="left" w:pos="3828"/>
        </w:tabs>
        <w:spacing w:after="0"/>
        <w:jc w:val="both"/>
        <w:rPr>
          <w:rFonts w:ascii="Times New Roman" w:hAnsi="Times New Roman" w:cs="Times New Roman"/>
          <w:sz w:val="24"/>
          <w:szCs w:val="24"/>
        </w:rPr>
      </w:pPr>
      <w:r w:rsidRPr="000A295B">
        <w:rPr>
          <w:rFonts w:ascii="Times New Roman" w:hAnsi="Times New Roman" w:cs="Times New Roman"/>
          <w:sz w:val="24"/>
          <w:szCs w:val="24"/>
        </w:rPr>
        <w:t xml:space="preserve">           Министерством строительства и ЖКХ Красноярского края выделена субвенция на реализацию Закона края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 на 2020 год. Субвенция предоставляется ЗАО «Заря» для погашения «выпадающих доходов» и составляет 1145,10 </w:t>
      </w:r>
      <w:proofErr w:type="spellStart"/>
      <w:r w:rsidRPr="000A295B">
        <w:rPr>
          <w:rFonts w:ascii="Times New Roman" w:hAnsi="Times New Roman" w:cs="Times New Roman"/>
          <w:sz w:val="24"/>
          <w:szCs w:val="24"/>
        </w:rPr>
        <w:t>тыс</w:t>
      </w:r>
      <w:proofErr w:type="gramStart"/>
      <w:r w:rsidRPr="000A295B">
        <w:rPr>
          <w:rFonts w:ascii="Times New Roman" w:hAnsi="Times New Roman" w:cs="Times New Roman"/>
          <w:sz w:val="24"/>
          <w:szCs w:val="24"/>
        </w:rPr>
        <w:t>.р</w:t>
      </w:r>
      <w:proofErr w:type="gramEnd"/>
      <w:r w:rsidRPr="000A295B">
        <w:rPr>
          <w:rFonts w:ascii="Times New Roman" w:hAnsi="Times New Roman" w:cs="Times New Roman"/>
          <w:sz w:val="24"/>
          <w:szCs w:val="24"/>
        </w:rPr>
        <w:t>ублей</w:t>
      </w:r>
      <w:proofErr w:type="spellEnd"/>
      <w:r w:rsidRPr="000A295B">
        <w:rPr>
          <w:rFonts w:ascii="Times New Roman" w:hAnsi="Times New Roman" w:cs="Times New Roman"/>
          <w:sz w:val="24"/>
          <w:szCs w:val="24"/>
        </w:rPr>
        <w:t>.</w:t>
      </w:r>
    </w:p>
    <w:p w:rsidR="0028689E" w:rsidRPr="000A295B" w:rsidRDefault="001A1401" w:rsidP="009E270B">
      <w:pPr>
        <w:tabs>
          <w:tab w:val="left" w:pos="2410"/>
          <w:tab w:val="left" w:pos="2835"/>
          <w:tab w:val="left" w:pos="3828"/>
        </w:tabs>
        <w:spacing w:after="0"/>
        <w:jc w:val="both"/>
        <w:rPr>
          <w:rFonts w:ascii="Times New Roman" w:hAnsi="Times New Roman" w:cs="Times New Roman"/>
          <w:sz w:val="24"/>
          <w:szCs w:val="24"/>
        </w:rPr>
      </w:pPr>
      <w:r w:rsidRPr="000A295B">
        <w:rPr>
          <w:rFonts w:ascii="Times New Roman" w:hAnsi="Times New Roman" w:cs="Times New Roman"/>
          <w:sz w:val="24"/>
          <w:szCs w:val="24"/>
        </w:rPr>
        <w:t xml:space="preserve">           </w:t>
      </w:r>
      <w:r w:rsidR="0028689E" w:rsidRPr="000A295B">
        <w:rPr>
          <w:rFonts w:ascii="Times New Roman" w:hAnsi="Times New Roman" w:cs="Times New Roman"/>
          <w:sz w:val="24"/>
          <w:szCs w:val="24"/>
        </w:rPr>
        <w:t>Проблемы:</w:t>
      </w:r>
    </w:p>
    <w:p w:rsidR="0028689E" w:rsidRPr="000A295B" w:rsidRDefault="0028689E" w:rsidP="009E270B">
      <w:pPr>
        <w:tabs>
          <w:tab w:val="left" w:pos="2410"/>
          <w:tab w:val="left" w:pos="2835"/>
          <w:tab w:val="left" w:pos="3828"/>
        </w:tabs>
        <w:spacing w:after="0"/>
        <w:jc w:val="both"/>
        <w:rPr>
          <w:rFonts w:ascii="Times New Roman" w:hAnsi="Times New Roman" w:cs="Times New Roman"/>
          <w:sz w:val="24"/>
          <w:szCs w:val="24"/>
        </w:rPr>
      </w:pPr>
      <w:r w:rsidRPr="000A295B">
        <w:rPr>
          <w:rFonts w:ascii="Times New Roman" w:hAnsi="Times New Roman" w:cs="Times New Roman"/>
          <w:sz w:val="24"/>
          <w:szCs w:val="24"/>
        </w:rPr>
        <w:t>- из 57 объектов коммунальной инфраструктуры 8 объектов остается не зарегистрированным в муниципальную собственность;</w:t>
      </w:r>
    </w:p>
    <w:p w:rsidR="0028689E" w:rsidRPr="000A295B" w:rsidRDefault="0028689E" w:rsidP="009E270B">
      <w:pPr>
        <w:tabs>
          <w:tab w:val="left" w:pos="2410"/>
          <w:tab w:val="left" w:pos="2835"/>
          <w:tab w:val="left" w:pos="3828"/>
        </w:tabs>
        <w:spacing w:after="0"/>
        <w:jc w:val="both"/>
        <w:rPr>
          <w:rFonts w:ascii="Times New Roman" w:hAnsi="Times New Roman" w:cs="Times New Roman"/>
          <w:sz w:val="24"/>
          <w:szCs w:val="24"/>
        </w:rPr>
      </w:pPr>
      <w:r w:rsidRPr="000A295B">
        <w:rPr>
          <w:rFonts w:ascii="Times New Roman" w:hAnsi="Times New Roman" w:cs="Times New Roman"/>
          <w:sz w:val="24"/>
          <w:szCs w:val="24"/>
        </w:rPr>
        <w:t>- отсутствие программы комплексного развития коммунальной инфраструктуры, требуется актуализация схемы водоснабжения с. Идринское;</w:t>
      </w:r>
    </w:p>
    <w:p w:rsidR="0028689E" w:rsidRPr="000A295B" w:rsidRDefault="0028689E" w:rsidP="009E270B">
      <w:pPr>
        <w:tabs>
          <w:tab w:val="left" w:pos="2410"/>
          <w:tab w:val="left" w:pos="2835"/>
          <w:tab w:val="left" w:pos="3828"/>
        </w:tabs>
        <w:spacing w:after="0"/>
        <w:jc w:val="both"/>
        <w:rPr>
          <w:rFonts w:ascii="Times New Roman" w:hAnsi="Times New Roman" w:cs="Times New Roman"/>
          <w:sz w:val="24"/>
          <w:szCs w:val="24"/>
        </w:rPr>
      </w:pPr>
      <w:r w:rsidRPr="000A295B">
        <w:rPr>
          <w:rFonts w:ascii="Times New Roman" w:hAnsi="Times New Roman" w:cs="Times New Roman"/>
          <w:sz w:val="24"/>
          <w:szCs w:val="24"/>
        </w:rPr>
        <w:t>- объекты ЖКХ находятся на обслуживании в сельсоветах (кроме Идринского с/с);</w:t>
      </w:r>
    </w:p>
    <w:p w:rsidR="0028689E" w:rsidRPr="000A295B" w:rsidRDefault="0028689E" w:rsidP="009E270B">
      <w:pPr>
        <w:tabs>
          <w:tab w:val="left" w:pos="2410"/>
          <w:tab w:val="left" w:pos="2835"/>
          <w:tab w:val="left" w:pos="3828"/>
        </w:tabs>
        <w:spacing w:after="0"/>
        <w:jc w:val="both"/>
        <w:rPr>
          <w:rFonts w:ascii="Times New Roman" w:hAnsi="Times New Roman" w:cs="Times New Roman"/>
          <w:sz w:val="24"/>
          <w:szCs w:val="24"/>
        </w:rPr>
      </w:pPr>
      <w:r w:rsidRPr="000A295B">
        <w:rPr>
          <w:rFonts w:ascii="Times New Roman" w:hAnsi="Times New Roman" w:cs="Times New Roman"/>
          <w:sz w:val="24"/>
          <w:szCs w:val="24"/>
        </w:rPr>
        <w:t>- резервного фонда администрации района недостаточно для ликвидаций аварий на объектах ЖКХ;</w:t>
      </w:r>
    </w:p>
    <w:p w:rsidR="00BC3250" w:rsidRPr="000A295B" w:rsidRDefault="0028689E" w:rsidP="009E270B">
      <w:pPr>
        <w:tabs>
          <w:tab w:val="left" w:pos="2410"/>
          <w:tab w:val="left" w:pos="2835"/>
          <w:tab w:val="left" w:pos="3828"/>
        </w:tabs>
        <w:spacing w:after="0"/>
        <w:jc w:val="both"/>
        <w:rPr>
          <w:rFonts w:ascii="Times New Roman" w:hAnsi="Times New Roman" w:cs="Times New Roman"/>
          <w:sz w:val="24"/>
          <w:szCs w:val="24"/>
        </w:rPr>
      </w:pPr>
      <w:r w:rsidRPr="000A295B">
        <w:rPr>
          <w:rFonts w:ascii="Times New Roman" w:hAnsi="Times New Roman" w:cs="Times New Roman"/>
          <w:sz w:val="24"/>
          <w:szCs w:val="24"/>
        </w:rPr>
        <w:t xml:space="preserve">             Вышеуказанные проблемы приводят к низкому качеству предоставляемых коммунальных услуг, выполненных работ по капитальному ремонту объектов ЖКХ.</w:t>
      </w:r>
    </w:p>
    <w:p w:rsidR="00BC3250" w:rsidRPr="000A295B" w:rsidRDefault="00BC3250" w:rsidP="009E270B">
      <w:pPr>
        <w:tabs>
          <w:tab w:val="left" w:pos="6690"/>
        </w:tabs>
        <w:spacing w:after="0"/>
        <w:ind w:firstLine="709"/>
        <w:jc w:val="both"/>
        <w:rPr>
          <w:rFonts w:ascii="Times New Roman" w:hAnsi="Times New Roman" w:cs="Times New Roman"/>
          <w:sz w:val="24"/>
          <w:szCs w:val="24"/>
        </w:rPr>
      </w:pPr>
    </w:p>
    <w:p w:rsidR="0028689E" w:rsidRPr="000A295B" w:rsidRDefault="0028689E" w:rsidP="009E270B">
      <w:pPr>
        <w:tabs>
          <w:tab w:val="left" w:pos="6690"/>
        </w:tabs>
        <w:spacing w:after="0"/>
        <w:ind w:firstLine="709"/>
        <w:rPr>
          <w:rFonts w:ascii="Times New Roman" w:hAnsi="Times New Roman" w:cs="Times New Roman"/>
          <w:b/>
          <w:sz w:val="24"/>
          <w:szCs w:val="24"/>
        </w:rPr>
      </w:pPr>
      <w:r w:rsidRPr="000A295B">
        <w:rPr>
          <w:rFonts w:ascii="Times New Roman" w:hAnsi="Times New Roman" w:cs="Times New Roman"/>
          <w:sz w:val="24"/>
          <w:szCs w:val="24"/>
        </w:rPr>
        <w:t xml:space="preserve">                                        </w:t>
      </w:r>
      <w:r w:rsidRPr="000A295B">
        <w:rPr>
          <w:rFonts w:ascii="Times New Roman" w:hAnsi="Times New Roman" w:cs="Times New Roman"/>
          <w:b/>
          <w:sz w:val="24"/>
          <w:szCs w:val="24"/>
        </w:rPr>
        <w:t>Благоустройство</w:t>
      </w:r>
    </w:p>
    <w:p w:rsidR="0028689E" w:rsidRPr="000A295B" w:rsidRDefault="0028689E" w:rsidP="009E270B">
      <w:pPr>
        <w:tabs>
          <w:tab w:val="left" w:pos="6690"/>
        </w:tabs>
        <w:spacing w:after="0"/>
        <w:ind w:firstLine="709"/>
        <w:jc w:val="both"/>
        <w:rPr>
          <w:rFonts w:ascii="Times New Roman" w:hAnsi="Times New Roman" w:cs="Times New Roman"/>
          <w:sz w:val="24"/>
          <w:szCs w:val="24"/>
        </w:rPr>
      </w:pPr>
    </w:p>
    <w:p w:rsidR="0028689E" w:rsidRPr="000A295B" w:rsidRDefault="0028689E" w:rsidP="009E270B">
      <w:pPr>
        <w:tabs>
          <w:tab w:val="left" w:pos="6690"/>
        </w:tabs>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 xml:space="preserve">На территории Идринского района в 2020 году реализованы проекты по благоустройству. </w:t>
      </w:r>
    </w:p>
    <w:p w:rsidR="0028689E" w:rsidRPr="000A295B" w:rsidRDefault="0028689E" w:rsidP="009E270B">
      <w:pPr>
        <w:tabs>
          <w:tab w:val="left" w:pos="6690"/>
        </w:tabs>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 xml:space="preserve">    В  рамках конкурса «Жители за чистоту и благоустройство»:   </w:t>
      </w:r>
    </w:p>
    <w:p w:rsidR="0028689E" w:rsidRPr="000A295B" w:rsidRDefault="0028689E" w:rsidP="009E270B">
      <w:pPr>
        <w:tabs>
          <w:tab w:val="left" w:pos="6690"/>
        </w:tabs>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lastRenderedPageBreak/>
        <w:t xml:space="preserve"> - </w:t>
      </w:r>
      <w:proofErr w:type="spellStart"/>
      <w:r w:rsidRPr="000A295B">
        <w:rPr>
          <w:rFonts w:ascii="Times New Roman" w:hAnsi="Times New Roman" w:cs="Times New Roman"/>
          <w:sz w:val="24"/>
          <w:szCs w:val="24"/>
        </w:rPr>
        <w:t>Добромысловский</w:t>
      </w:r>
      <w:proofErr w:type="spellEnd"/>
      <w:r w:rsidRPr="000A295B">
        <w:rPr>
          <w:rFonts w:ascii="Times New Roman" w:hAnsi="Times New Roman" w:cs="Times New Roman"/>
          <w:sz w:val="24"/>
          <w:szCs w:val="24"/>
        </w:rPr>
        <w:t xml:space="preserve"> сельский совет – «Обустройство детской игровой площадки в п. </w:t>
      </w:r>
      <w:proofErr w:type="spellStart"/>
      <w:r w:rsidRPr="000A295B">
        <w:rPr>
          <w:rFonts w:ascii="Times New Roman" w:hAnsi="Times New Roman" w:cs="Times New Roman"/>
          <w:sz w:val="24"/>
          <w:szCs w:val="24"/>
        </w:rPr>
        <w:t>Добромысловский</w:t>
      </w:r>
      <w:proofErr w:type="spellEnd"/>
      <w:r w:rsidRPr="000A295B">
        <w:rPr>
          <w:rFonts w:ascii="Times New Roman" w:hAnsi="Times New Roman" w:cs="Times New Roman"/>
          <w:sz w:val="24"/>
          <w:szCs w:val="24"/>
        </w:rPr>
        <w:t>» -  всего по мероприятию 502 789,00 рублей, контракт заключен на сумму 495 247,15 рублей с ООО «Гамбит» г. Красноярск. Работы выполнены.</w:t>
      </w:r>
    </w:p>
    <w:p w:rsidR="0028689E" w:rsidRPr="000A295B" w:rsidRDefault="0028689E" w:rsidP="009E270B">
      <w:pPr>
        <w:tabs>
          <w:tab w:val="left" w:pos="6690"/>
        </w:tabs>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 xml:space="preserve">    В рамках конкурса «Инициатива жителей – эффективность в работе»:           - Идринский сельсовет – «Благоустройство детской площадки в п. Восточный» - всего по мероприятию 262 500,00 рублей, контракт заключен на сумму 256 381,46 рублей  с ООО «СК Изумрудный город» г. Абакан. Работы выполнены.</w:t>
      </w:r>
    </w:p>
    <w:p w:rsidR="0028689E" w:rsidRPr="000A295B" w:rsidRDefault="0028689E" w:rsidP="009E270B">
      <w:pPr>
        <w:tabs>
          <w:tab w:val="left" w:pos="6690"/>
        </w:tabs>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 xml:space="preserve"> - </w:t>
      </w:r>
      <w:proofErr w:type="spellStart"/>
      <w:r w:rsidRPr="000A295B">
        <w:rPr>
          <w:rFonts w:ascii="Times New Roman" w:hAnsi="Times New Roman" w:cs="Times New Roman"/>
          <w:sz w:val="24"/>
          <w:szCs w:val="24"/>
        </w:rPr>
        <w:t>Большесалбинский</w:t>
      </w:r>
      <w:proofErr w:type="spellEnd"/>
      <w:r w:rsidRPr="000A295B">
        <w:rPr>
          <w:rFonts w:ascii="Times New Roman" w:hAnsi="Times New Roman" w:cs="Times New Roman"/>
          <w:sz w:val="24"/>
          <w:szCs w:val="24"/>
        </w:rPr>
        <w:t xml:space="preserve"> сельсовет – «Ремонт уличного освещения в </w:t>
      </w:r>
      <w:proofErr w:type="gramStart"/>
      <w:r w:rsidRPr="000A295B">
        <w:rPr>
          <w:rFonts w:ascii="Times New Roman" w:hAnsi="Times New Roman" w:cs="Times New Roman"/>
          <w:sz w:val="24"/>
          <w:szCs w:val="24"/>
        </w:rPr>
        <w:t>с</w:t>
      </w:r>
      <w:proofErr w:type="gramEnd"/>
      <w:r w:rsidRPr="000A295B">
        <w:rPr>
          <w:rFonts w:ascii="Times New Roman" w:hAnsi="Times New Roman" w:cs="Times New Roman"/>
          <w:sz w:val="24"/>
          <w:szCs w:val="24"/>
        </w:rPr>
        <w:t xml:space="preserve">. Средняя </w:t>
      </w:r>
      <w:proofErr w:type="spellStart"/>
      <w:r w:rsidRPr="000A295B">
        <w:rPr>
          <w:rFonts w:ascii="Times New Roman" w:hAnsi="Times New Roman" w:cs="Times New Roman"/>
          <w:sz w:val="24"/>
          <w:szCs w:val="24"/>
        </w:rPr>
        <w:t>Салба</w:t>
      </w:r>
      <w:proofErr w:type="spellEnd"/>
      <w:r w:rsidRPr="000A295B">
        <w:rPr>
          <w:rFonts w:ascii="Times New Roman" w:hAnsi="Times New Roman" w:cs="Times New Roman"/>
          <w:sz w:val="24"/>
          <w:szCs w:val="24"/>
        </w:rPr>
        <w:t>» - всего по мероприятию 256 788 рублей, контракт заключен на сумму 248 814 рублей с ООО «Светодиодное освещение» г. Томск. Работы выполнены.</w:t>
      </w:r>
    </w:p>
    <w:p w:rsidR="0028689E" w:rsidRPr="000A295B" w:rsidRDefault="0028689E" w:rsidP="009E270B">
      <w:pPr>
        <w:tabs>
          <w:tab w:val="left" w:pos="6690"/>
        </w:tabs>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 xml:space="preserve"> </w:t>
      </w:r>
      <w:proofErr w:type="gramStart"/>
      <w:r w:rsidRPr="000A295B">
        <w:rPr>
          <w:rFonts w:ascii="Times New Roman" w:hAnsi="Times New Roman" w:cs="Times New Roman"/>
          <w:sz w:val="24"/>
          <w:szCs w:val="24"/>
        </w:rPr>
        <w:t xml:space="preserve">- </w:t>
      </w:r>
      <w:proofErr w:type="spellStart"/>
      <w:r w:rsidRPr="000A295B">
        <w:rPr>
          <w:rFonts w:ascii="Times New Roman" w:hAnsi="Times New Roman" w:cs="Times New Roman"/>
          <w:sz w:val="24"/>
          <w:szCs w:val="24"/>
        </w:rPr>
        <w:t>Отрокский</w:t>
      </w:r>
      <w:proofErr w:type="spellEnd"/>
      <w:r w:rsidRPr="000A295B">
        <w:rPr>
          <w:rFonts w:ascii="Times New Roman" w:hAnsi="Times New Roman" w:cs="Times New Roman"/>
          <w:sz w:val="24"/>
          <w:szCs w:val="24"/>
        </w:rPr>
        <w:t xml:space="preserve"> сельсовет – «Ремонт уличного освещение в с. Козино» - всего по мероприятию 257 250,00 рублей, контракт заключен на сумму 245 910  рублей с ООО «Светодиодное освещение» г. Томск.</w:t>
      </w:r>
      <w:proofErr w:type="gramEnd"/>
      <w:r w:rsidRPr="000A295B">
        <w:rPr>
          <w:rFonts w:ascii="Times New Roman" w:hAnsi="Times New Roman" w:cs="Times New Roman"/>
          <w:sz w:val="24"/>
          <w:szCs w:val="24"/>
        </w:rPr>
        <w:t xml:space="preserve"> Работы выполнены.</w:t>
      </w:r>
    </w:p>
    <w:p w:rsidR="0028689E" w:rsidRPr="000A295B" w:rsidRDefault="0028689E" w:rsidP="009E270B">
      <w:pPr>
        <w:tabs>
          <w:tab w:val="left" w:pos="6690"/>
        </w:tabs>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 xml:space="preserve"> Реализованы проекты поддержки местных инициатив:</w:t>
      </w:r>
    </w:p>
    <w:p w:rsidR="0028689E" w:rsidRPr="000A295B" w:rsidRDefault="0028689E" w:rsidP="009E270B">
      <w:pPr>
        <w:tabs>
          <w:tab w:val="left" w:pos="6690"/>
        </w:tabs>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 xml:space="preserve">- Большекнышинский сельсовет – «Благоустройство территории кладбища </w:t>
      </w:r>
      <w:proofErr w:type="gramStart"/>
      <w:r w:rsidRPr="000A295B">
        <w:rPr>
          <w:rFonts w:ascii="Times New Roman" w:hAnsi="Times New Roman" w:cs="Times New Roman"/>
          <w:sz w:val="24"/>
          <w:szCs w:val="24"/>
        </w:rPr>
        <w:t>в</w:t>
      </w:r>
      <w:proofErr w:type="gramEnd"/>
      <w:r w:rsidRPr="000A295B">
        <w:rPr>
          <w:rFonts w:ascii="Times New Roman" w:hAnsi="Times New Roman" w:cs="Times New Roman"/>
          <w:sz w:val="24"/>
          <w:szCs w:val="24"/>
        </w:rPr>
        <w:t xml:space="preserve"> </w:t>
      </w:r>
      <w:proofErr w:type="gramStart"/>
      <w:r w:rsidRPr="000A295B">
        <w:rPr>
          <w:rFonts w:ascii="Times New Roman" w:hAnsi="Times New Roman" w:cs="Times New Roman"/>
          <w:sz w:val="24"/>
          <w:szCs w:val="24"/>
        </w:rPr>
        <w:t>с</w:t>
      </w:r>
      <w:proofErr w:type="gramEnd"/>
      <w:r w:rsidRPr="000A295B">
        <w:rPr>
          <w:rFonts w:ascii="Times New Roman" w:hAnsi="Times New Roman" w:cs="Times New Roman"/>
          <w:sz w:val="24"/>
          <w:szCs w:val="24"/>
        </w:rPr>
        <w:t xml:space="preserve">.    Большие </w:t>
      </w:r>
      <w:proofErr w:type="spellStart"/>
      <w:r w:rsidRPr="000A295B">
        <w:rPr>
          <w:rFonts w:ascii="Times New Roman" w:hAnsi="Times New Roman" w:cs="Times New Roman"/>
          <w:sz w:val="24"/>
          <w:szCs w:val="24"/>
        </w:rPr>
        <w:t>Кныши</w:t>
      </w:r>
      <w:proofErr w:type="spellEnd"/>
      <w:r w:rsidRPr="000A295B">
        <w:rPr>
          <w:rFonts w:ascii="Times New Roman" w:hAnsi="Times New Roman" w:cs="Times New Roman"/>
          <w:sz w:val="24"/>
          <w:szCs w:val="24"/>
        </w:rPr>
        <w:t xml:space="preserve">» - всего по мероприятию 659 872,00 рублей, контракт заключен на сумму 457 107,12 рублей  с ИП </w:t>
      </w:r>
      <w:proofErr w:type="spellStart"/>
      <w:r w:rsidRPr="000A295B">
        <w:rPr>
          <w:rFonts w:ascii="Times New Roman" w:hAnsi="Times New Roman" w:cs="Times New Roman"/>
          <w:sz w:val="24"/>
          <w:szCs w:val="24"/>
        </w:rPr>
        <w:t>Шляхова</w:t>
      </w:r>
      <w:proofErr w:type="spellEnd"/>
      <w:r w:rsidRPr="000A295B">
        <w:rPr>
          <w:rFonts w:ascii="Times New Roman" w:hAnsi="Times New Roman" w:cs="Times New Roman"/>
          <w:sz w:val="24"/>
          <w:szCs w:val="24"/>
        </w:rPr>
        <w:t xml:space="preserve"> М.В. с. Идринское</w:t>
      </w:r>
      <w:r w:rsidR="00CB2F01" w:rsidRPr="000A295B">
        <w:rPr>
          <w:rFonts w:ascii="Times New Roman" w:hAnsi="Times New Roman" w:cs="Times New Roman"/>
          <w:sz w:val="24"/>
          <w:szCs w:val="24"/>
        </w:rPr>
        <w:t>.</w:t>
      </w:r>
      <w:r w:rsidRPr="000A295B">
        <w:rPr>
          <w:rFonts w:ascii="Times New Roman" w:hAnsi="Times New Roman" w:cs="Times New Roman"/>
          <w:sz w:val="24"/>
          <w:szCs w:val="24"/>
        </w:rPr>
        <w:t xml:space="preserve"> Работы выполнены.</w:t>
      </w:r>
    </w:p>
    <w:p w:rsidR="0028689E" w:rsidRPr="000A295B" w:rsidRDefault="0028689E" w:rsidP="009E270B">
      <w:pPr>
        <w:tabs>
          <w:tab w:val="left" w:pos="6690"/>
        </w:tabs>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 xml:space="preserve">- </w:t>
      </w:r>
      <w:proofErr w:type="spellStart"/>
      <w:r w:rsidRPr="000A295B">
        <w:rPr>
          <w:rFonts w:ascii="Times New Roman" w:hAnsi="Times New Roman" w:cs="Times New Roman"/>
          <w:sz w:val="24"/>
          <w:szCs w:val="24"/>
        </w:rPr>
        <w:t>Большесалбинский</w:t>
      </w:r>
      <w:proofErr w:type="spellEnd"/>
      <w:r w:rsidRPr="000A295B">
        <w:rPr>
          <w:rFonts w:ascii="Times New Roman" w:hAnsi="Times New Roman" w:cs="Times New Roman"/>
          <w:sz w:val="24"/>
          <w:szCs w:val="24"/>
        </w:rPr>
        <w:t xml:space="preserve"> сельсовет – «Устройство детской площадке в с. </w:t>
      </w:r>
      <w:proofErr w:type="gramStart"/>
      <w:r w:rsidRPr="000A295B">
        <w:rPr>
          <w:rFonts w:ascii="Times New Roman" w:hAnsi="Times New Roman" w:cs="Times New Roman"/>
          <w:sz w:val="24"/>
          <w:szCs w:val="24"/>
        </w:rPr>
        <w:t>Большая</w:t>
      </w:r>
      <w:proofErr w:type="gramEnd"/>
      <w:r w:rsidRPr="000A295B">
        <w:rPr>
          <w:rFonts w:ascii="Times New Roman" w:hAnsi="Times New Roman" w:cs="Times New Roman"/>
          <w:sz w:val="24"/>
          <w:szCs w:val="24"/>
        </w:rPr>
        <w:t xml:space="preserve"> </w:t>
      </w:r>
      <w:proofErr w:type="spellStart"/>
      <w:r w:rsidRPr="000A295B">
        <w:rPr>
          <w:rFonts w:ascii="Times New Roman" w:hAnsi="Times New Roman" w:cs="Times New Roman"/>
          <w:sz w:val="24"/>
          <w:szCs w:val="24"/>
        </w:rPr>
        <w:t>Салба</w:t>
      </w:r>
      <w:proofErr w:type="spellEnd"/>
      <w:r w:rsidRPr="000A295B">
        <w:rPr>
          <w:rFonts w:ascii="Times New Roman" w:hAnsi="Times New Roman" w:cs="Times New Roman"/>
          <w:sz w:val="24"/>
          <w:szCs w:val="24"/>
        </w:rPr>
        <w:t>» - всего по мероприятию 779 495,00 рублей, контакт заключен на сумму  680604,80 рублей с ООО «ДЕКО МАФ» г. Абакан</w:t>
      </w:r>
      <w:r w:rsidR="00CB2F01" w:rsidRPr="000A295B">
        <w:rPr>
          <w:rFonts w:ascii="Times New Roman" w:hAnsi="Times New Roman" w:cs="Times New Roman"/>
          <w:sz w:val="24"/>
          <w:szCs w:val="24"/>
        </w:rPr>
        <w:t>.</w:t>
      </w:r>
      <w:r w:rsidRPr="000A295B">
        <w:rPr>
          <w:rFonts w:ascii="Times New Roman" w:hAnsi="Times New Roman" w:cs="Times New Roman"/>
          <w:sz w:val="24"/>
          <w:szCs w:val="24"/>
        </w:rPr>
        <w:t xml:space="preserve"> Работы выполнены.</w:t>
      </w:r>
    </w:p>
    <w:p w:rsidR="0028689E" w:rsidRPr="000A295B" w:rsidRDefault="0028689E" w:rsidP="009E270B">
      <w:pPr>
        <w:tabs>
          <w:tab w:val="left" w:pos="6690"/>
        </w:tabs>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 xml:space="preserve">- </w:t>
      </w:r>
      <w:proofErr w:type="spellStart"/>
      <w:r w:rsidRPr="000A295B">
        <w:rPr>
          <w:rFonts w:ascii="Times New Roman" w:hAnsi="Times New Roman" w:cs="Times New Roman"/>
          <w:sz w:val="24"/>
          <w:szCs w:val="24"/>
        </w:rPr>
        <w:t>Большетелекский</w:t>
      </w:r>
      <w:proofErr w:type="spellEnd"/>
      <w:r w:rsidRPr="000A295B">
        <w:rPr>
          <w:rFonts w:ascii="Times New Roman" w:hAnsi="Times New Roman" w:cs="Times New Roman"/>
          <w:sz w:val="24"/>
          <w:szCs w:val="24"/>
        </w:rPr>
        <w:t xml:space="preserve"> сельсовет – «Устройство детской площадке </w:t>
      </w:r>
      <w:proofErr w:type="gramStart"/>
      <w:r w:rsidRPr="000A295B">
        <w:rPr>
          <w:rFonts w:ascii="Times New Roman" w:hAnsi="Times New Roman" w:cs="Times New Roman"/>
          <w:sz w:val="24"/>
          <w:szCs w:val="24"/>
        </w:rPr>
        <w:t>в</w:t>
      </w:r>
      <w:proofErr w:type="gramEnd"/>
      <w:r w:rsidRPr="000A295B">
        <w:rPr>
          <w:rFonts w:ascii="Times New Roman" w:hAnsi="Times New Roman" w:cs="Times New Roman"/>
          <w:sz w:val="24"/>
          <w:szCs w:val="24"/>
        </w:rPr>
        <w:t xml:space="preserve"> </w:t>
      </w:r>
      <w:proofErr w:type="gramStart"/>
      <w:r w:rsidRPr="000A295B">
        <w:rPr>
          <w:rFonts w:ascii="Times New Roman" w:hAnsi="Times New Roman" w:cs="Times New Roman"/>
          <w:sz w:val="24"/>
          <w:szCs w:val="24"/>
        </w:rPr>
        <w:t>с</w:t>
      </w:r>
      <w:proofErr w:type="gramEnd"/>
      <w:r w:rsidRPr="000A295B">
        <w:rPr>
          <w:rFonts w:ascii="Times New Roman" w:hAnsi="Times New Roman" w:cs="Times New Roman"/>
          <w:sz w:val="24"/>
          <w:szCs w:val="24"/>
        </w:rPr>
        <w:t>. Большой Телек» - всего по мероприятию 517 076,00 рублей, контракт заключен на сумму 517 076,00 рублей с ООО «КСИЛ-Енисей» г. Красноярск</w:t>
      </w:r>
      <w:r w:rsidR="00CB2F01" w:rsidRPr="000A295B">
        <w:rPr>
          <w:rFonts w:ascii="Times New Roman" w:hAnsi="Times New Roman" w:cs="Times New Roman"/>
          <w:sz w:val="24"/>
          <w:szCs w:val="24"/>
        </w:rPr>
        <w:t>.</w:t>
      </w:r>
      <w:r w:rsidRPr="000A295B">
        <w:rPr>
          <w:rFonts w:ascii="Times New Roman" w:hAnsi="Times New Roman" w:cs="Times New Roman"/>
          <w:sz w:val="24"/>
          <w:szCs w:val="24"/>
        </w:rPr>
        <w:t xml:space="preserve"> Работы выполнены.</w:t>
      </w:r>
    </w:p>
    <w:p w:rsidR="0028689E" w:rsidRPr="000A295B" w:rsidRDefault="0028689E" w:rsidP="009E270B">
      <w:pPr>
        <w:tabs>
          <w:tab w:val="left" w:pos="6690"/>
        </w:tabs>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 xml:space="preserve">- </w:t>
      </w:r>
      <w:proofErr w:type="spellStart"/>
      <w:r w:rsidRPr="000A295B">
        <w:rPr>
          <w:rFonts w:ascii="Times New Roman" w:hAnsi="Times New Roman" w:cs="Times New Roman"/>
          <w:sz w:val="24"/>
          <w:szCs w:val="24"/>
        </w:rPr>
        <w:t>Большехабыкский</w:t>
      </w:r>
      <w:proofErr w:type="spellEnd"/>
      <w:r w:rsidRPr="000A295B">
        <w:rPr>
          <w:rFonts w:ascii="Times New Roman" w:hAnsi="Times New Roman" w:cs="Times New Roman"/>
          <w:sz w:val="24"/>
          <w:szCs w:val="24"/>
        </w:rPr>
        <w:t xml:space="preserve"> сельсовет – «Благоустройство детской площадке </w:t>
      </w:r>
      <w:proofErr w:type="gramStart"/>
      <w:r w:rsidRPr="000A295B">
        <w:rPr>
          <w:rFonts w:ascii="Times New Roman" w:hAnsi="Times New Roman" w:cs="Times New Roman"/>
          <w:sz w:val="24"/>
          <w:szCs w:val="24"/>
        </w:rPr>
        <w:t>в</w:t>
      </w:r>
      <w:proofErr w:type="gramEnd"/>
      <w:r w:rsidRPr="000A295B">
        <w:rPr>
          <w:rFonts w:ascii="Times New Roman" w:hAnsi="Times New Roman" w:cs="Times New Roman"/>
          <w:sz w:val="24"/>
          <w:szCs w:val="24"/>
        </w:rPr>
        <w:t xml:space="preserve"> </w:t>
      </w:r>
      <w:proofErr w:type="gramStart"/>
      <w:r w:rsidRPr="000A295B">
        <w:rPr>
          <w:rFonts w:ascii="Times New Roman" w:hAnsi="Times New Roman" w:cs="Times New Roman"/>
          <w:sz w:val="24"/>
          <w:szCs w:val="24"/>
        </w:rPr>
        <w:t>с</w:t>
      </w:r>
      <w:proofErr w:type="gramEnd"/>
      <w:r w:rsidRPr="000A295B">
        <w:rPr>
          <w:rFonts w:ascii="Times New Roman" w:hAnsi="Times New Roman" w:cs="Times New Roman"/>
          <w:sz w:val="24"/>
          <w:szCs w:val="24"/>
        </w:rPr>
        <w:t xml:space="preserve">. Большой </w:t>
      </w:r>
      <w:proofErr w:type="spellStart"/>
      <w:r w:rsidRPr="000A295B">
        <w:rPr>
          <w:rFonts w:ascii="Times New Roman" w:hAnsi="Times New Roman" w:cs="Times New Roman"/>
          <w:sz w:val="24"/>
          <w:szCs w:val="24"/>
        </w:rPr>
        <w:t>Хабык</w:t>
      </w:r>
      <w:proofErr w:type="spellEnd"/>
      <w:r w:rsidRPr="000A295B">
        <w:rPr>
          <w:rFonts w:ascii="Times New Roman" w:hAnsi="Times New Roman" w:cs="Times New Roman"/>
          <w:sz w:val="24"/>
          <w:szCs w:val="24"/>
        </w:rPr>
        <w:t>, «Все лучшее-детям» - всего по мероприятию 611 619,00 рублей, контракт заключен на сумму 525 995,54 рублей с ИП Михайловым Александром Константиновичем г. Красноярск</w:t>
      </w:r>
      <w:r w:rsidR="00CB2F01" w:rsidRPr="000A295B">
        <w:rPr>
          <w:rFonts w:ascii="Times New Roman" w:hAnsi="Times New Roman" w:cs="Times New Roman"/>
          <w:sz w:val="24"/>
          <w:szCs w:val="24"/>
        </w:rPr>
        <w:t>.</w:t>
      </w:r>
      <w:r w:rsidRPr="000A295B">
        <w:rPr>
          <w:rFonts w:ascii="Times New Roman" w:hAnsi="Times New Roman" w:cs="Times New Roman"/>
          <w:sz w:val="24"/>
          <w:szCs w:val="24"/>
        </w:rPr>
        <w:t xml:space="preserve"> Работы выполнены.</w:t>
      </w:r>
    </w:p>
    <w:p w:rsidR="0028689E" w:rsidRPr="000A295B" w:rsidRDefault="0028689E" w:rsidP="009E270B">
      <w:pPr>
        <w:tabs>
          <w:tab w:val="left" w:pos="6690"/>
        </w:tabs>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 xml:space="preserve">- Идринский сельсовет – «Благоустройство территории </w:t>
      </w:r>
      <w:proofErr w:type="gramStart"/>
      <w:r w:rsidRPr="000A295B">
        <w:rPr>
          <w:rFonts w:ascii="Times New Roman" w:hAnsi="Times New Roman" w:cs="Times New Roman"/>
          <w:sz w:val="24"/>
          <w:szCs w:val="24"/>
        </w:rPr>
        <w:t>на против</w:t>
      </w:r>
      <w:proofErr w:type="gramEnd"/>
      <w:r w:rsidRPr="000A295B">
        <w:rPr>
          <w:rFonts w:ascii="Times New Roman" w:hAnsi="Times New Roman" w:cs="Times New Roman"/>
          <w:sz w:val="24"/>
          <w:szCs w:val="24"/>
        </w:rPr>
        <w:t xml:space="preserve"> автовокзала на берегу реки </w:t>
      </w:r>
      <w:proofErr w:type="spellStart"/>
      <w:r w:rsidRPr="000A295B">
        <w:rPr>
          <w:rFonts w:ascii="Times New Roman" w:hAnsi="Times New Roman" w:cs="Times New Roman"/>
          <w:sz w:val="24"/>
          <w:szCs w:val="24"/>
        </w:rPr>
        <w:t>Идрушка</w:t>
      </w:r>
      <w:proofErr w:type="spellEnd"/>
      <w:r w:rsidRPr="000A295B">
        <w:rPr>
          <w:rFonts w:ascii="Times New Roman" w:hAnsi="Times New Roman" w:cs="Times New Roman"/>
          <w:sz w:val="24"/>
          <w:szCs w:val="24"/>
        </w:rPr>
        <w:t>» -  всего по мероприятию 2 300 273,00 рублей, контракт заключен на сумму 1 863 220,44 рублей с ООО «Артик»    г. Красноярск</w:t>
      </w:r>
      <w:r w:rsidR="00CB2F01" w:rsidRPr="000A295B">
        <w:rPr>
          <w:rFonts w:ascii="Times New Roman" w:hAnsi="Times New Roman" w:cs="Times New Roman"/>
          <w:sz w:val="24"/>
          <w:szCs w:val="24"/>
        </w:rPr>
        <w:t>.</w:t>
      </w:r>
      <w:r w:rsidRPr="000A295B">
        <w:rPr>
          <w:rFonts w:ascii="Times New Roman" w:hAnsi="Times New Roman" w:cs="Times New Roman"/>
          <w:sz w:val="24"/>
          <w:szCs w:val="24"/>
        </w:rPr>
        <w:t xml:space="preserve"> Работы выполнены на 30%</w:t>
      </w:r>
    </w:p>
    <w:p w:rsidR="0028689E" w:rsidRPr="000A295B" w:rsidRDefault="0028689E" w:rsidP="009E270B">
      <w:pPr>
        <w:tabs>
          <w:tab w:val="left" w:pos="6690"/>
        </w:tabs>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 xml:space="preserve">- </w:t>
      </w:r>
      <w:proofErr w:type="spellStart"/>
      <w:r w:rsidRPr="000A295B">
        <w:rPr>
          <w:rFonts w:ascii="Times New Roman" w:hAnsi="Times New Roman" w:cs="Times New Roman"/>
          <w:sz w:val="24"/>
          <w:szCs w:val="24"/>
        </w:rPr>
        <w:t>Курежский</w:t>
      </w:r>
      <w:proofErr w:type="spellEnd"/>
      <w:r w:rsidRPr="000A295B">
        <w:rPr>
          <w:rFonts w:ascii="Times New Roman" w:hAnsi="Times New Roman" w:cs="Times New Roman"/>
          <w:sz w:val="24"/>
          <w:szCs w:val="24"/>
        </w:rPr>
        <w:t xml:space="preserve"> сельсовет – «Обустройство детской площадке в с. </w:t>
      </w:r>
      <w:proofErr w:type="spellStart"/>
      <w:r w:rsidRPr="000A295B">
        <w:rPr>
          <w:rFonts w:ascii="Times New Roman" w:hAnsi="Times New Roman" w:cs="Times New Roman"/>
          <w:sz w:val="24"/>
          <w:szCs w:val="24"/>
        </w:rPr>
        <w:t>Куреж</w:t>
      </w:r>
      <w:proofErr w:type="spellEnd"/>
      <w:r w:rsidRPr="000A295B">
        <w:rPr>
          <w:rFonts w:ascii="Times New Roman" w:hAnsi="Times New Roman" w:cs="Times New Roman"/>
          <w:sz w:val="24"/>
          <w:szCs w:val="24"/>
        </w:rPr>
        <w:t>» -  всего по мероприятию 712 751,00 рублей, контракт заключен на сумму 712 571,00 рублей с ИП Михайловым Александром Константиновичем г. Красноярск</w:t>
      </w:r>
      <w:r w:rsidR="00CB2F01" w:rsidRPr="000A295B">
        <w:rPr>
          <w:rFonts w:ascii="Times New Roman" w:hAnsi="Times New Roman" w:cs="Times New Roman"/>
          <w:sz w:val="24"/>
          <w:szCs w:val="24"/>
        </w:rPr>
        <w:t>.</w:t>
      </w:r>
      <w:r w:rsidRPr="000A295B">
        <w:rPr>
          <w:rFonts w:ascii="Times New Roman" w:hAnsi="Times New Roman" w:cs="Times New Roman"/>
          <w:sz w:val="24"/>
          <w:szCs w:val="24"/>
        </w:rPr>
        <w:t xml:space="preserve"> Работы выполнены.</w:t>
      </w:r>
    </w:p>
    <w:p w:rsidR="0028689E" w:rsidRPr="000A295B" w:rsidRDefault="0028689E" w:rsidP="009E270B">
      <w:pPr>
        <w:tabs>
          <w:tab w:val="left" w:pos="6690"/>
        </w:tabs>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 Майский сельсовет – «Благоустройство территории Майского сельсовета (мусорные контейнера)» - всего по мероприятию 485 694,00 рублей, торги не состоялись</w:t>
      </w:r>
      <w:r w:rsidR="00CB2F01" w:rsidRPr="000A295B">
        <w:rPr>
          <w:rFonts w:ascii="Times New Roman" w:hAnsi="Times New Roman" w:cs="Times New Roman"/>
          <w:sz w:val="24"/>
          <w:szCs w:val="24"/>
        </w:rPr>
        <w:t>.</w:t>
      </w:r>
      <w:r w:rsidRPr="000A295B">
        <w:rPr>
          <w:rFonts w:ascii="Times New Roman" w:hAnsi="Times New Roman" w:cs="Times New Roman"/>
          <w:sz w:val="24"/>
          <w:szCs w:val="24"/>
        </w:rPr>
        <w:t xml:space="preserve"> Работы выполнены на 90%</w:t>
      </w:r>
      <w:r w:rsidR="00CB2F01" w:rsidRPr="000A295B">
        <w:rPr>
          <w:rFonts w:ascii="Times New Roman" w:hAnsi="Times New Roman" w:cs="Times New Roman"/>
          <w:sz w:val="24"/>
          <w:szCs w:val="24"/>
        </w:rPr>
        <w:t>.</w:t>
      </w:r>
    </w:p>
    <w:p w:rsidR="0028689E" w:rsidRPr="000A295B" w:rsidRDefault="0028689E" w:rsidP="009E270B">
      <w:pPr>
        <w:tabs>
          <w:tab w:val="left" w:pos="6690"/>
        </w:tabs>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 xml:space="preserve">- Новотроицкий сельсовет – «Благоустройство спортивной площадке </w:t>
      </w:r>
      <w:proofErr w:type="gramStart"/>
      <w:r w:rsidRPr="000A295B">
        <w:rPr>
          <w:rFonts w:ascii="Times New Roman" w:hAnsi="Times New Roman" w:cs="Times New Roman"/>
          <w:sz w:val="24"/>
          <w:szCs w:val="24"/>
        </w:rPr>
        <w:t>в</w:t>
      </w:r>
      <w:proofErr w:type="gramEnd"/>
      <w:r w:rsidRPr="000A295B">
        <w:rPr>
          <w:rFonts w:ascii="Times New Roman" w:hAnsi="Times New Roman" w:cs="Times New Roman"/>
          <w:sz w:val="24"/>
          <w:szCs w:val="24"/>
        </w:rPr>
        <w:t xml:space="preserve">         </w:t>
      </w:r>
      <w:proofErr w:type="gramStart"/>
      <w:r w:rsidRPr="000A295B">
        <w:rPr>
          <w:rFonts w:ascii="Times New Roman" w:hAnsi="Times New Roman" w:cs="Times New Roman"/>
          <w:sz w:val="24"/>
          <w:szCs w:val="24"/>
        </w:rPr>
        <w:t>с</w:t>
      </w:r>
      <w:proofErr w:type="gramEnd"/>
      <w:r w:rsidRPr="000A295B">
        <w:rPr>
          <w:rFonts w:ascii="Times New Roman" w:hAnsi="Times New Roman" w:cs="Times New Roman"/>
          <w:sz w:val="24"/>
          <w:szCs w:val="24"/>
        </w:rPr>
        <w:t>. Новотроицкое» - всего по мероприятию 556 963,00 рублей, контракт заключили на сумму 554 177,81 рублей с ИП Новиковой Еленой Савельевной  г. Красноярск</w:t>
      </w:r>
      <w:r w:rsidR="00CB2F01" w:rsidRPr="000A295B">
        <w:rPr>
          <w:rFonts w:ascii="Times New Roman" w:hAnsi="Times New Roman" w:cs="Times New Roman"/>
          <w:sz w:val="24"/>
          <w:szCs w:val="24"/>
        </w:rPr>
        <w:t>.</w:t>
      </w:r>
      <w:r w:rsidRPr="000A295B">
        <w:rPr>
          <w:rFonts w:ascii="Times New Roman" w:hAnsi="Times New Roman" w:cs="Times New Roman"/>
          <w:sz w:val="24"/>
          <w:szCs w:val="24"/>
        </w:rPr>
        <w:t xml:space="preserve"> Работы выполняются.</w:t>
      </w:r>
    </w:p>
    <w:p w:rsidR="0028689E" w:rsidRPr="000A295B" w:rsidRDefault="0028689E" w:rsidP="009E270B">
      <w:pPr>
        <w:tabs>
          <w:tab w:val="left" w:pos="6690"/>
        </w:tabs>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 xml:space="preserve">- </w:t>
      </w:r>
      <w:proofErr w:type="spellStart"/>
      <w:r w:rsidRPr="000A295B">
        <w:rPr>
          <w:rFonts w:ascii="Times New Roman" w:hAnsi="Times New Roman" w:cs="Times New Roman"/>
          <w:sz w:val="24"/>
          <w:szCs w:val="24"/>
        </w:rPr>
        <w:t>Отрокский</w:t>
      </w:r>
      <w:proofErr w:type="spellEnd"/>
      <w:r w:rsidRPr="000A295B">
        <w:rPr>
          <w:rFonts w:ascii="Times New Roman" w:hAnsi="Times New Roman" w:cs="Times New Roman"/>
          <w:sz w:val="24"/>
          <w:szCs w:val="24"/>
        </w:rPr>
        <w:t xml:space="preserve"> сельсовет – «Благоустройство территории кладбища в д. </w:t>
      </w:r>
      <w:proofErr w:type="spellStart"/>
      <w:r w:rsidRPr="000A295B">
        <w:rPr>
          <w:rFonts w:ascii="Times New Roman" w:hAnsi="Times New Roman" w:cs="Times New Roman"/>
          <w:sz w:val="24"/>
          <w:szCs w:val="24"/>
        </w:rPr>
        <w:t>Адриха</w:t>
      </w:r>
      <w:proofErr w:type="spellEnd"/>
      <w:r w:rsidRPr="000A295B">
        <w:rPr>
          <w:rFonts w:ascii="Times New Roman" w:hAnsi="Times New Roman" w:cs="Times New Roman"/>
          <w:sz w:val="24"/>
          <w:szCs w:val="24"/>
        </w:rPr>
        <w:t xml:space="preserve">» -  всего по мероприятию 425 810,00 рублей, контракт заключили на сумму 398 133,30 рублей с  ИП </w:t>
      </w:r>
      <w:proofErr w:type="spellStart"/>
      <w:r w:rsidRPr="000A295B">
        <w:rPr>
          <w:rFonts w:ascii="Times New Roman" w:hAnsi="Times New Roman" w:cs="Times New Roman"/>
          <w:sz w:val="24"/>
          <w:szCs w:val="24"/>
        </w:rPr>
        <w:t>Колдаев</w:t>
      </w:r>
      <w:proofErr w:type="spellEnd"/>
      <w:r w:rsidRPr="000A295B">
        <w:rPr>
          <w:rFonts w:ascii="Times New Roman" w:hAnsi="Times New Roman" w:cs="Times New Roman"/>
          <w:sz w:val="24"/>
          <w:szCs w:val="24"/>
        </w:rPr>
        <w:t xml:space="preserve"> Д.В. г. Бородино</w:t>
      </w:r>
      <w:r w:rsidR="00CB2F01" w:rsidRPr="000A295B">
        <w:rPr>
          <w:rFonts w:ascii="Times New Roman" w:hAnsi="Times New Roman" w:cs="Times New Roman"/>
          <w:sz w:val="24"/>
          <w:szCs w:val="24"/>
        </w:rPr>
        <w:t>.</w:t>
      </w:r>
      <w:r w:rsidRPr="000A295B">
        <w:rPr>
          <w:rFonts w:ascii="Times New Roman" w:hAnsi="Times New Roman" w:cs="Times New Roman"/>
          <w:sz w:val="24"/>
          <w:szCs w:val="24"/>
        </w:rPr>
        <w:t xml:space="preserve"> Работы выполнены.</w:t>
      </w:r>
    </w:p>
    <w:p w:rsidR="0028689E" w:rsidRPr="000A295B" w:rsidRDefault="0028689E" w:rsidP="009E270B">
      <w:pPr>
        <w:tabs>
          <w:tab w:val="left" w:pos="6690"/>
        </w:tabs>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 xml:space="preserve">- Центральный сельсовет – «Благоустройство территории кладбища в д. </w:t>
      </w:r>
      <w:proofErr w:type="gramStart"/>
      <w:r w:rsidRPr="000A295B">
        <w:rPr>
          <w:rFonts w:ascii="Times New Roman" w:hAnsi="Times New Roman" w:cs="Times New Roman"/>
          <w:sz w:val="24"/>
          <w:szCs w:val="24"/>
        </w:rPr>
        <w:t>Большая</w:t>
      </w:r>
      <w:proofErr w:type="gramEnd"/>
      <w:r w:rsidRPr="000A295B">
        <w:rPr>
          <w:rFonts w:ascii="Times New Roman" w:hAnsi="Times New Roman" w:cs="Times New Roman"/>
          <w:sz w:val="24"/>
          <w:szCs w:val="24"/>
        </w:rPr>
        <w:t xml:space="preserve"> </w:t>
      </w:r>
      <w:proofErr w:type="spellStart"/>
      <w:r w:rsidRPr="000A295B">
        <w:rPr>
          <w:rFonts w:ascii="Times New Roman" w:hAnsi="Times New Roman" w:cs="Times New Roman"/>
          <w:sz w:val="24"/>
          <w:szCs w:val="24"/>
        </w:rPr>
        <w:t>Идра</w:t>
      </w:r>
      <w:proofErr w:type="spellEnd"/>
      <w:r w:rsidRPr="000A295B">
        <w:rPr>
          <w:rFonts w:ascii="Times New Roman" w:hAnsi="Times New Roman" w:cs="Times New Roman"/>
          <w:sz w:val="24"/>
          <w:szCs w:val="24"/>
        </w:rPr>
        <w:t>» - всего по мероприятию 512 779,00 рублей, контракт заключили на сумму 512 779,00 рублей с ИП Безъязыков В.А.  Работы выполнены.</w:t>
      </w:r>
    </w:p>
    <w:p w:rsidR="0028689E" w:rsidRPr="000A295B" w:rsidRDefault="0028689E" w:rsidP="009E270B">
      <w:pPr>
        <w:tabs>
          <w:tab w:val="left" w:pos="6690"/>
        </w:tabs>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lastRenderedPageBreak/>
        <w:t xml:space="preserve">- Романовский сельсовет – «Приобретение и обустройство емкости для накопления воды </w:t>
      </w:r>
      <w:proofErr w:type="gramStart"/>
      <w:r w:rsidRPr="000A295B">
        <w:rPr>
          <w:rFonts w:ascii="Times New Roman" w:hAnsi="Times New Roman" w:cs="Times New Roman"/>
          <w:sz w:val="24"/>
          <w:szCs w:val="24"/>
        </w:rPr>
        <w:t>в</w:t>
      </w:r>
      <w:proofErr w:type="gramEnd"/>
      <w:r w:rsidRPr="000A295B">
        <w:rPr>
          <w:rFonts w:ascii="Times New Roman" w:hAnsi="Times New Roman" w:cs="Times New Roman"/>
          <w:sz w:val="24"/>
          <w:szCs w:val="24"/>
        </w:rPr>
        <w:t xml:space="preserve"> </w:t>
      </w:r>
      <w:proofErr w:type="gramStart"/>
      <w:r w:rsidRPr="000A295B">
        <w:rPr>
          <w:rFonts w:ascii="Times New Roman" w:hAnsi="Times New Roman" w:cs="Times New Roman"/>
          <w:sz w:val="24"/>
          <w:szCs w:val="24"/>
        </w:rPr>
        <w:t>с</w:t>
      </w:r>
      <w:proofErr w:type="gramEnd"/>
      <w:r w:rsidRPr="000A295B">
        <w:rPr>
          <w:rFonts w:ascii="Times New Roman" w:hAnsi="Times New Roman" w:cs="Times New Roman"/>
          <w:sz w:val="24"/>
          <w:szCs w:val="24"/>
        </w:rPr>
        <w:t>. Романовка» - всего по мероприятию 311778,00 рублей, контракт заключен с ООО «Минусинское СПМК «</w:t>
      </w:r>
      <w:proofErr w:type="spellStart"/>
      <w:r w:rsidRPr="000A295B">
        <w:rPr>
          <w:rFonts w:ascii="Times New Roman" w:hAnsi="Times New Roman" w:cs="Times New Roman"/>
          <w:sz w:val="24"/>
          <w:szCs w:val="24"/>
        </w:rPr>
        <w:t>Ремсельбурвод</w:t>
      </w:r>
      <w:proofErr w:type="spellEnd"/>
      <w:r w:rsidRPr="000A295B">
        <w:rPr>
          <w:rFonts w:ascii="Times New Roman" w:hAnsi="Times New Roman" w:cs="Times New Roman"/>
          <w:sz w:val="24"/>
          <w:szCs w:val="24"/>
        </w:rPr>
        <w:t>». Работы выполнены.</w:t>
      </w:r>
    </w:p>
    <w:p w:rsidR="0028689E" w:rsidRPr="000A295B" w:rsidRDefault="0028689E" w:rsidP="009E270B">
      <w:pPr>
        <w:tabs>
          <w:tab w:val="left" w:pos="6690"/>
        </w:tabs>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 xml:space="preserve">   В  2020 году в </w:t>
      </w:r>
      <w:proofErr w:type="spellStart"/>
      <w:r w:rsidRPr="000A295B">
        <w:rPr>
          <w:rFonts w:ascii="Times New Roman" w:hAnsi="Times New Roman" w:cs="Times New Roman"/>
          <w:sz w:val="24"/>
          <w:szCs w:val="24"/>
        </w:rPr>
        <w:t>Идринском</w:t>
      </w:r>
      <w:proofErr w:type="spellEnd"/>
      <w:r w:rsidRPr="000A295B">
        <w:rPr>
          <w:rFonts w:ascii="Times New Roman" w:hAnsi="Times New Roman" w:cs="Times New Roman"/>
          <w:sz w:val="24"/>
          <w:szCs w:val="24"/>
        </w:rPr>
        <w:t xml:space="preserve"> сельсовете реализована муниципальная программа «Формирование комфортной городской среды» по благоустройству дворовых территорий. В реализации программы приняли участие собственники трех домов: с. Идринское ул. Майская 14, с. Идринское ул. К. Маркса 5, с. Идринское ул. 40 лет Победы 2. Проведены работы по устройству освещения, установлены урны и скамейки. Произведено асфальтирование дворового проезда дома по ул. 40 лет Победы 2. </w:t>
      </w:r>
      <w:proofErr w:type="gramStart"/>
      <w:r w:rsidRPr="000A295B">
        <w:rPr>
          <w:rFonts w:ascii="Times New Roman" w:hAnsi="Times New Roman" w:cs="Times New Roman"/>
          <w:sz w:val="24"/>
          <w:szCs w:val="24"/>
        </w:rPr>
        <w:t xml:space="preserve">Всего по мероприятию 1 197 659,00 рублей, контракт заключен на сумму 1 084 199,00 рублей (на сумму экономии заключен контракт на благоустройство детской площадки по ул. 40 Лет Победы 2. согласно дополнительного перечня работ) с АО «ДРСУ№10» г. Минусинск, ИП </w:t>
      </w:r>
      <w:proofErr w:type="spellStart"/>
      <w:r w:rsidRPr="000A295B">
        <w:rPr>
          <w:rFonts w:ascii="Times New Roman" w:hAnsi="Times New Roman" w:cs="Times New Roman"/>
          <w:sz w:val="24"/>
          <w:szCs w:val="24"/>
        </w:rPr>
        <w:t>Шляхова</w:t>
      </w:r>
      <w:proofErr w:type="spellEnd"/>
      <w:r w:rsidRPr="000A295B">
        <w:rPr>
          <w:rFonts w:ascii="Times New Roman" w:hAnsi="Times New Roman" w:cs="Times New Roman"/>
          <w:sz w:val="24"/>
          <w:szCs w:val="24"/>
        </w:rPr>
        <w:t xml:space="preserve"> М.В. с. Идринское,   экономия - </w:t>
      </w:r>
      <w:proofErr w:type="spellStart"/>
      <w:r w:rsidRPr="000A295B">
        <w:rPr>
          <w:rFonts w:ascii="Times New Roman" w:hAnsi="Times New Roman" w:cs="Times New Roman"/>
          <w:sz w:val="24"/>
          <w:szCs w:val="24"/>
        </w:rPr>
        <w:t>Байкова</w:t>
      </w:r>
      <w:proofErr w:type="spellEnd"/>
      <w:r w:rsidRPr="000A295B">
        <w:rPr>
          <w:rFonts w:ascii="Times New Roman" w:hAnsi="Times New Roman" w:cs="Times New Roman"/>
          <w:sz w:val="24"/>
          <w:szCs w:val="24"/>
        </w:rPr>
        <w:t xml:space="preserve"> С.Н. с. Идринское,  ООО «СК Изумрудный город»    г. Абакан.</w:t>
      </w:r>
      <w:proofErr w:type="gramEnd"/>
      <w:r w:rsidRPr="000A295B">
        <w:rPr>
          <w:rFonts w:ascii="Times New Roman" w:hAnsi="Times New Roman" w:cs="Times New Roman"/>
          <w:sz w:val="24"/>
          <w:szCs w:val="24"/>
        </w:rPr>
        <w:t xml:space="preserve">  Работы выполнены.</w:t>
      </w:r>
    </w:p>
    <w:p w:rsidR="0028689E" w:rsidRPr="000A295B" w:rsidRDefault="0028689E" w:rsidP="009E270B">
      <w:pPr>
        <w:tabs>
          <w:tab w:val="left" w:pos="6690"/>
        </w:tabs>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Участие сельсоветов в конкурсах по благоустройству на 2021 г.</w:t>
      </w:r>
    </w:p>
    <w:p w:rsidR="0028689E" w:rsidRPr="000A295B" w:rsidRDefault="0028689E" w:rsidP="009E270B">
      <w:pPr>
        <w:tabs>
          <w:tab w:val="left" w:pos="6690"/>
        </w:tabs>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 xml:space="preserve"> «Жители – за чистоту и благоустройство»</w:t>
      </w:r>
    </w:p>
    <w:p w:rsidR="0028689E" w:rsidRPr="000A295B" w:rsidRDefault="0028689E" w:rsidP="009E270B">
      <w:pPr>
        <w:tabs>
          <w:tab w:val="left" w:pos="6690"/>
        </w:tabs>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 xml:space="preserve">Идринский сельсовет: «Благоустройство территории аллеи дружбы в с. Идринское» 1505,370 </w:t>
      </w:r>
      <w:proofErr w:type="spellStart"/>
      <w:r w:rsidRPr="000A295B">
        <w:rPr>
          <w:rFonts w:ascii="Times New Roman" w:hAnsi="Times New Roman" w:cs="Times New Roman"/>
          <w:sz w:val="24"/>
          <w:szCs w:val="24"/>
        </w:rPr>
        <w:t>тыс</w:t>
      </w:r>
      <w:proofErr w:type="gramStart"/>
      <w:r w:rsidRPr="000A295B">
        <w:rPr>
          <w:rFonts w:ascii="Times New Roman" w:hAnsi="Times New Roman" w:cs="Times New Roman"/>
          <w:sz w:val="24"/>
          <w:szCs w:val="24"/>
        </w:rPr>
        <w:t>.р</w:t>
      </w:r>
      <w:proofErr w:type="gramEnd"/>
      <w:r w:rsidR="00CB2F01" w:rsidRPr="000A295B">
        <w:rPr>
          <w:rFonts w:ascii="Times New Roman" w:hAnsi="Times New Roman" w:cs="Times New Roman"/>
          <w:sz w:val="24"/>
          <w:szCs w:val="24"/>
        </w:rPr>
        <w:t>уб</w:t>
      </w:r>
      <w:proofErr w:type="spellEnd"/>
      <w:r w:rsidRPr="000A295B">
        <w:rPr>
          <w:rFonts w:ascii="Times New Roman" w:hAnsi="Times New Roman" w:cs="Times New Roman"/>
          <w:sz w:val="24"/>
          <w:szCs w:val="24"/>
        </w:rPr>
        <w:t>.</w:t>
      </w:r>
    </w:p>
    <w:p w:rsidR="0028689E" w:rsidRPr="000A295B" w:rsidRDefault="0028689E" w:rsidP="009E270B">
      <w:pPr>
        <w:tabs>
          <w:tab w:val="left" w:pos="6690"/>
        </w:tabs>
        <w:spacing w:after="0"/>
        <w:ind w:firstLine="709"/>
        <w:jc w:val="both"/>
        <w:rPr>
          <w:rFonts w:ascii="Times New Roman" w:hAnsi="Times New Roman" w:cs="Times New Roman"/>
          <w:sz w:val="24"/>
          <w:szCs w:val="24"/>
        </w:rPr>
      </w:pPr>
      <w:proofErr w:type="spellStart"/>
      <w:r w:rsidRPr="000A295B">
        <w:rPr>
          <w:rFonts w:ascii="Times New Roman" w:hAnsi="Times New Roman" w:cs="Times New Roman"/>
          <w:sz w:val="24"/>
          <w:szCs w:val="24"/>
        </w:rPr>
        <w:t>Курежский</w:t>
      </w:r>
      <w:proofErr w:type="spellEnd"/>
      <w:r w:rsidRPr="000A295B">
        <w:rPr>
          <w:rFonts w:ascii="Times New Roman" w:hAnsi="Times New Roman" w:cs="Times New Roman"/>
          <w:sz w:val="24"/>
          <w:szCs w:val="24"/>
        </w:rPr>
        <w:t xml:space="preserve"> сельсовет: капитальный ремонт системы уличного освещения в  с. </w:t>
      </w:r>
      <w:proofErr w:type="spellStart"/>
      <w:r w:rsidRPr="000A295B">
        <w:rPr>
          <w:rFonts w:ascii="Times New Roman" w:hAnsi="Times New Roman" w:cs="Times New Roman"/>
          <w:sz w:val="24"/>
          <w:szCs w:val="24"/>
        </w:rPr>
        <w:t>Куреж</w:t>
      </w:r>
      <w:proofErr w:type="spellEnd"/>
      <w:r w:rsidRPr="000A295B">
        <w:rPr>
          <w:rFonts w:ascii="Times New Roman" w:hAnsi="Times New Roman" w:cs="Times New Roman"/>
          <w:sz w:val="24"/>
          <w:szCs w:val="24"/>
        </w:rPr>
        <w:t xml:space="preserve"> «Светись село мое родное» 516,043 </w:t>
      </w:r>
      <w:proofErr w:type="spellStart"/>
      <w:r w:rsidRPr="000A295B">
        <w:rPr>
          <w:rFonts w:ascii="Times New Roman" w:hAnsi="Times New Roman" w:cs="Times New Roman"/>
          <w:sz w:val="24"/>
          <w:szCs w:val="24"/>
        </w:rPr>
        <w:t>тыс</w:t>
      </w:r>
      <w:proofErr w:type="gramStart"/>
      <w:r w:rsidRPr="000A295B">
        <w:rPr>
          <w:rFonts w:ascii="Times New Roman" w:hAnsi="Times New Roman" w:cs="Times New Roman"/>
          <w:sz w:val="24"/>
          <w:szCs w:val="24"/>
        </w:rPr>
        <w:t>.р</w:t>
      </w:r>
      <w:proofErr w:type="gramEnd"/>
      <w:r w:rsidR="00CB2F01" w:rsidRPr="000A295B">
        <w:rPr>
          <w:rFonts w:ascii="Times New Roman" w:hAnsi="Times New Roman" w:cs="Times New Roman"/>
          <w:sz w:val="24"/>
          <w:szCs w:val="24"/>
        </w:rPr>
        <w:t>уб</w:t>
      </w:r>
      <w:proofErr w:type="spellEnd"/>
      <w:r w:rsidRPr="000A295B">
        <w:rPr>
          <w:rFonts w:ascii="Times New Roman" w:hAnsi="Times New Roman" w:cs="Times New Roman"/>
          <w:sz w:val="24"/>
          <w:szCs w:val="24"/>
        </w:rPr>
        <w:t>.</w:t>
      </w:r>
    </w:p>
    <w:p w:rsidR="0028689E" w:rsidRPr="000A295B" w:rsidRDefault="0028689E" w:rsidP="009E270B">
      <w:pPr>
        <w:tabs>
          <w:tab w:val="left" w:pos="6690"/>
        </w:tabs>
        <w:spacing w:after="0"/>
        <w:ind w:firstLine="709"/>
        <w:jc w:val="both"/>
        <w:rPr>
          <w:rFonts w:ascii="Times New Roman" w:hAnsi="Times New Roman" w:cs="Times New Roman"/>
          <w:sz w:val="24"/>
          <w:szCs w:val="24"/>
        </w:rPr>
      </w:pPr>
      <w:proofErr w:type="spellStart"/>
      <w:r w:rsidRPr="000A295B">
        <w:rPr>
          <w:rFonts w:ascii="Times New Roman" w:hAnsi="Times New Roman" w:cs="Times New Roman"/>
          <w:sz w:val="24"/>
          <w:szCs w:val="24"/>
        </w:rPr>
        <w:t>Отрокский</w:t>
      </w:r>
      <w:proofErr w:type="spellEnd"/>
      <w:r w:rsidRPr="000A295B">
        <w:rPr>
          <w:rFonts w:ascii="Times New Roman" w:hAnsi="Times New Roman" w:cs="Times New Roman"/>
          <w:sz w:val="24"/>
          <w:szCs w:val="24"/>
        </w:rPr>
        <w:t xml:space="preserve"> сельсовет: капитальный ремонт системы уличного освещения в с. Отрок «Свет на родных улицах»  590,000 </w:t>
      </w:r>
      <w:proofErr w:type="spellStart"/>
      <w:r w:rsidRPr="000A295B">
        <w:rPr>
          <w:rFonts w:ascii="Times New Roman" w:hAnsi="Times New Roman" w:cs="Times New Roman"/>
          <w:sz w:val="24"/>
          <w:szCs w:val="24"/>
        </w:rPr>
        <w:t>тыс</w:t>
      </w:r>
      <w:proofErr w:type="gramStart"/>
      <w:r w:rsidRPr="000A295B">
        <w:rPr>
          <w:rFonts w:ascii="Times New Roman" w:hAnsi="Times New Roman" w:cs="Times New Roman"/>
          <w:sz w:val="24"/>
          <w:szCs w:val="24"/>
        </w:rPr>
        <w:t>.р</w:t>
      </w:r>
      <w:proofErr w:type="gramEnd"/>
      <w:r w:rsidR="00CB2F01" w:rsidRPr="000A295B">
        <w:rPr>
          <w:rFonts w:ascii="Times New Roman" w:hAnsi="Times New Roman" w:cs="Times New Roman"/>
          <w:sz w:val="24"/>
          <w:szCs w:val="24"/>
        </w:rPr>
        <w:t>уб</w:t>
      </w:r>
      <w:proofErr w:type="spellEnd"/>
      <w:r w:rsidRPr="000A295B">
        <w:rPr>
          <w:rFonts w:ascii="Times New Roman" w:hAnsi="Times New Roman" w:cs="Times New Roman"/>
          <w:sz w:val="24"/>
          <w:szCs w:val="24"/>
        </w:rPr>
        <w:t>.</w:t>
      </w:r>
    </w:p>
    <w:p w:rsidR="0028689E" w:rsidRPr="000A295B" w:rsidRDefault="0028689E" w:rsidP="009E270B">
      <w:pPr>
        <w:tabs>
          <w:tab w:val="left" w:pos="6690"/>
        </w:tabs>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 xml:space="preserve">Романовский сельсовет:  «Благоустройство детской площадки «Мир детства» в с. Романовка» 250,000 </w:t>
      </w:r>
      <w:proofErr w:type="spellStart"/>
      <w:r w:rsidRPr="000A295B">
        <w:rPr>
          <w:rFonts w:ascii="Times New Roman" w:hAnsi="Times New Roman" w:cs="Times New Roman"/>
          <w:sz w:val="24"/>
          <w:szCs w:val="24"/>
        </w:rPr>
        <w:t>тыс</w:t>
      </w:r>
      <w:proofErr w:type="gramStart"/>
      <w:r w:rsidRPr="000A295B">
        <w:rPr>
          <w:rFonts w:ascii="Times New Roman" w:hAnsi="Times New Roman" w:cs="Times New Roman"/>
          <w:sz w:val="24"/>
          <w:szCs w:val="24"/>
        </w:rPr>
        <w:t>.р</w:t>
      </w:r>
      <w:proofErr w:type="gramEnd"/>
      <w:r w:rsidR="00CB2F01" w:rsidRPr="000A295B">
        <w:rPr>
          <w:rFonts w:ascii="Times New Roman" w:hAnsi="Times New Roman" w:cs="Times New Roman"/>
          <w:sz w:val="24"/>
          <w:szCs w:val="24"/>
        </w:rPr>
        <w:t>уб</w:t>
      </w:r>
      <w:proofErr w:type="spellEnd"/>
      <w:r w:rsidRPr="000A295B">
        <w:rPr>
          <w:rFonts w:ascii="Times New Roman" w:hAnsi="Times New Roman" w:cs="Times New Roman"/>
          <w:sz w:val="24"/>
          <w:szCs w:val="24"/>
        </w:rPr>
        <w:t>. (Отказ)</w:t>
      </w:r>
    </w:p>
    <w:p w:rsidR="0028689E" w:rsidRPr="000A295B" w:rsidRDefault="0028689E" w:rsidP="009E270B">
      <w:pPr>
        <w:tabs>
          <w:tab w:val="left" w:pos="6690"/>
        </w:tabs>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 xml:space="preserve">Новотроицкий сельсовет: Благоустройство детской площадки в д. </w:t>
      </w:r>
      <w:proofErr w:type="spellStart"/>
      <w:r w:rsidRPr="000A295B">
        <w:rPr>
          <w:rFonts w:ascii="Times New Roman" w:hAnsi="Times New Roman" w:cs="Times New Roman"/>
          <w:sz w:val="24"/>
          <w:szCs w:val="24"/>
        </w:rPr>
        <w:t>Зезезино</w:t>
      </w:r>
      <w:proofErr w:type="spellEnd"/>
      <w:r w:rsidRPr="000A295B">
        <w:rPr>
          <w:rFonts w:ascii="Times New Roman" w:hAnsi="Times New Roman" w:cs="Times New Roman"/>
          <w:sz w:val="24"/>
          <w:szCs w:val="24"/>
        </w:rPr>
        <w:t xml:space="preserve"> проект «Дети-наше Будущее» 250,000 </w:t>
      </w:r>
      <w:proofErr w:type="spellStart"/>
      <w:r w:rsidRPr="000A295B">
        <w:rPr>
          <w:rFonts w:ascii="Times New Roman" w:hAnsi="Times New Roman" w:cs="Times New Roman"/>
          <w:sz w:val="24"/>
          <w:szCs w:val="24"/>
        </w:rPr>
        <w:t>тыс</w:t>
      </w:r>
      <w:proofErr w:type="gramStart"/>
      <w:r w:rsidRPr="000A295B">
        <w:rPr>
          <w:rFonts w:ascii="Times New Roman" w:hAnsi="Times New Roman" w:cs="Times New Roman"/>
          <w:sz w:val="24"/>
          <w:szCs w:val="24"/>
        </w:rPr>
        <w:t>.р</w:t>
      </w:r>
      <w:proofErr w:type="gramEnd"/>
      <w:r w:rsidR="00CB2F01" w:rsidRPr="000A295B">
        <w:rPr>
          <w:rFonts w:ascii="Times New Roman" w:hAnsi="Times New Roman" w:cs="Times New Roman"/>
          <w:sz w:val="24"/>
          <w:szCs w:val="24"/>
        </w:rPr>
        <w:t>уб</w:t>
      </w:r>
      <w:proofErr w:type="spellEnd"/>
      <w:r w:rsidRPr="000A295B">
        <w:rPr>
          <w:rFonts w:ascii="Times New Roman" w:hAnsi="Times New Roman" w:cs="Times New Roman"/>
          <w:sz w:val="24"/>
          <w:szCs w:val="24"/>
        </w:rPr>
        <w:t>. (Отказ)</w:t>
      </w:r>
    </w:p>
    <w:p w:rsidR="0028689E" w:rsidRPr="000A295B" w:rsidRDefault="0028689E" w:rsidP="009E270B">
      <w:pPr>
        <w:tabs>
          <w:tab w:val="left" w:pos="6690"/>
        </w:tabs>
        <w:spacing w:after="0"/>
        <w:ind w:firstLine="709"/>
        <w:jc w:val="both"/>
        <w:rPr>
          <w:rFonts w:ascii="Times New Roman" w:hAnsi="Times New Roman" w:cs="Times New Roman"/>
          <w:sz w:val="24"/>
          <w:szCs w:val="24"/>
        </w:rPr>
      </w:pPr>
      <w:proofErr w:type="spellStart"/>
      <w:r w:rsidRPr="000A295B">
        <w:rPr>
          <w:rFonts w:ascii="Times New Roman" w:hAnsi="Times New Roman" w:cs="Times New Roman"/>
          <w:sz w:val="24"/>
          <w:szCs w:val="24"/>
        </w:rPr>
        <w:t>Новоберезовский</w:t>
      </w:r>
      <w:proofErr w:type="spellEnd"/>
      <w:r w:rsidRPr="000A295B">
        <w:rPr>
          <w:rFonts w:ascii="Times New Roman" w:hAnsi="Times New Roman" w:cs="Times New Roman"/>
          <w:sz w:val="24"/>
          <w:szCs w:val="24"/>
        </w:rPr>
        <w:t xml:space="preserve"> сельсовет: обустройство контейнерных площадок «Благоустройство улиц любимого села»  798,000 </w:t>
      </w:r>
      <w:proofErr w:type="spellStart"/>
      <w:r w:rsidRPr="000A295B">
        <w:rPr>
          <w:rFonts w:ascii="Times New Roman" w:hAnsi="Times New Roman" w:cs="Times New Roman"/>
          <w:sz w:val="24"/>
          <w:szCs w:val="24"/>
        </w:rPr>
        <w:t>тыс</w:t>
      </w:r>
      <w:proofErr w:type="gramStart"/>
      <w:r w:rsidRPr="000A295B">
        <w:rPr>
          <w:rFonts w:ascii="Times New Roman" w:hAnsi="Times New Roman" w:cs="Times New Roman"/>
          <w:sz w:val="24"/>
          <w:szCs w:val="24"/>
        </w:rPr>
        <w:t>.р</w:t>
      </w:r>
      <w:proofErr w:type="gramEnd"/>
      <w:r w:rsidR="00CB2F01" w:rsidRPr="000A295B">
        <w:rPr>
          <w:rFonts w:ascii="Times New Roman" w:hAnsi="Times New Roman" w:cs="Times New Roman"/>
          <w:sz w:val="24"/>
          <w:szCs w:val="24"/>
        </w:rPr>
        <w:t>уб</w:t>
      </w:r>
      <w:proofErr w:type="spellEnd"/>
      <w:r w:rsidRPr="000A295B">
        <w:rPr>
          <w:rFonts w:ascii="Times New Roman" w:hAnsi="Times New Roman" w:cs="Times New Roman"/>
          <w:sz w:val="24"/>
          <w:szCs w:val="24"/>
        </w:rPr>
        <w:t>.</w:t>
      </w:r>
    </w:p>
    <w:p w:rsidR="0028689E" w:rsidRPr="000A295B" w:rsidRDefault="0028689E" w:rsidP="009E270B">
      <w:pPr>
        <w:tabs>
          <w:tab w:val="left" w:pos="6690"/>
        </w:tabs>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 xml:space="preserve"> «Инициатива жителей – эффективность в работе»</w:t>
      </w:r>
    </w:p>
    <w:p w:rsidR="0028689E" w:rsidRPr="000A295B" w:rsidRDefault="0028689E" w:rsidP="009E270B">
      <w:pPr>
        <w:tabs>
          <w:tab w:val="left" w:pos="6690"/>
        </w:tabs>
        <w:spacing w:after="0"/>
        <w:ind w:firstLine="709"/>
        <w:jc w:val="both"/>
        <w:rPr>
          <w:rFonts w:ascii="Times New Roman" w:hAnsi="Times New Roman" w:cs="Times New Roman"/>
          <w:sz w:val="24"/>
          <w:szCs w:val="24"/>
        </w:rPr>
      </w:pPr>
      <w:proofErr w:type="spellStart"/>
      <w:r w:rsidRPr="000A295B">
        <w:rPr>
          <w:rFonts w:ascii="Times New Roman" w:hAnsi="Times New Roman" w:cs="Times New Roman"/>
          <w:sz w:val="24"/>
          <w:szCs w:val="24"/>
        </w:rPr>
        <w:t>Отрокский</w:t>
      </w:r>
      <w:proofErr w:type="spellEnd"/>
      <w:r w:rsidRPr="000A295B">
        <w:rPr>
          <w:rFonts w:ascii="Times New Roman" w:hAnsi="Times New Roman" w:cs="Times New Roman"/>
          <w:sz w:val="24"/>
          <w:szCs w:val="24"/>
        </w:rPr>
        <w:t xml:space="preserve"> сельсовет: проект по замене ограждения памятника ВОВ в д. Козино «Аллея славы» 249,000 </w:t>
      </w:r>
      <w:proofErr w:type="spellStart"/>
      <w:r w:rsidRPr="000A295B">
        <w:rPr>
          <w:rFonts w:ascii="Times New Roman" w:hAnsi="Times New Roman" w:cs="Times New Roman"/>
          <w:sz w:val="24"/>
          <w:szCs w:val="24"/>
        </w:rPr>
        <w:t>тыс</w:t>
      </w:r>
      <w:proofErr w:type="gramStart"/>
      <w:r w:rsidRPr="000A295B">
        <w:rPr>
          <w:rFonts w:ascii="Times New Roman" w:hAnsi="Times New Roman" w:cs="Times New Roman"/>
          <w:sz w:val="24"/>
          <w:szCs w:val="24"/>
        </w:rPr>
        <w:t>.р</w:t>
      </w:r>
      <w:proofErr w:type="gramEnd"/>
      <w:r w:rsidR="00CB2F01" w:rsidRPr="000A295B">
        <w:rPr>
          <w:rFonts w:ascii="Times New Roman" w:hAnsi="Times New Roman" w:cs="Times New Roman"/>
          <w:sz w:val="24"/>
          <w:szCs w:val="24"/>
        </w:rPr>
        <w:t>уб</w:t>
      </w:r>
      <w:proofErr w:type="spellEnd"/>
      <w:r w:rsidRPr="000A295B">
        <w:rPr>
          <w:rFonts w:ascii="Times New Roman" w:hAnsi="Times New Roman" w:cs="Times New Roman"/>
          <w:sz w:val="24"/>
          <w:szCs w:val="24"/>
        </w:rPr>
        <w:t>.</w:t>
      </w:r>
    </w:p>
    <w:p w:rsidR="0028689E" w:rsidRPr="000A295B" w:rsidRDefault="0028689E" w:rsidP="009E270B">
      <w:pPr>
        <w:tabs>
          <w:tab w:val="left" w:pos="6690"/>
        </w:tabs>
        <w:spacing w:after="0"/>
        <w:ind w:firstLine="709"/>
        <w:jc w:val="both"/>
        <w:rPr>
          <w:rFonts w:ascii="Times New Roman" w:hAnsi="Times New Roman" w:cs="Times New Roman"/>
          <w:sz w:val="24"/>
          <w:szCs w:val="24"/>
        </w:rPr>
      </w:pPr>
      <w:r w:rsidRPr="000A295B">
        <w:rPr>
          <w:rFonts w:ascii="Times New Roman" w:hAnsi="Times New Roman" w:cs="Times New Roman"/>
          <w:b/>
          <w:sz w:val="24"/>
          <w:szCs w:val="24"/>
        </w:rPr>
        <w:t>Идринский сельсовет</w:t>
      </w:r>
      <w:r w:rsidRPr="000A295B">
        <w:rPr>
          <w:rFonts w:ascii="Times New Roman" w:hAnsi="Times New Roman" w:cs="Times New Roman"/>
          <w:sz w:val="24"/>
          <w:szCs w:val="24"/>
        </w:rPr>
        <w:t xml:space="preserve">: Благоустройство детской площадки в п. Сибирь 250,000 </w:t>
      </w:r>
      <w:proofErr w:type="spellStart"/>
      <w:r w:rsidRPr="000A295B">
        <w:rPr>
          <w:rFonts w:ascii="Times New Roman" w:hAnsi="Times New Roman" w:cs="Times New Roman"/>
          <w:sz w:val="24"/>
          <w:szCs w:val="24"/>
        </w:rPr>
        <w:t>тыс</w:t>
      </w:r>
      <w:proofErr w:type="gramStart"/>
      <w:r w:rsidRPr="000A295B">
        <w:rPr>
          <w:rFonts w:ascii="Times New Roman" w:hAnsi="Times New Roman" w:cs="Times New Roman"/>
          <w:sz w:val="24"/>
          <w:szCs w:val="24"/>
        </w:rPr>
        <w:t>.р</w:t>
      </w:r>
      <w:proofErr w:type="gramEnd"/>
      <w:r w:rsidR="00CB2F01" w:rsidRPr="000A295B">
        <w:rPr>
          <w:rFonts w:ascii="Times New Roman" w:hAnsi="Times New Roman" w:cs="Times New Roman"/>
          <w:sz w:val="24"/>
          <w:szCs w:val="24"/>
        </w:rPr>
        <w:t>уб</w:t>
      </w:r>
      <w:proofErr w:type="spellEnd"/>
      <w:r w:rsidRPr="000A295B">
        <w:rPr>
          <w:rFonts w:ascii="Times New Roman" w:hAnsi="Times New Roman" w:cs="Times New Roman"/>
          <w:sz w:val="24"/>
          <w:szCs w:val="24"/>
        </w:rPr>
        <w:t>.</w:t>
      </w:r>
    </w:p>
    <w:p w:rsidR="0028689E" w:rsidRPr="000A295B" w:rsidRDefault="0028689E" w:rsidP="009E270B">
      <w:pPr>
        <w:tabs>
          <w:tab w:val="left" w:pos="6690"/>
        </w:tabs>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Участие сельсоветов Идринского района в проектах поддержки местных инициатив на 2021 год</w:t>
      </w:r>
      <w:r w:rsidR="00CB2F01" w:rsidRPr="000A295B">
        <w:rPr>
          <w:rFonts w:ascii="Times New Roman" w:hAnsi="Times New Roman" w:cs="Times New Roman"/>
          <w:sz w:val="24"/>
          <w:szCs w:val="24"/>
        </w:rPr>
        <w:t>:</w:t>
      </w:r>
    </w:p>
    <w:p w:rsidR="0028689E" w:rsidRPr="000A295B" w:rsidRDefault="0028689E" w:rsidP="009E270B">
      <w:pPr>
        <w:tabs>
          <w:tab w:val="left" w:pos="6690"/>
        </w:tabs>
        <w:spacing w:after="0"/>
        <w:ind w:firstLine="709"/>
        <w:jc w:val="both"/>
        <w:rPr>
          <w:rFonts w:ascii="Times New Roman" w:hAnsi="Times New Roman" w:cs="Times New Roman"/>
          <w:sz w:val="24"/>
          <w:szCs w:val="24"/>
        </w:rPr>
      </w:pPr>
      <w:r w:rsidRPr="000A295B">
        <w:rPr>
          <w:rFonts w:ascii="Times New Roman" w:hAnsi="Times New Roman" w:cs="Times New Roman"/>
          <w:b/>
          <w:sz w:val="24"/>
          <w:szCs w:val="24"/>
        </w:rPr>
        <w:t>Большекнышинский сельсовет:</w:t>
      </w:r>
      <w:r w:rsidRPr="000A295B">
        <w:rPr>
          <w:rFonts w:ascii="Times New Roman" w:hAnsi="Times New Roman" w:cs="Times New Roman"/>
          <w:sz w:val="24"/>
          <w:szCs w:val="24"/>
        </w:rPr>
        <w:tab/>
        <w:t xml:space="preserve">Ремонт Дома культуры в с. Большие </w:t>
      </w:r>
      <w:proofErr w:type="spellStart"/>
      <w:r w:rsidRPr="000A295B">
        <w:rPr>
          <w:rFonts w:ascii="Times New Roman" w:hAnsi="Times New Roman" w:cs="Times New Roman"/>
          <w:sz w:val="24"/>
          <w:szCs w:val="24"/>
        </w:rPr>
        <w:t>Кныши</w:t>
      </w:r>
      <w:proofErr w:type="spellEnd"/>
      <w:r w:rsidRPr="000A295B">
        <w:rPr>
          <w:rFonts w:ascii="Times New Roman" w:hAnsi="Times New Roman" w:cs="Times New Roman"/>
          <w:sz w:val="24"/>
          <w:szCs w:val="24"/>
        </w:rPr>
        <w:t xml:space="preserve"> Идринского района</w:t>
      </w:r>
      <w:r w:rsidRPr="000A295B">
        <w:rPr>
          <w:rFonts w:ascii="Times New Roman" w:hAnsi="Times New Roman" w:cs="Times New Roman"/>
          <w:sz w:val="24"/>
          <w:szCs w:val="24"/>
        </w:rPr>
        <w:tab/>
        <w:t xml:space="preserve">785,533 </w:t>
      </w:r>
      <w:proofErr w:type="spellStart"/>
      <w:r w:rsidRPr="000A295B">
        <w:rPr>
          <w:rFonts w:ascii="Times New Roman" w:hAnsi="Times New Roman" w:cs="Times New Roman"/>
          <w:sz w:val="24"/>
          <w:szCs w:val="24"/>
        </w:rPr>
        <w:t>тыс</w:t>
      </w:r>
      <w:proofErr w:type="gramStart"/>
      <w:r w:rsidRPr="000A295B">
        <w:rPr>
          <w:rFonts w:ascii="Times New Roman" w:hAnsi="Times New Roman" w:cs="Times New Roman"/>
          <w:sz w:val="24"/>
          <w:szCs w:val="24"/>
        </w:rPr>
        <w:t>.р</w:t>
      </w:r>
      <w:proofErr w:type="gramEnd"/>
      <w:r w:rsidR="00CB2F01" w:rsidRPr="000A295B">
        <w:rPr>
          <w:rFonts w:ascii="Times New Roman" w:hAnsi="Times New Roman" w:cs="Times New Roman"/>
          <w:sz w:val="24"/>
          <w:szCs w:val="24"/>
        </w:rPr>
        <w:t>уб</w:t>
      </w:r>
      <w:proofErr w:type="spellEnd"/>
      <w:r w:rsidRPr="000A295B">
        <w:rPr>
          <w:rFonts w:ascii="Times New Roman" w:hAnsi="Times New Roman" w:cs="Times New Roman"/>
          <w:sz w:val="24"/>
          <w:szCs w:val="24"/>
        </w:rPr>
        <w:t>.</w:t>
      </w:r>
      <w:r w:rsidRPr="000A295B">
        <w:rPr>
          <w:rFonts w:ascii="Times New Roman" w:hAnsi="Times New Roman" w:cs="Times New Roman"/>
          <w:sz w:val="24"/>
          <w:szCs w:val="24"/>
        </w:rPr>
        <w:tab/>
      </w:r>
    </w:p>
    <w:p w:rsidR="0028689E" w:rsidRPr="000A295B" w:rsidRDefault="0028689E" w:rsidP="009E270B">
      <w:pPr>
        <w:tabs>
          <w:tab w:val="left" w:pos="6690"/>
        </w:tabs>
        <w:spacing w:after="0"/>
        <w:ind w:firstLine="709"/>
        <w:jc w:val="both"/>
        <w:rPr>
          <w:rFonts w:ascii="Times New Roman" w:hAnsi="Times New Roman" w:cs="Times New Roman"/>
          <w:sz w:val="24"/>
          <w:szCs w:val="24"/>
        </w:rPr>
      </w:pPr>
      <w:proofErr w:type="spellStart"/>
      <w:r w:rsidRPr="000A295B">
        <w:rPr>
          <w:rFonts w:ascii="Times New Roman" w:hAnsi="Times New Roman" w:cs="Times New Roman"/>
          <w:b/>
          <w:sz w:val="24"/>
          <w:szCs w:val="24"/>
        </w:rPr>
        <w:t>Большетелекский</w:t>
      </w:r>
      <w:proofErr w:type="spellEnd"/>
      <w:r w:rsidRPr="000A295B">
        <w:rPr>
          <w:rFonts w:ascii="Times New Roman" w:hAnsi="Times New Roman" w:cs="Times New Roman"/>
          <w:b/>
          <w:sz w:val="24"/>
          <w:szCs w:val="24"/>
        </w:rPr>
        <w:t xml:space="preserve"> сельсовет:</w:t>
      </w:r>
      <w:r w:rsidRPr="000A295B">
        <w:rPr>
          <w:rFonts w:ascii="Times New Roman" w:hAnsi="Times New Roman" w:cs="Times New Roman"/>
          <w:sz w:val="24"/>
          <w:szCs w:val="24"/>
        </w:rPr>
        <w:tab/>
        <w:t xml:space="preserve">Ремонт системы водоснабжения в </w:t>
      </w:r>
      <w:proofErr w:type="spellStart"/>
      <w:r w:rsidRPr="000A295B">
        <w:rPr>
          <w:rFonts w:ascii="Times New Roman" w:hAnsi="Times New Roman" w:cs="Times New Roman"/>
          <w:sz w:val="24"/>
          <w:szCs w:val="24"/>
        </w:rPr>
        <w:t>с</w:t>
      </w:r>
      <w:proofErr w:type="gramStart"/>
      <w:r w:rsidRPr="000A295B">
        <w:rPr>
          <w:rFonts w:ascii="Times New Roman" w:hAnsi="Times New Roman" w:cs="Times New Roman"/>
          <w:sz w:val="24"/>
          <w:szCs w:val="24"/>
        </w:rPr>
        <w:t>.Б</w:t>
      </w:r>
      <w:proofErr w:type="gramEnd"/>
      <w:r w:rsidRPr="000A295B">
        <w:rPr>
          <w:rFonts w:ascii="Times New Roman" w:hAnsi="Times New Roman" w:cs="Times New Roman"/>
          <w:sz w:val="24"/>
          <w:szCs w:val="24"/>
        </w:rPr>
        <w:t>ольшой</w:t>
      </w:r>
      <w:proofErr w:type="spellEnd"/>
      <w:r w:rsidRPr="000A295B">
        <w:rPr>
          <w:rFonts w:ascii="Times New Roman" w:hAnsi="Times New Roman" w:cs="Times New Roman"/>
          <w:sz w:val="24"/>
          <w:szCs w:val="24"/>
        </w:rPr>
        <w:t xml:space="preserve"> Телек Идринского района</w:t>
      </w:r>
      <w:r w:rsidRPr="000A295B">
        <w:rPr>
          <w:rFonts w:ascii="Times New Roman" w:hAnsi="Times New Roman" w:cs="Times New Roman"/>
          <w:sz w:val="24"/>
          <w:szCs w:val="24"/>
        </w:rPr>
        <w:tab/>
        <w:t xml:space="preserve">720,936 </w:t>
      </w:r>
      <w:proofErr w:type="spellStart"/>
      <w:r w:rsidRPr="000A295B">
        <w:rPr>
          <w:rFonts w:ascii="Times New Roman" w:hAnsi="Times New Roman" w:cs="Times New Roman"/>
          <w:sz w:val="24"/>
          <w:szCs w:val="24"/>
        </w:rPr>
        <w:t>тыс.р</w:t>
      </w:r>
      <w:r w:rsidR="00CB2F01" w:rsidRPr="000A295B">
        <w:rPr>
          <w:rFonts w:ascii="Times New Roman" w:hAnsi="Times New Roman" w:cs="Times New Roman"/>
          <w:sz w:val="24"/>
          <w:szCs w:val="24"/>
        </w:rPr>
        <w:t>уб</w:t>
      </w:r>
      <w:proofErr w:type="spellEnd"/>
      <w:r w:rsidRPr="000A295B">
        <w:rPr>
          <w:rFonts w:ascii="Times New Roman" w:hAnsi="Times New Roman" w:cs="Times New Roman"/>
          <w:sz w:val="24"/>
          <w:szCs w:val="24"/>
        </w:rPr>
        <w:t>.</w:t>
      </w:r>
      <w:r w:rsidRPr="000A295B">
        <w:rPr>
          <w:rFonts w:ascii="Times New Roman" w:hAnsi="Times New Roman" w:cs="Times New Roman"/>
          <w:sz w:val="24"/>
          <w:szCs w:val="24"/>
        </w:rPr>
        <w:tab/>
      </w:r>
      <w:r w:rsidRPr="000A295B">
        <w:rPr>
          <w:rFonts w:ascii="Times New Roman" w:hAnsi="Times New Roman" w:cs="Times New Roman"/>
          <w:sz w:val="24"/>
          <w:szCs w:val="24"/>
        </w:rPr>
        <w:tab/>
      </w:r>
    </w:p>
    <w:p w:rsidR="0028689E" w:rsidRPr="000A295B" w:rsidRDefault="0028689E" w:rsidP="009E270B">
      <w:pPr>
        <w:tabs>
          <w:tab w:val="left" w:pos="6690"/>
        </w:tabs>
        <w:spacing w:after="0"/>
        <w:ind w:firstLine="709"/>
        <w:jc w:val="both"/>
        <w:rPr>
          <w:rFonts w:ascii="Times New Roman" w:hAnsi="Times New Roman" w:cs="Times New Roman"/>
          <w:sz w:val="24"/>
          <w:szCs w:val="24"/>
        </w:rPr>
      </w:pPr>
      <w:proofErr w:type="spellStart"/>
      <w:r w:rsidRPr="000A295B">
        <w:rPr>
          <w:rFonts w:ascii="Times New Roman" w:hAnsi="Times New Roman" w:cs="Times New Roman"/>
          <w:b/>
          <w:sz w:val="24"/>
          <w:szCs w:val="24"/>
        </w:rPr>
        <w:t>Большехабыкский</w:t>
      </w:r>
      <w:proofErr w:type="spellEnd"/>
      <w:r w:rsidRPr="000A295B">
        <w:rPr>
          <w:rFonts w:ascii="Times New Roman" w:hAnsi="Times New Roman" w:cs="Times New Roman"/>
          <w:b/>
          <w:sz w:val="24"/>
          <w:szCs w:val="24"/>
        </w:rPr>
        <w:t xml:space="preserve"> сельсовет:</w:t>
      </w:r>
      <w:r w:rsidRPr="000A295B">
        <w:rPr>
          <w:rFonts w:ascii="Times New Roman" w:hAnsi="Times New Roman" w:cs="Times New Roman"/>
          <w:sz w:val="24"/>
          <w:szCs w:val="24"/>
        </w:rPr>
        <w:tab/>
        <w:t xml:space="preserve">Обустройство места памяти «Участникам ВОВ» в с. Большой </w:t>
      </w:r>
      <w:proofErr w:type="spellStart"/>
      <w:r w:rsidRPr="000A295B">
        <w:rPr>
          <w:rFonts w:ascii="Times New Roman" w:hAnsi="Times New Roman" w:cs="Times New Roman"/>
          <w:sz w:val="24"/>
          <w:szCs w:val="24"/>
        </w:rPr>
        <w:t>Хабык</w:t>
      </w:r>
      <w:proofErr w:type="spellEnd"/>
      <w:r w:rsidRPr="000A295B">
        <w:rPr>
          <w:rFonts w:ascii="Times New Roman" w:hAnsi="Times New Roman" w:cs="Times New Roman"/>
          <w:sz w:val="24"/>
          <w:szCs w:val="24"/>
        </w:rPr>
        <w:t xml:space="preserve"> Идринского района Красноярского края</w:t>
      </w:r>
      <w:r w:rsidRPr="000A295B">
        <w:rPr>
          <w:rFonts w:ascii="Times New Roman" w:hAnsi="Times New Roman" w:cs="Times New Roman"/>
          <w:sz w:val="24"/>
          <w:szCs w:val="24"/>
        </w:rPr>
        <w:tab/>
        <w:t xml:space="preserve">750,000 </w:t>
      </w:r>
      <w:proofErr w:type="spellStart"/>
      <w:r w:rsidRPr="000A295B">
        <w:rPr>
          <w:rFonts w:ascii="Times New Roman" w:hAnsi="Times New Roman" w:cs="Times New Roman"/>
          <w:sz w:val="24"/>
          <w:szCs w:val="24"/>
        </w:rPr>
        <w:t>тыс</w:t>
      </w:r>
      <w:proofErr w:type="gramStart"/>
      <w:r w:rsidRPr="000A295B">
        <w:rPr>
          <w:rFonts w:ascii="Times New Roman" w:hAnsi="Times New Roman" w:cs="Times New Roman"/>
          <w:sz w:val="24"/>
          <w:szCs w:val="24"/>
        </w:rPr>
        <w:t>.р</w:t>
      </w:r>
      <w:proofErr w:type="gramEnd"/>
      <w:r w:rsidR="00CB2F01" w:rsidRPr="000A295B">
        <w:rPr>
          <w:rFonts w:ascii="Times New Roman" w:hAnsi="Times New Roman" w:cs="Times New Roman"/>
          <w:sz w:val="24"/>
          <w:szCs w:val="24"/>
        </w:rPr>
        <w:t>уб</w:t>
      </w:r>
      <w:proofErr w:type="spellEnd"/>
      <w:r w:rsidRPr="000A295B">
        <w:rPr>
          <w:rFonts w:ascii="Times New Roman" w:hAnsi="Times New Roman" w:cs="Times New Roman"/>
          <w:sz w:val="24"/>
          <w:szCs w:val="24"/>
        </w:rPr>
        <w:t>.</w:t>
      </w:r>
      <w:r w:rsidRPr="000A295B">
        <w:rPr>
          <w:rFonts w:ascii="Times New Roman" w:hAnsi="Times New Roman" w:cs="Times New Roman"/>
          <w:sz w:val="24"/>
          <w:szCs w:val="24"/>
        </w:rPr>
        <w:tab/>
      </w:r>
      <w:r w:rsidRPr="000A295B">
        <w:rPr>
          <w:rFonts w:ascii="Times New Roman" w:hAnsi="Times New Roman" w:cs="Times New Roman"/>
          <w:sz w:val="24"/>
          <w:szCs w:val="24"/>
        </w:rPr>
        <w:tab/>
      </w:r>
    </w:p>
    <w:p w:rsidR="0028689E" w:rsidRPr="000A295B" w:rsidRDefault="0028689E" w:rsidP="009E270B">
      <w:pPr>
        <w:tabs>
          <w:tab w:val="left" w:pos="6690"/>
        </w:tabs>
        <w:spacing w:after="0"/>
        <w:ind w:firstLine="709"/>
        <w:jc w:val="both"/>
        <w:rPr>
          <w:rFonts w:ascii="Times New Roman" w:hAnsi="Times New Roman" w:cs="Times New Roman"/>
          <w:sz w:val="24"/>
          <w:szCs w:val="24"/>
        </w:rPr>
      </w:pPr>
      <w:r w:rsidRPr="000A295B">
        <w:rPr>
          <w:rFonts w:ascii="Times New Roman" w:hAnsi="Times New Roman" w:cs="Times New Roman"/>
          <w:b/>
          <w:sz w:val="24"/>
          <w:szCs w:val="24"/>
        </w:rPr>
        <w:t>Идринский сельсовет:</w:t>
      </w:r>
      <w:r w:rsidRPr="000A295B">
        <w:rPr>
          <w:rFonts w:ascii="Times New Roman" w:hAnsi="Times New Roman" w:cs="Times New Roman"/>
          <w:sz w:val="24"/>
          <w:szCs w:val="24"/>
        </w:rPr>
        <w:tab/>
        <w:t>Модернизация уличного освещения в с. Идринское</w:t>
      </w:r>
      <w:r w:rsidRPr="000A295B">
        <w:rPr>
          <w:rFonts w:ascii="Times New Roman" w:hAnsi="Times New Roman" w:cs="Times New Roman"/>
          <w:sz w:val="24"/>
          <w:szCs w:val="24"/>
        </w:rPr>
        <w:tab/>
        <w:t xml:space="preserve">2295,698 </w:t>
      </w:r>
      <w:proofErr w:type="spellStart"/>
      <w:r w:rsidRPr="000A295B">
        <w:rPr>
          <w:rFonts w:ascii="Times New Roman" w:hAnsi="Times New Roman" w:cs="Times New Roman"/>
          <w:sz w:val="24"/>
          <w:szCs w:val="24"/>
        </w:rPr>
        <w:t>тыс</w:t>
      </w:r>
      <w:proofErr w:type="gramStart"/>
      <w:r w:rsidRPr="000A295B">
        <w:rPr>
          <w:rFonts w:ascii="Times New Roman" w:hAnsi="Times New Roman" w:cs="Times New Roman"/>
          <w:sz w:val="24"/>
          <w:szCs w:val="24"/>
        </w:rPr>
        <w:t>.р</w:t>
      </w:r>
      <w:proofErr w:type="gramEnd"/>
      <w:r w:rsidR="00CB2F01" w:rsidRPr="000A295B">
        <w:rPr>
          <w:rFonts w:ascii="Times New Roman" w:hAnsi="Times New Roman" w:cs="Times New Roman"/>
          <w:sz w:val="24"/>
          <w:szCs w:val="24"/>
        </w:rPr>
        <w:t>уб</w:t>
      </w:r>
      <w:proofErr w:type="spellEnd"/>
      <w:r w:rsidRPr="000A295B">
        <w:rPr>
          <w:rFonts w:ascii="Times New Roman" w:hAnsi="Times New Roman" w:cs="Times New Roman"/>
          <w:sz w:val="24"/>
          <w:szCs w:val="24"/>
        </w:rPr>
        <w:t>.</w:t>
      </w:r>
      <w:r w:rsidRPr="000A295B">
        <w:rPr>
          <w:rFonts w:ascii="Times New Roman" w:hAnsi="Times New Roman" w:cs="Times New Roman"/>
          <w:sz w:val="24"/>
          <w:szCs w:val="24"/>
        </w:rPr>
        <w:tab/>
      </w:r>
    </w:p>
    <w:p w:rsidR="0028689E" w:rsidRPr="000A295B" w:rsidRDefault="0028689E" w:rsidP="009E270B">
      <w:pPr>
        <w:tabs>
          <w:tab w:val="left" w:pos="6690"/>
        </w:tabs>
        <w:spacing w:after="0"/>
        <w:ind w:firstLine="709"/>
        <w:jc w:val="both"/>
        <w:rPr>
          <w:rFonts w:ascii="Times New Roman" w:hAnsi="Times New Roman" w:cs="Times New Roman"/>
          <w:sz w:val="24"/>
          <w:szCs w:val="24"/>
        </w:rPr>
      </w:pPr>
      <w:proofErr w:type="spellStart"/>
      <w:r w:rsidRPr="000A295B">
        <w:rPr>
          <w:rFonts w:ascii="Times New Roman" w:hAnsi="Times New Roman" w:cs="Times New Roman"/>
          <w:b/>
          <w:sz w:val="24"/>
          <w:szCs w:val="24"/>
        </w:rPr>
        <w:t>Курежский</w:t>
      </w:r>
      <w:proofErr w:type="spellEnd"/>
      <w:r w:rsidRPr="000A295B">
        <w:rPr>
          <w:rFonts w:ascii="Times New Roman" w:hAnsi="Times New Roman" w:cs="Times New Roman"/>
          <w:b/>
          <w:sz w:val="24"/>
          <w:szCs w:val="24"/>
        </w:rPr>
        <w:t xml:space="preserve"> сельсовет:</w:t>
      </w:r>
      <w:r w:rsidRPr="000A295B">
        <w:rPr>
          <w:rFonts w:ascii="Times New Roman" w:hAnsi="Times New Roman" w:cs="Times New Roman"/>
          <w:sz w:val="24"/>
          <w:szCs w:val="24"/>
        </w:rPr>
        <w:tab/>
        <w:t xml:space="preserve">Благоустройство памятника ВОВ в селе </w:t>
      </w:r>
      <w:proofErr w:type="spellStart"/>
      <w:r w:rsidRPr="000A295B">
        <w:rPr>
          <w:rFonts w:ascii="Times New Roman" w:hAnsi="Times New Roman" w:cs="Times New Roman"/>
          <w:sz w:val="24"/>
          <w:szCs w:val="24"/>
        </w:rPr>
        <w:t>Куреж</w:t>
      </w:r>
      <w:proofErr w:type="spellEnd"/>
      <w:r w:rsidRPr="000A295B">
        <w:rPr>
          <w:rFonts w:ascii="Times New Roman" w:hAnsi="Times New Roman" w:cs="Times New Roman"/>
          <w:sz w:val="24"/>
          <w:szCs w:val="24"/>
        </w:rPr>
        <w:t xml:space="preserve"> Идринского района</w:t>
      </w:r>
      <w:r w:rsidRPr="000A295B">
        <w:rPr>
          <w:rFonts w:ascii="Times New Roman" w:hAnsi="Times New Roman" w:cs="Times New Roman"/>
          <w:sz w:val="24"/>
          <w:szCs w:val="24"/>
        </w:rPr>
        <w:tab/>
        <w:t xml:space="preserve">656,227 </w:t>
      </w:r>
      <w:proofErr w:type="spellStart"/>
      <w:r w:rsidRPr="000A295B">
        <w:rPr>
          <w:rFonts w:ascii="Times New Roman" w:hAnsi="Times New Roman" w:cs="Times New Roman"/>
          <w:sz w:val="24"/>
          <w:szCs w:val="24"/>
        </w:rPr>
        <w:t>тыс</w:t>
      </w:r>
      <w:proofErr w:type="gramStart"/>
      <w:r w:rsidRPr="000A295B">
        <w:rPr>
          <w:rFonts w:ascii="Times New Roman" w:hAnsi="Times New Roman" w:cs="Times New Roman"/>
          <w:sz w:val="24"/>
          <w:szCs w:val="24"/>
        </w:rPr>
        <w:t>.р</w:t>
      </w:r>
      <w:proofErr w:type="gramEnd"/>
      <w:r w:rsidR="00CB2F01" w:rsidRPr="000A295B">
        <w:rPr>
          <w:rFonts w:ascii="Times New Roman" w:hAnsi="Times New Roman" w:cs="Times New Roman"/>
          <w:sz w:val="24"/>
          <w:szCs w:val="24"/>
        </w:rPr>
        <w:t>уб</w:t>
      </w:r>
      <w:proofErr w:type="spellEnd"/>
      <w:r w:rsidRPr="000A295B">
        <w:rPr>
          <w:rFonts w:ascii="Times New Roman" w:hAnsi="Times New Roman" w:cs="Times New Roman"/>
          <w:sz w:val="24"/>
          <w:szCs w:val="24"/>
        </w:rPr>
        <w:t>.</w:t>
      </w:r>
      <w:r w:rsidRPr="000A295B">
        <w:rPr>
          <w:rFonts w:ascii="Times New Roman" w:hAnsi="Times New Roman" w:cs="Times New Roman"/>
          <w:sz w:val="24"/>
          <w:szCs w:val="24"/>
        </w:rPr>
        <w:tab/>
      </w:r>
      <w:r w:rsidRPr="000A295B">
        <w:rPr>
          <w:rFonts w:ascii="Times New Roman" w:hAnsi="Times New Roman" w:cs="Times New Roman"/>
          <w:sz w:val="24"/>
          <w:szCs w:val="24"/>
        </w:rPr>
        <w:tab/>
      </w:r>
    </w:p>
    <w:p w:rsidR="0028689E" w:rsidRPr="000A295B" w:rsidRDefault="0028689E" w:rsidP="009E270B">
      <w:pPr>
        <w:tabs>
          <w:tab w:val="left" w:pos="6690"/>
        </w:tabs>
        <w:spacing w:after="0"/>
        <w:ind w:firstLine="709"/>
        <w:jc w:val="both"/>
        <w:rPr>
          <w:rFonts w:ascii="Times New Roman" w:hAnsi="Times New Roman" w:cs="Times New Roman"/>
          <w:sz w:val="24"/>
          <w:szCs w:val="24"/>
        </w:rPr>
      </w:pPr>
      <w:r w:rsidRPr="000A295B">
        <w:rPr>
          <w:rFonts w:ascii="Times New Roman" w:hAnsi="Times New Roman" w:cs="Times New Roman"/>
          <w:b/>
          <w:sz w:val="24"/>
          <w:szCs w:val="24"/>
        </w:rPr>
        <w:lastRenderedPageBreak/>
        <w:t>Никольский сельсовет:</w:t>
      </w:r>
      <w:r w:rsidRPr="000A295B">
        <w:rPr>
          <w:rFonts w:ascii="Times New Roman" w:hAnsi="Times New Roman" w:cs="Times New Roman"/>
          <w:sz w:val="24"/>
          <w:szCs w:val="24"/>
        </w:rPr>
        <w:tab/>
        <w:t xml:space="preserve">Благоустройство территории кладбища в д. </w:t>
      </w:r>
      <w:proofErr w:type="spellStart"/>
      <w:r w:rsidRPr="000A295B">
        <w:rPr>
          <w:rFonts w:ascii="Times New Roman" w:hAnsi="Times New Roman" w:cs="Times New Roman"/>
          <w:sz w:val="24"/>
          <w:szCs w:val="24"/>
        </w:rPr>
        <w:t>Еленинск</w:t>
      </w:r>
      <w:proofErr w:type="spellEnd"/>
      <w:r w:rsidRPr="000A295B">
        <w:rPr>
          <w:rFonts w:ascii="Times New Roman" w:hAnsi="Times New Roman" w:cs="Times New Roman"/>
          <w:sz w:val="24"/>
          <w:szCs w:val="24"/>
        </w:rPr>
        <w:tab/>
        <w:t xml:space="preserve">350,000 </w:t>
      </w:r>
      <w:proofErr w:type="spellStart"/>
      <w:r w:rsidRPr="000A295B">
        <w:rPr>
          <w:rFonts w:ascii="Times New Roman" w:hAnsi="Times New Roman" w:cs="Times New Roman"/>
          <w:sz w:val="24"/>
          <w:szCs w:val="24"/>
        </w:rPr>
        <w:t>тыс</w:t>
      </w:r>
      <w:proofErr w:type="gramStart"/>
      <w:r w:rsidRPr="000A295B">
        <w:rPr>
          <w:rFonts w:ascii="Times New Roman" w:hAnsi="Times New Roman" w:cs="Times New Roman"/>
          <w:sz w:val="24"/>
          <w:szCs w:val="24"/>
        </w:rPr>
        <w:t>.р</w:t>
      </w:r>
      <w:proofErr w:type="gramEnd"/>
      <w:r w:rsidR="00CB2F01" w:rsidRPr="000A295B">
        <w:rPr>
          <w:rFonts w:ascii="Times New Roman" w:hAnsi="Times New Roman" w:cs="Times New Roman"/>
          <w:sz w:val="24"/>
          <w:szCs w:val="24"/>
        </w:rPr>
        <w:t>уб</w:t>
      </w:r>
      <w:proofErr w:type="spellEnd"/>
      <w:r w:rsidRPr="000A295B">
        <w:rPr>
          <w:rFonts w:ascii="Times New Roman" w:hAnsi="Times New Roman" w:cs="Times New Roman"/>
          <w:sz w:val="24"/>
          <w:szCs w:val="24"/>
        </w:rPr>
        <w:t>.</w:t>
      </w:r>
      <w:r w:rsidRPr="000A295B">
        <w:rPr>
          <w:rFonts w:ascii="Times New Roman" w:hAnsi="Times New Roman" w:cs="Times New Roman"/>
          <w:sz w:val="24"/>
          <w:szCs w:val="24"/>
        </w:rPr>
        <w:tab/>
      </w:r>
      <w:r w:rsidRPr="000A295B">
        <w:rPr>
          <w:rFonts w:ascii="Times New Roman" w:hAnsi="Times New Roman" w:cs="Times New Roman"/>
          <w:sz w:val="24"/>
          <w:szCs w:val="24"/>
        </w:rPr>
        <w:tab/>
      </w:r>
    </w:p>
    <w:p w:rsidR="0028689E" w:rsidRPr="000A295B" w:rsidRDefault="0028689E" w:rsidP="009E270B">
      <w:pPr>
        <w:tabs>
          <w:tab w:val="left" w:pos="6690"/>
        </w:tabs>
        <w:spacing w:after="0"/>
        <w:ind w:firstLine="709"/>
        <w:jc w:val="both"/>
        <w:rPr>
          <w:rFonts w:ascii="Times New Roman" w:hAnsi="Times New Roman" w:cs="Times New Roman"/>
          <w:sz w:val="24"/>
          <w:szCs w:val="24"/>
        </w:rPr>
      </w:pPr>
      <w:proofErr w:type="spellStart"/>
      <w:r w:rsidRPr="000A295B">
        <w:rPr>
          <w:rFonts w:ascii="Times New Roman" w:hAnsi="Times New Roman" w:cs="Times New Roman"/>
          <w:b/>
          <w:sz w:val="24"/>
          <w:szCs w:val="24"/>
        </w:rPr>
        <w:t>Отрокский</w:t>
      </w:r>
      <w:proofErr w:type="spellEnd"/>
      <w:r w:rsidRPr="000A295B">
        <w:rPr>
          <w:rFonts w:ascii="Times New Roman" w:hAnsi="Times New Roman" w:cs="Times New Roman"/>
          <w:b/>
          <w:sz w:val="24"/>
          <w:szCs w:val="24"/>
        </w:rPr>
        <w:t xml:space="preserve"> сельсовет:</w:t>
      </w:r>
      <w:r w:rsidRPr="000A295B">
        <w:rPr>
          <w:rFonts w:ascii="Times New Roman" w:hAnsi="Times New Roman" w:cs="Times New Roman"/>
          <w:sz w:val="24"/>
          <w:szCs w:val="24"/>
        </w:rPr>
        <w:tab/>
        <w:t>Благоустройство территории кладбища в д. Козино</w:t>
      </w:r>
      <w:r w:rsidRPr="000A295B">
        <w:rPr>
          <w:rFonts w:ascii="Times New Roman" w:hAnsi="Times New Roman" w:cs="Times New Roman"/>
          <w:sz w:val="24"/>
          <w:szCs w:val="24"/>
        </w:rPr>
        <w:tab/>
        <w:t xml:space="preserve">577,864 </w:t>
      </w:r>
      <w:proofErr w:type="spellStart"/>
      <w:r w:rsidRPr="000A295B">
        <w:rPr>
          <w:rFonts w:ascii="Times New Roman" w:hAnsi="Times New Roman" w:cs="Times New Roman"/>
          <w:sz w:val="24"/>
          <w:szCs w:val="24"/>
        </w:rPr>
        <w:t>тыс</w:t>
      </w:r>
      <w:proofErr w:type="gramStart"/>
      <w:r w:rsidRPr="000A295B">
        <w:rPr>
          <w:rFonts w:ascii="Times New Roman" w:hAnsi="Times New Roman" w:cs="Times New Roman"/>
          <w:sz w:val="24"/>
          <w:szCs w:val="24"/>
        </w:rPr>
        <w:t>.р</w:t>
      </w:r>
      <w:proofErr w:type="gramEnd"/>
      <w:r w:rsidR="00CB2F01" w:rsidRPr="000A295B">
        <w:rPr>
          <w:rFonts w:ascii="Times New Roman" w:hAnsi="Times New Roman" w:cs="Times New Roman"/>
          <w:sz w:val="24"/>
          <w:szCs w:val="24"/>
        </w:rPr>
        <w:t>уб</w:t>
      </w:r>
      <w:proofErr w:type="spellEnd"/>
      <w:r w:rsidRPr="000A295B">
        <w:rPr>
          <w:rFonts w:ascii="Times New Roman" w:hAnsi="Times New Roman" w:cs="Times New Roman"/>
          <w:sz w:val="24"/>
          <w:szCs w:val="24"/>
        </w:rPr>
        <w:t>.</w:t>
      </w:r>
      <w:r w:rsidRPr="000A295B">
        <w:rPr>
          <w:rFonts w:ascii="Times New Roman" w:hAnsi="Times New Roman" w:cs="Times New Roman"/>
          <w:sz w:val="24"/>
          <w:szCs w:val="24"/>
        </w:rPr>
        <w:tab/>
      </w:r>
      <w:r w:rsidRPr="000A295B">
        <w:rPr>
          <w:rFonts w:ascii="Times New Roman" w:hAnsi="Times New Roman" w:cs="Times New Roman"/>
          <w:sz w:val="24"/>
          <w:szCs w:val="24"/>
        </w:rPr>
        <w:tab/>
      </w:r>
    </w:p>
    <w:p w:rsidR="0028689E" w:rsidRPr="000A295B" w:rsidRDefault="0028689E" w:rsidP="009E270B">
      <w:pPr>
        <w:tabs>
          <w:tab w:val="left" w:pos="6690"/>
        </w:tabs>
        <w:spacing w:after="0"/>
        <w:ind w:firstLine="709"/>
        <w:jc w:val="both"/>
        <w:rPr>
          <w:rFonts w:ascii="Times New Roman" w:hAnsi="Times New Roman" w:cs="Times New Roman"/>
          <w:sz w:val="24"/>
          <w:szCs w:val="24"/>
        </w:rPr>
      </w:pPr>
      <w:r w:rsidRPr="000A295B">
        <w:rPr>
          <w:rFonts w:ascii="Times New Roman" w:hAnsi="Times New Roman" w:cs="Times New Roman"/>
          <w:b/>
          <w:sz w:val="24"/>
          <w:szCs w:val="24"/>
        </w:rPr>
        <w:t>Центральный сельсовет:</w:t>
      </w:r>
      <w:r w:rsidRPr="000A295B">
        <w:rPr>
          <w:rFonts w:ascii="Times New Roman" w:hAnsi="Times New Roman" w:cs="Times New Roman"/>
          <w:sz w:val="24"/>
          <w:szCs w:val="24"/>
        </w:rPr>
        <w:tab/>
        <w:t>Благоустройство территории кладбища в п. Центральный</w:t>
      </w:r>
      <w:r w:rsidRPr="000A295B">
        <w:rPr>
          <w:rFonts w:ascii="Times New Roman" w:hAnsi="Times New Roman" w:cs="Times New Roman"/>
          <w:sz w:val="24"/>
          <w:szCs w:val="24"/>
        </w:rPr>
        <w:tab/>
        <w:t xml:space="preserve">744,055 </w:t>
      </w:r>
      <w:proofErr w:type="spellStart"/>
      <w:r w:rsidRPr="000A295B">
        <w:rPr>
          <w:rFonts w:ascii="Times New Roman" w:hAnsi="Times New Roman" w:cs="Times New Roman"/>
          <w:sz w:val="24"/>
          <w:szCs w:val="24"/>
        </w:rPr>
        <w:t>тыс</w:t>
      </w:r>
      <w:proofErr w:type="gramStart"/>
      <w:r w:rsidRPr="000A295B">
        <w:rPr>
          <w:rFonts w:ascii="Times New Roman" w:hAnsi="Times New Roman" w:cs="Times New Roman"/>
          <w:sz w:val="24"/>
          <w:szCs w:val="24"/>
        </w:rPr>
        <w:t>.р</w:t>
      </w:r>
      <w:proofErr w:type="gramEnd"/>
      <w:r w:rsidR="00CB2F01" w:rsidRPr="000A295B">
        <w:rPr>
          <w:rFonts w:ascii="Times New Roman" w:hAnsi="Times New Roman" w:cs="Times New Roman"/>
          <w:sz w:val="24"/>
          <w:szCs w:val="24"/>
        </w:rPr>
        <w:t>уб</w:t>
      </w:r>
      <w:proofErr w:type="spellEnd"/>
      <w:r w:rsidRPr="000A295B">
        <w:rPr>
          <w:rFonts w:ascii="Times New Roman" w:hAnsi="Times New Roman" w:cs="Times New Roman"/>
          <w:sz w:val="24"/>
          <w:szCs w:val="24"/>
        </w:rPr>
        <w:t>.</w:t>
      </w:r>
    </w:p>
    <w:p w:rsidR="0028689E" w:rsidRPr="000A295B" w:rsidRDefault="0028689E" w:rsidP="009E270B">
      <w:pPr>
        <w:tabs>
          <w:tab w:val="left" w:pos="6690"/>
        </w:tabs>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 xml:space="preserve">В 2021 году в </w:t>
      </w:r>
      <w:proofErr w:type="spellStart"/>
      <w:r w:rsidRPr="000A295B">
        <w:rPr>
          <w:rFonts w:ascii="Times New Roman" w:hAnsi="Times New Roman" w:cs="Times New Roman"/>
          <w:sz w:val="24"/>
          <w:szCs w:val="24"/>
        </w:rPr>
        <w:t>Идринском</w:t>
      </w:r>
      <w:proofErr w:type="spellEnd"/>
      <w:r w:rsidRPr="000A295B">
        <w:rPr>
          <w:rFonts w:ascii="Times New Roman" w:hAnsi="Times New Roman" w:cs="Times New Roman"/>
          <w:sz w:val="24"/>
          <w:szCs w:val="24"/>
        </w:rPr>
        <w:t xml:space="preserve"> сельсовете планируется реализация муниципальной программы "Формирование комфортной городской среды" по благоустройству дворовых территорий. В реализации программы примут участие собственники двух домов: с. Идринское ул. 30 лет Победы, 17, с. Идринское</w:t>
      </w:r>
      <w:r w:rsidR="004064DE" w:rsidRPr="000A295B">
        <w:rPr>
          <w:rFonts w:ascii="Times New Roman" w:hAnsi="Times New Roman" w:cs="Times New Roman"/>
          <w:sz w:val="24"/>
          <w:szCs w:val="24"/>
        </w:rPr>
        <w:t>,</w:t>
      </w:r>
      <w:r w:rsidRPr="000A295B">
        <w:rPr>
          <w:rFonts w:ascii="Times New Roman" w:hAnsi="Times New Roman" w:cs="Times New Roman"/>
          <w:sz w:val="24"/>
          <w:szCs w:val="24"/>
        </w:rPr>
        <w:t xml:space="preserve"> </w:t>
      </w:r>
      <w:proofErr w:type="spellStart"/>
      <w:r w:rsidRPr="000A295B">
        <w:rPr>
          <w:rFonts w:ascii="Times New Roman" w:hAnsi="Times New Roman" w:cs="Times New Roman"/>
          <w:sz w:val="24"/>
          <w:szCs w:val="24"/>
        </w:rPr>
        <w:t>Сыдинская</w:t>
      </w:r>
      <w:proofErr w:type="spellEnd"/>
      <w:r w:rsidRPr="000A295B">
        <w:rPr>
          <w:rFonts w:ascii="Times New Roman" w:hAnsi="Times New Roman" w:cs="Times New Roman"/>
          <w:sz w:val="24"/>
          <w:szCs w:val="24"/>
        </w:rPr>
        <w:t>, 2а. Заявка одобрена.</w:t>
      </w:r>
    </w:p>
    <w:p w:rsidR="0028689E" w:rsidRPr="000A295B" w:rsidRDefault="0028689E" w:rsidP="009E270B">
      <w:pPr>
        <w:tabs>
          <w:tab w:val="left" w:pos="6690"/>
        </w:tabs>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 xml:space="preserve">В 2021 году планируется реализация мероприятия «Предоставление субсидий бюджетам муниципальных образований края на реализацию комплексных проектов по благоустройству» на территории Идринского сельсовета. В настоящее время Идринский район в числе 6 районов края, которому будет предоставлена в 2021 году субсидия в размере 1200,00 тыс. руб. на разработку ПСД в соответствии с </w:t>
      </w:r>
      <w:proofErr w:type="gramStart"/>
      <w:r w:rsidRPr="000A295B">
        <w:rPr>
          <w:rFonts w:ascii="Times New Roman" w:hAnsi="Times New Roman" w:cs="Times New Roman"/>
          <w:sz w:val="24"/>
          <w:szCs w:val="24"/>
        </w:rPr>
        <w:t>фор-эскизом</w:t>
      </w:r>
      <w:proofErr w:type="gramEnd"/>
      <w:r w:rsidRPr="000A295B">
        <w:rPr>
          <w:rFonts w:ascii="Times New Roman" w:hAnsi="Times New Roman" w:cs="Times New Roman"/>
          <w:sz w:val="24"/>
          <w:szCs w:val="24"/>
        </w:rPr>
        <w:t>.</w:t>
      </w:r>
    </w:p>
    <w:p w:rsidR="0028689E" w:rsidRPr="000A295B" w:rsidRDefault="0028689E" w:rsidP="009E270B">
      <w:pPr>
        <w:tabs>
          <w:tab w:val="left" w:pos="6690"/>
        </w:tabs>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В 2021 году реализуется проект «Благоустройство территории напротив автовокзала на берегу реки «</w:t>
      </w:r>
      <w:proofErr w:type="spellStart"/>
      <w:r w:rsidRPr="000A295B">
        <w:rPr>
          <w:rFonts w:ascii="Times New Roman" w:hAnsi="Times New Roman" w:cs="Times New Roman"/>
          <w:sz w:val="24"/>
          <w:szCs w:val="24"/>
        </w:rPr>
        <w:t>Идрушка</w:t>
      </w:r>
      <w:proofErr w:type="spellEnd"/>
      <w:r w:rsidRPr="000A295B">
        <w:rPr>
          <w:rFonts w:ascii="Times New Roman" w:hAnsi="Times New Roman" w:cs="Times New Roman"/>
          <w:sz w:val="24"/>
          <w:szCs w:val="24"/>
        </w:rPr>
        <w:t xml:space="preserve">» в рамках участия в краевом конкурсе «Лучшие проекты создания комфортной городской среды». Заключено соглашение на сумму 6212,165 </w:t>
      </w:r>
      <w:proofErr w:type="spellStart"/>
      <w:r w:rsidRPr="000A295B">
        <w:rPr>
          <w:rFonts w:ascii="Times New Roman" w:hAnsi="Times New Roman" w:cs="Times New Roman"/>
          <w:sz w:val="24"/>
          <w:szCs w:val="24"/>
        </w:rPr>
        <w:t>тыс</w:t>
      </w:r>
      <w:proofErr w:type="gramStart"/>
      <w:r w:rsidRPr="000A295B">
        <w:rPr>
          <w:rFonts w:ascii="Times New Roman" w:hAnsi="Times New Roman" w:cs="Times New Roman"/>
          <w:sz w:val="24"/>
          <w:szCs w:val="24"/>
        </w:rPr>
        <w:t>.р</w:t>
      </w:r>
      <w:proofErr w:type="gramEnd"/>
      <w:r w:rsidRPr="000A295B">
        <w:rPr>
          <w:rFonts w:ascii="Times New Roman" w:hAnsi="Times New Roman" w:cs="Times New Roman"/>
          <w:sz w:val="24"/>
          <w:szCs w:val="24"/>
        </w:rPr>
        <w:t>уб</w:t>
      </w:r>
      <w:proofErr w:type="spellEnd"/>
      <w:r w:rsidRPr="000A295B">
        <w:rPr>
          <w:rFonts w:ascii="Times New Roman" w:hAnsi="Times New Roman" w:cs="Times New Roman"/>
          <w:sz w:val="24"/>
          <w:szCs w:val="24"/>
        </w:rPr>
        <w:t>. с министерством строительства Красноярского края. Разработана аукционная документация и направлена в АГЗ 05.03.2021г.</w:t>
      </w:r>
    </w:p>
    <w:p w:rsidR="009E270B" w:rsidRPr="000A295B" w:rsidRDefault="009E270B" w:rsidP="009E270B">
      <w:pPr>
        <w:tabs>
          <w:tab w:val="left" w:pos="6690"/>
        </w:tabs>
        <w:spacing w:after="0"/>
        <w:ind w:firstLine="709"/>
        <w:jc w:val="both"/>
        <w:rPr>
          <w:rFonts w:ascii="Times New Roman" w:hAnsi="Times New Roman" w:cs="Times New Roman"/>
          <w:sz w:val="24"/>
          <w:szCs w:val="24"/>
        </w:rPr>
      </w:pPr>
    </w:p>
    <w:p w:rsidR="000E4D7C" w:rsidRPr="000A295B" w:rsidRDefault="000E4D7C" w:rsidP="009E270B">
      <w:pPr>
        <w:tabs>
          <w:tab w:val="left" w:pos="709"/>
        </w:tabs>
        <w:spacing w:after="0"/>
        <w:jc w:val="center"/>
        <w:rPr>
          <w:rFonts w:ascii="Times New Roman" w:eastAsia="Times New Roman" w:hAnsi="Times New Roman" w:cs="Times New Roman"/>
          <w:b/>
          <w:bCs/>
          <w:color w:val="000000"/>
          <w:sz w:val="24"/>
          <w:szCs w:val="24"/>
          <w:lang w:eastAsia="ru-RU"/>
        </w:rPr>
      </w:pPr>
      <w:r w:rsidRPr="000A295B">
        <w:rPr>
          <w:rFonts w:ascii="Times New Roman" w:eastAsia="Times New Roman" w:hAnsi="Times New Roman" w:cs="Times New Roman"/>
          <w:b/>
          <w:bCs/>
          <w:color w:val="000000"/>
          <w:sz w:val="24"/>
          <w:szCs w:val="24"/>
          <w:lang w:eastAsia="ru-RU"/>
        </w:rPr>
        <w:t>Муниципальное имущество, земельные ресурсы</w:t>
      </w:r>
    </w:p>
    <w:p w:rsidR="004064DE" w:rsidRPr="000A295B" w:rsidRDefault="004064DE" w:rsidP="009E270B">
      <w:pPr>
        <w:tabs>
          <w:tab w:val="left" w:pos="709"/>
        </w:tabs>
        <w:spacing w:after="0"/>
        <w:jc w:val="center"/>
        <w:rPr>
          <w:rFonts w:ascii="Times New Roman" w:eastAsia="Times New Roman" w:hAnsi="Times New Roman" w:cs="Times New Roman"/>
          <w:b/>
          <w:bCs/>
          <w:color w:val="000000"/>
          <w:sz w:val="24"/>
          <w:szCs w:val="24"/>
          <w:lang w:eastAsia="ru-RU"/>
        </w:rPr>
      </w:pPr>
    </w:p>
    <w:p w:rsidR="004064DE" w:rsidRPr="000A295B" w:rsidRDefault="00BC3250"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w:t>
      </w:r>
      <w:r w:rsidR="001278A9" w:rsidRPr="000A295B">
        <w:rPr>
          <w:rFonts w:ascii="Times New Roman" w:eastAsia="Times New Roman" w:hAnsi="Times New Roman" w:cs="Times New Roman"/>
          <w:sz w:val="24"/>
          <w:szCs w:val="24"/>
          <w:lang w:eastAsia="ru-RU"/>
        </w:rPr>
        <w:t xml:space="preserve">     </w:t>
      </w:r>
      <w:r w:rsidR="004064DE" w:rsidRPr="000A295B">
        <w:rPr>
          <w:rFonts w:ascii="Times New Roman" w:eastAsia="Times New Roman" w:hAnsi="Times New Roman" w:cs="Times New Roman"/>
          <w:sz w:val="24"/>
          <w:szCs w:val="24"/>
          <w:lang w:eastAsia="ru-RU"/>
        </w:rPr>
        <w:t xml:space="preserve">Управление муниципальной собственностью осуществляется на основании Положения утвержденного Решением Районного Совета депутатов от 03.03.2015 № 32-310-р "Об утверждении Положения о порядке управления и распоряжения муниципальной собственностью Идринского района". </w:t>
      </w:r>
    </w:p>
    <w:p w:rsidR="004064DE" w:rsidRPr="000A295B" w:rsidRDefault="004064D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Общая  стоимость имущества казны  на 01.03.2021 года  составляет 2 297 967 039,41   руб., из них: </w:t>
      </w:r>
    </w:p>
    <w:p w:rsidR="004064DE" w:rsidRPr="000A295B" w:rsidRDefault="004064D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стоимость земельных участков – 2 268 545 377,45 руб.;</w:t>
      </w:r>
    </w:p>
    <w:p w:rsidR="004064DE" w:rsidRPr="000A295B" w:rsidRDefault="004064D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стоимость недвижимого имущества – 22 678 143,18 руб.;</w:t>
      </w:r>
    </w:p>
    <w:p w:rsidR="004064DE" w:rsidRPr="000A295B" w:rsidRDefault="004064D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стоимость движимого имущества – 6 743 518,78 руб.</w:t>
      </w:r>
    </w:p>
    <w:p w:rsidR="004064DE" w:rsidRPr="000A295B" w:rsidRDefault="004064D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В реестре муниципальной собственности района на 01.03.2021 года числится: </w:t>
      </w:r>
    </w:p>
    <w:p w:rsidR="004064DE" w:rsidRPr="000A295B" w:rsidRDefault="004064D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объектов недвижимого имущества  139  с зарегистрированным правом собственности, из них:</w:t>
      </w:r>
    </w:p>
    <w:p w:rsidR="004064DE" w:rsidRPr="000A295B" w:rsidRDefault="004064D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w:t>
      </w:r>
      <w:r w:rsidRPr="000A295B">
        <w:rPr>
          <w:rFonts w:ascii="Times New Roman" w:eastAsia="Times New Roman" w:hAnsi="Times New Roman" w:cs="Times New Roman"/>
          <w:sz w:val="24"/>
          <w:szCs w:val="24"/>
          <w:lang w:eastAsia="ru-RU"/>
        </w:rPr>
        <w:tab/>
        <w:t>111 объектов  недвижимости закреплены на праве оперативного управления за муниципальными учреждениями.</w:t>
      </w:r>
    </w:p>
    <w:p w:rsidR="004064DE" w:rsidRPr="000A295B" w:rsidRDefault="004064D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w:t>
      </w:r>
      <w:r w:rsidRPr="000A295B">
        <w:rPr>
          <w:rFonts w:ascii="Times New Roman" w:eastAsia="Times New Roman" w:hAnsi="Times New Roman" w:cs="Times New Roman"/>
          <w:sz w:val="24"/>
          <w:szCs w:val="24"/>
          <w:lang w:eastAsia="ru-RU"/>
        </w:rPr>
        <w:tab/>
        <w:t xml:space="preserve"> 28 объектов недвижимости числится в казне (4 объекта ул. Базарная, 17 (бывшая ветстанция),  2 объекта ул. Мира 16, (администрация и гараж), 1 объект в п. </w:t>
      </w:r>
      <w:proofErr w:type="spellStart"/>
      <w:r w:rsidRPr="000A295B">
        <w:rPr>
          <w:rFonts w:ascii="Times New Roman" w:eastAsia="Times New Roman" w:hAnsi="Times New Roman" w:cs="Times New Roman"/>
          <w:sz w:val="24"/>
          <w:szCs w:val="24"/>
          <w:lang w:eastAsia="ru-RU"/>
        </w:rPr>
        <w:t>Добромысловский</w:t>
      </w:r>
      <w:proofErr w:type="spellEnd"/>
      <w:r w:rsidRPr="000A295B">
        <w:rPr>
          <w:rFonts w:ascii="Times New Roman" w:eastAsia="Times New Roman" w:hAnsi="Times New Roman" w:cs="Times New Roman"/>
          <w:sz w:val="24"/>
          <w:szCs w:val="24"/>
          <w:lang w:eastAsia="ru-RU"/>
        </w:rPr>
        <w:t xml:space="preserve"> в том числе 16 квартир </w:t>
      </w:r>
      <w:proofErr w:type="gramStart"/>
      <w:r w:rsidRPr="000A295B">
        <w:rPr>
          <w:rFonts w:ascii="Times New Roman" w:eastAsia="Times New Roman" w:hAnsi="Times New Roman" w:cs="Times New Roman"/>
          <w:sz w:val="24"/>
          <w:szCs w:val="24"/>
          <w:lang w:eastAsia="ru-RU"/>
        </w:rPr>
        <w:t xml:space="preserve">( </w:t>
      </w:r>
      <w:proofErr w:type="gramEnd"/>
      <w:r w:rsidRPr="000A295B">
        <w:rPr>
          <w:rFonts w:ascii="Times New Roman" w:eastAsia="Times New Roman" w:hAnsi="Times New Roman" w:cs="Times New Roman"/>
          <w:sz w:val="24"/>
          <w:szCs w:val="24"/>
          <w:lang w:eastAsia="ru-RU"/>
        </w:rPr>
        <w:t>из них 2 квартиры служебного фонда  (предоставлены врачам)  и 14 квартир специализированного фонда (приобретенные и предоставленные детям сиротам), 5- прочих объектов.</w:t>
      </w:r>
    </w:p>
    <w:p w:rsidR="004064DE" w:rsidRPr="000A295B" w:rsidRDefault="004064D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- 771 земельный участок.</w:t>
      </w:r>
    </w:p>
    <w:p w:rsidR="004064DE" w:rsidRPr="000A295B" w:rsidRDefault="004064D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Одну из самых весомых составляющих в общем объеме доходов от использования муниципального имущества образуют доходы от сдачи его в аренду.</w:t>
      </w:r>
    </w:p>
    <w:p w:rsidR="004064DE" w:rsidRPr="000A295B" w:rsidRDefault="004064D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За отчетный период  в аренде находилось 8 нежилых помещений (зданий) на общую сумму 493199,94 руб. В мае 2020 один договор расторгнут.</w:t>
      </w:r>
    </w:p>
    <w:p w:rsidR="004064DE" w:rsidRPr="000A295B" w:rsidRDefault="004064D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lastRenderedPageBreak/>
        <w:t xml:space="preserve">       В безвозмездном пользовании находится 1 помещение (ДОСААФ).</w:t>
      </w:r>
    </w:p>
    <w:p w:rsidR="004064DE" w:rsidRPr="000A295B" w:rsidRDefault="004064D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С аукциона передан в аренду 1 земельный участок на общую сумму 7398,68 руб.</w:t>
      </w:r>
    </w:p>
    <w:p w:rsidR="004064DE" w:rsidRPr="000A295B" w:rsidRDefault="004064D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За 2020г и 2 месяца 2021г  заключено 24 договора купли-продажи земельных участков (собственникам зданий строений и сооружений) на общую сумму 93880,51 руб.</w:t>
      </w:r>
    </w:p>
    <w:p w:rsidR="004064DE" w:rsidRPr="000A295B" w:rsidRDefault="004064D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Заключено 12 соглашений о перераспределении земельных участков на общую сумму 47220,60 руб.</w:t>
      </w:r>
    </w:p>
    <w:p w:rsidR="004064DE" w:rsidRPr="000A295B" w:rsidRDefault="004064D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Заключено 92 договора аренды  земельных участков, из них:</w:t>
      </w:r>
    </w:p>
    <w:p w:rsidR="004064DE" w:rsidRPr="000A295B" w:rsidRDefault="004064D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60 - договоров аренды земель сельскохозяйственного назначения (муниципальная собственность),</w:t>
      </w:r>
    </w:p>
    <w:p w:rsidR="004064DE" w:rsidRPr="000A295B" w:rsidRDefault="004064D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32 - договора  земель населенных пунктов (права не разграничены).</w:t>
      </w:r>
    </w:p>
    <w:p w:rsidR="004064DE" w:rsidRPr="000A295B" w:rsidRDefault="004064D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Ведётся работа по продлению договоров аренды – за истекший период это 67 договоров (в основном по земельным участкам, предоставленным для сенокошения). </w:t>
      </w:r>
    </w:p>
    <w:p w:rsidR="004064DE" w:rsidRPr="000A295B" w:rsidRDefault="004064D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Всего на 01.01.2021г числится 712 действующих договоров аренды земельных участков, из них: - 408 – по землям населенных пунктов, 304 – земли сельскохозяйственного назначения.</w:t>
      </w:r>
    </w:p>
    <w:p w:rsidR="004064DE" w:rsidRPr="000A295B" w:rsidRDefault="004064D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Начисление доходов от сдачи земельных участков в аренду  в 2020 году составило 4 671,70 тыс. руб., поступило платежей на сумму 3 912 516 тыс. руб.</w:t>
      </w:r>
    </w:p>
    <w:p w:rsidR="004064DE" w:rsidRPr="000A295B" w:rsidRDefault="004064D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За счет сре</w:t>
      </w:r>
      <w:proofErr w:type="gramStart"/>
      <w:r w:rsidRPr="000A295B">
        <w:rPr>
          <w:rFonts w:ascii="Times New Roman" w:eastAsia="Times New Roman" w:hAnsi="Times New Roman" w:cs="Times New Roman"/>
          <w:sz w:val="24"/>
          <w:szCs w:val="24"/>
          <w:lang w:eastAsia="ru-RU"/>
        </w:rPr>
        <w:t>дств кр</w:t>
      </w:r>
      <w:proofErr w:type="gramEnd"/>
      <w:r w:rsidRPr="000A295B">
        <w:rPr>
          <w:rFonts w:ascii="Times New Roman" w:eastAsia="Times New Roman" w:hAnsi="Times New Roman" w:cs="Times New Roman"/>
          <w:sz w:val="24"/>
          <w:szCs w:val="24"/>
          <w:lang w:eastAsia="ru-RU"/>
        </w:rPr>
        <w:t>аевого бюджета  в 2020 году приобретено 2 квартиры для обеспечения детей сирот, проведена государственная регистрация права, данное имущество включено в Реестр муниципальной собственности и передано детям сиротам по договорам социального найма.</w:t>
      </w:r>
    </w:p>
    <w:p w:rsidR="004064DE" w:rsidRPr="000A295B" w:rsidRDefault="004064D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w:t>
      </w:r>
    </w:p>
    <w:p w:rsidR="004064DE" w:rsidRPr="000A295B" w:rsidRDefault="0054547F"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w:t>
      </w:r>
      <w:r w:rsidR="004064DE" w:rsidRPr="000A295B">
        <w:rPr>
          <w:rFonts w:ascii="Times New Roman" w:eastAsia="Times New Roman" w:hAnsi="Times New Roman" w:cs="Times New Roman"/>
          <w:sz w:val="24"/>
          <w:szCs w:val="24"/>
          <w:lang w:eastAsia="ru-RU"/>
        </w:rPr>
        <w:t>На отдел имущественных и земельных отношений возложены обязанности по взаимодействию с МФЦ по вопросам:</w:t>
      </w:r>
    </w:p>
    <w:p w:rsidR="004064DE" w:rsidRPr="000A295B" w:rsidRDefault="004064D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 постановки земельных участков на кадастровый учет; </w:t>
      </w:r>
    </w:p>
    <w:p w:rsidR="004064DE" w:rsidRPr="000A295B" w:rsidRDefault="004064D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 регистрация права муниципальной собственности на земельные участки, объекты недвижимости;</w:t>
      </w:r>
    </w:p>
    <w:p w:rsidR="004064DE" w:rsidRPr="000A295B" w:rsidRDefault="004064D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 регистрация договоров купли - продажи земельных участков;</w:t>
      </w:r>
    </w:p>
    <w:p w:rsidR="004064DE" w:rsidRPr="000A295B" w:rsidRDefault="004064D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 регистрация перехода права по договорам приватизации;</w:t>
      </w:r>
    </w:p>
    <w:p w:rsidR="004064DE" w:rsidRPr="000A295B" w:rsidRDefault="004064D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За отчетный период в МФЦ было сдано более 1200 пакетов документов.</w:t>
      </w:r>
    </w:p>
    <w:p w:rsidR="004064DE" w:rsidRPr="000A295B" w:rsidRDefault="004064D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В 2020 году Отделом подготовлено 499 проектов </w:t>
      </w:r>
      <w:r w:rsidR="0054547F" w:rsidRPr="000A295B">
        <w:rPr>
          <w:rFonts w:ascii="Times New Roman" w:eastAsia="Times New Roman" w:hAnsi="Times New Roman" w:cs="Times New Roman"/>
          <w:sz w:val="24"/>
          <w:szCs w:val="24"/>
          <w:lang w:eastAsia="ru-RU"/>
        </w:rPr>
        <w:t>п</w:t>
      </w:r>
      <w:r w:rsidRPr="000A295B">
        <w:rPr>
          <w:rFonts w:ascii="Times New Roman" w:eastAsia="Times New Roman" w:hAnsi="Times New Roman" w:cs="Times New Roman"/>
          <w:sz w:val="24"/>
          <w:szCs w:val="24"/>
          <w:lang w:eastAsia="ru-RU"/>
        </w:rPr>
        <w:t>остановлений, из них;</w:t>
      </w:r>
    </w:p>
    <w:p w:rsidR="004064DE" w:rsidRPr="000A295B" w:rsidRDefault="0054547F"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w:t>
      </w:r>
      <w:r w:rsidR="004064DE" w:rsidRPr="000A295B">
        <w:rPr>
          <w:rFonts w:ascii="Times New Roman" w:eastAsia="Times New Roman" w:hAnsi="Times New Roman" w:cs="Times New Roman"/>
          <w:sz w:val="24"/>
          <w:szCs w:val="24"/>
          <w:lang w:eastAsia="ru-RU"/>
        </w:rPr>
        <w:t>- 92  о предоставлении земельных участков в аренду (в 2019 году- 105);</w:t>
      </w:r>
    </w:p>
    <w:p w:rsidR="004064DE" w:rsidRPr="000A295B" w:rsidRDefault="0054547F"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w:t>
      </w:r>
      <w:r w:rsidR="004064DE" w:rsidRPr="000A295B">
        <w:rPr>
          <w:rFonts w:ascii="Times New Roman" w:eastAsia="Times New Roman" w:hAnsi="Times New Roman" w:cs="Times New Roman"/>
          <w:sz w:val="24"/>
          <w:szCs w:val="24"/>
          <w:lang w:eastAsia="ru-RU"/>
        </w:rPr>
        <w:t>- 98  об утверждении схем расположения земельных участков на кадастровом плане территорий (в 2019-103);</w:t>
      </w:r>
    </w:p>
    <w:p w:rsidR="004064DE" w:rsidRPr="000A295B" w:rsidRDefault="0054547F"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w:t>
      </w:r>
      <w:r w:rsidR="004064DE" w:rsidRPr="000A295B">
        <w:rPr>
          <w:rFonts w:ascii="Times New Roman" w:eastAsia="Times New Roman" w:hAnsi="Times New Roman" w:cs="Times New Roman"/>
          <w:sz w:val="24"/>
          <w:szCs w:val="24"/>
          <w:lang w:eastAsia="ru-RU"/>
        </w:rPr>
        <w:t>- 36 о выдаче разрешения на размещение объектов благоустройства (в 2019-179);</w:t>
      </w:r>
    </w:p>
    <w:p w:rsidR="004064DE" w:rsidRPr="000A295B" w:rsidRDefault="0054547F"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w:t>
      </w:r>
      <w:r w:rsidR="004064DE" w:rsidRPr="000A295B">
        <w:rPr>
          <w:rFonts w:ascii="Times New Roman" w:eastAsia="Times New Roman" w:hAnsi="Times New Roman" w:cs="Times New Roman"/>
          <w:sz w:val="24"/>
          <w:szCs w:val="24"/>
          <w:lang w:eastAsia="ru-RU"/>
        </w:rPr>
        <w:t>- 27 о предоставлении земельных участков в собственность (в 2019 -19);</w:t>
      </w:r>
    </w:p>
    <w:p w:rsidR="004064DE" w:rsidRPr="000A295B" w:rsidRDefault="0054547F"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w:t>
      </w:r>
      <w:r w:rsidR="004064DE" w:rsidRPr="000A295B">
        <w:rPr>
          <w:rFonts w:ascii="Times New Roman" w:eastAsia="Times New Roman" w:hAnsi="Times New Roman" w:cs="Times New Roman"/>
          <w:sz w:val="24"/>
          <w:szCs w:val="24"/>
          <w:lang w:eastAsia="ru-RU"/>
        </w:rPr>
        <w:t xml:space="preserve">- 16 о заключении дополнительных соглашений к договорам аренды земельных участков (в 2019 – 6); </w:t>
      </w:r>
    </w:p>
    <w:p w:rsidR="004064DE" w:rsidRPr="000A295B" w:rsidRDefault="0054547F"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w:t>
      </w:r>
      <w:r w:rsidR="004064DE" w:rsidRPr="000A295B">
        <w:rPr>
          <w:rFonts w:ascii="Times New Roman" w:eastAsia="Times New Roman" w:hAnsi="Times New Roman" w:cs="Times New Roman"/>
          <w:sz w:val="24"/>
          <w:szCs w:val="24"/>
          <w:lang w:eastAsia="ru-RU"/>
        </w:rPr>
        <w:t>- 15 о внесение изменений в договора аренды земельных участков (в 2019- 23);</w:t>
      </w:r>
    </w:p>
    <w:p w:rsidR="004064DE" w:rsidRPr="000A295B" w:rsidRDefault="0054547F"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w:t>
      </w:r>
      <w:r w:rsidR="004064DE" w:rsidRPr="000A295B">
        <w:rPr>
          <w:rFonts w:ascii="Times New Roman" w:eastAsia="Times New Roman" w:hAnsi="Times New Roman" w:cs="Times New Roman"/>
          <w:sz w:val="24"/>
          <w:szCs w:val="24"/>
          <w:lang w:eastAsia="ru-RU"/>
        </w:rPr>
        <w:t>- 32 об изменении разрешенного использования земельного участка (в 2019-51);</w:t>
      </w:r>
    </w:p>
    <w:p w:rsidR="004064DE" w:rsidRPr="000A295B" w:rsidRDefault="0054547F"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w:t>
      </w:r>
      <w:r w:rsidR="004064DE" w:rsidRPr="000A295B">
        <w:rPr>
          <w:rFonts w:ascii="Times New Roman" w:eastAsia="Times New Roman" w:hAnsi="Times New Roman" w:cs="Times New Roman"/>
          <w:sz w:val="24"/>
          <w:szCs w:val="24"/>
          <w:lang w:eastAsia="ru-RU"/>
        </w:rPr>
        <w:t>- 67 о продлении договора аренды земельного участка (в 2019-23).</w:t>
      </w:r>
    </w:p>
    <w:p w:rsidR="004064DE" w:rsidRPr="000A295B" w:rsidRDefault="004064D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w:t>
      </w:r>
      <w:r w:rsidR="0054547F" w:rsidRPr="000A295B">
        <w:rPr>
          <w:rFonts w:ascii="Times New Roman" w:eastAsia="Times New Roman" w:hAnsi="Times New Roman" w:cs="Times New Roman"/>
          <w:sz w:val="24"/>
          <w:szCs w:val="24"/>
          <w:lang w:eastAsia="ru-RU"/>
        </w:rPr>
        <w:t xml:space="preserve">      </w:t>
      </w:r>
      <w:r w:rsidRPr="000A295B">
        <w:rPr>
          <w:rFonts w:ascii="Times New Roman" w:eastAsia="Times New Roman" w:hAnsi="Times New Roman" w:cs="Times New Roman"/>
          <w:sz w:val="24"/>
          <w:szCs w:val="24"/>
          <w:lang w:eastAsia="ru-RU"/>
        </w:rPr>
        <w:t>По повышению доходной части районного бюджета продолжается работа с недобросовестными арендаторами по взиманию арендной платы, путем подготовки материалов в суд. За период с января по декабрь 2020 года  по долгам прошлых лет направлено и вручено17  претензий на сумму 83,34 руб., в 2021г – 13 претензий на сумму 163 тыс. руб.</w:t>
      </w:r>
    </w:p>
    <w:p w:rsidR="004064DE" w:rsidRPr="000A295B" w:rsidRDefault="0054547F"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lastRenderedPageBreak/>
        <w:t xml:space="preserve">  </w:t>
      </w:r>
      <w:r w:rsidR="004064DE" w:rsidRPr="000A295B">
        <w:rPr>
          <w:rFonts w:ascii="Times New Roman" w:eastAsia="Times New Roman" w:hAnsi="Times New Roman" w:cs="Times New Roman"/>
          <w:sz w:val="24"/>
          <w:szCs w:val="24"/>
          <w:lang w:eastAsia="ru-RU"/>
        </w:rPr>
        <w:t xml:space="preserve">     В рамках реализации 131-ФЗ  от 06.10.2003 года «Об общих принципах организации местного самоуправления в Российской Федерации», Федерального закона № 294-ФЗ от 26.12.2008 года «О защите прав юридических лиц и индивидуальных предпринимателей при осуществлении государственного контроля (надзора) и муниципального контроля», отделом осуществляется муниципальный земельный контроль.</w:t>
      </w:r>
    </w:p>
    <w:p w:rsidR="004064DE" w:rsidRPr="000A295B" w:rsidRDefault="004064D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Муниципальный земельный контроль осуществляется в виде проверок  соблюдения юридическими лицами, индивидуальными предпринимателями и физическими лицами требований, установленных законодательством в сфере земельных отношений.</w:t>
      </w:r>
    </w:p>
    <w:p w:rsidR="004064DE" w:rsidRPr="000A295B" w:rsidRDefault="004064D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w:t>
      </w:r>
      <w:r w:rsidR="0054547F" w:rsidRPr="000A295B">
        <w:rPr>
          <w:rFonts w:ascii="Times New Roman" w:eastAsia="Times New Roman" w:hAnsi="Times New Roman" w:cs="Times New Roman"/>
          <w:sz w:val="24"/>
          <w:szCs w:val="24"/>
          <w:lang w:eastAsia="ru-RU"/>
        </w:rPr>
        <w:t xml:space="preserve">  </w:t>
      </w:r>
      <w:r w:rsidRPr="000A295B">
        <w:rPr>
          <w:rFonts w:ascii="Times New Roman" w:eastAsia="Times New Roman" w:hAnsi="Times New Roman" w:cs="Times New Roman"/>
          <w:sz w:val="24"/>
          <w:szCs w:val="24"/>
          <w:lang w:eastAsia="ru-RU"/>
        </w:rPr>
        <w:t>За 2020 год:</w:t>
      </w:r>
    </w:p>
    <w:p w:rsidR="004064DE" w:rsidRPr="000A295B" w:rsidRDefault="0054547F"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w:t>
      </w:r>
      <w:r w:rsidR="004064DE" w:rsidRPr="000A295B">
        <w:rPr>
          <w:rFonts w:ascii="Times New Roman" w:eastAsia="Times New Roman" w:hAnsi="Times New Roman" w:cs="Times New Roman"/>
          <w:sz w:val="24"/>
          <w:szCs w:val="24"/>
          <w:lang w:eastAsia="ru-RU"/>
        </w:rPr>
        <w:t>- по физическим лицам проведено 37 проверок  (в  6 выявлены нарушения);</w:t>
      </w:r>
    </w:p>
    <w:p w:rsidR="004064DE" w:rsidRPr="000A295B" w:rsidRDefault="0054547F"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w:t>
      </w:r>
      <w:r w:rsidR="004064DE" w:rsidRPr="000A295B">
        <w:rPr>
          <w:rFonts w:ascii="Times New Roman" w:eastAsia="Times New Roman" w:hAnsi="Times New Roman" w:cs="Times New Roman"/>
          <w:sz w:val="24"/>
          <w:szCs w:val="24"/>
          <w:lang w:eastAsia="ru-RU"/>
        </w:rPr>
        <w:t xml:space="preserve">- по юридическим лицам проверки не проводились </w:t>
      </w:r>
      <w:proofErr w:type="gramStart"/>
      <w:r w:rsidR="004064DE" w:rsidRPr="000A295B">
        <w:rPr>
          <w:rFonts w:ascii="Times New Roman" w:eastAsia="Times New Roman" w:hAnsi="Times New Roman" w:cs="Times New Roman"/>
          <w:sz w:val="24"/>
          <w:szCs w:val="24"/>
          <w:lang w:eastAsia="ru-RU"/>
        </w:rPr>
        <w:t>согласно статьи</w:t>
      </w:r>
      <w:proofErr w:type="gramEnd"/>
      <w:r w:rsidR="004064DE" w:rsidRPr="000A295B">
        <w:rPr>
          <w:rFonts w:ascii="Times New Roman" w:eastAsia="Times New Roman" w:hAnsi="Times New Roman" w:cs="Times New Roman"/>
          <w:sz w:val="24"/>
          <w:szCs w:val="24"/>
          <w:lang w:eastAsia="ru-RU"/>
        </w:rPr>
        <w:t xml:space="preserve"> 26.2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A295B">
        <w:rPr>
          <w:rFonts w:ascii="Times New Roman" w:eastAsia="Times New Roman" w:hAnsi="Times New Roman" w:cs="Times New Roman"/>
          <w:sz w:val="24"/>
          <w:szCs w:val="24"/>
          <w:lang w:eastAsia="ru-RU"/>
        </w:rPr>
        <w:t>;</w:t>
      </w:r>
    </w:p>
    <w:p w:rsidR="004064DE" w:rsidRPr="000A295B" w:rsidRDefault="0054547F"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w:t>
      </w:r>
      <w:r w:rsidR="004064DE" w:rsidRPr="000A295B">
        <w:rPr>
          <w:rFonts w:ascii="Times New Roman" w:eastAsia="Times New Roman" w:hAnsi="Times New Roman" w:cs="Times New Roman"/>
          <w:sz w:val="24"/>
          <w:szCs w:val="24"/>
          <w:lang w:eastAsia="ru-RU"/>
        </w:rPr>
        <w:t xml:space="preserve"> -проведено 6 административных обследований земель сельскохозяйственного назначения (выявлено 3 нарушения).</w:t>
      </w:r>
    </w:p>
    <w:p w:rsidR="004064DE" w:rsidRPr="000A295B" w:rsidRDefault="004064D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Нарушителям направлены предписания об устранении нарушений.</w:t>
      </w:r>
    </w:p>
    <w:p w:rsidR="004064DE" w:rsidRPr="000A295B" w:rsidRDefault="004064D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w:t>
      </w:r>
    </w:p>
    <w:p w:rsidR="00BC3250" w:rsidRPr="000A295B" w:rsidRDefault="004064DE" w:rsidP="009E270B">
      <w:pPr>
        <w:spacing w:after="0"/>
        <w:jc w:val="both"/>
        <w:rPr>
          <w:rFonts w:ascii="Times New Roman" w:eastAsia="Times New Roman" w:hAnsi="Times New Roman" w:cs="Times New Roman"/>
          <w:b/>
          <w:sz w:val="24"/>
          <w:szCs w:val="24"/>
          <w:lang w:eastAsia="ru-RU"/>
        </w:rPr>
      </w:pPr>
      <w:r w:rsidRPr="000A295B">
        <w:rPr>
          <w:rFonts w:ascii="Times New Roman" w:eastAsia="Times New Roman" w:hAnsi="Times New Roman" w:cs="Times New Roman"/>
          <w:sz w:val="24"/>
          <w:szCs w:val="24"/>
          <w:lang w:eastAsia="ru-RU"/>
        </w:rPr>
        <w:t xml:space="preserve">                                                 </w:t>
      </w:r>
      <w:r w:rsidR="00BC3250" w:rsidRPr="000A295B">
        <w:rPr>
          <w:rFonts w:ascii="Times New Roman" w:eastAsia="Times New Roman" w:hAnsi="Times New Roman" w:cs="Times New Roman"/>
          <w:b/>
          <w:sz w:val="24"/>
          <w:szCs w:val="24"/>
          <w:lang w:eastAsia="ru-RU"/>
        </w:rPr>
        <w:t xml:space="preserve"> Приватизация</w:t>
      </w:r>
    </w:p>
    <w:p w:rsidR="0054547F" w:rsidRPr="000A295B" w:rsidRDefault="00BC3250"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w:t>
      </w:r>
      <w:r w:rsidR="00330521" w:rsidRPr="000A295B">
        <w:rPr>
          <w:rFonts w:ascii="Times New Roman" w:eastAsia="Times New Roman" w:hAnsi="Times New Roman" w:cs="Times New Roman"/>
          <w:sz w:val="24"/>
          <w:szCs w:val="24"/>
          <w:lang w:eastAsia="ru-RU"/>
        </w:rPr>
        <w:t xml:space="preserve">       </w:t>
      </w:r>
    </w:p>
    <w:p w:rsidR="0054547F" w:rsidRPr="000A295B" w:rsidRDefault="0054547F"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Приватизация жилого фонда на территории Идринского района была начата с апреля 1992 года в связи с принятием  Закона  РФ от 04.07.1991 №  1541-1 "О приватизации жилищного фонда в Российской Федерации". </w:t>
      </w:r>
    </w:p>
    <w:p w:rsidR="0054547F" w:rsidRPr="000A295B" w:rsidRDefault="0054547F"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За 2020 год и 2 месяца 2021 года год приватизировано 15 жилых помещений, общей площадью 873 </w:t>
      </w:r>
      <w:proofErr w:type="spellStart"/>
      <w:r w:rsidRPr="000A295B">
        <w:rPr>
          <w:rFonts w:ascii="Times New Roman" w:eastAsia="Times New Roman" w:hAnsi="Times New Roman" w:cs="Times New Roman"/>
          <w:sz w:val="24"/>
          <w:szCs w:val="24"/>
          <w:lang w:eastAsia="ru-RU"/>
        </w:rPr>
        <w:t>кв.м</w:t>
      </w:r>
      <w:proofErr w:type="spellEnd"/>
      <w:r w:rsidRPr="000A295B">
        <w:rPr>
          <w:rFonts w:ascii="Times New Roman" w:eastAsia="Times New Roman" w:hAnsi="Times New Roman" w:cs="Times New Roman"/>
          <w:sz w:val="24"/>
          <w:szCs w:val="24"/>
          <w:lang w:eastAsia="ru-RU"/>
        </w:rPr>
        <w:t>. (в 2019 -16).</w:t>
      </w:r>
    </w:p>
    <w:p w:rsidR="00330521" w:rsidRPr="000A295B" w:rsidRDefault="0054547F"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Выдано 14 дубликатов договоров приватизации (в 2019- 14).</w:t>
      </w:r>
    </w:p>
    <w:p w:rsidR="0054547F" w:rsidRPr="000A295B" w:rsidRDefault="0054547F" w:rsidP="009E270B">
      <w:pPr>
        <w:spacing w:after="0"/>
        <w:jc w:val="both"/>
        <w:rPr>
          <w:rFonts w:ascii="Times New Roman" w:hAnsi="Times New Roman" w:cs="Times New Roman"/>
          <w:sz w:val="24"/>
          <w:szCs w:val="24"/>
        </w:rPr>
      </w:pPr>
    </w:p>
    <w:p w:rsidR="000E4D7C" w:rsidRPr="000A295B" w:rsidRDefault="000E4D7C" w:rsidP="009E270B">
      <w:pPr>
        <w:spacing w:after="0"/>
        <w:jc w:val="center"/>
        <w:rPr>
          <w:rFonts w:ascii="Times New Roman" w:hAnsi="Times New Roman" w:cs="Times New Roman"/>
          <w:b/>
          <w:sz w:val="24"/>
          <w:szCs w:val="24"/>
        </w:rPr>
      </w:pPr>
      <w:r w:rsidRPr="000A295B">
        <w:rPr>
          <w:rFonts w:ascii="Times New Roman" w:hAnsi="Times New Roman" w:cs="Times New Roman"/>
          <w:b/>
          <w:sz w:val="24"/>
          <w:szCs w:val="24"/>
        </w:rPr>
        <w:t>Культура, спорт, молодёжная политика</w:t>
      </w:r>
    </w:p>
    <w:p w:rsidR="001B7AB4" w:rsidRPr="000A295B" w:rsidRDefault="001B7AB4" w:rsidP="009E270B">
      <w:pPr>
        <w:spacing w:after="0"/>
        <w:jc w:val="center"/>
        <w:rPr>
          <w:rFonts w:ascii="Times New Roman" w:hAnsi="Times New Roman" w:cs="Times New Roman"/>
          <w:b/>
          <w:sz w:val="24"/>
          <w:szCs w:val="24"/>
        </w:rPr>
      </w:pPr>
    </w:p>
    <w:p w:rsidR="009A7CED" w:rsidRPr="000A295B" w:rsidRDefault="009A7CED" w:rsidP="009E270B">
      <w:pPr>
        <w:shd w:val="clear" w:color="auto" w:fill="FFFFFF" w:themeFill="background1"/>
        <w:spacing w:after="0"/>
        <w:jc w:val="both"/>
        <w:rPr>
          <w:rFonts w:ascii="Times New Roman" w:eastAsia="Times New Roman" w:hAnsi="Times New Roman" w:cs="Times New Roman"/>
          <w:bCs/>
          <w:iCs/>
          <w:sz w:val="24"/>
          <w:szCs w:val="24"/>
          <w:lang w:eastAsia="ru-RU"/>
        </w:rPr>
      </w:pPr>
      <w:r w:rsidRPr="000A295B">
        <w:rPr>
          <w:rFonts w:ascii="Times New Roman" w:eastAsia="Times New Roman" w:hAnsi="Times New Roman" w:cs="Times New Roman"/>
          <w:bCs/>
          <w:iCs/>
          <w:sz w:val="24"/>
          <w:szCs w:val="24"/>
          <w:lang w:eastAsia="ru-RU"/>
        </w:rPr>
        <w:t xml:space="preserve">        В настоящее время сеть учреждений представлена:</w:t>
      </w:r>
    </w:p>
    <w:p w:rsidR="009A7CED" w:rsidRPr="000A295B" w:rsidRDefault="009A7CED" w:rsidP="009E270B">
      <w:pPr>
        <w:shd w:val="clear" w:color="auto" w:fill="FFFFFF" w:themeFill="background1"/>
        <w:spacing w:after="0"/>
        <w:jc w:val="both"/>
        <w:rPr>
          <w:rFonts w:ascii="Times New Roman" w:eastAsia="Times New Roman" w:hAnsi="Times New Roman" w:cs="Times New Roman"/>
          <w:bCs/>
          <w:iCs/>
          <w:sz w:val="24"/>
          <w:szCs w:val="24"/>
          <w:lang w:eastAsia="ru-RU"/>
        </w:rPr>
      </w:pPr>
      <w:r w:rsidRPr="000A295B">
        <w:rPr>
          <w:rFonts w:ascii="Times New Roman" w:eastAsia="Times New Roman" w:hAnsi="Times New Roman" w:cs="Times New Roman"/>
          <w:bCs/>
          <w:iCs/>
          <w:sz w:val="24"/>
          <w:szCs w:val="24"/>
          <w:lang w:eastAsia="ru-RU"/>
        </w:rPr>
        <w:t xml:space="preserve">отрасли «Культура»: </w:t>
      </w:r>
    </w:p>
    <w:p w:rsidR="009A7CED" w:rsidRPr="000A295B" w:rsidRDefault="009A7CED" w:rsidP="009E270B">
      <w:pPr>
        <w:shd w:val="clear" w:color="auto" w:fill="FFFFFF" w:themeFill="background1"/>
        <w:spacing w:after="0"/>
        <w:jc w:val="both"/>
        <w:rPr>
          <w:rFonts w:ascii="Times New Roman" w:eastAsia="Times New Roman" w:hAnsi="Times New Roman" w:cs="Times New Roman"/>
          <w:bCs/>
          <w:iCs/>
          <w:sz w:val="24"/>
          <w:szCs w:val="24"/>
          <w:lang w:eastAsia="ru-RU"/>
        </w:rPr>
      </w:pPr>
      <w:r w:rsidRPr="000A295B">
        <w:rPr>
          <w:rFonts w:ascii="Times New Roman" w:eastAsia="Times New Roman" w:hAnsi="Times New Roman" w:cs="Times New Roman"/>
          <w:bCs/>
          <w:iCs/>
          <w:sz w:val="24"/>
          <w:szCs w:val="24"/>
          <w:lang w:eastAsia="ru-RU"/>
        </w:rPr>
        <w:t xml:space="preserve">       -МБУК МБС Идринского района (22 библиотеки);</w:t>
      </w:r>
    </w:p>
    <w:p w:rsidR="009A7CED" w:rsidRPr="000A295B" w:rsidRDefault="009A7CED" w:rsidP="009E270B">
      <w:pPr>
        <w:shd w:val="clear" w:color="auto" w:fill="FFFFFF" w:themeFill="background1"/>
        <w:spacing w:after="0"/>
        <w:jc w:val="both"/>
        <w:rPr>
          <w:rFonts w:ascii="Times New Roman" w:eastAsia="Times New Roman" w:hAnsi="Times New Roman" w:cs="Times New Roman"/>
          <w:bCs/>
          <w:iCs/>
          <w:sz w:val="24"/>
          <w:szCs w:val="24"/>
          <w:lang w:eastAsia="ru-RU"/>
        </w:rPr>
      </w:pPr>
      <w:r w:rsidRPr="000A295B">
        <w:rPr>
          <w:rFonts w:ascii="Times New Roman" w:eastAsia="Times New Roman" w:hAnsi="Times New Roman" w:cs="Times New Roman"/>
          <w:bCs/>
          <w:iCs/>
          <w:sz w:val="24"/>
          <w:szCs w:val="24"/>
          <w:lang w:eastAsia="ru-RU"/>
        </w:rPr>
        <w:t xml:space="preserve">       -МБУК ИРКМ им. </w:t>
      </w:r>
      <w:proofErr w:type="spellStart"/>
      <w:r w:rsidRPr="000A295B">
        <w:rPr>
          <w:rFonts w:ascii="Times New Roman" w:eastAsia="Times New Roman" w:hAnsi="Times New Roman" w:cs="Times New Roman"/>
          <w:bCs/>
          <w:iCs/>
          <w:sz w:val="24"/>
          <w:szCs w:val="24"/>
          <w:lang w:eastAsia="ru-RU"/>
        </w:rPr>
        <w:t>Н.Ф.Летягина</w:t>
      </w:r>
      <w:proofErr w:type="spellEnd"/>
      <w:r w:rsidRPr="000A295B">
        <w:rPr>
          <w:rFonts w:ascii="Times New Roman" w:eastAsia="Times New Roman" w:hAnsi="Times New Roman" w:cs="Times New Roman"/>
          <w:bCs/>
          <w:iCs/>
          <w:sz w:val="24"/>
          <w:szCs w:val="24"/>
          <w:lang w:eastAsia="ru-RU"/>
        </w:rPr>
        <w:t>;</w:t>
      </w:r>
    </w:p>
    <w:p w:rsidR="009A7CED" w:rsidRPr="000A295B" w:rsidRDefault="009A7CED" w:rsidP="009E270B">
      <w:pPr>
        <w:shd w:val="clear" w:color="auto" w:fill="FFFFFF" w:themeFill="background1"/>
        <w:spacing w:after="0"/>
        <w:jc w:val="both"/>
        <w:rPr>
          <w:rFonts w:ascii="Times New Roman" w:eastAsia="Times New Roman" w:hAnsi="Times New Roman" w:cs="Times New Roman"/>
          <w:bCs/>
          <w:iCs/>
          <w:sz w:val="24"/>
          <w:szCs w:val="24"/>
          <w:lang w:eastAsia="ru-RU"/>
        </w:rPr>
      </w:pPr>
      <w:r w:rsidRPr="000A295B">
        <w:rPr>
          <w:rFonts w:ascii="Times New Roman" w:eastAsia="Times New Roman" w:hAnsi="Times New Roman" w:cs="Times New Roman"/>
          <w:bCs/>
          <w:iCs/>
          <w:sz w:val="24"/>
          <w:szCs w:val="24"/>
          <w:lang w:eastAsia="ru-RU"/>
        </w:rPr>
        <w:t xml:space="preserve">       -МБУК МКС Идринского района (30 Учреждений клубного типа);   </w:t>
      </w:r>
    </w:p>
    <w:p w:rsidR="009A7CED" w:rsidRPr="000A295B" w:rsidRDefault="009A7CED" w:rsidP="009E270B">
      <w:pPr>
        <w:shd w:val="clear" w:color="auto" w:fill="FFFFFF" w:themeFill="background1"/>
        <w:spacing w:after="0"/>
        <w:jc w:val="both"/>
        <w:rPr>
          <w:rFonts w:ascii="Times New Roman" w:eastAsia="Times New Roman" w:hAnsi="Times New Roman" w:cs="Times New Roman"/>
          <w:bCs/>
          <w:iCs/>
          <w:sz w:val="24"/>
          <w:szCs w:val="24"/>
          <w:lang w:eastAsia="ru-RU"/>
        </w:rPr>
      </w:pPr>
      <w:r w:rsidRPr="000A295B">
        <w:rPr>
          <w:rFonts w:ascii="Times New Roman" w:eastAsia="Times New Roman" w:hAnsi="Times New Roman" w:cs="Times New Roman"/>
          <w:bCs/>
          <w:iCs/>
          <w:sz w:val="24"/>
          <w:szCs w:val="24"/>
          <w:lang w:eastAsia="ru-RU"/>
        </w:rPr>
        <w:t xml:space="preserve">       -МБУДО Идринская ДШИ.</w:t>
      </w:r>
    </w:p>
    <w:p w:rsidR="009A7CED" w:rsidRPr="000A295B" w:rsidRDefault="009A7CED" w:rsidP="009E270B">
      <w:pPr>
        <w:shd w:val="clear" w:color="auto" w:fill="FFFFFF" w:themeFill="background1"/>
        <w:spacing w:after="0"/>
        <w:jc w:val="both"/>
        <w:rPr>
          <w:rFonts w:ascii="Times New Roman" w:eastAsia="Times New Roman" w:hAnsi="Times New Roman" w:cs="Times New Roman"/>
          <w:bCs/>
          <w:iCs/>
          <w:sz w:val="24"/>
          <w:szCs w:val="24"/>
          <w:lang w:eastAsia="ru-RU"/>
        </w:rPr>
      </w:pPr>
      <w:r w:rsidRPr="000A295B">
        <w:rPr>
          <w:rFonts w:ascii="Times New Roman" w:eastAsia="Times New Roman" w:hAnsi="Times New Roman" w:cs="Times New Roman"/>
          <w:bCs/>
          <w:iCs/>
          <w:sz w:val="24"/>
          <w:szCs w:val="24"/>
          <w:lang w:eastAsia="ru-RU"/>
        </w:rPr>
        <w:t xml:space="preserve">       Молодежной политики – МБУ «Молодежный центр «Альтаир».</w:t>
      </w:r>
    </w:p>
    <w:p w:rsidR="009A7CED" w:rsidRPr="000A295B" w:rsidRDefault="009A7CED" w:rsidP="009E270B">
      <w:pPr>
        <w:shd w:val="clear" w:color="auto" w:fill="FFFFFF" w:themeFill="background1"/>
        <w:spacing w:after="0"/>
        <w:jc w:val="both"/>
        <w:rPr>
          <w:rFonts w:ascii="Times New Roman" w:eastAsia="Times New Roman" w:hAnsi="Times New Roman" w:cs="Times New Roman"/>
          <w:bCs/>
          <w:iCs/>
          <w:sz w:val="24"/>
          <w:szCs w:val="24"/>
          <w:lang w:eastAsia="ru-RU"/>
        </w:rPr>
      </w:pPr>
      <w:r w:rsidRPr="000A295B">
        <w:rPr>
          <w:rFonts w:ascii="Times New Roman" w:eastAsia="Times New Roman" w:hAnsi="Times New Roman" w:cs="Times New Roman"/>
          <w:bCs/>
          <w:iCs/>
          <w:sz w:val="24"/>
          <w:szCs w:val="24"/>
          <w:lang w:eastAsia="ru-RU"/>
        </w:rPr>
        <w:t xml:space="preserve">       Спорта- 9 </w:t>
      </w:r>
      <w:proofErr w:type="spellStart"/>
      <w:r w:rsidRPr="000A295B">
        <w:rPr>
          <w:rFonts w:ascii="Times New Roman" w:eastAsia="Times New Roman" w:hAnsi="Times New Roman" w:cs="Times New Roman"/>
          <w:bCs/>
          <w:iCs/>
          <w:sz w:val="24"/>
          <w:szCs w:val="24"/>
          <w:lang w:eastAsia="ru-RU"/>
        </w:rPr>
        <w:t>физкультурно</w:t>
      </w:r>
      <w:proofErr w:type="spellEnd"/>
      <w:r w:rsidRPr="000A295B">
        <w:rPr>
          <w:rFonts w:ascii="Times New Roman" w:eastAsia="Times New Roman" w:hAnsi="Times New Roman" w:cs="Times New Roman"/>
          <w:bCs/>
          <w:iCs/>
          <w:sz w:val="24"/>
          <w:szCs w:val="24"/>
          <w:lang w:eastAsia="ru-RU"/>
        </w:rPr>
        <w:t xml:space="preserve"> – </w:t>
      </w:r>
      <w:proofErr w:type="gramStart"/>
      <w:r w:rsidRPr="000A295B">
        <w:rPr>
          <w:rFonts w:ascii="Times New Roman" w:eastAsia="Times New Roman" w:hAnsi="Times New Roman" w:cs="Times New Roman"/>
          <w:bCs/>
          <w:iCs/>
          <w:sz w:val="24"/>
          <w:szCs w:val="24"/>
          <w:lang w:eastAsia="ru-RU"/>
        </w:rPr>
        <w:t>спортивных</w:t>
      </w:r>
      <w:proofErr w:type="gramEnd"/>
      <w:r w:rsidRPr="000A295B">
        <w:rPr>
          <w:rFonts w:ascii="Times New Roman" w:eastAsia="Times New Roman" w:hAnsi="Times New Roman" w:cs="Times New Roman"/>
          <w:bCs/>
          <w:iCs/>
          <w:sz w:val="24"/>
          <w:szCs w:val="24"/>
          <w:lang w:eastAsia="ru-RU"/>
        </w:rPr>
        <w:t xml:space="preserve"> клуба по месту жительства, Центр ГТО, хоккейная коробка.</w:t>
      </w:r>
    </w:p>
    <w:p w:rsidR="0000148A" w:rsidRPr="000A295B" w:rsidRDefault="009A7CED" w:rsidP="009E270B">
      <w:pPr>
        <w:shd w:val="clear" w:color="auto" w:fill="FFFFFF" w:themeFill="background1"/>
        <w:spacing w:after="0"/>
        <w:jc w:val="both"/>
        <w:rPr>
          <w:rFonts w:ascii="Times New Roman" w:eastAsia="Times New Roman" w:hAnsi="Times New Roman" w:cs="Times New Roman"/>
          <w:bCs/>
          <w:iCs/>
          <w:sz w:val="24"/>
          <w:szCs w:val="24"/>
          <w:lang w:eastAsia="ru-RU"/>
        </w:rPr>
      </w:pPr>
      <w:r w:rsidRPr="000A295B">
        <w:rPr>
          <w:rFonts w:ascii="Times New Roman" w:eastAsia="Times New Roman" w:hAnsi="Times New Roman" w:cs="Times New Roman"/>
          <w:bCs/>
          <w:iCs/>
          <w:sz w:val="24"/>
          <w:szCs w:val="24"/>
          <w:lang w:eastAsia="ru-RU"/>
        </w:rPr>
        <w:t xml:space="preserve">        Подготовлены 2 лыжные трассы под классический и коньковый ход: километровый круг за МЦ «Альтаир» и 3 круга за </w:t>
      </w:r>
      <w:proofErr w:type="spellStart"/>
      <w:r w:rsidRPr="000A295B">
        <w:rPr>
          <w:rFonts w:ascii="Times New Roman" w:eastAsia="Times New Roman" w:hAnsi="Times New Roman" w:cs="Times New Roman"/>
          <w:bCs/>
          <w:iCs/>
          <w:sz w:val="24"/>
          <w:szCs w:val="24"/>
          <w:lang w:eastAsia="ru-RU"/>
        </w:rPr>
        <w:t>Сыдой</w:t>
      </w:r>
      <w:proofErr w:type="spellEnd"/>
      <w:r w:rsidRPr="000A295B">
        <w:rPr>
          <w:rFonts w:ascii="Times New Roman" w:eastAsia="Times New Roman" w:hAnsi="Times New Roman" w:cs="Times New Roman"/>
          <w:bCs/>
          <w:iCs/>
          <w:sz w:val="24"/>
          <w:szCs w:val="24"/>
          <w:lang w:eastAsia="ru-RU"/>
        </w:rPr>
        <w:t>.</w:t>
      </w:r>
    </w:p>
    <w:p w:rsidR="009A7CED" w:rsidRPr="000A295B" w:rsidRDefault="009A7CED" w:rsidP="009E270B">
      <w:pPr>
        <w:shd w:val="clear" w:color="auto" w:fill="FFFFFF" w:themeFill="background1"/>
        <w:spacing w:after="0"/>
        <w:jc w:val="both"/>
        <w:rPr>
          <w:rFonts w:ascii="Times New Roman" w:eastAsia="Times New Roman" w:hAnsi="Times New Roman" w:cs="Times New Roman"/>
          <w:bCs/>
          <w:iCs/>
          <w:sz w:val="24"/>
          <w:szCs w:val="24"/>
          <w:lang w:eastAsia="ru-RU"/>
        </w:rPr>
      </w:pPr>
      <w:r w:rsidRPr="000A295B">
        <w:rPr>
          <w:rFonts w:ascii="Times New Roman" w:eastAsia="Times New Roman" w:hAnsi="Times New Roman" w:cs="Times New Roman"/>
          <w:bCs/>
          <w:iCs/>
          <w:sz w:val="24"/>
          <w:szCs w:val="24"/>
          <w:lang w:eastAsia="ru-RU"/>
        </w:rPr>
        <w:t xml:space="preserve">       Учреждения  культуры, спорта и молодежной политики активно занимаются проектной, </w:t>
      </w:r>
      <w:proofErr w:type="spellStart"/>
      <w:r w:rsidRPr="000A295B">
        <w:rPr>
          <w:rFonts w:ascii="Times New Roman" w:eastAsia="Times New Roman" w:hAnsi="Times New Roman" w:cs="Times New Roman"/>
          <w:bCs/>
          <w:iCs/>
          <w:sz w:val="24"/>
          <w:szCs w:val="24"/>
          <w:lang w:eastAsia="ru-RU"/>
        </w:rPr>
        <w:t>грантовой</w:t>
      </w:r>
      <w:proofErr w:type="spellEnd"/>
      <w:r w:rsidRPr="000A295B">
        <w:rPr>
          <w:rFonts w:ascii="Times New Roman" w:eastAsia="Times New Roman" w:hAnsi="Times New Roman" w:cs="Times New Roman"/>
          <w:bCs/>
          <w:iCs/>
          <w:sz w:val="24"/>
          <w:szCs w:val="24"/>
          <w:lang w:eastAsia="ru-RU"/>
        </w:rPr>
        <w:t xml:space="preserve"> деятельностью, принимают участие  в краевых целевых программах. Получены:</w:t>
      </w:r>
    </w:p>
    <w:p w:rsidR="009A7CED" w:rsidRPr="000A295B" w:rsidRDefault="009A7CED" w:rsidP="009E270B">
      <w:pPr>
        <w:shd w:val="clear" w:color="auto" w:fill="FFFFFF" w:themeFill="background1"/>
        <w:spacing w:after="0"/>
        <w:jc w:val="both"/>
        <w:rPr>
          <w:rFonts w:ascii="Times New Roman" w:eastAsia="Times New Roman" w:hAnsi="Times New Roman" w:cs="Times New Roman"/>
          <w:bCs/>
          <w:iCs/>
          <w:sz w:val="24"/>
          <w:szCs w:val="24"/>
          <w:lang w:eastAsia="ru-RU"/>
        </w:rPr>
      </w:pPr>
      <w:r w:rsidRPr="000A295B">
        <w:rPr>
          <w:rFonts w:ascii="Times New Roman" w:eastAsia="Times New Roman" w:hAnsi="Times New Roman" w:cs="Times New Roman"/>
          <w:bCs/>
          <w:iCs/>
          <w:sz w:val="24"/>
          <w:szCs w:val="24"/>
          <w:lang w:eastAsia="ru-RU"/>
        </w:rPr>
        <w:t xml:space="preserve">       </w:t>
      </w:r>
      <w:proofErr w:type="gramStart"/>
      <w:r w:rsidRPr="000A295B">
        <w:rPr>
          <w:rFonts w:ascii="Times New Roman" w:eastAsia="Times New Roman" w:hAnsi="Times New Roman" w:cs="Times New Roman"/>
          <w:bCs/>
          <w:iCs/>
          <w:sz w:val="24"/>
          <w:szCs w:val="24"/>
          <w:lang w:eastAsia="ru-RU"/>
        </w:rPr>
        <w:t>- субсидии на модернизацию материально – технической базы сельских учреждений культуры – с Никольское – 1221,0 тыс. руб.,  с. Отрок – 1050, тыс. сруб.;</w:t>
      </w:r>
      <w:proofErr w:type="gramEnd"/>
    </w:p>
    <w:p w:rsidR="009A7CED" w:rsidRPr="000A295B" w:rsidRDefault="009A7CED" w:rsidP="009E270B">
      <w:pPr>
        <w:shd w:val="clear" w:color="auto" w:fill="FFFFFF" w:themeFill="background1"/>
        <w:spacing w:after="0"/>
        <w:jc w:val="both"/>
        <w:rPr>
          <w:rFonts w:ascii="Times New Roman" w:eastAsia="Times New Roman" w:hAnsi="Times New Roman" w:cs="Times New Roman"/>
          <w:bCs/>
          <w:iCs/>
          <w:sz w:val="24"/>
          <w:szCs w:val="24"/>
          <w:lang w:eastAsia="ru-RU"/>
        </w:rPr>
      </w:pPr>
      <w:r w:rsidRPr="000A295B">
        <w:rPr>
          <w:rFonts w:ascii="Times New Roman" w:eastAsia="Times New Roman" w:hAnsi="Times New Roman" w:cs="Times New Roman"/>
          <w:bCs/>
          <w:iCs/>
          <w:sz w:val="24"/>
          <w:szCs w:val="24"/>
          <w:lang w:eastAsia="ru-RU"/>
        </w:rPr>
        <w:lastRenderedPageBreak/>
        <w:t xml:space="preserve">       - Фонд Президентских грантов – проект Романовского СДК «Магия мысли - (финансирование через некоммерческую организацию МООИР «МИР» - 334,157 тыс. руб.)</w:t>
      </w:r>
    </w:p>
    <w:p w:rsidR="009A7CED" w:rsidRPr="000A295B" w:rsidRDefault="009A7CED" w:rsidP="009E270B">
      <w:pPr>
        <w:shd w:val="clear" w:color="auto" w:fill="FFFFFF" w:themeFill="background1"/>
        <w:spacing w:after="0"/>
        <w:jc w:val="both"/>
        <w:rPr>
          <w:rFonts w:ascii="Times New Roman" w:eastAsia="Times New Roman" w:hAnsi="Times New Roman" w:cs="Times New Roman"/>
          <w:bCs/>
          <w:iCs/>
          <w:sz w:val="24"/>
          <w:szCs w:val="24"/>
          <w:lang w:eastAsia="ru-RU"/>
        </w:rPr>
      </w:pPr>
      <w:r w:rsidRPr="000A295B">
        <w:rPr>
          <w:rFonts w:ascii="Times New Roman" w:eastAsia="Times New Roman" w:hAnsi="Times New Roman" w:cs="Times New Roman"/>
          <w:bCs/>
          <w:iCs/>
          <w:sz w:val="24"/>
          <w:szCs w:val="24"/>
          <w:lang w:eastAsia="ru-RU"/>
        </w:rPr>
        <w:t xml:space="preserve">       - Фонд Президентских грантов – проект </w:t>
      </w:r>
      <w:proofErr w:type="spellStart"/>
      <w:r w:rsidRPr="000A295B">
        <w:rPr>
          <w:rFonts w:ascii="Times New Roman" w:eastAsia="Times New Roman" w:hAnsi="Times New Roman" w:cs="Times New Roman"/>
          <w:bCs/>
          <w:iCs/>
          <w:sz w:val="24"/>
          <w:szCs w:val="24"/>
          <w:lang w:eastAsia="ru-RU"/>
        </w:rPr>
        <w:t>межпоселенческой</w:t>
      </w:r>
      <w:proofErr w:type="spellEnd"/>
      <w:r w:rsidRPr="000A295B">
        <w:rPr>
          <w:rFonts w:ascii="Times New Roman" w:eastAsia="Times New Roman" w:hAnsi="Times New Roman" w:cs="Times New Roman"/>
          <w:bCs/>
          <w:iCs/>
          <w:sz w:val="24"/>
          <w:szCs w:val="24"/>
          <w:lang w:eastAsia="ru-RU"/>
        </w:rPr>
        <w:t xml:space="preserve"> клубной системы филиал культурно </w:t>
      </w:r>
      <w:proofErr w:type="gramStart"/>
      <w:r w:rsidRPr="000A295B">
        <w:rPr>
          <w:rFonts w:ascii="Times New Roman" w:eastAsia="Times New Roman" w:hAnsi="Times New Roman" w:cs="Times New Roman"/>
          <w:bCs/>
          <w:iCs/>
          <w:sz w:val="24"/>
          <w:szCs w:val="24"/>
          <w:lang w:eastAsia="ru-RU"/>
        </w:rPr>
        <w:t>–д</w:t>
      </w:r>
      <w:proofErr w:type="gramEnd"/>
      <w:r w:rsidRPr="000A295B">
        <w:rPr>
          <w:rFonts w:ascii="Times New Roman" w:eastAsia="Times New Roman" w:hAnsi="Times New Roman" w:cs="Times New Roman"/>
          <w:bCs/>
          <w:iCs/>
          <w:sz w:val="24"/>
          <w:szCs w:val="24"/>
          <w:lang w:eastAsia="ru-RU"/>
        </w:rPr>
        <w:t xml:space="preserve">осуговый центр «Культурное пространство «Доброе» п. </w:t>
      </w:r>
      <w:proofErr w:type="spellStart"/>
      <w:r w:rsidRPr="000A295B">
        <w:rPr>
          <w:rFonts w:ascii="Times New Roman" w:eastAsia="Times New Roman" w:hAnsi="Times New Roman" w:cs="Times New Roman"/>
          <w:bCs/>
          <w:iCs/>
          <w:sz w:val="24"/>
          <w:szCs w:val="24"/>
          <w:lang w:eastAsia="ru-RU"/>
        </w:rPr>
        <w:t>Добромысловский</w:t>
      </w:r>
      <w:proofErr w:type="spellEnd"/>
      <w:r w:rsidRPr="000A295B">
        <w:rPr>
          <w:rFonts w:ascii="Times New Roman" w:eastAsia="Times New Roman" w:hAnsi="Times New Roman" w:cs="Times New Roman"/>
          <w:bCs/>
          <w:iCs/>
          <w:sz w:val="24"/>
          <w:szCs w:val="24"/>
          <w:lang w:eastAsia="ru-RU"/>
        </w:rPr>
        <w:t xml:space="preserve"> «Старые солдаты уходят, а память остается»- (финансирование через некоммерческую организацию МООИР «МИР» - 520,0 тыс. руб.), в 2021 году подан на конкурс проект «Забвению не подлежит» СДК с. Романовка (540,0 тыс. руб.)</w:t>
      </w:r>
    </w:p>
    <w:p w:rsidR="009A7CED" w:rsidRPr="000A295B" w:rsidRDefault="009A7CED" w:rsidP="009E270B">
      <w:pPr>
        <w:shd w:val="clear" w:color="auto" w:fill="FFFFFF" w:themeFill="background1"/>
        <w:spacing w:after="0"/>
        <w:jc w:val="both"/>
        <w:rPr>
          <w:rFonts w:ascii="Times New Roman" w:eastAsia="Times New Roman" w:hAnsi="Times New Roman" w:cs="Times New Roman"/>
          <w:bCs/>
          <w:iCs/>
          <w:sz w:val="24"/>
          <w:szCs w:val="24"/>
          <w:lang w:eastAsia="ru-RU"/>
        </w:rPr>
      </w:pPr>
      <w:r w:rsidRPr="000A295B">
        <w:rPr>
          <w:rFonts w:ascii="Times New Roman" w:eastAsia="Times New Roman" w:hAnsi="Times New Roman" w:cs="Times New Roman"/>
          <w:bCs/>
          <w:iCs/>
          <w:sz w:val="24"/>
          <w:szCs w:val="24"/>
          <w:lang w:eastAsia="ru-RU"/>
        </w:rPr>
        <w:t xml:space="preserve">      - продолжена реализация проекта «По странам и континентам с героями книг» - Центральная детская библиотека, поддержанного краевой </w:t>
      </w:r>
      <w:proofErr w:type="spellStart"/>
      <w:r w:rsidRPr="000A295B">
        <w:rPr>
          <w:rFonts w:ascii="Times New Roman" w:eastAsia="Times New Roman" w:hAnsi="Times New Roman" w:cs="Times New Roman"/>
          <w:bCs/>
          <w:iCs/>
          <w:sz w:val="24"/>
          <w:szCs w:val="24"/>
          <w:lang w:eastAsia="ru-RU"/>
        </w:rPr>
        <w:t>грантовой</w:t>
      </w:r>
      <w:proofErr w:type="spellEnd"/>
      <w:r w:rsidRPr="000A295B">
        <w:rPr>
          <w:rFonts w:ascii="Times New Roman" w:eastAsia="Times New Roman" w:hAnsi="Times New Roman" w:cs="Times New Roman"/>
          <w:bCs/>
          <w:iCs/>
          <w:sz w:val="24"/>
          <w:szCs w:val="24"/>
          <w:lang w:eastAsia="ru-RU"/>
        </w:rPr>
        <w:t xml:space="preserve"> программой «Партнерство». По итогам реализации экспертной комиссией </w:t>
      </w:r>
      <w:proofErr w:type="spellStart"/>
      <w:r w:rsidRPr="000A295B">
        <w:rPr>
          <w:rFonts w:ascii="Times New Roman" w:eastAsia="Times New Roman" w:hAnsi="Times New Roman" w:cs="Times New Roman"/>
          <w:bCs/>
          <w:iCs/>
          <w:sz w:val="24"/>
          <w:szCs w:val="24"/>
          <w:lang w:eastAsia="ru-RU"/>
        </w:rPr>
        <w:t>грантовой</w:t>
      </w:r>
      <w:proofErr w:type="spellEnd"/>
      <w:r w:rsidRPr="000A295B">
        <w:rPr>
          <w:rFonts w:ascii="Times New Roman" w:eastAsia="Times New Roman" w:hAnsi="Times New Roman" w:cs="Times New Roman"/>
          <w:bCs/>
          <w:iCs/>
          <w:sz w:val="24"/>
          <w:szCs w:val="24"/>
          <w:lang w:eastAsia="ru-RU"/>
        </w:rPr>
        <w:t xml:space="preserve"> программы проект признан лучшей проектной практикой.</w:t>
      </w:r>
    </w:p>
    <w:p w:rsidR="009A7CED" w:rsidRPr="000A295B" w:rsidRDefault="009A7CED" w:rsidP="009E270B">
      <w:pPr>
        <w:shd w:val="clear" w:color="auto" w:fill="FFFFFF" w:themeFill="background1"/>
        <w:spacing w:after="0"/>
        <w:jc w:val="both"/>
        <w:rPr>
          <w:rFonts w:ascii="Times New Roman" w:eastAsia="Times New Roman" w:hAnsi="Times New Roman" w:cs="Times New Roman"/>
          <w:bCs/>
          <w:iCs/>
          <w:sz w:val="24"/>
          <w:szCs w:val="24"/>
          <w:lang w:eastAsia="ru-RU"/>
        </w:rPr>
      </w:pPr>
      <w:r w:rsidRPr="000A295B">
        <w:rPr>
          <w:rFonts w:ascii="Times New Roman" w:eastAsia="Times New Roman" w:hAnsi="Times New Roman" w:cs="Times New Roman"/>
          <w:bCs/>
          <w:iCs/>
          <w:sz w:val="24"/>
          <w:szCs w:val="24"/>
          <w:lang w:eastAsia="ru-RU"/>
        </w:rPr>
        <w:t xml:space="preserve">       - Денежное поощрение в номинации лучшим учреждениям культуры, работающим в сельской местности - Идринский РДК – 100,0 тыс. руб., </w:t>
      </w:r>
    </w:p>
    <w:p w:rsidR="009A7CED" w:rsidRPr="000A295B" w:rsidRDefault="009A7CED" w:rsidP="009E270B">
      <w:pPr>
        <w:shd w:val="clear" w:color="auto" w:fill="FFFFFF" w:themeFill="background1"/>
        <w:spacing w:after="0"/>
        <w:jc w:val="both"/>
        <w:rPr>
          <w:rFonts w:ascii="Times New Roman" w:eastAsia="Times New Roman" w:hAnsi="Times New Roman" w:cs="Times New Roman"/>
          <w:bCs/>
          <w:iCs/>
          <w:sz w:val="24"/>
          <w:szCs w:val="24"/>
          <w:lang w:eastAsia="ru-RU"/>
        </w:rPr>
      </w:pPr>
      <w:r w:rsidRPr="000A295B">
        <w:rPr>
          <w:rFonts w:ascii="Times New Roman" w:eastAsia="Times New Roman" w:hAnsi="Times New Roman" w:cs="Times New Roman"/>
          <w:bCs/>
          <w:iCs/>
          <w:sz w:val="24"/>
          <w:szCs w:val="24"/>
          <w:lang w:eastAsia="ru-RU"/>
        </w:rPr>
        <w:t xml:space="preserve">       - денежное поощрение  лучшим работникам культуры, работающим в сельской местности - </w:t>
      </w:r>
      <w:proofErr w:type="spellStart"/>
      <w:r w:rsidRPr="000A295B">
        <w:rPr>
          <w:rFonts w:ascii="Times New Roman" w:eastAsia="Times New Roman" w:hAnsi="Times New Roman" w:cs="Times New Roman"/>
          <w:bCs/>
          <w:iCs/>
          <w:sz w:val="24"/>
          <w:szCs w:val="24"/>
          <w:lang w:eastAsia="ru-RU"/>
        </w:rPr>
        <w:t>Золотайкина</w:t>
      </w:r>
      <w:proofErr w:type="spellEnd"/>
      <w:r w:rsidRPr="000A295B">
        <w:rPr>
          <w:rFonts w:ascii="Times New Roman" w:eastAsia="Times New Roman" w:hAnsi="Times New Roman" w:cs="Times New Roman"/>
          <w:bCs/>
          <w:iCs/>
          <w:sz w:val="24"/>
          <w:szCs w:val="24"/>
          <w:lang w:eastAsia="ru-RU"/>
        </w:rPr>
        <w:t xml:space="preserve"> Н.В – 50 тыс. руб.</w:t>
      </w:r>
    </w:p>
    <w:p w:rsidR="009A7CED" w:rsidRPr="000A295B" w:rsidRDefault="009A7CED" w:rsidP="009E270B">
      <w:pPr>
        <w:shd w:val="clear" w:color="auto" w:fill="FFFFFF" w:themeFill="background1"/>
        <w:spacing w:after="0"/>
        <w:jc w:val="both"/>
        <w:rPr>
          <w:rFonts w:ascii="Times New Roman" w:eastAsia="Times New Roman" w:hAnsi="Times New Roman" w:cs="Times New Roman"/>
          <w:bCs/>
          <w:iCs/>
          <w:sz w:val="24"/>
          <w:szCs w:val="24"/>
          <w:lang w:eastAsia="ru-RU"/>
        </w:rPr>
      </w:pPr>
      <w:r w:rsidRPr="000A295B">
        <w:rPr>
          <w:rFonts w:ascii="Times New Roman" w:eastAsia="Times New Roman" w:hAnsi="Times New Roman" w:cs="Times New Roman"/>
          <w:bCs/>
          <w:iCs/>
          <w:sz w:val="24"/>
          <w:szCs w:val="24"/>
          <w:lang w:eastAsia="ru-RU"/>
        </w:rPr>
        <w:t xml:space="preserve">       - грант краевой </w:t>
      </w:r>
      <w:proofErr w:type="spellStart"/>
      <w:r w:rsidRPr="000A295B">
        <w:rPr>
          <w:rFonts w:ascii="Times New Roman" w:eastAsia="Times New Roman" w:hAnsi="Times New Roman" w:cs="Times New Roman"/>
          <w:bCs/>
          <w:iCs/>
          <w:sz w:val="24"/>
          <w:szCs w:val="24"/>
          <w:lang w:eastAsia="ru-RU"/>
        </w:rPr>
        <w:t>грантовой</w:t>
      </w:r>
      <w:proofErr w:type="spellEnd"/>
      <w:r w:rsidRPr="000A295B">
        <w:rPr>
          <w:rFonts w:ascii="Times New Roman" w:eastAsia="Times New Roman" w:hAnsi="Times New Roman" w:cs="Times New Roman"/>
          <w:bCs/>
          <w:iCs/>
          <w:sz w:val="24"/>
          <w:szCs w:val="24"/>
          <w:lang w:eastAsia="ru-RU"/>
        </w:rPr>
        <w:t xml:space="preserve"> программы «Партнерство – проект МБУК Идринский районный краеведческий музей им. </w:t>
      </w:r>
      <w:proofErr w:type="spellStart"/>
      <w:r w:rsidRPr="000A295B">
        <w:rPr>
          <w:rFonts w:ascii="Times New Roman" w:eastAsia="Times New Roman" w:hAnsi="Times New Roman" w:cs="Times New Roman"/>
          <w:bCs/>
          <w:iCs/>
          <w:sz w:val="24"/>
          <w:szCs w:val="24"/>
          <w:lang w:eastAsia="ru-RU"/>
        </w:rPr>
        <w:t>Н.Ф.Летягина</w:t>
      </w:r>
      <w:proofErr w:type="spellEnd"/>
      <w:r w:rsidRPr="000A295B">
        <w:rPr>
          <w:rFonts w:ascii="Times New Roman" w:eastAsia="Times New Roman" w:hAnsi="Times New Roman" w:cs="Times New Roman"/>
          <w:bCs/>
          <w:iCs/>
          <w:sz w:val="24"/>
          <w:szCs w:val="24"/>
          <w:lang w:eastAsia="ru-RU"/>
        </w:rPr>
        <w:t xml:space="preserve"> «Музей идет в гости» на сумму 255,266 тыс. руб.</w:t>
      </w:r>
    </w:p>
    <w:p w:rsidR="009A7CED" w:rsidRPr="000A295B" w:rsidRDefault="009A7CED" w:rsidP="009E270B">
      <w:pPr>
        <w:shd w:val="clear" w:color="auto" w:fill="FFFFFF" w:themeFill="background1"/>
        <w:spacing w:after="0"/>
        <w:jc w:val="both"/>
        <w:rPr>
          <w:rFonts w:ascii="Times New Roman" w:eastAsia="Times New Roman" w:hAnsi="Times New Roman" w:cs="Times New Roman"/>
          <w:bCs/>
          <w:iCs/>
          <w:sz w:val="24"/>
          <w:szCs w:val="24"/>
          <w:lang w:eastAsia="ru-RU"/>
        </w:rPr>
      </w:pPr>
      <w:r w:rsidRPr="000A295B">
        <w:rPr>
          <w:rFonts w:ascii="Times New Roman" w:eastAsia="Times New Roman" w:hAnsi="Times New Roman" w:cs="Times New Roman"/>
          <w:bCs/>
          <w:iCs/>
          <w:sz w:val="24"/>
          <w:szCs w:val="24"/>
          <w:lang w:eastAsia="ru-RU"/>
        </w:rPr>
        <w:t xml:space="preserve">        Субсидия на капитальный ремонт МБУК МКС </w:t>
      </w:r>
      <w:proofErr w:type="spellStart"/>
      <w:r w:rsidRPr="000A295B">
        <w:rPr>
          <w:rFonts w:ascii="Times New Roman" w:eastAsia="Times New Roman" w:hAnsi="Times New Roman" w:cs="Times New Roman"/>
          <w:bCs/>
          <w:iCs/>
          <w:sz w:val="24"/>
          <w:szCs w:val="24"/>
          <w:lang w:eastAsia="ru-RU"/>
        </w:rPr>
        <w:t>с</w:t>
      </w:r>
      <w:proofErr w:type="gramStart"/>
      <w:r w:rsidRPr="000A295B">
        <w:rPr>
          <w:rFonts w:ascii="Times New Roman" w:eastAsia="Times New Roman" w:hAnsi="Times New Roman" w:cs="Times New Roman"/>
          <w:bCs/>
          <w:iCs/>
          <w:sz w:val="24"/>
          <w:szCs w:val="24"/>
          <w:lang w:eastAsia="ru-RU"/>
        </w:rPr>
        <w:t>.Е</w:t>
      </w:r>
      <w:proofErr w:type="gramEnd"/>
      <w:r w:rsidRPr="000A295B">
        <w:rPr>
          <w:rFonts w:ascii="Times New Roman" w:eastAsia="Times New Roman" w:hAnsi="Times New Roman" w:cs="Times New Roman"/>
          <w:bCs/>
          <w:iCs/>
          <w:sz w:val="24"/>
          <w:szCs w:val="24"/>
          <w:lang w:eastAsia="ru-RU"/>
        </w:rPr>
        <w:t>катериновка</w:t>
      </w:r>
      <w:proofErr w:type="spellEnd"/>
      <w:r w:rsidRPr="000A295B">
        <w:rPr>
          <w:rFonts w:ascii="Times New Roman" w:eastAsia="Times New Roman" w:hAnsi="Times New Roman" w:cs="Times New Roman"/>
          <w:bCs/>
          <w:iCs/>
          <w:sz w:val="24"/>
          <w:szCs w:val="24"/>
          <w:lang w:eastAsia="ru-RU"/>
        </w:rPr>
        <w:t xml:space="preserve"> – 5874,478 тыс. руб.,  2021 год  7480,0 тыс. рублей на капитальный ремонт СДК с. Большой </w:t>
      </w:r>
      <w:proofErr w:type="spellStart"/>
      <w:r w:rsidRPr="000A295B">
        <w:rPr>
          <w:rFonts w:ascii="Times New Roman" w:eastAsia="Times New Roman" w:hAnsi="Times New Roman" w:cs="Times New Roman"/>
          <w:bCs/>
          <w:iCs/>
          <w:sz w:val="24"/>
          <w:szCs w:val="24"/>
          <w:lang w:eastAsia="ru-RU"/>
        </w:rPr>
        <w:t>Хабык</w:t>
      </w:r>
      <w:proofErr w:type="spellEnd"/>
      <w:r w:rsidRPr="000A295B">
        <w:rPr>
          <w:rFonts w:ascii="Times New Roman" w:eastAsia="Times New Roman" w:hAnsi="Times New Roman" w:cs="Times New Roman"/>
          <w:bCs/>
          <w:iCs/>
          <w:sz w:val="24"/>
          <w:szCs w:val="24"/>
          <w:lang w:eastAsia="ru-RU"/>
        </w:rPr>
        <w:t xml:space="preserve"> и 2,9 тыс. рублей на 2 этап капитального ремонта здания СДК с. </w:t>
      </w:r>
      <w:proofErr w:type="spellStart"/>
      <w:r w:rsidRPr="000A295B">
        <w:rPr>
          <w:rFonts w:ascii="Times New Roman" w:eastAsia="Times New Roman" w:hAnsi="Times New Roman" w:cs="Times New Roman"/>
          <w:bCs/>
          <w:iCs/>
          <w:sz w:val="24"/>
          <w:szCs w:val="24"/>
          <w:lang w:eastAsia="ru-RU"/>
        </w:rPr>
        <w:t>Еккатериновка</w:t>
      </w:r>
      <w:proofErr w:type="spellEnd"/>
    </w:p>
    <w:p w:rsidR="009A7CED" w:rsidRPr="000A295B" w:rsidRDefault="009A7CED" w:rsidP="009E270B">
      <w:pPr>
        <w:shd w:val="clear" w:color="auto" w:fill="FFFFFF" w:themeFill="background1"/>
        <w:spacing w:after="0"/>
        <w:jc w:val="both"/>
        <w:rPr>
          <w:rFonts w:ascii="Times New Roman" w:eastAsia="Times New Roman" w:hAnsi="Times New Roman" w:cs="Times New Roman"/>
          <w:bCs/>
          <w:iCs/>
          <w:sz w:val="24"/>
          <w:szCs w:val="24"/>
          <w:lang w:eastAsia="ru-RU"/>
        </w:rPr>
      </w:pPr>
      <w:r w:rsidRPr="000A295B">
        <w:rPr>
          <w:rFonts w:ascii="Times New Roman" w:eastAsia="Times New Roman" w:hAnsi="Times New Roman" w:cs="Times New Roman"/>
          <w:bCs/>
          <w:iCs/>
          <w:sz w:val="24"/>
          <w:szCs w:val="24"/>
          <w:lang w:eastAsia="ru-RU"/>
        </w:rPr>
        <w:t xml:space="preserve">       На открытие нового учреждения в д. Королевка получено дополнительное финансирование в сумме 492,00тыс. руб.</w:t>
      </w:r>
    </w:p>
    <w:p w:rsidR="009A7CED" w:rsidRPr="000A295B" w:rsidRDefault="009A7CED" w:rsidP="009E270B">
      <w:pPr>
        <w:shd w:val="clear" w:color="auto" w:fill="FFFFFF" w:themeFill="background1"/>
        <w:spacing w:after="0"/>
        <w:jc w:val="both"/>
        <w:rPr>
          <w:rFonts w:ascii="Times New Roman" w:eastAsia="Times New Roman" w:hAnsi="Times New Roman" w:cs="Times New Roman"/>
          <w:bCs/>
          <w:iCs/>
          <w:sz w:val="24"/>
          <w:szCs w:val="24"/>
          <w:lang w:eastAsia="ru-RU"/>
        </w:rPr>
      </w:pPr>
      <w:r w:rsidRPr="000A295B">
        <w:rPr>
          <w:rFonts w:ascii="Times New Roman" w:eastAsia="Times New Roman" w:hAnsi="Times New Roman" w:cs="Times New Roman"/>
          <w:bCs/>
          <w:iCs/>
          <w:sz w:val="24"/>
          <w:szCs w:val="24"/>
          <w:lang w:eastAsia="ru-RU"/>
        </w:rPr>
        <w:t xml:space="preserve">        В 2020 году на краевой конкурс по </w:t>
      </w:r>
      <w:proofErr w:type="spellStart"/>
      <w:r w:rsidRPr="000A295B">
        <w:rPr>
          <w:rFonts w:ascii="Times New Roman" w:eastAsia="Times New Roman" w:hAnsi="Times New Roman" w:cs="Times New Roman"/>
          <w:bCs/>
          <w:iCs/>
          <w:sz w:val="24"/>
          <w:szCs w:val="24"/>
          <w:lang w:eastAsia="ru-RU"/>
        </w:rPr>
        <w:t>ТОСам</w:t>
      </w:r>
      <w:proofErr w:type="spellEnd"/>
      <w:r w:rsidRPr="000A295B">
        <w:rPr>
          <w:rFonts w:ascii="Times New Roman" w:eastAsia="Times New Roman" w:hAnsi="Times New Roman" w:cs="Times New Roman"/>
          <w:bCs/>
          <w:iCs/>
          <w:sz w:val="24"/>
          <w:szCs w:val="24"/>
          <w:lang w:eastAsia="ru-RU"/>
        </w:rPr>
        <w:t xml:space="preserve"> подано 13 проектов. Рейтинг у всех проектов высокий. Все проекты поддержаны. Выделено 113 мест. В 2021 году подано 14 проектов.</w:t>
      </w:r>
    </w:p>
    <w:p w:rsidR="009A7CED" w:rsidRPr="000A295B" w:rsidRDefault="009A7CED" w:rsidP="009E270B">
      <w:pPr>
        <w:shd w:val="clear" w:color="auto" w:fill="FFFFFF" w:themeFill="background1"/>
        <w:spacing w:after="0"/>
        <w:jc w:val="both"/>
        <w:rPr>
          <w:rFonts w:ascii="Times New Roman" w:eastAsia="Times New Roman" w:hAnsi="Times New Roman" w:cs="Times New Roman"/>
          <w:bCs/>
          <w:iCs/>
          <w:sz w:val="24"/>
          <w:szCs w:val="24"/>
          <w:lang w:eastAsia="ru-RU"/>
        </w:rPr>
      </w:pPr>
      <w:r w:rsidRPr="000A295B">
        <w:rPr>
          <w:rFonts w:ascii="Times New Roman" w:eastAsia="Times New Roman" w:hAnsi="Times New Roman" w:cs="Times New Roman"/>
          <w:bCs/>
          <w:iCs/>
          <w:sz w:val="24"/>
          <w:szCs w:val="24"/>
          <w:lang w:eastAsia="ru-RU"/>
        </w:rPr>
        <w:t xml:space="preserve">        В 2021 году будет построена хоккейная коробка  в п. </w:t>
      </w:r>
      <w:proofErr w:type="spellStart"/>
      <w:r w:rsidRPr="000A295B">
        <w:rPr>
          <w:rFonts w:ascii="Times New Roman" w:eastAsia="Times New Roman" w:hAnsi="Times New Roman" w:cs="Times New Roman"/>
          <w:bCs/>
          <w:iCs/>
          <w:sz w:val="24"/>
          <w:szCs w:val="24"/>
          <w:lang w:eastAsia="ru-RU"/>
        </w:rPr>
        <w:t>Добромысловский</w:t>
      </w:r>
      <w:proofErr w:type="spellEnd"/>
      <w:r w:rsidRPr="000A295B">
        <w:rPr>
          <w:rFonts w:ascii="Times New Roman" w:eastAsia="Times New Roman" w:hAnsi="Times New Roman" w:cs="Times New Roman"/>
          <w:bCs/>
          <w:iCs/>
          <w:sz w:val="24"/>
          <w:szCs w:val="24"/>
          <w:lang w:eastAsia="ru-RU"/>
        </w:rPr>
        <w:t xml:space="preserve"> и подано заявка на строительство хоккейной коробки в с. Отрок и заявка на пополнение материально – технической базы </w:t>
      </w:r>
      <w:proofErr w:type="spellStart"/>
      <w:r w:rsidRPr="000A295B">
        <w:rPr>
          <w:rFonts w:ascii="Times New Roman" w:eastAsia="Times New Roman" w:hAnsi="Times New Roman" w:cs="Times New Roman"/>
          <w:bCs/>
          <w:iCs/>
          <w:sz w:val="24"/>
          <w:szCs w:val="24"/>
          <w:lang w:eastAsia="ru-RU"/>
        </w:rPr>
        <w:t>физкультьурно</w:t>
      </w:r>
      <w:proofErr w:type="spellEnd"/>
      <w:r w:rsidRPr="000A295B">
        <w:rPr>
          <w:rFonts w:ascii="Times New Roman" w:eastAsia="Times New Roman" w:hAnsi="Times New Roman" w:cs="Times New Roman"/>
          <w:bCs/>
          <w:iCs/>
          <w:sz w:val="24"/>
          <w:szCs w:val="24"/>
          <w:lang w:eastAsia="ru-RU"/>
        </w:rPr>
        <w:t xml:space="preserve"> </w:t>
      </w:r>
      <w:proofErr w:type="gramStart"/>
      <w:r w:rsidRPr="000A295B">
        <w:rPr>
          <w:rFonts w:ascii="Times New Roman" w:eastAsia="Times New Roman" w:hAnsi="Times New Roman" w:cs="Times New Roman"/>
          <w:bCs/>
          <w:iCs/>
          <w:sz w:val="24"/>
          <w:szCs w:val="24"/>
          <w:lang w:eastAsia="ru-RU"/>
        </w:rPr>
        <w:t>–о</w:t>
      </w:r>
      <w:proofErr w:type="gramEnd"/>
      <w:r w:rsidRPr="000A295B">
        <w:rPr>
          <w:rFonts w:ascii="Times New Roman" w:eastAsia="Times New Roman" w:hAnsi="Times New Roman" w:cs="Times New Roman"/>
          <w:bCs/>
          <w:iCs/>
          <w:sz w:val="24"/>
          <w:szCs w:val="24"/>
          <w:lang w:eastAsia="ru-RU"/>
        </w:rPr>
        <w:t>здоровительных клубов на 1млн. рублей.</w:t>
      </w:r>
    </w:p>
    <w:p w:rsidR="009A7CED" w:rsidRPr="000A295B" w:rsidRDefault="009A7CED" w:rsidP="009E270B">
      <w:pPr>
        <w:shd w:val="clear" w:color="auto" w:fill="FFFFFF" w:themeFill="background1"/>
        <w:spacing w:after="0"/>
        <w:jc w:val="both"/>
        <w:rPr>
          <w:rFonts w:ascii="Times New Roman" w:eastAsia="Times New Roman" w:hAnsi="Times New Roman" w:cs="Times New Roman"/>
          <w:bCs/>
          <w:iCs/>
          <w:sz w:val="24"/>
          <w:szCs w:val="24"/>
          <w:lang w:eastAsia="ru-RU"/>
        </w:rPr>
      </w:pPr>
      <w:r w:rsidRPr="000A295B">
        <w:rPr>
          <w:rFonts w:ascii="Times New Roman" w:eastAsia="Times New Roman" w:hAnsi="Times New Roman" w:cs="Times New Roman"/>
          <w:bCs/>
          <w:iCs/>
          <w:sz w:val="24"/>
          <w:szCs w:val="24"/>
          <w:lang w:eastAsia="ru-RU"/>
        </w:rPr>
        <w:t xml:space="preserve">        Территория 2020:</w:t>
      </w:r>
    </w:p>
    <w:p w:rsidR="009A7CED" w:rsidRPr="000A295B" w:rsidRDefault="009A7CED" w:rsidP="009E270B">
      <w:pPr>
        <w:shd w:val="clear" w:color="auto" w:fill="FFFFFF" w:themeFill="background1"/>
        <w:spacing w:after="0"/>
        <w:jc w:val="both"/>
        <w:rPr>
          <w:rFonts w:ascii="Times New Roman" w:eastAsia="Times New Roman" w:hAnsi="Times New Roman" w:cs="Times New Roman"/>
          <w:bCs/>
          <w:iCs/>
          <w:sz w:val="24"/>
          <w:szCs w:val="24"/>
          <w:lang w:eastAsia="ru-RU"/>
        </w:rPr>
      </w:pPr>
      <w:r w:rsidRPr="000A295B">
        <w:rPr>
          <w:rFonts w:ascii="Times New Roman" w:eastAsia="Times New Roman" w:hAnsi="Times New Roman" w:cs="Times New Roman"/>
          <w:bCs/>
          <w:iCs/>
          <w:sz w:val="24"/>
          <w:szCs w:val="24"/>
          <w:lang w:eastAsia="ru-RU"/>
        </w:rPr>
        <w:t xml:space="preserve">        - проект «Уходил на войну сибиряк» -7,29 тыс. руб. Отрок;</w:t>
      </w:r>
    </w:p>
    <w:p w:rsidR="009A7CED" w:rsidRPr="000A295B" w:rsidRDefault="009A7CED" w:rsidP="009E270B">
      <w:pPr>
        <w:shd w:val="clear" w:color="auto" w:fill="FFFFFF" w:themeFill="background1"/>
        <w:spacing w:after="0"/>
        <w:jc w:val="both"/>
        <w:rPr>
          <w:rFonts w:ascii="Times New Roman" w:eastAsia="Times New Roman" w:hAnsi="Times New Roman" w:cs="Times New Roman"/>
          <w:bCs/>
          <w:iCs/>
          <w:sz w:val="24"/>
          <w:szCs w:val="24"/>
          <w:lang w:eastAsia="ru-RU"/>
        </w:rPr>
      </w:pPr>
      <w:r w:rsidRPr="000A295B">
        <w:rPr>
          <w:rFonts w:ascii="Times New Roman" w:eastAsia="Times New Roman" w:hAnsi="Times New Roman" w:cs="Times New Roman"/>
          <w:bCs/>
          <w:iCs/>
          <w:sz w:val="24"/>
          <w:szCs w:val="24"/>
          <w:lang w:eastAsia="ru-RU"/>
        </w:rPr>
        <w:t xml:space="preserve">        -проект «Уютный уголок» -23,495 с. Майское Утро;</w:t>
      </w:r>
    </w:p>
    <w:p w:rsidR="009A7CED" w:rsidRPr="000A295B" w:rsidRDefault="009A7CED" w:rsidP="009E270B">
      <w:pPr>
        <w:shd w:val="clear" w:color="auto" w:fill="FFFFFF" w:themeFill="background1"/>
        <w:spacing w:after="0"/>
        <w:jc w:val="both"/>
        <w:rPr>
          <w:rFonts w:ascii="Times New Roman" w:eastAsia="Times New Roman" w:hAnsi="Times New Roman" w:cs="Times New Roman"/>
          <w:bCs/>
          <w:iCs/>
          <w:sz w:val="24"/>
          <w:szCs w:val="24"/>
          <w:lang w:eastAsia="ru-RU"/>
        </w:rPr>
      </w:pPr>
      <w:r w:rsidRPr="000A295B">
        <w:rPr>
          <w:rFonts w:ascii="Times New Roman" w:eastAsia="Times New Roman" w:hAnsi="Times New Roman" w:cs="Times New Roman"/>
          <w:bCs/>
          <w:iCs/>
          <w:sz w:val="24"/>
          <w:szCs w:val="24"/>
          <w:lang w:eastAsia="ru-RU"/>
        </w:rPr>
        <w:t xml:space="preserve">        - проект «Хоккейная коробка» -27,8 </w:t>
      </w:r>
      <w:proofErr w:type="spellStart"/>
      <w:r w:rsidRPr="000A295B">
        <w:rPr>
          <w:rFonts w:ascii="Times New Roman" w:eastAsia="Times New Roman" w:hAnsi="Times New Roman" w:cs="Times New Roman"/>
          <w:bCs/>
          <w:iCs/>
          <w:sz w:val="24"/>
          <w:szCs w:val="24"/>
          <w:lang w:eastAsia="ru-RU"/>
        </w:rPr>
        <w:t>тыс</w:t>
      </w:r>
      <w:proofErr w:type="gramStart"/>
      <w:r w:rsidRPr="000A295B">
        <w:rPr>
          <w:rFonts w:ascii="Times New Roman" w:eastAsia="Times New Roman" w:hAnsi="Times New Roman" w:cs="Times New Roman"/>
          <w:bCs/>
          <w:iCs/>
          <w:sz w:val="24"/>
          <w:szCs w:val="24"/>
          <w:lang w:eastAsia="ru-RU"/>
        </w:rPr>
        <w:t>.р</w:t>
      </w:r>
      <w:proofErr w:type="gramEnd"/>
      <w:r w:rsidRPr="000A295B">
        <w:rPr>
          <w:rFonts w:ascii="Times New Roman" w:eastAsia="Times New Roman" w:hAnsi="Times New Roman" w:cs="Times New Roman"/>
          <w:bCs/>
          <w:iCs/>
          <w:sz w:val="24"/>
          <w:szCs w:val="24"/>
          <w:lang w:eastAsia="ru-RU"/>
        </w:rPr>
        <w:t>уб</w:t>
      </w:r>
      <w:proofErr w:type="spellEnd"/>
      <w:r w:rsidRPr="000A295B">
        <w:rPr>
          <w:rFonts w:ascii="Times New Roman" w:eastAsia="Times New Roman" w:hAnsi="Times New Roman" w:cs="Times New Roman"/>
          <w:bCs/>
          <w:iCs/>
          <w:sz w:val="24"/>
          <w:szCs w:val="24"/>
          <w:lang w:eastAsia="ru-RU"/>
        </w:rPr>
        <w:t>. с. Большой Телек.</w:t>
      </w:r>
    </w:p>
    <w:p w:rsidR="009A7CED" w:rsidRPr="000A295B" w:rsidRDefault="009A7CED" w:rsidP="009E270B">
      <w:pPr>
        <w:shd w:val="clear" w:color="auto" w:fill="FFFFFF" w:themeFill="background1"/>
        <w:spacing w:after="0"/>
        <w:jc w:val="both"/>
        <w:rPr>
          <w:rFonts w:ascii="Times New Roman" w:eastAsia="Times New Roman" w:hAnsi="Times New Roman" w:cs="Times New Roman"/>
          <w:bCs/>
          <w:iCs/>
          <w:sz w:val="24"/>
          <w:szCs w:val="24"/>
          <w:lang w:eastAsia="ru-RU"/>
        </w:rPr>
      </w:pPr>
      <w:r w:rsidRPr="000A295B">
        <w:rPr>
          <w:rFonts w:ascii="Times New Roman" w:eastAsia="Times New Roman" w:hAnsi="Times New Roman" w:cs="Times New Roman"/>
          <w:bCs/>
          <w:iCs/>
          <w:sz w:val="24"/>
          <w:szCs w:val="24"/>
          <w:lang w:eastAsia="ru-RU"/>
        </w:rPr>
        <w:t xml:space="preserve">        В 2020 году капитально отремонтированы, за счет средств местного бюджета учреждения культуры:</w:t>
      </w:r>
    </w:p>
    <w:p w:rsidR="009A7CED" w:rsidRPr="000A295B" w:rsidRDefault="009A7CED" w:rsidP="009E270B">
      <w:pPr>
        <w:shd w:val="clear" w:color="auto" w:fill="FFFFFF" w:themeFill="background1"/>
        <w:spacing w:after="0"/>
        <w:jc w:val="both"/>
        <w:rPr>
          <w:rFonts w:ascii="Times New Roman" w:eastAsia="Times New Roman" w:hAnsi="Times New Roman" w:cs="Times New Roman"/>
          <w:bCs/>
          <w:iCs/>
          <w:sz w:val="24"/>
          <w:szCs w:val="24"/>
          <w:lang w:eastAsia="ru-RU"/>
        </w:rPr>
      </w:pPr>
      <w:r w:rsidRPr="000A295B">
        <w:rPr>
          <w:rFonts w:ascii="Times New Roman" w:eastAsia="Times New Roman" w:hAnsi="Times New Roman" w:cs="Times New Roman"/>
          <w:bCs/>
          <w:iCs/>
          <w:sz w:val="24"/>
          <w:szCs w:val="24"/>
          <w:lang w:eastAsia="ru-RU"/>
        </w:rPr>
        <w:tab/>
        <w:t>- сельский клуб  д. Козино;</w:t>
      </w:r>
    </w:p>
    <w:p w:rsidR="009A7CED" w:rsidRPr="000A295B" w:rsidRDefault="009A7CED" w:rsidP="009E270B">
      <w:pPr>
        <w:shd w:val="clear" w:color="auto" w:fill="FFFFFF" w:themeFill="background1"/>
        <w:spacing w:after="0"/>
        <w:jc w:val="both"/>
        <w:rPr>
          <w:rFonts w:ascii="Times New Roman" w:eastAsia="Times New Roman" w:hAnsi="Times New Roman" w:cs="Times New Roman"/>
          <w:bCs/>
          <w:iCs/>
          <w:sz w:val="24"/>
          <w:szCs w:val="24"/>
          <w:lang w:eastAsia="ru-RU"/>
        </w:rPr>
      </w:pPr>
      <w:r w:rsidRPr="000A295B">
        <w:rPr>
          <w:rFonts w:ascii="Times New Roman" w:eastAsia="Times New Roman" w:hAnsi="Times New Roman" w:cs="Times New Roman"/>
          <w:bCs/>
          <w:iCs/>
          <w:sz w:val="24"/>
          <w:szCs w:val="24"/>
          <w:lang w:eastAsia="ru-RU"/>
        </w:rPr>
        <w:tab/>
        <w:t>- сельский клуб д. Королевка;</w:t>
      </w:r>
    </w:p>
    <w:p w:rsidR="009A7CED" w:rsidRPr="000A295B" w:rsidRDefault="009A7CED" w:rsidP="009E270B">
      <w:pPr>
        <w:shd w:val="clear" w:color="auto" w:fill="FFFFFF" w:themeFill="background1"/>
        <w:spacing w:after="0"/>
        <w:jc w:val="both"/>
        <w:rPr>
          <w:rFonts w:ascii="Times New Roman" w:eastAsia="Times New Roman" w:hAnsi="Times New Roman" w:cs="Times New Roman"/>
          <w:bCs/>
          <w:iCs/>
          <w:sz w:val="24"/>
          <w:szCs w:val="24"/>
          <w:lang w:eastAsia="ru-RU"/>
        </w:rPr>
      </w:pPr>
      <w:r w:rsidRPr="000A295B">
        <w:rPr>
          <w:rFonts w:ascii="Times New Roman" w:eastAsia="Times New Roman" w:hAnsi="Times New Roman" w:cs="Times New Roman"/>
          <w:bCs/>
          <w:iCs/>
          <w:sz w:val="24"/>
          <w:szCs w:val="24"/>
          <w:lang w:eastAsia="ru-RU"/>
        </w:rPr>
        <w:t xml:space="preserve">            - поселенческая библиотека </w:t>
      </w:r>
      <w:proofErr w:type="gramStart"/>
      <w:r w:rsidRPr="000A295B">
        <w:rPr>
          <w:rFonts w:ascii="Times New Roman" w:eastAsia="Times New Roman" w:hAnsi="Times New Roman" w:cs="Times New Roman"/>
          <w:bCs/>
          <w:iCs/>
          <w:sz w:val="24"/>
          <w:szCs w:val="24"/>
          <w:lang w:eastAsia="ru-RU"/>
        </w:rPr>
        <w:t>с</w:t>
      </w:r>
      <w:proofErr w:type="gramEnd"/>
      <w:r w:rsidRPr="000A295B">
        <w:rPr>
          <w:rFonts w:ascii="Times New Roman" w:eastAsia="Times New Roman" w:hAnsi="Times New Roman" w:cs="Times New Roman"/>
          <w:bCs/>
          <w:iCs/>
          <w:sz w:val="24"/>
          <w:szCs w:val="24"/>
          <w:lang w:eastAsia="ru-RU"/>
        </w:rPr>
        <w:t xml:space="preserve">. Большие </w:t>
      </w:r>
      <w:proofErr w:type="spellStart"/>
      <w:r w:rsidRPr="000A295B">
        <w:rPr>
          <w:rFonts w:ascii="Times New Roman" w:eastAsia="Times New Roman" w:hAnsi="Times New Roman" w:cs="Times New Roman"/>
          <w:bCs/>
          <w:iCs/>
          <w:sz w:val="24"/>
          <w:szCs w:val="24"/>
          <w:lang w:eastAsia="ru-RU"/>
        </w:rPr>
        <w:t>Кныши</w:t>
      </w:r>
      <w:proofErr w:type="spellEnd"/>
      <w:r w:rsidRPr="000A295B">
        <w:rPr>
          <w:rFonts w:ascii="Times New Roman" w:eastAsia="Times New Roman" w:hAnsi="Times New Roman" w:cs="Times New Roman"/>
          <w:bCs/>
          <w:iCs/>
          <w:sz w:val="24"/>
          <w:szCs w:val="24"/>
          <w:lang w:eastAsia="ru-RU"/>
        </w:rPr>
        <w:t>;</w:t>
      </w:r>
    </w:p>
    <w:p w:rsidR="009A7CED" w:rsidRPr="000A295B" w:rsidRDefault="009A7CED" w:rsidP="009E270B">
      <w:pPr>
        <w:shd w:val="clear" w:color="auto" w:fill="FFFFFF" w:themeFill="background1"/>
        <w:spacing w:after="0"/>
        <w:jc w:val="both"/>
        <w:rPr>
          <w:rFonts w:ascii="Times New Roman" w:eastAsia="Times New Roman" w:hAnsi="Times New Roman" w:cs="Times New Roman"/>
          <w:bCs/>
          <w:iCs/>
          <w:sz w:val="24"/>
          <w:szCs w:val="24"/>
          <w:lang w:eastAsia="ru-RU"/>
        </w:rPr>
      </w:pPr>
      <w:r w:rsidRPr="000A295B">
        <w:rPr>
          <w:rFonts w:ascii="Times New Roman" w:eastAsia="Times New Roman" w:hAnsi="Times New Roman" w:cs="Times New Roman"/>
          <w:bCs/>
          <w:iCs/>
          <w:sz w:val="24"/>
          <w:szCs w:val="24"/>
          <w:lang w:eastAsia="ru-RU"/>
        </w:rPr>
        <w:t xml:space="preserve">          - сельский Дом культуры </w:t>
      </w:r>
      <w:proofErr w:type="gramStart"/>
      <w:r w:rsidRPr="000A295B">
        <w:rPr>
          <w:rFonts w:ascii="Times New Roman" w:eastAsia="Times New Roman" w:hAnsi="Times New Roman" w:cs="Times New Roman"/>
          <w:bCs/>
          <w:iCs/>
          <w:sz w:val="24"/>
          <w:szCs w:val="24"/>
          <w:lang w:eastAsia="ru-RU"/>
        </w:rPr>
        <w:t>с</w:t>
      </w:r>
      <w:proofErr w:type="gramEnd"/>
      <w:r w:rsidRPr="000A295B">
        <w:rPr>
          <w:rFonts w:ascii="Times New Roman" w:eastAsia="Times New Roman" w:hAnsi="Times New Roman" w:cs="Times New Roman"/>
          <w:bCs/>
          <w:iCs/>
          <w:sz w:val="24"/>
          <w:szCs w:val="24"/>
          <w:lang w:eastAsia="ru-RU"/>
        </w:rPr>
        <w:t xml:space="preserve">. Большие </w:t>
      </w:r>
      <w:proofErr w:type="spellStart"/>
      <w:r w:rsidRPr="000A295B">
        <w:rPr>
          <w:rFonts w:ascii="Times New Roman" w:eastAsia="Times New Roman" w:hAnsi="Times New Roman" w:cs="Times New Roman"/>
          <w:bCs/>
          <w:iCs/>
          <w:sz w:val="24"/>
          <w:szCs w:val="24"/>
          <w:lang w:eastAsia="ru-RU"/>
        </w:rPr>
        <w:t>Кныши</w:t>
      </w:r>
      <w:proofErr w:type="spellEnd"/>
      <w:r w:rsidRPr="000A295B">
        <w:rPr>
          <w:rFonts w:ascii="Times New Roman" w:eastAsia="Times New Roman" w:hAnsi="Times New Roman" w:cs="Times New Roman"/>
          <w:bCs/>
          <w:iCs/>
          <w:sz w:val="24"/>
          <w:szCs w:val="24"/>
          <w:lang w:eastAsia="ru-RU"/>
        </w:rPr>
        <w:t xml:space="preserve"> (частично);</w:t>
      </w:r>
    </w:p>
    <w:p w:rsidR="009A7CED" w:rsidRPr="000A295B" w:rsidRDefault="009A7CED" w:rsidP="009E270B">
      <w:pPr>
        <w:shd w:val="clear" w:color="auto" w:fill="FFFFFF" w:themeFill="background1"/>
        <w:spacing w:after="0"/>
        <w:jc w:val="both"/>
        <w:rPr>
          <w:rFonts w:ascii="Times New Roman" w:eastAsia="Times New Roman" w:hAnsi="Times New Roman" w:cs="Times New Roman"/>
          <w:bCs/>
          <w:iCs/>
          <w:sz w:val="24"/>
          <w:szCs w:val="24"/>
          <w:lang w:eastAsia="ru-RU"/>
        </w:rPr>
      </w:pPr>
      <w:r w:rsidRPr="000A295B">
        <w:rPr>
          <w:rFonts w:ascii="Times New Roman" w:eastAsia="Times New Roman" w:hAnsi="Times New Roman" w:cs="Times New Roman"/>
          <w:bCs/>
          <w:iCs/>
          <w:sz w:val="24"/>
          <w:szCs w:val="24"/>
          <w:lang w:eastAsia="ru-RU"/>
        </w:rPr>
        <w:t xml:space="preserve">          - сельский клуб </w:t>
      </w:r>
      <w:proofErr w:type="gramStart"/>
      <w:r w:rsidRPr="000A295B">
        <w:rPr>
          <w:rFonts w:ascii="Times New Roman" w:eastAsia="Times New Roman" w:hAnsi="Times New Roman" w:cs="Times New Roman"/>
          <w:bCs/>
          <w:iCs/>
          <w:sz w:val="24"/>
          <w:szCs w:val="24"/>
          <w:lang w:eastAsia="ru-RU"/>
        </w:rPr>
        <w:t>с</w:t>
      </w:r>
      <w:proofErr w:type="gramEnd"/>
      <w:r w:rsidRPr="000A295B">
        <w:rPr>
          <w:rFonts w:ascii="Times New Roman" w:eastAsia="Times New Roman" w:hAnsi="Times New Roman" w:cs="Times New Roman"/>
          <w:bCs/>
          <w:iCs/>
          <w:sz w:val="24"/>
          <w:szCs w:val="24"/>
          <w:lang w:eastAsia="ru-RU"/>
        </w:rPr>
        <w:t xml:space="preserve">. Средняя </w:t>
      </w:r>
      <w:proofErr w:type="spellStart"/>
      <w:r w:rsidRPr="000A295B">
        <w:rPr>
          <w:rFonts w:ascii="Times New Roman" w:eastAsia="Times New Roman" w:hAnsi="Times New Roman" w:cs="Times New Roman"/>
          <w:bCs/>
          <w:iCs/>
          <w:sz w:val="24"/>
          <w:szCs w:val="24"/>
          <w:lang w:eastAsia="ru-RU"/>
        </w:rPr>
        <w:t>Салба</w:t>
      </w:r>
      <w:proofErr w:type="spellEnd"/>
      <w:r w:rsidRPr="000A295B">
        <w:rPr>
          <w:rFonts w:ascii="Times New Roman" w:eastAsia="Times New Roman" w:hAnsi="Times New Roman" w:cs="Times New Roman"/>
          <w:bCs/>
          <w:iCs/>
          <w:sz w:val="24"/>
          <w:szCs w:val="24"/>
          <w:lang w:eastAsia="ru-RU"/>
        </w:rPr>
        <w:t>;</w:t>
      </w:r>
    </w:p>
    <w:p w:rsidR="009A7CED" w:rsidRPr="000A295B" w:rsidRDefault="009A7CED" w:rsidP="009E270B">
      <w:pPr>
        <w:shd w:val="clear" w:color="auto" w:fill="FFFFFF" w:themeFill="background1"/>
        <w:spacing w:after="0"/>
        <w:jc w:val="both"/>
        <w:rPr>
          <w:rFonts w:ascii="Times New Roman" w:eastAsia="Times New Roman" w:hAnsi="Times New Roman" w:cs="Times New Roman"/>
          <w:bCs/>
          <w:iCs/>
          <w:sz w:val="24"/>
          <w:szCs w:val="24"/>
          <w:lang w:eastAsia="ru-RU"/>
        </w:rPr>
      </w:pPr>
      <w:r w:rsidRPr="000A295B">
        <w:rPr>
          <w:rFonts w:ascii="Times New Roman" w:eastAsia="Times New Roman" w:hAnsi="Times New Roman" w:cs="Times New Roman"/>
          <w:bCs/>
          <w:iCs/>
          <w:sz w:val="24"/>
          <w:szCs w:val="24"/>
          <w:lang w:eastAsia="ru-RU"/>
        </w:rPr>
        <w:t xml:space="preserve">        - сельский клуб п. Майский;</w:t>
      </w:r>
    </w:p>
    <w:p w:rsidR="009A7CED" w:rsidRPr="000A295B" w:rsidRDefault="009A7CED" w:rsidP="009E270B">
      <w:pPr>
        <w:shd w:val="clear" w:color="auto" w:fill="FFFFFF" w:themeFill="background1"/>
        <w:spacing w:after="0"/>
        <w:jc w:val="both"/>
        <w:rPr>
          <w:rFonts w:ascii="Times New Roman" w:eastAsia="Times New Roman" w:hAnsi="Times New Roman" w:cs="Times New Roman"/>
          <w:bCs/>
          <w:iCs/>
          <w:sz w:val="24"/>
          <w:szCs w:val="24"/>
          <w:lang w:eastAsia="ru-RU"/>
        </w:rPr>
      </w:pPr>
      <w:r w:rsidRPr="000A295B">
        <w:rPr>
          <w:rFonts w:ascii="Times New Roman" w:eastAsia="Times New Roman" w:hAnsi="Times New Roman" w:cs="Times New Roman"/>
          <w:bCs/>
          <w:iCs/>
          <w:sz w:val="24"/>
          <w:szCs w:val="24"/>
          <w:lang w:eastAsia="ru-RU"/>
        </w:rPr>
        <w:t xml:space="preserve">        - сельский Дом культуры и поселенческая библиотека </w:t>
      </w:r>
      <w:proofErr w:type="gramStart"/>
      <w:r w:rsidRPr="000A295B">
        <w:rPr>
          <w:rFonts w:ascii="Times New Roman" w:eastAsia="Times New Roman" w:hAnsi="Times New Roman" w:cs="Times New Roman"/>
          <w:bCs/>
          <w:iCs/>
          <w:sz w:val="24"/>
          <w:szCs w:val="24"/>
          <w:lang w:eastAsia="ru-RU"/>
        </w:rPr>
        <w:t>с</w:t>
      </w:r>
      <w:proofErr w:type="gramEnd"/>
      <w:r w:rsidRPr="000A295B">
        <w:rPr>
          <w:rFonts w:ascii="Times New Roman" w:eastAsia="Times New Roman" w:hAnsi="Times New Roman" w:cs="Times New Roman"/>
          <w:bCs/>
          <w:iCs/>
          <w:sz w:val="24"/>
          <w:szCs w:val="24"/>
          <w:lang w:eastAsia="ru-RU"/>
        </w:rPr>
        <w:t>. Екатериновка;</w:t>
      </w:r>
    </w:p>
    <w:p w:rsidR="009A7CED" w:rsidRPr="000A295B" w:rsidRDefault="009A7CED" w:rsidP="009E270B">
      <w:pPr>
        <w:shd w:val="clear" w:color="auto" w:fill="FFFFFF" w:themeFill="background1"/>
        <w:spacing w:after="0"/>
        <w:jc w:val="both"/>
        <w:rPr>
          <w:rFonts w:ascii="Times New Roman" w:eastAsia="Times New Roman" w:hAnsi="Times New Roman" w:cs="Times New Roman"/>
          <w:bCs/>
          <w:iCs/>
          <w:sz w:val="24"/>
          <w:szCs w:val="24"/>
          <w:lang w:eastAsia="ru-RU"/>
        </w:rPr>
      </w:pPr>
      <w:r w:rsidRPr="000A295B">
        <w:rPr>
          <w:rFonts w:ascii="Times New Roman" w:eastAsia="Times New Roman" w:hAnsi="Times New Roman" w:cs="Times New Roman"/>
          <w:bCs/>
          <w:iCs/>
          <w:sz w:val="24"/>
          <w:szCs w:val="24"/>
          <w:lang w:eastAsia="ru-RU"/>
        </w:rPr>
        <w:t xml:space="preserve">        -фойе Идринского районного Дома культуры;</w:t>
      </w:r>
    </w:p>
    <w:p w:rsidR="009A7CED" w:rsidRPr="000A295B" w:rsidRDefault="009A7CED" w:rsidP="009E270B">
      <w:pPr>
        <w:shd w:val="clear" w:color="auto" w:fill="FFFFFF" w:themeFill="background1"/>
        <w:spacing w:after="0"/>
        <w:jc w:val="both"/>
        <w:rPr>
          <w:rFonts w:ascii="Times New Roman" w:eastAsia="Times New Roman" w:hAnsi="Times New Roman" w:cs="Times New Roman"/>
          <w:bCs/>
          <w:iCs/>
          <w:sz w:val="24"/>
          <w:szCs w:val="24"/>
          <w:lang w:eastAsia="ru-RU"/>
        </w:rPr>
      </w:pPr>
      <w:r w:rsidRPr="000A295B">
        <w:rPr>
          <w:rFonts w:ascii="Times New Roman" w:eastAsia="Times New Roman" w:hAnsi="Times New Roman" w:cs="Times New Roman"/>
          <w:bCs/>
          <w:iCs/>
          <w:sz w:val="24"/>
          <w:szCs w:val="24"/>
          <w:lang w:eastAsia="ru-RU"/>
        </w:rPr>
        <w:lastRenderedPageBreak/>
        <w:t xml:space="preserve">        -помещение под поселковый музей с. </w:t>
      </w:r>
      <w:proofErr w:type="spellStart"/>
      <w:r w:rsidRPr="000A295B">
        <w:rPr>
          <w:rFonts w:ascii="Times New Roman" w:eastAsia="Times New Roman" w:hAnsi="Times New Roman" w:cs="Times New Roman"/>
          <w:bCs/>
          <w:iCs/>
          <w:sz w:val="24"/>
          <w:szCs w:val="24"/>
          <w:lang w:eastAsia="ru-RU"/>
        </w:rPr>
        <w:t>Куреж</w:t>
      </w:r>
      <w:proofErr w:type="spellEnd"/>
      <w:r w:rsidRPr="000A295B">
        <w:rPr>
          <w:rFonts w:ascii="Times New Roman" w:eastAsia="Times New Roman" w:hAnsi="Times New Roman" w:cs="Times New Roman"/>
          <w:bCs/>
          <w:iCs/>
          <w:sz w:val="24"/>
          <w:szCs w:val="24"/>
          <w:lang w:eastAsia="ru-RU"/>
        </w:rPr>
        <w:t xml:space="preserve">,  за счет финансовых </w:t>
      </w:r>
      <w:proofErr w:type="gramStart"/>
      <w:r w:rsidRPr="000A295B">
        <w:rPr>
          <w:rFonts w:ascii="Times New Roman" w:eastAsia="Times New Roman" w:hAnsi="Times New Roman" w:cs="Times New Roman"/>
          <w:bCs/>
          <w:iCs/>
          <w:sz w:val="24"/>
          <w:szCs w:val="24"/>
          <w:lang w:eastAsia="ru-RU"/>
        </w:rPr>
        <w:t>средств благотворительного фонда депутата Законодательного Собрания Красноярского края Дроздова</w:t>
      </w:r>
      <w:proofErr w:type="gramEnd"/>
      <w:r w:rsidRPr="000A295B">
        <w:rPr>
          <w:rFonts w:ascii="Times New Roman" w:eastAsia="Times New Roman" w:hAnsi="Times New Roman" w:cs="Times New Roman"/>
          <w:bCs/>
          <w:iCs/>
          <w:sz w:val="24"/>
          <w:szCs w:val="24"/>
          <w:lang w:eastAsia="ru-RU"/>
        </w:rPr>
        <w:t xml:space="preserve"> В.А.</w:t>
      </w:r>
    </w:p>
    <w:p w:rsidR="009A7CED" w:rsidRPr="000A295B" w:rsidRDefault="009A7CED" w:rsidP="009E270B">
      <w:pPr>
        <w:shd w:val="clear" w:color="auto" w:fill="FFFFFF" w:themeFill="background1"/>
        <w:spacing w:after="0"/>
        <w:jc w:val="both"/>
        <w:rPr>
          <w:rFonts w:ascii="Times New Roman" w:eastAsia="Times New Roman" w:hAnsi="Times New Roman" w:cs="Times New Roman"/>
          <w:bCs/>
          <w:iCs/>
          <w:sz w:val="24"/>
          <w:szCs w:val="24"/>
          <w:lang w:eastAsia="ru-RU"/>
        </w:rPr>
      </w:pPr>
      <w:r w:rsidRPr="000A295B">
        <w:rPr>
          <w:rFonts w:ascii="Times New Roman" w:eastAsia="Times New Roman" w:hAnsi="Times New Roman" w:cs="Times New Roman"/>
          <w:bCs/>
          <w:iCs/>
          <w:sz w:val="24"/>
          <w:szCs w:val="24"/>
          <w:lang w:eastAsia="ru-RU"/>
        </w:rPr>
        <w:t xml:space="preserve">         В 2021 году продолжится капитальный ремонт СДК </w:t>
      </w:r>
      <w:proofErr w:type="gramStart"/>
      <w:r w:rsidRPr="000A295B">
        <w:rPr>
          <w:rFonts w:ascii="Times New Roman" w:eastAsia="Times New Roman" w:hAnsi="Times New Roman" w:cs="Times New Roman"/>
          <w:bCs/>
          <w:iCs/>
          <w:sz w:val="24"/>
          <w:szCs w:val="24"/>
          <w:lang w:eastAsia="ru-RU"/>
        </w:rPr>
        <w:t>с</w:t>
      </w:r>
      <w:proofErr w:type="gramEnd"/>
      <w:r w:rsidRPr="000A295B">
        <w:rPr>
          <w:rFonts w:ascii="Times New Roman" w:eastAsia="Times New Roman" w:hAnsi="Times New Roman" w:cs="Times New Roman"/>
          <w:bCs/>
          <w:iCs/>
          <w:sz w:val="24"/>
          <w:szCs w:val="24"/>
          <w:lang w:eastAsia="ru-RU"/>
        </w:rPr>
        <w:t xml:space="preserve">. Большие </w:t>
      </w:r>
      <w:proofErr w:type="spellStart"/>
      <w:r w:rsidRPr="000A295B">
        <w:rPr>
          <w:rFonts w:ascii="Times New Roman" w:eastAsia="Times New Roman" w:hAnsi="Times New Roman" w:cs="Times New Roman"/>
          <w:bCs/>
          <w:iCs/>
          <w:sz w:val="24"/>
          <w:szCs w:val="24"/>
          <w:lang w:eastAsia="ru-RU"/>
        </w:rPr>
        <w:t>Кныши</w:t>
      </w:r>
      <w:proofErr w:type="spellEnd"/>
      <w:r w:rsidRPr="000A295B">
        <w:rPr>
          <w:rFonts w:ascii="Times New Roman" w:eastAsia="Times New Roman" w:hAnsi="Times New Roman" w:cs="Times New Roman"/>
          <w:bCs/>
          <w:iCs/>
          <w:sz w:val="24"/>
          <w:szCs w:val="24"/>
          <w:lang w:eastAsia="ru-RU"/>
        </w:rPr>
        <w:t>.</w:t>
      </w:r>
    </w:p>
    <w:p w:rsidR="009A7CED" w:rsidRPr="000A295B" w:rsidRDefault="009A7CED" w:rsidP="009E270B">
      <w:pPr>
        <w:shd w:val="clear" w:color="auto" w:fill="FFFFFF" w:themeFill="background1"/>
        <w:spacing w:after="0"/>
        <w:jc w:val="both"/>
        <w:rPr>
          <w:rFonts w:ascii="Times New Roman" w:eastAsia="Times New Roman" w:hAnsi="Times New Roman" w:cs="Times New Roman"/>
          <w:bCs/>
          <w:iCs/>
          <w:sz w:val="24"/>
          <w:szCs w:val="24"/>
          <w:lang w:eastAsia="ru-RU"/>
        </w:rPr>
      </w:pPr>
      <w:r w:rsidRPr="000A295B">
        <w:rPr>
          <w:rFonts w:ascii="Times New Roman" w:eastAsia="Times New Roman" w:hAnsi="Times New Roman" w:cs="Times New Roman"/>
          <w:bCs/>
          <w:iCs/>
          <w:sz w:val="24"/>
          <w:szCs w:val="24"/>
          <w:lang w:eastAsia="ru-RU"/>
        </w:rPr>
        <w:t xml:space="preserve">         С января по март 2020 г. среди учреждений культуры клубного типа прошел районный конкурс  самодеятельного народного творчества, посвященный  75-летию  Победы в Великой Отечественной войне «ПОБЕДНАЯ ВЕСНА 2020».  </w:t>
      </w:r>
    </w:p>
    <w:p w:rsidR="009A7CED" w:rsidRPr="000A295B" w:rsidRDefault="009A7CED" w:rsidP="009E270B">
      <w:pPr>
        <w:shd w:val="clear" w:color="auto" w:fill="FFFFFF" w:themeFill="background1"/>
        <w:spacing w:after="0"/>
        <w:jc w:val="both"/>
        <w:rPr>
          <w:rFonts w:ascii="Times New Roman" w:eastAsia="Times New Roman" w:hAnsi="Times New Roman" w:cs="Times New Roman"/>
          <w:bCs/>
          <w:iCs/>
          <w:sz w:val="24"/>
          <w:szCs w:val="24"/>
          <w:lang w:eastAsia="ru-RU"/>
        </w:rPr>
      </w:pPr>
      <w:r w:rsidRPr="000A295B">
        <w:rPr>
          <w:rFonts w:ascii="Times New Roman" w:eastAsia="Times New Roman" w:hAnsi="Times New Roman" w:cs="Times New Roman"/>
          <w:bCs/>
          <w:iCs/>
          <w:sz w:val="24"/>
          <w:szCs w:val="24"/>
          <w:lang w:eastAsia="ru-RU"/>
        </w:rPr>
        <w:t xml:space="preserve">         По итогам конкурса лучшие творческие коллективы приняли участие в краевом смотре-конкурсе народного творчества «Уходил на войну Сибиряк». Дипломы лауреата заключительного этапа краевого конкурса получили: народный ансамбль русской песни «Сударушка» (Районный Дом культуры) и театральный коллектив «Очарование» (Сельский Дом культуры </w:t>
      </w:r>
      <w:proofErr w:type="gramStart"/>
      <w:r w:rsidRPr="000A295B">
        <w:rPr>
          <w:rFonts w:ascii="Times New Roman" w:eastAsia="Times New Roman" w:hAnsi="Times New Roman" w:cs="Times New Roman"/>
          <w:bCs/>
          <w:iCs/>
          <w:sz w:val="24"/>
          <w:szCs w:val="24"/>
          <w:lang w:eastAsia="ru-RU"/>
        </w:rPr>
        <w:t>с</w:t>
      </w:r>
      <w:proofErr w:type="gramEnd"/>
      <w:r w:rsidRPr="000A295B">
        <w:rPr>
          <w:rFonts w:ascii="Times New Roman" w:eastAsia="Times New Roman" w:hAnsi="Times New Roman" w:cs="Times New Roman"/>
          <w:bCs/>
          <w:iCs/>
          <w:sz w:val="24"/>
          <w:szCs w:val="24"/>
          <w:lang w:eastAsia="ru-RU"/>
        </w:rPr>
        <w:t xml:space="preserve">. Большой Телек).  </w:t>
      </w:r>
    </w:p>
    <w:p w:rsidR="009A7CED" w:rsidRPr="000A295B" w:rsidRDefault="00C22EDA" w:rsidP="009E270B">
      <w:pPr>
        <w:shd w:val="clear" w:color="auto" w:fill="FFFFFF" w:themeFill="background1"/>
        <w:spacing w:after="0"/>
        <w:jc w:val="both"/>
        <w:rPr>
          <w:rFonts w:ascii="Times New Roman" w:eastAsia="Times New Roman" w:hAnsi="Times New Roman" w:cs="Times New Roman"/>
          <w:bCs/>
          <w:iCs/>
          <w:sz w:val="24"/>
          <w:szCs w:val="24"/>
          <w:lang w:eastAsia="ru-RU"/>
        </w:rPr>
      </w:pPr>
      <w:r w:rsidRPr="000A295B">
        <w:rPr>
          <w:rFonts w:ascii="Times New Roman" w:eastAsia="Times New Roman" w:hAnsi="Times New Roman" w:cs="Times New Roman"/>
          <w:bCs/>
          <w:iCs/>
          <w:sz w:val="24"/>
          <w:szCs w:val="24"/>
          <w:lang w:eastAsia="ru-RU"/>
        </w:rPr>
        <w:t xml:space="preserve">        </w:t>
      </w:r>
      <w:r w:rsidR="009A7CED" w:rsidRPr="000A295B">
        <w:rPr>
          <w:rFonts w:ascii="Times New Roman" w:eastAsia="Times New Roman" w:hAnsi="Times New Roman" w:cs="Times New Roman"/>
          <w:bCs/>
          <w:iCs/>
          <w:sz w:val="24"/>
          <w:szCs w:val="24"/>
          <w:lang w:eastAsia="ru-RU"/>
        </w:rPr>
        <w:t xml:space="preserve">Совместно с  Домом детского творчества был  проведен ежегодный  районный конкурс детского эстрадного творчества «Золотая монетка», посвященный 75-летию Победы. </w:t>
      </w:r>
    </w:p>
    <w:p w:rsidR="009A7CED" w:rsidRPr="000A295B" w:rsidRDefault="00C22EDA" w:rsidP="009E270B">
      <w:pPr>
        <w:shd w:val="clear" w:color="auto" w:fill="FFFFFF" w:themeFill="background1"/>
        <w:spacing w:after="0"/>
        <w:jc w:val="both"/>
        <w:rPr>
          <w:rFonts w:ascii="Times New Roman" w:eastAsia="Times New Roman" w:hAnsi="Times New Roman" w:cs="Times New Roman"/>
          <w:bCs/>
          <w:iCs/>
          <w:sz w:val="24"/>
          <w:szCs w:val="24"/>
          <w:lang w:eastAsia="ru-RU"/>
        </w:rPr>
      </w:pPr>
      <w:r w:rsidRPr="000A295B">
        <w:rPr>
          <w:rFonts w:ascii="Times New Roman" w:eastAsia="Times New Roman" w:hAnsi="Times New Roman" w:cs="Times New Roman"/>
          <w:bCs/>
          <w:iCs/>
          <w:sz w:val="24"/>
          <w:szCs w:val="24"/>
          <w:lang w:eastAsia="ru-RU"/>
        </w:rPr>
        <w:t xml:space="preserve">           </w:t>
      </w:r>
      <w:r w:rsidR="009A7CED" w:rsidRPr="000A295B">
        <w:rPr>
          <w:rFonts w:ascii="Times New Roman" w:eastAsia="Times New Roman" w:hAnsi="Times New Roman" w:cs="Times New Roman"/>
          <w:bCs/>
          <w:iCs/>
          <w:sz w:val="24"/>
          <w:szCs w:val="24"/>
          <w:lang w:eastAsia="ru-RU"/>
        </w:rPr>
        <w:t xml:space="preserve">На открытых территориях поселений прошли торжественные мероприятия </w:t>
      </w:r>
      <w:proofErr w:type="gramStart"/>
      <w:r w:rsidR="009A7CED" w:rsidRPr="000A295B">
        <w:rPr>
          <w:rFonts w:ascii="Times New Roman" w:eastAsia="Times New Roman" w:hAnsi="Times New Roman" w:cs="Times New Roman"/>
          <w:bCs/>
          <w:iCs/>
          <w:sz w:val="24"/>
          <w:szCs w:val="24"/>
          <w:lang w:eastAsia="ru-RU"/>
        </w:rPr>
        <w:t>к</w:t>
      </w:r>
      <w:proofErr w:type="gramEnd"/>
      <w:r w:rsidR="009A7CED" w:rsidRPr="000A295B">
        <w:rPr>
          <w:rFonts w:ascii="Times New Roman" w:eastAsia="Times New Roman" w:hAnsi="Times New Roman" w:cs="Times New Roman"/>
          <w:bCs/>
          <w:iCs/>
          <w:sz w:val="24"/>
          <w:szCs w:val="24"/>
          <w:lang w:eastAsia="ru-RU"/>
        </w:rPr>
        <w:t xml:space="preserve"> Дню Победы и шествие «Бессмертного полка».</w:t>
      </w:r>
    </w:p>
    <w:p w:rsidR="009A7CED" w:rsidRPr="000A295B" w:rsidRDefault="00C22EDA" w:rsidP="0000148A">
      <w:pPr>
        <w:shd w:val="clear" w:color="auto" w:fill="FFFFFF" w:themeFill="background1"/>
        <w:spacing w:after="0"/>
        <w:jc w:val="both"/>
        <w:rPr>
          <w:rFonts w:ascii="Times New Roman" w:eastAsia="Times New Roman" w:hAnsi="Times New Roman" w:cs="Times New Roman"/>
          <w:bCs/>
          <w:iCs/>
          <w:sz w:val="24"/>
          <w:szCs w:val="24"/>
          <w:lang w:eastAsia="ru-RU"/>
        </w:rPr>
      </w:pPr>
      <w:r w:rsidRPr="000A295B">
        <w:rPr>
          <w:rFonts w:ascii="Times New Roman" w:eastAsia="Times New Roman" w:hAnsi="Times New Roman" w:cs="Times New Roman"/>
          <w:bCs/>
          <w:iCs/>
          <w:sz w:val="24"/>
          <w:szCs w:val="24"/>
          <w:lang w:eastAsia="ru-RU"/>
        </w:rPr>
        <w:t xml:space="preserve">         </w:t>
      </w:r>
    </w:p>
    <w:p w:rsidR="000E4D7C" w:rsidRPr="000A295B" w:rsidRDefault="000E4D7C" w:rsidP="009E270B">
      <w:pPr>
        <w:spacing w:after="0"/>
        <w:jc w:val="center"/>
        <w:rPr>
          <w:rFonts w:ascii="Times New Roman" w:hAnsi="Times New Roman" w:cs="Times New Roman"/>
          <w:b/>
          <w:sz w:val="24"/>
          <w:szCs w:val="24"/>
        </w:rPr>
      </w:pPr>
      <w:r w:rsidRPr="000A295B">
        <w:rPr>
          <w:rFonts w:ascii="Times New Roman" w:hAnsi="Times New Roman" w:cs="Times New Roman"/>
          <w:b/>
          <w:sz w:val="24"/>
          <w:szCs w:val="24"/>
        </w:rPr>
        <w:t>Образование</w:t>
      </w:r>
    </w:p>
    <w:p w:rsidR="002332BE" w:rsidRPr="000A295B" w:rsidRDefault="002332BE" w:rsidP="009E270B">
      <w:pPr>
        <w:spacing w:after="0"/>
        <w:jc w:val="center"/>
        <w:rPr>
          <w:rFonts w:ascii="Times New Roman" w:hAnsi="Times New Roman" w:cs="Times New Roman"/>
          <w:b/>
          <w:sz w:val="24"/>
          <w:szCs w:val="24"/>
        </w:rPr>
      </w:pP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xml:space="preserve">Образование района представлено 15 образовательными организациями 3 филиалами и 8 дошкольными учреждениями, а так же 2 учреждениями дополнительного образования.  </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xml:space="preserve">На особом контроле администрации района находилась подготовка  учреждений  к новому учебному 2020-2021 году. </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xml:space="preserve">Приемка   школ проведена  в период с 11 по 14  августа 2020 года муниципальной комиссией, в состав которой входили представители администрации района, отдела образования, ОНД и </w:t>
      </w:r>
      <w:proofErr w:type="gramStart"/>
      <w:r w:rsidRPr="000A295B">
        <w:rPr>
          <w:rFonts w:ascii="Times New Roman" w:eastAsia="Times New Roman" w:hAnsi="Times New Roman" w:cs="Times New Roman"/>
          <w:bCs/>
          <w:spacing w:val="1"/>
          <w:sz w:val="24"/>
          <w:szCs w:val="24"/>
        </w:rPr>
        <w:t>ПР</w:t>
      </w:r>
      <w:proofErr w:type="gramEnd"/>
      <w:r w:rsidRPr="000A295B">
        <w:rPr>
          <w:rFonts w:ascii="Times New Roman" w:eastAsia="Times New Roman" w:hAnsi="Times New Roman" w:cs="Times New Roman"/>
          <w:bCs/>
          <w:spacing w:val="1"/>
          <w:sz w:val="24"/>
          <w:szCs w:val="24"/>
        </w:rPr>
        <w:t xml:space="preserve"> по </w:t>
      </w:r>
      <w:proofErr w:type="spellStart"/>
      <w:r w:rsidRPr="000A295B">
        <w:rPr>
          <w:rFonts w:ascii="Times New Roman" w:eastAsia="Times New Roman" w:hAnsi="Times New Roman" w:cs="Times New Roman"/>
          <w:bCs/>
          <w:spacing w:val="1"/>
          <w:sz w:val="24"/>
          <w:szCs w:val="24"/>
        </w:rPr>
        <w:t>Краснотуранскому</w:t>
      </w:r>
      <w:proofErr w:type="spellEnd"/>
      <w:r w:rsidRPr="000A295B">
        <w:rPr>
          <w:rFonts w:ascii="Times New Roman" w:eastAsia="Times New Roman" w:hAnsi="Times New Roman" w:cs="Times New Roman"/>
          <w:bCs/>
          <w:spacing w:val="1"/>
          <w:sz w:val="24"/>
          <w:szCs w:val="24"/>
        </w:rPr>
        <w:t xml:space="preserve"> и </w:t>
      </w:r>
      <w:proofErr w:type="spellStart"/>
      <w:r w:rsidRPr="000A295B">
        <w:rPr>
          <w:rFonts w:ascii="Times New Roman" w:eastAsia="Times New Roman" w:hAnsi="Times New Roman" w:cs="Times New Roman"/>
          <w:bCs/>
          <w:spacing w:val="1"/>
          <w:sz w:val="24"/>
          <w:szCs w:val="24"/>
        </w:rPr>
        <w:t>Идринскому</w:t>
      </w:r>
      <w:proofErr w:type="spellEnd"/>
      <w:r w:rsidRPr="000A295B">
        <w:rPr>
          <w:rFonts w:ascii="Times New Roman" w:eastAsia="Times New Roman" w:hAnsi="Times New Roman" w:cs="Times New Roman"/>
          <w:bCs/>
          <w:spacing w:val="1"/>
          <w:sz w:val="24"/>
          <w:szCs w:val="24"/>
        </w:rPr>
        <w:t xml:space="preserve"> району, ОП МО МВД России «</w:t>
      </w:r>
      <w:proofErr w:type="spellStart"/>
      <w:r w:rsidRPr="000A295B">
        <w:rPr>
          <w:rFonts w:ascii="Times New Roman" w:eastAsia="Times New Roman" w:hAnsi="Times New Roman" w:cs="Times New Roman"/>
          <w:bCs/>
          <w:spacing w:val="1"/>
          <w:sz w:val="24"/>
          <w:szCs w:val="24"/>
        </w:rPr>
        <w:t>Краснотуранский</w:t>
      </w:r>
      <w:proofErr w:type="spellEnd"/>
      <w:r w:rsidRPr="000A295B">
        <w:rPr>
          <w:rFonts w:ascii="Times New Roman" w:eastAsia="Times New Roman" w:hAnsi="Times New Roman" w:cs="Times New Roman"/>
          <w:bCs/>
          <w:spacing w:val="1"/>
          <w:sz w:val="24"/>
          <w:szCs w:val="24"/>
        </w:rPr>
        <w:t>», ОГИБДД МО МВД России «</w:t>
      </w:r>
      <w:proofErr w:type="spellStart"/>
      <w:r w:rsidRPr="000A295B">
        <w:rPr>
          <w:rFonts w:ascii="Times New Roman" w:eastAsia="Times New Roman" w:hAnsi="Times New Roman" w:cs="Times New Roman"/>
          <w:bCs/>
          <w:spacing w:val="1"/>
          <w:sz w:val="24"/>
          <w:szCs w:val="24"/>
        </w:rPr>
        <w:t>Краснотуранский</w:t>
      </w:r>
      <w:proofErr w:type="spellEnd"/>
      <w:r w:rsidRPr="000A295B">
        <w:rPr>
          <w:rFonts w:ascii="Times New Roman" w:eastAsia="Times New Roman" w:hAnsi="Times New Roman" w:cs="Times New Roman"/>
          <w:bCs/>
          <w:spacing w:val="1"/>
          <w:sz w:val="24"/>
          <w:szCs w:val="24"/>
        </w:rPr>
        <w:t xml:space="preserve">»,ОЛРР по </w:t>
      </w:r>
      <w:proofErr w:type="spellStart"/>
      <w:r w:rsidRPr="000A295B">
        <w:rPr>
          <w:rFonts w:ascii="Times New Roman" w:eastAsia="Times New Roman" w:hAnsi="Times New Roman" w:cs="Times New Roman"/>
          <w:bCs/>
          <w:spacing w:val="1"/>
          <w:sz w:val="24"/>
          <w:szCs w:val="24"/>
        </w:rPr>
        <w:t>Идринскому</w:t>
      </w:r>
      <w:proofErr w:type="spellEnd"/>
      <w:r w:rsidRPr="000A295B">
        <w:rPr>
          <w:rFonts w:ascii="Times New Roman" w:eastAsia="Times New Roman" w:hAnsi="Times New Roman" w:cs="Times New Roman"/>
          <w:bCs/>
          <w:spacing w:val="1"/>
          <w:sz w:val="24"/>
          <w:szCs w:val="24"/>
        </w:rPr>
        <w:t xml:space="preserve"> району.  Все образовательные организации приняты в установленные сроки.</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В соответствии с Федеральным законом от 22.07.2008 № 123-ФЗ "Технический регламент о требованиях пожарной безопасности" все образовательные учреждения имеют зарегистрированные в органах Государственного пожарного надзора декларации пожарной безопасности.</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xml:space="preserve">Образовательные организации оборудованы автоматическими пожарными сигнализациями с выводом передачи сигнала на пульт подразделения пожарной охраны, первичными средствами пожаротушения. С соблюдением установленных сроков проводится огнезащитная обработка деревянных конструкций кровель, драпировок. </w:t>
      </w:r>
      <w:r w:rsidRPr="000A295B">
        <w:rPr>
          <w:rFonts w:ascii="Times New Roman" w:eastAsia="Times New Roman" w:hAnsi="Times New Roman" w:cs="Times New Roman"/>
          <w:bCs/>
          <w:spacing w:val="1"/>
          <w:sz w:val="24"/>
          <w:szCs w:val="24"/>
        </w:rPr>
        <w:tab/>
        <w:t xml:space="preserve"> </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Образовательными организациями (далее - ОО) разработаны и утверждены паспорта безопасности. В 10 образовательных организациях установлено видеонаблюдение за школьной территорией, так и внутри здания: МБДОУ Д/С №3 «</w:t>
      </w:r>
      <w:proofErr w:type="spellStart"/>
      <w:r w:rsidRPr="000A295B">
        <w:rPr>
          <w:rFonts w:ascii="Times New Roman" w:eastAsia="Times New Roman" w:hAnsi="Times New Roman" w:cs="Times New Roman"/>
          <w:bCs/>
          <w:spacing w:val="1"/>
          <w:sz w:val="24"/>
          <w:szCs w:val="24"/>
        </w:rPr>
        <w:t>Семицветик</w:t>
      </w:r>
      <w:proofErr w:type="spellEnd"/>
      <w:proofErr w:type="gramStart"/>
      <w:r w:rsidRPr="000A295B">
        <w:rPr>
          <w:rFonts w:ascii="Times New Roman" w:eastAsia="Times New Roman" w:hAnsi="Times New Roman" w:cs="Times New Roman"/>
          <w:bCs/>
          <w:spacing w:val="1"/>
          <w:sz w:val="24"/>
          <w:szCs w:val="24"/>
        </w:rPr>
        <w:t xml:space="preserve">»., </w:t>
      </w:r>
      <w:proofErr w:type="gramEnd"/>
      <w:r w:rsidRPr="000A295B">
        <w:rPr>
          <w:rFonts w:ascii="Times New Roman" w:eastAsia="Times New Roman" w:hAnsi="Times New Roman" w:cs="Times New Roman"/>
          <w:bCs/>
          <w:spacing w:val="1"/>
          <w:sz w:val="24"/>
          <w:szCs w:val="24"/>
        </w:rPr>
        <w:t xml:space="preserve">МКОУ Новотроицкая ООШ., МБОУ Идринская СОШ., МКОУ Стахановская СОШ., МКОУ Никольская СОШ., МКОУ </w:t>
      </w:r>
      <w:proofErr w:type="spellStart"/>
      <w:r w:rsidRPr="000A295B">
        <w:rPr>
          <w:rFonts w:ascii="Times New Roman" w:eastAsia="Times New Roman" w:hAnsi="Times New Roman" w:cs="Times New Roman"/>
          <w:bCs/>
          <w:spacing w:val="1"/>
          <w:sz w:val="24"/>
          <w:szCs w:val="24"/>
        </w:rPr>
        <w:t>Курежская</w:t>
      </w:r>
      <w:proofErr w:type="spellEnd"/>
      <w:r w:rsidRPr="000A295B">
        <w:rPr>
          <w:rFonts w:ascii="Times New Roman" w:eastAsia="Times New Roman" w:hAnsi="Times New Roman" w:cs="Times New Roman"/>
          <w:bCs/>
          <w:spacing w:val="1"/>
          <w:sz w:val="24"/>
          <w:szCs w:val="24"/>
        </w:rPr>
        <w:t xml:space="preserve"> ООШ., МКОУ </w:t>
      </w:r>
      <w:proofErr w:type="spellStart"/>
      <w:r w:rsidRPr="000A295B">
        <w:rPr>
          <w:rFonts w:ascii="Times New Roman" w:eastAsia="Times New Roman" w:hAnsi="Times New Roman" w:cs="Times New Roman"/>
          <w:bCs/>
          <w:spacing w:val="1"/>
          <w:sz w:val="24"/>
          <w:szCs w:val="24"/>
        </w:rPr>
        <w:t>Большетелекская</w:t>
      </w:r>
      <w:proofErr w:type="spellEnd"/>
      <w:r w:rsidRPr="000A295B">
        <w:rPr>
          <w:rFonts w:ascii="Times New Roman" w:eastAsia="Times New Roman" w:hAnsi="Times New Roman" w:cs="Times New Roman"/>
          <w:bCs/>
          <w:spacing w:val="1"/>
          <w:sz w:val="24"/>
          <w:szCs w:val="24"/>
        </w:rPr>
        <w:t xml:space="preserve"> ООШ., МКОУ Екатерининская ООШ., МКОУ </w:t>
      </w:r>
      <w:proofErr w:type="spellStart"/>
      <w:r w:rsidRPr="000A295B">
        <w:rPr>
          <w:rFonts w:ascii="Times New Roman" w:eastAsia="Times New Roman" w:hAnsi="Times New Roman" w:cs="Times New Roman"/>
          <w:bCs/>
          <w:spacing w:val="1"/>
          <w:sz w:val="24"/>
          <w:szCs w:val="24"/>
        </w:rPr>
        <w:t>Отрокская</w:t>
      </w:r>
      <w:proofErr w:type="spellEnd"/>
      <w:r w:rsidRPr="000A295B">
        <w:rPr>
          <w:rFonts w:ascii="Times New Roman" w:eastAsia="Times New Roman" w:hAnsi="Times New Roman" w:cs="Times New Roman"/>
          <w:bCs/>
          <w:spacing w:val="1"/>
          <w:sz w:val="24"/>
          <w:szCs w:val="24"/>
        </w:rPr>
        <w:t xml:space="preserve"> СОШ., МКОУ Большехабыкская СОШ., МКОУ </w:t>
      </w:r>
      <w:proofErr w:type="spellStart"/>
      <w:r w:rsidRPr="000A295B">
        <w:rPr>
          <w:rFonts w:ascii="Times New Roman" w:eastAsia="Times New Roman" w:hAnsi="Times New Roman" w:cs="Times New Roman"/>
          <w:bCs/>
          <w:spacing w:val="1"/>
          <w:sz w:val="24"/>
          <w:szCs w:val="24"/>
        </w:rPr>
        <w:t>Малохабыкская</w:t>
      </w:r>
      <w:proofErr w:type="spellEnd"/>
      <w:r w:rsidRPr="000A295B">
        <w:rPr>
          <w:rFonts w:ascii="Times New Roman" w:eastAsia="Times New Roman" w:hAnsi="Times New Roman" w:cs="Times New Roman"/>
          <w:bCs/>
          <w:spacing w:val="1"/>
          <w:sz w:val="24"/>
          <w:szCs w:val="24"/>
        </w:rPr>
        <w:t xml:space="preserve"> ООШ.</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xml:space="preserve">Оборудованы Тревожными Кнопками (ТК) 24 ОО с выводом сигнала в Управление Федеральной службы войск национальной гвардии Российской Федерации </w:t>
      </w:r>
      <w:r w:rsidRPr="000A295B">
        <w:rPr>
          <w:rFonts w:ascii="Times New Roman" w:eastAsia="Times New Roman" w:hAnsi="Times New Roman" w:cs="Times New Roman"/>
          <w:bCs/>
          <w:spacing w:val="1"/>
          <w:sz w:val="24"/>
          <w:szCs w:val="24"/>
        </w:rPr>
        <w:lastRenderedPageBreak/>
        <w:t xml:space="preserve">по Красноярскому краю в </w:t>
      </w:r>
      <w:proofErr w:type="spellStart"/>
      <w:r w:rsidRPr="000A295B">
        <w:rPr>
          <w:rFonts w:ascii="Times New Roman" w:eastAsia="Times New Roman" w:hAnsi="Times New Roman" w:cs="Times New Roman"/>
          <w:bCs/>
          <w:spacing w:val="1"/>
          <w:sz w:val="24"/>
          <w:szCs w:val="24"/>
        </w:rPr>
        <w:t>г</w:t>
      </w:r>
      <w:proofErr w:type="gramStart"/>
      <w:r w:rsidRPr="000A295B">
        <w:rPr>
          <w:rFonts w:ascii="Times New Roman" w:eastAsia="Times New Roman" w:hAnsi="Times New Roman" w:cs="Times New Roman"/>
          <w:bCs/>
          <w:spacing w:val="1"/>
          <w:sz w:val="24"/>
          <w:szCs w:val="24"/>
        </w:rPr>
        <w:t>.М</w:t>
      </w:r>
      <w:proofErr w:type="gramEnd"/>
      <w:r w:rsidRPr="000A295B">
        <w:rPr>
          <w:rFonts w:ascii="Times New Roman" w:eastAsia="Times New Roman" w:hAnsi="Times New Roman" w:cs="Times New Roman"/>
          <w:bCs/>
          <w:spacing w:val="1"/>
          <w:sz w:val="24"/>
          <w:szCs w:val="24"/>
        </w:rPr>
        <w:t>инусинске</w:t>
      </w:r>
      <w:proofErr w:type="spellEnd"/>
      <w:r w:rsidRPr="000A295B">
        <w:rPr>
          <w:rFonts w:ascii="Times New Roman" w:eastAsia="Times New Roman" w:hAnsi="Times New Roman" w:cs="Times New Roman"/>
          <w:bCs/>
          <w:spacing w:val="1"/>
          <w:sz w:val="24"/>
          <w:szCs w:val="24"/>
        </w:rPr>
        <w:t>, исправное состояние которой постоянно контролируется.</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Все образовательные организации имеют ограждение по периметру и освещение. При входе в школу ежедневно дежурит вахтер ограничивающий поток посетителей, с соблюдением</w:t>
      </w:r>
      <w:proofErr w:type="gramStart"/>
      <w:r w:rsidRPr="000A295B">
        <w:rPr>
          <w:rFonts w:ascii="Times New Roman" w:eastAsia="Times New Roman" w:hAnsi="Times New Roman" w:cs="Times New Roman"/>
          <w:bCs/>
          <w:spacing w:val="1"/>
          <w:sz w:val="24"/>
          <w:szCs w:val="24"/>
        </w:rPr>
        <w:t xml:space="preserve"> </w:t>
      </w:r>
      <w:proofErr w:type="spellStart"/>
      <w:r w:rsidRPr="000A295B">
        <w:rPr>
          <w:rFonts w:ascii="Times New Roman" w:eastAsia="Times New Roman" w:hAnsi="Times New Roman" w:cs="Times New Roman"/>
          <w:bCs/>
          <w:spacing w:val="1"/>
          <w:sz w:val="24"/>
          <w:szCs w:val="24"/>
        </w:rPr>
        <w:t>С</w:t>
      </w:r>
      <w:proofErr w:type="gramEnd"/>
      <w:r w:rsidRPr="000A295B">
        <w:rPr>
          <w:rFonts w:ascii="Times New Roman" w:eastAsia="Times New Roman" w:hAnsi="Times New Roman" w:cs="Times New Roman"/>
          <w:bCs/>
          <w:spacing w:val="1"/>
          <w:sz w:val="24"/>
          <w:szCs w:val="24"/>
        </w:rPr>
        <w:t>анитарно</w:t>
      </w:r>
      <w:proofErr w:type="spellEnd"/>
      <w:r w:rsidRPr="000A295B">
        <w:rPr>
          <w:rFonts w:ascii="Times New Roman" w:eastAsia="Times New Roman" w:hAnsi="Times New Roman" w:cs="Times New Roman"/>
          <w:bCs/>
          <w:spacing w:val="1"/>
          <w:sz w:val="24"/>
          <w:szCs w:val="24"/>
        </w:rPr>
        <w:t xml:space="preserve"> - эпидемиологических правил СП 3.1/2.4.3598-20, утверждённых постановлением главного санитарного врача Российской Федерации от 30.06.2020 № 916, предписаний </w:t>
      </w:r>
      <w:proofErr w:type="spellStart"/>
      <w:r w:rsidRPr="000A295B">
        <w:rPr>
          <w:rFonts w:ascii="Times New Roman" w:eastAsia="Times New Roman" w:hAnsi="Times New Roman" w:cs="Times New Roman"/>
          <w:bCs/>
          <w:spacing w:val="1"/>
          <w:sz w:val="24"/>
          <w:szCs w:val="24"/>
        </w:rPr>
        <w:t>Роспотребнадзора</w:t>
      </w:r>
      <w:proofErr w:type="spellEnd"/>
      <w:r w:rsidRPr="000A295B">
        <w:rPr>
          <w:rFonts w:ascii="Times New Roman" w:eastAsia="Times New Roman" w:hAnsi="Times New Roman" w:cs="Times New Roman"/>
          <w:bCs/>
          <w:spacing w:val="1"/>
          <w:sz w:val="24"/>
          <w:szCs w:val="24"/>
        </w:rPr>
        <w:t>. Посещения фиксируются в специальном журнале посетителей.</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xml:space="preserve"> В целях предотвращения возникновения и распространения коронавирусной инфекции среди сотрудников, обучающихся образовательных организаций:</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проводится разъяснительная работа с родителями (законными представителями) обучающихся по вопросам организации образовательного процесса с соблюдением санитарно-противоэпидемических мероприятий;</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обеспечивается выполнение всех требований санитарн</w:t>
      </w:r>
      <w:proofErr w:type="gramStart"/>
      <w:r w:rsidRPr="000A295B">
        <w:rPr>
          <w:rFonts w:ascii="Times New Roman" w:eastAsia="Times New Roman" w:hAnsi="Times New Roman" w:cs="Times New Roman"/>
          <w:bCs/>
          <w:spacing w:val="1"/>
          <w:sz w:val="24"/>
          <w:szCs w:val="24"/>
        </w:rPr>
        <w:t>о-</w:t>
      </w:r>
      <w:proofErr w:type="gramEnd"/>
      <w:r w:rsidRPr="000A295B">
        <w:rPr>
          <w:rFonts w:ascii="Times New Roman" w:eastAsia="Times New Roman" w:hAnsi="Times New Roman" w:cs="Times New Roman"/>
          <w:bCs/>
          <w:spacing w:val="1"/>
          <w:sz w:val="24"/>
          <w:szCs w:val="24"/>
        </w:rPr>
        <w:t xml:space="preserve"> эпидемиологических правил СП 3.1/2.4.3598-20, утверждённых постановлением главного санитарного врача Российской Федерации от 30.06.2020 N9 16, предписаний </w:t>
      </w:r>
      <w:proofErr w:type="spellStart"/>
      <w:r w:rsidRPr="000A295B">
        <w:rPr>
          <w:rFonts w:ascii="Times New Roman" w:eastAsia="Times New Roman" w:hAnsi="Times New Roman" w:cs="Times New Roman"/>
          <w:bCs/>
          <w:spacing w:val="1"/>
          <w:sz w:val="24"/>
          <w:szCs w:val="24"/>
        </w:rPr>
        <w:t>Роспотребнадзора</w:t>
      </w:r>
      <w:proofErr w:type="spellEnd"/>
      <w:r w:rsidRPr="000A295B">
        <w:rPr>
          <w:rFonts w:ascii="Times New Roman" w:eastAsia="Times New Roman" w:hAnsi="Times New Roman" w:cs="Times New Roman"/>
          <w:bCs/>
          <w:spacing w:val="1"/>
          <w:sz w:val="24"/>
          <w:szCs w:val="24"/>
        </w:rPr>
        <w:t>;</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запрещено проведение массовых мероприятий с участием различных групп лиц (групповых ячеек, классов, отрядов и иных), а также массовых мероприятий с привлечением лиц из иных организаций;</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исключено проведение в очном режиме педагогических, методических советов и других мероприятий с педагогическим коллективом;</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сотрудники образовательных организаций соблюдают социальную дистанцию (не менее 1,5 метра) и масочный режим при нахождении в зданиях учреждений (вне периода проведения уроков),  проводиться термометрия;</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проводится генеральная уборка всех помещений с применением моющих и дезинфицирующих средств, влажная уборка помещений с применением дезинфицирующих средств с обработкой всех контактных поверхностей, регулярное обеззараживание воздуха с использованием оборудования по обеззараживанию воздуха и проветривание помещений, предусмотрены отдельные помещения для изоляции обучающихся и взрослых с признаками инфекционных заболеваний;</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proofErr w:type="gramStart"/>
      <w:r w:rsidRPr="000A295B">
        <w:rPr>
          <w:rFonts w:ascii="Times New Roman" w:eastAsia="Times New Roman" w:hAnsi="Times New Roman" w:cs="Times New Roman"/>
          <w:bCs/>
          <w:spacing w:val="1"/>
          <w:sz w:val="24"/>
          <w:szCs w:val="24"/>
        </w:rPr>
        <w:t xml:space="preserve">- составлено расписание уроков, перемен, позволяющее минимизировать контакты обучающихся (в том числе для сокращения их количества во время проведения термометрии, приема пищи в столовой) с учетом, что за каждым классом должен быть закреплен отдельный учебный кабинет, в котором дети обучаются по всем предметам (за исключением предметов, требующих специального оборудования: физическая культура, изобразительное искусство, трудовое обучение, технология, физика, химия).  </w:t>
      </w:r>
      <w:proofErr w:type="gramEnd"/>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xml:space="preserve">На начало 2020-2021 учебного года были закуплены бесконтактные термометры, </w:t>
      </w:r>
      <w:proofErr w:type="spellStart"/>
      <w:r w:rsidRPr="000A295B">
        <w:rPr>
          <w:rFonts w:ascii="Times New Roman" w:eastAsia="Times New Roman" w:hAnsi="Times New Roman" w:cs="Times New Roman"/>
          <w:bCs/>
          <w:spacing w:val="1"/>
          <w:sz w:val="24"/>
          <w:szCs w:val="24"/>
        </w:rPr>
        <w:t>рециркуляторы</w:t>
      </w:r>
      <w:proofErr w:type="spellEnd"/>
      <w:r w:rsidRPr="000A295B">
        <w:rPr>
          <w:rFonts w:ascii="Times New Roman" w:eastAsia="Times New Roman" w:hAnsi="Times New Roman" w:cs="Times New Roman"/>
          <w:bCs/>
          <w:spacing w:val="1"/>
          <w:sz w:val="24"/>
          <w:szCs w:val="24"/>
        </w:rPr>
        <w:t xml:space="preserve"> воздуха, средств индивидуальной защиты (маски, перчатки, антисептики, моющие средства). На закупку выше перечисленного было выделено 1 276 894, 00 рублей.     </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xml:space="preserve">На данный момент устранено предписание в МКОУ </w:t>
      </w:r>
      <w:proofErr w:type="gramStart"/>
      <w:r w:rsidRPr="000A295B">
        <w:rPr>
          <w:rFonts w:ascii="Times New Roman" w:eastAsia="Times New Roman" w:hAnsi="Times New Roman" w:cs="Times New Roman"/>
          <w:bCs/>
          <w:spacing w:val="1"/>
          <w:sz w:val="24"/>
          <w:szCs w:val="24"/>
        </w:rPr>
        <w:t>Стахановская</w:t>
      </w:r>
      <w:proofErr w:type="gramEnd"/>
      <w:r w:rsidRPr="000A295B">
        <w:rPr>
          <w:rFonts w:ascii="Times New Roman" w:eastAsia="Times New Roman" w:hAnsi="Times New Roman" w:cs="Times New Roman"/>
          <w:bCs/>
          <w:spacing w:val="1"/>
          <w:sz w:val="24"/>
          <w:szCs w:val="24"/>
        </w:rPr>
        <w:t xml:space="preserve"> СОШ:</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xml:space="preserve"> - Произведён капитальный ремонт спортивного зала на сумму 1 911 108,44 руб.;</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xml:space="preserve">МКОУ </w:t>
      </w:r>
      <w:proofErr w:type="spellStart"/>
      <w:r w:rsidRPr="000A295B">
        <w:rPr>
          <w:rFonts w:ascii="Times New Roman" w:eastAsia="Times New Roman" w:hAnsi="Times New Roman" w:cs="Times New Roman"/>
          <w:bCs/>
          <w:spacing w:val="1"/>
          <w:sz w:val="24"/>
          <w:szCs w:val="24"/>
        </w:rPr>
        <w:t>Малохабыкская</w:t>
      </w:r>
      <w:proofErr w:type="spellEnd"/>
      <w:r w:rsidRPr="000A295B">
        <w:rPr>
          <w:rFonts w:ascii="Times New Roman" w:eastAsia="Times New Roman" w:hAnsi="Times New Roman" w:cs="Times New Roman"/>
          <w:bCs/>
          <w:spacing w:val="1"/>
          <w:sz w:val="24"/>
          <w:szCs w:val="24"/>
        </w:rPr>
        <w:t xml:space="preserve"> ООШ: Предписание Министерства образования Красноярского края от 28.10.2019г. </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Срок исполнения до: 28.10.2020г.;</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xml:space="preserve">МКОУ Никольская СОШ: Предписание Министерства образования Красноярского края от 16.09.2019г. </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lastRenderedPageBreak/>
        <w:t>Срок исполнения до: 14.09.2020г.;</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Подвоз:</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xml:space="preserve">Осуществляется 12 школьными автобусами по 25 школьным маршрутам, которые ежедневно доставляют к месту обучения и обратно около 629 </w:t>
      </w:r>
      <w:proofErr w:type="gramStart"/>
      <w:r w:rsidRPr="000A295B">
        <w:rPr>
          <w:rFonts w:ascii="Times New Roman" w:eastAsia="Times New Roman" w:hAnsi="Times New Roman" w:cs="Times New Roman"/>
          <w:bCs/>
          <w:spacing w:val="1"/>
          <w:sz w:val="24"/>
          <w:szCs w:val="24"/>
        </w:rPr>
        <w:t>обучающихся</w:t>
      </w:r>
      <w:proofErr w:type="gramEnd"/>
      <w:r w:rsidRPr="000A295B">
        <w:rPr>
          <w:rFonts w:ascii="Times New Roman" w:eastAsia="Times New Roman" w:hAnsi="Times New Roman" w:cs="Times New Roman"/>
          <w:bCs/>
          <w:spacing w:val="1"/>
          <w:sz w:val="24"/>
          <w:szCs w:val="24"/>
        </w:rPr>
        <w:t xml:space="preserve">. Школьные автобусы оснащены аппаратурой глобальной навигационной спутниковой системы (ГЛОНАСС). В автобусах в качестве средства </w:t>
      </w:r>
      <w:proofErr w:type="gramStart"/>
      <w:r w:rsidRPr="000A295B">
        <w:rPr>
          <w:rFonts w:ascii="Times New Roman" w:eastAsia="Times New Roman" w:hAnsi="Times New Roman" w:cs="Times New Roman"/>
          <w:bCs/>
          <w:spacing w:val="1"/>
          <w:sz w:val="24"/>
          <w:szCs w:val="24"/>
        </w:rPr>
        <w:t>контроля за</w:t>
      </w:r>
      <w:proofErr w:type="gramEnd"/>
      <w:r w:rsidRPr="000A295B">
        <w:rPr>
          <w:rFonts w:ascii="Times New Roman" w:eastAsia="Times New Roman" w:hAnsi="Times New Roman" w:cs="Times New Roman"/>
          <w:bCs/>
          <w:spacing w:val="1"/>
          <w:sz w:val="24"/>
          <w:szCs w:val="24"/>
        </w:rPr>
        <w:t xml:space="preserve"> соблюдением водителями режимов движения, труда и отдыха установлены </w:t>
      </w:r>
      <w:proofErr w:type="spellStart"/>
      <w:r w:rsidRPr="000A295B">
        <w:rPr>
          <w:rFonts w:ascii="Times New Roman" w:eastAsia="Times New Roman" w:hAnsi="Times New Roman" w:cs="Times New Roman"/>
          <w:bCs/>
          <w:spacing w:val="1"/>
          <w:sz w:val="24"/>
          <w:szCs w:val="24"/>
        </w:rPr>
        <w:t>тахографы</w:t>
      </w:r>
      <w:proofErr w:type="spellEnd"/>
      <w:r w:rsidRPr="000A295B">
        <w:rPr>
          <w:rFonts w:ascii="Times New Roman" w:eastAsia="Times New Roman" w:hAnsi="Times New Roman" w:cs="Times New Roman"/>
          <w:bCs/>
          <w:spacing w:val="1"/>
          <w:sz w:val="24"/>
          <w:szCs w:val="24"/>
        </w:rPr>
        <w:t xml:space="preserve">. </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xml:space="preserve">В Министерство образования Красноярского края была направлена заявка на участие в конкурсном отборе на получение двух школьных автобусов марки </w:t>
      </w:r>
      <w:proofErr w:type="spellStart"/>
      <w:r w:rsidRPr="000A295B">
        <w:rPr>
          <w:rFonts w:ascii="Times New Roman" w:eastAsia="Times New Roman" w:hAnsi="Times New Roman" w:cs="Times New Roman"/>
          <w:bCs/>
          <w:spacing w:val="1"/>
          <w:sz w:val="24"/>
          <w:szCs w:val="24"/>
        </w:rPr>
        <w:t>ГАЗель</w:t>
      </w:r>
      <w:proofErr w:type="spellEnd"/>
      <w:r w:rsidRPr="000A295B">
        <w:rPr>
          <w:rFonts w:ascii="Times New Roman" w:eastAsia="Times New Roman" w:hAnsi="Times New Roman" w:cs="Times New Roman"/>
          <w:bCs/>
          <w:spacing w:val="1"/>
          <w:sz w:val="24"/>
          <w:szCs w:val="24"/>
        </w:rPr>
        <w:t xml:space="preserve"> на 10-12 мест для МКОУ Новотроицкая ООШ (</w:t>
      </w:r>
      <w:proofErr w:type="spellStart"/>
      <w:r w:rsidRPr="000A295B">
        <w:rPr>
          <w:rFonts w:ascii="Times New Roman" w:eastAsia="Times New Roman" w:hAnsi="Times New Roman" w:cs="Times New Roman"/>
          <w:bCs/>
          <w:spacing w:val="1"/>
          <w:sz w:val="24"/>
          <w:szCs w:val="24"/>
        </w:rPr>
        <w:t>заднеприводной</w:t>
      </w:r>
      <w:proofErr w:type="spellEnd"/>
      <w:r w:rsidRPr="000A295B">
        <w:rPr>
          <w:rFonts w:ascii="Times New Roman" w:eastAsia="Times New Roman" w:hAnsi="Times New Roman" w:cs="Times New Roman"/>
          <w:bCs/>
          <w:spacing w:val="1"/>
          <w:sz w:val="24"/>
          <w:szCs w:val="24"/>
        </w:rPr>
        <w:t>) и МКОУ Романовская СОШ (</w:t>
      </w:r>
      <w:proofErr w:type="spellStart"/>
      <w:r w:rsidRPr="000A295B">
        <w:rPr>
          <w:rFonts w:ascii="Times New Roman" w:eastAsia="Times New Roman" w:hAnsi="Times New Roman" w:cs="Times New Roman"/>
          <w:bCs/>
          <w:spacing w:val="1"/>
          <w:sz w:val="24"/>
          <w:szCs w:val="24"/>
        </w:rPr>
        <w:t>полноприводной</w:t>
      </w:r>
      <w:proofErr w:type="spellEnd"/>
      <w:r w:rsidRPr="000A295B">
        <w:rPr>
          <w:rFonts w:ascii="Times New Roman" w:eastAsia="Times New Roman" w:hAnsi="Times New Roman" w:cs="Times New Roman"/>
          <w:bCs/>
          <w:spacing w:val="1"/>
          <w:sz w:val="24"/>
          <w:szCs w:val="24"/>
        </w:rPr>
        <w:t>).</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proofErr w:type="gramStart"/>
      <w:r w:rsidRPr="000A295B">
        <w:rPr>
          <w:rFonts w:ascii="Times New Roman" w:eastAsia="Times New Roman" w:hAnsi="Times New Roman" w:cs="Times New Roman"/>
          <w:bCs/>
          <w:spacing w:val="1"/>
          <w:sz w:val="24"/>
          <w:szCs w:val="24"/>
        </w:rPr>
        <w:t xml:space="preserve">В результате конкурсного отбора Министерством образования Красноярского края будет выделен один школьных автобус марки </w:t>
      </w:r>
      <w:proofErr w:type="spellStart"/>
      <w:r w:rsidRPr="000A295B">
        <w:rPr>
          <w:rFonts w:ascii="Times New Roman" w:eastAsia="Times New Roman" w:hAnsi="Times New Roman" w:cs="Times New Roman"/>
          <w:bCs/>
          <w:spacing w:val="1"/>
          <w:sz w:val="24"/>
          <w:szCs w:val="24"/>
        </w:rPr>
        <w:t>ГАЗель</w:t>
      </w:r>
      <w:proofErr w:type="spellEnd"/>
      <w:r w:rsidRPr="000A295B">
        <w:rPr>
          <w:rFonts w:ascii="Times New Roman" w:eastAsia="Times New Roman" w:hAnsi="Times New Roman" w:cs="Times New Roman"/>
          <w:bCs/>
          <w:spacing w:val="1"/>
          <w:sz w:val="24"/>
          <w:szCs w:val="24"/>
        </w:rPr>
        <w:t xml:space="preserve"> на 10-12 мест для МКОУ Романовская СОШ (</w:t>
      </w:r>
      <w:proofErr w:type="spellStart"/>
      <w:r w:rsidRPr="000A295B">
        <w:rPr>
          <w:rFonts w:ascii="Times New Roman" w:eastAsia="Times New Roman" w:hAnsi="Times New Roman" w:cs="Times New Roman"/>
          <w:bCs/>
          <w:spacing w:val="1"/>
          <w:sz w:val="24"/>
          <w:szCs w:val="24"/>
        </w:rPr>
        <w:t>полноприводной</w:t>
      </w:r>
      <w:proofErr w:type="spellEnd"/>
      <w:r w:rsidRPr="000A295B">
        <w:rPr>
          <w:rFonts w:ascii="Times New Roman" w:eastAsia="Times New Roman" w:hAnsi="Times New Roman" w:cs="Times New Roman"/>
          <w:bCs/>
          <w:spacing w:val="1"/>
          <w:sz w:val="24"/>
          <w:szCs w:val="24"/>
        </w:rPr>
        <w:t xml:space="preserve">). </w:t>
      </w:r>
      <w:proofErr w:type="gramEnd"/>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Питание:</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С 01.09.2020 года на основании Федерального закона от 01.03.2020 N 47-ФЗ "О внесении изменений в Федеральный закон "О качестве и безопасности пищевых продуктов", статьи 37 Федерального закона № 273 "Об образовании в Российской Федерации", для категории детей с 1-4 класс организовано бесплатное горячее питание за счет субсидии, а именно 682 учащимся. Так же с 5 -11 классы предоставляется горячее питание за счет субвенции 526 учащимся. За счет родительской платы питается 201 учащийся.</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proofErr w:type="gramStart"/>
      <w:r w:rsidRPr="000A295B">
        <w:rPr>
          <w:rFonts w:ascii="Times New Roman" w:eastAsia="Times New Roman" w:hAnsi="Times New Roman" w:cs="Times New Roman"/>
          <w:bCs/>
          <w:spacing w:val="1"/>
          <w:sz w:val="24"/>
          <w:szCs w:val="24"/>
        </w:rPr>
        <w:t>С 09.11.2020 года на основании постановления Правительства Красноярского края от 01.12.2020 № 822-п, обучающимся 5-11 классов осваивающим образовательные программы с применением электронного обучения и дистанционных образовательных технологий и имеющих право на получение соответствующих мер социальной поддержки в соответствии с законодательством Красноярского края, предоставляется набор продуктов питания взамен обеспечения бесплатным горячим питанием (дети из малообеспеченных семей, дети с ОВЗ и дети, находящиеся</w:t>
      </w:r>
      <w:proofErr w:type="gramEnd"/>
      <w:r w:rsidRPr="000A295B">
        <w:rPr>
          <w:rFonts w:ascii="Times New Roman" w:eastAsia="Times New Roman" w:hAnsi="Times New Roman" w:cs="Times New Roman"/>
          <w:bCs/>
          <w:spacing w:val="1"/>
          <w:sz w:val="24"/>
          <w:szCs w:val="24"/>
        </w:rPr>
        <w:t xml:space="preserve"> в социально опасном положении).</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xml:space="preserve">В общеобразовательных организациях района работают 492 сотрудника, из них 258 педагогических работника: в том числе учителей - 214. </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Условием качества образования, обеспечиваемого общеобразовательной организацией, является</w:t>
      </w:r>
      <w:r w:rsidR="0052194F" w:rsidRPr="000A295B">
        <w:rPr>
          <w:rFonts w:ascii="Times New Roman" w:eastAsia="Times New Roman" w:hAnsi="Times New Roman" w:cs="Times New Roman"/>
          <w:bCs/>
          <w:spacing w:val="1"/>
          <w:sz w:val="24"/>
          <w:szCs w:val="24"/>
        </w:rPr>
        <w:t>,</w:t>
      </w:r>
      <w:r w:rsidRPr="000A295B">
        <w:rPr>
          <w:rFonts w:ascii="Times New Roman" w:eastAsia="Times New Roman" w:hAnsi="Times New Roman" w:cs="Times New Roman"/>
          <w:bCs/>
          <w:spacing w:val="1"/>
          <w:sz w:val="24"/>
          <w:szCs w:val="24"/>
        </w:rPr>
        <w:t xml:space="preserve"> в том числе образовательный уровень и квалификационные характеристики состава педагогических работников.</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1) Анализ образовательного ценза кадрового состава:</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xml:space="preserve">- Образование: </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xml:space="preserve">1. </w:t>
      </w:r>
      <w:proofErr w:type="gramStart"/>
      <w:r w:rsidRPr="000A295B">
        <w:rPr>
          <w:rFonts w:ascii="Times New Roman" w:eastAsia="Times New Roman" w:hAnsi="Times New Roman" w:cs="Times New Roman"/>
          <w:bCs/>
          <w:spacing w:val="1"/>
          <w:sz w:val="24"/>
          <w:szCs w:val="24"/>
        </w:rPr>
        <w:t>Высшее</w:t>
      </w:r>
      <w:proofErr w:type="gramEnd"/>
      <w:r w:rsidRPr="000A295B">
        <w:rPr>
          <w:rFonts w:ascii="Times New Roman" w:eastAsia="Times New Roman" w:hAnsi="Times New Roman" w:cs="Times New Roman"/>
          <w:bCs/>
          <w:spacing w:val="1"/>
          <w:sz w:val="24"/>
          <w:szCs w:val="24"/>
        </w:rPr>
        <w:t xml:space="preserve"> профессиональное (по району) - 198 чел., в </w:t>
      </w:r>
      <w:proofErr w:type="spellStart"/>
      <w:r w:rsidRPr="000A295B">
        <w:rPr>
          <w:rFonts w:ascii="Times New Roman" w:eastAsia="Times New Roman" w:hAnsi="Times New Roman" w:cs="Times New Roman"/>
          <w:bCs/>
          <w:spacing w:val="1"/>
          <w:sz w:val="24"/>
          <w:szCs w:val="24"/>
        </w:rPr>
        <w:t>т.ч</w:t>
      </w:r>
      <w:proofErr w:type="spellEnd"/>
      <w:r w:rsidRPr="000A295B">
        <w:rPr>
          <w:rFonts w:ascii="Times New Roman" w:eastAsia="Times New Roman" w:hAnsi="Times New Roman" w:cs="Times New Roman"/>
          <w:bCs/>
          <w:spacing w:val="1"/>
          <w:sz w:val="24"/>
          <w:szCs w:val="24"/>
        </w:rPr>
        <w:t>. педагогическое 179 чел.;</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xml:space="preserve">2. Средне </w:t>
      </w:r>
      <w:proofErr w:type="gramStart"/>
      <w:r w:rsidRPr="000A295B">
        <w:rPr>
          <w:rFonts w:ascii="Times New Roman" w:eastAsia="Times New Roman" w:hAnsi="Times New Roman" w:cs="Times New Roman"/>
          <w:bCs/>
          <w:spacing w:val="1"/>
          <w:sz w:val="24"/>
          <w:szCs w:val="24"/>
        </w:rPr>
        <w:t>профессиональное</w:t>
      </w:r>
      <w:proofErr w:type="gramEnd"/>
      <w:r w:rsidRPr="000A295B">
        <w:rPr>
          <w:rFonts w:ascii="Times New Roman" w:eastAsia="Times New Roman" w:hAnsi="Times New Roman" w:cs="Times New Roman"/>
          <w:bCs/>
          <w:spacing w:val="1"/>
          <w:sz w:val="24"/>
          <w:szCs w:val="24"/>
        </w:rPr>
        <w:t xml:space="preserve"> (по району) - 55 чел., в </w:t>
      </w:r>
      <w:proofErr w:type="spellStart"/>
      <w:r w:rsidRPr="000A295B">
        <w:rPr>
          <w:rFonts w:ascii="Times New Roman" w:eastAsia="Times New Roman" w:hAnsi="Times New Roman" w:cs="Times New Roman"/>
          <w:bCs/>
          <w:spacing w:val="1"/>
          <w:sz w:val="24"/>
          <w:szCs w:val="24"/>
        </w:rPr>
        <w:t>т.ч</w:t>
      </w:r>
      <w:proofErr w:type="spellEnd"/>
      <w:r w:rsidRPr="000A295B">
        <w:rPr>
          <w:rFonts w:ascii="Times New Roman" w:eastAsia="Times New Roman" w:hAnsi="Times New Roman" w:cs="Times New Roman"/>
          <w:bCs/>
          <w:spacing w:val="1"/>
          <w:sz w:val="24"/>
          <w:szCs w:val="24"/>
        </w:rPr>
        <w:t>. педагогическое 43 чел.;</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3. Среднее (полное) общее (обучаются заочно) - 5 чел.</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2) Квалификационный анализ кадрового состава:</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Квалификационные категории:</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xml:space="preserve">1. </w:t>
      </w:r>
      <w:proofErr w:type="gramStart"/>
      <w:r w:rsidRPr="000A295B">
        <w:rPr>
          <w:rFonts w:ascii="Times New Roman" w:eastAsia="Times New Roman" w:hAnsi="Times New Roman" w:cs="Times New Roman"/>
          <w:bCs/>
          <w:spacing w:val="1"/>
          <w:sz w:val="24"/>
          <w:szCs w:val="24"/>
        </w:rPr>
        <w:t>Высшая</w:t>
      </w:r>
      <w:proofErr w:type="gramEnd"/>
      <w:r w:rsidRPr="000A295B">
        <w:rPr>
          <w:rFonts w:ascii="Times New Roman" w:eastAsia="Times New Roman" w:hAnsi="Times New Roman" w:cs="Times New Roman"/>
          <w:bCs/>
          <w:spacing w:val="1"/>
          <w:sz w:val="24"/>
          <w:szCs w:val="24"/>
        </w:rPr>
        <w:t xml:space="preserve"> (по району) - 33 чел.</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2. Первая (по району) - 151 чел.</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3. Соответствие занимаемой должности (по району) - 74 чел.</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3) Стаж работы педагогических работников (по району):</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xml:space="preserve">до3-х лет - 11 чел.; от 3 до 5 лет - 14 чел.; от 5 до 10 лет - 52 чел.; от 10 до 15лет - </w:t>
      </w:r>
      <w:r w:rsidRPr="000A295B">
        <w:rPr>
          <w:rFonts w:ascii="Times New Roman" w:eastAsia="Times New Roman" w:hAnsi="Times New Roman" w:cs="Times New Roman"/>
          <w:bCs/>
          <w:spacing w:val="1"/>
          <w:sz w:val="24"/>
          <w:szCs w:val="24"/>
        </w:rPr>
        <w:lastRenderedPageBreak/>
        <w:t xml:space="preserve">31 чел.; </w:t>
      </w:r>
      <w:proofErr w:type="gramStart"/>
      <w:r w:rsidRPr="000A295B">
        <w:rPr>
          <w:rFonts w:ascii="Times New Roman" w:eastAsia="Times New Roman" w:hAnsi="Times New Roman" w:cs="Times New Roman"/>
          <w:bCs/>
          <w:spacing w:val="1"/>
          <w:sz w:val="24"/>
          <w:szCs w:val="24"/>
        </w:rPr>
        <w:t>от</w:t>
      </w:r>
      <w:proofErr w:type="gramEnd"/>
      <w:r w:rsidRPr="000A295B">
        <w:rPr>
          <w:rFonts w:ascii="Times New Roman" w:eastAsia="Times New Roman" w:hAnsi="Times New Roman" w:cs="Times New Roman"/>
          <w:bCs/>
          <w:spacing w:val="1"/>
          <w:sz w:val="24"/>
          <w:szCs w:val="24"/>
        </w:rPr>
        <w:t xml:space="preserve"> 15 </w:t>
      </w:r>
      <w:proofErr w:type="gramStart"/>
      <w:r w:rsidRPr="000A295B">
        <w:rPr>
          <w:rFonts w:ascii="Times New Roman" w:eastAsia="Times New Roman" w:hAnsi="Times New Roman" w:cs="Times New Roman"/>
          <w:bCs/>
          <w:spacing w:val="1"/>
          <w:sz w:val="24"/>
          <w:szCs w:val="24"/>
        </w:rPr>
        <w:t>до</w:t>
      </w:r>
      <w:proofErr w:type="gramEnd"/>
      <w:r w:rsidRPr="000A295B">
        <w:rPr>
          <w:rFonts w:ascii="Times New Roman" w:eastAsia="Times New Roman" w:hAnsi="Times New Roman" w:cs="Times New Roman"/>
          <w:bCs/>
          <w:spacing w:val="1"/>
          <w:sz w:val="24"/>
          <w:szCs w:val="24"/>
        </w:rPr>
        <w:t xml:space="preserve"> 20 лет - 24 чел.; более 20 лет - 126 чел.</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xml:space="preserve"> 4) Возраст педагогов (по району):</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proofErr w:type="gramStart"/>
      <w:r w:rsidRPr="000A295B">
        <w:rPr>
          <w:rFonts w:ascii="Times New Roman" w:eastAsia="Times New Roman" w:hAnsi="Times New Roman" w:cs="Times New Roman"/>
          <w:bCs/>
          <w:spacing w:val="1"/>
          <w:sz w:val="24"/>
          <w:szCs w:val="24"/>
        </w:rPr>
        <w:t>- моложе 25 лет - 12 чел.; 25-29 лет - 28 чел.; 30-34 года - 32 чел.; 35-39 лет - 34 чел.; 40-44 года - 20 чел.; 45-49 лет - 24 чел.; 50-54 года - 30 чел.; 55-59 лет - 40 чел.; 60-64 года - 25 чел.; 65и более лет - 13 чел.</w:t>
      </w:r>
      <w:proofErr w:type="gramEnd"/>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xml:space="preserve"> На начало учебного года все вакансии учителей в школах закрыты за счет:</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xml:space="preserve">- временно замещаемыми учителями пенсионного возраста: МКОУ </w:t>
      </w:r>
      <w:proofErr w:type="spellStart"/>
      <w:r w:rsidRPr="000A295B">
        <w:rPr>
          <w:rFonts w:ascii="Times New Roman" w:eastAsia="Times New Roman" w:hAnsi="Times New Roman" w:cs="Times New Roman"/>
          <w:bCs/>
          <w:spacing w:val="1"/>
          <w:sz w:val="24"/>
          <w:szCs w:val="24"/>
        </w:rPr>
        <w:t>Большекнышинская</w:t>
      </w:r>
      <w:proofErr w:type="spellEnd"/>
      <w:r w:rsidRPr="000A295B">
        <w:rPr>
          <w:rFonts w:ascii="Times New Roman" w:eastAsia="Times New Roman" w:hAnsi="Times New Roman" w:cs="Times New Roman"/>
          <w:bCs/>
          <w:spacing w:val="1"/>
          <w:sz w:val="24"/>
          <w:szCs w:val="24"/>
        </w:rPr>
        <w:t xml:space="preserve"> СОШ (предмет математика), МКОУ </w:t>
      </w:r>
      <w:proofErr w:type="spellStart"/>
      <w:r w:rsidRPr="000A295B">
        <w:rPr>
          <w:rFonts w:ascii="Times New Roman" w:eastAsia="Times New Roman" w:hAnsi="Times New Roman" w:cs="Times New Roman"/>
          <w:bCs/>
          <w:spacing w:val="1"/>
          <w:sz w:val="24"/>
          <w:szCs w:val="24"/>
        </w:rPr>
        <w:t>Малохабыкская</w:t>
      </w:r>
      <w:proofErr w:type="spellEnd"/>
      <w:r w:rsidRPr="000A295B">
        <w:rPr>
          <w:rFonts w:ascii="Times New Roman" w:eastAsia="Times New Roman" w:hAnsi="Times New Roman" w:cs="Times New Roman"/>
          <w:bCs/>
          <w:spacing w:val="1"/>
          <w:sz w:val="24"/>
          <w:szCs w:val="24"/>
        </w:rPr>
        <w:t xml:space="preserve"> ООШ (предмет математика), МКОУ Романовская СОШ (предмет русский язык, литература);</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xml:space="preserve">- не специалистами: МКОУ Екатерининская ООШ (предмет биология, география), МКОУ </w:t>
      </w:r>
      <w:proofErr w:type="spellStart"/>
      <w:r w:rsidRPr="000A295B">
        <w:rPr>
          <w:rFonts w:ascii="Times New Roman" w:eastAsia="Times New Roman" w:hAnsi="Times New Roman" w:cs="Times New Roman"/>
          <w:bCs/>
          <w:spacing w:val="1"/>
          <w:sz w:val="24"/>
          <w:szCs w:val="24"/>
        </w:rPr>
        <w:t>Большекнышинская</w:t>
      </w:r>
      <w:proofErr w:type="spellEnd"/>
      <w:r w:rsidRPr="000A295B">
        <w:rPr>
          <w:rFonts w:ascii="Times New Roman" w:eastAsia="Times New Roman" w:hAnsi="Times New Roman" w:cs="Times New Roman"/>
          <w:bCs/>
          <w:spacing w:val="1"/>
          <w:sz w:val="24"/>
          <w:szCs w:val="24"/>
        </w:rPr>
        <w:t xml:space="preserve"> СОШ (предмет биология, химия), МКОУ </w:t>
      </w:r>
      <w:proofErr w:type="spellStart"/>
      <w:r w:rsidRPr="000A295B">
        <w:rPr>
          <w:rFonts w:ascii="Times New Roman" w:eastAsia="Times New Roman" w:hAnsi="Times New Roman" w:cs="Times New Roman"/>
          <w:bCs/>
          <w:spacing w:val="1"/>
          <w:sz w:val="24"/>
          <w:szCs w:val="24"/>
        </w:rPr>
        <w:t>Курежская</w:t>
      </w:r>
      <w:proofErr w:type="spellEnd"/>
      <w:r w:rsidRPr="000A295B">
        <w:rPr>
          <w:rFonts w:ascii="Times New Roman" w:eastAsia="Times New Roman" w:hAnsi="Times New Roman" w:cs="Times New Roman"/>
          <w:bCs/>
          <w:spacing w:val="1"/>
          <w:sz w:val="24"/>
          <w:szCs w:val="24"/>
        </w:rPr>
        <w:t xml:space="preserve"> ООШ (предмет технология);</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xml:space="preserve">- временно замещаемые учителями этой же школы за счет их перегрузки: МКОУ </w:t>
      </w:r>
      <w:proofErr w:type="spellStart"/>
      <w:r w:rsidRPr="000A295B">
        <w:rPr>
          <w:rFonts w:ascii="Times New Roman" w:eastAsia="Times New Roman" w:hAnsi="Times New Roman" w:cs="Times New Roman"/>
          <w:bCs/>
          <w:spacing w:val="1"/>
          <w:sz w:val="24"/>
          <w:szCs w:val="24"/>
        </w:rPr>
        <w:t>Курежская</w:t>
      </w:r>
      <w:proofErr w:type="spellEnd"/>
      <w:r w:rsidRPr="000A295B">
        <w:rPr>
          <w:rFonts w:ascii="Times New Roman" w:eastAsia="Times New Roman" w:hAnsi="Times New Roman" w:cs="Times New Roman"/>
          <w:bCs/>
          <w:spacing w:val="1"/>
          <w:sz w:val="24"/>
          <w:szCs w:val="24"/>
        </w:rPr>
        <w:t xml:space="preserve"> ООШ (иностранный язык), МКОУ </w:t>
      </w:r>
      <w:proofErr w:type="spellStart"/>
      <w:r w:rsidRPr="000A295B">
        <w:rPr>
          <w:rFonts w:ascii="Times New Roman" w:eastAsia="Times New Roman" w:hAnsi="Times New Roman" w:cs="Times New Roman"/>
          <w:bCs/>
          <w:spacing w:val="1"/>
          <w:sz w:val="24"/>
          <w:szCs w:val="24"/>
        </w:rPr>
        <w:t>Добромысловская</w:t>
      </w:r>
      <w:proofErr w:type="spellEnd"/>
      <w:r w:rsidRPr="000A295B">
        <w:rPr>
          <w:rFonts w:ascii="Times New Roman" w:eastAsia="Times New Roman" w:hAnsi="Times New Roman" w:cs="Times New Roman"/>
          <w:bCs/>
          <w:spacing w:val="1"/>
          <w:sz w:val="24"/>
          <w:szCs w:val="24"/>
        </w:rPr>
        <w:t xml:space="preserve"> СОШ (предмет математика), МКОУ Екатерининская ООШ филиал </w:t>
      </w:r>
      <w:proofErr w:type="spellStart"/>
      <w:r w:rsidRPr="000A295B">
        <w:rPr>
          <w:rFonts w:ascii="Times New Roman" w:eastAsia="Times New Roman" w:hAnsi="Times New Roman" w:cs="Times New Roman"/>
          <w:bCs/>
          <w:spacing w:val="1"/>
          <w:sz w:val="24"/>
          <w:szCs w:val="24"/>
        </w:rPr>
        <w:t>Мензотская</w:t>
      </w:r>
      <w:proofErr w:type="spellEnd"/>
      <w:r w:rsidRPr="000A295B">
        <w:rPr>
          <w:rFonts w:ascii="Times New Roman" w:eastAsia="Times New Roman" w:hAnsi="Times New Roman" w:cs="Times New Roman"/>
          <w:bCs/>
          <w:spacing w:val="1"/>
          <w:sz w:val="24"/>
          <w:szCs w:val="24"/>
        </w:rPr>
        <w:t xml:space="preserve"> НОШ (учитель начальных классов).</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xml:space="preserve">В настоящее время 6 школ района готовят </w:t>
      </w:r>
      <w:proofErr w:type="gramStart"/>
      <w:r w:rsidRPr="000A295B">
        <w:rPr>
          <w:rFonts w:ascii="Times New Roman" w:eastAsia="Times New Roman" w:hAnsi="Times New Roman" w:cs="Times New Roman"/>
          <w:bCs/>
          <w:spacing w:val="1"/>
          <w:sz w:val="24"/>
          <w:szCs w:val="24"/>
        </w:rPr>
        <w:t>документы</w:t>
      </w:r>
      <w:proofErr w:type="gramEnd"/>
      <w:r w:rsidRPr="000A295B">
        <w:rPr>
          <w:rFonts w:ascii="Times New Roman" w:eastAsia="Times New Roman" w:hAnsi="Times New Roman" w:cs="Times New Roman"/>
          <w:bCs/>
          <w:spacing w:val="1"/>
          <w:sz w:val="24"/>
          <w:szCs w:val="24"/>
        </w:rPr>
        <w:t xml:space="preserve"> чтобы участвовать в программе "Земский учитель", а именно: МКОУ Екатерининская ООШ (вакансия учителя биологии, географии), МКОУ Новотроицкая ООШ (вакансия учителя математики), МКОУ </w:t>
      </w:r>
      <w:proofErr w:type="spellStart"/>
      <w:r w:rsidRPr="000A295B">
        <w:rPr>
          <w:rFonts w:ascii="Times New Roman" w:eastAsia="Times New Roman" w:hAnsi="Times New Roman" w:cs="Times New Roman"/>
          <w:bCs/>
          <w:spacing w:val="1"/>
          <w:sz w:val="24"/>
          <w:szCs w:val="24"/>
        </w:rPr>
        <w:t>Добромысловская</w:t>
      </w:r>
      <w:proofErr w:type="spellEnd"/>
      <w:r w:rsidRPr="000A295B">
        <w:rPr>
          <w:rFonts w:ascii="Times New Roman" w:eastAsia="Times New Roman" w:hAnsi="Times New Roman" w:cs="Times New Roman"/>
          <w:bCs/>
          <w:spacing w:val="1"/>
          <w:sz w:val="24"/>
          <w:szCs w:val="24"/>
        </w:rPr>
        <w:t xml:space="preserve"> СОШ (вакансия учителя математики), МКОУ </w:t>
      </w:r>
      <w:proofErr w:type="spellStart"/>
      <w:r w:rsidRPr="000A295B">
        <w:rPr>
          <w:rFonts w:ascii="Times New Roman" w:eastAsia="Times New Roman" w:hAnsi="Times New Roman" w:cs="Times New Roman"/>
          <w:bCs/>
          <w:spacing w:val="1"/>
          <w:sz w:val="24"/>
          <w:szCs w:val="24"/>
        </w:rPr>
        <w:t>Большекнышинская</w:t>
      </w:r>
      <w:proofErr w:type="spellEnd"/>
      <w:r w:rsidRPr="000A295B">
        <w:rPr>
          <w:rFonts w:ascii="Times New Roman" w:eastAsia="Times New Roman" w:hAnsi="Times New Roman" w:cs="Times New Roman"/>
          <w:bCs/>
          <w:spacing w:val="1"/>
          <w:sz w:val="24"/>
          <w:szCs w:val="24"/>
        </w:rPr>
        <w:t xml:space="preserve"> СОШ (вакансия учителя биологии, химии), МКОУ </w:t>
      </w:r>
      <w:proofErr w:type="spellStart"/>
      <w:r w:rsidRPr="000A295B">
        <w:rPr>
          <w:rFonts w:ascii="Times New Roman" w:eastAsia="Times New Roman" w:hAnsi="Times New Roman" w:cs="Times New Roman"/>
          <w:bCs/>
          <w:spacing w:val="1"/>
          <w:sz w:val="24"/>
          <w:szCs w:val="24"/>
        </w:rPr>
        <w:t>Курежская</w:t>
      </w:r>
      <w:proofErr w:type="spellEnd"/>
      <w:r w:rsidRPr="000A295B">
        <w:rPr>
          <w:rFonts w:ascii="Times New Roman" w:eastAsia="Times New Roman" w:hAnsi="Times New Roman" w:cs="Times New Roman"/>
          <w:bCs/>
          <w:spacing w:val="1"/>
          <w:sz w:val="24"/>
          <w:szCs w:val="24"/>
        </w:rPr>
        <w:t xml:space="preserve"> ООШ (вакансия учитель математики), МКОУ </w:t>
      </w:r>
      <w:proofErr w:type="spellStart"/>
      <w:r w:rsidRPr="000A295B">
        <w:rPr>
          <w:rFonts w:ascii="Times New Roman" w:eastAsia="Times New Roman" w:hAnsi="Times New Roman" w:cs="Times New Roman"/>
          <w:bCs/>
          <w:spacing w:val="1"/>
          <w:sz w:val="24"/>
          <w:szCs w:val="24"/>
        </w:rPr>
        <w:t>Малохабыкская</w:t>
      </w:r>
      <w:proofErr w:type="spellEnd"/>
      <w:r w:rsidRPr="000A295B">
        <w:rPr>
          <w:rFonts w:ascii="Times New Roman" w:eastAsia="Times New Roman" w:hAnsi="Times New Roman" w:cs="Times New Roman"/>
          <w:bCs/>
          <w:spacing w:val="1"/>
          <w:sz w:val="24"/>
          <w:szCs w:val="24"/>
        </w:rPr>
        <w:t xml:space="preserve"> ООШ (вакансия учителя математики).</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xml:space="preserve">По федеральной программе учитель, приехавший работать на село, в поселок или в город с населением до 50 тысяч жителей, получит единовременную компенсационную выплату в размере одного миллиона рублей. По условиям учитель должен отработать в школе пять лет, а деньги может потратить по своему усмотрению. Все педагоги, победившие в конкурсе, будут обеспечены жильем либо на условиях социального найма, либо на условиях аренды за счет муниципалитета. </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Все общеобразовательные организации обеспечены учебниками на 100%.</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Профилактика электрооборудования:</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Затраты денежных средств на проведение испытаний электрооборудования и электропроводок в образовательных организациях в этом году было потрачено 311 000,00 рублей.</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Проведено обучение машинистов (кочегаров) котельных установок образовательных организаций на сумму 53 500, 00 рублей.</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xml:space="preserve"> Для МКОУ Большехабыкская СОШ в этом году разработана проектно-сметная документация, а также направлена заявка в министерство образования Красноярского края на участие в конкурсном отборе для предоставления субсидии на проведение капитального ремонта зданий общеобразовательных организаций Красноярского края, находящихся в аварийном состоянии. Общая стоимость капитального ремонта составляет 29 462 140 рублей. В настоящее время </w:t>
      </w:r>
      <w:proofErr w:type="spellStart"/>
      <w:r w:rsidRPr="000A295B">
        <w:rPr>
          <w:rFonts w:ascii="Times New Roman" w:eastAsia="Times New Roman" w:hAnsi="Times New Roman" w:cs="Times New Roman"/>
          <w:bCs/>
          <w:spacing w:val="1"/>
          <w:sz w:val="24"/>
          <w:szCs w:val="24"/>
        </w:rPr>
        <w:t>проектно</w:t>
      </w:r>
      <w:proofErr w:type="spellEnd"/>
      <w:r w:rsidRPr="000A295B">
        <w:rPr>
          <w:rFonts w:ascii="Times New Roman" w:eastAsia="Times New Roman" w:hAnsi="Times New Roman" w:cs="Times New Roman"/>
          <w:bCs/>
          <w:spacing w:val="1"/>
          <w:sz w:val="24"/>
          <w:szCs w:val="24"/>
        </w:rPr>
        <w:t xml:space="preserve"> – сметная документация проходит государственную  экспертизу.</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proofErr w:type="gramStart"/>
      <w:r w:rsidRPr="000A295B">
        <w:rPr>
          <w:rFonts w:ascii="Times New Roman" w:eastAsia="Times New Roman" w:hAnsi="Times New Roman" w:cs="Times New Roman"/>
          <w:bCs/>
          <w:spacing w:val="1"/>
          <w:sz w:val="24"/>
          <w:szCs w:val="24"/>
        </w:rPr>
        <w:t>По решению Совета по развитию местного самоуправления в Красноярском крае Министерств</w:t>
      </w:r>
      <w:r w:rsidR="0052194F" w:rsidRPr="000A295B">
        <w:rPr>
          <w:rFonts w:ascii="Times New Roman" w:eastAsia="Times New Roman" w:hAnsi="Times New Roman" w:cs="Times New Roman"/>
          <w:bCs/>
          <w:spacing w:val="1"/>
          <w:sz w:val="24"/>
          <w:szCs w:val="24"/>
        </w:rPr>
        <w:t>ом</w:t>
      </w:r>
      <w:r w:rsidRPr="000A295B">
        <w:rPr>
          <w:rFonts w:ascii="Times New Roman" w:eastAsia="Times New Roman" w:hAnsi="Times New Roman" w:cs="Times New Roman"/>
          <w:bCs/>
          <w:spacing w:val="1"/>
          <w:sz w:val="24"/>
          <w:szCs w:val="24"/>
        </w:rPr>
        <w:t xml:space="preserve"> финансов Красноярского края выделена субсидия на осуществление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на </w:t>
      </w:r>
      <w:r w:rsidRPr="000A295B">
        <w:rPr>
          <w:rFonts w:ascii="Times New Roman" w:eastAsia="Times New Roman" w:hAnsi="Times New Roman" w:cs="Times New Roman"/>
          <w:bCs/>
          <w:spacing w:val="1"/>
          <w:sz w:val="24"/>
          <w:szCs w:val="24"/>
        </w:rPr>
        <w:lastRenderedPageBreak/>
        <w:t xml:space="preserve">2021 год,  в рамках государственной программы Красноярского края “Содействие развитию местного самоуправления” выделены средства на устранение предписаний контролирующих органов МКОУ </w:t>
      </w:r>
      <w:proofErr w:type="spellStart"/>
      <w:r w:rsidRPr="000A295B">
        <w:rPr>
          <w:rFonts w:ascii="Times New Roman" w:eastAsia="Times New Roman" w:hAnsi="Times New Roman" w:cs="Times New Roman"/>
          <w:bCs/>
          <w:spacing w:val="1"/>
          <w:sz w:val="24"/>
          <w:szCs w:val="24"/>
        </w:rPr>
        <w:t>Новоберезовской</w:t>
      </w:r>
      <w:proofErr w:type="spellEnd"/>
      <w:r w:rsidRPr="000A295B">
        <w:rPr>
          <w:rFonts w:ascii="Times New Roman" w:eastAsia="Times New Roman" w:hAnsi="Times New Roman" w:cs="Times New Roman"/>
          <w:bCs/>
          <w:spacing w:val="1"/>
          <w:sz w:val="24"/>
          <w:szCs w:val="24"/>
        </w:rPr>
        <w:t xml:space="preserve"> СОШ в размере</w:t>
      </w:r>
      <w:proofErr w:type="gramEnd"/>
      <w:r w:rsidRPr="000A295B">
        <w:rPr>
          <w:rFonts w:ascii="Times New Roman" w:eastAsia="Times New Roman" w:hAnsi="Times New Roman" w:cs="Times New Roman"/>
          <w:bCs/>
          <w:spacing w:val="1"/>
          <w:sz w:val="24"/>
          <w:szCs w:val="24"/>
        </w:rPr>
        <w:t xml:space="preserve"> 4 000 000 руб.</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proofErr w:type="gramStart"/>
      <w:r w:rsidRPr="000A295B">
        <w:rPr>
          <w:rFonts w:ascii="Times New Roman" w:eastAsia="Times New Roman" w:hAnsi="Times New Roman" w:cs="Times New Roman"/>
          <w:bCs/>
          <w:spacing w:val="1"/>
          <w:sz w:val="24"/>
          <w:szCs w:val="24"/>
        </w:rPr>
        <w:t xml:space="preserve">В 2021 году планируется  подача заявки в Министерство образования КК на участие в конкурсном отборе на предоставление субсидии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путем проведения капитального ремонта спортивных залов школ, расположенных в сельской местности, за счет средств краевого бюджета для МКОУ </w:t>
      </w:r>
      <w:proofErr w:type="spellStart"/>
      <w:r w:rsidRPr="000A295B">
        <w:rPr>
          <w:rFonts w:ascii="Times New Roman" w:eastAsia="Times New Roman" w:hAnsi="Times New Roman" w:cs="Times New Roman"/>
          <w:bCs/>
          <w:spacing w:val="1"/>
          <w:sz w:val="24"/>
          <w:szCs w:val="24"/>
        </w:rPr>
        <w:t>Добромысловская</w:t>
      </w:r>
      <w:proofErr w:type="spellEnd"/>
      <w:r w:rsidRPr="000A295B">
        <w:rPr>
          <w:rFonts w:ascii="Times New Roman" w:eastAsia="Times New Roman" w:hAnsi="Times New Roman" w:cs="Times New Roman"/>
          <w:bCs/>
          <w:spacing w:val="1"/>
          <w:sz w:val="24"/>
          <w:szCs w:val="24"/>
        </w:rPr>
        <w:t xml:space="preserve"> СОШ.</w:t>
      </w:r>
      <w:proofErr w:type="gramEnd"/>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xml:space="preserve"> Дополнительное образование в </w:t>
      </w:r>
      <w:proofErr w:type="spellStart"/>
      <w:r w:rsidRPr="000A295B">
        <w:rPr>
          <w:rFonts w:ascii="Times New Roman" w:eastAsia="Times New Roman" w:hAnsi="Times New Roman" w:cs="Times New Roman"/>
          <w:bCs/>
          <w:spacing w:val="1"/>
          <w:sz w:val="24"/>
          <w:szCs w:val="24"/>
        </w:rPr>
        <w:t>Идринском</w:t>
      </w:r>
      <w:proofErr w:type="spellEnd"/>
      <w:r w:rsidRPr="000A295B">
        <w:rPr>
          <w:rFonts w:ascii="Times New Roman" w:eastAsia="Times New Roman" w:hAnsi="Times New Roman" w:cs="Times New Roman"/>
          <w:bCs/>
          <w:spacing w:val="1"/>
          <w:sz w:val="24"/>
          <w:szCs w:val="24"/>
        </w:rPr>
        <w:t xml:space="preserve"> районе в 2020 учебном году реализовалось в организациях различных типов: в 15 общеобразовательных организациях и в 3 организациях дополнительного образования детей. </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Объединения дополнительного образования, в учреждениях дополнительного образования и образовательных организациях,  посещают дети в возрасте от 5 до 17 лет.</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xml:space="preserve">Согласно данным муниципального сегмента регионального Навигатора, занимается в объединениях дополнительного образования - 2489 детей, из них - 2306 в образовательных организациях, 843 в учреждениях дополнительного образования. Занятость детей в дополнительном образовании составляет в 2020 году - 63,2%.  </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На базе ДДТ создан муниципальный опорный центр (МОЦ) В настоящее время активно ведется работа по переходу на персонифицированное финансирование дополнительного образования с 01.09.2021 года.</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proofErr w:type="gramStart"/>
      <w:r w:rsidRPr="000A295B">
        <w:rPr>
          <w:rFonts w:ascii="Times New Roman" w:eastAsia="Times New Roman" w:hAnsi="Times New Roman" w:cs="Times New Roman"/>
          <w:bCs/>
          <w:spacing w:val="1"/>
          <w:sz w:val="24"/>
          <w:szCs w:val="24"/>
        </w:rPr>
        <w:t xml:space="preserve">С 01.10.2020 по 20.10.2020 социально-психологическое тестирование с обучающимися 15 образовательных организаций в возрасте от 13 до 18 лет на основании информированных согласий родителей и учащихся проведена анкета Г. В. Латышева «Исходная оценка наркотизации», направленное на выявление индивидуально-психологических особенностей обучающихся, признаков их </w:t>
      </w:r>
      <w:proofErr w:type="spellStart"/>
      <w:r w:rsidRPr="000A295B">
        <w:rPr>
          <w:rFonts w:ascii="Times New Roman" w:eastAsia="Times New Roman" w:hAnsi="Times New Roman" w:cs="Times New Roman"/>
          <w:bCs/>
          <w:spacing w:val="1"/>
          <w:sz w:val="24"/>
          <w:szCs w:val="24"/>
        </w:rPr>
        <w:t>адиктивного</w:t>
      </w:r>
      <w:proofErr w:type="spellEnd"/>
      <w:r w:rsidRPr="000A295B">
        <w:rPr>
          <w:rFonts w:ascii="Times New Roman" w:eastAsia="Times New Roman" w:hAnsi="Times New Roman" w:cs="Times New Roman"/>
          <w:bCs/>
          <w:spacing w:val="1"/>
          <w:sz w:val="24"/>
          <w:szCs w:val="24"/>
        </w:rPr>
        <w:t xml:space="preserve"> поведения, позволяющих отнести обучающегося к группе риска, подверженной вовлечению в </w:t>
      </w:r>
      <w:proofErr w:type="spellStart"/>
      <w:r w:rsidRPr="000A295B">
        <w:rPr>
          <w:rFonts w:ascii="Times New Roman" w:eastAsia="Times New Roman" w:hAnsi="Times New Roman" w:cs="Times New Roman"/>
          <w:bCs/>
          <w:spacing w:val="1"/>
          <w:sz w:val="24"/>
          <w:szCs w:val="24"/>
        </w:rPr>
        <w:t>наркопотребление</w:t>
      </w:r>
      <w:proofErr w:type="spellEnd"/>
      <w:r w:rsidRPr="000A295B">
        <w:rPr>
          <w:rFonts w:ascii="Times New Roman" w:eastAsia="Times New Roman" w:hAnsi="Times New Roman" w:cs="Times New Roman"/>
          <w:bCs/>
          <w:spacing w:val="1"/>
          <w:sz w:val="24"/>
          <w:szCs w:val="24"/>
        </w:rPr>
        <w:t>.</w:t>
      </w:r>
      <w:proofErr w:type="gramEnd"/>
      <w:r w:rsidRPr="000A295B">
        <w:rPr>
          <w:rFonts w:ascii="Times New Roman" w:eastAsia="Times New Roman" w:hAnsi="Times New Roman" w:cs="Times New Roman"/>
          <w:bCs/>
          <w:spacing w:val="1"/>
          <w:sz w:val="24"/>
          <w:szCs w:val="24"/>
        </w:rPr>
        <w:t xml:space="preserve"> В 2020 году тестирование проходило в базе КИАСУО. </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Охват по образовательным организациям составил 100% (участвовали все образовательные организации). В тестировании должны были принимать участие - 531 учащийся, приняли участие 519 детей, из них168 - недостоверных анкет, 351 - достоверных анкет. Оформили отказ от СПТ - 6 детей, не прошли СПТ по иным причинам 6 детей (ОВЗ).</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xml:space="preserve">Результат обработки достоверных анкет: незначительная вероятность вовлечения-295, явная </w:t>
      </w:r>
      <w:proofErr w:type="spellStart"/>
      <w:r w:rsidRPr="000A295B">
        <w:rPr>
          <w:rFonts w:ascii="Times New Roman" w:eastAsia="Times New Roman" w:hAnsi="Times New Roman" w:cs="Times New Roman"/>
          <w:bCs/>
          <w:spacing w:val="1"/>
          <w:sz w:val="24"/>
          <w:szCs w:val="24"/>
        </w:rPr>
        <w:t>рискогенность</w:t>
      </w:r>
      <w:proofErr w:type="spellEnd"/>
      <w:r w:rsidRPr="000A295B">
        <w:rPr>
          <w:rFonts w:ascii="Times New Roman" w:eastAsia="Times New Roman" w:hAnsi="Times New Roman" w:cs="Times New Roman"/>
          <w:bCs/>
          <w:spacing w:val="1"/>
          <w:sz w:val="24"/>
          <w:szCs w:val="24"/>
        </w:rPr>
        <w:t xml:space="preserve"> социально-психологических условий-26, группа риска - 56 детей.</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xml:space="preserve">Во всех образовательных организациях проведена акция: «Молодежь выбирает жизнь».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992"/>
        <w:gridCol w:w="1417"/>
        <w:gridCol w:w="993"/>
        <w:gridCol w:w="1417"/>
        <w:gridCol w:w="1134"/>
        <w:gridCol w:w="1134"/>
        <w:gridCol w:w="1276"/>
      </w:tblGrid>
      <w:tr w:rsidR="0052194F" w:rsidRPr="000A295B" w:rsidTr="00F059F7">
        <w:trPr>
          <w:trHeight w:val="308"/>
        </w:trPr>
        <w:tc>
          <w:tcPr>
            <w:tcW w:w="993" w:type="dxa"/>
            <w:vMerge w:val="restart"/>
            <w:tcBorders>
              <w:top w:val="single" w:sz="4" w:space="0" w:color="000000"/>
              <w:left w:val="single" w:sz="4" w:space="0" w:color="000000"/>
              <w:bottom w:val="single" w:sz="4" w:space="0" w:color="000000"/>
              <w:right w:val="single" w:sz="4" w:space="0" w:color="000000"/>
            </w:tcBorders>
          </w:tcPr>
          <w:p w:rsidR="0052194F" w:rsidRPr="000A295B" w:rsidRDefault="0052194F" w:rsidP="009E270B">
            <w:pPr>
              <w:rPr>
                <w:rFonts w:ascii="Times New Roman" w:hAnsi="Times New Roman" w:cs="Times New Roman"/>
                <w:sz w:val="24"/>
                <w:szCs w:val="24"/>
              </w:rPr>
            </w:pPr>
            <w:r w:rsidRPr="000A295B">
              <w:rPr>
                <w:rFonts w:ascii="Times New Roman" w:hAnsi="Times New Roman" w:cs="Times New Roman"/>
                <w:sz w:val="24"/>
                <w:szCs w:val="24"/>
              </w:rPr>
              <w:t xml:space="preserve"> Направления Акции</w:t>
            </w:r>
          </w:p>
          <w:p w:rsidR="0052194F" w:rsidRPr="000A295B" w:rsidRDefault="0052194F" w:rsidP="009E270B">
            <w:pPr>
              <w:rPr>
                <w:rFonts w:ascii="Times New Roman" w:hAnsi="Times New Roman" w:cs="Times New Roman"/>
                <w:sz w:val="24"/>
                <w:szCs w:val="24"/>
              </w:rPr>
            </w:pP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52194F" w:rsidRPr="000A295B" w:rsidRDefault="0052194F" w:rsidP="009E270B">
            <w:pPr>
              <w:rPr>
                <w:rFonts w:ascii="Times New Roman" w:hAnsi="Times New Roman" w:cs="Times New Roman"/>
                <w:sz w:val="24"/>
                <w:szCs w:val="24"/>
              </w:rPr>
            </w:pPr>
            <w:r w:rsidRPr="000A295B">
              <w:rPr>
                <w:rFonts w:ascii="Times New Roman" w:hAnsi="Times New Roman" w:cs="Times New Roman"/>
                <w:sz w:val="24"/>
                <w:szCs w:val="24"/>
              </w:rPr>
              <w:t>Количество проведенных мероприятий</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52194F" w:rsidRPr="000A295B" w:rsidRDefault="0052194F" w:rsidP="009E270B">
            <w:pPr>
              <w:rPr>
                <w:rFonts w:ascii="Times New Roman" w:hAnsi="Times New Roman" w:cs="Times New Roman"/>
                <w:sz w:val="24"/>
                <w:szCs w:val="24"/>
              </w:rPr>
            </w:pPr>
            <w:r w:rsidRPr="000A295B">
              <w:rPr>
                <w:rFonts w:ascii="Times New Roman" w:hAnsi="Times New Roman" w:cs="Times New Roman"/>
                <w:sz w:val="24"/>
                <w:szCs w:val="24"/>
              </w:rPr>
              <w:t>Количество образовательных организаций – участников Акции</w:t>
            </w:r>
          </w:p>
        </w:tc>
        <w:tc>
          <w:tcPr>
            <w:tcW w:w="5954" w:type="dxa"/>
            <w:gridSpan w:val="5"/>
            <w:tcBorders>
              <w:top w:val="single" w:sz="4" w:space="0" w:color="000000"/>
              <w:left w:val="single" w:sz="4" w:space="0" w:color="000000"/>
              <w:bottom w:val="single" w:sz="4" w:space="0" w:color="000000"/>
              <w:right w:val="single" w:sz="4" w:space="0" w:color="000000"/>
            </w:tcBorders>
            <w:hideMark/>
          </w:tcPr>
          <w:p w:rsidR="0052194F" w:rsidRPr="000A295B" w:rsidRDefault="0052194F" w:rsidP="009E270B">
            <w:pPr>
              <w:rPr>
                <w:rFonts w:ascii="Times New Roman" w:hAnsi="Times New Roman" w:cs="Times New Roman"/>
                <w:sz w:val="24"/>
                <w:szCs w:val="24"/>
              </w:rPr>
            </w:pPr>
            <w:r w:rsidRPr="000A295B">
              <w:rPr>
                <w:rFonts w:ascii="Times New Roman" w:hAnsi="Times New Roman" w:cs="Times New Roman"/>
                <w:sz w:val="24"/>
                <w:szCs w:val="24"/>
              </w:rPr>
              <w:t xml:space="preserve">Количество участников </w:t>
            </w:r>
          </w:p>
          <w:p w:rsidR="0052194F" w:rsidRPr="000A295B" w:rsidRDefault="0052194F" w:rsidP="009E270B">
            <w:pPr>
              <w:rPr>
                <w:rFonts w:ascii="Times New Roman" w:hAnsi="Times New Roman" w:cs="Times New Roman"/>
                <w:sz w:val="24"/>
                <w:szCs w:val="24"/>
              </w:rPr>
            </w:pPr>
            <w:r w:rsidRPr="000A295B">
              <w:rPr>
                <w:rFonts w:ascii="Times New Roman" w:hAnsi="Times New Roman" w:cs="Times New Roman"/>
                <w:sz w:val="24"/>
                <w:szCs w:val="24"/>
              </w:rPr>
              <w:t>мероприятий Акции</w:t>
            </w:r>
          </w:p>
        </w:tc>
      </w:tr>
      <w:tr w:rsidR="0052194F" w:rsidRPr="000A295B" w:rsidTr="00F059F7">
        <w:trPr>
          <w:trHeight w:val="164"/>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52194F" w:rsidRPr="000A295B" w:rsidRDefault="0052194F" w:rsidP="009E270B">
            <w:pPr>
              <w:rPr>
                <w:rFonts w:ascii="Times New Roman" w:hAnsi="Times New Roman" w:cs="Times New Roman"/>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52194F" w:rsidRPr="000A295B" w:rsidRDefault="0052194F" w:rsidP="009E270B">
            <w:pPr>
              <w:rPr>
                <w:rFonts w:ascii="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52194F" w:rsidRPr="000A295B" w:rsidRDefault="0052194F" w:rsidP="009E270B">
            <w:pPr>
              <w:rPr>
                <w:rFonts w:ascii="Times New Roman" w:hAnsi="Times New Roman" w:cs="Times New Roman"/>
                <w:sz w:val="24"/>
                <w:szCs w:val="24"/>
              </w:rPr>
            </w:pPr>
          </w:p>
        </w:tc>
        <w:tc>
          <w:tcPr>
            <w:tcW w:w="993" w:type="dxa"/>
            <w:vMerge w:val="restart"/>
            <w:tcBorders>
              <w:top w:val="single" w:sz="4" w:space="0" w:color="000000"/>
              <w:left w:val="single" w:sz="4" w:space="0" w:color="000000"/>
              <w:bottom w:val="single" w:sz="4" w:space="0" w:color="000000"/>
              <w:right w:val="single" w:sz="4" w:space="0" w:color="000000"/>
            </w:tcBorders>
            <w:hideMark/>
          </w:tcPr>
          <w:p w:rsidR="0052194F" w:rsidRPr="000A295B" w:rsidRDefault="0052194F" w:rsidP="009E270B">
            <w:pPr>
              <w:rPr>
                <w:rFonts w:ascii="Times New Roman" w:hAnsi="Times New Roman" w:cs="Times New Roman"/>
                <w:sz w:val="24"/>
                <w:szCs w:val="24"/>
              </w:rPr>
            </w:pPr>
            <w:r w:rsidRPr="000A295B">
              <w:rPr>
                <w:rFonts w:ascii="Times New Roman" w:hAnsi="Times New Roman" w:cs="Times New Roman"/>
                <w:sz w:val="24"/>
                <w:szCs w:val="24"/>
              </w:rPr>
              <w:t>всего</w:t>
            </w:r>
          </w:p>
        </w:tc>
        <w:tc>
          <w:tcPr>
            <w:tcW w:w="4961" w:type="dxa"/>
            <w:gridSpan w:val="4"/>
            <w:tcBorders>
              <w:top w:val="single" w:sz="4" w:space="0" w:color="000000"/>
              <w:left w:val="single" w:sz="4" w:space="0" w:color="000000"/>
              <w:bottom w:val="single" w:sz="4" w:space="0" w:color="000000"/>
              <w:right w:val="single" w:sz="4" w:space="0" w:color="000000"/>
            </w:tcBorders>
            <w:hideMark/>
          </w:tcPr>
          <w:p w:rsidR="0052194F" w:rsidRPr="000A295B" w:rsidRDefault="0052194F" w:rsidP="009E270B">
            <w:pPr>
              <w:rPr>
                <w:rFonts w:ascii="Times New Roman" w:hAnsi="Times New Roman" w:cs="Times New Roman"/>
                <w:sz w:val="24"/>
                <w:szCs w:val="24"/>
              </w:rPr>
            </w:pPr>
            <w:r w:rsidRPr="000A295B">
              <w:rPr>
                <w:rFonts w:ascii="Times New Roman" w:hAnsi="Times New Roman" w:cs="Times New Roman"/>
                <w:sz w:val="24"/>
                <w:szCs w:val="24"/>
              </w:rPr>
              <w:t>в том числе:</w:t>
            </w:r>
          </w:p>
        </w:tc>
      </w:tr>
      <w:tr w:rsidR="0052194F" w:rsidRPr="000A295B" w:rsidTr="00F059F7">
        <w:trPr>
          <w:trHeight w:val="511"/>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52194F" w:rsidRPr="000A295B" w:rsidRDefault="0052194F" w:rsidP="009E270B">
            <w:pPr>
              <w:rPr>
                <w:rFonts w:ascii="Times New Roman" w:hAnsi="Times New Roman" w:cs="Times New Roman"/>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52194F" w:rsidRPr="000A295B" w:rsidRDefault="0052194F" w:rsidP="009E270B">
            <w:pPr>
              <w:rPr>
                <w:rFonts w:ascii="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52194F" w:rsidRPr="000A295B" w:rsidRDefault="0052194F" w:rsidP="009E270B">
            <w:pPr>
              <w:rPr>
                <w:rFonts w:ascii="Times New Roman" w:hAnsi="Times New Roman" w:cs="Times New Roman"/>
                <w:sz w:val="24"/>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52194F" w:rsidRPr="000A295B" w:rsidRDefault="0052194F" w:rsidP="009E270B">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auto"/>
            </w:tcBorders>
            <w:hideMark/>
          </w:tcPr>
          <w:p w:rsidR="0052194F" w:rsidRPr="000A295B" w:rsidRDefault="0052194F" w:rsidP="009E270B">
            <w:pPr>
              <w:rPr>
                <w:rFonts w:ascii="Times New Roman" w:hAnsi="Times New Roman" w:cs="Times New Roman"/>
                <w:sz w:val="24"/>
                <w:szCs w:val="24"/>
              </w:rPr>
            </w:pPr>
            <w:r w:rsidRPr="000A295B">
              <w:rPr>
                <w:rFonts w:ascii="Times New Roman" w:hAnsi="Times New Roman" w:cs="Times New Roman"/>
                <w:sz w:val="24"/>
                <w:szCs w:val="24"/>
              </w:rPr>
              <w:t>обучающиеся</w:t>
            </w:r>
          </w:p>
        </w:tc>
        <w:tc>
          <w:tcPr>
            <w:tcW w:w="1134" w:type="dxa"/>
            <w:tcBorders>
              <w:top w:val="single" w:sz="4" w:space="0" w:color="000000"/>
              <w:left w:val="single" w:sz="4" w:space="0" w:color="000000"/>
              <w:bottom w:val="single" w:sz="4" w:space="0" w:color="000000"/>
              <w:right w:val="single" w:sz="4" w:space="0" w:color="auto"/>
            </w:tcBorders>
            <w:hideMark/>
          </w:tcPr>
          <w:p w:rsidR="0052194F" w:rsidRPr="000A295B" w:rsidRDefault="0052194F" w:rsidP="009E270B">
            <w:pPr>
              <w:rPr>
                <w:rFonts w:ascii="Times New Roman" w:hAnsi="Times New Roman" w:cs="Times New Roman"/>
                <w:sz w:val="24"/>
                <w:szCs w:val="24"/>
              </w:rPr>
            </w:pPr>
            <w:r w:rsidRPr="000A295B">
              <w:rPr>
                <w:rFonts w:ascii="Times New Roman" w:hAnsi="Times New Roman" w:cs="Times New Roman"/>
                <w:sz w:val="24"/>
                <w:szCs w:val="24"/>
              </w:rPr>
              <w:t>волонтеры</w:t>
            </w:r>
          </w:p>
        </w:tc>
        <w:tc>
          <w:tcPr>
            <w:tcW w:w="1134" w:type="dxa"/>
            <w:tcBorders>
              <w:top w:val="single" w:sz="4" w:space="0" w:color="000000"/>
              <w:left w:val="single" w:sz="4" w:space="0" w:color="auto"/>
              <w:bottom w:val="single" w:sz="4" w:space="0" w:color="000000"/>
              <w:right w:val="single" w:sz="4" w:space="0" w:color="auto"/>
            </w:tcBorders>
            <w:hideMark/>
          </w:tcPr>
          <w:p w:rsidR="0052194F" w:rsidRPr="000A295B" w:rsidRDefault="0052194F" w:rsidP="009E270B">
            <w:pPr>
              <w:rPr>
                <w:rFonts w:ascii="Times New Roman" w:hAnsi="Times New Roman" w:cs="Times New Roman"/>
                <w:sz w:val="24"/>
                <w:szCs w:val="24"/>
              </w:rPr>
            </w:pPr>
            <w:r w:rsidRPr="000A295B">
              <w:rPr>
                <w:rFonts w:ascii="Times New Roman" w:hAnsi="Times New Roman" w:cs="Times New Roman"/>
                <w:sz w:val="24"/>
                <w:szCs w:val="24"/>
              </w:rPr>
              <w:t>родители</w:t>
            </w:r>
          </w:p>
        </w:tc>
        <w:tc>
          <w:tcPr>
            <w:tcW w:w="1276" w:type="dxa"/>
            <w:tcBorders>
              <w:top w:val="single" w:sz="4" w:space="0" w:color="000000"/>
              <w:left w:val="single" w:sz="4" w:space="0" w:color="auto"/>
              <w:bottom w:val="single" w:sz="4" w:space="0" w:color="000000"/>
              <w:right w:val="single" w:sz="4" w:space="0" w:color="000000"/>
            </w:tcBorders>
            <w:hideMark/>
          </w:tcPr>
          <w:p w:rsidR="0052194F" w:rsidRPr="000A295B" w:rsidRDefault="0052194F" w:rsidP="009E270B">
            <w:pPr>
              <w:rPr>
                <w:rFonts w:ascii="Times New Roman" w:hAnsi="Times New Roman" w:cs="Times New Roman"/>
                <w:sz w:val="24"/>
                <w:szCs w:val="24"/>
              </w:rPr>
            </w:pPr>
            <w:r w:rsidRPr="000A295B">
              <w:rPr>
                <w:rFonts w:ascii="Times New Roman" w:hAnsi="Times New Roman" w:cs="Times New Roman"/>
                <w:sz w:val="24"/>
                <w:szCs w:val="24"/>
              </w:rPr>
              <w:t>педагоги</w:t>
            </w:r>
          </w:p>
        </w:tc>
      </w:tr>
      <w:tr w:rsidR="0052194F" w:rsidRPr="000A295B" w:rsidTr="00F059F7">
        <w:trPr>
          <w:trHeight w:val="497"/>
        </w:trPr>
        <w:tc>
          <w:tcPr>
            <w:tcW w:w="993" w:type="dxa"/>
            <w:tcBorders>
              <w:top w:val="single" w:sz="4" w:space="0" w:color="000000"/>
              <w:left w:val="single" w:sz="4" w:space="0" w:color="000000"/>
              <w:bottom w:val="single" w:sz="4" w:space="0" w:color="000000"/>
              <w:right w:val="single" w:sz="4" w:space="0" w:color="000000"/>
            </w:tcBorders>
            <w:hideMark/>
          </w:tcPr>
          <w:p w:rsidR="0052194F" w:rsidRPr="000A295B" w:rsidRDefault="0052194F" w:rsidP="009E270B">
            <w:pPr>
              <w:rPr>
                <w:rFonts w:ascii="Times New Roman" w:hAnsi="Times New Roman" w:cs="Times New Roman"/>
                <w:sz w:val="24"/>
                <w:szCs w:val="24"/>
              </w:rPr>
            </w:pPr>
            <w:r w:rsidRPr="000A295B">
              <w:rPr>
                <w:rFonts w:ascii="Times New Roman" w:hAnsi="Times New Roman" w:cs="Times New Roman"/>
                <w:sz w:val="24"/>
                <w:szCs w:val="24"/>
              </w:rPr>
              <w:lastRenderedPageBreak/>
              <w:t>Родительский урок</w:t>
            </w:r>
          </w:p>
        </w:tc>
        <w:tc>
          <w:tcPr>
            <w:tcW w:w="992" w:type="dxa"/>
            <w:tcBorders>
              <w:top w:val="single" w:sz="4" w:space="0" w:color="000000"/>
              <w:left w:val="single" w:sz="4" w:space="0" w:color="000000"/>
              <w:bottom w:val="single" w:sz="4" w:space="0" w:color="000000"/>
              <w:right w:val="single" w:sz="4" w:space="0" w:color="000000"/>
            </w:tcBorders>
          </w:tcPr>
          <w:p w:rsidR="0052194F" w:rsidRPr="000A295B" w:rsidRDefault="0052194F" w:rsidP="009E270B">
            <w:pPr>
              <w:rPr>
                <w:rFonts w:ascii="Times New Roman" w:hAnsi="Times New Roman" w:cs="Times New Roman"/>
                <w:sz w:val="24"/>
                <w:szCs w:val="24"/>
              </w:rPr>
            </w:pPr>
            <w:r w:rsidRPr="000A295B">
              <w:rPr>
                <w:rFonts w:ascii="Times New Roman" w:hAnsi="Times New Roman" w:cs="Times New Roman"/>
                <w:sz w:val="24"/>
                <w:szCs w:val="24"/>
              </w:rPr>
              <w:t>73</w:t>
            </w:r>
          </w:p>
        </w:tc>
        <w:tc>
          <w:tcPr>
            <w:tcW w:w="1417" w:type="dxa"/>
            <w:tcBorders>
              <w:top w:val="single" w:sz="4" w:space="0" w:color="000000"/>
              <w:left w:val="single" w:sz="4" w:space="0" w:color="000000"/>
              <w:bottom w:val="single" w:sz="4" w:space="0" w:color="000000"/>
              <w:right w:val="single" w:sz="4" w:space="0" w:color="000000"/>
            </w:tcBorders>
          </w:tcPr>
          <w:p w:rsidR="0052194F" w:rsidRPr="000A295B" w:rsidRDefault="0052194F" w:rsidP="009E270B">
            <w:pPr>
              <w:rPr>
                <w:rFonts w:ascii="Times New Roman" w:hAnsi="Times New Roman" w:cs="Times New Roman"/>
                <w:sz w:val="24"/>
                <w:szCs w:val="24"/>
              </w:rPr>
            </w:pPr>
            <w:r w:rsidRPr="000A295B">
              <w:rPr>
                <w:rFonts w:ascii="Times New Roman" w:hAnsi="Times New Roman" w:cs="Times New Roman"/>
                <w:sz w:val="24"/>
                <w:szCs w:val="24"/>
              </w:rPr>
              <w:t>16</w:t>
            </w:r>
          </w:p>
        </w:tc>
        <w:tc>
          <w:tcPr>
            <w:tcW w:w="993" w:type="dxa"/>
            <w:tcBorders>
              <w:top w:val="single" w:sz="4" w:space="0" w:color="000000"/>
              <w:left w:val="single" w:sz="4" w:space="0" w:color="000000"/>
              <w:bottom w:val="single" w:sz="4" w:space="0" w:color="000000"/>
              <w:right w:val="single" w:sz="4" w:space="0" w:color="000000"/>
            </w:tcBorders>
          </w:tcPr>
          <w:p w:rsidR="0052194F" w:rsidRPr="000A295B" w:rsidRDefault="0052194F" w:rsidP="009E270B">
            <w:pPr>
              <w:rPr>
                <w:rFonts w:ascii="Times New Roman" w:hAnsi="Times New Roman" w:cs="Times New Roman"/>
                <w:sz w:val="24"/>
                <w:szCs w:val="24"/>
              </w:rPr>
            </w:pPr>
            <w:r w:rsidRPr="000A295B">
              <w:rPr>
                <w:rFonts w:ascii="Times New Roman" w:hAnsi="Times New Roman" w:cs="Times New Roman"/>
                <w:sz w:val="24"/>
                <w:szCs w:val="24"/>
              </w:rPr>
              <w:t>715</w:t>
            </w:r>
          </w:p>
        </w:tc>
        <w:tc>
          <w:tcPr>
            <w:tcW w:w="1417" w:type="dxa"/>
            <w:tcBorders>
              <w:top w:val="single" w:sz="4" w:space="0" w:color="000000"/>
              <w:left w:val="single" w:sz="4" w:space="0" w:color="000000"/>
              <w:bottom w:val="single" w:sz="4" w:space="0" w:color="000000"/>
              <w:right w:val="single" w:sz="4" w:space="0" w:color="auto"/>
            </w:tcBorders>
          </w:tcPr>
          <w:p w:rsidR="0052194F" w:rsidRPr="000A295B" w:rsidRDefault="0052194F" w:rsidP="009E270B">
            <w:pPr>
              <w:rPr>
                <w:rFonts w:ascii="Times New Roman" w:hAnsi="Times New Roman" w:cs="Times New Roman"/>
                <w:sz w:val="24"/>
                <w:szCs w:val="24"/>
              </w:rPr>
            </w:pPr>
            <w:r w:rsidRPr="000A295B">
              <w:rPr>
                <w:rFonts w:ascii="Times New Roman" w:hAnsi="Times New Roman" w:cs="Times New Roman"/>
                <w:sz w:val="24"/>
                <w:szCs w:val="24"/>
              </w:rPr>
              <w:t>148</w:t>
            </w:r>
          </w:p>
        </w:tc>
        <w:tc>
          <w:tcPr>
            <w:tcW w:w="1134" w:type="dxa"/>
            <w:tcBorders>
              <w:top w:val="single" w:sz="4" w:space="0" w:color="000000"/>
              <w:left w:val="single" w:sz="4" w:space="0" w:color="000000"/>
              <w:bottom w:val="single" w:sz="4" w:space="0" w:color="000000"/>
              <w:right w:val="single" w:sz="4" w:space="0" w:color="auto"/>
            </w:tcBorders>
          </w:tcPr>
          <w:p w:rsidR="0052194F" w:rsidRPr="000A295B" w:rsidRDefault="0052194F" w:rsidP="009E270B">
            <w:pPr>
              <w:rPr>
                <w:rFonts w:ascii="Times New Roman" w:hAnsi="Times New Roman" w:cs="Times New Roman"/>
                <w:sz w:val="24"/>
                <w:szCs w:val="24"/>
              </w:rPr>
            </w:pPr>
            <w:r w:rsidRPr="000A295B">
              <w:rPr>
                <w:rFonts w:ascii="Times New Roman" w:hAnsi="Times New Roman" w:cs="Times New Roman"/>
                <w:sz w:val="24"/>
                <w:szCs w:val="24"/>
              </w:rPr>
              <w:t>45</w:t>
            </w:r>
          </w:p>
        </w:tc>
        <w:tc>
          <w:tcPr>
            <w:tcW w:w="1134" w:type="dxa"/>
            <w:tcBorders>
              <w:top w:val="single" w:sz="4" w:space="0" w:color="000000"/>
              <w:left w:val="single" w:sz="4" w:space="0" w:color="auto"/>
              <w:bottom w:val="single" w:sz="4" w:space="0" w:color="000000"/>
              <w:right w:val="single" w:sz="4" w:space="0" w:color="auto"/>
            </w:tcBorders>
          </w:tcPr>
          <w:p w:rsidR="0052194F" w:rsidRPr="000A295B" w:rsidRDefault="0052194F" w:rsidP="009E270B">
            <w:pPr>
              <w:rPr>
                <w:rFonts w:ascii="Times New Roman" w:hAnsi="Times New Roman" w:cs="Times New Roman"/>
                <w:sz w:val="24"/>
                <w:szCs w:val="24"/>
              </w:rPr>
            </w:pPr>
            <w:r w:rsidRPr="000A295B">
              <w:rPr>
                <w:rFonts w:ascii="Times New Roman" w:hAnsi="Times New Roman" w:cs="Times New Roman"/>
                <w:sz w:val="24"/>
                <w:szCs w:val="24"/>
              </w:rPr>
              <w:t>469</w:t>
            </w:r>
          </w:p>
        </w:tc>
        <w:tc>
          <w:tcPr>
            <w:tcW w:w="1276" w:type="dxa"/>
            <w:tcBorders>
              <w:top w:val="single" w:sz="4" w:space="0" w:color="000000"/>
              <w:left w:val="single" w:sz="4" w:space="0" w:color="auto"/>
              <w:bottom w:val="single" w:sz="4" w:space="0" w:color="000000"/>
              <w:right w:val="single" w:sz="4" w:space="0" w:color="000000"/>
            </w:tcBorders>
          </w:tcPr>
          <w:p w:rsidR="0052194F" w:rsidRPr="000A295B" w:rsidRDefault="0052194F" w:rsidP="009E270B">
            <w:pPr>
              <w:rPr>
                <w:rFonts w:ascii="Times New Roman" w:hAnsi="Times New Roman" w:cs="Times New Roman"/>
                <w:sz w:val="24"/>
                <w:szCs w:val="24"/>
              </w:rPr>
            </w:pPr>
            <w:r w:rsidRPr="000A295B">
              <w:rPr>
                <w:rFonts w:ascii="Times New Roman" w:hAnsi="Times New Roman" w:cs="Times New Roman"/>
                <w:sz w:val="24"/>
                <w:szCs w:val="24"/>
              </w:rPr>
              <w:t>53</w:t>
            </w:r>
          </w:p>
        </w:tc>
      </w:tr>
      <w:tr w:rsidR="0052194F" w:rsidRPr="000A295B" w:rsidTr="00F059F7">
        <w:trPr>
          <w:trHeight w:val="290"/>
        </w:trPr>
        <w:tc>
          <w:tcPr>
            <w:tcW w:w="993" w:type="dxa"/>
            <w:tcBorders>
              <w:top w:val="single" w:sz="4" w:space="0" w:color="000000"/>
              <w:left w:val="single" w:sz="4" w:space="0" w:color="000000"/>
              <w:bottom w:val="single" w:sz="4" w:space="0" w:color="000000"/>
              <w:right w:val="single" w:sz="4" w:space="0" w:color="000000"/>
            </w:tcBorders>
            <w:hideMark/>
          </w:tcPr>
          <w:p w:rsidR="0052194F" w:rsidRPr="000A295B" w:rsidRDefault="0052194F" w:rsidP="009E270B">
            <w:pPr>
              <w:rPr>
                <w:rFonts w:ascii="Times New Roman" w:hAnsi="Times New Roman" w:cs="Times New Roman"/>
                <w:sz w:val="24"/>
                <w:szCs w:val="24"/>
              </w:rPr>
            </w:pPr>
            <w:r w:rsidRPr="000A295B">
              <w:rPr>
                <w:rFonts w:ascii="Times New Roman" w:hAnsi="Times New Roman" w:cs="Times New Roman"/>
                <w:sz w:val="24"/>
                <w:szCs w:val="24"/>
              </w:rPr>
              <w:t>Классный час</w:t>
            </w:r>
          </w:p>
        </w:tc>
        <w:tc>
          <w:tcPr>
            <w:tcW w:w="992" w:type="dxa"/>
            <w:tcBorders>
              <w:top w:val="single" w:sz="4" w:space="0" w:color="000000"/>
              <w:left w:val="single" w:sz="4" w:space="0" w:color="000000"/>
              <w:bottom w:val="single" w:sz="4" w:space="0" w:color="000000"/>
              <w:right w:val="single" w:sz="4" w:space="0" w:color="000000"/>
            </w:tcBorders>
          </w:tcPr>
          <w:p w:rsidR="0052194F" w:rsidRPr="000A295B" w:rsidRDefault="0052194F" w:rsidP="009E270B">
            <w:pPr>
              <w:rPr>
                <w:rFonts w:ascii="Times New Roman" w:hAnsi="Times New Roman" w:cs="Times New Roman"/>
                <w:sz w:val="24"/>
                <w:szCs w:val="24"/>
              </w:rPr>
            </w:pPr>
            <w:r w:rsidRPr="000A295B">
              <w:rPr>
                <w:rFonts w:ascii="Times New Roman" w:hAnsi="Times New Roman" w:cs="Times New Roman"/>
                <w:sz w:val="24"/>
                <w:szCs w:val="24"/>
              </w:rPr>
              <w:t>116</w:t>
            </w:r>
          </w:p>
        </w:tc>
        <w:tc>
          <w:tcPr>
            <w:tcW w:w="1417" w:type="dxa"/>
            <w:tcBorders>
              <w:top w:val="single" w:sz="4" w:space="0" w:color="000000"/>
              <w:left w:val="single" w:sz="4" w:space="0" w:color="000000"/>
              <w:bottom w:val="single" w:sz="4" w:space="0" w:color="000000"/>
              <w:right w:val="single" w:sz="4" w:space="0" w:color="000000"/>
            </w:tcBorders>
          </w:tcPr>
          <w:p w:rsidR="0052194F" w:rsidRPr="000A295B" w:rsidRDefault="0052194F" w:rsidP="009E270B">
            <w:pPr>
              <w:rPr>
                <w:rFonts w:ascii="Times New Roman" w:hAnsi="Times New Roman" w:cs="Times New Roman"/>
                <w:sz w:val="24"/>
                <w:szCs w:val="24"/>
              </w:rPr>
            </w:pPr>
            <w:r w:rsidRPr="000A295B">
              <w:rPr>
                <w:rFonts w:ascii="Times New Roman" w:hAnsi="Times New Roman" w:cs="Times New Roman"/>
                <w:sz w:val="24"/>
                <w:szCs w:val="24"/>
              </w:rPr>
              <w:t>16</w:t>
            </w:r>
          </w:p>
        </w:tc>
        <w:tc>
          <w:tcPr>
            <w:tcW w:w="993" w:type="dxa"/>
            <w:tcBorders>
              <w:top w:val="single" w:sz="4" w:space="0" w:color="000000"/>
              <w:left w:val="single" w:sz="4" w:space="0" w:color="000000"/>
              <w:bottom w:val="single" w:sz="4" w:space="0" w:color="000000"/>
              <w:right w:val="single" w:sz="4" w:space="0" w:color="000000"/>
            </w:tcBorders>
          </w:tcPr>
          <w:p w:rsidR="0052194F" w:rsidRPr="000A295B" w:rsidRDefault="0052194F" w:rsidP="009E270B">
            <w:pPr>
              <w:rPr>
                <w:rFonts w:ascii="Times New Roman" w:hAnsi="Times New Roman" w:cs="Times New Roman"/>
                <w:sz w:val="24"/>
                <w:szCs w:val="24"/>
              </w:rPr>
            </w:pPr>
            <w:r w:rsidRPr="000A295B">
              <w:rPr>
                <w:rFonts w:ascii="Times New Roman" w:hAnsi="Times New Roman" w:cs="Times New Roman"/>
                <w:sz w:val="24"/>
                <w:szCs w:val="24"/>
              </w:rPr>
              <w:t>1388</w:t>
            </w:r>
          </w:p>
        </w:tc>
        <w:tc>
          <w:tcPr>
            <w:tcW w:w="1417" w:type="dxa"/>
            <w:tcBorders>
              <w:top w:val="single" w:sz="4" w:space="0" w:color="000000"/>
              <w:left w:val="single" w:sz="4" w:space="0" w:color="000000"/>
              <w:bottom w:val="single" w:sz="4" w:space="0" w:color="000000"/>
              <w:right w:val="single" w:sz="4" w:space="0" w:color="auto"/>
            </w:tcBorders>
          </w:tcPr>
          <w:p w:rsidR="0052194F" w:rsidRPr="000A295B" w:rsidRDefault="0052194F" w:rsidP="009E270B">
            <w:pPr>
              <w:rPr>
                <w:rFonts w:ascii="Times New Roman" w:hAnsi="Times New Roman" w:cs="Times New Roman"/>
                <w:sz w:val="24"/>
                <w:szCs w:val="24"/>
              </w:rPr>
            </w:pPr>
            <w:r w:rsidRPr="000A295B">
              <w:rPr>
                <w:rFonts w:ascii="Times New Roman" w:hAnsi="Times New Roman" w:cs="Times New Roman"/>
                <w:sz w:val="24"/>
                <w:szCs w:val="24"/>
              </w:rPr>
              <w:t>1115</w:t>
            </w:r>
          </w:p>
        </w:tc>
        <w:tc>
          <w:tcPr>
            <w:tcW w:w="1134" w:type="dxa"/>
            <w:tcBorders>
              <w:top w:val="single" w:sz="4" w:space="0" w:color="000000"/>
              <w:left w:val="single" w:sz="4" w:space="0" w:color="000000"/>
              <w:bottom w:val="single" w:sz="4" w:space="0" w:color="000000"/>
              <w:right w:val="single" w:sz="4" w:space="0" w:color="auto"/>
            </w:tcBorders>
          </w:tcPr>
          <w:p w:rsidR="0052194F" w:rsidRPr="000A295B" w:rsidRDefault="0052194F" w:rsidP="009E270B">
            <w:pPr>
              <w:rPr>
                <w:rFonts w:ascii="Times New Roman" w:hAnsi="Times New Roman" w:cs="Times New Roman"/>
                <w:sz w:val="24"/>
                <w:szCs w:val="24"/>
              </w:rPr>
            </w:pPr>
            <w:r w:rsidRPr="000A295B">
              <w:rPr>
                <w:rFonts w:ascii="Times New Roman" w:hAnsi="Times New Roman" w:cs="Times New Roman"/>
                <w:sz w:val="24"/>
                <w:szCs w:val="24"/>
              </w:rPr>
              <w:t>27</w:t>
            </w:r>
          </w:p>
        </w:tc>
        <w:tc>
          <w:tcPr>
            <w:tcW w:w="1134" w:type="dxa"/>
            <w:tcBorders>
              <w:top w:val="single" w:sz="4" w:space="0" w:color="000000"/>
              <w:left w:val="single" w:sz="4" w:space="0" w:color="auto"/>
              <w:bottom w:val="single" w:sz="4" w:space="0" w:color="000000"/>
              <w:right w:val="single" w:sz="4" w:space="0" w:color="auto"/>
            </w:tcBorders>
          </w:tcPr>
          <w:p w:rsidR="0052194F" w:rsidRPr="000A295B" w:rsidRDefault="0052194F" w:rsidP="009E270B">
            <w:pPr>
              <w:rPr>
                <w:rFonts w:ascii="Times New Roman" w:hAnsi="Times New Roman" w:cs="Times New Roman"/>
                <w:sz w:val="24"/>
                <w:szCs w:val="24"/>
              </w:rPr>
            </w:pPr>
            <w:r w:rsidRPr="000A295B">
              <w:rPr>
                <w:rFonts w:ascii="Times New Roman" w:hAnsi="Times New Roman" w:cs="Times New Roman"/>
                <w:sz w:val="24"/>
                <w:szCs w:val="24"/>
              </w:rPr>
              <w:t>114</w:t>
            </w:r>
          </w:p>
        </w:tc>
        <w:tc>
          <w:tcPr>
            <w:tcW w:w="1276" w:type="dxa"/>
            <w:tcBorders>
              <w:top w:val="single" w:sz="4" w:space="0" w:color="000000"/>
              <w:left w:val="single" w:sz="4" w:space="0" w:color="auto"/>
              <w:bottom w:val="single" w:sz="4" w:space="0" w:color="000000"/>
              <w:right w:val="single" w:sz="4" w:space="0" w:color="000000"/>
            </w:tcBorders>
          </w:tcPr>
          <w:p w:rsidR="0052194F" w:rsidRPr="000A295B" w:rsidRDefault="0052194F" w:rsidP="009E270B">
            <w:pPr>
              <w:rPr>
                <w:rFonts w:ascii="Times New Roman" w:hAnsi="Times New Roman" w:cs="Times New Roman"/>
                <w:sz w:val="24"/>
                <w:szCs w:val="24"/>
              </w:rPr>
            </w:pPr>
            <w:r w:rsidRPr="000A295B">
              <w:rPr>
                <w:rFonts w:ascii="Times New Roman" w:hAnsi="Times New Roman" w:cs="Times New Roman"/>
                <w:sz w:val="24"/>
                <w:szCs w:val="24"/>
              </w:rPr>
              <w:t>132</w:t>
            </w:r>
          </w:p>
        </w:tc>
      </w:tr>
      <w:tr w:rsidR="0052194F" w:rsidRPr="000A295B" w:rsidTr="00F059F7">
        <w:trPr>
          <w:trHeight w:val="290"/>
        </w:trPr>
        <w:tc>
          <w:tcPr>
            <w:tcW w:w="993" w:type="dxa"/>
            <w:tcBorders>
              <w:top w:val="single" w:sz="4" w:space="0" w:color="000000"/>
              <w:left w:val="single" w:sz="4" w:space="0" w:color="000000"/>
              <w:bottom w:val="single" w:sz="4" w:space="0" w:color="000000"/>
              <w:right w:val="single" w:sz="4" w:space="0" w:color="000000"/>
            </w:tcBorders>
            <w:hideMark/>
          </w:tcPr>
          <w:p w:rsidR="0052194F" w:rsidRPr="000A295B" w:rsidRDefault="0052194F" w:rsidP="009E270B">
            <w:pPr>
              <w:rPr>
                <w:rFonts w:ascii="Times New Roman" w:hAnsi="Times New Roman" w:cs="Times New Roman"/>
                <w:sz w:val="24"/>
                <w:szCs w:val="24"/>
              </w:rPr>
            </w:pPr>
            <w:r w:rsidRPr="000A295B">
              <w:rPr>
                <w:rFonts w:ascii="Times New Roman" w:hAnsi="Times New Roman" w:cs="Times New Roman"/>
                <w:sz w:val="24"/>
                <w:szCs w:val="24"/>
              </w:rPr>
              <w:t>Начни с себя</w:t>
            </w:r>
          </w:p>
        </w:tc>
        <w:tc>
          <w:tcPr>
            <w:tcW w:w="992" w:type="dxa"/>
            <w:tcBorders>
              <w:top w:val="single" w:sz="4" w:space="0" w:color="000000"/>
              <w:left w:val="single" w:sz="4" w:space="0" w:color="000000"/>
              <w:bottom w:val="single" w:sz="4" w:space="0" w:color="000000"/>
              <w:right w:val="single" w:sz="4" w:space="0" w:color="000000"/>
            </w:tcBorders>
          </w:tcPr>
          <w:p w:rsidR="0052194F" w:rsidRPr="000A295B" w:rsidRDefault="0052194F" w:rsidP="009E270B">
            <w:pPr>
              <w:rPr>
                <w:rFonts w:ascii="Times New Roman" w:hAnsi="Times New Roman" w:cs="Times New Roman"/>
                <w:sz w:val="24"/>
                <w:szCs w:val="24"/>
              </w:rPr>
            </w:pPr>
            <w:r w:rsidRPr="000A295B">
              <w:rPr>
                <w:rFonts w:ascii="Times New Roman" w:hAnsi="Times New Roman" w:cs="Times New Roman"/>
                <w:sz w:val="24"/>
                <w:szCs w:val="24"/>
              </w:rPr>
              <w:t>103</w:t>
            </w:r>
          </w:p>
        </w:tc>
        <w:tc>
          <w:tcPr>
            <w:tcW w:w="1417" w:type="dxa"/>
            <w:tcBorders>
              <w:top w:val="single" w:sz="4" w:space="0" w:color="000000"/>
              <w:left w:val="single" w:sz="4" w:space="0" w:color="000000"/>
              <w:bottom w:val="single" w:sz="4" w:space="0" w:color="000000"/>
              <w:right w:val="single" w:sz="4" w:space="0" w:color="000000"/>
            </w:tcBorders>
          </w:tcPr>
          <w:p w:rsidR="0052194F" w:rsidRPr="000A295B" w:rsidRDefault="0052194F" w:rsidP="009E270B">
            <w:pPr>
              <w:rPr>
                <w:rFonts w:ascii="Times New Roman" w:hAnsi="Times New Roman" w:cs="Times New Roman"/>
                <w:sz w:val="24"/>
                <w:szCs w:val="24"/>
              </w:rPr>
            </w:pPr>
            <w:r w:rsidRPr="000A295B">
              <w:rPr>
                <w:rFonts w:ascii="Times New Roman" w:hAnsi="Times New Roman" w:cs="Times New Roman"/>
                <w:sz w:val="24"/>
                <w:szCs w:val="24"/>
              </w:rPr>
              <w:t>16</w:t>
            </w:r>
          </w:p>
        </w:tc>
        <w:tc>
          <w:tcPr>
            <w:tcW w:w="993" w:type="dxa"/>
            <w:tcBorders>
              <w:top w:val="single" w:sz="4" w:space="0" w:color="000000"/>
              <w:left w:val="single" w:sz="4" w:space="0" w:color="000000"/>
              <w:bottom w:val="single" w:sz="4" w:space="0" w:color="000000"/>
              <w:right w:val="single" w:sz="4" w:space="0" w:color="000000"/>
            </w:tcBorders>
          </w:tcPr>
          <w:p w:rsidR="0052194F" w:rsidRPr="000A295B" w:rsidRDefault="0052194F" w:rsidP="009E270B">
            <w:pPr>
              <w:rPr>
                <w:rFonts w:ascii="Times New Roman" w:hAnsi="Times New Roman" w:cs="Times New Roman"/>
                <w:sz w:val="24"/>
                <w:szCs w:val="24"/>
              </w:rPr>
            </w:pPr>
            <w:r w:rsidRPr="000A295B">
              <w:rPr>
                <w:rFonts w:ascii="Times New Roman" w:hAnsi="Times New Roman" w:cs="Times New Roman"/>
                <w:sz w:val="24"/>
                <w:szCs w:val="24"/>
              </w:rPr>
              <w:t>1165</w:t>
            </w:r>
          </w:p>
        </w:tc>
        <w:tc>
          <w:tcPr>
            <w:tcW w:w="1417" w:type="dxa"/>
            <w:tcBorders>
              <w:top w:val="single" w:sz="4" w:space="0" w:color="000000"/>
              <w:left w:val="single" w:sz="4" w:space="0" w:color="000000"/>
              <w:bottom w:val="single" w:sz="4" w:space="0" w:color="000000"/>
              <w:right w:val="single" w:sz="4" w:space="0" w:color="auto"/>
            </w:tcBorders>
          </w:tcPr>
          <w:p w:rsidR="0052194F" w:rsidRPr="000A295B" w:rsidRDefault="0052194F" w:rsidP="009E270B">
            <w:pPr>
              <w:rPr>
                <w:rFonts w:ascii="Times New Roman" w:hAnsi="Times New Roman" w:cs="Times New Roman"/>
                <w:sz w:val="24"/>
                <w:szCs w:val="24"/>
              </w:rPr>
            </w:pPr>
            <w:r w:rsidRPr="000A295B">
              <w:rPr>
                <w:rFonts w:ascii="Times New Roman" w:hAnsi="Times New Roman" w:cs="Times New Roman"/>
                <w:sz w:val="24"/>
                <w:szCs w:val="24"/>
              </w:rPr>
              <w:t>895</w:t>
            </w:r>
          </w:p>
        </w:tc>
        <w:tc>
          <w:tcPr>
            <w:tcW w:w="1134" w:type="dxa"/>
            <w:tcBorders>
              <w:top w:val="single" w:sz="4" w:space="0" w:color="000000"/>
              <w:left w:val="single" w:sz="4" w:space="0" w:color="000000"/>
              <w:bottom w:val="single" w:sz="4" w:space="0" w:color="000000"/>
              <w:right w:val="single" w:sz="4" w:space="0" w:color="auto"/>
            </w:tcBorders>
          </w:tcPr>
          <w:p w:rsidR="0052194F" w:rsidRPr="000A295B" w:rsidRDefault="0052194F" w:rsidP="009E270B">
            <w:pPr>
              <w:rPr>
                <w:rFonts w:ascii="Times New Roman" w:hAnsi="Times New Roman" w:cs="Times New Roman"/>
                <w:sz w:val="24"/>
                <w:szCs w:val="24"/>
              </w:rPr>
            </w:pPr>
            <w:r w:rsidRPr="000A295B">
              <w:rPr>
                <w:rFonts w:ascii="Times New Roman" w:hAnsi="Times New Roman" w:cs="Times New Roman"/>
                <w:sz w:val="24"/>
                <w:szCs w:val="24"/>
              </w:rPr>
              <w:t>23</w:t>
            </w:r>
          </w:p>
        </w:tc>
        <w:tc>
          <w:tcPr>
            <w:tcW w:w="1134" w:type="dxa"/>
            <w:tcBorders>
              <w:top w:val="single" w:sz="4" w:space="0" w:color="000000"/>
              <w:left w:val="single" w:sz="4" w:space="0" w:color="auto"/>
              <w:bottom w:val="single" w:sz="4" w:space="0" w:color="000000"/>
              <w:right w:val="single" w:sz="4" w:space="0" w:color="auto"/>
            </w:tcBorders>
          </w:tcPr>
          <w:p w:rsidR="0052194F" w:rsidRPr="000A295B" w:rsidRDefault="0052194F" w:rsidP="009E270B">
            <w:pPr>
              <w:rPr>
                <w:rFonts w:ascii="Times New Roman" w:hAnsi="Times New Roman" w:cs="Times New Roman"/>
                <w:sz w:val="24"/>
                <w:szCs w:val="24"/>
              </w:rPr>
            </w:pPr>
            <w:r w:rsidRPr="000A295B">
              <w:rPr>
                <w:rFonts w:ascii="Times New Roman" w:hAnsi="Times New Roman" w:cs="Times New Roman"/>
                <w:sz w:val="24"/>
                <w:szCs w:val="24"/>
              </w:rPr>
              <w:t>135</w:t>
            </w:r>
          </w:p>
        </w:tc>
        <w:tc>
          <w:tcPr>
            <w:tcW w:w="1276" w:type="dxa"/>
            <w:tcBorders>
              <w:top w:val="single" w:sz="4" w:space="0" w:color="000000"/>
              <w:left w:val="single" w:sz="4" w:space="0" w:color="auto"/>
              <w:bottom w:val="single" w:sz="4" w:space="0" w:color="000000"/>
              <w:right w:val="single" w:sz="4" w:space="0" w:color="000000"/>
            </w:tcBorders>
          </w:tcPr>
          <w:p w:rsidR="0052194F" w:rsidRPr="000A295B" w:rsidRDefault="0052194F" w:rsidP="009E270B">
            <w:pPr>
              <w:rPr>
                <w:rFonts w:ascii="Times New Roman" w:hAnsi="Times New Roman" w:cs="Times New Roman"/>
                <w:sz w:val="24"/>
                <w:szCs w:val="24"/>
              </w:rPr>
            </w:pPr>
            <w:r w:rsidRPr="000A295B">
              <w:rPr>
                <w:rFonts w:ascii="Times New Roman" w:hAnsi="Times New Roman" w:cs="Times New Roman"/>
                <w:sz w:val="24"/>
                <w:szCs w:val="24"/>
              </w:rPr>
              <w:t>112</w:t>
            </w:r>
          </w:p>
        </w:tc>
      </w:tr>
      <w:tr w:rsidR="0052194F" w:rsidRPr="000A295B" w:rsidTr="00F059F7">
        <w:trPr>
          <w:trHeight w:val="290"/>
        </w:trPr>
        <w:tc>
          <w:tcPr>
            <w:tcW w:w="993" w:type="dxa"/>
            <w:tcBorders>
              <w:top w:val="single" w:sz="4" w:space="0" w:color="000000"/>
              <w:left w:val="single" w:sz="4" w:space="0" w:color="000000"/>
              <w:bottom w:val="single" w:sz="4" w:space="0" w:color="000000"/>
              <w:right w:val="single" w:sz="4" w:space="0" w:color="000000"/>
            </w:tcBorders>
            <w:hideMark/>
          </w:tcPr>
          <w:p w:rsidR="0052194F" w:rsidRPr="000A295B" w:rsidRDefault="0052194F" w:rsidP="009E270B">
            <w:pPr>
              <w:rPr>
                <w:rFonts w:ascii="Times New Roman" w:hAnsi="Times New Roman" w:cs="Times New Roman"/>
                <w:sz w:val="24"/>
                <w:szCs w:val="24"/>
              </w:rPr>
            </w:pPr>
            <w:r w:rsidRPr="000A295B">
              <w:rPr>
                <w:rFonts w:ascii="Times New Roman" w:hAnsi="Times New Roman" w:cs="Times New Roman"/>
                <w:sz w:val="24"/>
                <w:szCs w:val="24"/>
              </w:rPr>
              <w:t>Итого</w:t>
            </w:r>
          </w:p>
        </w:tc>
        <w:tc>
          <w:tcPr>
            <w:tcW w:w="992" w:type="dxa"/>
            <w:tcBorders>
              <w:top w:val="single" w:sz="4" w:space="0" w:color="000000"/>
              <w:left w:val="single" w:sz="4" w:space="0" w:color="000000"/>
              <w:bottom w:val="single" w:sz="4" w:space="0" w:color="000000"/>
              <w:right w:val="single" w:sz="4" w:space="0" w:color="000000"/>
            </w:tcBorders>
          </w:tcPr>
          <w:p w:rsidR="0052194F" w:rsidRPr="000A295B" w:rsidRDefault="0052194F" w:rsidP="009E270B">
            <w:pPr>
              <w:rPr>
                <w:rFonts w:ascii="Times New Roman" w:hAnsi="Times New Roman" w:cs="Times New Roman"/>
                <w:sz w:val="24"/>
                <w:szCs w:val="24"/>
              </w:rPr>
            </w:pPr>
            <w:r w:rsidRPr="000A295B">
              <w:rPr>
                <w:rFonts w:ascii="Times New Roman" w:hAnsi="Times New Roman" w:cs="Times New Roman"/>
                <w:sz w:val="24"/>
                <w:szCs w:val="24"/>
              </w:rPr>
              <w:t>292</w:t>
            </w:r>
          </w:p>
        </w:tc>
        <w:tc>
          <w:tcPr>
            <w:tcW w:w="1417" w:type="dxa"/>
            <w:tcBorders>
              <w:top w:val="single" w:sz="4" w:space="0" w:color="000000"/>
              <w:left w:val="single" w:sz="4" w:space="0" w:color="000000"/>
              <w:bottom w:val="single" w:sz="4" w:space="0" w:color="000000"/>
              <w:right w:val="single" w:sz="4" w:space="0" w:color="000000"/>
            </w:tcBorders>
          </w:tcPr>
          <w:p w:rsidR="0052194F" w:rsidRPr="000A295B" w:rsidRDefault="0052194F" w:rsidP="009E270B">
            <w:pPr>
              <w:rPr>
                <w:rFonts w:ascii="Times New Roman" w:hAnsi="Times New Roman" w:cs="Times New Roman"/>
                <w:sz w:val="24"/>
                <w:szCs w:val="24"/>
              </w:rPr>
            </w:pPr>
            <w:r w:rsidRPr="000A295B">
              <w:rPr>
                <w:rFonts w:ascii="Times New Roman" w:hAnsi="Times New Roman" w:cs="Times New Roman"/>
                <w:sz w:val="24"/>
                <w:szCs w:val="24"/>
              </w:rPr>
              <w:t>16</w:t>
            </w:r>
          </w:p>
        </w:tc>
        <w:tc>
          <w:tcPr>
            <w:tcW w:w="993" w:type="dxa"/>
            <w:tcBorders>
              <w:top w:val="single" w:sz="4" w:space="0" w:color="000000"/>
              <w:left w:val="single" w:sz="4" w:space="0" w:color="000000"/>
              <w:bottom w:val="single" w:sz="4" w:space="0" w:color="000000"/>
              <w:right w:val="single" w:sz="4" w:space="0" w:color="000000"/>
            </w:tcBorders>
          </w:tcPr>
          <w:p w:rsidR="0052194F" w:rsidRPr="000A295B" w:rsidRDefault="0052194F" w:rsidP="009E270B">
            <w:pPr>
              <w:rPr>
                <w:rFonts w:ascii="Times New Roman" w:hAnsi="Times New Roman" w:cs="Times New Roman"/>
                <w:sz w:val="24"/>
                <w:szCs w:val="24"/>
              </w:rPr>
            </w:pPr>
            <w:r w:rsidRPr="000A295B">
              <w:rPr>
                <w:rFonts w:ascii="Times New Roman" w:hAnsi="Times New Roman" w:cs="Times New Roman"/>
                <w:sz w:val="24"/>
                <w:szCs w:val="24"/>
              </w:rPr>
              <w:t>3268</w:t>
            </w:r>
          </w:p>
        </w:tc>
        <w:tc>
          <w:tcPr>
            <w:tcW w:w="1417" w:type="dxa"/>
            <w:tcBorders>
              <w:top w:val="single" w:sz="4" w:space="0" w:color="000000"/>
              <w:left w:val="single" w:sz="4" w:space="0" w:color="000000"/>
              <w:bottom w:val="single" w:sz="4" w:space="0" w:color="000000"/>
              <w:right w:val="single" w:sz="4" w:space="0" w:color="auto"/>
            </w:tcBorders>
          </w:tcPr>
          <w:p w:rsidR="0052194F" w:rsidRPr="000A295B" w:rsidRDefault="0052194F" w:rsidP="009E270B">
            <w:pPr>
              <w:rPr>
                <w:rFonts w:ascii="Times New Roman" w:hAnsi="Times New Roman" w:cs="Times New Roman"/>
                <w:sz w:val="24"/>
                <w:szCs w:val="24"/>
              </w:rPr>
            </w:pPr>
            <w:r w:rsidRPr="000A295B">
              <w:rPr>
                <w:rFonts w:ascii="Times New Roman" w:hAnsi="Times New Roman" w:cs="Times New Roman"/>
                <w:sz w:val="24"/>
                <w:szCs w:val="24"/>
              </w:rPr>
              <w:t>2158</w:t>
            </w:r>
          </w:p>
        </w:tc>
        <w:tc>
          <w:tcPr>
            <w:tcW w:w="1134" w:type="dxa"/>
            <w:tcBorders>
              <w:top w:val="single" w:sz="4" w:space="0" w:color="000000"/>
              <w:left w:val="single" w:sz="4" w:space="0" w:color="000000"/>
              <w:bottom w:val="single" w:sz="4" w:space="0" w:color="000000"/>
              <w:right w:val="single" w:sz="4" w:space="0" w:color="auto"/>
            </w:tcBorders>
          </w:tcPr>
          <w:p w:rsidR="0052194F" w:rsidRPr="000A295B" w:rsidRDefault="0052194F" w:rsidP="009E270B">
            <w:pPr>
              <w:rPr>
                <w:rFonts w:ascii="Times New Roman" w:hAnsi="Times New Roman" w:cs="Times New Roman"/>
                <w:sz w:val="24"/>
                <w:szCs w:val="24"/>
              </w:rPr>
            </w:pPr>
            <w:r w:rsidRPr="000A295B">
              <w:rPr>
                <w:rFonts w:ascii="Times New Roman" w:hAnsi="Times New Roman" w:cs="Times New Roman"/>
                <w:sz w:val="24"/>
                <w:szCs w:val="24"/>
              </w:rPr>
              <w:t>95</w:t>
            </w:r>
          </w:p>
        </w:tc>
        <w:tc>
          <w:tcPr>
            <w:tcW w:w="1134" w:type="dxa"/>
            <w:tcBorders>
              <w:top w:val="single" w:sz="4" w:space="0" w:color="000000"/>
              <w:left w:val="single" w:sz="4" w:space="0" w:color="auto"/>
              <w:bottom w:val="single" w:sz="4" w:space="0" w:color="000000"/>
              <w:right w:val="single" w:sz="4" w:space="0" w:color="auto"/>
            </w:tcBorders>
          </w:tcPr>
          <w:p w:rsidR="0052194F" w:rsidRPr="000A295B" w:rsidRDefault="0052194F" w:rsidP="009E270B">
            <w:pPr>
              <w:rPr>
                <w:rFonts w:ascii="Times New Roman" w:hAnsi="Times New Roman" w:cs="Times New Roman"/>
                <w:sz w:val="24"/>
                <w:szCs w:val="24"/>
              </w:rPr>
            </w:pPr>
            <w:r w:rsidRPr="000A295B">
              <w:rPr>
                <w:rFonts w:ascii="Times New Roman" w:hAnsi="Times New Roman" w:cs="Times New Roman"/>
                <w:sz w:val="24"/>
                <w:szCs w:val="24"/>
              </w:rPr>
              <w:t>718</w:t>
            </w:r>
          </w:p>
        </w:tc>
        <w:tc>
          <w:tcPr>
            <w:tcW w:w="1276" w:type="dxa"/>
            <w:tcBorders>
              <w:top w:val="single" w:sz="4" w:space="0" w:color="000000"/>
              <w:left w:val="single" w:sz="4" w:space="0" w:color="auto"/>
              <w:bottom w:val="single" w:sz="4" w:space="0" w:color="000000"/>
              <w:right w:val="single" w:sz="4" w:space="0" w:color="000000"/>
            </w:tcBorders>
          </w:tcPr>
          <w:p w:rsidR="0052194F" w:rsidRPr="000A295B" w:rsidRDefault="0052194F" w:rsidP="009E270B">
            <w:pPr>
              <w:rPr>
                <w:rFonts w:ascii="Times New Roman" w:hAnsi="Times New Roman" w:cs="Times New Roman"/>
                <w:sz w:val="24"/>
                <w:szCs w:val="24"/>
              </w:rPr>
            </w:pPr>
            <w:r w:rsidRPr="000A295B">
              <w:rPr>
                <w:rFonts w:ascii="Times New Roman" w:hAnsi="Times New Roman" w:cs="Times New Roman"/>
                <w:sz w:val="24"/>
                <w:szCs w:val="24"/>
              </w:rPr>
              <w:t>297</w:t>
            </w:r>
          </w:p>
        </w:tc>
      </w:tr>
    </w:tbl>
    <w:p w:rsidR="0052194F" w:rsidRPr="000A295B" w:rsidRDefault="0052194F" w:rsidP="009E270B">
      <w:pPr>
        <w:spacing w:after="0"/>
        <w:ind w:firstLine="709"/>
        <w:jc w:val="both"/>
        <w:rPr>
          <w:rFonts w:ascii="Times New Roman" w:hAnsi="Times New Roman" w:cs="Times New Roman"/>
          <w:sz w:val="24"/>
          <w:szCs w:val="24"/>
        </w:rPr>
      </w:pPr>
    </w:p>
    <w:p w:rsidR="0052194F" w:rsidRPr="000A295B" w:rsidRDefault="0052194F" w:rsidP="009E270B">
      <w:pPr>
        <w:spacing w:after="0"/>
        <w:ind w:firstLine="709"/>
        <w:jc w:val="both"/>
        <w:rPr>
          <w:rFonts w:ascii="Times New Roman" w:hAnsi="Times New Roman" w:cs="Times New Roman"/>
          <w:sz w:val="24"/>
          <w:szCs w:val="24"/>
          <w:lang w:eastAsia="ar-SA"/>
        </w:rPr>
      </w:pPr>
      <w:r w:rsidRPr="000A295B">
        <w:rPr>
          <w:rFonts w:ascii="Times New Roman" w:hAnsi="Times New Roman" w:cs="Times New Roman"/>
          <w:sz w:val="24"/>
          <w:szCs w:val="24"/>
        </w:rPr>
        <w:t>Для социальных педагогов проведены семинары: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52194F" w:rsidRPr="000A295B" w:rsidTr="00F059F7">
        <w:tc>
          <w:tcPr>
            <w:tcW w:w="9606" w:type="dxa"/>
            <w:shd w:val="clear" w:color="auto" w:fill="auto"/>
          </w:tcPr>
          <w:p w:rsidR="0052194F" w:rsidRPr="000A295B" w:rsidRDefault="0052194F" w:rsidP="009E270B">
            <w:pPr>
              <w:pStyle w:val="a6"/>
              <w:spacing w:line="276" w:lineRule="auto"/>
              <w:ind w:firstLine="709"/>
              <w:rPr>
                <w:rFonts w:ascii="Times New Roman" w:hAnsi="Times New Roman"/>
                <w:sz w:val="24"/>
                <w:szCs w:val="24"/>
              </w:rPr>
            </w:pPr>
            <w:r w:rsidRPr="000A295B">
              <w:rPr>
                <w:rFonts w:ascii="Times New Roman" w:hAnsi="Times New Roman"/>
                <w:sz w:val="24"/>
                <w:szCs w:val="24"/>
              </w:rPr>
              <w:t>Темы:</w:t>
            </w:r>
          </w:p>
          <w:p w:rsidR="0052194F" w:rsidRPr="000A295B" w:rsidRDefault="0052194F" w:rsidP="009E270B">
            <w:pPr>
              <w:pStyle w:val="a6"/>
              <w:spacing w:line="276" w:lineRule="auto"/>
              <w:ind w:firstLine="709"/>
              <w:rPr>
                <w:rFonts w:ascii="Times New Roman" w:hAnsi="Times New Roman"/>
                <w:sz w:val="24"/>
                <w:szCs w:val="24"/>
              </w:rPr>
            </w:pPr>
            <w:r w:rsidRPr="000A295B">
              <w:rPr>
                <w:rFonts w:ascii="Times New Roman" w:hAnsi="Times New Roman"/>
                <w:sz w:val="24"/>
                <w:szCs w:val="24"/>
              </w:rPr>
              <w:t xml:space="preserve"> «Особенности организации социально-педагогической работы в ОО».</w:t>
            </w:r>
          </w:p>
          <w:p w:rsidR="0052194F" w:rsidRPr="000A295B" w:rsidRDefault="0052194F" w:rsidP="009E270B">
            <w:pPr>
              <w:pStyle w:val="a6"/>
              <w:spacing w:line="276" w:lineRule="auto"/>
              <w:ind w:firstLine="709"/>
              <w:rPr>
                <w:rFonts w:ascii="Times New Roman" w:hAnsi="Times New Roman"/>
                <w:sz w:val="24"/>
                <w:szCs w:val="24"/>
              </w:rPr>
            </w:pPr>
            <w:r w:rsidRPr="000A295B">
              <w:rPr>
                <w:rFonts w:ascii="Times New Roman" w:hAnsi="Times New Roman"/>
                <w:sz w:val="24"/>
                <w:szCs w:val="24"/>
              </w:rPr>
              <w:t>1.Изменение в нормативно-правовых документах социального педагога и в документации, регулирующей деятельность ОО по организации профилактической работы.</w:t>
            </w:r>
          </w:p>
          <w:p w:rsidR="0052194F" w:rsidRPr="000A295B" w:rsidRDefault="0052194F" w:rsidP="009E270B">
            <w:pPr>
              <w:pStyle w:val="a6"/>
              <w:spacing w:line="276" w:lineRule="auto"/>
              <w:ind w:firstLine="709"/>
              <w:rPr>
                <w:rFonts w:ascii="Times New Roman" w:hAnsi="Times New Roman"/>
                <w:sz w:val="24"/>
                <w:szCs w:val="24"/>
              </w:rPr>
            </w:pPr>
            <w:r w:rsidRPr="000A295B">
              <w:rPr>
                <w:rFonts w:ascii="Times New Roman" w:hAnsi="Times New Roman"/>
                <w:sz w:val="24"/>
                <w:szCs w:val="24"/>
              </w:rPr>
              <w:t xml:space="preserve">2.Социально-педагогическое сопровождение семей и учащихся, состоящих на различных видах учета. </w:t>
            </w:r>
          </w:p>
        </w:tc>
      </w:tr>
      <w:tr w:rsidR="0052194F" w:rsidRPr="000A295B" w:rsidTr="00F059F7">
        <w:tc>
          <w:tcPr>
            <w:tcW w:w="9606" w:type="dxa"/>
          </w:tcPr>
          <w:p w:rsidR="0052194F" w:rsidRPr="000A295B" w:rsidRDefault="0052194F" w:rsidP="009E270B">
            <w:pPr>
              <w:pStyle w:val="a6"/>
              <w:spacing w:line="276" w:lineRule="auto"/>
              <w:ind w:firstLine="709"/>
              <w:rPr>
                <w:rFonts w:ascii="Times New Roman" w:hAnsi="Times New Roman"/>
                <w:sz w:val="24"/>
                <w:szCs w:val="24"/>
              </w:rPr>
            </w:pPr>
            <w:r w:rsidRPr="000A295B">
              <w:rPr>
                <w:rFonts w:ascii="Times New Roman" w:hAnsi="Times New Roman"/>
                <w:sz w:val="24"/>
                <w:szCs w:val="24"/>
              </w:rPr>
              <w:t xml:space="preserve"> Темы: </w:t>
            </w:r>
          </w:p>
          <w:p w:rsidR="0052194F" w:rsidRPr="000A295B" w:rsidRDefault="0052194F" w:rsidP="009E270B">
            <w:pPr>
              <w:pStyle w:val="a6"/>
              <w:spacing w:line="276" w:lineRule="auto"/>
              <w:ind w:firstLine="709"/>
              <w:rPr>
                <w:rFonts w:ascii="Times New Roman" w:hAnsi="Times New Roman"/>
                <w:sz w:val="24"/>
                <w:szCs w:val="24"/>
              </w:rPr>
            </w:pPr>
            <w:r w:rsidRPr="000A295B">
              <w:rPr>
                <w:rFonts w:ascii="Times New Roman" w:hAnsi="Times New Roman"/>
                <w:sz w:val="24"/>
                <w:szCs w:val="24"/>
              </w:rPr>
              <w:t>1.Итоги социально-психологического тестирования на предмет выявления рисков употребления ПАВ и организации профилактической работы при проведении воспитательной и профилактической работы.</w:t>
            </w:r>
          </w:p>
          <w:p w:rsidR="0052194F" w:rsidRPr="000A295B" w:rsidRDefault="0052194F" w:rsidP="009E270B">
            <w:pPr>
              <w:pStyle w:val="a6"/>
              <w:spacing w:line="276" w:lineRule="auto"/>
              <w:ind w:firstLine="709"/>
              <w:rPr>
                <w:rFonts w:ascii="Times New Roman" w:hAnsi="Times New Roman"/>
                <w:sz w:val="24"/>
                <w:szCs w:val="24"/>
              </w:rPr>
            </w:pPr>
            <w:r w:rsidRPr="000A295B">
              <w:rPr>
                <w:rFonts w:ascii="Times New Roman" w:hAnsi="Times New Roman"/>
                <w:sz w:val="24"/>
                <w:szCs w:val="24"/>
              </w:rPr>
              <w:t xml:space="preserve">2.Интерактивные методы в профилактической работе социального педагога. </w:t>
            </w:r>
          </w:p>
        </w:tc>
      </w:tr>
    </w:tbl>
    <w:p w:rsidR="0052194F" w:rsidRPr="000A295B" w:rsidRDefault="0052194F" w:rsidP="009E270B">
      <w:pPr>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Несмотря на проведенную профилактическую работу в течение года, на декабрь 2020 году на учете в КДН и ЗП состоит:</w:t>
      </w:r>
    </w:p>
    <w:p w:rsidR="0052194F" w:rsidRPr="000A295B" w:rsidRDefault="0052194F" w:rsidP="009E270B">
      <w:pPr>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 xml:space="preserve">1. Картотечный учет (ранний контроль), где координаторы – руководители образовательных организаций, находятся 5 семей, в них 10 несовершеннолетних детей. Один несовершеннолетний </w:t>
      </w:r>
      <w:proofErr w:type="gramStart"/>
      <w:r w:rsidRPr="000A295B">
        <w:rPr>
          <w:rFonts w:ascii="Times New Roman" w:hAnsi="Times New Roman" w:cs="Times New Roman"/>
          <w:sz w:val="24"/>
          <w:szCs w:val="24"/>
        </w:rPr>
        <w:t>–Ч</w:t>
      </w:r>
      <w:proofErr w:type="gramEnd"/>
      <w:r w:rsidRPr="000A295B">
        <w:rPr>
          <w:rFonts w:ascii="Times New Roman" w:hAnsi="Times New Roman" w:cs="Times New Roman"/>
          <w:sz w:val="24"/>
          <w:szCs w:val="24"/>
        </w:rPr>
        <w:t>П;</w:t>
      </w:r>
    </w:p>
    <w:p w:rsidR="0052194F" w:rsidRPr="000A295B" w:rsidRDefault="0052194F" w:rsidP="009E270B">
      <w:pPr>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2. СОП, где координаторы – руководители образовательных организаций, находятся - 27 семей, в них-62 ребенка.</w:t>
      </w:r>
    </w:p>
    <w:p w:rsidR="0052194F" w:rsidRPr="000A295B" w:rsidRDefault="0052194F" w:rsidP="009E270B">
      <w:pPr>
        <w:spacing w:after="0"/>
        <w:ind w:firstLine="709"/>
        <w:jc w:val="both"/>
        <w:rPr>
          <w:rFonts w:ascii="Times New Roman" w:hAnsi="Times New Roman" w:cs="Times New Roman"/>
          <w:color w:val="262626"/>
          <w:sz w:val="24"/>
          <w:szCs w:val="24"/>
        </w:rPr>
      </w:pPr>
      <w:r w:rsidRPr="000A295B">
        <w:rPr>
          <w:rFonts w:ascii="Times New Roman" w:hAnsi="Times New Roman" w:cs="Times New Roman"/>
          <w:sz w:val="24"/>
          <w:szCs w:val="24"/>
        </w:rPr>
        <w:t xml:space="preserve"> </w:t>
      </w:r>
      <w:r w:rsidRPr="000A295B">
        <w:rPr>
          <w:rFonts w:ascii="Times New Roman" w:hAnsi="Times New Roman" w:cs="Times New Roman"/>
          <w:color w:val="262626"/>
          <w:sz w:val="24"/>
          <w:szCs w:val="24"/>
        </w:rPr>
        <w:t>Ведется работа по реализации дорожной карты по разработке рабочей программы воспитания.</w:t>
      </w:r>
    </w:p>
    <w:p w:rsidR="0052194F" w:rsidRPr="000A295B" w:rsidRDefault="0052194F" w:rsidP="009E270B">
      <w:pPr>
        <w:pStyle w:val="rmcfclem"/>
        <w:shd w:val="clear" w:color="auto" w:fill="FFFFFF"/>
        <w:spacing w:before="0" w:beforeAutospacing="0" w:after="0" w:afterAutospacing="0" w:line="276" w:lineRule="auto"/>
        <w:ind w:firstLine="709"/>
        <w:jc w:val="both"/>
        <w:rPr>
          <w:color w:val="262626"/>
        </w:rPr>
      </w:pPr>
      <w:r w:rsidRPr="000A295B">
        <w:rPr>
          <w:color w:val="262626"/>
        </w:rPr>
        <w:t>Для этого сделаны следующие шаги:</w:t>
      </w:r>
    </w:p>
    <w:p w:rsidR="0052194F" w:rsidRPr="000A295B" w:rsidRDefault="0052194F" w:rsidP="009E270B">
      <w:pPr>
        <w:pStyle w:val="rmcfclem"/>
        <w:shd w:val="clear" w:color="auto" w:fill="FFFFFF"/>
        <w:spacing w:before="0" w:beforeAutospacing="0" w:after="0" w:afterAutospacing="0" w:line="276" w:lineRule="auto"/>
        <w:ind w:firstLine="709"/>
        <w:jc w:val="both"/>
        <w:rPr>
          <w:color w:val="262626"/>
        </w:rPr>
      </w:pPr>
      <w:r w:rsidRPr="000A295B">
        <w:rPr>
          <w:color w:val="262626"/>
        </w:rPr>
        <w:t>1) В ОО созданы рабочие группы по разработке воспитательной программы (приказ образовательной организации) и соответствующий раздел на сайте (размещен приказ образовательной организации), которая и будет ответственна за написание РПВ.</w:t>
      </w:r>
    </w:p>
    <w:p w:rsidR="0052194F" w:rsidRPr="000A295B" w:rsidRDefault="0052194F" w:rsidP="009E270B">
      <w:pPr>
        <w:pStyle w:val="rmcfclem"/>
        <w:shd w:val="clear" w:color="auto" w:fill="FFFFFF"/>
        <w:spacing w:before="0" w:beforeAutospacing="0" w:after="0" w:afterAutospacing="0" w:line="276" w:lineRule="auto"/>
        <w:ind w:firstLine="709"/>
        <w:jc w:val="both"/>
      </w:pPr>
      <w:r w:rsidRPr="000A295B">
        <w:rPr>
          <w:color w:val="262626"/>
        </w:rPr>
        <w:t xml:space="preserve">2) Определена МКОУ Никольская СОШ как школа </w:t>
      </w:r>
      <w:r w:rsidRPr="000A295B">
        <w:t xml:space="preserve">опережающей разработки программы воспитания и календарного плана воспитательной работы школы. </w:t>
      </w:r>
    </w:p>
    <w:p w:rsidR="0052194F" w:rsidRPr="000A295B" w:rsidRDefault="0052194F" w:rsidP="009E270B">
      <w:pPr>
        <w:pStyle w:val="rmcfclem"/>
        <w:shd w:val="clear" w:color="auto" w:fill="FFFFFF"/>
        <w:spacing w:before="0" w:beforeAutospacing="0" w:after="0" w:afterAutospacing="0" w:line="276" w:lineRule="auto"/>
        <w:ind w:firstLine="709"/>
        <w:jc w:val="both"/>
        <w:rPr>
          <w:color w:val="262626"/>
        </w:rPr>
      </w:pPr>
      <w:r w:rsidRPr="000A295B">
        <w:t xml:space="preserve">3) 17.12.2020 состоится экспертно-презентационная сессия общеобразовательных организаций опережающей разработки, где Никольская СОШ будет презентовать свою программу. </w:t>
      </w:r>
    </w:p>
    <w:p w:rsidR="0052194F" w:rsidRPr="000A295B" w:rsidRDefault="0052194F" w:rsidP="009E270B">
      <w:pPr>
        <w:shd w:val="clear" w:color="auto" w:fill="FFFFFF"/>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Разработаны муниципальные дорожные карты (планы мероприятий) на 2020-2024 года по реализации Концепций 6 учебных предметов:</w:t>
      </w:r>
    </w:p>
    <w:p w:rsidR="0052194F" w:rsidRPr="000A295B" w:rsidRDefault="0052194F" w:rsidP="009E270B">
      <w:pPr>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 Искусство;</w:t>
      </w:r>
    </w:p>
    <w:p w:rsidR="0052194F" w:rsidRPr="000A295B" w:rsidRDefault="0052194F" w:rsidP="009E270B">
      <w:pPr>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 Технология;</w:t>
      </w:r>
    </w:p>
    <w:p w:rsidR="0052194F" w:rsidRPr="000A295B" w:rsidRDefault="0052194F" w:rsidP="009E270B">
      <w:pPr>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lastRenderedPageBreak/>
        <w:t>- Основы безопасности жизнедеятельности;</w:t>
      </w:r>
    </w:p>
    <w:p w:rsidR="0052194F" w:rsidRPr="000A295B" w:rsidRDefault="0052194F" w:rsidP="009E270B">
      <w:pPr>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 Физическая культура;</w:t>
      </w:r>
    </w:p>
    <w:p w:rsidR="0052194F" w:rsidRPr="000A295B" w:rsidRDefault="0052194F" w:rsidP="009E270B">
      <w:pPr>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 Обществознание;</w:t>
      </w:r>
    </w:p>
    <w:p w:rsidR="0052194F" w:rsidRPr="000A295B" w:rsidRDefault="0052194F" w:rsidP="009E270B">
      <w:pPr>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 родной язык народов Российской Федерации.</w:t>
      </w:r>
    </w:p>
    <w:p w:rsidR="0052194F" w:rsidRPr="000A295B" w:rsidRDefault="0052194F" w:rsidP="009E270B">
      <w:pPr>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Разработана муниципальная модель методической службы учителя по формированию функциональной грамотности и дорожная карта по формированию функциональной грамотности в ОО.</w:t>
      </w:r>
    </w:p>
    <w:p w:rsidR="0052194F" w:rsidRPr="000A295B" w:rsidRDefault="0052194F" w:rsidP="009E270B">
      <w:pPr>
        <w:spacing w:after="0"/>
        <w:ind w:firstLine="709"/>
        <w:jc w:val="both"/>
        <w:rPr>
          <w:rFonts w:ascii="Times New Roman" w:hAnsi="Times New Roman" w:cs="Times New Roman"/>
          <w:color w:val="000000"/>
          <w:sz w:val="24"/>
          <w:szCs w:val="24"/>
        </w:rPr>
      </w:pPr>
      <w:r w:rsidRPr="000A295B">
        <w:rPr>
          <w:rFonts w:ascii="Times New Roman" w:hAnsi="Times New Roman" w:cs="Times New Roman"/>
          <w:sz w:val="24"/>
          <w:szCs w:val="24"/>
        </w:rPr>
        <w:t xml:space="preserve">Проведен единый методический день в </w:t>
      </w:r>
      <w:proofErr w:type="spellStart"/>
      <w:r w:rsidRPr="000A295B">
        <w:rPr>
          <w:rFonts w:ascii="Times New Roman" w:hAnsi="Times New Roman" w:cs="Times New Roman"/>
          <w:sz w:val="24"/>
          <w:szCs w:val="24"/>
        </w:rPr>
        <w:t>Идринском</w:t>
      </w:r>
      <w:proofErr w:type="spellEnd"/>
      <w:r w:rsidRPr="000A295B">
        <w:rPr>
          <w:rFonts w:ascii="Times New Roman" w:hAnsi="Times New Roman" w:cs="Times New Roman"/>
          <w:sz w:val="24"/>
          <w:szCs w:val="24"/>
        </w:rPr>
        <w:t xml:space="preserve"> районе в дистанционной форме, по теме: </w:t>
      </w:r>
      <w:proofErr w:type="gramStart"/>
      <w:r w:rsidRPr="000A295B">
        <w:rPr>
          <w:rFonts w:ascii="Times New Roman" w:hAnsi="Times New Roman" w:cs="Times New Roman"/>
          <w:color w:val="000000"/>
          <w:sz w:val="24"/>
          <w:szCs w:val="24"/>
        </w:rPr>
        <w:t>"Развитие функциональной грамотности как фактора достижения современного качества образования и воспитания обучающихся в условиях реализации ФГОС".</w:t>
      </w:r>
      <w:proofErr w:type="gramEnd"/>
    </w:p>
    <w:p w:rsidR="0052194F" w:rsidRPr="000A295B" w:rsidRDefault="0052194F" w:rsidP="009E270B">
      <w:pPr>
        <w:spacing w:after="0"/>
        <w:ind w:firstLine="709"/>
        <w:jc w:val="both"/>
        <w:rPr>
          <w:rFonts w:ascii="Times New Roman" w:hAnsi="Times New Roman" w:cs="Times New Roman"/>
          <w:color w:val="000000"/>
          <w:sz w:val="24"/>
          <w:szCs w:val="24"/>
        </w:rPr>
      </w:pPr>
      <w:r w:rsidRPr="000A295B">
        <w:rPr>
          <w:rFonts w:ascii="Times New Roman" w:hAnsi="Times New Roman" w:cs="Times New Roman"/>
          <w:color w:val="000000"/>
          <w:sz w:val="24"/>
          <w:szCs w:val="24"/>
        </w:rPr>
        <w:t>Проводятся районные методические объединения (РМО) учителей учебных предметов, направленные на совершенствование уровня педагогического мастерства, уровня их компетентности, методики преподавания.</w:t>
      </w:r>
    </w:p>
    <w:p w:rsidR="0052194F" w:rsidRPr="000A295B" w:rsidRDefault="0052194F" w:rsidP="009E270B">
      <w:pPr>
        <w:spacing w:after="0"/>
        <w:ind w:firstLine="709"/>
        <w:jc w:val="both"/>
        <w:rPr>
          <w:rFonts w:ascii="Times New Roman" w:hAnsi="Times New Roman" w:cs="Times New Roman"/>
          <w:color w:val="000000"/>
          <w:sz w:val="24"/>
          <w:szCs w:val="24"/>
        </w:rPr>
      </w:pPr>
      <w:r w:rsidRPr="000A295B">
        <w:rPr>
          <w:rFonts w:ascii="Times New Roman" w:hAnsi="Times New Roman" w:cs="Times New Roman"/>
          <w:color w:val="000000"/>
          <w:sz w:val="24"/>
          <w:szCs w:val="24"/>
        </w:rPr>
        <w:t>Заполняется база КИАСУО подпрограммы «Одаренные дети Красноярья» по мере проведения мероприятий, олимпиад.</w:t>
      </w:r>
    </w:p>
    <w:p w:rsidR="0052194F" w:rsidRPr="000A295B" w:rsidRDefault="0052194F" w:rsidP="009E270B">
      <w:pPr>
        <w:spacing w:after="0"/>
        <w:ind w:firstLine="709"/>
        <w:jc w:val="both"/>
        <w:rPr>
          <w:rFonts w:ascii="Times New Roman" w:hAnsi="Times New Roman" w:cs="Times New Roman"/>
          <w:color w:val="000000"/>
          <w:sz w:val="24"/>
          <w:szCs w:val="24"/>
        </w:rPr>
      </w:pPr>
      <w:r w:rsidRPr="000A295B">
        <w:rPr>
          <w:rFonts w:ascii="Times New Roman" w:hAnsi="Times New Roman" w:cs="Times New Roman"/>
          <w:color w:val="000000"/>
          <w:sz w:val="24"/>
          <w:szCs w:val="24"/>
        </w:rPr>
        <w:t>Сопровождение молодых педагогов образовательных организаций Идринского района в рамках «Школы молодого педагога». Вовлечение молодых педагогов  в конкурсное движение в течение года.</w:t>
      </w:r>
    </w:p>
    <w:p w:rsidR="0052194F" w:rsidRPr="000A295B" w:rsidRDefault="0052194F" w:rsidP="009E270B">
      <w:pPr>
        <w:spacing w:after="0"/>
        <w:ind w:firstLine="709"/>
        <w:jc w:val="both"/>
        <w:rPr>
          <w:rFonts w:ascii="Times New Roman" w:hAnsi="Times New Roman" w:cs="Times New Roman"/>
          <w:sz w:val="24"/>
          <w:szCs w:val="24"/>
        </w:rPr>
      </w:pPr>
      <w:proofErr w:type="spellStart"/>
      <w:r w:rsidRPr="000A295B">
        <w:rPr>
          <w:rFonts w:ascii="Times New Roman" w:hAnsi="Times New Roman" w:cs="Times New Roman"/>
          <w:sz w:val="24"/>
          <w:szCs w:val="24"/>
          <w:shd w:val="clear" w:color="auto" w:fill="FFFFFF"/>
        </w:rPr>
        <w:t>Зуйкина</w:t>
      </w:r>
      <w:proofErr w:type="spellEnd"/>
      <w:r w:rsidRPr="000A295B">
        <w:rPr>
          <w:rFonts w:ascii="Times New Roman" w:hAnsi="Times New Roman" w:cs="Times New Roman"/>
          <w:sz w:val="24"/>
          <w:szCs w:val="24"/>
          <w:shd w:val="clear" w:color="auto" w:fill="FFFFFF"/>
        </w:rPr>
        <w:t xml:space="preserve"> Виолетта ученица 10 </w:t>
      </w:r>
      <w:proofErr w:type="spellStart"/>
      <w:r w:rsidRPr="000A295B">
        <w:rPr>
          <w:rFonts w:ascii="Times New Roman" w:hAnsi="Times New Roman" w:cs="Times New Roman"/>
          <w:sz w:val="24"/>
          <w:szCs w:val="24"/>
          <w:shd w:val="clear" w:color="auto" w:fill="FFFFFF"/>
        </w:rPr>
        <w:t>кл</w:t>
      </w:r>
      <w:proofErr w:type="spellEnd"/>
      <w:r w:rsidRPr="000A295B">
        <w:rPr>
          <w:rFonts w:ascii="Times New Roman" w:hAnsi="Times New Roman" w:cs="Times New Roman"/>
          <w:sz w:val="24"/>
          <w:szCs w:val="24"/>
          <w:shd w:val="clear" w:color="auto" w:fill="FFFFFF"/>
        </w:rPr>
        <w:t xml:space="preserve">. </w:t>
      </w:r>
      <w:proofErr w:type="gramStart"/>
      <w:r w:rsidRPr="000A295B">
        <w:rPr>
          <w:rFonts w:ascii="Times New Roman" w:hAnsi="Times New Roman" w:cs="Times New Roman"/>
          <w:sz w:val="24"/>
          <w:szCs w:val="24"/>
          <w:shd w:val="clear" w:color="auto" w:fill="FFFFFF"/>
        </w:rPr>
        <w:t xml:space="preserve">МКОУ </w:t>
      </w:r>
      <w:proofErr w:type="spellStart"/>
      <w:r w:rsidRPr="000A295B">
        <w:rPr>
          <w:rFonts w:ascii="Times New Roman" w:hAnsi="Times New Roman" w:cs="Times New Roman"/>
          <w:sz w:val="24"/>
          <w:szCs w:val="24"/>
          <w:shd w:val="clear" w:color="auto" w:fill="FFFFFF"/>
        </w:rPr>
        <w:t>Новоберезовская</w:t>
      </w:r>
      <w:proofErr w:type="spellEnd"/>
      <w:r w:rsidRPr="000A295B">
        <w:rPr>
          <w:rFonts w:ascii="Times New Roman" w:hAnsi="Times New Roman" w:cs="Times New Roman"/>
          <w:sz w:val="24"/>
          <w:szCs w:val="24"/>
          <w:shd w:val="clear" w:color="auto" w:fill="FFFFFF"/>
        </w:rPr>
        <w:t xml:space="preserve"> СОШ внесена в ГИР (государственный информационный ресурс о детях, проявивших выдающиеся способности (одаренных детях).</w:t>
      </w:r>
      <w:proofErr w:type="gramEnd"/>
    </w:p>
    <w:p w:rsidR="0052194F" w:rsidRPr="000A295B" w:rsidRDefault="0052194F" w:rsidP="009E270B">
      <w:pPr>
        <w:shd w:val="clear" w:color="auto" w:fill="FFFFFF"/>
        <w:spacing w:after="0"/>
        <w:ind w:firstLine="709"/>
        <w:jc w:val="both"/>
        <w:rPr>
          <w:rFonts w:ascii="Times New Roman" w:hAnsi="Times New Roman" w:cs="Times New Roman"/>
          <w:sz w:val="24"/>
          <w:szCs w:val="24"/>
        </w:rPr>
      </w:pPr>
      <w:r w:rsidRPr="000A295B">
        <w:rPr>
          <w:rStyle w:val="ac"/>
          <w:rFonts w:ascii="Times New Roman" w:hAnsi="Times New Roman" w:cs="Times New Roman"/>
          <w:sz w:val="24"/>
          <w:szCs w:val="24"/>
        </w:rPr>
        <w:t xml:space="preserve">Прошли Всероссийские проверочные работы (ВПР) </w:t>
      </w:r>
      <w:r w:rsidRPr="000A295B">
        <w:rPr>
          <w:rFonts w:ascii="Times New Roman" w:hAnsi="Times New Roman" w:cs="Times New Roman"/>
          <w:sz w:val="24"/>
          <w:szCs w:val="24"/>
        </w:rPr>
        <w:t xml:space="preserve">в 4, 5, 6, 7, 8, 10, 11 классах. Обязательным участие было в проверочной работе учащихся 4, 5, 6, 7 классов. В 8 классах ВПР прошли в режиме апробации. Для 10-11 классов участие в </w:t>
      </w:r>
      <w:proofErr w:type="gramStart"/>
      <w:r w:rsidRPr="000A295B">
        <w:rPr>
          <w:rFonts w:ascii="Times New Roman" w:hAnsi="Times New Roman" w:cs="Times New Roman"/>
          <w:sz w:val="24"/>
          <w:szCs w:val="24"/>
        </w:rPr>
        <w:t>данной</w:t>
      </w:r>
      <w:proofErr w:type="gramEnd"/>
      <w:r w:rsidRPr="000A295B">
        <w:rPr>
          <w:rFonts w:ascii="Times New Roman" w:hAnsi="Times New Roman" w:cs="Times New Roman"/>
          <w:sz w:val="24"/>
          <w:szCs w:val="24"/>
        </w:rPr>
        <w:t xml:space="preserve"> контрольной - добровольное.</w:t>
      </w:r>
    </w:p>
    <w:p w:rsidR="0052194F" w:rsidRPr="000A295B" w:rsidRDefault="0052194F" w:rsidP="009E270B">
      <w:pPr>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В соответствии с приказом МО КК № 447-11-05 от 30.09.2020 для всех обучающихся, продолживших обучение в 10 классе, необходимо было принять участие в диагностических работах. Каждый участник выполнял диагностические работы по 4 учебным предметам: по русскому языку и математике, а также по двум предметам по выбору из числа учебных предметов: физика, химия, биология, литература, география, история, обществознание, информатика и ИКТ, английский язык.</w:t>
      </w:r>
    </w:p>
    <w:p w:rsidR="0052194F" w:rsidRPr="000A295B" w:rsidRDefault="0052194F" w:rsidP="009E270B">
      <w:pPr>
        <w:pStyle w:val="a6"/>
        <w:spacing w:line="276" w:lineRule="auto"/>
        <w:ind w:firstLine="709"/>
        <w:rPr>
          <w:rFonts w:ascii="Times New Roman" w:hAnsi="Times New Roman"/>
          <w:sz w:val="24"/>
          <w:szCs w:val="24"/>
        </w:rPr>
      </w:pPr>
      <w:r w:rsidRPr="000A295B">
        <w:rPr>
          <w:rFonts w:ascii="Times New Roman" w:hAnsi="Times New Roman"/>
          <w:sz w:val="24"/>
          <w:szCs w:val="24"/>
        </w:rPr>
        <w:t>В настоящее время формируется нормативно-правовая база, регламентирующая проведение государственной итоговой аттестации выпускников 9 и 11 классов, а также база данных выпускников ОО.</w:t>
      </w:r>
    </w:p>
    <w:p w:rsidR="0052194F" w:rsidRPr="000A295B" w:rsidRDefault="0052194F" w:rsidP="009E270B">
      <w:pPr>
        <w:pStyle w:val="a6"/>
        <w:spacing w:line="276" w:lineRule="auto"/>
        <w:ind w:firstLine="709"/>
        <w:rPr>
          <w:rFonts w:ascii="Times New Roman" w:hAnsi="Times New Roman"/>
          <w:sz w:val="24"/>
          <w:szCs w:val="24"/>
        </w:rPr>
      </w:pPr>
      <w:r w:rsidRPr="000A295B">
        <w:rPr>
          <w:rFonts w:ascii="Times New Roman" w:hAnsi="Times New Roman"/>
          <w:sz w:val="24"/>
          <w:szCs w:val="24"/>
        </w:rPr>
        <w:t>В ОО учащихся и их родителей (законных представителей) знакомят с особенностями проведения ГИА в 2021 году под подпись.</w:t>
      </w:r>
    </w:p>
    <w:p w:rsidR="0052194F" w:rsidRPr="000A295B" w:rsidRDefault="0052194F" w:rsidP="009E270B">
      <w:pPr>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Оформляются стенды о порядке проведения ЕГЭ и ОГЭ, которые содержит информацию необходимую выпускникам и их родителям.</w:t>
      </w:r>
    </w:p>
    <w:p w:rsidR="0052194F" w:rsidRPr="000A295B" w:rsidRDefault="0052194F" w:rsidP="009E270B">
      <w:pPr>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shd w:val="clear" w:color="auto" w:fill="FFFFFF"/>
        </w:rPr>
        <w:t xml:space="preserve">В МБОУ Идринская СОШ созданы </w:t>
      </w:r>
      <w:r w:rsidRPr="000A295B">
        <w:rPr>
          <w:rFonts w:ascii="Times New Roman" w:eastAsia="Times New Roman" w:hAnsi="Times New Roman" w:cs="Times New Roman"/>
          <w:sz w:val="24"/>
          <w:szCs w:val="24"/>
          <w:shd w:val="clear" w:color="auto" w:fill="FFFFFF"/>
        </w:rPr>
        <w:t>правоохранительны</w:t>
      </w:r>
      <w:r w:rsidRPr="000A295B">
        <w:rPr>
          <w:rFonts w:ascii="Times New Roman" w:hAnsi="Times New Roman" w:cs="Times New Roman"/>
          <w:sz w:val="24"/>
          <w:szCs w:val="24"/>
          <w:shd w:val="clear" w:color="auto" w:fill="FFFFFF"/>
        </w:rPr>
        <w:t>е классы в 10 и 11 классах.</w:t>
      </w:r>
      <w:r w:rsidRPr="000A295B">
        <w:rPr>
          <w:rFonts w:ascii="Times New Roman" w:hAnsi="Times New Roman" w:cs="Times New Roman"/>
          <w:sz w:val="24"/>
          <w:szCs w:val="24"/>
        </w:rPr>
        <w:t xml:space="preserve"> Заключено </w:t>
      </w:r>
      <w:r w:rsidRPr="000A295B">
        <w:rPr>
          <w:rFonts w:ascii="Times New Roman" w:hAnsi="Times New Roman" w:cs="Times New Roman"/>
          <w:sz w:val="24"/>
          <w:szCs w:val="24"/>
          <w:shd w:val="clear" w:color="auto" w:fill="FFFFFF"/>
        </w:rPr>
        <w:t>соглашение от 17.08.2017 г. между МБОУ Идринская СОШ и МО МВД России "</w:t>
      </w:r>
      <w:proofErr w:type="spellStart"/>
      <w:r w:rsidRPr="000A295B">
        <w:rPr>
          <w:rFonts w:ascii="Times New Roman" w:hAnsi="Times New Roman" w:cs="Times New Roman"/>
          <w:sz w:val="24"/>
          <w:szCs w:val="24"/>
          <w:shd w:val="clear" w:color="auto" w:fill="FFFFFF"/>
        </w:rPr>
        <w:t>Краснотуранский</w:t>
      </w:r>
      <w:proofErr w:type="spellEnd"/>
      <w:r w:rsidRPr="000A295B">
        <w:rPr>
          <w:rFonts w:ascii="Times New Roman" w:hAnsi="Times New Roman" w:cs="Times New Roman"/>
          <w:sz w:val="24"/>
          <w:szCs w:val="24"/>
          <w:shd w:val="clear" w:color="auto" w:fill="FFFFFF"/>
        </w:rPr>
        <w:t>".</w:t>
      </w:r>
    </w:p>
    <w:p w:rsidR="0052194F" w:rsidRPr="000A295B" w:rsidRDefault="0052194F" w:rsidP="009E270B">
      <w:pPr>
        <w:pStyle w:val="80"/>
        <w:shd w:val="clear" w:color="auto" w:fill="auto"/>
        <w:spacing w:before="0" w:after="0" w:line="276" w:lineRule="auto"/>
        <w:ind w:firstLine="709"/>
        <w:jc w:val="both"/>
        <w:rPr>
          <w:rFonts w:ascii="Times New Roman" w:hAnsi="Times New Roman" w:cs="Times New Roman"/>
          <w:sz w:val="24"/>
          <w:szCs w:val="24"/>
        </w:rPr>
      </w:pPr>
      <w:r w:rsidRPr="000A295B">
        <w:rPr>
          <w:rFonts w:ascii="Times New Roman" w:hAnsi="Times New Roman" w:cs="Times New Roman"/>
          <w:b w:val="0"/>
          <w:sz w:val="24"/>
          <w:szCs w:val="24"/>
        </w:rPr>
        <w:t xml:space="preserve">Прошел муниципальный этап всероссийской олимпиады школьников. В муниципальном этапе всероссийской олимпиады школьников приняли участие 140 (25,9%) обучающихся 7 - 11 классов. </w:t>
      </w:r>
    </w:p>
    <w:p w:rsidR="0052194F" w:rsidRPr="000A295B" w:rsidRDefault="0052194F" w:rsidP="009E270B">
      <w:pPr>
        <w:spacing w:after="0"/>
        <w:ind w:firstLine="709"/>
        <w:jc w:val="both"/>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rPr>
        <w:t xml:space="preserve">Олимпиада проводилась по 21 предмету. </w:t>
      </w:r>
    </w:p>
    <w:p w:rsidR="0052194F" w:rsidRPr="000A295B" w:rsidRDefault="0052194F" w:rsidP="009E270B">
      <w:pPr>
        <w:spacing w:after="0"/>
        <w:ind w:firstLine="709"/>
        <w:jc w:val="both"/>
        <w:rPr>
          <w:rFonts w:ascii="Times New Roman" w:hAnsi="Times New Roman" w:cs="Times New Roman"/>
          <w:sz w:val="24"/>
          <w:szCs w:val="24"/>
        </w:rPr>
      </w:pPr>
      <w:r w:rsidRPr="000A295B">
        <w:rPr>
          <w:rFonts w:ascii="Times New Roman" w:eastAsia="Times New Roman" w:hAnsi="Times New Roman" w:cs="Times New Roman"/>
          <w:sz w:val="24"/>
          <w:szCs w:val="24"/>
        </w:rPr>
        <w:t>27 учеников являются победителями и призерами олимпиады.</w:t>
      </w:r>
    </w:p>
    <w:p w:rsidR="0052194F" w:rsidRPr="000A295B" w:rsidRDefault="0052194F" w:rsidP="009E270B">
      <w:pPr>
        <w:spacing w:after="0"/>
        <w:ind w:firstLine="709"/>
        <w:jc w:val="both"/>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rPr>
        <w:lastRenderedPageBreak/>
        <w:t>В целях реализации мероприятий по повышению качества образования в школах с низкими результатами обучения и в школах, функционирующих в неблагоприятных социальных условиях:</w:t>
      </w:r>
    </w:p>
    <w:p w:rsidR="0052194F" w:rsidRPr="000A295B" w:rsidRDefault="0052194F" w:rsidP="009E270B">
      <w:pPr>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 xml:space="preserve">- участвовали в серии </w:t>
      </w:r>
      <w:proofErr w:type="spellStart"/>
      <w:r w:rsidRPr="000A295B">
        <w:rPr>
          <w:rFonts w:ascii="Times New Roman" w:hAnsi="Times New Roman" w:cs="Times New Roman"/>
          <w:sz w:val="24"/>
          <w:szCs w:val="24"/>
        </w:rPr>
        <w:t>вебинаров</w:t>
      </w:r>
      <w:proofErr w:type="spellEnd"/>
      <w:r w:rsidRPr="000A295B">
        <w:rPr>
          <w:rFonts w:ascii="Times New Roman" w:hAnsi="Times New Roman" w:cs="Times New Roman"/>
          <w:sz w:val="24"/>
          <w:szCs w:val="24"/>
        </w:rPr>
        <w:t>, которые  проводились для руководителей, специалистов и методистов муниципальных систем образования;</w:t>
      </w:r>
    </w:p>
    <w:p w:rsidR="0052194F" w:rsidRPr="000A295B" w:rsidRDefault="0052194F" w:rsidP="009E270B">
      <w:pPr>
        <w:spacing w:after="0"/>
        <w:ind w:firstLine="709"/>
        <w:jc w:val="both"/>
        <w:rPr>
          <w:rFonts w:ascii="Times New Roman" w:eastAsia="Calibri" w:hAnsi="Times New Roman" w:cs="Times New Roman"/>
          <w:sz w:val="24"/>
          <w:szCs w:val="24"/>
        </w:rPr>
      </w:pPr>
      <w:r w:rsidRPr="000A295B">
        <w:rPr>
          <w:rFonts w:ascii="Times New Roman" w:eastAsia="Calibri" w:hAnsi="Times New Roman" w:cs="Times New Roman"/>
          <w:sz w:val="24"/>
          <w:szCs w:val="24"/>
        </w:rPr>
        <w:t xml:space="preserve">- оказываем  методическую поддержку; </w:t>
      </w:r>
    </w:p>
    <w:p w:rsidR="0052194F" w:rsidRPr="000A295B" w:rsidRDefault="0052194F" w:rsidP="009E270B">
      <w:pPr>
        <w:spacing w:after="0"/>
        <w:ind w:firstLine="709"/>
        <w:jc w:val="both"/>
        <w:rPr>
          <w:rFonts w:ascii="Times New Roman" w:eastAsia="Calibri" w:hAnsi="Times New Roman" w:cs="Times New Roman"/>
          <w:sz w:val="24"/>
          <w:szCs w:val="24"/>
        </w:rPr>
      </w:pPr>
      <w:r w:rsidRPr="000A295B">
        <w:rPr>
          <w:rFonts w:ascii="Times New Roman" w:eastAsia="Calibri" w:hAnsi="Times New Roman" w:cs="Times New Roman"/>
          <w:sz w:val="24"/>
          <w:szCs w:val="24"/>
        </w:rPr>
        <w:t xml:space="preserve">- реализуем комплексный мониторинг качества образования в школах с низкими результатами </w:t>
      </w:r>
      <w:proofErr w:type="gramStart"/>
      <w:r w:rsidRPr="000A295B">
        <w:rPr>
          <w:rFonts w:ascii="Times New Roman" w:eastAsia="Calibri" w:hAnsi="Times New Roman" w:cs="Times New Roman"/>
          <w:sz w:val="24"/>
          <w:szCs w:val="24"/>
        </w:rPr>
        <w:t xml:space="preserve">( </w:t>
      </w:r>
      <w:proofErr w:type="gramEnd"/>
      <w:r w:rsidRPr="000A295B">
        <w:rPr>
          <w:rFonts w:ascii="Times New Roman" w:eastAsia="Calibri" w:hAnsi="Times New Roman" w:cs="Times New Roman"/>
          <w:sz w:val="24"/>
          <w:szCs w:val="24"/>
        </w:rPr>
        <w:t>в конце каждого полугодия).</w:t>
      </w:r>
    </w:p>
    <w:p w:rsidR="0052194F" w:rsidRPr="000A295B" w:rsidRDefault="0052194F" w:rsidP="009E270B">
      <w:pPr>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 xml:space="preserve">С целью </w:t>
      </w:r>
      <w:proofErr w:type="gramStart"/>
      <w:r w:rsidRPr="000A295B">
        <w:rPr>
          <w:rFonts w:ascii="Times New Roman" w:hAnsi="Times New Roman" w:cs="Times New Roman"/>
          <w:sz w:val="24"/>
          <w:szCs w:val="24"/>
        </w:rPr>
        <w:t>выявления интеллектуальных способностей, обучающиеся ОУ активно участвует</w:t>
      </w:r>
      <w:proofErr w:type="gramEnd"/>
      <w:r w:rsidRPr="000A295B">
        <w:rPr>
          <w:rFonts w:ascii="Times New Roman" w:hAnsi="Times New Roman" w:cs="Times New Roman"/>
          <w:sz w:val="24"/>
          <w:szCs w:val="24"/>
        </w:rPr>
        <w:t xml:space="preserve"> в заочных и дистанционных интеллектуальных конкурсах: «Кенгуру», «Пегас», «Русский медвежонок» и т.д.</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Для социальных педагогов проведены семинары:</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Темы:</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xml:space="preserve"> «Особенности организации социально-педагогической работы в ОО».</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1.Изменение в нормативно-правовых документах социального педагога и в документации, регулирующей деятельность ОО по организации профилактической работы.</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xml:space="preserve">2.Социально-педагогическое сопровождение семей и учащихся, состоящих на различных видах учета. </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xml:space="preserve"> Темы</w:t>
      </w:r>
      <w:proofErr w:type="gramStart"/>
      <w:r w:rsidRPr="000A295B">
        <w:rPr>
          <w:rFonts w:ascii="Times New Roman" w:eastAsia="Times New Roman" w:hAnsi="Times New Roman" w:cs="Times New Roman"/>
          <w:bCs/>
          <w:spacing w:val="1"/>
          <w:sz w:val="24"/>
          <w:szCs w:val="24"/>
        </w:rPr>
        <w:t xml:space="preserve">:. </w:t>
      </w:r>
      <w:proofErr w:type="gramEnd"/>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1.Итоги социально-психологического тестирования на предмет выявления рисков употребления ПАВ и организации профилактической работы при проведении воспитательной и профилактической работы.</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xml:space="preserve">2.Интерактивные методы в профилактической работе социального педагога. </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Несмотря на проведенную профилактическую работу в течение года, на декабрь 2020 году на учете в КДН и ЗП состоит:</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xml:space="preserve">1. Картотечный учет (ранний контроль), где координаторы – руководители образовательных организаций, находятся 5 семей, в них 10 несовершеннолетних детей. Один несовершеннолетний </w:t>
      </w:r>
      <w:proofErr w:type="gramStart"/>
      <w:r w:rsidRPr="000A295B">
        <w:rPr>
          <w:rFonts w:ascii="Times New Roman" w:eastAsia="Times New Roman" w:hAnsi="Times New Roman" w:cs="Times New Roman"/>
          <w:bCs/>
          <w:spacing w:val="1"/>
          <w:sz w:val="24"/>
          <w:szCs w:val="24"/>
        </w:rPr>
        <w:t>–Ч</w:t>
      </w:r>
      <w:proofErr w:type="gramEnd"/>
      <w:r w:rsidRPr="000A295B">
        <w:rPr>
          <w:rFonts w:ascii="Times New Roman" w:eastAsia="Times New Roman" w:hAnsi="Times New Roman" w:cs="Times New Roman"/>
          <w:bCs/>
          <w:spacing w:val="1"/>
          <w:sz w:val="24"/>
          <w:szCs w:val="24"/>
        </w:rPr>
        <w:t>П;</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2. СОП, где координаторы – руководители образовательных организаций, находятся - 27 семей, в них-62 ребенка.</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Ведется работа по реализации дорожной карты по разработке рабочей программы воспитания.</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Для этого сделаны следующие шаги:</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1) В ОО созданы рабочие группы по разработке воспитательной программы (приказ образовательной организации) и соответствующий раздел на сайте (размещен приказ образовательной организации), которая и будет ответственна за написание РПВ.</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xml:space="preserve">2) Определена МКОУ Никольская СОШ как школа опережающей разработки программы воспитания и календарного плана воспитательной работы школы. </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xml:space="preserve">3) 17.12.2020 состоится экспертно-презентационная сессия общеобразовательных организаций опережающей разработки, где Никольская СОШ будет презентовать свою программу. </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xml:space="preserve"> Разработаны муниципальные дорожные карты (планы мероприятий) на 2020-2024 года по реализации Концепций 6 учебных предметов:</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Искусство;</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Технология;</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Основы безопасности жизнедеятельности;</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lastRenderedPageBreak/>
        <w:t>- Физическая культура;</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Обществознание;</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родной язык народов Российской Федерации.</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Разработана муниципальная модель методической службы учителя по формированию функциональной грамотности и дорожная карта по формированию функциональной грамотности в ОО.</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xml:space="preserve">Проведен единый методический день в </w:t>
      </w:r>
      <w:proofErr w:type="spellStart"/>
      <w:r w:rsidRPr="000A295B">
        <w:rPr>
          <w:rFonts w:ascii="Times New Roman" w:eastAsia="Times New Roman" w:hAnsi="Times New Roman" w:cs="Times New Roman"/>
          <w:bCs/>
          <w:spacing w:val="1"/>
          <w:sz w:val="24"/>
          <w:szCs w:val="24"/>
        </w:rPr>
        <w:t>Идринском</w:t>
      </w:r>
      <w:proofErr w:type="spellEnd"/>
      <w:r w:rsidRPr="000A295B">
        <w:rPr>
          <w:rFonts w:ascii="Times New Roman" w:eastAsia="Times New Roman" w:hAnsi="Times New Roman" w:cs="Times New Roman"/>
          <w:bCs/>
          <w:spacing w:val="1"/>
          <w:sz w:val="24"/>
          <w:szCs w:val="24"/>
        </w:rPr>
        <w:t xml:space="preserve"> районе в дистанционной форме, по теме: </w:t>
      </w:r>
      <w:proofErr w:type="gramStart"/>
      <w:r w:rsidRPr="000A295B">
        <w:rPr>
          <w:rFonts w:ascii="Times New Roman" w:eastAsia="Times New Roman" w:hAnsi="Times New Roman" w:cs="Times New Roman"/>
          <w:bCs/>
          <w:spacing w:val="1"/>
          <w:sz w:val="24"/>
          <w:szCs w:val="24"/>
        </w:rPr>
        <w:t>"Развитие функциональной грамотности как фактора достижения современного качества образования и воспитания обучающихся в условиях реализации ФГОС".</w:t>
      </w:r>
      <w:proofErr w:type="gramEnd"/>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Проводятся районные методические объединения (РМО) учителей учебных предметов, направленные на совершенствование уровня педагогического мастерства, уровня их компетентности, методики преподавания.</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Заполняется база КИАСУО подпрограммы «Одаренные дети Красноярья» по мере проведения мероприятий, олимпиад.</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Сопровождение молодых педагогов образовательных организаций Идринского района в рамках «Школы молодого педагога». Вовлечение молодых педагогов  в конкурсное движение в течение года.</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proofErr w:type="spellStart"/>
      <w:r w:rsidRPr="000A295B">
        <w:rPr>
          <w:rFonts w:ascii="Times New Roman" w:eastAsia="Times New Roman" w:hAnsi="Times New Roman" w:cs="Times New Roman"/>
          <w:bCs/>
          <w:spacing w:val="1"/>
          <w:sz w:val="24"/>
          <w:szCs w:val="24"/>
        </w:rPr>
        <w:t>Зуйкина</w:t>
      </w:r>
      <w:proofErr w:type="spellEnd"/>
      <w:r w:rsidRPr="000A295B">
        <w:rPr>
          <w:rFonts w:ascii="Times New Roman" w:eastAsia="Times New Roman" w:hAnsi="Times New Roman" w:cs="Times New Roman"/>
          <w:bCs/>
          <w:spacing w:val="1"/>
          <w:sz w:val="24"/>
          <w:szCs w:val="24"/>
        </w:rPr>
        <w:t xml:space="preserve"> Виолетта ученица 10 </w:t>
      </w:r>
      <w:proofErr w:type="spellStart"/>
      <w:r w:rsidRPr="000A295B">
        <w:rPr>
          <w:rFonts w:ascii="Times New Roman" w:eastAsia="Times New Roman" w:hAnsi="Times New Roman" w:cs="Times New Roman"/>
          <w:bCs/>
          <w:spacing w:val="1"/>
          <w:sz w:val="24"/>
          <w:szCs w:val="24"/>
        </w:rPr>
        <w:t>кл</w:t>
      </w:r>
      <w:proofErr w:type="spellEnd"/>
      <w:r w:rsidRPr="000A295B">
        <w:rPr>
          <w:rFonts w:ascii="Times New Roman" w:eastAsia="Times New Roman" w:hAnsi="Times New Roman" w:cs="Times New Roman"/>
          <w:bCs/>
          <w:spacing w:val="1"/>
          <w:sz w:val="24"/>
          <w:szCs w:val="24"/>
        </w:rPr>
        <w:t xml:space="preserve">. </w:t>
      </w:r>
      <w:proofErr w:type="gramStart"/>
      <w:r w:rsidRPr="000A295B">
        <w:rPr>
          <w:rFonts w:ascii="Times New Roman" w:eastAsia="Times New Roman" w:hAnsi="Times New Roman" w:cs="Times New Roman"/>
          <w:bCs/>
          <w:spacing w:val="1"/>
          <w:sz w:val="24"/>
          <w:szCs w:val="24"/>
        </w:rPr>
        <w:t xml:space="preserve">МКОУ </w:t>
      </w:r>
      <w:proofErr w:type="spellStart"/>
      <w:r w:rsidRPr="000A295B">
        <w:rPr>
          <w:rFonts w:ascii="Times New Roman" w:eastAsia="Times New Roman" w:hAnsi="Times New Roman" w:cs="Times New Roman"/>
          <w:bCs/>
          <w:spacing w:val="1"/>
          <w:sz w:val="24"/>
          <w:szCs w:val="24"/>
        </w:rPr>
        <w:t>Новоберезовская</w:t>
      </w:r>
      <w:proofErr w:type="spellEnd"/>
      <w:r w:rsidRPr="000A295B">
        <w:rPr>
          <w:rFonts w:ascii="Times New Roman" w:eastAsia="Times New Roman" w:hAnsi="Times New Roman" w:cs="Times New Roman"/>
          <w:bCs/>
          <w:spacing w:val="1"/>
          <w:sz w:val="24"/>
          <w:szCs w:val="24"/>
        </w:rPr>
        <w:t xml:space="preserve"> СОШ внесена в ГИР (государственный информационный ресурс о детях, проявивших выдающиеся способности (одаренных детях).</w:t>
      </w:r>
      <w:proofErr w:type="gramEnd"/>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xml:space="preserve">Прошли Всероссийские проверочные работы (ВПР) в 4, 5, 6, 7, 8, 10, 11 классах. Обязательным участие было в проверочной работе учащихся 4, 5, 6, 7 классов. В 8 классах ВПР прошли в режиме апробации. Для 10-11 классов участие в </w:t>
      </w:r>
      <w:proofErr w:type="gramStart"/>
      <w:r w:rsidRPr="000A295B">
        <w:rPr>
          <w:rFonts w:ascii="Times New Roman" w:eastAsia="Times New Roman" w:hAnsi="Times New Roman" w:cs="Times New Roman"/>
          <w:bCs/>
          <w:spacing w:val="1"/>
          <w:sz w:val="24"/>
          <w:szCs w:val="24"/>
        </w:rPr>
        <w:t>данной</w:t>
      </w:r>
      <w:proofErr w:type="gramEnd"/>
      <w:r w:rsidRPr="000A295B">
        <w:rPr>
          <w:rFonts w:ascii="Times New Roman" w:eastAsia="Times New Roman" w:hAnsi="Times New Roman" w:cs="Times New Roman"/>
          <w:bCs/>
          <w:spacing w:val="1"/>
          <w:sz w:val="24"/>
          <w:szCs w:val="24"/>
        </w:rPr>
        <w:t xml:space="preserve"> контрольной - добровольное.</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В соответствии с приказом МО КК № 447-11-05 от 30.09.2020 для всех обучающихся, продолживших обучение в 10 классе, необходимо было принять участие в диагностических работах. Каждый участник выполнял диагностические работы по 4 учебным предметам: по русскому языку и математике, а также по двум предметам по выбору из числа учебных предметов: физика, химия, биология, литература, география, история, обществознание, информатика и ИКТ, английский язык.</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В настоящее время формируется нормативно-правовая база, регламентирующая проведение государственной итоговой аттестации выпускников 9 и 11 классов, а также база данных выпускников ОО.</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В ОО учащихся и их родителей (законных представителей) знакомят с особенностями проведения ГИА в 2021 году под подпись.</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Оформляются стенды о порядке проведения ЕГЭ и ОГЭ, которые содержит информацию необходимую выпускникам и их родителям.</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В МБОУ Идринская СОШ созданы правоохранительные классы в 10 и 11 классах. Заключено соглашение от 17.08.2017 г. между МБОУ Идринская СОШ и МО МВД России "</w:t>
      </w:r>
      <w:proofErr w:type="spellStart"/>
      <w:r w:rsidRPr="000A295B">
        <w:rPr>
          <w:rFonts w:ascii="Times New Roman" w:eastAsia="Times New Roman" w:hAnsi="Times New Roman" w:cs="Times New Roman"/>
          <w:bCs/>
          <w:spacing w:val="1"/>
          <w:sz w:val="24"/>
          <w:szCs w:val="24"/>
        </w:rPr>
        <w:t>Краснотуранский</w:t>
      </w:r>
      <w:proofErr w:type="spellEnd"/>
      <w:r w:rsidRPr="000A295B">
        <w:rPr>
          <w:rFonts w:ascii="Times New Roman" w:eastAsia="Times New Roman" w:hAnsi="Times New Roman" w:cs="Times New Roman"/>
          <w:bCs/>
          <w:spacing w:val="1"/>
          <w:sz w:val="24"/>
          <w:szCs w:val="24"/>
        </w:rPr>
        <w:t>".</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xml:space="preserve">Прошел муниципальный этап всероссийской олимпиады школьников. В муниципальном этапе всероссийской олимпиады школьников приняли участие 140 (25,9%) обучающихся 7 - 11 классов. </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xml:space="preserve">Олимпиада проводилась по 21 предмету. </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27 учеников являются победителями и призерами олимпиады.</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xml:space="preserve">В целях реализации мероприятий по повышению качества образования в школах с </w:t>
      </w:r>
      <w:r w:rsidRPr="000A295B">
        <w:rPr>
          <w:rFonts w:ascii="Times New Roman" w:eastAsia="Times New Roman" w:hAnsi="Times New Roman" w:cs="Times New Roman"/>
          <w:bCs/>
          <w:spacing w:val="1"/>
          <w:sz w:val="24"/>
          <w:szCs w:val="24"/>
        </w:rPr>
        <w:lastRenderedPageBreak/>
        <w:t>низкими результатами обучения и в школах, функционирующих в неблагоприятных социальных условиях:</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xml:space="preserve">- участвовали в серии </w:t>
      </w:r>
      <w:proofErr w:type="spellStart"/>
      <w:r w:rsidRPr="000A295B">
        <w:rPr>
          <w:rFonts w:ascii="Times New Roman" w:eastAsia="Times New Roman" w:hAnsi="Times New Roman" w:cs="Times New Roman"/>
          <w:bCs/>
          <w:spacing w:val="1"/>
          <w:sz w:val="24"/>
          <w:szCs w:val="24"/>
        </w:rPr>
        <w:t>вебинаров</w:t>
      </w:r>
      <w:proofErr w:type="spellEnd"/>
      <w:r w:rsidRPr="000A295B">
        <w:rPr>
          <w:rFonts w:ascii="Times New Roman" w:eastAsia="Times New Roman" w:hAnsi="Times New Roman" w:cs="Times New Roman"/>
          <w:bCs/>
          <w:spacing w:val="1"/>
          <w:sz w:val="24"/>
          <w:szCs w:val="24"/>
        </w:rPr>
        <w:t>, которые  проводились для руководителей, специалистов и методистов муниципальных систем образования;</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xml:space="preserve">- оказываем  методическую поддержку; </w:t>
      </w:r>
    </w:p>
    <w:p w:rsidR="00B95805"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xml:space="preserve">- реализуем комплексный мониторинг качества образования в школах с низкими результатами </w:t>
      </w:r>
      <w:proofErr w:type="gramStart"/>
      <w:r w:rsidRPr="000A295B">
        <w:rPr>
          <w:rFonts w:ascii="Times New Roman" w:eastAsia="Times New Roman" w:hAnsi="Times New Roman" w:cs="Times New Roman"/>
          <w:bCs/>
          <w:spacing w:val="1"/>
          <w:sz w:val="24"/>
          <w:szCs w:val="24"/>
        </w:rPr>
        <w:t xml:space="preserve">( </w:t>
      </w:r>
      <w:proofErr w:type="gramEnd"/>
      <w:r w:rsidRPr="000A295B">
        <w:rPr>
          <w:rFonts w:ascii="Times New Roman" w:eastAsia="Times New Roman" w:hAnsi="Times New Roman" w:cs="Times New Roman"/>
          <w:bCs/>
          <w:spacing w:val="1"/>
          <w:sz w:val="24"/>
          <w:szCs w:val="24"/>
        </w:rPr>
        <w:t>в конце каждого полугодия).</w:t>
      </w:r>
    </w:p>
    <w:p w:rsidR="00BD6758" w:rsidRPr="000A295B" w:rsidRDefault="00B95805" w:rsidP="009E270B">
      <w:pPr>
        <w:widowControl w:val="0"/>
        <w:spacing w:after="0"/>
        <w:ind w:firstLine="708"/>
        <w:jc w:val="both"/>
        <w:rPr>
          <w:rFonts w:ascii="Times New Roman" w:eastAsia="Times New Roman" w:hAnsi="Times New Roman" w:cs="Times New Roman"/>
          <w:bCs/>
          <w:spacing w:val="1"/>
          <w:sz w:val="24"/>
          <w:szCs w:val="24"/>
        </w:rPr>
      </w:pPr>
      <w:r w:rsidRPr="000A295B">
        <w:rPr>
          <w:rFonts w:ascii="Times New Roman" w:eastAsia="Times New Roman" w:hAnsi="Times New Roman" w:cs="Times New Roman"/>
          <w:bCs/>
          <w:spacing w:val="1"/>
          <w:sz w:val="24"/>
          <w:szCs w:val="24"/>
        </w:rPr>
        <w:t xml:space="preserve">С целью </w:t>
      </w:r>
      <w:proofErr w:type="gramStart"/>
      <w:r w:rsidRPr="000A295B">
        <w:rPr>
          <w:rFonts w:ascii="Times New Roman" w:eastAsia="Times New Roman" w:hAnsi="Times New Roman" w:cs="Times New Roman"/>
          <w:bCs/>
          <w:spacing w:val="1"/>
          <w:sz w:val="24"/>
          <w:szCs w:val="24"/>
        </w:rPr>
        <w:t>выявления интеллектуальных способностей, обучающиеся ОУ активно участвует</w:t>
      </w:r>
      <w:proofErr w:type="gramEnd"/>
      <w:r w:rsidRPr="000A295B">
        <w:rPr>
          <w:rFonts w:ascii="Times New Roman" w:eastAsia="Times New Roman" w:hAnsi="Times New Roman" w:cs="Times New Roman"/>
          <w:bCs/>
          <w:spacing w:val="1"/>
          <w:sz w:val="24"/>
          <w:szCs w:val="24"/>
        </w:rPr>
        <w:t xml:space="preserve"> в заочных и дистанционных интеллектуальных конкурсах: «Кенгуру», «Пегас», «Русский медвежонок» и т.д.</w:t>
      </w:r>
    </w:p>
    <w:p w:rsidR="00A37FE7" w:rsidRPr="000A295B" w:rsidRDefault="00A37FE7" w:rsidP="009E270B">
      <w:pPr>
        <w:widowControl w:val="0"/>
        <w:spacing w:after="0"/>
        <w:ind w:firstLine="708"/>
        <w:jc w:val="both"/>
        <w:rPr>
          <w:rFonts w:ascii="Times New Roman" w:eastAsia="Times New Roman" w:hAnsi="Times New Roman" w:cs="Times New Roman"/>
          <w:bCs/>
          <w:spacing w:val="1"/>
          <w:sz w:val="24"/>
          <w:szCs w:val="24"/>
        </w:rPr>
      </w:pPr>
    </w:p>
    <w:p w:rsidR="000E4D7C" w:rsidRPr="000A295B" w:rsidRDefault="00094B47" w:rsidP="009E270B">
      <w:pPr>
        <w:widowControl w:val="0"/>
        <w:spacing w:after="0"/>
        <w:jc w:val="both"/>
        <w:rPr>
          <w:rFonts w:ascii="Times New Roman" w:eastAsia="Times New Roman" w:hAnsi="Times New Roman" w:cs="Times New Roman"/>
          <w:b/>
          <w:bCs/>
          <w:color w:val="000000"/>
          <w:sz w:val="24"/>
          <w:szCs w:val="24"/>
          <w:lang w:eastAsia="ru-RU"/>
        </w:rPr>
      </w:pPr>
      <w:r w:rsidRPr="000A295B">
        <w:rPr>
          <w:rFonts w:ascii="Times New Roman" w:eastAsia="Times New Roman" w:hAnsi="Times New Roman" w:cs="Times New Roman"/>
          <w:bCs/>
          <w:spacing w:val="1"/>
          <w:sz w:val="24"/>
          <w:szCs w:val="24"/>
        </w:rPr>
        <w:tab/>
      </w:r>
      <w:r w:rsidR="00BD6758" w:rsidRPr="000A295B">
        <w:rPr>
          <w:rFonts w:ascii="Times New Roman" w:eastAsia="Times New Roman" w:hAnsi="Times New Roman" w:cs="Times New Roman"/>
          <w:bCs/>
          <w:spacing w:val="1"/>
          <w:sz w:val="24"/>
          <w:szCs w:val="24"/>
        </w:rPr>
        <w:t xml:space="preserve">     </w:t>
      </w:r>
      <w:r w:rsidR="00F5012D" w:rsidRPr="000A295B">
        <w:rPr>
          <w:rFonts w:ascii="Times New Roman" w:eastAsia="Times New Roman" w:hAnsi="Times New Roman" w:cs="Times New Roman"/>
          <w:bCs/>
          <w:spacing w:val="1"/>
          <w:sz w:val="24"/>
          <w:szCs w:val="24"/>
        </w:rPr>
        <w:t xml:space="preserve">                               </w:t>
      </w:r>
      <w:r w:rsidR="000E4D7C" w:rsidRPr="000A295B">
        <w:rPr>
          <w:rFonts w:ascii="Times New Roman" w:eastAsia="Times New Roman" w:hAnsi="Times New Roman" w:cs="Times New Roman"/>
          <w:b/>
          <w:bCs/>
          <w:color w:val="000000"/>
          <w:sz w:val="24"/>
          <w:szCs w:val="24"/>
          <w:lang w:eastAsia="ru-RU"/>
        </w:rPr>
        <w:t>Социальная защита населения</w:t>
      </w:r>
    </w:p>
    <w:p w:rsidR="000116A7" w:rsidRPr="000A295B" w:rsidRDefault="000116A7" w:rsidP="009E270B">
      <w:pPr>
        <w:tabs>
          <w:tab w:val="left" w:pos="709"/>
        </w:tabs>
        <w:spacing w:after="0"/>
        <w:jc w:val="center"/>
        <w:rPr>
          <w:rFonts w:ascii="Times New Roman" w:eastAsia="Times New Roman" w:hAnsi="Times New Roman" w:cs="Times New Roman"/>
          <w:b/>
          <w:bCs/>
          <w:color w:val="000000"/>
          <w:sz w:val="24"/>
          <w:szCs w:val="24"/>
          <w:lang w:eastAsia="ru-RU"/>
        </w:rPr>
      </w:pPr>
    </w:p>
    <w:p w:rsidR="00F5012D" w:rsidRPr="000A295B" w:rsidRDefault="00F5012D" w:rsidP="009E270B">
      <w:pPr>
        <w:tabs>
          <w:tab w:val="left" w:pos="470"/>
          <w:tab w:val="left" w:pos="709"/>
        </w:tabs>
        <w:spacing w:after="0"/>
        <w:jc w:val="both"/>
        <w:rPr>
          <w:rFonts w:ascii="Times New Roman" w:eastAsia="Times New Roman" w:hAnsi="Times New Roman" w:cs="Times New Roman"/>
          <w:bCs/>
          <w:color w:val="000000"/>
          <w:sz w:val="24"/>
          <w:szCs w:val="24"/>
          <w:lang w:eastAsia="ru-RU"/>
        </w:rPr>
      </w:pPr>
      <w:r w:rsidRPr="000A295B">
        <w:rPr>
          <w:rFonts w:ascii="Times New Roman" w:eastAsia="Times New Roman" w:hAnsi="Times New Roman" w:cs="Times New Roman"/>
          <w:b/>
          <w:bCs/>
          <w:color w:val="000000"/>
          <w:sz w:val="24"/>
          <w:szCs w:val="24"/>
          <w:lang w:eastAsia="ru-RU"/>
        </w:rPr>
        <w:tab/>
      </w:r>
      <w:r w:rsidRPr="000A295B">
        <w:rPr>
          <w:rFonts w:ascii="Times New Roman" w:eastAsia="Times New Roman" w:hAnsi="Times New Roman" w:cs="Times New Roman"/>
          <w:bCs/>
          <w:color w:val="000000"/>
          <w:sz w:val="24"/>
          <w:szCs w:val="24"/>
          <w:lang w:eastAsia="ru-RU"/>
        </w:rPr>
        <w:t xml:space="preserve">В связи с прекращением муниципальными образованиями Красноярского края с 01.01.2020 исполнения государственных полномочий в сфере социальной поддержки и социального обслуживания  граждан  в соответствии с Законом Красноярского края  от 04.06.2019 г.,  полномочия в сфере социальной поддержки и социального обслуживания  </w:t>
      </w:r>
      <w:proofErr w:type="gramStart"/>
      <w:r w:rsidRPr="000A295B">
        <w:rPr>
          <w:rFonts w:ascii="Times New Roman" w:eastAsia="Times New Roman" w:hAnsi="Times New Roman" w:cs="Times New Roman"/>
          <w:bCs/>
          <w:color w:val="000000"/>
          <w:sz w:val="24"/>
          <w:szCs w:val="24"/>
          <w:lang w:eastAsia="ru-RU"/>
        </w:rPr>
        <w:t>граждан, проживающих на территории Идринского района осуществляются</w:t>
      </w:r>
      <w:proofErr w:type="gramEnd"/>
      <w:r w:rsidRPr="000A295B">
        <w:rPr>
          <w:rFonts w:ascii="Times New Roman" w:eastAsia="Times New Roman" w:hAnsi="Times New Roman" w:cs="Times New Roman"/>
          <w:bCs/>
          <w:color w:val="000000"/>
          <w:sz w:val="24"/>
          <w:szCs w:val="24"/>
          <w:lang w:eastAsia="ru-RU"/>
        </w:rPr>
        <w:t xml:space="preserve"> на региональном уровне.</w:t>
      </w:r>
    </w:p>
    <w:p w:rsidR="00F5012D" w:rsidRPr="000A295B" w:rsidRDefault="00F5012D" w:rsidP="009E270B">
      <w:pPr>
        <w:tabs>
          <w:tab w:val="left" w:pos="470"/>
          <w:tab w:val="left" w:pos="709"/>
        </w:tabs>
        <w:spacing w:after="0"/>
        <w:jc w:val="both"/>
        <w:rPr>
          <w:rFonts w:ascii="Times New Roman" w:eastAsia="Times New Roman" w:hAnsi="Times New Roman" w:cs="Times New Roman"/>
          <w:bCs/>
          <w:color w:val="000000"/>
          <w:sz w:val="24"/>
          <w:szCs w:val="24"/>
          <w:lang w:eastAsia="ru-RU"/>
        </w:rPr>
      </w:pPr>
      <w:r w:rsidRPr="000A295B">
        <w:rPr>
          <w:rFonts w:ascii="Times New Roman" w:eastAsia="Times New Roman" w:hAnsi="Times New Roman" w:cs="Times New Roman"/>
          <w:bCs/>
          <w:color w:val="000000"/>
          <w:sz w:val="24"/>
          <w:szCs w:val="24"/>
          <w:lang w:eastAsia="ru-RU"/>
        </w:rPr>
        <w:t xml:space="preserve">        Деятельность системы социальной защиты населения Идринского района направлена на поддержание приемлемого уровня и качества жизни малообеспеченных и малоимущих граждан, смягчение отрицательного влияния социально-экономической нестабильности на их жизнедеятельность.</w:t>
      </w:r>
    </w:p>
    <w:p w:rsidR="00F5012D" w:rsidRPr="000A295B" w:rsidRDefault="00F5012D" w:rsidP="009E270B">
      <w:pPr>
        <w:tabs>
          <w:tab w:val="left" w:pos="470"/>
          <w:tab w:val="left" w:pos="709"/>
        </w:tabs>
        <w:spacing w:after="0"/>
        <w:jc w:val="both"/>
        <w:rPr>
          <w:rFonts w:ascii="Times New Roman" w:eastAsia="Times New Roman" w:hAnsi="Times New Roman" w:cs="Times New Roman"/>
          <w:bCs/>
          <w:color w:val="000000"/>
          <w:sz w:val="24"/>
          <w:szCs w:val="24"/>
          <w:lang w:eastAsia="ru-RU"/>
        </w:rPr>
      </w:pPr>
      <w:r w:rsidRPr="000A295B">
        <w:rPr>
          <w:rFonts w:ascii="Times New Roman" w:eastAsia="Times New Roman" w:hAnsi="Times New Roman" w:cs="Times New Roman"/>
          <w:bCs/>
          <w:color w:val="000000"/>
          <w:sz w:val="24"/>
          <w:szCs w:val="24"/>
          <w:lang w:eastAsia="ru-RU"/>
        </w:rPr>
        <w:t xml:space="preserve">        В рамках своей деятельности по реализации федеральных и краевых законов, муниципальных нормативно-правовых актов управление предоставляет более 100 государственных и муниципальных услуг, касающихся социальной поддержки семей, женщин и детей, ветеранов,  граждан пожилого возраста, инвалидов, военнослужащих и граждан, подвергшихся воздействию радиации. </w:t>
      </w:r>
    </w:p>
    <w:p w:rsidR="00F5012D" w:rsidRPr="000A295B" w:rsidRDefault="00F5012D" w:rsidP="009E270B">
      <w:pPr>
        <w:tabs>
          <w:tab w:val="left" w:pos="470"/>
          <w:tab w:val="left" w:pos="709"/>
        </w:tabs>
        <w:spacing w:after="0"/>
        <w:jc w:val="both"/>
        <w:rPr>
          <w:rFonts w:ascii="Times New Roman" w:eastAsia="Times New Roman" w:hAnsi="Times New Roman" w:cs="Times New Roman"/>
          <w:bCs/>
          <w:color w:val="000000"/>
          <w:sz w:val="24"/>
          <w:szCs w:val="24"/>
          <w:lang w:eastAsia="ru-RU"/>
        </w:rPr>
      </w:pPr>
      <w:r w:rsidRPr="000A295B">
        <w:rPr>
          <w:rFonts w:ascii="Times New Roman" w:eastAsia="Times New Roman" w:hAnsi="Times New Roman" w:cs="Times New Roman"/>
          <w:bCs/>
          <w:color w:val="000000"/>
          <w:sz w:val="24"/>
          <w:szCs w:val="24"/>
          <w:lang w:eastAsia="ru-RU"/>
        </w:rPr>
        <w:t xml:space="preserve">         Жители района обращались в Территориальное отделение  по вопросам применения действующего законодательства, предоставления мер социальной поддержки и различных видов социальных услуг. </w:t>
      </w:r>
    </w:p>
    <w:p w:rsidR="00F5012D" w:rsidRPr="000A295B" w:rsidRDefault="00F5012D" w:rsidP="009E270B">
      <w:pPr>
        <w:tabs>
          <w:tab w:val="left" w:pos="470"/>
          <w:tab w:val="left" w:pos="709"/>
        </w:tabs>
        <w:spacing w:after="0"/>
        <w:jc w:val="both"/>
        <w:rPr>
          <w:rFonts w:ascii="Times New Roman" w:eastAsia="Times New Roman" w:hAnsi="Times New Roman" w:cs="Times New Roman"/>
          <w:bCs/>
          <w:color w:val="000000"/>
          <w:sz w:val="24"/>
          <w:szCs w:val="24"/>
          <w:lang w:eastAsia="ru-RU"/>
        </w:rPr>
      </w:pPr>
      <w:r w:rsidRPr="000A295B">
        <w:rPr>
          <w:rFonts w:ascii="Times New Roman" w:eastAsia="Times New Roman" w:hAnsi="Times New Roman" w:cs="Times New Roman"/>
          <w:bCs/>
          <w:color w:val="000000"/>
          <w:sz w:val="24"/>
          <w:szCs w:val="24"/>
          <w:lang w:eastAsia="ru-RU"/>
        </w:rPr>
        <w:t xml:space="preserve">         Организация предоставления государственных и муниципальных услуг по принципу одного окна является одним из ключевых мероприятий по оптимизации предоставления услуг. </w:t>
      </w:r>
    </w:p>
    <w:p w:rsidR="00F5012D" w:rsidRPr="000A295B" w:rsidRDefault="00F5012D" w:rsidP="009E270B">
      <w:pPr>
        <w:tabs>
          <w:tab w:val="left" w:pos="470"/>
          <w:tab w:val="left" w:pos="709"/>
        </w:tabs>
        <w:spacing w:after="0"/>
        <w:jc w:val="both"/>
        <w:rPr>
          <w:rFonts w:ascii="Times New Roman" w:eastAsia="Times New Roman" w:hAnsi="Times New Roman" w:cs="Times New Roman"/>
          <w:bCs/>
          <w:color w:val="000000"/>
          <w:sz w:val="24"/>
          <w:szCs w:val="24"/>
          <w:lang w:eastAsia="ru-RU"/>
        </w:rPr>
      </w:pPr>
      <w:r w:rsidRPr="000A295B">
        <w:rPr>
          <w:rFonts w:ascii="Times New Roman" w:eastAsia="Times New Roman" w:hAnsi="Times New Roman" w:cs="Times New Roman"/>
          <w:bCs/>
          <w:color w:val="000000"/>
          <w:sz w:val="24"/>
          <w:szCs w:val="24"/>
          <w:lang w:eastAsia="ru-RU"/>
        </w:rPr>
        <w:t xml:space="preserve">          Прием граждан осуществляется без перерывов в течение рабочего дня. В 2020 году  через  «Одно окно»  всего зарегистрировано 6398 обращений, в том числе за консультациями 953 за предоставлением государственных и муниципальных услуг,  через МФЦ принято 590 заявлений.       </w:t>
      </w:r>
    </w:p>
    <w:p w:rsidR="00F5012D" w:rsidRPr="000A295B" w:rsidRDefault="00F5012D" w:rsidP="009E270B">
      <w:pPr>
        <w:tabs>
          <w:tab w:val="left" w:pos="470"/>
          <w:tab w:val="left" w:pos="709"/>
        </w:tabs>
        <w:spacing w:after="0"/>
        <w:jc w:val="both"/>
        <w:rPr>
          <w:rFonts w:ascii="Times New Roman" w:eastAsia="Times New Roman" w:hAnsi="Times New Roman" w:cs="Times New Roman"/>
          <w:bCs/>
          <w:color w:val="000000"/>
          <w:sz w:val="24"/>
          <w:szCs w:val="24"/>
          <w:lang w:eastAsia="ru-RU"/>
        </w:rPr>
      </w:pPr>
      <w:r w:rsidRPr="000A295B">
        <w:rPr>
          <w:rFonts w:ascii="Times New Roman" w:eastAsia="Times New Roman" w:hAnsi="Times New Roman" w:cs="Times New Roman"/>
          <w:bCs/>
          <w:color w:val="000000"/>
          <w:sz w:val="24"/>
          <w:szCs w:val="24"/>
          <w:lang w:eastAsia="ru-RU"/>
        </w:rPr>
        <w:t xml:space="preserve">          Для заявителей реализовано несколько способов обращения за предоставлением государственных и муниципальных услуг. Имеется возможность обратиться за услугами как лично, так и электронным способом через  портал государственных услуг зарегистрировано  529  таких обращений.</w:t>
      </w:r>
    </w:p>
    <w:p w:rsidR="00F5012D" w:rsidRPr="000A295B" w:rsidRDefault="00F5012D" w:rsidP="009E270B">
      <w:pPr>
        <w:tabs>
          <w:tab w:val="left" w:pos="470"/>
          <w:tab w:val="left" w:pos="709"/>
        </w:tabs>
        <w:spacing w:after="0"/>
        <w:jc w:val="both"/>
        <w:rPr>
          <w:rFonts w:ascii="Times New Roman" w:eastAsia="Times New Roman" w:hAnsi="Times New Roman" w:cs="Times New Roman"/>
          <w:bCs/>
          <w:color w:val="000000"/>
          <w:sz w:val="24"/>
          <w:szCs w:val="24"/>
          <w:lang w:eastAsia="ru-RU"/>
        </w:rPr>
      </w:pPr>
      <w:r w:rsidRPr="000A295B">
        <w:rPr>
          <w:rFonts w:ascii="Times New Roman" w:eastAsia="Times New Roman" w:hAnsi="Times New Roman" w:cs="Times New Roman"/>
          <w:bCs/>
          <w:color w:val="000000"/>
          <w:sz w:val="24"/>
          <w:szCs w:val="24"/>
          <w:lang w:eastAsia="ru-RU"/>
        </w:rPr>
        <w:t xml:space="preserve">           В случае личного обращения возможна предварительная запись на прием по телефону и через онлайн сервис министерства социальной политики Красноярского края. </w:t>
      </w:r>
    </w:p>
    <w:p w:rsidR="00F5012D" w:rsidRPr="000A295B" w:rsidRDefault="00F5012D" w:rsidP="009E270B">
      <w:pPr>
        <w:tabs>
          <w:tab w:val="left" w:pos="470"/>
          <w:tab w:val="left" w:pos="709"/>
        </w:tabs>
        <w:spacing w:after="0"/>
        <w:jc w:val="both"/>
        <w:rPr>
          <w:rFonts w:ascii="Times New Roman" w:eastAsia="Times New Roman" w:hAnsi="Times New Roman" w:cs="Times New Roman"/>
          <w:bCs/>
          <w:color w:val="000000"/>
          <w:sz w:val="24"/>
          <w:szCs w:val="24"/>
          <w:lang w:eastAsia="ru-RU"/>
        </w:rPr>
      </w:pPr>
      <w:r w:rsidRPr="000A295B">
        <w:rPr>
          <w:rFonts w:ascii="Times New Roman" w:eastAsia="Times New Roman" w:hAnsi="Times New Roman" w:cs="Times New Roman"/>
          <w:bCs/>
          <w:color w:val="000000"/>
          <w:sz w:val="24"/>
          <w:szCs w:val="24"/>
          <w:lang w:eastAsia="ru-RU"/>
        </w:rPr>
        <w:t xml:space="preserve">Основная идея принципа одного окна – гражданин освобождается от необходимости получать справки, ходить по кабинетам. От получателя требуется только подать заявление и получить результат в установленный срок, а всю остальную работу, в том числе </w:t>
      </w:r>
      <w:r w:rsidRPr="000A295B">
        <w:rPr>
          <w:rFonts w:ascii="Times New Roman" w:eastAsia="Times New Roman" w:hAnsi="Times New Roman" w:cs="Times New Roman"/>
          <w:bCs/>
          <w:color w:val="000000"/>
          <w:sz w:val="24"/>
          <w:szCs w:val="24"/>
          <w:lang w:eastAsia="ru-RU"/>
        </w:rPr>
        <w:lastRenderedPageBreak/>
        <w:t xml:space="preserve">межведомственное взаимодействие, проводят сотрудники территориального отделения через соответствующие государственные и муниципальные учреждения. В Территориальном отделении выстроена система межведомственного взаимодействия по вопросам обмена документами и информацией, в том числе в электронной форме. </w:t>
      </w:r>
    </w:p>
    <w:p w:rsidR="00F5012D" w:rsidRPr="000A295B" w:rsidRDefault="00F5012D" w:rsidP="009E270B">
      <w:pPr>
        <w:tabs>
          <w:tab w:val="left" w:pos="470"/>
          <w:tab w:val="left" w:pos="709"/>
        </w:tabs>
        <w:spacing w:after="0"/>
        <w:jc w:val="both"/>
        <w:rPr>
          <w:rFonts w:ascii="Times New Roman" w:eastAsia="Times New Roman" w:hAnsi="Times New Roman" w:cs="Times New Roman"/>
          <w:bCs/>
          <w:color w:val="000000"/>
          <w:sz w:val="24"/>
          <w:szCs w:val="24"/>
          <w:lang w:eastAsia="ru-RU"/>
        </w:rPr>
      </w:pPr>
      <w:r w:rsidRPr="000A295B">
        <w:rPr>
          <w:rFonts w:ascii="Times New Roman" w:eastAsia="Times New Roman" w:hAnsi="Times New Roman" w:cs="Times New Roman"/>
          <w:bCs/>
          <w:color w:val="000000"/>
          <w:sz w:val="24"/>
          <w:szCs w:val="24"/>
          <w:lang w:eastAsia="ru-RU"/>
        </w:rPr>
        <w:t xml:space="preserve">             Результаты работы по принципу одного окна продемонстрировали сокращение сроков получения государственных услуг, снижение межведомственной волокиты и, как следствие, повышение комфортности и удовлетворенности граждан взаимодействием с государственными органами, тем самым улучшение качества жизни населения. </w:t>
      </w:r>
    </w:p>
    <w:p w:rsidR="00F5012D" w:rsidRPr="000A295B" w:rsidRDefault="00F5012D" w:rsidP="009E270B">
      <w:pPr>
        <w:tabs>
          <w:tab w:val="left" w:pos="470"/>
          <w:tab w:val="left" w:pos="709"/>
        </w:tabs>
        <w:spacing w:after="0"/>
        <w:jc w:val="both"/>
        <w:rPr>
          <w:rFonts w:ascii="Times New Roman" w:eastAsia="Times New Roman" w:hAnsi="Times New Roman" w:cs="Times New Roman"/>
          <w:bCs/>
          <w:color w:val="000000"/>
          <w:sz w:val="24"/>
          <w:szCs w:val="24"/>
          <w:lang w:eastAsia="ru-RU"/>
        </w:rPr>
      </w:pPr>
      <w:r w:rsidRPr="000A295B">
        <w:rPr>
          <w:rFonts w:ascii="Times New Roman" w:eastAsia="Times New Roman" w:hAnsi="Times New Roman" w:cs="Times New Roman"/>
          <w:bCs/>
          <w:color w:val="000000"/>
          <w:sz w:val="24"/>
          <w:szCs w:val="24"/>
          <w:lang w:eastAsia="ru-RU"/>
        </w:rPr>
        <w:t xml:space="preserve">           Территориальным отделением реализован целый комплекс мероприятий, направленных на повышение уровня и качества жизни отдельных категорий граждан, путем предоставления мер социальной поддержки в денежной и натуральной форме. </w:t>
      </w:r>
    </w:p>
    <w:p w:rsidR="00F5012D" w:rsidRPr="000A295B" w:rsidRDefault="00F5012D" w:rsidP="009E270B">
      <w:pPr>
        <w:tabs>
          <w:tab w:val="left" w:pos="470"/>
          <w:tab w:val="left" w:pos="709"/>
        </w:tabs>
        <w:spacing w:after="0"/>
        <w:jc w:val="both"/>
        <w:rPr>
          <w:rFonts w:ascii="Times New Roman" w:eastAsia="Times New Roman" w:hAnsi="Times New Roman" w:cs="Times New Roman"/>
          <w:bCs/>
          <w:color w:val="000000"/>
          <w:sz w:val="24"/>
          <w:szCs w:val="24"/>
          <w:lang w:eastAsia="ru-RU"/>
        </w:rPr>
      </w:pPr>
      <w:r w:rsidRPr="000A295B">
        <w:rPr>
          <w:rFonts w:ascii="Times New Roman" w:eastAsia="Times New Roman" w:hAnsi="Times New Roman" w:cs="Times New Roman"/>
          <w:bCs/>
          <w:color w:val="000000"/>
          <w:sz w:val="24"/>
          <w:szCs w:val="24"/>
          <w:lang w:eastAsia="ru-RU"/>
        </w:rPr>
        <w:t xml:space="preserve">           В настоящее время функции по перечислению  физическим лицам  денежных средств, установленных законодательством Российской Федерации и Красноярского края, переданы КГКУ «УСЗН». </w:t>
      </w:r>
    </w:p>
    <w:p w:rsidR="00F5012D" w:rsidRPr="000A295B" w:rsidRDefault="00F5012D" w:rsidP="009E270B">
      <w:pPr>
        <w:tabs>
          <w:tab w:val="left" w:pos="470"/>
          <w:tab w:val="left" w:pos="709"/>
        </w:tabs>
        <w:spacing w:after="0"/>
        <w:jc w:val="both"/>
        <w:rPr>
          <w:rFonts w:ascii="Times New Roman" w:eastAsia="Times New Roman" w:hAnsi="Times New Roman" w:cs="Times New Roman"/>
          <w:bCs/>
          <w:color w:val="000000"/>
          <w:sz w:val="24"/>
          <w:szCs w:val="24"/>
          <w:lang w:eastAsia="ru-RU"/>
        </w:rPr>
      </w:pPr>
      <w:r w:rsidRPr="000A295B">
        <w:rPr>
          <w:rFonts w:ascii="Times New Roman" w:eastAsia="Times New Roman" w:hAnsi="Times New Roman" w:cs="Times New Roman"/>
          <w:bCs/>
          <w:color w:val="000000"/>
          <w:sz w:val="24"/>
          <w:szCs w:val="24"/>
          <w:lang w:eastAsia="ru-RU"/>
        </w:rPr>
        <w:t xml:space="preserve">          Функции по подготовке информации о потребности денежных средств, назначению  и выгрузке остались за Территориальным отделением.   </w:t>
      </w:r>
    </w:p>
    <w:p w:rsidR="00F5012D" w:rsidRPr="000A295B" w:rsidRDefault="00F5012D" w:rsidP="009E270B">
      <w:pPr>
        <w:tabs>
          <w:tab w:val="left" w:pos="470"/>
          <w:tab w:val="left" w:pos="709"/>
        </w:tabs>
        <w:spacing w:after="0"/>
        <w:jc w:val="both"/>
        <w:rPr>
          <w:rFonts w:ascii="Times New Roman" w:eastAsia="Times New Roman" w:hAnsi="Times New Roman" w:cs="Times New Roman"/>
          <w:bCs/>
          <w:color w:val="000000"/>
          <w:sz w:val="24"/>
          <w:szCs w:val="24"/>
          <w:lang w:eastAsia="ru-RU"/>
        </w:rPr>
      </w:pPr>
      <w:r w:rsidRPr="000A295B">
        <w:rPr>
          <w:rFonts w:ascii="Times New Roman" w:eastAsia="Times New Roman" w:hAnsi="Times New Roman" w:cs="Times New Roman"/>
          <w:bCs/>
          <w:color w:val="000000"/>
          <w:sz w:val="24"/>
          <w:szCs w:val="24"/>
          <w:lang w:eastAsia="ru-RU"/>
        </w:rPr>
        <w:t xml:space="preserve">         Всего за 2020 год территориальным отделением  было оказано различных форм социальных выплат, денежных компенсаций и материальной помощи на сумму  163903,00 тыс. руб.</w:t>
      </w:r>
    </w:p>
    <w:p w:rsidR="00F5012D" w:rsidRPr="000A295B" w:rsidRDefault="00F5012D" w:rsidP="009E270B">
      <w:pPr>
        <w:tabs>
          <w:tab w:val="left" w:pos="470"/>
          <w:tab w:val="left" w:pos="709"/>
        </w:tabs>
        <w:spacing w:after="0"/>
        <w:jc w:val="both"/>
        <w:rPr>
          <w:rFonts w:ascii="Times New Roman" w:eastAsia="Times New Roman" w:hAnsi="Times New Roman" w:cs="Times New Roman"/>
          <w:bCs/>
          <w:color w:val="000000"/>
          <w:sz w:val="24"/>
          <w:szCs w:val="24"/>
          <w:lang w:eastAsia="ru-RU"/>
        </w:rPr>
      </w:pPr>
      <w:r w:rsidRPr="000A295B">
        <w:rPr>
          <w:rFonts w:ascii="Times New Roman" w:eastAsia="Times New Roman" w:hAnsi="Times New Roman" w:cs="Times New Roman"/>
          <w:bCs/>
          <w:color w:val="000000"/>
          <w:sz w:val="24"/>
          <w:szCs w:val="24"/>
          <w:lang w:eastAsia="ru-RU"/>
        </w:rPr>
        <w:t xml:space="preserve">         Специалисты Территориального отделения  оказывают содействие в сборе необходимых документов  гражданам, у которых право на меры социальной поддержки возникло впервые. В целях предотвращения социальной напряженности специалистами управления была усилена информационно-разъяснительная работа с населением, своевременно проведены встречи, индивидуальное консультирование.</w:t>
      </w:r>
    </w:p>
    <w:p w:rsidR="00F5012D" w:rsidRPr="000A295B" w:rsidRDefault="00F5012D" w:rsidP="009E270B">
      <w:pPr>
        <w:tabs>
          <w:tab w:val="left" w:pos="470"/>
          <w:tab w:val="left" w:pos="709"/>
        </w:tabs>
        <w:spacing w:after="0"/>
        <w:jc w:val="both"/>
        <w:rPr>
          <w:rFonts w:ascii="Times New Roman" w:eastAsia="Times New Roman" w:hAnsi="Times New Roman" w:cs="Times New Roman"/>
          <w:bCs/>
          <w:color w:val="000000"/>
          <w:sz w:val="24"/>
          <w:szCs w:val="24"/>
          <w:lang w:eastAsia="ru-RU"/>
        </w:rPr>
      </w:pPr>
      <w:r w:rsidRPr="000A295B">
        <w:rPr>
          <w:rFonts w:ascii="Times New Roman" w:eastAsia="Times New Roman" w:hAnsi="Times New Roman" w:cs="Times New Roman"/>
          <w:bCs/>
          <w:color w:val="000000"/>
          <w:sz w:val="24"/>
          <w:szCs w:val="24"/>
          <w:lang w:eastAsia="ru-RU"/>
        </w:rPr>
        <w:t xml:space="preserve">         Мероприятиями государственной программы Красноярского края «Развитие системы социальной поддержки населения» по оказанию адресной материальной помощи  в 2020 году охвачено 254 семьи Идринского района, сумма материальной помощи составила 2699 тыс. рублей, в том числе по программе:</w:t>
      </w:r>
    </w:p>
    <w:p w:rsidR="00F5012D" w:rsidRPr="000A295B" w:rsidRDefault="00F5012D" w:rsidP="009E270B">
      <w:pPr>
        <w:tabs>
          <w:tab w:val="left" w:pos="470"/>
          <w:tab w:val="left" w:pos="709"/>
        </w:tabs>
        <w:spacing w:after="0"/>
        <w:jc w:val="both"/>
        <w:rPr>
          <w:rFonts w:ascii="Times New Roman" w:eastAsia="Times New Roman" w:hAnsi="Times New Roman" w:cs="Times New Roman"/>
          <w:bCs/>
          <w:color w:val="000000"/>
          <w:sz w:val="24"/>
          <w:szCs w:val="24"/>
          <w:lang w:eastAsia="ru-RU"/>
        </w:rPr>
      </w:pPr>
      <w:r w:rsidRPr="000A295B">
        <w:rPr>
          <w:rFonts w:ascii="Times New Roman" w:eastAsia="Times New Roman" w:hAnsi="Times New Roman" w:cs="Times New Roman"/>
          <w:bCs/>
          <w:color w:val="000000"/>
          <w:sz w:val="24"/>
          <w:szCs w:val="24"/>
          <w:lang w:eastAsia="ru-RU"/>
        </w:rPr>
        <w:t xml:space="preserve">        Адресная материальная помощь в связи  с трудной жизненной ситуацией охвачено 218 жителя района, сумма помощи составила  -2050,00 тыс. руб.;</w:t>
      </w:r>
    </w:p>
    <w:p w:rsidR="00F5012D" w:rsidRPr="000A295B" w:rsidRDefault="00F5012D" w:rsidP="009E270B">
      <w:pPr>
        <w:tabs>
          <w:tab w:val="left" w:pos="470"/>
          <w:tab w:val="left" w:pos="709"/>
        </w:tabs>
        <w:spacing w:after="0"/>
        <w:jc w:val="both"/>
        <w:rPr>
          <w:rFonts w:ascii="Times New Roman" w:eastAsia="Times New Roman" w:hAnsi="Times New Roman" w:cs="Times New Roman"/>
          <w:bCs/>
          <w:color w:val="000000"/>
          <w:sz w:val="24"/>
          <w:szCs w:val="24"/>
          <w:lang w:eastAsia="ru-RU"/>
        </w:rPr>
      </w:pPr>
      <w:r w:rsidRPr="000A295B">
        <w:rPr>
          <w:rFonts w:ascii="Times New Roman" w:eastAsia="Times New Roman" w:hAnsi="Times New Roman" w:cs="Times New Roman"/>
          <w:bCs/>
          <w:color w:val="000000"/>
          <w:sz w:val="24"/>
          <w:szCs w:val="24"/>
          <w:lang w:eastAsia="ru-RU"/>
        </w:rPr>
        <w:t xml:space="preserve">        Адресная материальная помощь на ремонт печного отопления и электропроводки охвачено 27 семей, сумма помощи составила- 260,00 тыс. руб.;</w:t>
      </w:r>
    </w:p>
    <w:p w:rsidR="00F5012D" w:rsidRPr="000A295B" w:rsidRDefault="00F5012D" w:rsidP="009E270B">
      <w:pPr>
        <w:tabs>
          <w:tab w:val="left" w:pos="470"/>
          <w:tab w:val="left" w:pos="709"/>
        </w:tabs>
        <w:spacing w:after="0"/>
        <w:jc w:val="both"/>
        <w:rPr>
          <w:rFonts w:ascii="Times New Roman" w:eastAsia="Times New Roman" w:hAnsi="Times New Roman" w:cs="Times New Roman"/>
          <w:bCs/>
          <w:color w:val="000000"/>
          <w:sz w:val="24"/>
          <w:szCs w:val="24"/>
          <w:lang w:eastAsia="ru-RU"/>
        </w:rPr>
      </w:pPr>
      <w:r w:rsidRPr="000A295B">
        <w:rPr>
          <w:rFonts w:ascii="Times New Roman" w:eastAsia="Times New Roman" w:hAnsi="Times New Roman" w:cs="Times New Roman"/>
          <w:bCs/>
          <w:color w:val="000000"/>
          <w:sz w:val="24"/>
          <w:szCs w:val="24"/>
          <w:lang w:eastAsia="ru-RU"/>
        </w:rPr>
        <w:t xml:space="preserve">        Адресная материальная помощь на ремонт жилого помещения охвачено 4 семьи, сумма помощи составила- 60,00 тыс. руб.;</w:t>
      </w:r>
    </w:p>
    <w:p w:rsidR="00F5012D" w:rsidRPr="000A295B" w:rsidRDefault="00F5012D" w:rsidP="009E270B">
      <w:pPr>
        <w:tabs>
          <w:tab w:val="left" w:pos="470"/>
          <w:tab w:val="left" w:pos="709"/>
        </w:tabs>
        <w:spacing w:after="0"/>
        <w:jc w:val="both"/>
        <w:rPr>
          <w:rFonts w:ascii="Times New Roman" w:eastAsia="Times New Roman" w:hAnsi="Times New Roman" w:cs="Times New Roman"/>
          <w:bCs/>
          <w:color w:val="000000"/>
          <w:sz w:val="24"/>
          <w:szCs w:val="24"/>
          <w:lang w:eastAsia="ru-RU"/>
        </w:rPr>
      </w:pPr>
      <w:r w:rsidRPr="000A295B">
        <w:rPr>
          <w:rFonts w:ascii="Times New Roman" w:eastAsia="Times New Roman" w:hAnsi="Times New Roman" w:cs="Times New Roman"/>
          <w:bCs/>
          <w:color w:val="000000"/>
          <w:sz w:val="24"/>
          <w:szCs w:val="24"/>
          <w:lang w:eastAsia="ru-RU"/>
        </w:rPr>
        <w:t xml:space="preserve">         Адресная материальная помощь на развитие личного подсобного хозяйства охвачено 5 семьи, сумма помощи составила- 329,00 тыс. руб.;</w:t>
      </w:r>
    </w:p>
    <w:p w:rsidR="00F5012D" w:rsidRPr="000A295B" w:rsidRDefault="00F5012D" w:rsidP="009E270B">
      <w:pPr>
        <w:tabs>
          <w:tab w:val="left" w:pos="470"/>
          <w:tab w:val="left" w:pos="709"/>
        </w:tabs>
        <w:spacing w:after="0"/>
        <w:jc w:val="both"/>
        <w:rPr>
          <w:rFonts w:ascii="Times New Roman" w:eastAsia="Times New Roman" w:hAnsi="Times New Roman" w:cs="Times New Roman"/>
          <w:bCs/>
          <w:color w:val="000000"/>
          <w:sz w:val="24"/>
          <w:szCs w:val="24"/>
          <w:lang w:eastAsia="ru-RU"/>
        </w:rPr>
      </w:pPr>
      <w:r w:rsidRPr="000A295B">
        <w:rPr>
          <w:rFonts w:ascii="Times New Roman" w:eastAsia="Times New Roman" w:hAnsi="Times New Roman" w:cs="Times New Roman"/>
          <w:bCs/>
          <w:color w:val="000000"/>
          <w:sz w:val="24"/>
          <w:szCs w:val="24"/>
          <w:lang w:eastAsia="ru-RU"/>
        </w:rPr>
        <w:t xml:space="preserve">         В 2020 году получили почетные звания Ветеран труда – 2 человека, Ветеран труда края получили 30 человек.</w:t>
      </w:r>
    </w:p>
    <w:p w:rsidR="00F5012D" w:rsidRPr="000A295B" w:rsidRDefault="00F5012D" w:rsidP="009E270B">
      <w:pPr>
        <w:tabs>
          <w:tab w:val="left" w:pos="470"/>
          <w:tab w:val="left" w:pos="709"/>
        </w:tabs>
        <w:spacing w:after="0"/>
        <w:jc w:val="both"/>
        <w:rPr>
          <w:rFonts w:ascii="Times New Roman" w:eastAsia="Times New Roman" w:hAnsi="Times New Roman" w:cs="Times New Roman"/>
          <w:bCs/>
          <w:color w:val="000000"/>
          <w:sz w:val="24"/>
          <w:szCs w:val="24"/>
          <w:lang w:eastAsia="ru-RU"/>
        </w:rPr>
      </w:pPr>
      <w:r w:rsidRPr="000A295B">
        <w:rPr>
          <w:rFonts w:ascii="Times New Roman" w:eastAsia="Times New Roman" w:hAnsi="Times New Roman" w:cs="Times New Roman"/>
          <w:bCs/>
          <w:color w:val="000000"/>
          <w:sz w:val="24"/>
          <w:szCs w:val="24"/>
          <w:lang w:eastAsia="ru-RU"/>
        </w:rPr>
        <w:t xml:space="preserve">         В </w:t>
      </w:r>
      <w:proofErr w:type="spellStart"/>
      <w:r w:rsidRPr="000A295B">
        <w:rPr>
          <w:rFonts w:ascii="Times New Roman" w:eastAsia="Times New Roman" w:hAnsi="Times New Roman" w:cs="Times New Roman"/>
          <w:bCs/>
          <w:color w:val="000000"/>
          <w:sz w:val="24"/>
          <w:szCs w:val="24"/>
          <w:lang w:eastAsia="ru-RU"/>
        </w:rPr>
        <w:t>Идринском</w:t>
      </w:r>
      <w:proofErr w:type="spellEnd"/>
      <w:r w:rsidRPr="000A295B">
        <w:rPr>
          <w:rFonts w:ascii="Times New Roman" w:eastAsia="Times New Roman" w:hAnsi="Times New Roman" w:cs="Times New Roman"/>
          <w:bCs/>
          <w:color w:val="000000"/>
          <w:sz w:val="24"/>
          <w:szCs w:val="24"/>
          <w:lang w:eastAsia="ru-RU"/>
        </w:rPr>
        <w:t xml:space="preserve">  районе  проживает 1061 инвалида, что  составляет    10 % от численности населения района.  Из общего числа инвалидов: 64 ребенка-инвалида. </w:t>
      </w:r>
    </w:p>
    <w:p w:rsidR="00F5012D" w:rsidRPr="000A295B" w:rsidRDefault="00F5012D" w:rsidP="009E270B">
      <w:pPr>
        <w:tabs>
          <w:tab w:val="left" w:pos="470"/>
          <w:tab w:val="left" w:pos="709"/>
        </w:tabs>
        <w:spacing w:after="0"/>
        <w:jc w:val="both"/>
        <w:rPr>
          <w:rFonts w:ascii="Times New Roman" w:eastAsia="Times New Roman" w:hAnsi="Times New Roman" w:cs="Times New Roman"/>
          <w:bCs/>
          <w:color w:val="000000"/>
          <w:sz w:val="24"/>
          <w:szCs w:val="24"/>
          <w:lang w:eastAsia="ru-RU"/>
        </w:rPr>
      </w:pPr>
      <w:r w:rsidRPr="000A295B">
        <w:rPr>
          <w:rFonts w:ascii="Times New Roman" w:eastAsia="Times New Roman" w:hAnsi="Times New Roman" w:cs="Times New Roman"/>
          <w:bCs/>
          <w:color w:val="000000"/>
          <w:sz w:val="24"/>
          <w:szCs w:val="24"/>
          <w:lang w:eastAsia="ru-RU"/>
        </w:rPr>
        <w:t xml:space="preserve">        На учете в Территориальном отделении  состоят 1676 семьи, имеющих 3022 детей до 18 лет.</w:t>
      </w:r>
    </w:p>
    <w:p w:rsidR="00F5012D" w:rsidRPr="000A295B" w:rsidRDefault="00F5012D" w:rsidP="009E270B">
      <w:pPr>
        <w:tabs>
          <w:tab w:val="left" w:pos="470"/>
          <w:tab w:val="left" w:pos="709"/>
        </w:tabs>
        <w:spacing w:after="0"/>
        <w:jc w:val="both"/>
        <w:rPr>
          <w:rFonts w:ascii="Times New Roman" w:eastAsia="Times New Roman" w:hAnsi="Times New Roman" w:cs="Times New Roman"/>
          <w:bCs/>
          <w:color w:val="000000"/>
          <w:sz w:val="24"/>
          <w:szCs w:val="24"/>
          <w:lang w:eastAsia="ru-RU"/>
        </w:rPr>
      </w:pPr>
      <w:r w:rsidRPr="000A295B">
        <w:rPr>
          <w:rFonts w:ascii="Times New Roman" w:eastAsia="Times New Roman" w:hAnsi="Times New Roman" w:cs="Times New Roman"/>
          <w:bCs/>
          <w:color w:val="000000"/>
          <w:sz w:val="24"/>
          <w:szCs w:val="24"/>
          <w:lang w:eastAsia="ru-RU"/>
        </w:rPr>
        <w:t xml:space="preserve">        Для семей с детьми предоставляется более 25 видов различных мер социальной поддержки в виде федеральных и краевых пособий и компенсаций, организации отдыха и круглогодичного оздоровления детей, мероприятий по повышению социального престижа материнства.</w:t>
      </w:r>
    </w:p>
    <w:p w:rsidR="00F5012D" w:rsidRPr="000A295B" w:rsidRDefault="00F5012D" w:rsidP="009E270B">
      <w:pPr>
        <w:tabs>
          <w:tab w:val="left" w:pos="470"/>
          <w:tab w:val="left" w:pos="709"/>
        </w:tabs>
        <w:spacing w:after="0"/>
        <w:jc w:val="both"/>
        <w:rPr>
          <w:rFonts w:ascii="Times New Roman" w:eastAsia="Times New Roman" w:hAnsi="Times New Roman" w:cs="Times New Roman"/>
          <w:bCs/>
          <w:color w:val="000000"/>
          <w:sz w:val="24"/>
          <w:szCs w:val="24"/>
          <w:lang w:eastAsia="ru-RU"/>
        </w:rPr>
      </w:pPr>
      <w:r w:rsidRPr="000A295B">
        <w:rPr>
          <w:rFonts w:ascii="Times New Roman" w:eastAsia="Times New Roman" w:hAnsi="Times New Roman" w:cs="Times New Roman"/>
          <w:bCs/>
          <w:color w:val="000000"/>
          <w:sz w:val="24"/>
          <w:szCs w:val="24"/>
          <w:lang w:eastAsia="ru-RU"/>
        </w:rPr>
        <w:lastRenderedPageBreak/>
        <w:t xml:space="preserve">         В силу благоприятной демографической политики увеличилось количество многодетных семей. В 2020 году меры социальной поддержки предоставлялись 313 многодетным семьям, в том числе: 205 семей имеют 3 детей, 66 семей – 4 детей, 24 семьи – 5 детей, 13 семей – 6 детей, 3 семьи – 7 детей, 1 семья -10 и более детей.</w:t>
      </w:r>
      <w:r w:rsidRPr="000A295B">
        <w:rPr>
          <w:rFonts w:ascii="Times New Roman" w:eastAsia="Times New Roman" w:hAnsi="Times New Roman" w:cs="Times New Roman"/>
          <w:bCs/>
          <w:color w:val="000000"/>
          <w:sz w:val="24"/>
          <w:szCs w:val="24"/>
          <w:lang w:eastAsia="ru-RU"/>
        </w:rPr>
        <w:tab/>
        <w:t>.</w:t>
      </w:r>
    </w:p>
    <w:p w:rsidR="00F5012D" w:rsidRPr="000A295B" w:rsidRDefault="00F5012D" w:rsidP="009E270B">
      <w:pPr>
        <w:tabs>
          <w:tab w:val="left" w:pos="470"/>
          <w:tab w:val="left" w:pos="709"/>
        </w:tabs>
        <w:spacing w:after="0"/>
        <w:jc w:val="both"/>
        <w:rPr>
          <w:rFonts w:ascii="Times New Roman" w:eastAsia="Times New Roman" w:hAnsi="Times New Roman" w:cs="Times New Roman"/>
          <w:bCs/>
          <w:color w:val="000000"/>
          <w:sz w:val="24"/>
          <w:szCs w:val="24"/>
          <w:lang w:eastAsia="ru-RU"/>
        </w:rPr>
      </w:pPr>
      <w:r w:rsidRPr="000A295B">
        <w:rPr>
          <w:rFonts w:ascii="Times New Roman" w:eastAsia="Times New Roman" w:hAnsi="Times New Roman" w:cs="Times New Roman"/>
          <w:bCs/>
          <w:color w:val="000000"/>
          <w:sz w:val="24"/>
          <w:szCs w:val="24"/>
          <w:lang w:eastAsia="ru-RU"/>
        </w:rPr>
        <w:t xml:space="preserve">          Наиболее </w:t>
      </w:r>
      <w:proofErr w:type="spellStart"/>
      <w:r w:rsidRPr="000A295B">
        <w:rPr>
          <w:rFonts w:ascii="Times New Roman" w:eastAsia="Times New Roman" w:hAnsi="Times New Roman" w:cs="Times New Roman"/>
          <w:bCs/>
          <w:color w:val="000000"/>
          <w:sz w:val="24"/>
          <w:szCs w:val="24"/>
          <w:lang w:eastAsia="ru-RU"/>
        </w:rPr>
        <w:t>финансовоемкой</w:t>
      </w:r>
      <w:proofErr w:type="spellEnd"/>
      <w:r w:rsidRPr="000A295B">
        <w:rPr>
          <w:rFonts w:ascii="Times New Roman" w:eastAsia="Times New Roman" w:hAnsi="Times New Roman" w:cs="Times New Roman"/>
          <w:bCs/>
          <w:color w:val="000000"/>
          <w:sz w:val="24"/>
          <w:szCs w:val="24"/>
          <w:lang w:eastAsia="ru-RU"/>
        </w:rPr>
        <w:t xml:space="preserve"> и значимой мерой поддержки для семей с детьми по-прежнему является краевой материнский (семейный) капитал при рождении третьего и последующих детей. Размер регионального материнского семейного капитала в 2020 году составлял 147836 рублей.</w:t>
      </w:r>
    </w:p>
    <w:p w:rsidR="00F5012D" w:rsidRPr="000A295B" w:rsidRDefault="00F5012D" w:rsidP="009E270B">
      <w:pPr>
        <w:tabs>
          <w:tab w:val="left" w:pos="470"/>
          <w:tab w:val="left" w:pos="709"/>
        </w:tabs>
        <w:spacing w:after="0"/>
        <w:jc w:val="both"/>
        <w:rPr>
          <w:rFonts w:ascii="Times New Roman" w:eastAsia="Times New Roman" w:hAnsi="Times New Roman" w:cs="Times New Roman"/>
          <w:bCs/>
          <w:color w:val="000000"/>
          <w:sz w:val="24"/>
          <w:szCs w:val="24"/>
          <w:lang w:eastAsia="ru-RU"/>
        </w:rPr>
      </w:pPr>
      <w:r w:rsidRPr="000A295B">
        <w:rPr>
          <w:rFonts w:ascii="Times New Roman" w:eastAsia="Times New Roman" w:hAnsi="Times New Roman" w:cs="Times New Roman"/>
          <w:bCs/>
          <w:color w:val="000000"/>
          <w:sz w:val="24"/>
          <w:szCs w:val="24"/>
          <w:lang w:eastAsia="ru-RU"/>
        </w:rPr>
        <w:t xml:space="preserve">          С начала действия  программы выдано 373 сертификатов на краевой материнский (семейный) капитал, за отчетный 2020 год получили сертификат 30 семей.  За распоряжением средствами  краевого материнского (семейного) капитала в 2020 году обратилось 159 семей, по следующим направлениям:</w:t>
      </w:r>
    </w:p>
    <w:p w:rsidR="00F5012D" w:rsidRPr="000A295B" w:rsidRDefault="00F5012D" w:rsidP="009E270B">
      <w:pPr>
        <w:tabs>
          <w:tab w:val="left" w:pos="470"/>
          <w:tab w:val="left" w:pos="709"/>
        </w:tabs>
        <w:spacing w:after="0"/>
        <w:jc w:val="both"/>
        <w:rPr>
          <w:rFonts w:ascii="Times New Roman" w:eastAsia="Times New Roman" w:hAnsi="Times New Roman" w:cs="Times New Roman"/>
          <w:bCs/>
          <w:color w:val="000000"/>
          <w:sz w:val="24"/>
          <w:szCs w:val="24"/>
          <w:lang w:eastAsia="ru-RU"/>
        </w:rPr>
      </w:pPr>
      <w:r w:rsidRPr="000A295B">
        <w:rPr>
          <w:rFonts w:ascii="Times New Roman" w:eastAsia="Times New Roman" w:hAnsi="Times New Roman" w:cs="Times New Roman"/>
          <w:bCs/>
          <w:color w:val="000000"/>
          <w:sz w:val="24"/>
          <w:szCs w:val="24"/>
          <w:lang w:eastAsia="ru-RU"/>
        </w:rPr>
        <w:t xml:space="preserve">          Улучшение жилищных условий 6 семей;</w:t>
      </w:r>
    </w:p>
    <w:p w:rsidR="00F5012D" w:rsidRPr="000A295B" w:rsidRDefault="00F5012D" w:rsidP="009E270B">
      <w:pPr>
        <w:tabs>
          <w:tab w:val="left" w:pos="470"/>
          <w:tab w:val="left" w:pos="709"/>
        </w:tabs>
        <w:spacing w:after="0"/>
        <w:jc w:val="both"/>
        <w:rPr>
          <w:rFonts w:ascii="Times New Roman" w:eastAsia="Times New Roman" w:hAnsi="Times New Roman" w:cs="Times New Roman"/>
          <w:bCs/>
          <w:color w:val="000000"/>
          <w:sz w:val="24"/>
          <w:szCs w:val="24"/>
          <w:lang w:eastAsia="ru-RU"/>
        </w:rPr>
      </w:pPr>
      <w:r w:rsidRPr="000A295B">
        <w:rPr>
          <w:rFonts w:ascii="Times New Roman" w:eastAsia="Times New Roman" w:hAnsi="Times New Roman" w:cs="Times New Roman"/>
          <w:bCs/>
          <w:color w:val="000000"/>
          <w:sz w:val="24"/>
          <w:szCs w:val="24"/>
          <w:lang w:eastAsia="ru-RU"/>
        </w:rPr>
        <w:t xml:space="preserve">          Ремонт печного отопления и электропроводки -1 семьи;</w:t>
      </w:r>
    </w:p>
    <w:p w:rsidR="00F5012D" w:rsidRPr="000A295B" w:rsidRDefault="00F5012D" w:rsidP="009E270B">
      <w:pPr>
        <w:tabs>
          <w:tab w:val="left" w:pos="470"/>
          <w:tab w:val="left" w:pos="709"/>
        </w:tabs>
        <w:spacing w:after="0"/>
        <w:jc w:val="both"/>
        <w:rPr>
          <w:rFonts w:ascii="Times New Roman" w:eastAsia="Times New Roman" w:hAnsi="Times New Roman" w:cs="Times New Roman"/>
          <w:bCs/>
          <w:color w:val="000000"/>
          <w:sz w:val="24"/>
          <w:szCs w:val="24"/>
          <w:lang w:eastAsia="ru-RU"/>
        </w:rPr>
      </w:pPr>
      <w:r w:rsidRPr="000A295B">
        <w:rPr>
          <w:rFonts w:ascii="Times New Roman" w:eastAsia="Times New Roman" w:hAnsi="Times New Roman" w:cs="Times New Roman"/>
          <w:bCs/>
          <w:color w:val="000000"/>
          <w:sz w:val="24"/>
          <w:szCs w:val="24"/>
          <w:lang w:eastAsia="ru-RU"/>
        </w:rPr>
        <w:t xml:space="preserve">          Приобретение транспортного средства 14 семей;</w:t>
      </w:r>
    </w:p>
    <w:p w:rsidR="00F5012D" w:rsidRPr="000A295B" w:rsidRDefault="00F5012D" w:rsidP="009E270B">
      <w:pPr>
        <w:tabs>
          <w:tab w:val="left" w:pos="470"/>
          <w:tab w:val="left" w:pos="709"/>
        </w:tabs>
        <w:spacing w:after="0"/>
        <w:jc w:val="both"/>
        <w:rPr>
          <w:rFonts w:ascii="Times New Roman" w:eastAsia="Times New Roman" w:hAnsi="Times New Roman" w:cs="Times New Roman"/>
          <w:bCs/>
          <w:color w:val="000000"/>
          <w:sz w:val="24"/>
          <w:szCs w:val="24"/>
          <w:lang w:eastAsia="ru-RU"/>
        </w:rPr>
      </w:pPr>
      <w:r w:rsidRPr="000A295B">
        <w:rPr>
          <w:rFonts w:ascii="Times New Roman" w:eastAsia="Times New Roman" w:hAnsi="Times New Roman" w:cs="Times New Roman"/>
          <w:bCs/>
          <w:color w:val="000000"/>
          <w:sz w:val="24"/>
          <w:szCs w:val="24"/>
          <w:lang w:eastAsia="ru-RU"/>
        </w:rPr>
        <w:t xml:space="preserve">         Число желающих получить единовременную выплату в сумме 12 тыс. руб. за год  составило 138 семей.</w:t>
      </w:r>
    </w:p>
    <w:p w:rsidR="00F5012D" w:rsidRPr="000A295B" w:rsidRDefault="00F5012D" w:rsidP="009E270B">
      <w:pPr>
        <w:tabs>
          <w:tab w:val="left" w:pos="470"/>
          <w:tab w:val="left" w:pos="709"/>
        </w:tabs>
        <w:spacing w:after="0"/>
        <w:jc w:val="both"/>
        <w:rPr>
          <w:rFonts w:ascii="Times New Roman" w:eastAsia="Times New Roman" w:hAnsi="Times New Roman" w:cs="Times New Roman"/>
          <w:bCs/>
          <w:color w:val="000000"/>
          <w:sz w:val="24"/>
          <w:szCs w:val="24"/>
          <w:lang w:eastAsia="ru-RU"/>
        </w:rPr>
      </w:pPr>
      <w:r w:rsidRPr="000A295B">
        <w:rPr>
          <w:rFonts w:ascii="Times New Roman" w:eastAsia="Times New Roman" w:hAnsi="Times New Roman" w:cs="Times New Roman"/>
          <w:bCs/>
          <w:color w:val="000000"/>
          <w:sz w:val="24"/>
          <w:szCs w:val="24"/>
          <w:lang w:eastAsia="ru-RU"/>
        </w:rPr>
        <w:t xml:space="preserve">          2018 год поставил перед нами новые задачи. Президент страны Владимир Путин объявил 2018-2027 годы десятилетием детства.  В связи с чем, с 1 января 2018 года вступил в силу закон, предоставляющий право на ежемесячные выплаты в связи с рождением или усыновлением первого ребенка. С нала действия закона принято 99 заявлений, в том числе 28 заявления в 2020 году. Размер ежемесячной выплаты на первенца до 3-х лет в 2020 году составляет 12424 рублей. В 2020 году выплачено 12192,00 тыс. рублей.</w:t>
      </w:r>
    </w:p>
    <w:p w:rsidR="00F5012D" w:rsidRPr="000A295B" w:rsidRDefault="00F5012D" w:rsidP="009E270B">
      <w:pPr>
        <w:tabs>
          <w:tab w:val="left" w:pos="470"/>
          <w:tab w:val="left" w:pos="709"/>
        </w:tabs>
        <w:spacing w:after="0"/>
        <w:jc w:val="both"/>
        <w:rPr>
          <w:rFonts w:ascii="Times New Roman" w:eastAsia="Times New Roman" w:hAnsi="Times New Roman" w:cs="Times New Roman"/>
          <w:bCs/>
          <w:color w:val="000000"/>
          <w:sz w:val="24"/>
          <w:szCs w:val="24"/>
          <w:lang w:eastAsia="ru-RU"/>
        </w:rPr>
      </w:pPr>
      <w:r w:rsidRPr="000A295B">
        <w:rPr>
          <w:rFonts w:ascii="Times New Roman" w:eastAsia="Times New Roman" w:hAnsi="Times New Roman" w:cs="Times New Roman"/>
          <w:bCs/>
          <w:color w:val="000000"/>
          <w:sz w:val="24"/>
          <w:szCs w:val="24"/>
          <w:lang w:eastAsia="ru-RU"/>
        </w:rPr>
        <w:t xml:space="preserve">          В соответствии подпрограммой «Повышения качества жизни отдельных категорий граждан, степени их социальной защищенности в 2020 году утвержден порядок назначения ежемесячной денежной выплаты на ребенка в возрасте  от 3 до 7 лет включительно. Размер ежемесячной выплаты на ребенка в возрасте от 3 до 7 лет включительно составил 6212,00 рублей. В 2020 году выплачено 45485,00 тыс. руб.</w:t>
      </w:r>
    </w:p>
    <w:p w:rsidR="00F5012D" w:rsidRPr="000A295B" w:rsidRDefault="00F5012D" w:rsidP="009E270B">
      <w:pPr>
        <w:tabs>
          <w:tab w:val="left" w:pos="470"/>
          <w:tab w:val="left" w:pos="709"/>
        </w:tabs>
        <w:spacing w:after="0"/>
        <w:jc w:val="both"/>
        <w:rPr>
          <w:rFonts w:ascii="Times New Roman" w:eastAsia="Times New Roman" w:hAnsi="Times New Roman" w:cs="Times New Roman"/>
          <w:bCs/>
          <w:color w:val="000000"/>
          <w:sz w:val="24"/>
          <w:szCs w:val="24"/>
          <w:lang w:eastAsia="ru-RU"/>
        </w:rPr>
      </w:pPr>
      <w:r w:rsidRPr="000A295B">
        <w:rPr>
          <w:rFonts w:ascii="Times New Roman" w:eastAsia="Times New Roman" w:hAnsi="Times New Roman" w:cs="Times New Roman"/>
          <w:bCs/>
          <w:color w:val="000000"/>
          <w:sz w:val="24"/>
          <w:szCs w:val="24"/>
          <w:lang w:eastAsia="ru-RU"/>
        </w:rPr>
        <w:t xml:space="preserve">         По инициативе Губернатора Александра </w:t>
      </w:r>
      <w:proofErr w:type="spellStart"/>
      <w:r w:rsidRPr="000A295B">
        <w:rPr>
          <w:rFonts w:ascii="Times New Roman" w:eastAsia="Times New Roman" w:hAnsi="Times New Roman" w:cs="Times New Roman"/>
          <w:bCs/>
          <w:color w:val="000000"/>
          <w:sz w:val="24"/>
          <w:szCs w:val="24"/>
          <w:lang w:eastAsia="ru-RU"/>
        </w:rPr>
        <w:t>Усса</w:t>
      </w:r>
      <w:proofErr w:type="spellEnd"/>
      <w:r w:rsidRPr="000A295B">
        <w:rPr>
          <w:rFonts w:ascii="Times New Roman" w:eastAsia="Times New Roman" w:hAnsi="Times New Roman" w:cs="Times New Roman"/>
          <w:bCs/>
          <w:color w:val="000000"/>
          <w:sz w:val="24"/>
          <w:szCs w:val="24"/>
          <w:lang w:eastAsia="ru-RU"/>
        </w:rPr>
        <w:t xml:space="preserve"> семьи, в которых с января 2020 года родился третий или последующий ребенок и чей ежемесячный доход на каждого члена семьи не превышает двукратную величину прожиточного минимума трудоспособного населения, могут обратиться за дополнительной финансовой поддержкой. Эта мера поддержки предоставляется семьям в рамках регионального проекта «Финансовая поддержка семей с детьми» национального проекта «Демография». Размер ежемесячной выплаты в связи с рождением третьего и последующих детей  в 2020 году составил 12424 рублей. В 2020 году данная выплата назначена 34 семьям, выплачено всего за 2020 год 3253,00 тыс. руб.</w:t>
      </w:r>
    </w:p>
    <w:p w:rsidR="00F5012D" w:rsidRPr="000A295B" w:rsidRDefault="00F5012D" w:rsidP="009E270B">
      <w:pPr>
        <w:tabs>
          <w:tab w:val="left" w:pos="470"/>
          <w:tab w:val="left" w:pos="709"/>
        </w:tabs>
        <w:spacing w:after="0"/>
        <w:jc w:val="both"/>
        <w:rPr>
          <w:rFonts w:ascii="Times New Roman" w:eastAsia="Times New Roman" w:hAnsi="Times New Roman" w:cs="Times New Roman"/>
          <w:bCs/>
          <w:color w:val="000000"/>
          <w:sz w:val="24"/>
          <w:szCs w:val="24"/>
          <w:lang w:eastAsia="ru-RU"/>
        </w:rPr>
      </w:pPr>
      <w:r w:rsidRPr="000A295B">
        <w:rPr>
          <w:rFonts w:ascii="Times New Roman" w:eastAsia="Times New Roman" w:hAnsi="Times New Roman" w:cs="Times New Roman"/>
          <w:bCs/>
          <w:color w:val="000000"/>
          <w:sz w:val="24"/>
          <w:szCs w:val="24"/>
          <w:lang w:eastAsia="ru-RU"/>
        </w:rPr>
        <w:t xml:space="preserve">          Организован отдых и оздоровление в санаториях-профилакториях:   КГАУ «Комплексный центр социального обслуживания «</w:t>
      </w:r>
      <w:proofErr w:type="spellStart"/>
      <w:r w:rsidRPr="000A295B">
        <w:rPr>
          <w:rFonts w:ascii="Times New Roman" w:eastAsia="Times New Roman" w:hAnsi="Times New Roman" w:cs="Times New Roman"/>
          <w:bCs/>
          <w:color w:val="000000"/>
          <w:sz w:val="24"/>
          <w:szCs w:val="24"/>
          <w:lang w:eastAsia="ru-RU"/>
        </w:rPr>
        <w:t>Тесь</w:t>
      </w:r>
      <w:proofErr w:type="spellEnd"/>
      <w:r w:rsidRPr="000A295B">
        <w:rPr>
          <w:rFonts w:ascii="Times New Roman" w:eastAsia="Times New Roman" w:hAnsi="Times New Roman" w:cs="Times New Roman"/>
          <w:bCs/>
          <w:color w:val="000000"/>
          <w:sz w:val="24"/>
          <w:szCs w:val="24"/>
          <w:lang w:eastAsia="ru-RU"/>
        </w:rPr>
        <w:t xml:space="preserve">»  1  путевка  «Мать и дитя» для семей с детьми-инвалидами, 1 единичная путевка для  малообеспеченных семей, многодетных семей. </w:t>
      </w:r>
    </w:p>
    <w:p w:rsidR="00F5012D" w:rsidRPr="000A295B" w:rsidRDefault="00F5012D" w:rsidP="009E270B">
      <w:pPr>
        <w:tabs>
          <w:tab w:val="left" w:pos="470"/>
          <w:tab w:val="left" w:pos="709"/>
        </w:tabs>
        <w:spacing w:after="0"/>
        <w:jc w:val="both"/>
        <w:rPr>
          <w:rFonts w:ascii="Times New Roman" w:eastAsia="Times New Roman" w:hAnsi="Times New Roman" w:cs="Times New Roman"/>
          <w:bCs/>
          <w:color w:val="000000"/>
          <w:sz w:val="24"/>
          <w:szCs w:val="24"/>
          <w:lang w:eastAsia="ru-RU"/>
        </w:rPr>
      </w:pPr>
      <w:r w:rsidRPr="000A295B">
        <w:rPr>
          <w:rFonts w:ascii="Times New Roman" w:eastAsia="Times New Roman" w:hAnsi="Times New Roman" w:cs="Times New Roman"/>
          <w:bCs/>
          <w:color w:val="000000"/>
          <w:sz w:val="24"/>
          <w:szCs w:val="24"/>
          <w:lang w:eastAsia="ru-RU"/>
        </w:rPr>
        <w:t xml:space="preserve">         Проведено 254 посещения и обследования материально-бытовых условий семей. Обследования проводились с целью оказания различных видов помощи, выделения путевок на оздоровление и лечение детей,  постановки на учет в СОП и ТЖС,  ремонт электропроводки и печного отопления и готовность к отопительному сезону.</w:t>
      </w:r>
    </w:p>
    <w:p w:rsidR="00F5012D" w:rsidRPr="000A295B" w:rsidRDefault="00F5012D" w:rsidP="009E270B">
      <w:pPr>
        <w:tabs>
          <w:tab w:val="left" w:pos="470"/>
          <w:tab w:val="left" w:pos="709"/>
        </w:tabs>
        <w:spacing w:after="0"/>
        <w:jc w:val="both"/>
        <w:rPr>
          <w:rFonts w:ascii="Times New Roman" w:eastAsia="Times New Roman" w:hAnsi="Times New Roman" w:cs="Times New Roman"/>
          <w:bCs/>
          <w:color w:val="000000"/>
          <w:sz w:val="24"/>
          <w:szCs w:val="24"/>
          <w:lang w:eastAsia="ru-RU"/>
        </w:rPr>
      </w:pPr>
      <w:r w:rsidRPr="000A295B">
        <w:rPr>
          <w:rFonts w:ascii="Times New Roman" w:eastAsia="Times New Roman" w:hAnsi="Times New Roman" w:cs="Times New Roman"/>
          <w:bCs/>
          <w:color w:val="000000"/>
          <w:sz w:val="24"/>
          <w:szCs w:val="24"/>
          <w:lang w:eastAsia="ru-RU"/>
        </w:rPr>
        <w:lastRenderedPageBreak/>
        <w:t xml:space="preserve">          В целях создания безопасных условий проживания многодетных семей в 2020 году продолжалась работа по установке дымовых автономных </w:t>
      </w:r>
      <w:proofErr w:type="spellStart"/>
      <w:r w:rsidRPr="000A295B">
        <w:rPr>
          <w:rFonts w:ascii="Times New Roman" w:eastAsia="Times New Roman" w:hAnsi="Times New Roman" w:cs="Times New Roman"/>
          <w:bCs/>
          <w:color w:val="000000"/>
          <w:sz w:val="24"/>
          <w:szCs w:val="24"/>
          <w:lang w:eastAsia="ru-RU"/>
        </w:rPr>
        <w:t>извещателей</w:t>
      </w:r>
      <w:proofErr w:type="spellEnd"/>
      <w:r w:rsidRPr="000A295B">
        <w:rPr>
          <w:rFonts w:ascii="Times New Roman" w:eastAsia="Times New Roman" w:hAnsi="Times New Roman" w:cs="Times New Roman"/>
          <w:bCs/>
          <w:color w:val="000000"/>
          <w:sz w:val="24"/>
          <w:szCs w:val="24"/>
          <w:lang w:eastAsia="ru-RU"/>
        </w:rPr>
        <w:t xml:space="preserve"> в жилых помещениях.  В 2020 году 4 семьи обратились за выдачей </w:t>
      </w:r>
      <w:proofErr w:type="gramStart"/>
      <w:r w:rsidRPr="000A295B">
        <w:rPr>
          <w:rFonts w:ascii="Times New Roman" w:eastAsia="Times New Roman" w:hAnsi="Times New Roman" w:cs="Times New Roman"/>
          <w:bCs/>
          <w:color w:val="000000"/>
          <w:sz w:val="24"/>
          <w:szCs w:val="24"/>
          <w:lang w:eastAsia="ru-RU"/>
        </w:rPr>
        <w:t>дымовых</w:t>
      </w:r>
      <w:proofErr w:type="gramEnd"/>
      <w:r w:rsidRPr="000A295B">
        <w:rPr>
          <w:rFonts w:ascii="Times New Roman" w:eastAsia="Times New Roman" w:hAnsi="Times New Roman" w:cs="Times New Roman"/>
          <w:bCs/>
          <w:color w:val="000000"/>
          <w:sz w:val="24"/>
          <w:szCs w:val="24"/>
          <w:lang w:eastAsia="ru-RU"/>
        </w:rPr>
        <w:t xml:space="preserve"> </w:t>
      </w:r>
      <w:proofErr w:type="spellStart"/>
      <w:r w:rsidRPr="000A295B">
        <w:rPr>
          <w:rFonts w:ascii="Times New Roman" w:eastAsia="Times New Roman" w:hAnsi="Times New Roman" w:cs="Times New Roman"/>
          <w:bCs/>
          <w:color w:val="000000"/>
          <w:sz w:val="24"/>
          <w:szCs w:val="24"/>
          <w:lang w:eastAsia="ru-RU"/>
        </w:rPr>
        <w:t>извещателей</w:t>
      </w:r>
      <w:proofErr w:type="spellEnd"/>
      <w:r w:rsidRPr="000A295B">
        <w:rPr>
          <w:rFonts w:ascii="Times New Roman" w:eastAsia="Times New Roman" w:hAnsi="Times New Roman" w:cs="Times New Roman"/>
          <w:bCs/>
          <w:color w:val="000000"/>
          <w:sz w:val="24"/>
          <w:szCs w:val="24"/>
          <w:lang w:eastAsia="ru-RU"/>
        </w:rPr>
        <w:t>.</w:t>
      </w:r>
    </w:p>
    <w:p w:rsidR="00F5012D" w:rsidRPr="000A295B" w:rsidRDefault="00F5012D" w:rsidP="009E270B">
      <w:pPr>
        <w:tabs>
          <w:tab w:val="left" w:pos="470"/>
          <w:tab w:val="left" w:pos="709"/>
        </w:tabs>
        <w:spacing w:after="0"/>
        <w:jc w:val="both"/>
        <w:rPr>
          <w:rFonts w:ascii="Times New Roman" w:eastAsia="Times New Roman" w:hAnsi="Times New Roman" w:cs="Times New Roman"/>
          <w:bCs/>
          <w:color w:val="000000"/>
          <w:sz w:val="24"/>
          <w:szCs w:val="24"/>
          <w:lang w:eastAsia="ru-RU"/>
        </w:rPr>
      </w:pPr>
      <w:r w:rsidRPr="000A295B">
        <w:rPr>
          <w:rFonts w:ascii="Times New Roman" w:eastAsia="Times New Roman" w:hAnsi="Times New Roman" w:cs="Times New Roman"/>
          <w:bCs/>
          <w:color w:val="000000"/>
          <w:sz w:val="24"/>
          <w:szCs w:val="24"/>
          <w:lang w:eastAsia="ru-RU"/>
        </w:rPr>
        <w:t>Выдана  1 путевка для граждан пожилого возраста  и инвалидов в оздоровительные учреждения.</w:t>
      </w:r>
    </w:p>
    <w:p w:rsidR="000E4D7C" w:rsidRPr="000A295B" w:rsidRDefault="000E4D7C" w:rsidP="009E270B">
      <w:pPr>
        <w:tabs>
          <w:tab w:val="left" w:pos="470"/>
          <w:tab w:val="left" w:pos="709"/>
        </w:tabs>
        <w:spacing w:after="0"/>
        <w:jc w:val="center"/>
        <w:rPr>
          <w:rFonts w:ascii="Times New Roman" w:eastAsia="Times New Roman" w:hAnsi="Times New Roman" w:cs="Times New Roman"/>
          <w:b/>
          <w:bCs/>
          <w:color w:val="000000"/>
          <w:sz w:val="24"/>
          <w:szCs w:val="24"/>
          <w:lang w:eastAsia="ru-RU"/>
        </w:rPr>
      </w:pPr>
    </w:p>
    <w:p w:rsidR="00A37FE7" w:rsidRPr="000A295B" w:rsidRDefault="00A37FE7" w:rsidP="009E270B">
      <w:pPr>
        <w:tabs>
          <w:tab w:val="left" w:pos="470"/>
          <w:tab w:val="left" w:pos="709"/>
        </w:tabs>
        <w:spacing w:after="0"/>
        <w:jc w:val="center"/>
        <w:rPr>
          <w:rFonts w:ascii="Times New Roman" w:eastAsia="Times New Roman" w:hAnsi="Times New Roman" w:cs="Times New Roman"/>
          <w:b/>
          <w:bCs/>
          <w:color w:val="000000"/>
          <w:sz w:val="24"/>
          <w:szCs w:val="24"/>
          <w:lang w:eastAsia="ru-RU"/>
        </w:rPr>
      </w:pPr>
      <w:r w:rsidRPr="000A295B">
        <w:rPr>
          <w:rFonts w:ascii="Times New Roman" w:eastAsia="Times New Roman" w:hAnsi="Times New Roman" w:cs="Times New Roman"/>
          <w:b/>
          <w:bCs/>
          <w:color w:val="000000"/>
          <w:sz w:val="24"/>
          <w:szCs w:val="24"/>
          <w:lang w:eastAsia="ru-RU"/>
        </w:rPr>
        <w:t>Центр социального обслуживания «Идринский»</w:t>
      </w:r>
    </w:p>
    <w:p w:rsidR="00A37FE7" w:rsidRPr="000A295B" w:rsidRDefault="00A37FE7" w:rsidP="009E270B">
      <w:pPr>
        <w:tabs>
          <w:tab w:val="left" w:pos="470"/>
          <w:tab w:val="left" w:pos="709"/>
        </w:tabs>
        <w:spacing w:after="0"/>
        <w:rPr>
          <w:rFonts w:ascii="Times New Roman" w:eastAsia="Times New Roman" w:hAnsi="Times New Roman" w:cs="Times New Roman"/>
          <w:b/>
          <w:bCs/>
          <w:color w:val="000000"/>
          <w:sz w:val="24"/>
          <w:szCs w:val="24"/>
          <w:lang w:eastAsia="ru-RU"/>
        </w:rPr>
      </w:pPr>
    </w:p>
    <w:p w:rsidR="00A37FE7" w:rsidRPr="000A295B" w:rsidRDefault="00A37FE7" w:rsidP="009E270B">
      <w:pPr>
        <w:spacing w:after="0"/>
        <w:jc w:val="both"/>
        <w:rPr>
          <w:rFonts w:ascii="Times New Roman" w:eastAsia="Times New Roman" w:hAnsi="Times New Roman" w:cs="Times New Roman"/>
          <w:sz w:val="24"/>
          <w:szCs w:val="24"/>
        </w:rPr>
      </w:pPr>
      <w:r w:rsidRPr="000A295B">
        <w:rPr>
          <w:rFonts w:ascii="Times New Roman" w:hAnsi="Times New Roman" w:cs="Times New Roman"/>
          <w:sz w:val="24"/>
          <w:szCs w:val="24"/>
        </w:rPr>
        <w:t xml:space="preserve">          Деятельность КГБУ СО «КЦСОН «Идринский» в 2020 году осуществлялась в соответствии с Уставом и была направлена на повышение качества и уровня жизни населения Идринского района, обеспечение всеобщей доступности социальных услуг, прежде всего качественного социального обслуживания.</w:t>
      </w:r>
    </w:p>
    <w:p w:rsidR="00A37FE7" w:rsidRPr="000A295B" w:rsidRDefault="00A37FE7" w:rsidP="009E270B">
      <w:pPr>
        <w:spacing w:after="0"/>
        <w:jc w:val="both"/>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rPr>
        <w:t xml:space="preserve">        КГБУ СО «КЦСОН «Идринский» состоит из следующих структурных подразделений: 4 отделения социального обслуживания на дому, социальн</w:t>
      </w:r>
      <w:proofErr w:type="gramStart"/>
      <w:r w:rsidRPr="000A295B">
        <w:rPr>
          <w:rFonts w:ascii="Times New Roman" w:eastAsia="Times New Roman" w:hAnsi="Times New Roman" w:cs="Times New Roman"/>
          <w:sz w:val="24"/>
          <w:szCs w:val="24"/>
        </w:rPr>
        <w:t>о-</w:t>
      </w:r>
      <w:proofErr w:type="gramEnd"/>
      <w:r w:rsidRPr="000A295B">
        <w:rPr>
          <w:rFonts w:ascii="Times New Roman" w:eastAsia="Times New Roman" w:hAnsi="Times New Roman" w:cs="Times New Roman"/>
          <w:sz w:val="24"/>
          <w:szCs w:val="24"/>
        </w:rPr>
        <w:t xml:space="preserve"> реабилитационное отделение для граждан пожилого возраста и инвалидов, детей и лиц с ограниченными возможностями, отделения срочной социального обслуживания, отделения профилактики  безнадзорности и правонарушений несовершеннолетних, отделения социальной помощи семей и детей, отделения социальной реабилитации детей с ограниченными возможностями.        </w:t>
      </w:r>
    </w:p>
    <w:p w:rsidR="00A37FE7" w:rsidRPr="000A295B" w:rsidRDefault="00A37FE7" w:rsidP="009E270B">
      <w:pPr>
        <w:spacing w:after="0"/>
        <w:jc w:val="both"/>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rPr>
        <w:t xml:space="preserve">        Плановый показатель  получателей социальных услуг КГБУ СО «КЦСОН «Идринский» на 2020  год составляет 3230 человек. За 2020 год количество получателей социальных услуг достигло 3272 человека, что составляет 101,3 % от планового исполнения государственного задания. </w:t>
      </w:r>
    </w:p>
    <w:p w:rsidR="00A37FE7" w:rsidRPr="000A295B" w:rsidRDefault="00A37FE7" w:rsidP="009E270B">
      <w:pPr>
        <w:spacing w:after="0"/>
        <w:jc w:val="both"/>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rPr>
        <w:t xml:space="preserve">        Социальные услуги нуждающимся гражданам предоставляются в форме социального обслуживания на дому и в полустационарной форме.</w:t>
      </w:r>
    </w:p>
    <w:p w:rsidR="00A37FE7" w:rsidRPr="000A295B" w:rsidRDefault="00A37FE7" w:rsidP="009E270B">
      <w:pPr>
        <w:spacing w:after="0"/>
        <w:jc w:val="both"/>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rPr>
        <w:t xml:space="preserve">        Предоставление социальных услуг на дому осуществляют 4 </w:t>
      </w:r>
      <w:r w:rsidRPr="000A295B">
        <w:rPr>
          <w:rFonts w:ascii="Times New Roman" w:eastAsia="Times New Roman" w:hAnsi="Times New Roman" w:cs="Times New Roman"/>
          <w:b/>
          <w:sz w:val="24"/>
          <w:szCs w:val="24"/>
        </w:rPr>
        <w:t>отделения социального облуживания на дому</w:t>
      </w:r>
      <w:r w:rsidRPr="000A295B">
        <w:rPr>
          <w:rFonts w:ascii="Times New Roman" w:eastAsia="Times New Roman" w:hAnsi="Times New Roman" w:cs="Times New Roman"/>
          <w:sz w:val="24"/>
          <w:szCs w:val="24"/>
        </w:rPr>
        <w:t xml:space="preserve">, где пожилым гражданам и инвалидам, гражданам, частично утратившим способность к самообслуживанию, социальные работники оказывают социальную помощь по месту их жительства. </w:t>
      </w:r>
    </w:p>
    <w:p w:rsidR="00A37FE7" w:rsidRPr="000A295B" w:rsidRDefault="00A37FE7" w:rsidP="009E270B">
      <w:pPr>
        <w:spacing w:after="0"/>
        <w:jc w:val="both"/>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rPr>
        <w:t xml:space="preserve">         В отделениях социального обслуживания на дому работает 62 социальных работника. В среднем, нагрузка на одного социального работника составляет 10-11 получателей социальных услуг.</w:t>
      </w:r>
    </w:p>
    <w:p w:rsidR="00A37FE7" w:rsidRPr="000A295B" w:rsidRDefault="00A37FE7" w:rsidP="009E270B">
      <w:pPr>
        <w:spacing w:after="0"/>
        <w:jc w:val="both"/>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rPr>
        <w:t xml:space="preserve">         Социальные работники посещают своих клиентов по установленному графику и предоставляют им гарантированные социальные услуги. Помогают престарелым гражданам при покупке продуктов питания, промышленных товаров первой необходимости, топлива, приготовления пищи, ремонте и оплате  ремонте и оплате жилья, коммунальных услуг и многом другом, что так необходимо для повседневной жизни людей, утративших способность самостоятельно себя обслуживать.  </w:t>
      </w:r>
    </w:p>
    <w:p w:rsidR="00A37FE7" w:rsidRPr="000A295B" w:rsidRDefault="00A37FE7" w:rsidP="009E270B">
      <w:pPr>
        <w:spacing w:after="0"/>
        <w:jc w:val="both"/>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rPr>
        <w:t xml:space="preserve">       Численность получателей социальных услуг в  отделениях социального обслуживания на дому в 2020 году составила 828 человек. </w:t>
      </w:r>
    </w:p>
    <w:p w:rsidR="00A37FE7" w:rsidRPr="000A295B" w:rsidRDefault="00A37FE7" w:rsidP="009E270B">
      <w:pPr>
        <w:spacing w:after="0"/>
        <w:jc w:val="both"/>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rPr>
        <w:t xml:space="preserve">      Граждане пожилого возраста и инвалиды обслуживаются на основании договоров о предоставлении социальных услуг – платно или бесплатно в соответствии с действующим законодательством по социальному обслуживанию. </w:t>
      </w:r>
    </w:p>
    <w:p w:rsidR="00A37FE7" w:rsidRPr="000A295B" w:rsidRDefault="00A37FE7" w:rsidP="009E270B">
      <w:pPr>
        <w:spacing w:after="0"/>
        <w:jc w:val="both"/>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rPr>
        <w:t xml:space="preserve">        Из общего числа получателей социальных услуг на дому, бесплатно гарантированные государством услуги получили 478 человек, с частичной и полной оплатой обслуживались 350 человек.</w:t>
      </w:r>
    </w:p>
    <w:p w:rsidR="00A37FE7" w:rsidRPr="000A295B" w:rsidRDefault="00A37FE7" w:rsidP="009E270B">
      <w:pPr>
        <w:spacing w:after="0"/>
        <w:jc w:val="both"/>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rPr>
        <w:lastRenderedPageBreak/>
        <w:t xml:space="preserve">        Наблюдается устойчивый рост количества обслуживаемых граждан в отделениях социального обслуживания на дому.  </w:t>
      </w:r>
    </w:p>
    <w:p w:rsidR="00A37FE7" w:rsidRPr="000A295B" w:rsidRDefault="00A37FE7" w:rsidP="009E270B">
      <w:pPr>
        <w:spacing w:after="0"/>
        <w:jc w:val="both"/>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rPr>
        <w:t xml:space="preserve">         С целью проведения разъяснительной работы по предоставлению социального обслуживания, обследований жилищных условий и проверки качества социального обслуживания по территории района ежеквартально были проведены выезды специалистов учреждения в населенные пункты, где работают социальные работники. Всего в 2020 году было проведено 46 проверок. Нарушений не установлено. </w:t>
      </w:r>
    </w:p>
    <w:p w:rsidR="00A37FE7" w:rsidRPr="000A295B" w:rsidRDefault="00A37FE7" w:rsidP="009E270B">
      <w:pPr>
        <w:spacing w:after="0"/>
        <w:jc w:val="both"/>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rPr>
        <w:t xml:space="preserve">          Успешно осуществляет свою деятельность социально – </w:t>
      </w:r>
      <w:proofErr w:type="gramStart"/>
      <w:r w:rsidRPr="000A295B">
        <w:rPr>
          <w:rFonts w:ascii="Times New Roman" w:eastAsia="Times New Roman" w:hAnsi="Times New Roman" w:cs="Times New Roman"/>
          <w:sz w:val="24"/>
          <w:szCs w:val="24"/>
        </w:rPr>
        <w:t>реабилитационное</w:t>
      </w:r>
      <w:proofErr w:type="gramEnd"/>
      <w:r w:rsidRPr="000A295B">
        <w:rPr>
          <w:rFonts w:ascii="Times New Roman" w:eastAsia="Times New Roman" w:hAnsi="Times New Roman" w:cs="Times New Roman"/>
          <w:sz w:val="24"/>
          <w:szCs w:val="24"/>
        </w:rPr>
        <w:t xml:space="preserve"> для граждан пожилого возраста и инвалидов, детей и лиц с ограниченными возможностями. Оказание отделением социальных услуг осуществляется в соответствии с индивидуальной программой предоставления социальных услуг   на основании договора, заключенного с получателями социальных услуг или с законным представителем.</w:t>
      </w:r>
    </w:p>
    <w:p w:rsidR="00A37FE7" w:rsidRPr="000A295B" w:rsidRDefault="00A37FE7" w:rsidP="009E270B">
      <w:pPr>
        <w:spacing w:after="0"/>
        <w:jc w:val="both"/>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rPr>
        <w:t xml:space="preserve">         Всего за 2020 год в отделение за услугами обратилось 315 человек, это составляет 100% от планового показателя на 2020 год.  </w:t>
      </w:r>
    </w:p>
    <w:p w:rsidR="00A37FE7" w:rsidRPr="000A295B" w:rsidRDefault="00A37FE7" w:rsidP="009E270B">
      <w:pPr>
        <w:spacing w:after="0"/>
        <w:jc w:val="both"/>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rPr>
        <w:t xml:space="preserve">         Так же специалисты отделения привлекают граждан пожилого возраста и инвалидов к участию в различных досуговых и культурно-массовых мероприятиях, организовывают творческие выставки.</w:t>
      </w:r>
    </w:p>
    <w:p w:rsidR="00A37FE7" w:rsidRPr="000A295B" w:rsidRDefault="00A37FE7" w:rsidP="009E270B">
      <w:pPr>
        <w:spacing w:after="0"/>
        <w:jc w:val="both"/>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rPr>
        <w:t xml:space="preserve">         В социально-реабилитационном отделении успешно продолжают работать клубы по интересам. Спортивно-оздоровительный клуб «</w:t>
      </w:r>
      <w:proofErr w:type="spellStart"/>
      <w:r w:rsidRPr="000A295B">
        <w:rPr>
          <w:rFonts w:ascii="Times New Roman" w:eastAsia="Times New Roman" w:hAnsi="Times New Roman" w:cs="Times New Roman"/>
          <w:sz w:val="24"/>
          <w:szCs w:val="24"/>
        </w:rPr>
        <w:t>Виринея</w:t>
      </w:r>
      <w:proofErr w:type="spellEnd"/>
      <w:r w:rsidRPr="000A295B">
        <w:rPr>
          <w:rFonts w:ascii="Times New Roman" w:eastAsia="Times New Roman" w:hAnsi="Times New Roman" w:cs="Times New Roman"/>
          <w:sz w:val="24"/>
          <w:szCs w:val="24"/>
        </w:rPr>
        <w:t xml:space="preserve">», клуб прикладного творчества «Вдохновение», интернет-клуб «Альтернатива»,  театральный кружок «Кураж». Так же в 2020 году продолжена работа с использованием введенных новых методов и </w:t>
      </w:r>
      <w:proofErr w:type="gramStart"/>
      <w:r w:rsidRPr="000A295B">
        <w:rPr>
          <w:rFonts w:ascii="Times New Roman" w:eastAsia="Times New Roman" w:hAnsi="Times New Roman" w:cs="Times New Roman"/>
          <w:sz w:val="24"/>
          <w:szCs w:val="24"/>
        </w:rPr>
        <w:t>технологий–это</w:t>
      </w:r>
      <w:proofErr w:type="gramEnd"/>
      <w:r w:rsidRPr="000A295B">
        <w:rPr>
          <w:rFonts w:ascii="Times New Roman" w:eastAsia="Times New Roman" w:hAnsi="Times New Roman" w:cs="Times New Roman"/>
          <w:sz w:val="24"/>
          <w:szCs w:val="24"/>
        </w:rPr>
        <w:t xml:space="preserve"> «Танцевальная терапия»,  ходьба на лыжах.</w:t>
      </w:r>
    </w:p>
    <w:p w:rsidR="00A37FE7" w:rsidRPr="000A295B" w:rsidRDefault="00A37FE7" w:rsidP="009E270B">
      <w:pPr>
        <w:spacing w:after="0"/>
        <w:jc w:val="both"/>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rPr>
        <w:t xml:space="preserve">        С  2019 года осуществляет деятельность филиал краевого народного университета «Активное долголетие» на территории </w:t>
      </w:r>
      <w:proofErr w:type="spellStart"/>
      <w:r w:rsidRPr="000A295B">
        <w:rPr>
          <w:rFonts w:ascii="Times New Roman" w:eastAsia="Times New Roman" w:hAnsi="Times New Roman" w:cs="Times New Roman"/>
          <w:sz w:val="24"/>
          <w:szCs w:val="24"/>
        </w:rPr>
        <w:t>Добромысловского</w:t>
      </w:r>
      <w:proofErr w:type="spellEnd"/>
      <w:r w:rsidRPr="000A295B">
        <w:rPr>
          <w:rFonts w:ascii="Times New Roman" w:eastAsia="Times New Roman" w:hAnsi="Times New Roman" w:cs="Times New Roman"/>
          <w:sz w:val="24"/>
          <w:szCs w:val="24"/>
        </w:rPr>
        <w:t xml:space="preserve"> и </w:t>
      </w:r>
      <w:proofErr w:type="spellStart"/>
      <w:r w:rsidRPr="000A295B">
        <w:rPr>
          <w:rFonts w:ascii="Times New Roman" w:eastAsia="Times New Roman" w:hAnsi="Times New Roman" w:cs="Times New Roman"/>
          <w:sz w:val="24"/>
          <w:szCs w:val="24"/>
        </w:rPr>
        <w:t>Большехабыкского</w:t>
      </w:r>
      <w:proofErr w:type="spellEnd"/>
      <w:r w:rsidRPr="000A295B">
        <w:rPr>
          <w:rFonts w:ascii="Times New Roman" w:eastAsia="Times New Roman" w:hAnsi="Times New Roman" w:cs="Times New Roman"/>
          <w:sz w:val="24"/>
          <w:szCs w:val="24"/>
        </w:rPr>
        <w:t xml:space="preserve"> сельских советов. В новом учебном году слушателям были предложены занятия на факультетах «Здоровье» и «Компьютерная грамотность».</w:t>
      </w:r>
    </w:p>
    <w:p w:rsidR="00A37FE7" w:rsidRPr="000A295B" w:rsidRDefault="00A37FE7" w:rsidP="009E270B">
      <w:pPr>
        <w:spacing w:after="0"/>
        <w:jc w:val="both"/>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rPr>
        <w:t xml:space="preserve">          В 2020 году деятельность  филиала краевого народного университета «Активное долголетие» осуществляется на территории и </w:t>
      </w:r>
      <w:proofErr w:type="spellStart"/>
      <w:r w:rsidRPr="000A295B">
        <w:rPr>
          <w:rFonts w:ascii="Times New Roman" w:eastAsia="Times New Roman" w:hAnsi="Times New Roman" w:cs="Times New Roman"/>
          <w:sz w:val="24"/>
          <w:szCs w:val="24"/>
        </w:rPr>
        <w:t>Курежского</w:t>
      </w:r>
      <w:proofErr w:type="spellEnd"/>
      <w:r w:rsidRPr="000A295B">
        <w:rPr>
          <w:rFonts w:ascii="Times New Roman" w:eastAsia="Times New Roman" w:hAnsi="Times New Roman" w:cs="Times New Roman"/>
          <w:sz w:val="24"/>
          <w:szCs w:val="24"/>
        </w:rPr>
        <w:t xml:space="preserve"> и </w:t>
      </w:r>
      <w:proofErr w:type="spellStart"/>
      <w:r w:rsidRPr="000A295B">
        <w:rPr>
          <w:rFonts w:ascii="Times New Roman" w:eastAsia="Times New Roman" w:hAnsi="Times New Roman" w:cs="Times New Roman"/>
          <w:sz w:val="24"/>
          <w:szCs w:val="24"/>
        </w:rPr>
        <w:t>Большетелекского</w:t>
      </w:r>
      <w:proofErr w:type="spellEnd"/>
      <w:r w:rsidRPr="000A295B">
        <w:rPr>
          <w:rFonts w:ascii="Times New Roman" w:eastAsia="Times New Roman" w:hAnsi="Times New Roman" w:cs="Times New Roman"/>
          <w:sz w:val="24"/>
          <w:szCs w:val="24"/>
        </w:rPr>
        <w:t xml:space="preserve"> сельсоветов.</w:t>
      </w:r>
    </w:p>
    <w:p w:rsidR="00A37FE7" w:rsidRPr="000A295B" w:rsidRDefault="00A37FE7" w:rsidP="009E270B">
      <w:pPr>
        <w:spacing w:after="0"/>
        <w:jc w:val="both"/>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rPr>
        <w:t xml:space="preserve">          В 2020 году при отделении открыта школа скандинавской ходьбы. Получатели социальных услуг  под руководством опытного инструктора поддерживают свое  физическое здоровье. </w:t>
      </w:r>
    </w:p>
    <w:p w:rsidR="00A37FE7" w:rsidRPr="000A295B" w:rsidRDefault="00A37FE7" w:rsidP="009E270B">
      <w:pPr>
        <w:spacing w:after="0"/>
        <w:jc w:val="both"/>
        <w:rPr>
          <w:rFonts w:ascii="Times New Roman" w:eastAsia="Times New Roman" w:hAnsi="Times New Roman" w:cs="Times New Roman"/>
          <w:sz w:val="24"/>
          <w:szCs w:val="24"/>
        </w:rPr>
      </w:pPr>
      <w:r w:rsidRPr="000A295B">
        <w:rPr>
          <w:rFonts w:ascii="Times New Roman" w:eastAsia="Times New Roman" w:hAnsi="Times New Roman" w:cs="Times New Roman"/>
          <w:b/>
          <w:sz w:val="24"/>
          <w:szCs w:val="24"/>
        </w:rPr>
        <w:t xml:space="preserve">          </w:t>
      </w:r>
      <w:r w:rsidRPr="000A295B">
        <w:rPr>
          <w:rFonts w:ascii="Times New Roman" w:eastAsia="Times New Roman" w:hAnsi="Times New Roman" w:cs="Times New Roman"/>
          <w:sz w:val="24"/>
          <w:szCs w:val="24"/>
        </w:rPr>
        <w:t>Специалисты отделения срочного социального обслуживания в 2020 году оказали 1239 социальных услуг.</w:t>
      </w:r>
    </w:p>
    <w:p w:rsidR="00A37FE7" w:rsidRPr="000A295B" w:rsidRDefault="00A37FE7" w:rsidP="009E270B">
      <w:pPr>
        <w:spacing w:after="0"/>
        <w:jc w:val="both"/>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rPr>
        <w:t xml:space="preserve">         Специалисты по социальной работе, которые находятся на территории поселений, оказывают гражданам пожилого возраста (пенсионерам) различные виды срочных социальных услуг, непосредственно на территории их проживания. Они ведут прием и оказание консультативной помощи, помогают гражданам пожилого возраста (пенсионерам) в оформлении различных видов документов, необходимых для получения социальной и иной помощи. Срочное социальное обслуживание осуществляется без составления индивидуальной программы предоставления социальных услуг и заключения договора о предоставлении социальных услуг. </w:t>
      </w:r>
    </w:p>
    <w:p w:rsidR="00A37FE7" w:rsidRPr="000A295B" w:rsidRDefault="00A37FE7" w:rsidP="009E270B">
      <w:pPr>
        <w:spacing w:after="0"/>
        <w:jc w:val="both"/>
        <w:rPr>
          <w:rFonts w:ascii="Times New Roman" w:hAnsi="Times New Roman" w:cs="Times New Roman"/>
          <w:sz w:val="24"/>
          <w:szCs w:val="24"/>
        </w:rPr>
      </w:pPr>
      <w:r w:rsidRPr="000A295B">
        <w:rPr>
          <w:rFonts w:ascii="Times New Roman" w:hAnsi="Times New Roman" w:cs="Times New Roman"/>
          <w:sz w:val="24"/>
          <w:szCs w:val="24"/>
        </w:rPr>
        <w:t xml:space="preserve">          С 2020 года в комплексном центре действует  школа родственного ухода «Забота». Здесь проходят бесплатные занятия для тех людей, которые не имеют специализированного медицинского образования, но в силу обстоятельств им необходимо ухаживать за больным или пожилым родственником. На учебе рассказывают и </w:t>
      </w:r>
      <w:proofErr w:type="gramStart"/>
      <w:r w:rsidRPr="000A295B">
        <w:rPr>
          <w:rFonts w:ascii="Times New Roman" w:hAnsi="Times New Roman" w:cs="Times New Roman"/>
          <w:sz w:val="24"/>
          <w:szCs w:val="24"/>
        </w:rPr>
        <w:t>показывают</w:t>
      </w:r>
      <w:proofErr w:type="gramEnd"/>
      <w:r w:rsidRPr="000A295B">
        <w:rPr>
          <w:rFonts w:ascii="Times New Roman" w:hAnsi="Times New Roman" w:cs="Times New Roman"/>
          <w:sz w:val="24"/>
          <w:szCs w:val="24"/>
        </w:rPr>
        <w:t xml:space="preserve"> как ухаживать за человеком с конкретной проблемой: инсульт, диабет, </w:t>
      </w:r>
      <w:r w:rsidRPr="000A295B">
        <w:rPr>
          <w:rFonts w:ascii="Times New Roman" w:hAnsi="Times New Roman" w:cs="Times New Roman"/>
          <w:sz w:val="24"/>
          <w:szCs w:val="24"/>
        </w:rPr>
        <w:lastRenderedPageBreak/>
        <w:t>гипертония, остеопороз, деменция и так далее. Обучающиеся также знакомятся со спецификой поведения граждан пожилого возраста и инвалидов, учатся азам геронтологии.</w:t>
      </w:r>
      <w:r w:rsidRPr="000A295B">
        <w:rPr>
          <w:rFonts w:ascii="Times New Roman" w:hAnsi="Times New Roman" w:cs="Times New Roman"/>
          <w:sz w:val="24"/>
          <w:szCs w:val="24"/>
        </w:rPr>
        <w:br/>
        <w:t xml:space="preserve">          Занятия организованы в рамках регионального проекта «Старшее поколение» национального проекта </w:t>
      </w:r>
      <w:hyperlink r:id="rId11" w:history="1">
        <w:r w:rsidRPr="000A295B">
          <w:rPr>
            <w:rStyle w:val="a3"/>
            <w:rFonts w:ascii="Times New Roman" w:hAnsi="Times New Roman" w:cs="Times New Roman"/>
            <w:sz w:val="24"/>
            <w:szCs w:val="24"/>
          </w:rPr>
          <w:t>Демография</w:t>
        </w:r>
      </w:hyperlink>
      <w:r w:rsidRPr="000A295B">
        <w:rPr>
          <w:rFonts w:ascii="Times New Roman" w:hAnsi="Times New Roman" w:cs="Times New Roman"/>
          <w:sz w:val="24"/>
          <w:szCs w:val="24"/>
        </w:rPr>
        <w:t xml:space="preserve">. В России и в частности в Красноярском крае создается система долговременного ухода за инвалидами и пожилыми людьми, которые не могут самостоятельно за собой ухаживать. Главная цель данной системы – обеспечить гражданам, нуждающимся в уходе, сбалансированное социальное обслуживание и медицинское </w:t>
      </w:r>
      <w:proofErr w:type="gramStart"/>
      <w:r w:rsidRPr="000A295B">
        <w:rPr>
          <w:rFonts w:ascii="Times New Roman" w:hAnsi="Times New Roman" w:cs="Times New Roman"/>
          <w:sz w:val="24"/>
          <w:szCs w:val="24"/>
        </w:rPr>
        <w:t>сопровождение</w:t>
      </w:r>
      <w:proofErr w:type="gramEnd"/>
      <w:r w:rsidRPr="000A295B">
        <w:rPr>
          <w:rFonts w:ascii="Times New Roman" w:hAnsi="Times New Roman" w:cs="Times New Roman"/>
          <w:sz w:val="24"/>
          <w:szCs w:val="24"/>
        </w:rPr>
        <w:t xml:space="preserve"> как на дому, так и в стационарных учреждениях».</w:t>
      </w:r>
    </w:p>
    <w:p w:rsidR="00A37FE7" w:rsidRPr="000A295B" w:rsidRDefault="00A37FE7" w:rsidP="009E270B">
      <w:pPr>
        <w:spacing w:after="0"/>
        <w:jc w:val="both"/>
        <w:rPr>
          <w:rFonts w:ascii="Times New Roman" w:eastAsia="Times New Roman" w:hAnsi="Times New Roman" w:cs="Times New Roman"/>
          <w:sz w:val="24"/>
          <w:szCs w:val="24"/>
        </w:rPr>
      </w:pPr>
      <w:r w:rsidRPr="000A295B">
        <w:rPr>
          <w:rFonts w:ascii="Times New Roman" w:hAnsi="Times New Roman" w:cs="Times New Roman"/>
          <w:sz w:val="24"/>
          <w:szCs w:val="24"/>
        </w:rPr>
        <w:t xml:space="preserve">В 2020 году в школе родственного ухода «Забота» прошли обучение 62 социальных работника.  </w:t>
      </w:r>
    </w:p>
    <w:p w:rsidR="00A37FE7" w:rsidRPr="000A295B" w:rsidRDefault="00A37FE7" w:rsidP="009E270B">
      <w:pPr>
        <w:autoSpaceDE w:val="0"/>
        <w:autoSpaceDN w:val="0"/>
        <w:adjustRightInd w:val="0"/>
        <w:spacing w:after="0"/>
        <w:jc w:val="both"/>
        <w:rPr>
          <w:rFonts w:ascii="Times New Roman" w:hAnsi="Times New Roman" w:cs="Times New Roman"/>
          <w:sz w:val="24"/>
          <w:szCs w:val="24"/>
        </w:rPr>
      </w:pPr>
      <w:r w:rsidRPr="000A295B">
        <w:rPr>
          <w:rFonts w:ascii="Times New Roman" w:hAnsi="Times New Roman" w:cs="Times New Roman"/>
          <w:b/>
          <w:sz w:val="24"/>
          <w:szCs w:val="24"/>
        </w:rPr>
        <w:t xml:space="preserve">          </w:t>
      </w:r>
      <w:r w:rsidRPr="000A295B">
        <w:rPr>
          <w:rFonts w:ascii="Times New Roman" w:hAnsi="Times New Roman" w:cs="Times New Roman"/>
          <w:sz w:val="24"/>
          <w:szCs w:val="24"/>
        </w:rPr>
        <w:t xml:space="preserve">Отделение социальной реабилитации детей с ограниченными возможностями в  2020 году охватило социальными услугами 177 человек, из них 61 детей из числа имеющих инвалидность и 51 ребенок с ограниченными возможностями. </w:t>
      </w:r>
    </w:p>
    <w:p w:rsidR="00A37FE7" w:rsidRPr="000A295B" w:rsidRDefault="00A37FE7" w:rsidP="009E270B">
      <w:pPr>
        <w:pStyle w:val="a4"/>
        <w:spacing w:before="0" w:beforeAutospacing="0" w:after="0" w:afterAutospacing="0" w:line="276" w:lineRule="auto"/>
        <w:jc w:val="both"/>
        <w:rPr>
          <w:b/>
        </w:rPr>
      </w:pPr>
      <w:r w:rsidRPr="000A295B">
        <w:t xml:space="preserve">      </w:t>
      </w:r>
      <w:r w:rsidR="002C2904" w:rsidRPr="000A295B">
        <w:t xml:space="preserve">  </w:t>
      </w:r>
      <w:r w:rsidRPr="000A295B">
        <w:t xml:space="preserve">Специалисты отделения социальной реабилитации </w:t>
      </w:r>
      <w:r w:rsidRPr="000A295B">
        <w:rPr>
          <w:b/>
        </w:rPr>
        <w:t>о</w:t>
      </w:r>
      <w:r w:rsidRPr="000A295B">
        <w:rPr>
          <w:rStyle w:val="a8"/>
          <w:b w:val="0"/>
          <w:iCs/>
        </w:rPr>
        <w:t>казывают социальные услуги семьям, воспитывающих детей с ограниченными возможностями в рамках  комплексной программы «Крылья надежды».</w:t>
      </w:r>
      <w:r w:rsidRPr="000A295B">
        <w:rPr>
          <w:b/>
        </w:rPr>
        <w:t xml:space="preserve">        </w:t>
      </w:r>
    </w:p>
    <w:p w:rsidR="00A37FE7" w:rsidRPr="000A295B" w:rsidRDefault="00A37FE7" w:rsidP="009E270B">
      <w:pPr>
        <w:pStyle w:val="a4"/>
        <w:spacing w:before="0" w:beforeAutospacing="0" w:after="0" w:afterAutospacing="0" w:line="276" w:lineRule="auto"/>
        <w:jc w:val="both"/>
      </w:pPr>
      <w:r w:rsidRPr="000A295B">
        <w:t xml:space="preserve">       </w:t>
      </w:r>
      <w:r w:rsidR="002C2904" w:rsidRPr="000A295B">
        <w:t xml:space="preserve">  </w:t>
      </w:r>
      <w:r w:rsidRPr="000A295B">
        <w:t xml:space="preserve">Специалисты отделения осуществляют комплексные социально - реабилитационные мероприятия, направленные на устранение или компенсацию ограничения их жизнедеятельности, вызванных нарушением здоровья со стойким расстройством функций организма, а также оказание психологической поддержки, развитие творческих способностей, обучение детей навыкам самообслуживания, общения, поведения в быту, организация досуговых и спортивно-оздоровительных мероприятий. </w:t>
      </w:r>
    </w:p>
    <w:p w:rsidR="00A37FE7" w:rsidRPr="000A295B" w:rsidRDefault="00A37FE7" w:rsidP="009E270B">
      <w:pPr>
        <w:autoSpaceDE w:val="0"/>
        <w:autoSpaceDN w:val="0"/>
        <w:adjustRightInd w:val="0"/>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 xml:space="preserve">Дети и родители получили различные виды социальной и реабилитационной помощи, а их родители – консультации по социальным, психологическим, педагогическим, правовым вопросам. </w:t>
      </w:r>
    </w:p>
    <w:p w:rsidR="00A37FE7" w:rsidRPr="000A295B" w:rsidRDefault="00A37FE7" w:rsidP="009E270B">
      <w:pPr>
        <w:autoSpaceDE w:val="0"/>
        <w:autoSpaceDN w:val="0"/>
        <w:adjustRightInd w:val="0"/>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Отделение социальной реабилитации детей с ограниченными возможностями посещают несовершеннолетние  с разнообразными нарушениями здоровья, которые  разделены на реабилитационные группы.               Работа проводится как в форме очных, дистанционных, по скайпу групповых, так и индивидуальных мероприятий в отделении.</w:t>
      </w:r>
    </w:p>
    <w:p w:rsidR="00A37FE7" w:rsidRPr="000A295B" w:rsidRDefault="00A37FE7" w:rsidP="009E270B">
      <w:pPr>
        <w:autoSpaceDE w:val="0"/>
        <w:autoSpaceDN w:val="0"/>
        <w:adjustRightInd w:val="0"/>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 xml:space="preserve"> В отделении разработаны и осуществляются мероприятия индивидуальных реабилитационных маршрутов, направленные на исполнение индивидуальных программ реабилитации (</w:t>
      </w:r>
      <w:proofErr w:type="spellStart"/>
      <w:r w:rsidRPr="000A295B">
        <w:rPr>
          <w:rFonts w:ascii="Times New Roman" w:hAnsi="Times New Roman" w:cs="Times New Roman"/>
          <w:sz w:val="24"/>
          <w:szCs w:val="24"/>
        </w:rPr>
        <w:t>абилитации</w:t>
      </w:r>
      <w:proofErr w:type="spellEnd"/>
      <w:r w:rsidRPr="000A295B">
        <w:rPr>
          <w:rFonts w:ascii="Times New Roman" w:hAnsi="Times New Roman" w:cs="Times New Roman"/>
          <w:sz w:val="24"/>
          <w:szCs w:val="24"/>
        </w:rPr>
        <w:t xml:space="preserve">) МСЭ детей – инвалидов, обязательной составляющей  которой являются психолого-педагогические, социально-средовые, социально - бытовые, социокультурные мероприятия. </w:t>
      </w:r>
    </w:p>
    <w:p w:rsidR="00A37FE7" w:rsidRPr="000A295B" w:rsidRDefault="00A37FE7" w:rsidP="009E270B">
      <w:pPr>
        <w:pStyle w:val="a4"/>
        <w:spacing w:before="0" w:beforeAutospacing="0" w:after="0" w:afterAutospacing="0" w:line="276" w:lineRule="auto"/>
        <w:jc w:val="both"/>
      </w:pPr>
      <w:r w:rsidRPr="000A295B">
        <w:rPr>
          <w:b/>
        </w:rPr>
        <w:t xml:space="preserve">         </w:t>
      </w:r>
      <w:r w:rsidRPr="000A295B">
        <w:t xml:space="preserve">Ежегодно большое внимание уделяется спортивно - оздоровительным мероприятиям. Параллельно в 2020 году проведены комплексные мероприятия, интегрированные занятия  в рамках программы клуба «Олимп».  </w:t>
      </w:r>
    </w:p>
    <w:p w:rsidR="00A37FE7" w:rsidRPr="000A295B" w:rsidRDefault="00A37FE7" w:rsidP="009E270B">
      <w:pPr>
        <w:pStyle w:val="aa"/>
        <w:spacing w:after="0" w:line="276" w:lineRule="auto"/>
        <w:ind w:left="0" w:firstLine="709"/>
        <w:jc w:val="both"/>
        <w:rPr>
          <w:b/>
          <w:sz w:val="24"/>
          <w:szCs w:val="24"/>
        </w:rPr>
      </w:pPr>
      <w:r w:rsidRPr="000A295B">
        <w:rPr>
          <w:sz w:val="24"/>
          <w:szCs w:val="24"/>
        </w:rPr>
        <w:t>Большой интерес выз</w:t>
      </w:r>
      <w:r w:rsidR="009E270B" w:rsidRPr="000A295B">
        <w:rPr>
          <w:sz w:val="24"/>
          <w:szCs w:val="24"/>
        </w:rPr>
        <w:t>ы</w:t>
      </w:r>
      <w:r w:rsidRPr="000A295B">
        <w:rPr>
          <w:sz w:val="24"/>
          <w:szCs w:val="24"/>
        </w:rPr>
        <w:t>вает у детей  направление  театрального и декоративн</w:t>
      </w:r>
      <w:proofErr w:type="gramStart"/>
      <w:r w:rsidRPr="000A295B">
        <w:rPr>
          <w:sz w:val="24"/>
          <w:szCs w:val="24"/>
        </w:rPr>
        <w:t>о-</w:t>
      </w:r>
      <w:proofErr w:type="gramEnd"/>
      <w:r w:rsidRPr="000A295B">
        <w:rPr>
          <w:sz w:val="24"/>
          <w:szCs w:val="24"/>
        </w:rPr>
        <w:t xml:space="preserve"> прикладного искусства в студиях «Ассорти» и «Петрушка». В течение года  в отделении реабилитации дети с ограниченными возможностями и волонтеры Идринской СОШ активно и с удовольствием посещали кружки и студии. В спектаклях и мастер-классах охотно принимают участие не только дети, но и их родители. Целью мероприятий является социализация детей с ограниченными возможностями в обществе сверстников, развитие коммуникативного потенциала, коллективного творчества и театрального мастерства у клиентов.  </w:t>
      </w:r>
    </w:p>
    <w:p w:rsidR="00A37FE7" w:rsidRPr="000A295B" w:rsidRDefault="00A37FE7" w:rsidP="009E270B">
      <w:pPr>
        <w:spacing w:after="0"/>
        <w:jc w:val="both"/>
        <w:rPr>
          <w:rFonts w:ascii="Times New Roman" w:hAnsi="Times New Roman" w:cs="Times New Roman"/>
          <w:sz w:val="24"/>
          <w:szCs w:val="24"/>
        </w:rPr>
      </w:pPr>
      <w:r w:rsidRPr="000A295B">
        <w:rPr>
          <w:rFonts w:ascii="Times New Roman" w:hAnsi="Times New Roman" w:cs="Times New Roman"/>
          <w:sz w:val="24"/>
          <w:szCs w:val="24"/>
        </w:rPr>
        <w:lastRenderedPageBreak/>
        <w:t xml:space="preserve">     </w:t>
      </w:r>
      <w:r w:rsidR="002C2904" w:rsidRPr="000A295B">
        <w:rPr>
          <w:rFonts w:ascii="Times New Roman" w:hAnsi="Times New Roman" w:cs="Times New Roman"/>
          <w:sz w:val="24"/>
          <w:szCs w:val="24"/>
        </w:rPr>
        <w:t xml:space="preserve">   </w:t>
      </w:r>
      <w:r w:rsidRPr="000A295B">
        <w:rPr>
          <w:rFonts w:ascii="Times New Roman" w:hAnsi="Times New Roman" w:cs="Times New Roman"/>
          <w:sz w:val="24"/>
          <w:szCs w:val="24"/>
        </w:rPr>
        <w:t>Специалисты отделения активно взаимодействуют с партнерами</w:t>
      </w:r>
      <w:r w:rsidRPr="000A295B">
        <w:rPr>
          <w:rStyle w:val="a8"/>
          <w:rFonts w:ascii="Times New Roman" w:hAnsi="Times New Roman" w:cs="Times New Roman"/>
          <w:sz w:val="24"/>
          <w:szCs w:val="24"/>
        </w:rPr>
        <w:t>. С</w:t>
      </w:r>
      <w:r w:rsidRPr="000A295B">
        <w:rPr>
          <w:rFonts w:ascii="Times New Roman" w:hAnsi="Times New Roman" w:cs="Times New Roman"/>
          <w:sz w:val="24"/>
          <w:szCs w:val="24"/>
        </w:rPr>
        <w:t xml:space="preserve">овместно с Молодежным Центром « Альтаир», районной библиотекой, центром занятости населения проведены мероприятия  в рамках  празднования 23 Февраля, 8 Марта , 1июня, Декады инвалидов.   </w:t>
      </w:r>
    </w:p>
    <w:p w:rsidR="00A37FE7" w:rsidRPr="000A295B" w:rsidRDefault="00A37FE7" w:rsidP="009E270B">
      <w:pPr>
        <w:spacing w:after="0"/>
        <w:jc w:val="both"/>
        <w:rPr>
          <w:rFonts w:ascii="Times New Roman" w:hAnsi="Times New Roman" w:cs="Times New Roman"/>
          <w:sz w:val="24"/>
          <w:szCs w:val="24"/>
        </w:rPr>
      </w:pPr>
      <w:r w:rsidRPr="000A295B">
        <w:rPr>
          <w:rFonts w:ascii="Times New Roman" w:hAnsi="Times New Roman" w:cs="Times New Roman"/>
          <w:sz w:val="24"/>
          <w:szCs w:val="24"/>
        </w:rPr>
        <w:t xml:space="preserve">           В отделении функционирует Служба ранней помощи для детей – инвалидов,  детей с нарушениями развития и детей социальной группы риска в возрасте от 0 до 3 лет. В 2020 году команда специалистов службы ранней помощи  провели комплексные мероприятия  при Службе ранней помощи для 11 детей и 9 родителей. </w:t>
      </w:r>
    </w:p>
    <w:p w:rsidR="002C2904" w:rsidRPr="000A295B" w:rsidRDefault="00A37FE7" w:rsidP="009E270B">
      <w:pPr>
        <w:tabs>
          <w:tab w:val="left" w:pos="840"/>
        </w:tabs>
        <w:spacing w:after="0"/>
        <w:ind w:left="360"/>
        <w:jc w:val="both"/>
        <w:rPr>
          <w:rFonts w:ascii="Times New Roman" w:hAnsi="Times New Roman" w:cs="Times New Roman"/>
          <w:sz w:val="24"/>
          <w:szCs w:val="24"/>
        </w:rPr>
      </w:pPr>
      <w:r w:rsidRPr="000A295B">
        <w:rPr>
          <w:rFonts w:ascii="Times New Roman" w:hAnsi="Times New Roman" w:cs="Times New Roman"/>
          <w:b/>
          <w:sz w:val="24"/>
          <w:szCs w:val="24"/>
        </w:rPr>
        <w:t xml:space="preserve"> </w:t>
      </w:r>
      <w:r w:rsidRPr="000A295B">
        <w:rPr>
          <w:rFonts w:ascii="Times New Roman" w:hAnsi="Times New Roman" w:cs="Times New Roman"/>
          <w:sz w:val="24"/>
          <w:szCs w:val="24"/>
        </w:rPr>
        <w:t xml:space="preserve"> Отделение профилактики  безнадзорности  и правонарушений несовершеннолетних </w:t>
      </w:r>
    </w:p>
    <w:p w:rsidR="00A37FE7" w:rsidRPr="000A295B" w:rsidRDefault="00A37FE7" w:rsidP="009E270B">
      <w:pPr>
        <w:tabs>
          <w:tab w:val="left" w:pos="840"/>
        </w:tabs>
        <w:spacing w:after="0"/>
        <w:jc w:val="both"/>
        <w:rPr>
          <w:rFonts w:ascii="Times New Roman" w:hAnsi="Times New Roman" w:cs="Times New Roman"/>
          <w:b/>
          <w:sz w:val="24"/>
          <w:szCs w:val="24"/>
        </w:rPr>
      </w:pPr>
      <w:r w:rsidRPr="000A295B">
        <w:rPr>
          <w:rFonts w:ascii="Times New Roman" w:hAnsi="Times New Roman" w:cs="Times New Roman"/>
          <w:sz w:val="24"/>
          <w:szCs w:val="24"/>
        </w:rPr>
        <w:t>осуществляет деятельность в соответствии с Федеральным Законом № 120-ФЗ от 24.06.1999 г. «Об основах системы профилактики безнадзорности и правонарушений несовершеннолетних» и Федеральным законом</w:t>
      </w:r>
      <w:r w:rsidRPr="000A295B">
        <w:rPr>
          <w:rFonts w:ascii="Times New Roman" w:hAnsi="Times New Roman" w:cs="Times New Roman"/>
          <w:b/>
          <w:sz w:val="24"/>
          <w:szCs w:val="24"/>
        </w:rPr>
        <w:t xml:space="preserve"> </w:t>
      </w:r>
      <w:r w:rsidRPr="000A295B">
        <w:rPr>
          <w:rStyle w:val="a8"/>
          <w:rFonts w:ascii="Times New Roman" w:hAnsi="Times New Roman" w:cs="Times New Roman"/>
          <w:b w:val="0"/>
          <w:iCs/>
          <w:sz w:val="24"/>
          <w:szCs w:val="24"/>
        </w:rPr>
        <w:t>№442- ФЗ «Об основах социального обслуживания населения».</w:t>
      </w:r>
    </w:p>
    <w:p w:rsidR="00A37FE7" w:rsidRPr="000A295B" w:rsidRDefault="00A37FE7" w:rsidP="009E270B">
      <w:pPr>
        <w:spacing w:after="0"/>
        <w:ind w:firstLine="567"/>
        <w:jc w:val="both"/>
        <w:rPr>
          <w:rFonts w:ascii="Times New Roman" w:hAnsi="Times New Roman" w:cs="Times New Roman"/>
          <w:sz w:val="24"/>
          <w:szCs w:val="24"/>
        </w:rPr>
      </w:pPr>
      <w:r w:rsidRPr="000A295B">
        <w:rPr>
          <w:rFonts w:ascii="Times New Roman" w:hAnsi="Times New Roman" w:cs="Times New Roman"/>
          <w:sz w:val="24"/>
          <w:szCs w:val="24"/>
        </w:rPr>
        <w:t xml:space="preserve"> Профилактическая работа с несовершеннолетними и родителями осуществляется через систему профилактических мероприятий, с помощью индивидуальных консультаций, ролевых игр, тематических часов и бесед, разыгрывание конкретных ситуаций и т.д.</w:t>
      </w:r>
    </w:p>
    <w:p w:rsidR="00A37FE7" w:rsidRPr="000A295B" w:rsidRDefault="00A37FE7" w:rsidP="009E270B">
      <w:pPr>
        <w:spacing w:after="0"/>
        <w:jc w:val="both"/>
        <w:rPr>
          <w:rFonts w:ascii="Times New Roman" w:hAnsi="Times New Roman" w:cs="Times New Roman"/>
          <w:sz w:val="24"/>
          <w:szCs w:val="24"/>
        </w:rPr>
      </w:pPr>
      <w:r w:rsidRPr="000A295B">
        <w:rPr>
          <w:rFonts w:ascii="Times New Roman" w:hAnsi="Times New Roman" w:cs="Times New Roman"/>
          <w:sz w:val="24"/>
          <w:szCs w:val="24"/>
        </w:rPr>
        <w:t xml:space="preserve">   </w:t>
      </w:r>
      <w:r w:rsidR="002C2904" w:rsidRPr="000A295B">
        <w:rPr>
          <w:rFonts w:ascii="Times New Roman" w:hAnsi="Times New Roman" w:cs="Times New Roman"/>
          <w:sz w:val="24"/>
          <w:szCs w:val="24"/>
        </w:rPr>
        <w:t xml:space="preserve">      </w:t>
      </w:r>
      <w:r w:rsidRPr="000A295B">
        <w:rPr>
          <w:rFonts w:ascii="Times New Roman" w:hAnsi="Times New Roman" w:cs="Times New Roman"/>
          <w:sz w:val="24"/>
          <w:szCs w:val="24"/>
        </w:rPr>
        <w:t>Д</w:t>
      </w:r>
      <w:r w:rsidRPr="000A295B">
        <w:rPr>
          <w:rFonts w:ascii="Times New Roman" w:eastAsia="Calibri" w:hAnsi="Times New Roman" w:cs="Times New Roman"/>
          <w:sz w:val="24"/>
          <w:szCs w:val="24"/>
        </w:rPr>
        <w:t>ля выявления детей и семей, нуждающихся в социальном обслуживании (сопровождении), а также в целях оказания социально консультативных услуг неотложной помощи незащищенным слоям населения: детям, семьям с детьми, гражданам, попавшим в трудную жизненную ситуацию, находящимся в социально опасном положении, проживающим на территории Идринского района</w:t>
      </w:r>
      <w:r w:rsidRPr="000A295B">
        <w:rPr>
          <w:rFonts w:ascii="Times New Roman" w:hAnsi="Times New Roman" w:cs="Times New Roman"/>
          <w:sz w:val="24"/>
          <w:szCs w:val="24"/>
        </w:rPr>
        <w:t xml:space="preserve"> при отделении функционирует «Мобильная бригада». В 2020 году осуществлено 79 выездов в населенные пункты района. </w:t>
      </w:r>
    </w:p>
    <w:p w:rsidR="00A37FE7" w:rsidRPr="000A295B" w:rsidRDefault="00A37FE7" w:rsidP="009E270B">
      <w:pPr>
        <w:spacing w:after="0"/>
        <w:jc w:val="both"/>
        <w:rPr>
          <w:rFonts w:ascii="Times New Roman" w:hAnsi="Times New Roman" w:cs="Times New Roman"/>
          <w:sz w:val="24"/>
          <w:szCs w:val="24"/>
        </w:rPr>
      </w:pPr>
      <w:r w:rsidRPr="000A295B">
        <w:rPr>
          <w:rFonts w:ascii="Times New Roman" w:hAnsi="Times New Roman" w:cs="Times New Roman"/>
          <w:sz w:val="24"/>
          <w:szCs w:val="24"/>
        </w:rPr>
        <w:t xml:space="preserve">    </w:t>
      </w:r>
      <w:r w:rsidR="002C2904" w:rsidRPr="000A295B">
        <w:rPr>
          <w:rFonts w:ascii="Times New Roman" w:hAnsi="Times New Roman" w:cs="Times New Roman"/>
          <w:sz w:val="24"/>
          <w:szCs w:val="24"/>
        </w:rPr>
        <w:t xml:space="preserve">  </w:t>
      </w:r>
      <w:r w:rsidRPr="000A295B">
        <w:rPr>
          <w:rFonts w:ascii="Times New Roman" w:hAnsi="Times New Roman" w:cs="Times New Roman"/>
          <w:sz w:val="24"/>
          <w:szCs w:val="24"/>
        </w:rPr>
        <w:t xml:space="preserve"> В 2020 году  отделением было обслужено 370 человек  из них 138 человек из числа находящихся в социально опасном положении.  </w:t>
      </w:r>
    </w:p>
    <w:p w:rsidR="00A37FE7" w:rsidRPr="000A295B" w:rsidRDefault="00A37FE7" w:rsidP="009E270B">
      <w:pPr>
        <w:tabs>
          <w:tab w:val="left" w:pos="11445"/>
        </w:tabs>
        <w:spacing w:after="0"/>
        <w:jc w:val="both"/>
        <w:rPr>
          <w:rFonts w:ascii="Times New Roman" w:hAnsi="Times New Roman" w:cs="Times New Roman"/>
          <w:sz w:val="24"/>
          <w:szCs w:val="24"/>
        </w:rPr>
      </w:pPr>
      <w:r w:rsidRPr="000A295B">
        <w:rPr>
          <w:rFonts w:ascii="Times New Roman" w:hAnsi="Times New Roman" w:cs="Times New Roman"/>
          <w:sz w:val="24"/>
          <w:szCs w:val="24"/>
        </w:rPr>
        <w:t xml:space="preserve">     </w:t>
      </w:r>
      <w:r w:rsidR="002C2904" w:rsidRPr="000A295B">
        <w:rPr>
          <w:rFonts w:ascii="Times New Roman" w:hAnsi="Times New Roman" w:cs="Times New Roman"/>
          <w:sz w:val="24"/>
          <w:szCs w:val="24"/>
        </w:rPr>
        <w:t xml:space="preserve">  </w:t>
      </w:r>
      <w:r w:rsidRPr="000A295B">
        <w:rPr>
          <w:rFonts w:ascii="Times New Roman" w:hAnsi="Times New Roman" w:cs="Times New Roman"/>
          <w:sz w:val="24"/>
          <w:szCs w:val="24"/>
        </w:rPr>
        <w:t xml:space="preserve">Совместно с каждой семьей составлялся  план по решению наиболее актуальных проблем (со слов самой семьи и выявленных в ходе первичной диагностики). В соответствии с этим, определялись услуги, оказание которых могло бы максимально эффективно способствовать изменению ситуации в каждом конкретном случае. </w:t>
      </w:r>
    </w:p>
    <w:p w:rsidR="00A37FE7" w:rsidRPr="000A295B" w:rsidRDefault="00A37FE7" w:rsidP="009E270B">
      <w:pPr>
        <w:spacing w:after="0"/>
        <w:jc w:val="both"/>
        <w:rPr>
          <w:rFonts w:ascii="Times New Roman" w:hAnsi="Times New Roman" w:cs="Times New Roman"/>
          <w:color w:val="212121"/>
          <w:sz w:val="24"/>
          <w:szCs w:val="24"/>
        </w:rPr>
      </w:pPr>
      <w:r w:rsidRPr="000A295B">
        <w:rPr>
          <w:rFonts w:ascii="Times New Roman" w:hAnsi="Times New Roman" w:cs="Times New Roman"/>
          <w:color w:val="212121"/>
          <w:sz w:val="24"/>
          <w:szCs w:val="24"/>
        </w:rPr>
        <w:t xml:space="preserve">     </w:t>
      </w:r>
      <w:r w:rsidR="002C2904" w:rsidRPr="000A295B">
        <w:rPr>
          <w:rFonts w:ascii="Times New Roman" w:hAnsi="Times New Roman" w:cs="Times New Roman"/>
          <w:color w:val="212121"/>
          <w:sz w:val="24"/>
          <w:szCs w:val="24"/>
        </w:rPr>
        <w:t xml:space="preserve">  </w:t>
      </w:r>
      <w:r w:rsidRPr="000A295B">
        <w:rPr>
          <w:rFonts w:ascii="Times New Roman" w:hAnsi="Times New Roman" w:cs="Times New Roman"/>
          <w:color w:val="212121"/>
          <w:sz w:val="24"/>
          <w:szCs w:val="24"/>
        </w:rPr>
        <w:t>Ежемесячно специалистами отделения проводилась  работа с родителями и несовершеннолетними на информирование:</w:t>
      </w:r>
    </w:p>
    <w:p w:rsidR="00A37FE7" w:rsidRPr="000A295B" w:rsidRDefault="002C2904" w:rsidP="009E270B">
      <w:pPr>
        <w:spacing w:after="0"/>
        <w:jc w:val="both"/>
        <w:rPr>
          <w:rFonts w:ascii="Times New Roman" w:hAnsi="Times New Roman" w:cs="Times New Roman"/>
          <w:color w:val="212121"/>
          <w:sz w:val="24"/>
          <w:szCs w:val="24"/>
        </w:rPr>
      </w:pPr>
      <w:r w:rsidRPr="000A295B">
        <w:rPr>
          <w:rFonts w:ascii="Times New Roman" w:hAnsi="Times New Roman" w:cs="Times New Roman"/>
          <w:color w:val="212121"/>
          <w:sz w:val="24"/>
          <w:szCs w:val="24"/>
        </w:rPr>
        <w:t xml:space="preserve">      </w:t>
      </w:r>
      <w:r w:rsidR="00A37FE7" w:rsidRPr="000A295B">
        <w:rPr>
          <w:rFonts w:ascii="Times New Roman" w:hAnsi="Times New Roman" w:cs="Times New Roman"/>
          <w:color w:val="212121"/>
          <w:sz w:val="24"/>
          <w:szCs w:val="24"/>
        </w:rPr>
        <w:t xml:space="preserve">- о важности демонстрирования положительной модели поведения в семье,  </w:t>
      </w:r>
    </w:p>
    <w:p w:rsidR="00A37FE7" w:rsidRPr="000A295B" w:rsidRDefault="002C2904" w:rsidP="009E270B">
      <w:pPr>
        <w:spacing w:after="0"/>
        <w:jc w:val="both"/>
        <w:rPr>
          <w:rFonts w:ascii="Times New Roman" w:hAnsi="Times New Roman" w:cs="Times New Roman"/>
          <w:color w:val="212121"/>
          <w:sz w:val="24"/>
          <w:szCs w:val="24"/>
        </w:rPr>
      </w:pPr>
      <w:r w:rsidRPr="000A295B">
        <w:rPr>
          <w:rFonts w:ascii="Times New Roman" w:hAnsi="Times New Roman" w:cs="Times New Roman"/>
          <w:color w:val="212121"/>
          <w:sz w:val="24"/>
          <w:szCs w:val="24"/>
        </w:rPr>
        <w:t xml:space="preserve">      </w:t>
      </w:r>
      <w:r w:rsidR="00A37FE7" w:rsidRPr="000A295B">
        <w:rPr>
          <w:rFonts w:ascii="Times New Roman" w:hAnsi="Times New Roman" w:cs="Times New Roman"/>
          <w:color w:val="212121"/>
          <w:sz w:val="24"/>
          <w:szCs w:val="24"/>
        </w:rPr>
        <w:t>- о необходимости поддержания благоприятного психологического микроклимата,</w:t>
      </w:r>
    </w:p>
    <w:p w:rsidR="00A37FE7" w:rsidRPr="000A295B" w:rsidRDefault="002C2904" w:rsidP="009E270B">
      <w:pPr>
        <w:spacing w:after="0"/>
        <w:jc w:val="both"/>
        <w:rPr>
          <w:rFonts w:ascii="Times New Roman" w:hAnsi="Times New Roman" w:cs="Times New Roman"/>
          <w:sz w:val="24"/>
          <w:szCs w:val="24"/>
        </w:rPr>
      </w:pPr>
      <w:r w:rsidRPr="000A295B">
        <w:rPr>
          <w:rFonts w:ascii="Times New Roman" w:hAnsi="Times New Roman" w:cs="Times New Roman"/>
          <w:color w:val="212121"/>
          <w:sz w:val="24"/>
          <w:szCs w:val="24"/>
        </w:rPr>
        <w:t xml:space="preserve">      </w:t>
      </w:r>
      <w:r w:rsidR="00A37FE7" w:rsidRPr="000A295B">
        <w:rPr>
          <w:rFonts w:ascii="Times New Roman" w:hAnsi="Times New Roman" w:cs="Times New Roman"/>
          <w:color w:val="212121"/>
          <w:sz w:val="24"/>
          <w:szCs w:val="24"/>
        </w:rPr>
        <w:t xml:space="preserve">- </w:t>
      </w:r>
      <w:r w:rsidR="00A37FE7" w:rsidRPr="000A295B">
        <w:rPr>
          <w:rFonts w:ascii="Times New Roman" w:hAnsi="Times New Roman" w:cs="Times New Roman"/>
          <w:sz w:val="24"/>
          <w:szCs w:val="24"/>
        </w:rPr>
        <w:t xml:space="preserve"> </w:t>
      </w:r>
      <w:r w:rsidR="00A37FE7" w:rsidRPr="000A295B">
        <w:rPr>
          <w:rFonts w:ascii="Times New Roman" w:eastAsia="Calibri" w:hAnsi="Times New Roman" w:cs="Times New Roman"/>
          <w:sz w:val="24"/>
          <w:szCs w:val="24"/>
        </w:rPr>
        <w:t>на коррекцию эмоциональной сферы через осознание, и адекватное выражение собственных чувств, понимание влияния эмоционального</w:t>
      </w:r>
      <w:r w:rsidR="00A37FE7" w:rsidRPr="000A295B">
        <w:rPr>
          <w:rFonts w:ascii="Times New Roman" w:hAnsi="Times New Roman" w:cs="Times New Roman"/>
          <w:sz w:val="24"/>
          <w:szCs w:val="24"/>
        </w:rPr>
        <w:t xml:space="preserve"> состояния на отношения в семье, </w:t>
      </w:r>
    </w:p>
    <w:p w:rsidR="00A37FE7" w:rsidRPr="000A295B" w:rsidRDefault="002C2904" w:rsidP="009E270B">
      <w:pPr>
        <w:spacing w:after="0"/>
        <w:jc w:val="both"/>
        <w:rPr>
          <w:rFonts w:ascii="Times New Roman" w:hAnsi="Times New Roman" w:cs="Times New Roman"/>
          <w:color w:val="212121"/>
          <w:sz w:val="24"/>
          <w:szCs w:val="24"/>
        </w:rPr>
      </w:pPr>
      <w:r w:rsidRPr="000A295B">
        <w:rPr>
          <w:rFonts w:ascii="Times New Roman" w:hAnsi="Times New Roman" w:cs="Times New Roman"/>
          <w:sz w:val="24"/>
          <w:szCs w:val="24"/>
        </w:rPr>
        <w:t xml:space="preserve">      </w:t>
      </w:r>
      <w:r w:rsidR="00A37FE7" w:rsidRPr="000A295B">
        <w:rPr>
          <w:rFonts w:ascii="Times New Roman" w:hAnsi="Times New Roman" w:cs="Times New Roman"/>
          <w:sz w:val="24"/>
          <w:szCs w:val="24"/>
        </w:rPr>
        <w:t>-</w:t>
      </w:r>
      <w:r w:rsidR="00A37FE7" w:rsidRPr="000A295B">
        <w:rPr>
          <w:rFonts w:ascii="Times New Roman" w:hAnsi="Times New Roman" w:cs="Times New Roman"/>
          <w:color w:val="212121"/>
          <w:sz w:val="24"/>
          <w:szCs w:val="24"/>
        </w:rPr>
        <w:t xml:space="preserve"> на повышение педагогической компетенции родителей в области воспитания несовершеннолетних. </w:t>
      </w:r>
    </w:p>
    <w:p w:rsidR="00A37FE7" w:rsidRPr="000A295B" w:rsidRDefault="002C2904" w:rsidP="009E270B">
      <w:pPr>
        <w:spacing w:after="0"/>
        <w:jc w:val="both"/>
        <w:rPr>
          <w:rFonts w:ascii="Times New Roman" w:hAnsi="Times New Roman" w:cs="Times New Roman"/>
          <w:sz w:val="24"/>
          <w:szCs w:val="24"/>
        </w:rPr>
      </w:pPr>
      <w:r w:rsidRPr="000A295B">
        <w:rPr>
          <w:rFonts w:ascii="Times New Roman" w:hAnsi="Times New Roman" w:cs="Times New Roman"/>
          <w:color w:val="212121"/>
          <w:sz w:val="24"/>
          <w:szCs w:val="24"/>
        </w:rPr>
        <w:t xml:space="preserve">      </w:t>
      </w:r>
      <w:r w:rsidR="00A37FE7" w:rsidRPr="000A295B">
        <w:rPr>
          <w:rFonts w:ascii="Times New Roman" w:hAnsi="Times New Roman" w:cs="Times New Roman"/>
          <w:color w:val="212121"/>
          <w:sz w:val="24"/>
          <w:szCs w:val="24"/>
        </w:rPr>
        <w:t xml:space="preserve">- </w:t>
      </w:r>
      <w:r w:rsidR="00A37FE7" w:rsidRPr="000A295B">
        <w:rPr>
          <w:rFonts w:ascii="Times New Roman" w:eastAsia="Calibri" w:hAnsi="Times New Roman" w:cs="Times New Roman"/>
          <w:sz w:val="24"/>
          <w:szCs w:val="24"/>
        </w:rPr>
        <w:t>на отказ от злоупотребления ПАВ на основе развития и коррекции физических и психических состояний</w:t>
      </w:r>
    </w:p>
    <w:p w:rsidR="00A37FE7" w:rsidRPr="000A295B" w:rsidRDefault="002C2904" w:rsidP="009E270B">
      <w:pPr>
        <w:spacing w:after="0"/>
        <w:jc w:val="both"/>
        <w:rPr>
          <w:rFonts w:ascii="Times New Roman" w:eastAsia="Calibri" w:hAnsi="Times New Roman" w:cs="Times New Roman"/>
          <w:sz w:val="24"/>
          <w:szCs w:val="24"/>
        </w:rPr>
      </w:pPr>
      <w:r w:rsidRPr="000A295B">
        <w:rPr>
          <w:rFonts w:ascii="Times New Roman" w:hAnsi="Times New Roman" w:cs="Times New Roman"/>
          <w:sz w:val="24"/>
          <w:szCs w:val="24"/>
        </w:rPr>
        <w:t xml:space="preserve">      </w:t>
      </w:r>
      <w:r w:rsidR="00A37FE7" w:rsidRPr="000A295B">
        <w:rPr>
          <w:rFonts w:ascii="Times New Roman" w:hAnsi="Times New Roman" w:cs="Times New Roman"/>
          <w:sz w:val="24"/>
          <w:szCs w:val="24"/>
        </w:rPr>
        <w:t>- на ф</w:t>
      </w:r>
      <w:r w:rsidR="00A37FE7" w:rsidRPr="000A295B">
        <w:rPr>
          <w:rFonts w:ascii="Times New Roman" w:eastAsia="Calibri" w:hAnsi="Times New Roman" w:cs="Times New Roman"/>
          <w:sz w:val="24"/>
          <w:szCs w:val="24"/>
        </w:rPr>
        <w:t>ормирование представлений о негативном влиянии ПАВ на психическое и эмоциональное состояние, как угроза внутренней стабильности.</w:t>
      </w:r>
    </w:p>
    <w:p w:rsidR="00A37FE7" w:rsidRPr="000A295B" w:rsidRDefault="002C2904" w:rsidP="009E270B">
      <w:pPr>
        <w:spacing w:after="0"/>
        <w:jc w:val="both"/>
        <w:rPr>
          <w:rFonts w:ascii="Times New Roman" w:hAnsi="Times New Roman" w:cs="Times New Roman"/>
          <w:color w:val="212121"/>
          <w:sz w:val="24"/>
          <w:szCs w:val="24"/>
        </w:rPr>
      </w:pPr>
      <w:r w:rsidRPr="000A295B">
        <w:rPr>
          <w:rFonts w:ascii="Times New Roman" w:hAnsi="Times New Roman" w:cs="Times New Roman"/>
          <w:color w:val="212121"/>
          <w:sz w:val="24"/>
          <w:szCs w:val="24"/>
        </w:rPr>
        <w:t xml:space="preserve">      </w:t>
      </w:r>
      <w:r w:rsidR="00A37FE7" w:rsidRPr="000A295B">
        <w:rPr>
          <w:rFonts w:ascii="Times New Roman" w:hAnsi="Times New Roman" w:cs="Times New Roman"/>
          <w:color w:val="212121"/>
          <w:sz w:val="24"/>
          <w:szCs w:val="24"/>
        </w:rPr>
        <w:t>- на повышения педагогической грамотности родителей в вопросах воспитания несовершеннолетних</w:t>
      </w:r>
    </w:p>
    <w:p w:rsidR="00A37FE7" w:rsidRPr="000A295B" w:rsidRDefault="002C2904" w:rsidP="009E270B">
      <w:pPr>
        <w:spacing w:after="0"/>
        <w:jc w:val="both"/>
        <w:rPr>
          <w:rFonts w:ascii="Times New Roman" w:hAnsi="Times New Roman" w:cs="Times New Roman"/>
          <w:color w:val="212121"/>
          <w:sz w:val="24"/>
          <w:szCs w:val="24"/>
        </w:rPr>
      </w:pPr>
      <w:r w:rsidRPr="000A295B">
        <w:rPr>
          <w:rFonts w:ascii="Times New Roman" w:hAnsi="Times New Roman" w:cs="Times New Roman"/>
          <w:color w:val="212121"/>
          <w:sz w:val="24"/>
          <w:szCs w:val="24"/>
        </w:rPr>
        <w:t xml:space="preserve">      </w:t>
      </w:r>
      <w:r w:rsidR="00A37FE7" w:rsidRPr="000A295B">
        <w:rPr>
          <w:rFonts w:ascii="Times New Roman" w:hAnsi="Times New Roman" w:cs="Times New Roman"/>
          <w:color w:val="212121"/>
          <w:sz w:val="24"/>
          <w:szCs w:val="24"/>
        </w:rPr>
        <w:t xml:space="preserve">- </w:t>
      </w:r>
      <w:r w:rsidR="00A37FE7" w:rsidRPr="000A295B">
        <w:rPr>
          <w:rFonts w:ascii="Times New Roman" w:hAnsi="Times New Roman" w:cs="Times New Roman"/>
          <w:sz w:val="24"/>
          <w:szCs w:val="24"/>
          <w:shd w:val="clear" w:color="auto" w:fill="FFFDFA"/>
        </w:rPr>
        <w:t>профилактика асоциального поведения несовершеннолетних и  их родителей</w:t>
      </w:r>
    </w:p>
    <w:p w:rsidR="00A37FE7" w:rsidRPr="000A295B" w:rsidRDefault="002C2904" w:rsidP="009E270B">
      <w:pPr>
        <w:spacing w:after="0"/>
        <w:jc w:val="both"/>
        <w:rPr>
          <w:rFonts w:ascii="Times New Roman" w:hAnsi="Times New Roman" w:cs="Times New Roman"/>
          <w:color w:val="212121"/>
          <w:sz w:val="24"/>
          <w:szCs w:val="24"/>
        </w:rPr>
      </w:pPr>
      <w:r w:rsidRPr="000A295B">
        <w:rPr>
          <w:rFonts w:ascii="Times New Roman" w:hAnsi="Times New Roman" w:cs="Times New Roman"/>
          <w:sz w:val="24"/>
          <w:szCs w:val="24"/>
        </w:rPr>
        <w:t xml:space="preserve">      </w:t>
      </w:r>
      <w:r w:rsidR="00A37FE7" w:rsidRPr="000A295B">
        <w:rPr>
          <w:rFonts w:ascii="Times New Roman" w:hAnsi="Times New Roman" w:cs="Times New Roman"/>
          <w:sz w:val="24"/>
          <w:szCs w:val="24"/>
        </w:rPr>
        <w:t xml:space="preserve">- </w:t>
      </w:r>
      <w:r w:rsidR="00A37FE7" w:rsidRPr="000A295B">
        <w:rPr>
          <w:rFonts w:ascii="Times New Roman" w:eastAsia="Calibri" w:hAnsi="Times New Roman" w:cs="Times New Roman"/>
          <w:sz w:val="24"/>
          <w:szCs w:val="24"/>
        </w:rPr>
        <w:t xml:space="preserve">об ответственном отношении к воспитанию и содержанию </w:t>
      </w:r>
      <w:r w:rsidR="00A37FE7" w:rsidRPr="000A295B">
        <w:rPr>
          <w:rFonts w:ascii="Times New Roman" w:hAnsi="Times New Roman" w:cs="Times New Roman"/>
          <w:sz w:val="24"/>
          <w:szCs w:val="24"/>
        </w:rPr>
        <w:t>несовершеннолетних</w:t>
      </w:r>
      <w:r w:rsidR="00A37FE7" w:rsidRPr="000A295B">
        <w:rPr>
          <w:rFonts w:ascii="Times New Roman" w:eastAsia="Calibri" w:hAnsi="Times New Roman" w:cs="Times New Roman"/>
          <w:sz w:val="24"/>
          <w:szCs w:val="24"/>
        </w:rPr>
        <w:t xml:space="preserve">, </w:t>
      </w:r>
    </w:p>
    <w:p w:rsidR="00A37FE7" w:rsidRPr="000A295B" w:rsidRDefault="002C2904" w:rsidP="009E270B">
      <w:pPr>
        <w:spacing w:after="0"/>
        <w:jc w:val="both"/>
        <w:rPr>
          <w:rFonts w:ascii="Times New Roman" w:eastAsia="Calibri" w:hAnsi="Times New Roman" w:cs="Times New Roman"/>
          <w:sz w:val="24"/>
          <w:szCs w:val="24"/>
        </w:rPr>
      </w:pPr>
      <w:r w:rsidRPr="000A295B">
        <w:rPr>
          <w:rFonts w:ascii="Times New Roman" w:hAnsi="Times New Roman" w:cs="Times New Roman"/>
          <w:color w:val="212121"/>
          <w:sz w:val="24"/>
          <w:szCs w:val="24"/>
        </w:rPr>
        <w:lastRenderedPageBreak/>
        <w:t xml:space="preserve">       </w:t>
      </w:r>
      <w:r w:rsidR="00A37FE7" w:rsidRPr="000A295B">
        <w:rPr>
          <w:rFonts w:ascii="Times New Roman" w:hAnsi="Times New Roman" w:cs="Times New Roman"/>
          <w:color w:val="212121"/>
          <w:sz w:val="24"/>
          <w:szCs w:val="24"/>
        </w:rPr>
        <w:t>Специалистами отделения п</w:t>
      </w:r>
      <w:r w:rsidR="00A37FE7" w:rsidRPr="000A295B">
        <w:rPr>
          <w:rFonts w:ascii="Times New Roman" w:eastAsia="Calibri" w:hAnsi="Times New Roman" w:cs="Times New Roman"/>
          <w:sz w:val="24"/>
          <w:szCs w:val="24"/>
        </w:rPr>
        <w:t>роводились ежемесячные патронажи семей, из числа находящихся в социально опасном положении и группы риска.</w:t>
      </w:r>
    </w:p>
    <w:p w:rsidR="00A37FE7" w:rsidRPr="000A295B" w:rsidRDefault="002C2904" w:rsidP="009E270B">
      <w:pPr>
        <w:tabs>
          <w:tab w:val="left" w:pos="11445"/>
        </w:tabs>
        <w:spacing w:after="0"/>
        <w:jc w:val="both"/>
        <w:rPr>
          <w:rFonts w:ascii="Times New Roman" w:hAnsi="Times New Roman" w:cs="Times New Roman"/>
          <w:sz w:val="24"/>
          <w:szCs w:val="24"/>
        </w:rPr>
      </w:pPr>
      <w:r w:rsidRPr="000A295B">
        <w:rPr>
          <w:rFonts w:ascii="Times New Roman" w:hAnsi="Times New Roman" w:cs="Times New Roman"/>
          <w:sz w:val="24"/>
          <w:szCs w:val="24"/>
        </w:rPr>
        <w:t xml:space="preserve">       </w:t>
      </w:r>
      <w:r w:rsidR="00A37FE7" w:rsidRPr="000A295B">
        <w:rPr>
          <w:rFonts w:ascii="Times New Roman" w:hAnsi="Times New Roman" w:cs="Times New Roman"/>
          <w:sz w:val="24"/>
          <w:szCs w:val="24"/>
        </w:rPr>
        <w:t xml:space="preserve">Специалисты отделения приняли участие в мероприятиях, проводимых в рамках  Краевого родительского собрания в </w:t>
      </w:r>
      <w:r w:rsidR="00A37FE7" w:rsidRPr="000A295B">
        <w:rPr>
          <w:rFonts w:ascii="Times New Roman" w:hAnsi="Times New Roman" w:cs="Times New Roman"/>
          <w:b/>
          <w:sz w:val="24"/>
          <w:szCs w:val="24"/>
        </w:rPr>
        <w:t>3</w:t>
      </w:r>
      <w:r w:rsidR="00A37FE7" w:rsidRPr="000A295B">
        <w:rPr>
          <w:rFonts w:ascii="Times New Roman" w:hAnsi="Times New Roman" w:cs="Times New Roman"/>
          <w:sz w:val="24"/>
          <w:szCs w:val="24"/>
        </w:rPr>
        <w:t xml:space="preserve"> населенных пунктах.</w:t>
      </w:r>
    </w:p>
    <w:p w:rsidR="00A37FE7" w:rsidRPr="000A295B" w:rsidRDefault="002C2904" w:rsidP="009E270B">
      <w:pPr>
        <w:tabs>
          <w:tab w:val="left" w:pos="11445"/>
        </w:tabs>
        <w:spacing w:after="0"/>
        <w:jc w:val="both"/>
        <w:rPr>
          <w:rFonts w:ascii="Times New Roman" w:hAnsi="Times New Roman" w:cs="Times New Roman"/>
          <w:sz w:val="24"/>
          <w:szCs w:val="24"/>
        </w:rPr>
      </w:pPr>
      <w:r w:rsidRPr="000A295B">
        <w:rPr>
          <w:rFonts w:ascii="Times New Roman" w:hAnsi="Times New Roman" w:cs="Times New Roman"/>
          <w:sz w:val="24"/>
          <w:szCs w:val="24"/>
        </w:rPr>
        <w:t xml:space="preserve">        </w:t>
      </w:r>
      <w:r w:rsidR="00A37FE7" w:rsidRPr="000A295B">
        <w:rPr>
          <w:rFonts w:ascii="Times New Roman" w:hAnsi="Times New Roman" w:cs="Times New Roman"/>
          <w:sz w:val="24"/>
          <w:szCs w:val="24"/>
        </w:rPr>
        <w:t xml:space="preserve">Также проведены тренинги  для родителей и подростков на установление и развитие отношений партнерства и сотрудничества с родителями и детьми с элементами игры, видеороликов, в которых приняли участие  </w:t>
      </w:r>
      <w:r w:rsidR="00A37FE7" w:rsidRPr="000A295B">
        <w:rPr>
          <w:rFonts w:ascii="Times New Roman" w:hAnsi="Times New Roman" w:cs="Times New Roman"/>
          <w:b/>
          <w:sz w:val="24"/>
          <w:szCs w:val="24"/>
        </w:rPr>
        <w:t xml:space="preserve">26 </w:t>
      </w:r>
      <w:r w:rsidR="00A37FE7" w:rsidRPr="000A295B">
        <w:rPr>
          <w:rFonts w:ascii="Times New Roman" w:hAnsi="Times New Roman" w:cs="Times New Roman"/>
          <w:sz w:val="24"/>
          <w:szCs w:val="24"/>
        </w:rPr>
        <w:t xml:space="preserve">семей и  </w:t>
      </w:r>
      <w:r w:rsidR="00A37FE7" w:rsidRPr="000A295B">
        <w:rPr>
          <w:rFonts w:ascii="Times New Roman" w:hAnsi="Times New Roman" w:cs="Times New Roman"/>
          <w:b/>
          <w:sz w:val="24"/>
          <w:szCs w:val="24"/>
        </w:rPr>
        <w:t>58 детей</w:t>
      </w:r>
      <w:r w:rsidR="00A37FE7" w:rsidRPr="000A295B">
        <w:rPr>
          <w:rFonts w:ascii="Times New Roman" w:hAnsi="Times New Roman" w:cs="Times New Roman"/>
          <w:sz w:val="24"/>
          <w:szCs w:val="24"/>
        </w:rPr>
        <w:t>.</w:t>
      </w:r>
    </w:p>
    <w:p w:rsidR="00A37FE7" w:rsidRPr="000A295B" w:rsidRDefault="00A37FE7" w:rsidP="009E270B">
      <w:pPr>
        <w:pStyle w:val="a5"/>
        <w:spacing w:after="0"/>
        <w:ind w:left="0"/>
        <w:jc w:val="both"/>
        <w:rPr>
          <w:sz w:val="24"/>
          <w:szCs w:val="24"/>
          <w:shd w:val="clear" w:color="auto" w:fill="FFFDFA"/>
        </w:rPr>
      </w:pPr>
      <w:r w:rsidRPr="000A295B">
        <w:rPr>
          <w:color w:val="000000"/>
          <w:sz w:val="24"/>
          <w:szCs w:val="24"/>
        </w:rPr>
        <w:t xml:space="preserve">    </w:t>
      </w:r>
      <w:r w:rsidR="002C2904" w:rsidRPr="000A295B">
        <w:rPr>
          <w:color w:val="000000"/>
          <w:sz w:val="24"/>
          <w:szCs w:val="24"/>
        </w:rPr>
        <w:t xml:space="preserve">     </w:t>
      </w:r>
      <w:r w:rsidRPr="000A295B">
        <w:rPr>
          <w:color w:val="000000"/>
          <w:sz w:val="24"/>
          <w:szCs w:val="24"/>
        </w:rPr>
        <w:t xml:space="preserve">В 16 населенных пунктах района специалисты отделения провели   </w:t>
      </w:r>
      <w:r w:rsidRPr="000A295B">
        <w:rPr>
          <w:sz w:val="24"/>
          <w:szCs w:val="24"/>
        </w:rPr>
        <w:t xml:space="preserve">тематические часы с элементами обсуждения  по профилактике различных зависимостей  для родителей и </w:t>
      </w:r>
      <w:r w:rsidRPr="000A295B">
        <w:rPr>
          <w:sz w:val="24"/>
          <w:szCs w:val="24"/>
          <w:shd w:val="clear" w:color="auto" w:fill="FFFDFA"/>
        </w:rPr>
        <w:t>детей, по профилактике асоциального поведения.</w:t>
      </w:r>
    </w:p>
    <w:p w:rsidR="00A37FE7" w:rsidRPr="000A295B" w:rsidRDefault="00A37FE7" w:rsidP="009E270B">
      <w:pPr>
        <w:spacing w:after="0"/>
        <w:jc w:val="both"/>
        <w:rPr>
          <w:rFonts w:ascii="Times New Roman" w:hAnsi="Times New Roman" w:cs="Times New Roman"/>
          <w:iCs/>
          <w:sz w:val="24"/>
          <w:szCs w:val="24"/>
        </w:rPr>
      </w:pPr>
      <w:r w:rsidRPr="000A295B">
        <w:rPr>
          <w:rFonts w:ascii="Times New Roman" w:hAnsi="Times New Roman" w:cs="Times New Roman"/>
          <w:sz w:val="24"/>
          <w:szCs w:val="24"/>
        </w:rPr>
        <w:t xml:space="preserve">     </w:t>
      </w:r>
      <w:r w:rsidR="002C2904" w:rsidRPr="000A295B">
        <w:rPr>
          <w:rFonts w:ascii="Times New Roman" w:hAnsi="Times New Roman" w:cs="Times New Roman"/>
          <w:sz w:val="24"/>
          <w:szCs w:val="24"/>
        </w:rPr>
        <w:t xml:space="preserve">    </w:t>
      </w:r>
      <w:r w:rsidRPr="000A295B">
        <w:rPr>
          <w:rFonts w:ascii="Times New Roman" w:hAnsi="Times New Roman" w:cs="Times New Roman"/>
          <w:sz w:val="24"/>
          <w:szCs w:val="24"/>
        </w:rPr>
        <w:t xml:space="preserve">Получатели социальных услуг отделения приняли </w:t>
      </w:r>
      <w:r w:rsidRPr="000A295B">
        <w:rPr>
          <w:rFonts w:ascii="Times New Roman" w:hAnsi="Times New Roman" w:cs="Times New Roman"/>
          <w:iCs/>
          <w:sz w:val="24"/>
          <w:szCs w:val="24"/>
        </w:rPr>
        <w:t xml:space="preserve">участие в акциях: </w:t>
      </w:r>
      <w:r w:rsidRPr="000A295B">
        <w:rPr>
          <w:rFonts w:ascii="Times New Roman" w:hAnsi="Times New Roman" w:cs="Times New Roman"/>
          <w:sz w:val="24"/>
          <w:szCs w:val="24"/>
        </w:rPr>
        <w:t xml:space="preserve">«Безопасность детства», «Семья», «Окна России», «Сидим дома», «Свеча памяти», «Азбука безопасного лета», «Мама – это целый мир». </w:t>
      </w:r>
    </w:p>
    <w:p w:rsidR="00A37FE7" w:rsidRPr="000A295B" w:rsidRDefault="00A37FE7" w:rsidP="009E270B">
      <w:pPr>
        <w:pStyle w:val="a5"/>
        <w:tabs>
          <w:tab w:val="left" w:pos="426"/>
        </w:tabs>
        <w:spacing w:after="0"/>
        <w:ind w:left="142"/>
        <w:jc w:val="both"/>
        <w:rPr>
          <w:sz w:val="24"/>
          <w:szCs w:val="24"/>
        </w:rPr>
      </w:pPr>
      <w:r w:rsidRPr="000A295B">
        <w:rPr>
          <w:sz w:val="24"/>
          <w:szCs w:val="24"/>
          <w:shd w:val="clear" w:color="auto" w:fill="FFFDFA"/>
        </w:rPr>
        <w:t xml:space="preserve"> </w:t>
      </w:r>
      <w:r w:rsidR="002C2904" w:rsidRPr="000A295B">
        <w:rPr>
          <w:sz w:val="24"/>
          <w:szCs w:val="24"/>
          <w:shd w:val="clear" w:color="auto" w:fill="FFFDFA"/>
        </w:rPr>
        <w:t xml:space="preserve">     </w:t>
      </w:r>
      <w:r w:rsidRPr="000A295B">
        <w:rPr>
          <w:sz w:val="24"/>
          <w:szCs w:val="24"/>
          <w:shd w:val="clear" w:color="auto" w:fill="FFFDFA"/>
        </w:rPr>
        <w:t>В рамках акции</w:t>
      </w:r>
      <w:r w:rsidRPr="000A295B">
        <w:rPr>
          <w:sz w:val="24"/>
          <w:szCs w:val="24"/>
        </w:rPr>
        <w:t xml:space="preserve"> «Помоги пойти учиться» с</w:t>
      </w:r>
      <w:r w:rsidRPr="000A295B">
        <w:rPr>
          <w:sz w:val="24"/>
          <w:szCs w:val="24"/>
          <w:shd w:val="clear" w:color="auto" w:fill="FFFDFA"/>
        </w:rPr>
        <w:t>пециалисты отделени</w:t>
      </w:r>
      <w:proofErr w:type="gramStart"/>
      <w:r w:rsidRPr="000A295B">
        <w:rPr>
          <w:sz w:val="24"/>
          <w:szCs w:val="24"/>
          <w:shd w:val="clear" w:color="auto" w:fill="FFFDFA"/>
        </w:rPr>
        <w:t>я</w:t>
      </w:r>
      <w:r w:rsidRPr="000A295B">
        <w:rPr>
          <w:sz w:val="24"/>
          <w:szCs w:val="24"/>
        </w:rPr>
        <w:t>-</w:t>
      </w:r>
      <w:proofErr w:type="gramEnd"/>
      <w:r w:rsidRPr="000A295B">
        <w:rPr>
          <w:sz w:val="24"/>
          <w:szCs w:val="24"/>
        </w:rPr>
        <w:t xml:space="preserve"> организовали помощь </w:t>
      </w:r>
      <w:r w:rsidRPr="000A295B">
        <w:rPr>
          <w:b/>
          <w:sz w:val="24"/>
          <w:szCs w:val="24"/>
        </w:rPr>
        <w:t>40</w:t>
      </w:r>
      <w:r w:rsidRPr="000A295B">
        <w:rPr>
          <w:sz w:val="24"/>
          <w:szCs w:val="24"/>
        </w:rPr>
        <w:t xml:space="preserve"> семей.</w:t>
      </w:r>
    </w:p>
    <w:p w:rsidR="00A37FE7" w:rsidRPr="000A295B" w:rsidRDefault="002C2904" w:rsidP="009E270B">
      <w:pPr>
        <w:spacing w:after="0"/>
        <w:ind w:left="360"/>
        <w:jc w:val="both"/>
        <w:rPr>
          <w:rFonts w:ascii="Times New Roman" w:hAnsi="Times New Roman" w:cs="Times New Roman"/>
          <w:sz w:val="24"/>
          <w:szCs w:val="24"/>
        </w:rPr>
      </w:pPr>
      <w:r w:rsidRPr="000A295B">
        <w:rPr>
          <w:rFonts w:ascii="Times New Roman" w:hAnsi="Times New Roman" w:cs="Times New Roman"/>
          <w:sz w:val="24"/>
          <w:szCs w:val="24"/>
        </w:rPr>
        <w:t xml:space="preserve"> </w:t>
      </w:r>
      <w:r w:rsidR="00A37FE7" w:rsidRPr="000A295B">
        <w:rPr>
          <w:rFonts w:ascii="Times New Roman" w:hAnsi="Times New Roman" w:cs="Times New Roman"/>
          <w:sz w:val="24"/>
          <w:szCs w:val="24"/>
        </w:rPr>
        <w:t xml:space="preserve"> В  отделение работают  клубы  и кружки по интересам: </w:t>
      </w:r>
    </w:p>
    <w:p w:rsidR="00A37FE7" w:rsidRPr="000A295B" w:rsidRDefault="002C2904" w:rsidP="009E270B">
      <w:pPr>
        <w:spacing w:after="0"/>
        <w:jc w:val="both"/>
        <w:rPr>
          <w:rFonts w:ascii="Times New Roman" w:hAnsi="Times New Roman" w:cs="Times New Roman"/>
          <w:sz w:val="24"/>
          <w:szCs w:val="24"/>
        </w:rPr>
      </w:pPr>
      <w:r w:rsidRPr="000A295B">
        <w:rPr>
          <w:rFonts w:ascii="Times New Roman" w:hAnsi="Times New Roman" w:cs="Times New Roman"/>
          <w:b/>
          <w:sz w:val="24"/>
          <w:szCs w:val="24"/>
        </w:rPr>
        <w:t xml:space="preserve">        </w:t>
      </w:r>
      <w:r w:rsidR="00A37FE7" w:rsidRPr="000A295B">
        <w:rPr>
          <w:rFonts w:ascii="Times New Roman" w:hAnsi="Times New Roman" w:cs="Times New Roman"/>
          <w:b/>
          <w:sz w:val="24"/>
          <w:szCs w:val="24"/>
        </w:rPr>
        <w:t>Клуб</w:t>
      </w:r>
      <w:r w:rsidR="00A37FE7" w:rsidRPr="000A295B">
        <w:rPr>
          <w:rFonts w:ascii="Times New Roman" w:hAnsi="Times New Roman" w:cs="Times New Roman"/>
          <w:sz w:val="24"/>
          <w:szCs w:val="24"/>
        </w:rPr>
        <w:t xml:space="preserve"> для несовершеннолетних «Я и закон» посетили 22 несовершеннолетних;</w:t>
      </w:r>
    </w:p>
    <w:p w:rsidR="00A37FE7" w:rsidRPr="000A295B" w:rsidRDefault="002C2904" w:rsidP="009E270B">
      <w:pPr>
        <w:pStyle w:val="a5"/>
        <w:spacing w:after="0"/>
        <w:ind w:left="0"/>
        <w:jc w:val="both"/>
        <w:rPr>
          <w:color w:val="000000"/>
          <w:sz w:val="24"/>
          <w:szCs w:val="24"/>
        </w:rPr>
      </w:pPr>
      <w:r w:rsidRPr="000A295B">
        <w:rPr>
          <w:b/>
          <w:color w:val="000000"/>
          <w:sz w:val="24"/>
          <w:szCs w:val="24"/>
        </w:rPr>
        <w:t xml:space="preserve">        </w:t>
      </w:r>
      <w:r w:rsidR="00A37FE7" w:rsidRPr="000A295B">
        <w:rPr>
          <w:b/>
          <w:color w:val="000000"/>
          <w:sz w:val="24"/>
          <w:szCs w:val="24"/>
        </w:rPr>
        <w:t>Клуб</w:t>
      </w:r>
      <w:r w:rsidR="00A37FE7" w:rsidRPr="000A295B">
        <w:rPr>
          <w:color w:val="000000"/>
          <w:sz w:val="24"/>
          <w:szCs w:val="24"/>
        </w:rPr>
        <w:t xml:space="preserve"> «Ветер перемен»  посетили  30 несовершеннолетних;</w:t>
      </w:r>
    </w:p>
    <w:p w:rsidR="00A37FE7" w:rsidRPr="000A295B" w:rsidRDefault="002C2904" w:rsidP="009E270B">
      <w:pPr>
        <w:spacing w:after="0"/>
        <w:jc w:val="both"/>
        <w:rPr>
          <w:rFonts w:ascii="Times New Roman" w:hAnsi="Times New Roman" w:cs="Times New Roman"/>
          <w:sz w:val="24"/>
          <w:szCs w:val="24"/>
        </w:rPr>
      </w:pPr>
      <w:r w:rsidRPr="000A295B">
        <w:rPr>
          <w:rFonts w:ascii="Times New Roman" w:hAnsi="Times New Roman" w:cs="Times New Roman"/>
          <w:b/>
          <w:sz w:val="24"/>
          <w:szCs w:val="24"/>
        </w:rPr>
        <w:t xml:space="preserve">        </w:t>
      </w:r>
      <w:r w:rsidR="00A37FE7" w:rsidRPr="000A295B">
        <w:rPr>
          <w:rFonts w:ascii="Times New Roman" w:hAnsi="Times New Roman" w:cs="Times New Roman"/>
          <w:b/>
          <w:sz w:val="24"/>
          <w:szCs w:val="24"/>
        </w:rPr>
        <w:t>Кружок</w:t>
      </w:r>
      <w:r w:rsidR="00A37FE7" w:rsidRPr="000A295B">
        <w:rPr>
          <w:rFonts w:ascii="Times New Roman" w:hAnsi="Times New Roman" w:cs="Times New Roman"/>
          <w:sz w:val="24"/>
          <w:szCs w:val="24"/>
        </w:rPr>
        <w:t xml:space="preserve"> для несовершеннолетних «Волшебная полоска» посетили 12 несовершеннолетних;</w:t>
      </w:r>
    </w:p>
    <w:p w:rsidR="00A37FE7" w:rsidRPr="000A295B" w:rsidRDefault="002C2904" w:rsidP="009E270B">
      <w:pPr>
        <w:spacing w:after="0"/>
        <w:jc w:val="both"/>
        <w:rPr>
          <w:rFonts w:ascii="Times New Roman" w:hAnsi="Times New Roman" w:cs="Times New Roman"/>
          <w:b/>
          <w:color w:val="000000"/>
          <w:sz w:val="24"/>
          <w:szCs w:val="24"/>
        </w:rPr>
      </w:pPr>
      <w:r w:rsidRPr="000A295B">
        <w:rPr>
          <w:rFonts w:ascii="Times New Roman" w:hAnsi="Times New Roman" w:cs="Times New Roman"/>
          <w:b/>
          <w:sz w:val="24"/>
          <w:szCs w:val="24"/>
        </w:rPr>
        <w:t xml:space="preserve">        </w:t>
      </w:r>
      <w:r w:rsidR="00A37FE7" w:rsidRPr="000A295B">
        <w:rPr>
          <w:rFonts w:ascii="Times New Roman" w:hAnsi="Times New Roman" w:cs="Times New Roman"/>
          <w:b/>
          <w:sz w:val="24"/>
          <w:szCs w:val="24"/>
        </w:rPr>
        <w:t>Кружок</w:t>
      </w:r>
      <w:r w:rsidR="00A37FE7" w:rsidRPr="000A295B">
        <w:rPr>
          <w:rFonts w:ascii="Times New Roman" w:hAnsi="Times New Roman" w:cs="Times New Roman"/>
          <w:sz w:val="24"/>
          <w:szCs w:val="24"/>
        </w:rPr>
        <w:t xml:space="preserve"> для несовершеннолетних «Мастер </w:t>
      </w:r>
      <w:proofErr w:type="spellStart"/>
      <w:r w:rsidR="00A37FE7" w:rsidRPr="000A295B">
        <w:rPr>
          <w:rFonts w:ascii="Times New Roman" w:hAnsi="Times New Roman" w:cs="Times New Roman"/>
          <w:sz w:val="24"/>
          <w:szCs w:val="24"/>
        </w:rPr>
        <w:t>самоделкин</w:t>
      </w:r>
      <w:proofErr w:type="spellEnd"/>
      <w:r w:rsidR="00A37FE7" w:rsidRPr="000A295B">
        <w:rPr>
          <w:rFonts w:ascii="Times New Roman" w:hAnsi="Times New Roman" w:cs="Times New Roman"/>
          <w:sz w:val="24"/>
          <w:szCs w:val="24"/>
        </w:rPr>
        <w:t>» посетили  13 несовершеннолетних;</w:t>
      </w:r>
    </w:p>
    <w:p w:rsidR="00A37FE7" w:rsidRPr="000A295B" w:rsidRDefault="002C2904" w:rsidP="009E270B">
      <w:pPr>
        <w:pStyle w:val="a5"/>
        <w:spacing w:after="0"/>
        <w:ind w:left="0"/>
        <w:jc w:val="both"/>
        <w:rPr>
          <w:color w:val="000000"/>
          <w:sz w:val="24"/>
          <w:szCs w:val="24"/>
        </w:rPr>
      </w:pPr>
      <w:r w:rsidRPr="000A295B">
        <w:rPr>
          <w:color w:val="000000"/>
          <w:sz w:val="24"/>
          <w:szCs w:val="24"/>
        </w:rPr>
        <w:t xml:space="preserve">        </w:t>
      </w:r>
      <w:r w:rsidR="00A37FE7" w:rsidRPr="000A295B">
        <w:rPr>
          <w:color w:val="000000"/>
          <w:sz w:val="24"/>
          <w:szCs w:val="24"/>
        </w:rPr>
        <w:t>При отделении  действует Волонтерский отряд «Пусть будут добрыми сердца». Волонтерской деятельностью охвачены следующие населенные пункты:</w:t>
      </w:r>
    </w:p>
    <w:p w:rsidR="00A37FE7" w:rsidRPr="000A295B" w:rsidRDefault="002C2904" w:rsidP="009E270B">
      <w:pPr>
        <w:pStyle w:val="a5"/>
        <w:spacing w:after="0"/>
        <w:ind w:left="0"/>
        <w:jc w:val="both"/>
        <w:rPr>
          <w:color w:val="000000"/>
          <w:sz w:val="24"/>
          <w:szCs w:val="24"/>
        </w:rPr>
      </w:pPr>
      <w:r w:rsidRPr="000A295B">
        <w:rPr>
          <w:color w:val="000000"/>
          <w:sz w:val="24"/>
          <w:szCs w:val="24"/>
        </w:rPr>
        <w:t xml:space="preserve">         </w:t>
      </w:r>
      <w:r w:rsidR="00A37FE7" w:rsidRPr="000A295B">
        <w:rPr>
          <w:color w:val="000000"/>
          <w:sz w:val="24"/>
          <w:szCs w:val="24"/>
        </w:rPr>
        <w:t xml:space="preserve">- </w:t>
      </w:r>
      <w:bookmarkStart w:id="0" w:name="_GoBack"/>
      <w:bookmarkEnd w:id="0"/>
      <w:proofErr w:type="spellStart"/>
      <w:r w:rsidR="00A37FE7" w:rsidRPr="000A295B">
        <w:rPr>
          <w:color w:val="000000"/>
          <w:sz w:val="24"/>
          <w:szCs w:val="24"/>
        </w:rPr>
        <w:t>с.Идринское</w:t>
      </w:r>
      <w:proofErr w:type="spellEnd"/>
      <w:r w:rsidR="00A37FE7" w:rsidRPr="000A295B">
        <w:rPr>
          <w:color w:val="000000"/>
          <w:sz w:val="24"/>
          <w:szCs w:val="24"/>
        </w:rPr>
        <w:t xml:space="preserve"> – 10 несовершеннолетних, из числа находящихся в социально опасном положении,</w:t>
      </w:r>
    </w:p>
    <w:p w:rsidR="00A37FE7" w:rsidRPr="000A295B" w:rsidRDefault="002C2904" w:rsidP="009E270B">
      <w:pPr>
        <w:pStyle w:val="a5"/>
        <w:spacing w:after="0"/>
        <w:ind w:left="0"/>
        <w:jc w:val="both"/>
        <w:rPr>
          <w:color w:val="000000"/>
          <w:sz w:val="24"/>
          <w:szCs w:val="24"/>
        </w:rPr>
      </w:pPr>
      <w:r w:rsidRPr="000A295B">
        <w:rPr>
          <w:color w:val="000000"/>
          <w:sz w:val="24"/>
          <w:szCs w:val="24"/>
        </w:rPr>
        <w:t xml:space="preserve">        </w:t>
      </w:r>
      <w:r w:rsidR="00A37FE7" w:rsidRPr="000A295B">
        <w:rPr>
          <w:color w:val="000000"/>
          <w:sz w:val="24"/>
          <w:szCs w:val="24"/>
        </w:rPr>
        <w:t>-</w:t>
      </w:r>
      <w:proofErr w:type="spellStart"/>
      <w:r w:rsidR="00A37FE7" w:rsidRPr="000A295B">
        <w:rPr>
          <w:color w:val="000000"/>
          <w:sz w:val="24"/>
          <w:szCs w:val="24"/>
        </w:rPr>
        <w:t>д</w:t>
      </w:r>
      <w:proofErr w:type="gramStart"/>
      <w:r w:rsidR="00A37FE7" w:rsidRPr="000A295B">
        <w:rPr>
          <w:color w:val="000000"/>
          <w:sz w:val="24"/>
          <w:szCs w:val="24"/>
        </w:rPr>
        <w:t>.А</w:t>
      </w:r>
      <w:proofErr w:type="gramEnd"/>
      <w:r w:rsidR="00A37FE7" w:rsidRPr="000A295B">
        <w:rPr>
          <w:color w:val="000000"/>
          <w:sz w:val="24"/>
          <w:szCs w:val="24"/>
        </w:rPr>
        <w:t>дриха</w:t>
      </w:r>
      <w:proofErr w:type="spellEnd"/>
      <w:r w:rsidR="00A37FE7" w:rsidRPr="000A295B">
        <w:rPr>
          <w:color w:val="000000"/>
          <w:sz w:val="24"/>
          <w:szCs w:val="24"/>
        </w:rPr>
        <w:t xml:space="preserve"> – 7 несовершеннолетних,  из них 3 подростка, из числа находящихся в социально опасном положении,</w:t>
      </w:r>
    </w:p>
    <w:p w:rsidR="00A37FE7" w:rsidRPr="000A295B" w:rsidRDefault="002C2904" w:rsidP="009E270B">
      <w:pPr>
        <w:pStyle w:val="a5"/>
        <w:spacing w:after="0"/>
        <w:ind w:left="0"/>
        <w:jc w:val="both"/>
        <w:rPr>
          <w:color w:val="000000"/>
          <w:sz w:val="24"/>
          <w:szCs w:val="24"/>
        </w:rPr>
      </w:pPr>
      <w:r w:rsidRPr="000A295B">
        <w:rPr>
          <w:color w:val="000000"/>
          <w:sz w:val="24"/>
          <w:szCs w:val="24"/>
        </w:rPr>
        <w:t xml:space="preserve">       </w:t>
      </w:r>
      <w:r w:rsidR="00A37FE7" w:rsidRPr="000A295B">
        <w:rPr>
          <w:color w:val="000000"/>
          <w:sz w:val="24"/>
          <w:szCs w:val="24"/>
        </w:rPr>
        <w:t>-</w:t>
      </w:r>
      <w:proofErr w:type="spellStart"/>
      <w:r w:rsidR="00A37FE7" w:rsidRPr="000A295B">
        <w:rPr>
          <w:color w:val="000000"/>
          <w:sz w:val="24"/>
          <w:szCs w:val="24"/>
        </w:rPr>
        <w:t>д</w:t>
      </w:r>
      <w:proofErr w:type="gramStart"/>
      <w:r w:rsidR="00A37FE7" w:rsidRPr="000A295B">
        <w:rPr>
          <w:color w:val="000000"/>
          <w:sz w:val="24"/>
          <w:szCs w:val="24"/>
        </w:rPr>
        <w:t>.К</w:t>
      </w:r>
      <w:proofErr w:type="gramEnd"/>
      <w:r w:rsidR="00A37FE7" w:rsidRPr="000A295B">
        <w:rPr>
          <w:color w:val="000000"/>
          <w:sz w:val="24"/>
          <w:szCs w:val="24"/>
        </w:rPr>
        <w:t>озино</w:t>
      </w:r>
      <w:proofErr w:type="spellEnd"/>
      <w:r w:rsidR="00A37FE7" w:rsidRPr="000A295B">
        <w:rPr>
          <w:color w:val="000000"/>
          <w:sz w:val="24"/>
          <w:szCs w:val="24"/>
        </w:rPr>
        <w:t xml:space="preserve"> – 9 несовершеннолетних, из них 4 подростка, из числа находящихся в социально опасном положении.</w:t>
      </w:r>
    </w:p>
    <w:p w:rsidR="00A37FE7" w:rsidRPr="000A295B" w:rsidRDefault="00A37FE7" w:rsidP="009E270B">
      <w:pPr>
        <w:widowControl w:val="0"/>
        <w:shd w:val="clear" w:color="auto" w:fill="FFFFFF"/>
        <w:autoSpaceDE w:val="0"/>
        <w:autoSpaceDN w:val="0"/>
        <w:adjustRightInd w:val="0"/>
        <w:spacing w:after="0"/>
        <w:jc w:val="both"/>
        <w:rPr>
          <w:rFonts w:ascii="Times New Roman" w:hAnsi="Times New Roman" w:cs="Times New Roman"/>
          <w:sz w:val="24"/>
          <w:szCs w:val="24"/>
        </w:rPr>
      </w:pPr>
      <w:r w:rsidRPr="000A295B">
        <w:rPr>
          <w:rFonts w:ascii="Times New Roman" w:hAnsi="Times New Roman" w:cs="Times New Roman"/>
          <w:color w:val="000000"/>
          <w:sz w:val="24"/>
          <w:szCs w:val="24"/>
        </w:rPr>
        <w:t xml:space="preserve">   </w:t>
      </w:r>
      <w:r w:rsidR="002C2904" w:rsidRPr="000A295B">
        <w:rPr>
          <w:rFonts w:ascii="Times New Roman" w:hAnsi="Times New Roman" w:cs="Times New Roman"/>
          <w:color w:val="000000"/>
          <w:sz w:val="24"/>
          <w:szCs w:val="24"/>
        </w:rPr>
        <w:t xml:space="preserve">    </w:t>
      </w:r>
      <w:r w:rsidRPr="000A295B">
        <w:rPr>
          <w:rFonts w:ascii="Times New Roman" w:hAnsi="Times New Roman" w:cs="Times New Roman"/>
          <w:color w:val="000000"/>
          <w:sz w:val="24"/>
          <w:szCs w:val="24"/>
        </w:rPr>
        <w:t>Волонтеры у</w:t>
      </w:r>
      <w:r w:rsidRPr="000A295B">
        <w:rPr>
          <w:rFonts w:ascii="Times New Roman" w:hAnsi="Times New Roman" w:cs="Times New Roman"/>
          <w:sz w:val="24"/>
          <w:szCs w:val="24"/>
        </w:rPr>
        <w:t>частвуют в свободное от учебы время  в творческой, социально полезной, социально значимой деятельности.</w:t>
      </w:r>
    </w:p>
    <w:p w:rsidR="00A37FE7" w:rsidRPr="000A295B" w:rsidRDefault="002C2904" w:rsidP="009E270B">
      <w:pPr>
        <w:spacing w:after="0"/>
        <w:ind w:right="-427"/>
        <w:rPr>
          <w:rFonts w:ascii="Times New Roman" w:hAnsi="Times New Roman" w:cs="Times New Roman"/>
          <w:sz w:val="24"/>
          <w:szCs w:val="24"/>
        </w:rPr>
      </w:pPr>
      <w:r w:rsidRPr="000A295B">
        <w:rPr>
          <w:rFonts w:ascii="Times New Roman" w:hAnsi="Times New Roman" w:cs="Times New Roman"/>
          <w:sz w:val="24"/>
          <w:szCs w:val="24"/>
        </w:rPr>
        <w:t xml:space="preserve">       </w:t>
      </w:r>
      <w:r w:rsidR="00A37FE7" w:rsidRPr="000A295B">
        <w:rPr>
          <w:rFonts w:ascii="Times New Roman" w:hAnsi="Times New Roman" w:cs="Times New Roman"/>
          <w:sz w:val="24"/>
          <w:szCs w:val="24"/>
        </w:rPr>
        <w:t xml:space="preserve"> В </w:t>
      </w:r>
      <w:r w:rsidR="00A37FE7" w:rsidRPr="000A295B">
        <w:rPr>
          <w:rFonts w:ascii="Times New Roman" w:hAnsi="Times New Roman" w:cs="Times New Roman"/>
          <w:iCs/>
          <w:sz w:val="24"/>
          <w:szCs w:val="24"/>
        </w:rPr>
        <w:t>отделении социальной помощи семье и детям</w:t>
      </w:r>
      <w:r w:rsidR="00A37FE7" w:rsidRPr="000A295B">
        <w:rPr>
          <w:rFonts w:ascii="Times New Roman" w:hAnsi="Times New Roman" w:cs="Times New Roman"/>
          <w:i/>
          <w:iCs/>
          <w:sz w:val="24"/>
          <w:szCs w:val="24"/>
        </w:rPr>
        <w:t xml:space="preserve"> </w:t>
      </w:r>
      <w:r w:rsidR="00A37FE7" w:rsidRPr="000A295B">
        <w:rPr>
          <w:rFonts w:ascii="Times New Roman" w:hAnsi="Times New Roman" w:cs="Times New Roman"/>
          <w:sz w:val="24"/>
          <w:szCs w:val="24"/>
        </w:rPr>
        <w:t xml:space="preserve"> в 2020 году получили социальные услуги 343 человека. </w:t>
      </w:r>
    </w:p>
    <w:p w:rsidR="00A37FE7" w:rsidRPr="000A295B" w:rsidRDefault="00A37FE7" w:rsidP="009E270B">
      <w:pPr>
        <w:spacing w:after="0"/>
        <w:ind w:firstLine="567"/>
        <w:jc w:val="both"/>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rPr>
        <w:t>В центре в рамках федерального проекта «Разработка и реализация программы системной поддержки и повышения качества жизни граждан «Старшее поколение» национального проекта «Демография» создана мобильная бригада для доставки лиц, старше 65 лет, проживающих в сельской местности, в медицинские организации для проведения профилактических медицинских осмотров и диспансеризации. В 2020 году  мобильная бригада доставила  в медицинскую организацию 235 человек.</w:t>
      </w:r>
    </w:p>
    <w:p w:rsidR="00A37FE7" w:rsidRPr="000A295B" w:rsidRDefault="00A37FE7" w:rsidP="009E270B">
      <w:pPr>
        <w:jc w:val="both"/>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rPr>
        <w:t xml:space="preserve">    </w:t>
      </w:r>
      <w:r w:rsidR="002C2904" w:rsidRPr="000A295B">
        <w:rPr>
          <w:rFonts w:ascii="Times New Roman" w:eastAsia="Times New Roman" w:hAnsi="Times New Roman" w:cs="Times New Roman"/>
          <w:sz w:val="24"/>
          <w:szCs w:val="24"/>
        </w:rPr>
        <w:t xml:space="preserve">      </w:t>
      </w:r>
      <w:r w:rsidRPr="000A295B">
        <w:rPr>
          <w:rFonts w:ascii="Times New Roman" w:eastAsia="Times New Roman" w:hAnsi="Times New Roman" w:cs="Times New Roman"/>
          <w:sz w:val="24"/>
          <w:szCs w:val="24"/>
        </w:rPr>
        <w:t>В учреждении сформирован  штат  сотрудников с высоким профессиональным потенциалом. Штат сотрудников учреждения укомплектован на 98,5 %, специалисты регулярно повышают квалификацию.</w:t>
      </w:r>
    </w:p>
    <w:p w:rsidR="000E4D7C" w:rsidRPr="000A295B" w:rsidRDefault="00A37FE7" w:rsidP="009E270B">
      <w:pPr>
        <w:jc w:val="both"/>
        <w:rPr>
          <w:rFonts w:ascii="Times New Roman" w:hAnsi="Times New Roman" w:cs="Times New Roman"/>
          <w:b/>
          <w:color w:val="000000"/>
          <w:sz w:val="24"/>
          <w:szCs w:val="24"/>
        </w:rPr>
      </w:pPr>
      <w:r w:rsidRPr="000A295B">
        <w:rPr>
          <w:rFonts w:ascii="Times New Roman" w:eastAsia="Times New Roman" w:hAnsi="Times New Roman" w:cs="Times New Roman"/>
          <w:sz w:val="24"/>
          <w:szCs w:val="24"/>
        </w:rPr>
        <w:t xml:space="preserve"> </w:t>
      </w:r>
      <w:r w:rsidR="002C2904" w:rsidRPr="000A295B">
        <w:rPr>
          <w:rFonts w:ascii="Times New Roman" w:eastAsia="Times New Roman" w:hAnsi="Times New Roman" w:cs="Times New Roman"/>
          <w:sz w:val="24"/>
          <w:szCs w:val="24"/>
        </w:rPr>
        <w:t xml:space="preserve">      </w:t>
      </w:r>
      <w:r w:rsidR="00DD37E9" w:rsidRPr="000A295B">
        <w:rPr>
          <w:rFonts w:ascii="Times New Roman" w:hAnsi="Times New Roman" w:cs="Times New Roman"/>
          <w:b/>
          <w:color w:val="000000"/>
          <w:sz w:val="24"/>
          <w:szCs w:val="24"/>
        </w:rPr>
        <w:t xml:space="preserve">                                          </w:t>
      </w:r>
      <w:r w:rsidR="000E4D7C" w:rsidRPr="000A295B">
        <w:rPr>
          <w:rFonts w:ascii="Times New Roman" w:hAnsi="Times New Roman" w:cs="Times New Roman"/>
          <w:b/>
          <w:color w:val="000000"/>
          <w:sz w:val="24"/>
          <w:szCs w:val="24"/>
        </w:rPr>
        <w:t>Опека и попечительство</w:t>
      </w:r>
    </w:p>
    <w:p w:rsidR="008C19CC" w:rsidRPr="000A295B" w:rsidRDefault="008C19CC" w:rsidP="009E270B">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Ведущие специалисты по  опеке и попечительству в отношении несовершеннолетних администрации Идринского района работают в направлении </w:t>
      </w:r>
      <w:r w:rsidRPr="000A295B">
        <w:rPr>
          <w:rFonts w:ascii="Times New Roman" w:eastAsia="Times New Roman" w:hAnsi="Times New Roman" w:cs="Times New Roman"/>
          <w:sz w:val="24"/>
          <w:szCs w:val="24"/>
          <w:lang w:eastAsia="ru-RU"/>
        </w:rPr>
        <w:lastRenderedPageBreak/>
        <w:t>реализации Федерального закона от 24.04.2008г. № 48-ФЗ «Об опеке и попечительстве» и осуществляют свою работу согласно утвержденному плану и в соответствии с действующим законодательством.</w:t>
      </w:r>
    </w:p>
    <w:p w:rsidR="008C19CC" w:rsidRPr="000A295B" w:rsidRDefault="008C19CC" w:rsidP="009E270B">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1. Выявление и устройство детей, оставшихся без попечения родителей</w:t>
      </w:r>
    </w:p>
    <w:p w:rsidR="008C19CC" w:rsidRPr="000A295B" w:rsidRDefault="008C19CC" w:rsidP="009E270B">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На  01.01.2021 в отделе опеки и попечительства на учете состоит 128 детей  (39— под опекой , 85 — в приемных семьях)</w:t>
      </w:r>
    </w:p>
    <w:p w:rsidR="008C19CC" w:rsidRPr="000A295B" w:rsidRDefault="008C19CC" w:rsidP="009E270B">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За отчетный период выявлено и устроено 3 детей-сирот и детей, оставшихся без попечения родителей. Большинство выявленных детей являются социальными сиротами, это дети, лишившиеся родительского попечения по «социальным» причинам, прежде всего дети, родители которых лишены или ограничены в родительских правах. </w:t>
      </w:r>
    </w:p>
    <w:p w:rsidR="008C19CC" w:rsidRPr="000A295B" w:rsidRDefault="008C19CC" w:rsidP="009E270B">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Из 2 детей -  в отношении 1 ребенка -  родители были ограничены в родительских правах, в отношении 1- ребенка установлен факт отсутствия родительского попечения (родитель  находится в местах лишения свободы), 1- ребенок сирота.</w:t>
      </w:r>
    </w:p>
    <w:p w:rsidR="008C19CC" w:rsidRPr="000A295B" w:rsidRDefault="008C19CC" w:rsidP="009E270B">
      <w:pPr>
        <w:spacing w:after="0"/>
        <w:ind w:firstLine="708"/>
        <w:jc w:val="both"/>
        <w:rPr>
          <w:rFonts w:ascii="Times New Roman" w:eastAsia="Times New Roman" w:hAnsi="Times New Roman" w:cs="Times New Roman"/>
          <w:sz w:val="24"/>
          <w:szCs w:val="24"/>
          <w:lang w:eastAsia="ru-RU"/>
        </w:rPr>
      </w:pPr>
      <w:proofErr w:type="gramStart"/>
      <w:r w:rsidRPr="000A295B">
        <w:rPr>
          <w:rFonts w:ascii="Times New Roman" w:eastAsia="Times New Roman" w:hAnsi="Times New Roman" w:cs="Times New Roman"/>
          <w:sz w:val="24"/>
          <w:szCs w:val="24"/>
          <w:lang w:eastAsia="ru-RU"/>
        </w:rPr>
        <w:t>2 детей,  оставшихся  без попечения родителей переданы под опеку  в семьи опекунов,  проживающих на территории Идринского района.</w:t>
      </w:r>
      <w:proofErr w:type="gramEnd"/>
    </w:p>
    <w:p w:rsidR="008C19CC" w:rsidRPr="000A295B" w:rsidRDefault="008C19CC" w:rsidP="009E270B">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В настоящее время  на учете в отделе опеки и попечительства 29 приемных семей, 33  опекаемых семей. </w:t>
      </w:r>
    </w:p>
    <w:p w:rsidR="008C19CC" w:rsidRPr="000A295B" w:rsidRDefault="008C19CC" w:rsidP="009E270B">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За 12  месяцев  текущего года в судебном порядке рассмотрено 5 исков о лишении (ограничении) родительских прав родителей по заявлению органа опеки и попечительства. В результате: 3 родителей - лишены родительских прав, в отношении 2 детей, в отношении  1-  родителя было ограничение  в родительских правах, в отношении 1 ребенка, в отношении 1 родителя установлен юридический факт отсутствия родительского попечения, в отношении 2 детей. </w:t>
      </w:r>
    </w:p>
    <w:p w:rsidR="008C19CC" w:rsidRPr="000A295B" w:rsidRDefault="008C19CC" w:rsidP="009E270B">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2. Предупреждение социального сиротства</w:t>
      </w:r>
    </w:p>
    <w:p w:rsidR="008C19CC" w:rsidRPr="000A295B" w:rsidRDefault="008C19CC" w:rsidP="009E270B">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Специалистами опеки и попечительства осуществляется целенаправленная планомерная работа по предупреждению социального сиротства. </w:t>
      </w:r>
    </w:p>
    <w:p w:rsidR="008C19CC" w:rsidRPr="000A295B" w:rsidRDefault="008C19CC" w:rsidP="009E270B">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В 2020 году с целью оказания помощи семьям, находящихся в социально опасном положении  13 детей были изъяты из семей:  9 детей были направлены в ЦСПС и</w:t>
      </w:r>
      <w:proofErr w:type="gramStart"/>
      <w:r w:rsidRPr="000A295B">
        <w:rPr>
          <w:rFonts w:ascii="Times New Roman" w:eastAsia="Times New Roman" w:hAnsi="Times New Roman" w:cs="Times New Roman"/>
          <w:sz w:val="24"/>
          <w:szCs w:val="24"/>
          <w:lang w:eastAsia="ru-RU"/>
        </w:rPr>
        <w:t xml:space="preserve"> Д</w:t>
      </w:r>
      <w:proofErr w:type="gramEnd"/>
      <w:r w:rsidRPr="000A295B">
        <w:rPr>
          <w:rFonts w:ascii="Times New Roman" w:eastAsia="Times New Roman" w:hAnsi="Times New Roman" w:cs="Times New Roman"/>
          <w:sz w:val="24"/>
          <w:szCs w:val="24"/>
          <w:lang w:eastAsia="ru-RU"/>
        </w:rPr>
        <w:t xml:space="preserve"> «</w:t>
      </w:r>
      <w:proofErr w:type="spellStart"/>
      <w:r w:rsidRPr="000A295B">
        <w:rPr>
          <w:rFonts w:ascii="Times New Roman" w:eastAsia="Times New Roman" w:hAnsi="Times New Roman" w:cs="Times New Roman"/>
          <w:sz w:val="24"/>
          <w:szCs w:val="24"/>
          <w:lang w:eastAsia="ru-RU"/>
        </w:rPr>
        <w:t>Краснотуранский</w:t>
      </w:r>
      <w:proofErr w:type="spellEnd"/>
      <w:r w:rsidRPr="000A295B">
        <w:rPr>
          <w:rFonts w:ascii="Times New Roman" w:eastAsia="Times New Roman" w:hAnsi="Times New Roman" w:cs="Times New Roman"/>
          <w:sz w:val="24"/>
          <w:szCs w:val="24"/>
          <w:lang w:eastAsia="ru-RU"/>
        </w:rPr>
        <w:t xml:space="preserve">» сроком от одного месяца до 3 месяцев, 4 ребенка (до 4 лет)  помещены в детское отделение «Идринской РБ». Из 13 </w:t>
      </w:r>
      <w:proofErr w:type="gramStart"/>
      <w:r w:rsidRPr="000A295B">
        <w:rPr>
          <w:rFonts w:ascii="Times New Roman" w:eastAsia="Times New Roman" w:hAnsi="Times New Roman" w:cs="Times New Roman"/>
          <w:sz w:val="24"/>
          <w:szCs w:val="24"/>
          <w:lang w:eastAsia="ru-RU"/>
        </w:rPr>
        <w:t>изъятых</w:t>
      </w:r>
      <w:proofErr w:type="gramEnd"/>
      <w:r w:rsidRPr="000A295B">
        <w:rPr>
          <w:rFonts w:ascii="Times New Roman" w:eastAsia="Times New Roman" w:hAnsi="Times New Roman" w:cs="Times New Roman"/>
          <w:sz w:val="24"/>
          <w:szCs w:val="24"/>
          <w:lang w:eastAsia="ru-RU"/>
        </w:rPr>
        <w:t xml:space="preserve">, 13-возвращены в  кровные семьи.  </w:t>
      </w:r>
    </w:p>
    <w:p w:rsidR="008C19CC" w:rsidRPr="000A295B" w:rsidRDefault="008C19CC" w:rsidP="009E270B">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3. Социальная защита детей, оставшихся без попечения родителей</w:t>
      </w:r>
    </w:p>
    <w:p w:rsidR="008C19CC" w:rsidRPr="000A295B" w:rsidRDefault="008C19CC" w:rsidP="009E270B">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Ежемесячное пособие получают 128 опекаемых и приемных детей, все денежные средства выплачиваются своевременно и в полном объеме.</w:t>
      </w:r>
      <w:r w:rsidRPr="000A295B">
        <w:rPr>
          <w:rFonts w:ascii="Times New Roman" w:eastAsia="Times New Roman" w:hAnsi="Times New Roman" w:cs="Times New Roman"/>
          <w:sz w:val="24"/>
          <w:szCs w:val="24"/>
          <w:lang w:eastAsia="ru-RU"/>
        </w:rPr>
        <w:tab/>
      </w:r>
    </w:p>
    <w:p w:rsidR="008C19CC" w:rsidRPr="000A295B" w:rsidRDefault="008C19CC" w:rsidP="009E270B">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В районе соблюдаются гарантии прав подопечных детей на образование, так:</w:t>
      </w:r>
    </w:p>
    <w:p w:rsidR="008C19CC" w:rsidRPr="000A295B" w:rsidRDefault="008C19CC" w:rsidP="009E270B">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детские сады и ГКП  (группу кратковременного пребывания) посещают – 11 детей;</w:t>
      </w:r>
    </w:p>
    <w:p w:rsidR="008C19CC" w:rsidRPr="000A295B" w:rsidRDefault="008C19CC" w:rsidP="009E270B">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88 - детей обучается в общеобразовательных школах, из них надомное обучение проходит 1 ребенок; </w:t>
      </w:r>
    </w:p>
    <w:p w:rsidR="008C19CC" w:rsidRPr="000A295B" w:rsidRDefault="008C19CC" w:rsidP="009E270B">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22 – получают среднее профессиональное образование; </w:t>
      </w:r>
    </w:p>
    <w:p w:rsidR="008C19CC" w:rsidRPr="000A295B" w:rsidRDefault="008C19CC" w:rsidP="009E270B">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1 -ребенок обучается в специализированной школе г. Минусинска.</w:t>
      </w:r>
    </w:p>
    <w:p w:rsidR="008C19CC" w:rsidRPr="000A295B" w:rsidRDefault="008C19CC" w:rsidP="009E270B">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Осуществляется планомерный </w:t>
      </w:r>
      <w:proofErr w:type="gramStart"/>
      <w:r w:rsidRPr="000A295B">
        <w:rPr>
          <w:rFonts w:ascii="Times New Roman" w:eastAsia="Times New Roman" w:hAnsi="Times New Roman" w:cs="Times New Roman"/>
          <w:sz w:val="24"/>
          <w:szCs w:val="24"/>
          <w:lang w:eastAsia="ru-RU"/>
        </w:rPr>
        <w:t>контроль за</w:t>
      </w:r>
      <w:proofErr w:type="gramEnd"/>
      <w:r w:rsidRPr="000A295B">
        <w:rPr>
          <w:rFonts w:ascii="Times New Roman" w:eastAsia="Times New Roman" w:hAnsi="Times New Roman" w:cs="Times New Roman"/>
          <w:sz w:val="24"/>
          <w:szCs w:val="24"/>
          <w:lang w:eastAsia="ru-RU"/>
        </w:rPr>
        <w:t xml:space="preserve"> деятельностью опекунов (попечителей). Обследование жилищно-бытовые условия детей, состоящих на учете в органе опеки и попечительства, проводится  в соответствии с действующим законодательством.   </w:t>
      </w:r>
    </w:p>
    <w:p w:rsidR="008C19CC" w:rsidRPr="000A295B" w:rsidRDefault="008C19CC" w:rsidP="009E270B">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В 2020 году специалистами органа  опеки и попечительства обследованы условия проживания, воспитания и обучения всех детей, состоящих на учете исполнения обязанностей опекунов и попечителей не выявлено.</w:t>
      </w:r>
    </w:p>
    <w:p w:rsidR="008C19CC" w:rsidRPr="000A295B" w:rsidRDefault="008C19CC" w:rsidP="009E270B">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lastRenderedPageBreak/>
        <w:t xml:space="preserve">За текущий период 2020 года  с учета снято 22 ребенка, проживающих в приемных семьях и семьях опекунов (попечителей).  11 по достижении совершеннолетия, 3 выбыли в кровную семью, 2-помещены под надзор детского дома, в связи с нежеланием проживать в приемной семье, 6- в связи с переменой места жительства. </w:t>
      </w:r>
    </w:p>
    <w:p w:rsidR="008C19CC" w:rsidRPr="000A295B" w:rsidRDefault="008C19CC" w:rsidP="009E270B">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4. Защита имущественных и жилищных прав детей, обеспечение жильем детей-сирот и детей, оставшихся без попечения родителей, лиц из их числа</w:t>
      </w:r>
      <w:r w:rsidR="00F059F7" w:rsidRPr="000A295B">
        <w:rPr>
          <w:rFonts w:ascii="Times New Roman" w:eastAsia="Times New Roman" w:hAnsi="Times New Roman" w:cs="Times New Roman"/>
          <w:sz w:val="24"/>
          <w:szCs w:val="24"/>
          <w:lang w:eastAsia="ru-RU"/>
        </w:rPr>
        <w:t>.</w:t>
      </w:r>
    </w:p>
    <w:p w:rsidR="008C19CC" w:rsidRPr="000A295B" w:rsidRDefault="008C19CC" w:rsidP="009E270B">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1.Органом опеки и попечительства осуществляется </w:t>
      </w:r>
      <w:proofErr w:type="gramStart"/>
      <w:r w:rsidRPr="000A295B">
        <w:rPr>
          <w:rFonts w:ascii="Times New Roman" w:eastAsia="Times New Roman" w:hAnsi="Times New Roman" w:cs="Times New Roman"/>
          <w:sz w:val="24"/>
          <w:szCs w:val="24"/>
          <w:lang w:eastAsia="ru-RU"/>
        </w:rPr>
        <w:t>контроль за</w:t>
      </w:r>
      <w:proofErr w:type="gramEnd"/>
      <w:r w:rsidRPr="000A295B">
        <w:rPr>
          <w:rFonts w:ascii="Times New Roman" w:eastAsia="Times New Roman" w:hAnsi="Times New Roman" w:cs="Times New Roman"/>
          <w:sz w:val="24"/>
          <w:szCs w:val="24"/>
          <w:lang w:eastAsia="ru-RU"/>
        </w:rPr>
        <w:t xml:space="preserve"> заключением сделок с недвижимым имуществом, принадлежащим несовершеннолетним. </w:t>
      </w:r>
    </w:p>
    <w:p w:rsidR="008C19CC" w:rsidRPr="000A295B" w:rsidRDefault="008C19CC" w:rsidP="009E270B">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Ежегодно до первого февраля все опекуны (попечители) обязаны </w:t>
      </w:r>
      <w:proofErr w:type="gramStart"/>
      <w:r w:rsidRPr="000A295B">
        <w:rPr>
          <w:rFonts w:ascii="Times New Roman" w:eastAsia="Times New Roman" w:hAnsi="Times New Roman" w:cs="Times New Roman"/>
          <w:sz w:val="24"/>
          <w:szCs w:val="24"/>
          <w:lang w:eastAsia="ru-RU"/>
        </w:rPr>
        <w:t>предоставить отчет</w:t>
      </w:r>
      <w:proofErr w:type="gramEnd"/>
      <w:r w:rsidRPr="000A295B">
        <w:rPr>
          <w:rFonts w:ascii="Times New Roman" w:eastAsia="Times New Roman" w:hAnsi="Times New Roman" w:cs="Times New Roman"/>
          <w:sz w:val="24"/>
          <w:szCs w:val="24"/>
          <w:lang w:eastAsia="ru-RU"/>
        </w:rPr>
        <w:t xml:space="preserve"> об использовании имущества несовершеннолетнего подопечного и об управлении таким имуществом, в 2020 году в отношении 2 опекунов (попечителей) специалистами опеки и попечительства было направлено ходатайство в прокуратуру Идринского района о привлечении их к административной ответственности по статье 19.7 ГК РФ.  </w:t>
      </w:r>
    </w:p>
    <w:p w:rsidR="008C19CC" w:rsidRPr="000A295B" w:rsidRDefault="008C19CC" w:rsidP="009E270B">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2. В 2020 году специалистами опеки и попечительства направлены документы на 5 детей-сирот и детей, оставшихся без попечения родителей,   в Министерство образования для постановки  на учет. </w:t>
      </w:r>
    </w:p>
    <w:p w:rsidR="008C19CC" w:rsidRPr="000A295B" w:rsidRDefault="008C19CC" w:rsidP="009E270B">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На 01.01.2020 года на учете в  Краевом списке состоит 95  детей-сирот и детей, оставшихся без попечения родителей, лиц из их числа.</w:t>
      </w:r>
    </w:p>
    <w:p w:rsidR="008C19CC" w:rsidRPr="000A295B" w:rsidRDefault="008C19CC" w:rsidP="009E270B">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3. В 2020 году была выделена субвенция для приобретения жилых помещений для лиц,  из числа детей оставшихся без попечения родителей в размере 2 219 200 рублей. Одно жилое помещение приобретено за 989500 рублей, передано по договору социального найма. Второе за 947 000 рублей, не передано по причине отказа </w:t>
      </w:r>
      <w:proofErr w:type="gramStart"/>
      <w:r w:rsidRPr="000A295B">
        <w:rPr>
          <w:rFonts w:ascii="Times New Roman" w:eastAsia="Times New Roman" w:hAnsi="Times New Roman" w:cs="Times New Roman"/>
          <w:sz w:val="24"/>
          <w:szCs w:val="24"/>
          <w:lang w:eastAsia="ru-RU"/>
        </w:rPr>
        <w:t>заключать</w:t>
      </w:r>
      <w:proofErr w:type="gramEnd"/>
      <w:r w:rsidRPr="000A295B">
        <w:rPr>
          <w:rFonts w:ascii="Times New Roman" w:eastAsia="Times New Roman" w:hAnsi="Times New Roman" w:cs="Times New Roman"/>
          <w:sz w:val="24"/>
          <w:szCs w:val="24"/>
          <w:lang w:eastAsia="ru-RU"/>
        </w:rPr>
        <w:t xml:space="preserve"> договор найма жилого помещения.</w:t>
      </w:r>
    </w:p>
    <w:p w:rsidR="008C19CC" w:rsidRPr="000A295B" w:rsidRDefault="008C19CC" w:rsidP="009E270B">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w:t>
      </w:r>
      <w:proofErr w:type="gramStart"/>
      <w:r w:rsidRPr="000A295B">
        <w:rPr>
          <w:rFonts w:ascii="Times New Roman" w:eastAsia="Times New Roman" w:hAnsi="Times New Roman" w:cs="Times New Roman"/>
          <w:sz w:val="24"/>
          <w:szCs w:val="24"/>
          <w:lang w:eastAsia="ru-RU"/>
        </w:rPr>
        <w:t>В связи с экономией денежных средств Министерством образования</w:t>
      </w:r>
      <w:r w:rsidR="00F059F7" w:rsidRPr="000A295B">
        <w:rPr>
          <w:rFonts w:ascii="Times New Roman" w:eastAsia="Times New Roman" w:hAnsi="Times New Roman" w:cs="Times New Roman"/>
          <w:sz w:val="24"/>
          <w:szCs w:val="24"/>
          <w:lang w:eastAsia="ru-RU"/>
        </w:rPr>
        <w:t xml:space="preserve"> Красноярского края</w:t>
      </w:r>
      <w:r w:rsidRPr="000A295B">
        <w:rPr>
          <w:rFonts w:ascii="Times New Roman" w:eastAsia="Times New Roman" w:hAnsi="Times New Roman" w:cs="Times New Roman"/>
          <w:sz w:val="24"/>
          <w:szCs w:val="24"/>
          <w:lang w:eastAsia="ru-RU"/>
        </w:rPr>
        <w:t xml:space="preserve"> было выделено дополнительно 1 184 000 рублей для приобретения жилья жилого помещения для детей-сирот и детей, оставшихся без попечения родителей, но жилое помещение не было приобретено в связи с расторжением муниципального контракта, по причине несоответствия жилого помещения техническому заданию, денежные средства возвращены в краевой бюджет. </w:t>
      </w:r>
      <w:proofErr w:type="gramEnd"/>
    </w:p>
    <w:p w:rsidR="008C19CC" w:rsidRPr="000A295B" w:rsidRDefault="008C19CC" w:rsidP="009E270B">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В 2021 году выделена субвенция  5 996 533 рубля 66 копеек на приобретение 5 квартир детям-сиротам и детям, оставшимся без попечения родителей. В настоящее время проводиться процедура закупки жилых помещений. </w:t>
      </w:r>
    </w:p>
    <w:p w:rsidR="008C19CC" w:rsidRPr="000A295B" w:rsidRDefault="008C19CC" w:rsidP="009E270B">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Все жилые помещения приобретены и приобретаются на основании судебных решений, вступивших в законную силу.</w:t>
      </w:r>
    </w:p>
    <w:p w:rsidR="008C19CC" w:rsidRPr="000A295B" w:rsidRDefault="008C19CC" w:rsidP="009E270B">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Так же администрации района переданы полномочия по опеки и попечительству в отношении совершеннолетних граждан.</w:t>
      </w:r>
    </w:p>
    <w:p w:rsidR="008C19CC" w:rsidRPr="000A295B" w:rsidRDefault="008C19CC" w:rsidP="009E270B">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На 01.01.2021 года количество недееспособных граждан, которым назначены опекуны</w:t>
      </w:r>
      <w:r w:rsidR="00F059F7" w:rsidRPr="000A295B">
        <w:rPr>
          <w:rFonts w:ascii="Times New Roman" w:eastAsia="Times New Roman" w:hAnsi="Times New Roman" w:cs="Times New Roman"/>
          <w:sz w:val="24"/>
          <w:szCs w:val="24"/>
          <w:lang w:eastAsia="ru-RU"/>
        </w:rPr>
        <w:t xml:space="preserve">, </w:t>
      </w:r>
      <w:r w:rsidRPr="000A295B">
        <w:rPr>
          <w:rFonts w:ascii="Times New Roman" w:eastAsia="Times New Roman" w:hAnsi="Times New Roman" w:cs="Times New Roman"/>
          <w:sz w:val="24"/>
          <w:szCs w:val="24"/>
          <w:lang w:eastAsia="ru-RU"/>
        </w:rPr>
        <w:t>составило 37 человек, на всех приняты отчеты за 2020 год опекунов о хранении и использовании имущества опекаемого. В течени</w:t>
      </w:r>
      <w:r w:rsidR="00F059F7" w:rsidRPr="000A295B">
        <w:rPr>
          <w:rFonts w:ascii="Times New Roman" w:eastAsia="Times New Roman" w:hAnsi="Times New Roman" w:cs="Times New Roman"/>
          <w:sz w:val="24"/>
          <w:szCs w:val="24"/>
          <w:lang w:eastAsia="ru-RU"/>
        </w:rPr>
        <w:t>е</w:t>
      </w:r>
      <w:r w:rsidRPr="000A295B">
        <w:rPr>
          <w:rFonts w:ascii="Times New Roman" w:eastAsia="Times New Roman" w:hAnsi="Times New Roman" w:cs="Times New Roman"/>
          <w:sz w:val="24"/>
          <w:szCs w:val="24"/>
          <w:lang w:eastAsia="ru-RU"/>
        </w:rPr>
        <w:t xml:space="preserve"> 2020 года оформили опеку в отношении недееспособных граждан 3 человека. Помещен в психоневрологически</w:t>
      </w:r>
      <w:r w:rsidR="00F059F7" w:rsidRPr="000A295B">
        <w:rPr>
          <w:rFonts w:ascii="Times New Roman" w:eastAsia="Times New Roman" w:hAnsi="Times New Roman" w:cs="Times New Roman"/>
          <w:sz w:val="24"/>
          <w:szCs w:val="24"/>
          <w:lang w:eastAsia="ru-RU"/>
        </w:rPr>
        <w:t>й</w:t>
      </w:r>
      <w:r w:rsidRPr="000A295B">
        <w:rPr>
          <w:rFonts w:ascii="Times New Roman" w:eastAsia="Times New Roman" w:hAnsi="Times New Roman" w:cs="Times New Roman"/>
          <w:sz w:val="24"/>
          <w:szCs w:val="24"/>
          <w:lang w:eastAsia="ru-RU"/>
        </w:rPr>
        <w:t xml:space="preserve"> интернат 1 недееспособный гражданин. Один человек освобожден от обязанностей опекуна.  </w:t>
      </w:r>
    </w:p>
    <w:p w:rsidR="008C19CC" w:rsidRPr="000A295B" w:rsidRDefault="008C19CC" w:rsidP="009E270B">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Муниципальная пенсия за выслугу лет</w:t>
      </w:r>
    </w:p>
    <w:p w:rsidR="008C19CC" w:rsidRPr="000A295B" w:rsidRDefault="008C19CC" w:rsidP="009E270B">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На 01.01.2021 года получателями пенсии за выслугу лет являются 30 человек. Пенсия выплачивается на общую сумму 80981,95 рублей. </w:t>
      </w:r>
    </w:p>
    <w:p w:rsidR="008C19CC" w:rsidRPr="000A295B" w:rsidRDefault="008C19CC" w:rsidP="009E270B">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На 01.01.2020 года общий размер пенсии в месяц составлял 47579,54 рублей.</w:t>
      </w:r>
    </w:p>
    <w:p w:rsidR="008C19CC" w:rsidRPr="000A295B" w:rsidRDefault="008C19CC" w:rsidP="009E270B">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В течени</w:t>
      </w:r>
      <w:r w:rsidR="00F059F7" w:rsidRPr="000A295B">
        <w:rPr>
          <w:rFonts w:ascii="Times New Roman" w:eastAsia="Times New Roman" w:hAnsi="Times New Roman" w:cs="Times New Roman"/>
          <w:sz w:val="24"/>
          <w:szCs w:val="24"/>
          <w:lang w:eastAsia="ru-RU"/>
        </w:rPr>
        <w:t>е</w:t>
      </w:r>
      <w:r w:rsidRPr="000A295B">
        <w:rPr>
          <w:rFonts w:ascii="Times New Roman" w:eastAsia="Times New Roman" w:hAnsi="Times New Roman" w:cs="Times New Roman"/>
          <w:sz w:val="24"/>
          <w:szCs w:val="24"/>
          <w:lang w:eastAsia="ru-RU"/>
        </w:rPr>
        <w:t xml:space="preserve"> 2020 года назначено 3 пенсии. </w:t>
      </w:r>
    </w:p>
    <w:p w:rsidR="008C19CC" w:rsidRPr="000A295B" w:rsidRDefault="008C19CC" w:rsidP="009E270B">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lastRenderedPageBreak/>
        <w:t>Произведено перерасчетов пенсии:</w:t>
      </w:r>
    </w:p>
    <w:p w:rsidR="00F059F7" w:rsidRPr="000A295B" w:rsidRDefault="00F059F7" w:rsidP="009E270B">
      <w:pPr>
        <w:spacing w:after="0"/>
        <w:ind w:firstLine="708"/>
        <w:jc w:val="both"/>
        <w:rPr>
          <w:rFonts w:ascii="Times New Roman" w:eastAsia="Times New Roman" w:hAnsi="Times New Roman" w:cs="Times New Roman"/>
          <w:sz w:val="24"/>
          <w:szCs w:val="24"/>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842"/>
        <w:gridCol w:w="3884"/>
        <w:gridCol w:w="2177"/>
      </w:tblGrid>
      <w:tr w:rsidR="00F059F7" w:rsidRPr="000A295B" w:rsidTr="00F059F7">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F059F7" w:rsidRPr="000A295B" w:rsidRDefault="00F059F7" w:rsidP="009E270B">
            <w:pPr>
              <w:spacing w:after="0"/>
              <w:contextualSpacing/>
              <w:jc w:val="center"/>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lang w:eastAsia="ru-RU"/>
              </w:rPr>
              <w:t>Дата перерасчета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F059F7" w:rsidRPr="000A295B" w:rsidRDefault="00F059F7" w:rsidP="009E270B">
            <w:pPr>
              <w:spacing w:after="0"/>
              <w:contextualSpacing/>
              <w:jc w:val="center"/>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lang w:eastAsia="ru-RU"/>
              </w:rPr>
              <w:t>Кол-во пенсий</w:t>
            </w:r>
          </w:p>
        </w:tc>
        <w:tc>
          <w:tcPr>
            <w:tcW w:w="3884" w:type="dxa"/>
            <w:tcBorders>
              <w:top w:val="single" w:sz="4" w:space="0" w:color="auto"/>
              <w:left w:val="single" w:sz="4" w:space="0" w:color="auto"/>
              <w:bottom w:val="single" w:sz="4" w:space="0" w:color="auto"/>
              <w:right w:val="single" w:sz="4" w:space="0" w:color="auto"/>
            </w:tcBorders>
            <w:shd w:val="clear" w:color="auto" w:fill="auto"/>
            <w:hideMark/>
          </w:tcPr>
          <w:p w:rsidR="00F059F7" w:rsidRPr="000A295B" w:rsidRDefault="00F059F7" w:rsidP="009E270B">
            <w:pPr>
              <w:spacing w:after="0"/>
              <w:contextualSpacing/>
              <w:jc w:val="center"/>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lang w:eastAsia="ru-RU"/>
              </w:rPr>
              <w:t>Общая сумма пенсии составила</w:t>
            </w:r>
          </w:p>
        </w:tc>
        <w:tc>
          <w:tcPr>
            <w:tcW w:w="2177" w:type="dxa"/>
            <w:tcBorders>
              <w:top w:val="single" w:sz="4" w:space="0" w:color="auto"/>
              <w:left w:val="single" w:sz="4" w:space="0" w:color="auto"/>
              <w:bottom w:val="single" w:sz="4" w:space="0" w:color="auto"/>
              <w:right w:val="single" w:sz="4" w:space="0" w:color="auto"/>
            </w:tcBorders>
            <w:shd w:val="clear" w:color="auto" w:fill="auto"/>
            <w:hideMark/>
          </w:tcPr>
          <w:p w:rsidR="00F059F7" w:rsidRPr="000A295B" w:rsidRDefault="00F059F7" w:rsidP="009E270B">
            <w:pPr>
              <w:spacing w:after="0"/>
              <w:contextualSpacing/>
              <w:jc w:val="center"/>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lang w:eastAsia="ru-RU"/>
              </w:rPr>
              <w:t>Разница</w:t>
            </w:r>
            <w:proofErr w:type="gramStart"/>
            <w:r w:rsidRPr="000A295B">
              <w:rPr>
                <w:rFonts w:ascii="Times New Roman" w:eastAsia="Times New Roman" w:hAnsi="Times New Roman" w:cs="Times New Roman"/>
                <w:sz w:val="24"/>
                <w:szCs w:val="24"/>
                <w:lang w:eastAsia="ru-RU"/>
              </w:rPr>
              <w:t xml:space="preserve"> (+/-)</w:t>
            </w:r>
            <w:proofErr w:type="gramEnd"/>
          </w:p>
        </w:tc>
      </w:tr>
      <w:tr w:rsidR="00F059F7" w:rsidRPr="000A295B" w:rsidTr="00F059F7">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F059F7" w:rsidRPr="000A295B" w:rsidRDefault="00F059F7" w:rsidP="009E270B">
            <w:pPr>
              <w:spacing w:after="0"/>
              <w:contextualSpacing/>
              <w:jc w:val="center"/>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lang w:eastAsia="ru-RU"/>
              </w:rPr>
              <w:t>С 01.01.2020</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F059F7" w:rsidRPr="000A295B" w:rsidRDefault="00F059F7" w:rsidP="009E270B">
            <w:pPr>
              <w:spacing w:after="0"/>
              <w:contextualSpacing/>
              <w:jc w:val="center"/>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lang w:eastAsia="ru-RU"/>
              </w:rPr>
              <w:t>27</w:t>
            </w:r>
          </w:p>
        </w:tc>
        <w:tc>
          <w:tcPr>
            <w:tcW w:w="3884" w:type="dxa"/>
            <w:tcBorders>
              <w:top w:val="single" w:sz="4" w:space="0" w:color="auto"/>
              <w:left w:val="single" w:sz="4" w:space="0" w:color="auto"/>
              <w:bottom w:val="single" w:sz="4" w:space="0" w:color="auto"/>
              <w:right w:val="single" w:sz="4" w:space="0" w:color="auto"/>
            </w:tcBorders>
            <w:shd w:val="clear" w:color="auto" w:fill="auto"/>
            <w:hideMark/>
          </w:tcPr>
          <w:p w:rsidR="00F059F7" w:rsidRPr="000A295B" w:rsidRDefault="00F059F7" w:rsidP="009E270B">
            <w:pPr>
              <w:spacing w:after="0"/>
              <w:contextualSpacing/>
              <w:jc w:val="center"/>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lang w:eastAsia="ru-RU"/>
              </w:rPr>
              <w:t>47579,54</w:t>
            </w:r>
          </w:p>
        </w:tc>
        <w:tc>
          <w:tcPr>
            <w:tcW w:w="2177" w:type="dxa"/>
            <w:tcBorders>
              <w:top w:val="single" w:sz="4" w:space="0" w:color="auto"/>
              <w:left w:val="single" w:sz="4" w:space="0" w:color="auto"/>
              <w:bottom w:val="single" w:sz="4" w:space="0" w:color="auto"/>
              <w:right w:val="single" w:sz="4" w:space="0" w:color="auto"/>
            </w:tcBorders>
            <w:shd w:val="clear" w:color="auto" w:fill="auto"/>
          </w:tcPr>
          <w:p w:rsidR="00F059F7" w:rsidRPr="000A295B" w:rsidRDefault="00F059F7" w:rsidP="009E270B">
            <w:pPr>
              <w:spacing w:after="0"/>
              <w:contextualSpacing/>
              <w:jc w:val="center"/>
              <w:rPr>
                <w:rFonts w:ascii="Times New Roman" w:eastAsia="Times New Roman" w:hAnsi="Times New Roman" w:cs="Times New Roman"/>
                <w:sz w:val="24"/>
                <w:szCs w:val="24"/>
              </w:rPr>
            </w:pPr>
          </w:p>
        </w:tc>
      </w:tr>
      <w:tr w:rsidR="00F059F7" w:rsidRPr="000A295B" w:rsidTr="00F059F7">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F059F7" w:rsidRPr="000A295B" w:rsidRDefault="00F059F7" w:rsidP="009E270B">
            <w:pPr>
              <w:spacing w:after="0"/>
              <w:contextualSpacing/>
              <w:jc w:val="center"/>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lang w:eastAsia="ru-RU"/>
              </w:rPr>
              <w:t>С 01.06.2020</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F059F7" w:rsidRPr="000A295B" w:rsidRDefault="00F059F7" w:rsidP="009E270B">
            <w:pPr>
              <w:spacing w:after="0"/>
              <w:contextualSpacing/>
              <w:jc w:val="center"/>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lang w:eastAsia="ru-RU"/>
              </w:rPr>
              <w:t>30</w:t>
            </w:r>
          </w:p>
        </w:tc>
        <w:tc>
          <w:tcPr>
            <w:tcW w:w="3884" w:type="dxa"/>
            <w:tcBorders>
              <w:top w:val="single" w:sz="4" w:space="0" w:color="auto"/>
              <w:left w:val="single" w:sz="4" w:space="0" w:color="auto"/>
              <w:bottom w:val="single" w:sz="4" w:space="0" w:color="auto"/>
              <w:right w:val="single" w:sz="4" w:space="0" w:color="auto"/>
            </w:tcBorders>
            <w:shd w:val="clear" w:color="auto" w:fill="auto"/>
            <w:hideMark/>
          </w:tcPr>
          <w:p w:rsidR="00F059F7" w:rsidRPr="000A295B" w:rsidRDefault="00F059F7" w:rsidP="009E270B">
            <w:pPr>
              <w:spacing w:after="0"/>
              <w:contextualSpacing/>
              <w:jc w:val="center"/>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lang w:eastAsia="ru-RU"/>
              </w:rPr>
              <w:t>84692,42</w:t>
            </w:r>
          </w:p>
        </w:tc>
        <w:tc>
          <w:tcPr>
            <w:tcW w:w="2177" w:type="dxa"/>
            <w:tcBorders>
              <w:top w:val="single" w:sz="4" w:space="0" w:color="auto"/>
              <w:left w:val="single" w:sz="4" w:space="0" w:color="auto"/>
              <w:bottom w:val="single" w:sz="4" w:space="0" w:color="auto"/>
              <w:right w:val="single" w:sz="4" w:space="0" w:color="auto"/>
            </w:tcBorders>
            <w:shd w:val="clear" w:color="auto" w:fill="auto"/>
            <w:hideMark/>
          </w:tcPr>
          <w:p w:rsidR="00F059F7" w:rsidRPr="000A295B" w:rsidRDefault="00F059F7" w:rsidP="009E270B">
            <w:pPr>
              <w:spacing w:after="0"/>
              <w:contextualSpacing/>
              <w:jc w:val="center"/>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lang w:eastAsia="ru-RU"/>
              </w:rPr>
              <w:t>+37112,88</w:t>
            </w:r>
          </w:p>
        </w:tc>
      </w:tr>
      <w:tr w:rsidR="00F059F7" w:rsidRPr="000A295B" w:rsidTr="00F059F7">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F059F7" w:rsidRPr="000A295B" w:rsidRDefault="00F059F7" w:rsidP="009E270B">
            <w:pPr>
              <w:spacing w:after="0"/>
              <w:contextualSpacing/>
              <w:jc w:val="center"/>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lang w:eastAsia="ru-RU"/>
              </w:rPr>
              <w:t>С 01.08.2020</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F059F7" w:rsidRPr="000A295B" w:rsidRDefault="00F059F7" w:rsidP="009E270B">
            <w:pPr>
              <w:spacing w:after="0"/>
              <w:contextualSpacing/>
              <w:jc w:val="center"/>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lang w:eastAsia="ru-RU"/>
              </w:rPr>
              <w:t>5</w:t>
            </w:r>
          </w:p>
        </w:tc>
        <w:tc>
          <w:tcPr>
            <w:tcW w:w="3884" w:type="dxa"/>
            <w:tcBorders>
              <w:top w:val="single" w:sz="4" w:space="0" w:color="auto"/>
              <w:left w:val="single" w:sz="4" w:space="0" w:color="auto"/>
              <w:bottom w:val="single" w:sz="4" w:space="0" w:color="auto"/>
              <w:right w:val="single" w:sz="4" w:space="0" w:color="auto"/>
            </w:tcBorders>
            <w:shd w:val="clear" w:color="auto" w:fill="auto"/>
            <w:hideMark/>
          </w:tcPr>
          <w:p w:rsidR="00F059F7" w:rsidRPr="000A295B" w:rsidRDefault="00F059F7" w:rsidP="009E270B">
            <w:pPr>
              <w:spacing w:after="0"/>
              <w:contextualSpacing/>
              <w:jc w:val="center"/>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lang w:eastAsia="ru-RU"/>
              </w:rPr>
              <w:t>83980,83</w:t>
            </w:r>
          </w:p>
        </w:tc>
        <w:tc>
          <w:tcPr>
            <w:tcW w:w="2177" w:type="dxa"/>
            <w:tcBorders>
              <w:top w:val="single" w:sz="4" w:space="0" w:color="auto"/>
              <w:left w:val="single" w:sz="4" w:space="0" w:color="auto"/>
              <w:bottom w:val="single" w:sz="4" w:space="0" w:color="auto"/>
              <w:right w:val="single" w:sz="4" w:space="0" w:color="auto"/>
            </w:tcBorders>
            <w:shd w:val="clear" w:color="auto" w:fill="auto"/>
            <w:hideMark/>
          </w:tcPr>
          <w:p w:rsidR="00F059F7" w:rsidRPr="000A295B" w:rsidRDefault="00F059F7" w:rsidP="009E270B">
            <w:pPr>
              <w:spacing w:after="0"/>
              <w:contextualSpacing/>
              <w:jc w:val="center"/>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lang w:eastAsia="ru-RU"/>
              </w:rPr>
              <w:t>-711,59</w:t>
            </w:r>
          </w:p>
        </w:tc>
      </w:tr>
      <w:tr w:rsidR="00F059F7" w:rsidRPr="000A295B" w:rsidTr="00F059F7">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F059F7" w:rsidRPr="000A295B" w:rsidRDefault="00F059F7" w:rsidP="009E270B">
            <w:pPr>
              <w:spacing w:after="0"/>
              <w:contextualSpacing/>
              <w:jc w:val="center"/>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lang w:eastAsia="ru-RU"/>
              </w:rPr>
              <w:t>С 01.10.2020</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F059F7" w:rsidRPr="000A295B" w:rsidRDefault="00F059F7" w:rsidP="009E270B">
            <w:pPr>
              <w:spacing w:after="0"/>
              <w:contextualSpacing/>
              <w:jc w:val="center"/>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lang w:eastAsia="ru-RU"/>
              </w:rPr>
              <w:t>30</w:t>
            </w:r>
          </w:p>
        </w:tc>
        <w:tc>
          <w:tcPr>
            <w:tcW w:w="3884" w:type="dxa"/>
            <w:tcBorders>
              <w:top w:val="single" w:sz="4" w:space="0" w:color="auto"/>
              <w:left w:val="single" w:sz="4" w:space="0" w:color="auto"/>
              <w:bottom w:val="single" w:sz="4" w:space="0" w:color="auto"/>
              <w:right w:val="single" w:sz="4" w:space="0" w:color="auto"/>
            </w:tcBorders>
            <w:shd w:val="clear" w:color="auto" w:fill="auto"/>
            <w:hideMark/>
          </w:tcPr>
          <w:p w:rsidR="00F059F7" w:rsidRPr="000A295B" w:rsidRDefault="00F059F7" w:rsidP="009E270B">
            <w:pPr>
              <w:spacing w:after="0"/>
              <w:contextualSpacing/>
              <w:jc w:val="center"/>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lang w:eastAsia="ru-RU"/>
              </w:rPr>
              <w:t>90649,02</w:t>
            </w:r>
          </w:p>
        </w:tc>
        <w:tc>
          <w:tcPr>
            <w:tcW w:w="2177" w:type="dxa"/>
            <w:tcBorders>
              <w:top w:val="single" w:sz="4" w:space="0" w:color="auto"/>
              <w:left w:val="single" w:sz="4" w:space="0" w:color="auto"/>
              <w:bottom w:val="single" w:sz="4" w:space="0" w:color="auto"/>
              <w:right w:val="single" w:sz="4" w:space="0" w:color="auto"/>
            </w:tcBorders>
            <w:shd w:val="clear" w:color="auto" w:fill="auto"/>
            <w:hideMark/>
          </w:tcPr>
          <w:p w:rsidR="00F059F7" w:rsidRPr="000A295B" w:rsidRDefault="00F059F7" w:rsidP="009E270B">
            <w:pPr>
              <w:spacing w:after="0"/>
              <w:contextualSpacing/>
              <w:jc w:val="center"/>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lang w:eastAsia="ru-RU"/>
              </w:rPr>
              <w:t>+6668,19</w:t>
            </w:r>
          </w:p>
        </w:tc>
      </w:tr>
      <w:tr w:rsidR="00F059F7" w:rsidRPr="000A295B" w:rsidTr="00F059F7">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F059F7" w:rsidRPr="000A295B" w:rsidRDefault="00F059F7" w:rsidP="009E270B">
            <w:pPr>
              <w:spacing w:after="0"/>
              <w:contextualSpacing/>
              <w:jc w:val="center"/>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lang w:eastAsia="ru-RU"/>
              </w:rPr>
              <w:t>С 01.01.2021</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F059F7" w:rsidRPr="000A295B" w:rsidRDefault="00F059F7" w:rsidP="009E270B">
            <w:pPr>
              <w:spacing w:after="0"/>
              <w:contextualSpacing/>
              <w:jc w:val="center"/>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lang w:eastAsia="ru-RU"/>
              </w:rPr>
              <w:t>30</w:t>
            </w:r>
          </w:p>
        </w:tc>
        <w:tc>
          <w:tcPr>
            <w:tcW w:w="3884" w:type="dxa"/>
            <w:tcBorders>
              <w:top w:val="single" w:sz="4" w:space="0" w:color="auto"/>
              <w:left w:val="single" w:sz="4" w:space="0" w:color="auto"/>
              <w:bottom w:val="single" w:sz="4" w:space="0" w:color="auto"/>
              <w:right w:val="single" w:sz="4" w:space="0" w:color="auto"/>
            </w:tcBorders>
            <w:shd w:val="clear" w:color="auto" w:fill="auto"/>
            <w:hideMark/>
          </w:tcPr>
          <w:p w:rsidR="00F059F7" w:rsidRPr="000A295B" w:rsidRDefault="00F059F7" w:rsidP="009E270B">
            <w:pPr>
              <w:spacing w:after="0"/>
              <w:contextualSpacing/>
              <w:jc w:val="center"/>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lang w:eastAsia="ru-RU"/>
              </w:rPr>
              <w:t>80981,95</w:t>
            </w:r>
          </w:p>
        </w:tc>
        <w:tc>
          <w:tcPr>
            <w:tcW w:w="2177" w:type="dxa"/>
            <w:tcBorders>
              <w:top w:val="single" w:sz="4" w:space="0" w:color="auto"/>
              <w:left w:val="single" w:sz="4" w:space="0" w:color="auto"/>
              <w:bottom w:val="single" w:sz="4" w:space="0" w:color="auto"/>
              <w:right w:val="single" w:sz="4" w:space="0" w:color="auto"/>
            </w:tcBorders>
            <w:shd w:val="clear" w:color="auto" w:fill="auto"/>
            <w:hideMark/>
          </w:tcPr>
          <w:p w:rsidR="00F059F7" w:rsidRPr="000A295B" w:rsidRDefault="00F059F7" w:rsidP="009E270B">
            <w:pPr>
              <w:spacing w:after="0"/>
              <w:contextualSpacing/>
              <w:jc w:val="center"/>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lang w:eastAsia="ru-RU"/>
              </w:rPr>
              <w:t>-9667,07</w:t>
            </w:r>
          </w:p>
        </w:tc>
      </w:tr>
    </w:tbl>
    <w:p w:rsidR="004C31F0" w:rsidRPr="000A295B" w:rsidRDefault="004C31F0" w:rsidP="009E270B">
      <w:pPr>
        <w:spacing w:after="0"/>
        <w:ind w:firstLine="708"/>
        <w:jc w:val="both"/>
        <w:rPr>
          <w:rFonts w:ascii="Times New Roman" w:eastAsia="Times New Roman" w:hAnsi="Times New Roman" w:cs="Times New Roman"/>
          <w:sz w:val="24"/>
          <w:szCs w:val="24"/>
          <w:lang w:eastAsia="ru-RU"/>
        </w:rPr>
      </w:pPr>
    </w:p>
    <w:p w:rsidR="004C31F0" w:rsidRPr="000A295B" w:rsidRDefault="004C31F0" w:rsidP="009E270B">
      <w:pPr>
        <w:spacing w:after="0"/>
        <w:ind w:firstLine="708"/>
        <w:jc w:val="both"/>
        <w:rPr>
          <w:rFonts w:ascii="Times New Roman" w:eastAsia="Times New Roman" w:hAnsi="Times New Roman" w:cs="Times New Roman"/>
          <w:sz w:val="24"/>
          <w:szCs w:val="24"/>
          <w:lang w:eastAsia="ru-RU"/>
        </w:rPr>
      </w:pPr>
    </w:p>
    <w:p w:rsidR="000E4D7C" w:rsidRPr="000A295B" w:rsidRDefault="000E4D7C" w:rsidP="009E270B">
      <w:pPr>
        <w:spacing w:after="0"/>
        <w:ind w:firstLine="708"/>
        <w:jc w:val="center"/>
        <w:rPr>
          <w:rFonts w:ascii="Times New Roman" w:hAnsi="Times New Roman" w:cs="Times New Roman"/>
          <w:b/>
          <w:sz w:val="24"/>
          <w:szCs w:val="24"/>
        </w:rPr>
      </w:pPr>
      <w:r w:rsidRPr="000A295B">
        <w:rPr>
          <w:rFonts w:ascii="Times New Roman" w:hAnsi="Times New Roman" w:cs="Times New Roman"/>
          <w:b/>
          <w:sz w:val="24"/>
          <w:szCs w:val="24"/>
        </w:rPr>
        <w:t>Комисси</w:t>
      </w:r>
      <w:r w:rsidR="00F059F7" w:rsidRPr="000A295B">
        <w:rPr>
          <w:rFonts w:ascii="Times New Roman" w:hAnsi="Times New Roman" w:cs="Times New Roman"/>
          <w:b/>
          <w:sz w:val="24"/>
          <w:szCs w:val="24"/>
        </w:rPr>
        <w:t>я</w:t>
      </w:r>
      <w:r w:rsidRPr="000A295B">
        <w:rPr>
          <w:rFonts w:ascii="Times New Roman" w:hAnsi="Times New Roman" w:cs="Times New Roman"/>
          <w:b/>
          <w:sz w:val="24"/>
          <w:szCs w:val="24"/>
        </w:rPr>
        <w:t xml:space="preserve"> по делам несовершеннолетних и защите их прав</w:t>
      </w:r>
    </w:p>
    <w:p w:rsidR="000116A7" w:rsidRPr="000A295B" w:rsidRDefault="000116A7" w:rsidP="009E270B">
      <w:pPr>
        <w:spacing w:after="0"/>
        <w:ind w:firstLine="708"/>
        <w:jc w:val="both"/>
        <w:rPr>
          <w:rFonts w:ascii="Times New Roman" w:hAnsi="Times New Roman" w:cs="Times New Roman"/>
          <w:b/>
          <w:sz w:val="24"/>
          <w:szCs w:val="24"/>
        </w:rPr>
      </w:pPr>
    </w:p>
    <w:p w:rsidR="00F059F7" w:rsidRPr="000A295B" w:rsidRDefault="00F059F7" w:rsidP="009E270B">
      <w:pPr>
        <w:autoSpaceDE w:val="0"/>
        <w:autoSpaceDN w:val="0"/>
        <w:adjustRightInd w:val="0"/>
        <w:spacing w:after="0"/>
        <w:ind w:right="-185" w:firstLine="708"/>
        <w:jc w:val="both"/>
        <w:rPr>
          <w:rFonts w:ascii="Times New Roman" w:eastAsia="Times New Roman" w:hAnsi="Times New Roman" w:cs="Times New Roman"/>
          <w:sz w:val="24"/>
          <w:szCs w:val="24"/>
          <w:lang w:eastAsia="ru-RU"/>
        </w:rPr>
      </w:pPr>
      <w:proofErr w:type="gramStart"/>
      <w:r w:rsidRPr="000A295B">
        <w:rPr>
          <w:rFonts w:ascii="Times New Roman" w:eastAsia="Times New Roman" w:hAnsi="Times New Roman" w:cs="Times New Roman"/>
          <w:sz w:val="24"/>
          <w:szCs w:val="24"/>
          <w:lang w:eastAsia="ru-RU"/>
        </w:rPr>
        <w:t>Деятельность  комиссии по делам несовершеннолетних и защите их прав Идринского района в составе 24 человек (далее - Комиссия) осуществлялась на плановой основе по направлениям деятельности, установленными ст. 11  федерального закона от 24.06.1999г. №120-ФЗ «Об основах системы профилактики безнадзорности  и правонарушений несовершеннолетних»,  и основными задачами в сфере профилактики безнадзорности и правонарушений несовершеннолетних, жестокого обращения и насилия в отношении детей.</w:t>
      </w:r>
      <w:proofErr w:type="gramEnd"/>
    </w:p>
    <w:p w:rsidR="00F059F7" w:rsidRPr="000A295B" w:rsidRDefault="00F059F7" w:rsidP="009E270B">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В 2020 году деятельность Комиссии,  органов и учреждений системы профилактики  была направлена на решение задач:</w:t>
      </w:r>
    </w:p>
    <w:p w:rsidR="00F059F7" w:rsidRPr="000A295B" w:rsidRDefault="00F059F7" w:rsidP="009E270B">
      <w:pPr>
        <w:numPr>
          <w:ilvl w:val="0"/>
          <w:numId w:val="13"/>
        </w:numPr>
        <w:spacing w:after="0"/>
        <w:contextualSpacing/>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усиление межведомственного взаимодействия при реализации мероприятий по профилактике правонарушений несовершеннолетних, индивидуальной профилактической работы с несовершеннолетними и их семьями;</w:t>
      </w:r>
    </w:p>
    <w:p w:rsidR="00F059F7" w:rsidRPr="000A295B" w:rsidRDefault="00F059F7" w:rsidP="009E270B">
      <w:pPr>
        <w:numPr>
          <w:ilvl w:val="0"/>
          <w:numId w:val="13"/>
        </w:numPr>
        <w:spacing w:after="0"/>
        <w:contextualSpacing/>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постоянной занятости несовершеннолетних, как инструмента профилактики их безнадзорности и правонарушений, внедрения новых форм индивидуальной профилактической работы;</w:t>
      </w:r>
    </w:p>
    <w:p w:rsidR="00F059F7" w:rsidRPr="000A295B" w:rsidRDefault="00F059F7" w:rsidP="009E270B">
      <w:pPr>
        <w:numPr>
          <w:ilvl w:val="0"/>
          <w:numId w:val="13"/>
        </w:numPr>
        <w:spacing w:after="0"/>
        <w:contextualSpacing/>
        <w:jc w:val="both"/>
        <w:rPr>
          <w:rFonts w:ascii="Times New Roman" w:eastAsia="Times New Roman" w:hAnsi="Times New Roman" w:cs="Times New Roman"/>
          <w:sz w:val="24"/>
          <w:szCs w:val="24"/>
          <w:lang w:eastAsia="ru-RU"/>
        </w:rPr>
      </w:pPr>
      <w:proofErr w:type="gramStart"/>
      <w:r w:rsidRPr="000A295B">
        <w:rPr>
          <w:rFonts w:ascii="Times New Roman" w:eastAsia="Times New Roman" w:hAnsi="Times New Roman" w:cs="Times New Roman"/>
          <w:sz w:val="24"/>
          <w:szCs w:val="24"/>
          <w:lang w:eastAsia="ru-RU"/>
        </w:rPr>
        <w:t>обеспечении</w:t>
      </w:r>
      <w:proofErr w:type="gramEnd"/>
      <w:r w:rsidRPr="000A295B">
        <w:rPr>
          <w:rFonts w:ascii="Times New Roman" w:eastAsia="Times New Roman" w:hAnsi="Times New Roman" w:cs="Times New Roman"/>
          <w:sz w:val="24"/>
          <w:szCs w:val="24"/>
          <w:lang w:eastAsia="ru-RU"/>
        </w:rPr>
        <w:t xml:space="preserve"> безопасности детей в повседневной жизни;</w:t>
      </w:r>
    </w:p>
    <w:p w:rsidR="00F059F7" w:rsidRPr="000A295B" w:rsidRDefault="00F059F7" w:rsidP="009E270B">
      <w:pPr>
        <w:numPr>
          <w:ilvl w:val="0"/>
          <w:numId w:val="13"/>
        </w:numPr>
        <w:spacing w:after="0"/>
        <w:contextualSpacing/>
        <w:rPr>
          <w:rFonts w:ascii="Times New Roman" w:eastAsia="Calibri" w:hAnsi="Times New Roman" w:cs="Times New Roman"/>
          <w:sz w:val="24"/>
          <w:szCs w:val="24"/>
        </w:rPr>
      </w:pPr>
      <w:r w:rsidRPr="000A295B">
        <w:rPr>
          <w:rFonts w:ascii="Times New Roman" w:eastAsia="Calibri" w:hAnsi="Times New Roman" w:cs="Times New Roman"/>
          <w:sz w:val="24"/>
          <w:szCs w:val="24"/>
        </w:rPr>
        <w:t xml:space="preserve"> профилактика социального сиротства на ранних стадиях;</w:t>
      </w:r>
    </w:p>
    <w:p w:rsidR="00F059F7" w:rsidRPr="000A295B" w:rsidRDefault="00F059F7" w:rsidP="009E270B">
      <w:pPr>
        <w:numPr>
          <w:ilvl w:val="0"/>
          <w:numId w:val="13"/>
        </w:numPr>
        <w:tabs>
          <w:tab w:val="left" w:pos="0"/>
        </w:tabs>
        <w:spacing w:after="0"/>
        <w:contextualSpacing/>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формирование бесконфликтного поведения  подростков, сопровождение  несовершеннолетних в ситуациях социального риска;</w:t>
      </w:r>
    </w:p>
    <w:p w:rsidR="00F059F7" w:rsidRPr="000A295B" w:rsidRDefault="00F059F7" w:rsidP="009E270B">
      <w:pPr>
        <w:numPr>
          <w:ilvl w:val="0"/>
          <w:numId w:val="13"/>
        </w:numPr>
        <w:spacing w:after="0"/>
        <w:contextualSpacing/>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выявление несовершеннолетних с ранними признаками употребления </w:t>
      </w:r>
      <w:proofErr w:type="spellStart"/>
      <w:r w:rsidRPr="000A295B">
        <w:rPr>
          <w:rFonts w:ascii="Times New Roman" w:eastAsia="Times New Roman" w:hAnsi="Times New Roman" w:cs="Times New Roman"/>
          <w:sz w:val="24"/>
          <w:szCs w:val="24"/>
          <w:lang w:eastAsia="ru-RU"/>
        </w:rPr>
        <w:t>психоактивных</w:t>
      </w:r>
      <w:proofErr w:type="spellEnd"/>
      <w:r w:rsidRPr="000A295B">
        <w:rPr>
          <w:rFonts w:ascii="Times New Roman" w:eastAsia="Times New Roman" w:hAnsi="Times New Roman" w:cs="Times New Roman"/>
          <w:sz w:val="24"/>
          <w:szCs w:val="24"/>
          <w:lang w:eastAsia="ru-RU"/>
        </w:rPr>
        <w:t xml:space="preserve"> веществ и формирование здоровых привычек с применением современных технологий,   позволяющих активно включить несовершеннолетних, семьи в которых они воспитываются, в движение за здоровый образ жизни, социально значимые мероприятия.</w:t>
      </w:r>
    </w:p>
    <w:p w:rsidR="00F059F7" w:rsidRPr="000A295B" w:rsidRDefault="00F059F7" w:rsidP="009E270B">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В целях координации деятельности органов и учреждений районной  системы профилактики комиссией по делам несовершеннолетних и защите их прав Идринского района за 2020 год  проведено 20</w:t>
      </w:r>
      <w:r w:rsidRPr="000A295B">
        <w:rPr>
          <w:rFonts w:ascii="Times New Roman" w:eastAsia="Calibri" w:hAnsi="Times New Roman" w:cs="Times New Roman"/>
          <w:sz w:val="24"/>
          <w:szCs w:val="24"/>
        </w:rPr>
        <w:t xml:space="preserve"> (АППГ- 29), в том числе 2 выездных </w:t>
      </w:r>
      <w:r w:rsidRPr="000A295B">
        <w:rPr>
          <w:rFonts w:ascii="Times New Roman" w:eastAsia="Calibri" w:hAnsi="Times New Roman" w:cs="Times New Roman"/>
          <w:color w:val="000000"/>
          <w:sz w:val="24"/>
          <w:szCs w:val="24"/>
        </w:rPr>
        <w:t xml:space="preserve"> </w:t>
      </w:r>
      <w:r w:rsidRPr="000A295B">
        <w:rPr>
          <w:rFonts w:ascii="Times New Roman" w:eastAsia="Times New Roman" w:hAnsi="Times New Roman" w:cs="Times New Roman"/>
          <w:sz w:val="24"/>
          <w:szCs w:val="24"/>
          <w:lang w:eastAsia="ru-RU"/>
        </w:rPr>
        <w:t xml:space="preserve"> заседания комиссии, на которых рассмотрено  12  профилактических вопросов: </w:t>
      </w:r>
    </w:p>
    <w:p w:rsidR="00F059F7" w:rsidRPr="000A295B" w:rsidRDefault="00F059F7" w:rsidP="009E270B">
      <w:pPr>
        <w:tabs>
          <w:tab w:val="right" w:pos="9638"/>
        </w:tabs>
        <w:ind w:left="720"/>
        <w:contextualSpacing/>
        <w:jc w:val="both"/>
        <w:rPr>
          <w:rFonts w:ascii="Times New Roman" w:hAnsi="Times New Roman" w:cs="Times New Roman"/>
          <w:color w:val="1F497D" w:themeColor="text2"/>
          <w:sz w:val="24"/>
          <w:szCs w:val="24"/>
          <w:shd w:val="clear" w:color="auto" w:fill="FFFFFF"/>
        </w:rPr>
      </w:pPr>
      <w:r w:rsidRPr="000A295B">
        <w:rPr>
          <w:rFonts w:ascii="Times New Roman" w:eastAsia="Times New Roman" w:hAnsi="Times New Roman" w:cs="Times New Roman"/>
          <w:sz w:val="24"/>
          <w:szCs w:val="24"/>
          <w:lang w:eastAsia="ru-RU"/>
        </w:rPr>
        <w:t xml:space="preserve">- О состоянии  правонарушений и преступности  среди несовершеннолетних и против них на территории Идринского района по итогам  2019 года </w:t>
      </w:r>
    </w:p>
    <w:p w:rsidR="00F059F7" w:rsidRPr="000A295B" w:rsidRDefault="00F059F7" w:rsidP="009E270B">
      <w:pPr>
        <w:spacing w:after="0"/>
        <w:ind w:left="720"/>
        <w:contextualSpacing/>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О проведении профилактической работы  по противодействию распространения  среди несовершеннолетних </w:t>
      </w:r>
      <w:proofErr w:type="spellStart"/>
      <w:r w:rsidRPr="000A295B">
        <w:rPr>
          <w:rFonts w:ascii="Times New Roman" w:eastAsia="Times New Roman" w:hAnsi="Times New Roman" w:cs="Times New Roman"/>
          <w:sz w:val="24"/>
          <w:szCs w:val="24"/>
          <w:lang w:eastAsia="ru-RU"/>
        </w:rPr>
        <w:t>никотиносодержащей</w:t>
      </w:r>
      <w:proofErr w:type="spellEnd"/>
      <w:r w:rsidRPr="000A295B">
        <w:rPr>
          <w:rFonts w:ascii="Times New Roman" w:eastAsia="Times New Roman" w:hAnsi="Times New Roman" w:cs="Times New Roman"/>
          <w:sz w:val="24"/>
          <w:szCs w:val="24"/>
          <w:lang w:eastAsia="ru-RU"/>
        </w:rPr>
        <w:t xml:space="preserve"> продукции (</w:t>
      </w:r>
      <w:proofErr w:type="spellStart"/>
      <w:r w:rsidRPr="000A295B">
        <w:rPr>
          <w:rFonts w:ascii="Times New Roman" w:eastAsia="Times New Roman" w:hAnsi="Times New Roman" w:cs="Times New Roman"/>
          <w:sz w:val="24"/>
          <w:szCs w:val="24"/>
          <w:lang w:eastAsia="ru-RU"/>
        </w:rPr>
        <w:t>снюсы</w:t>
      </w:r>
      <w:proofErr w:type="spellEnd"/>
      <w:r w:rsidRPr="000A295B">
        <w:rPr>
          <w:rFonts w:ascii="Times New Roman" w:eastAsia="Times New Roman" w:hAnsi="Times New Roman" w:cs="Times New Roman"/>
          <w:sz w:val="24"/>
          <w:szCs w:val="24"/>
          <w:lang w:eastAsia="ru-RU"/>
        </w:rPr>
        <w:t>) и устрой</w:t>
      </w:r>
      <w:proofErr w:type="gramStart"/>
      <w:r w:rsidRPr="000A295B">
        <w:rPr>
          <w:rFonts w:ascii="Times New Roman" w:eastAsia="Times New Roman" w:hAnsi="Times New Roman" w:cs="Times New Roman"/>
          <w:sz w:val="24"/>
          <w:szCs w:val="24"/>
          <w:lang w:eastAsia="ru-RU"/>
        </w:rPr>
        <w:t>ств дл</w:t>
      </w:r>
      <w:proofErr w:type="gramEnd"/>
      <w:r w:rsidRPr="000A295B">
        <w:rPr>
          <w:rFonts w:ascii="Times New Roman" w:eastAsia="Times New Roman" w:hAnsi="Times New Roman" w:cs="Times New Roman"/>
          <w:sz w:val="24"/>
          <w:szCs w:val="24"/>
          <w:lang w:eastAsia="ru-RU"/>
        </w:rPr>
        <w:t>я ее потребления.</w:t>
      </w:r>
    </w:p>
    <w:p w:rsidR="00F059F7" w:rsidRPr="000A295B" w:rsidRDefault="00F059F7" w:rsidP="009E270B">
      <w:pPr>
        <w:ind w:left="720"/>
        <w:contextualSpacing/>
        <w:jc w:val="both"/>
        <w:rPr>
          <w:rFonts w:ascii="Times New Roman" w:eastAsia="Times New Roman" w:hAnsi="Times New Roman" w:cs="Times New Roman"/>
          <w:color w:val="1F497D" w:themeColor="text2"/>
          <w:sz w:val="24"/>
          <w:szCs w:val="24"/>
          <w:lang w:eastAsia="ru-RU"/>
        </w:rPr>
      </w:pPr>
      <w:r w:rsidRPr="000A295B">
        <w:rPr>
          <w:rFonts w:ascii="Times New Roman" w:eastAsia="Times New Roman" w:hAnsi="Times New Roman" w:cs="Times New Roman"/>
          <w:color w:val="1F497D" w:themeColor="text2"/>
          <w:sz w:val="24"/>
          <w:szCs w:val="24"/>
          <w:lang w:eastAsia="ru-RU"/>
        </w:rPr>
        <w:lastRenderedPageBreak/>
        <w:t xml:space="preserve">- </w:t>
      </w:r>
      <w:r w:rsidRPr="000A295B">
        <w:rPr>
          <w:rFonts w:ascii="Times New Roman" w:eastAsia="Times New Roman" w:hAnsi="Times New Roman" w:cs="Times New Roman"/>
          <w:sz w:val="24"/>
          <w:szCs w:val="24"/>
        </w:rPr>
        <w:t>Об организации работы  по применению восстановительных (медиативных) технологий, как инструмента формирования у несовершеннолетних навыков разрешения конфликтных ситуаций.</w:t>
      </w:r>
      <w:r w:rsidRPr="000A295B">
        <w:rPr>
          <w:rFonts w:ascii="Times New Roman" w:eastAsia="Calibri" w:hAnsi="Times New Roman" w:cs="Times New Roman"/>
          <w:color w:val="1F497D" w:themeColor="text2"/>
          <w:sz w:val="24"/>
          <w:szCs w:val="24"/>
          <w:shd w:val="clear" w:color="auto" w:fill="FFFFFF"/>
        </w:rPr>
        <w:t xml:space="preserve"> </w:t>
      </w:r>
    </w:p>
    <w:p w:rsidR="00F059F7" w:rsidRPr="000A295B" w:rsidRDefault="00F059F7" w:rsidP="009E270B">
      <w:pPr>
        <w:ind w:left="720"/>
        <w:contextualSpacing/>
        <w:jc w:val="both"/>
        <w:rPr>
          <w:rFonts w:ascii="Times New Roman" w:eastAsia="Times New Roman" w:hAnsi="Times New Roman" w:cs="Times New Roman"/>
          <w:color w:val="1F497D" w:themeColor="text2"/>
          <w:sz w:val="24"/>
          <w:szCs w:val="24"/>
          <w:lang w:eastAsia="ru-RU"/>
        </w:rPr>
      </w:pPr>
      <w:r w:rsidRPr="000A295B">
        <w:rPr>
          <w:rFonts w:ascii="Times New Roman" w:eastAsia="Times New Roman" w:hAnsi="Times New Roman" w:cs="Times New Roman"/>
          <w:sz w:val="24"/>
          <w:szCs w:val="24"/>
        </w:rPr>
        <w:t>- Об организации безопасности и занятости несовершеннолетних, в том числе</w:t>
      </w:r>
      <w:r w:rsidRPr="000A295B">
        <w:rPr>
          <w:rFonts w:ascii="Times New Roman" w:eastAsia="Calibri" w:hAnsi="Times New Roman" w:cs="Times New Roman"/>
          <w:sz w:val="24"/>
          <w:szCs w:val="24"/>
        </w:rPr>
        <w:t xml:space="preserve"> группы риска, находящихся в  социально опасном положении</w:t>
      </w:r>
      <w:r w:rsidRPr="000A295B">
        <w:rPr>
          <w:rFonts w:ascii="Times New Roman" w:eastAsia="Times New Roman" w:hAnsi="Times New Roman" w:cs="Times New Roman"/>
          <w:sz w:val="24"/>
          <w:szCs w:val="24"/>
        </w:rPr>
        <w:t xml:space="preserve"> в период летней оздоровительной кампании </w:t>
      </w:r>
    </w:p>
    <w:p w:rsidR="00F059F7" w:rsidRPr="000A295B" w:rsidRDefault="00F059F7" w:rsidP="009E270B">
      <w:pPr>
        <w:ind w:left="720"/>
        <w:contextualSpacing/>
        <w:jc w:val="both"/>
        <w:rPr>
          <w:rFonts w:ascii="Times New Roman" w:hAnsi="Times New Roman" w:cs="Times New Roman"/>
          <w:color w:val="1F497D" w:themeColor="text2"/>
          <w:sz w:val="24"/>
          <w:szCs w:val="24"/>
        </w:rPr>
      </w:pPr>
      <w:r w:rsidRPr="000A295B">
        <w:rPr>
          <w:rFonts w:ascii="Times New Roman" w:eastAsia="Times New Roman" w:hAnsi="Times New Roman" w:cs="Times New Roman"/>
          <w:sz w:val="24"/>
          <w:szCs w:val="24"/>
          <w:lang w:eastAsia="ru-RU"/>
        </w:rPr>
        <w:t xml:space="preserve">- О состояния преступности  среди несовершеннолетних и против них </w:t>
      </w:r>
      <w:r w:rsidRPr="000A295B">
        <w:rPr>
          <w:rFonts w:ascii="Times New Roman" w:eastAsia="Times New Roman" w:hAnsi="Times New Roman" w:cs="Times New Roman"/>
          <w:color w:val="000000"/>
          <w:sz w:val="24"/>
          <w:szCs w:val="24"/>
          <w:shd w:val="clear" w:color="auto" w:fill="FFFFFF"/>
          <w:lang w:eastAsia="ru-RU"/>
        </w:rPr>
        <w:t>и мерах, принимаемых органами и учреждениями системы профилактики по устранению причин и условий, способствующих совершению преступлений и правонарушений, самовольным уходам.</w:t>
      </w:r>
    </w:p>
    <w:p w:rsidR="00F059F7" w:rsidRPr="000A295B" w:rsidRDefault="00F059F7" w:rsidP="009E270B">
      <w:pPr>
        <w:ind w:left="720"/>
        <w:contextualSpacing/>
        <w:jc w:val="both"/>
        <w:rPr>
          <w:rFonts w:ascii="Times New Roman" w:eastAsia="Times New Roman" w:hAnsi="Times New Roman" w:cs="Times New Roman"/>
          <w:color w:val="1F497D" w:themeColor="text2"/>
          <w:sz w:val="24"/>
          <w:szCs w:val="24"/>
          <w:lang w:eastAsia="ru-RU"/>
        </w:rPr>
      </w:pPr>
      <w:r w:rsidRPr="000A295B">
        <w:rPr>
          <w:rFonts w:ascii="Times New Roman" w:eastAsia="Times New Roman" w:hAnsi="Times New Roman" w:cs="Times New Roman"/>
          <w:sz w:val="24"/>
          <w:szCs w:val="24"/>
        </w:rPr>
        <w:t xml:space="preserve">- Об организации занятости несовершеннолетних, в том числе находящихся в социально опасном положении (вовлечение </w:t>
      </w:r>
      <w:r w:rsidRPr="000A295B">
        <w:rPr>
          <w:rFonts w:ascii="Times New Roman" w:eastAsia="Times New Roman" w:hAnsi="Times New Roman" w:cs="Times New Roman"/>
          <w:sz w:val="24"/>
          <w:szCs w:val="24"/>
        </w:rPr>
        <w:br/>
        <w:t>в систему дополнительного образования, в социально значимую деятельность, организация временной трудовой занятости)</w:t>
      </w:r>
    </w:p>
    <w:p w:rsidR="00F059F7" w:rsidRPr="000A295B" w:rsidRDefault="00F059F7" w:rsidP="009E270B">
      <w:pPr>
        <w:tabs>
          <w:tab w:val="right" w:pos="9638"/>
        </w:tabs>
        <w:ind w:left="720"/>
        <w:contextualSpacing/>
        <w:jc w:val="both"/>
        <w:rPr>
          <w:rFonts w:ascii="Times New Roman" w:hAnsi="Times New Roman" w:cs="Times New Roman"/>
          <w:color w:val="1F497D" w:themeColor="text2"/>
          <w:sz w:val="24"/>
          <w:szCs w:val="24"/>
        </w:rPr>
      </w:pPr>
      <w:r w:rsidRPr="000A295B">
        <w:rPr>
          <w:rFonts w:ascii="Times New Roman" w:eastAsia="Calibri" w:hAnsi="Times New Roman" w:cs="Times New Roman"/>
          <w:sz w:val="24"/>
          <w:szCs w:val="24"/>
        </w:rPr>
        <w:t>- О  состоянии работы по  профилактике социального сиротства, кризисных ситуаций в замещающих семьях.</w:t>
      </w:r>
    </w:p>
    <w:p w:rsidR="00F059F7" w:rsidRPr="000A295B" w:rsidRDefault="00F059F7" w:rsidP="009E270B">
      <w:pPr>
        <w:tabs>
          <w:tab w:val="right" w:pos="9638"/>
        </w:tabs>
        <w:ind w:left="720"/>
        <w:contextualSpacing/>
        <w:jc w:val="both"/>
        <w:rPr>
          <w:rFonts w:ascii="Times New Roman" w:eastAsia="Times New Roman" w:hAnsi="Times New Roman" w:cs="Times New Roman"/>
          <w:color w:val="1F497D" w:themeColor="text2"/>
          <w:sz w:val="24"/>
          <w:szCs w:val="24"/>
          <w:lang w:eastAsia="ru-RU"/>
        </w:rPr>
      </w:pPr>
      <w:r w:rsidRPr="000A295B">
        <w:rPr>
          <w:rFonts w:ascii="Times New Roman" w:eastAsia="Times New Roman" w:hAnsi="Times New Roman" w:cs="Times New Roman"/>
          <w:sz w:val="24"/>
          <w:szCs w:val="24"/>
        </w:rPr>
        <w:t xml:space="preserve">- Об организации субъектами системы профилактики индивидуальной профилактической работы в отношении несовершеннолетних,  вступивших в конфликт с законом и </w:t>
      </w:r>
      <w:proofErr w:type="gramStart"/>
      <w:r w:rsidRPr="000A295B">
        <w:rPr>
          <w:rFonts w:ascii="Times New Roman" w:eastAsia="Times New Roman" w:hAnsi="Times New Roman" w:cs="Times New Roman"/>
          <w:sz w:val="24"/>
          <w:szCs w:val="24"/>
        </w:rPr>
        <w:t>семьями</w:t>
      </w:r>
      <w:proofErr w:type="gramEnd"/>
      <w:r w:rsidRPr="000A295B">
        <w:rPr>
          <w:rFonts w:ascii="Times New Roman" w:eastAsia="Times New Roman" w:hAnsi="Times New Roman" w:cs="Times New Roman"/>
          <w:sz w:val="24"/>
          <w:szCs w:val="24"/>
        </w:rPr>
        <w:t xml:space="preserve"> находящимися в социально опасном положении.</w:t>
      </w:r>
    </w:p>
    <w:p w:rsidR="00F059F7" w:rsidRPr="000A295B" w:rsidRDefault="00F059F7" w:rsidP="009E270B">
      <w:pPr>
        <w:tabs>
          <w:tab w:val="right" w:pos="9638"/>
        </w:tabs>
        <w:ind w:left="720"/>
        <w:contextualSpacing/>
        <w:jc w:val="both"/>
        <w:rPr>
          <w:rFonts w:ascii="Times New Roman" w:eastAsia="Times New Roman" w:hAnsi="Times New Roman" w:cs="Times New Roman"/>
          <w:color w:val="1F497D" w:themeColor="text2"/>
          <w:sz w:val="24"/>
          <w:szCs w:val="24"/>
          <w:lang w:eastAsia="ru-RU"/>
        </w:rPr>
      </w:pPr>
      <w:r w:rsidRPr="000A295B">
        <w:rPr>
          <w:rFonts w:ascii="Times New Roman" w:eastAsia="Calibri" w:hAnsi="Times New Roman" w:cs="Times New Roman"/>
          <w:color w:val="1F497D" w:themeColor="text2"/>
          <w:sz w:val="24"/>
          <w:szCs w:val="24"/>
          <w:shd w:val="clear" w:color="auto" w:fill="FFFFFF"/>
        </w:rPr>
        <w:t xml:space="preserve">-  </w:t>
      </w:r>
      <w:r w:rsidRPr="000A295B">
        <w:rPr>
          <w:rFonts w:ascii="Times New Roman" w:hAnsi="Times New Roman" w:cs="Times New Roman"/>
          <w:sz w:val="24"/>
          <w:szCs w:val="24"/>
        </w:rPr>
        <w:t>Об организации межведомственного взаимодействия по выявлению детского неблагополучия и мерах, принимаемых  органами и учреждениями системы профилактики в отношении несовершеннолетних по преодолению кризисных явлений в семье.</w:t>
      </w:r>
    </w:p>
    <w:p w:rsidR="00F059F7" w:rsidRPr="000A295B" w:rsidRDefault="00F059F7" w:rsidP="009E270B">
      <w:pPr>
        <w:tabs>
          <w:tab w:val="right" w:pos="9638"/>
        </w:tabs>
        <w:ind w:left="720"/>
        <w:contextualSpacing/>
        <w:jc w:val="both"/>
        <w:rPr>
          <w:rFonts w:ascii="Times New Roman" w:eastAsia="Times New Roman" w:hAnsi="Times New Roman" w:cs="Times New Roman"/>
          <w:color w:val="1F497D" w:themeColor="text2"/>
          <w:sz w:val="24"/>
          <w:szCs w:val="24"/>
          <w:lang w:eastAsia="ru-RU"/>
        </w:rPr>
      </w:pPr>
      <w:r w:rsidRPr="000A295B">
        <w:rPr>
          <w:rFonts w:ascii="Times New Roman" w:eastAsia="Calibri" w:hAnsi="Times New Roman" w:cs="Times New Roman"/>
          <w:sz w:val="24"/>
          <w:szCs w:val="24"/>
        </w:rPr>
        <w:t xml:space="preserve">- Об итогах  организации отдыха и занятости </w:t>
      </w:r>
      <w:r w:rsidRPr="000A295B">
        <w:rPr>
          <w:rFonts w:ascii="Times New Roman" w:eastAsia="Times New Roman" w:hAnsi="Times New Roman" w:cs="Times New Roman"/>
          <w:sz w:val="24"/>
          <w:szCs w:val="24"/>
        </w:rPr>
        <w:t>несовершеннолетних, в том числе</w:t>
      </w:r>
      <w:r w:rsidRPr="000A295B">
        <w:rPr>
          <w:rFonts w:ascii="Times New Roman" w:eastAsia="Calibri" w:hAnsi="Times New Roman" w:cs="Times New Roman"/>
          <w:sz w:val="24"/>
          <w:szCs w:val="24"/>
        </w:rPr>
        <w:t xml:space="preserve"> группы риска, находящихся в  социально опасном положении в период летней оздоровительной кампании 2020 года</w:t>
      </w:r>
    </w:p>
    <w:p w:rsidR="00F059F7" w:rsidRPr="000A295B" w:rsidRDefault="00F059F7" w:rsidP="009E270B">
      <w:pPr>
        <w:tabs>
          <w:tab w:val="right" w:pos="9638"/>
        </w:tabs>
        <w:ind w:left="720"/>
        <w:contextualSpacing/>
        <w:jc w:val="both"/>
        <w:rPr>
          <w:rFonts w:ascii="Times New Roman" w:eastAsia="Times New Roman" w:hAnsi="Times New Roman" w:cs="Times New Roman"/>
          <w:color w:val="1F497D" w:themeColor="text2"/>
          <w:sz w:val="24"/>
          <w:szCs w:val="24"/>
          <w:lang w:eastAsia="ru-RU"/>
        </w:rPr>
      </w:pPr>
      <w:r w:rsidRPr="000A295B">
        <w:rPr>
          <w:rFonts w:ascii="Times New Roman" w:hAnsi="Times New Roman" w:cs="Times New Roman"/>
          <w:iCs/>
          <w:spacing w:val="-2"/>
          <w:sz w:val="24"/>
          <w:szCs w:val="24"/>
        </w:rPr>
        <w:t>- О межведомственном взаимодействии КГБУЗ «Идринская РБ с органами опеки и попечительства  администрации района при выявлении фактов неисполнения опекуном (в том числе приёмным родителем) рекомендаций медицинских работников по проведению ребёнку дополнительного медицинского обследования и лечения подопечного.</w:t>
      </w:r>
    </w:p>
    <w:p w:rsidR="00F059F7" w:rsidRPr="000A295B" w:rsidRDefault="00F059F7" w:rsidP="009E270B">
      <w:pPr>
        <w:tabs>
          <w:tab w:val="right" w:pos="9638"/>
        </w:tabs>
        <w:ind w:left="720"/>
        <w:contextualSpacing/>
        <w:jc w:val="both"/>
        <w:rPr>
          <w:rFonts w:ascii="Times New Roman" w:eastAsia="Times New Roman" w:hAnsi="Times New Roman" w:cs="Times New Roman"/>
          <w:color w:val="1F497D" w:themeColor="text2"/>
          <w:sz w:val="24"/>
          <w:szCs w:val="24"/>
          <w:lang w:eastAsia="ru-RU"/>
        </w:rPr>
      </w:pPr>
      <w:r w:rsidRPr="000A295B">
        <w:rPr>
          <w:rFonts w:ascii="Times New Roman" w:hAnsi="Times New Roman" w:cs="Times New Roman"/>
          <w:iCs/>
          <w:spacing w:val="-2"/>
          <w:sz w:val="24"/>
          <w:szCs w:val="24"/>
        </w:rPr>
        <w:t>- Об организации   межведомственной  профилактической работы по противодействию   распространения антиобщественных и радикальных взглядов среди несовершеннолетних.</w:t>
      </w:r>
    </w:p>
    <w:p w:rsidR="00F059F7" w:rsidRPr="000A295B" w:rsidRDefault="00F059F7" w:rsidP="009E270B">
      <w:pPr>
        <w:tabs>
          <w:tab w:val="right" w:pos="9638"/>
        </w:tabs>
        <w:ind w:left="720"/>
        <w:contextualSpacing/>
        <w:jc w:val="both"/>
        <w:rPr>
          <w:rFonts w:ascii="Times New Roman" w:eastAsia="Times New Roman" w:hAnsi="Times New Roman" w:cs="Times New Roman"/>
          <w:color w:val="1F497D" w:themeColor="text2"/>
          <w:sz w:val="24"/>
          <w:szCs w:val="24"/>
          <w:lang w:eastAsia="ru-RU"/>
        </w:rPr>
      </w:pPr>
      <w:r w:rsidRPr="000A295B">
        <w:rPr>
          <w:rFonts w:ascii="Times New Roman" w:hAnsi="Times New Roman" w:cs="Times New Roman"/>
          <w:sz w:val="24"/>
          <w:szCs w:val="24"/>
        </w:rPr>
        <w:t xml:space="preserve">- О результатах индивидуальной профилактической работы  с </w:t>
      </w:r>
      <w:r w:rsidRPr="000A295B">
        <w:rPr>
          <w:rFonts w:ascii="Times New Roman" w:eastAsia="Times New Roman" w:hAnsi="Times New Roman" w:cs="Times New Roman"/>
          <w:sz w:val="24"/>
          <w:szCs w:val="24"/>
          <w:lang w:eastAsia="ru-RU"/>
        </w:rPr>
        <w:t xml:space="preserve">родителями    и </w:t>
      </w:r>
      <w:r w:rsidRPr="000A295B">
        <w:rPr>
          <w:rFonts w:ascii="Times New Roman" w:hAnsi="Times New Roman" w:cs="Times New Roman"/>
          <w:sz w:val="24"/>
          <w:szCs w:val="24"/>
        </w:rPr>
        <w:t>несовершеннолетними, находящимися в социально опасном положении.</w:t>
      </w:r>
    </w:p>
    <w:p w:rsidR="00F059F7" w:rsidRPr="000A295B" w:rsidRDefault="00F059F7" w:rsidP="009E270B">
      <w:pPr>
        <w:spacing w:after="0"/>
        <w:ind w:firstLine="708"/>
        <w:jc w:val="both"/>
        <w:rPr>
          <w:rFonts w:ascii="Times New Roman" w:eastAsia="Calibri" w:hAnsi="Times New Roman" w:cs="Times New Roman"/>
          <w:b/>
          <w:sz w:val="24"/>
          <w:szCs w:val="24"/>
        </w:rPr>
      </w:pPr>
      <w:proofErr w:type="gramStart"/>
      <w:r w:rsidRPr="000A295B">
        <w:rPr>
          <w:rFonts w:ascii="Times New Roman" w:eastAsia="Times New Roman" w:hAnsi="Times New Roman" w:cs="Times New Roman"/>
          <w:sz w:val="24"/>
          <w:szCs w:val="24"/>
          <w:lang w:eastAsia="ru-RU"/>
        </w:rPr>
        <w:t xml:space="preserve">Комиссией по делам несовершеннолетних и защите их прав  осуществлялась координация деятельности органов и учреждениями системы профилактики   в  2020 году по проведению на территории Идринского района всероссийских, краевых и районных межведомственных  оперативно-профилактических мероприятий,  акций по профилактике жестокого обращения с детьми,  преступности в подростковой среде и против них, формированию здорового образа жизни и профилактике ПАВ и безопасного поведения: </w:t>
      </w:r>
      <w:proofErr w:type="gramEnd"/>
    </w:p>
    <w:p w:rsidR="00F059F7" w:rsidRPr="000A295B" w:rsidRDefault="002C2904"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w:t>
      </w:r>
      <w:r w:rsidR="00F059F7" w:rsidRPr="000A295B">
        <w:rPr>
          <w:rFonts w:ascii="Times New Roman" w:eastAsia="Times New Roman" w:hAnsi="Times New Roman" w:cs="Times New Roman"/>
          <w:sz w:val="24"/>
          <w:szCs w:val="24"/>
          <w:lang w:eastAsia="ru-RU"/>
        </w:rPr>
        <w:t>Проведены следующие мероприятия и акции:</w:t>
      </w:r>
    </w:p>
    <w:p w:rsidR="00F059F7" w:rsidRPr="000A295B" w:rsidRDefault="00F059F7" w:rsidP="009E270B">
      <w:pPr>
        <w:numPr>
          <w:ilvl w:val="0"/>
          <w:numId w:val="14"/>
        </w:numPr>
        <w:spacing w:after="0"/>
        <w:contextualSpacing/>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«Безопасная среда» по предупреждению чрезвычайных происшествий с участием несовершеннолетних в зимний и весенний период;</w:t>
      </w:r>
    </w:p>
    <w:p w:rsidR="00F059F7" w:rsidRPr="000A295B" w:rsidRDefault="00F059F7" w:rsidP="009E270B">
      <w:pPr>
        <w:numPr>
          <w:ilvl w:val="0"/>
          <w:numId w:val="14"/>
        </w:numPr>
        <w:spacing w:after="0"/>
        <w:contextualSpacing/>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Всероссийская акция «Безопасность детства», «День безопасности»;</w:t>
      </w:r>
    </w:p>
    <w:p w:rsidR="00F059F7" w:rsidRPr="000A295B" w:rsidRDefault="00F059F7" w:rsidP="009E270B">
      <w:pPr>
        <w:numPr>
          <w:ilvl w:val="0"/>
          <w:numId w:val="14"/>
        </w:numPr>
        <w:spacing w:after="0"/>
        <w:contextualSpacing/>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lastRenderedPageBreak/>
        <w:t>«Семья» по своевременному выявлению несовершеннолетних, проживающих в условиях, не отвечающих требованиям к их воспитанию и содержанию, предупреждению и выявлению фактов применения насилия в семье;</w:t>
      </w:r>
    </w:p>
    <w:p w:rsidR="00F059F7" w:rsidRPr="000A295B" w:rsidRDefault="00F059F7" w:rsidP="009E270B">
      <w:pPr>
        <w:numPr>
          <w:ilvl w:val="0"/>
          <w:numId w:val="14"/>
        </w:numPr>
        <w:spacing w:after="0"/>
        <w:contextualSpacing/>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«Против насилия» по формированию  в обществе ценностей семьи, бережного и ответственного отношения к детям, нетерпимости к проявлениям жестокости в отношении  детей;</w:t>
      </w:r>
    </w:p>
    <w:p w:rsidR="00F059F7" w:rsidRPr="000A295B" w:rsidRDefault="00F059F7" w:rsidP="009E270B">
      <w:pPr>
        <w:numPr>
          <w:ilvl w:val="0"/>
          <w:numId w:val="14"/>
        </w:numPr>
        <w:spacing w:after="0"/>
        <w:contextualSpacing/>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Шанс» по предупреждению совершения несовершеннолетними повторных преступлений и общественно  опасных деяний, выявлению несовершеннолетних, находящихся в трудной жизненной ситуации или социально опасном положении, а также оказанию реабилитационной помощи подросткам, ранее совершившим правонарушения;</w:t>
      </w:r>
    </w:p>
    <w:p w:rsidR="00F059F7" w:rsidRPr="000A295B" w:rsidRDefault="00F059F7" w:rsidP="009E270B">
      <w:pPr>
        <w:numPr>
          <w:ilvl w:val="0"/>
          <w:numId w:val="14"/>
        </w:numPr>
        <w:spacing w:after="0"/>
        <w:contextualSpacing/>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rPr>
        <w:t xml:space="preserve"> «Твой выбор»</w:t>
      </w:r>
      <w:r w:rsidRPr="000A295B">
        <w:rPr>
          <w:rFonts w:ascii="Times New Roman" w:hAnsi="Times New Roman" w:cs="Times New Roman"/>
          <w:color w:val="000000"/>
          <w:sz w:val="24"/>
          <w:szCs w:val="24"/>
        </w:rPr>
        <w:t xml:space="preserve">  по предупреждению совершения несовершеннолетними преступлений и общественно опасных деяний, нейтрализация попыток вовлечения подростков в деструктивную, в том числе экстремистскую и террористическую деятельность;</w:t>
      </w:r>
    </w:p>
    <w:p w:rsidR="00F059F7" w:rsidRPr="000A295B" w:rsidRDefault="00F059F7" w:rsidP="009E270B">
      <w:pPr>
        <w:numPr>
          <w:ilvl w:val="0"/>
          <w:numId w:val="14"/>
        </w:numPr>
        <w:spacing w:after="0"/>
        <w:contextualSpacing/>
        <w:jc w:val="both"/>
        <w:rPr>
          <w:rFonts w:ascii="Times New Roman" w:eastAsia="Calibri" w:hAnsi="Times New Roman" w:cs="Times New Roman"/>
          <w:sz w:val="24"/>
          <w:szCs w:val="24"/>
        </w:rPr>
      </w:pPr>
      <w:r w:rsidRPr="000A295B">
        <w:rPr>
          <w:rFonts w:ascii="Times New Roman" w:eastAsia="Calibri" w:hAnsi="Times New Roman" w:cs="Times New Roman"/>
          <w:sz w:val="24"/>
          <w:szCs w:val="24"/>
        </w:rPr>
        <w:t>«Добровольцы детям»- содействие в преодолении детского и семейного неблагополучия путем повышения социальной активности детей и семей с детьми, развития форм их поддержки, раскрытия и реализации потенциала детей и семей.</w:t>
      </w:r>
    </w:p>
    <w:p w:rsidR="00F059F7" w:rsidRPr="000A295B" w:rsidRDefault="00F059F7" w:rsidP="009E270B">
      <w:pPr>
        <w:numPr>
          <w:ilvl w:val="0"/>
          <w:numId w:val="14"/>
        </w:numPr>
        <w:spacing w:after="0"/>
        <w:contextualSpacing/>
        <w:jc w:val="both"/>
        <w:rPr>
          <w:rFonts w:ascii="Times New Roman" w:eastAsia="Calibri" w:hAnsi="Times New Roman" w:cs="Times New Roman"/>
          <w:sz w:val="24"/>
          <w:szCs w:val="24"/>
        </w:rPr>
      </w:pPr>
      <w:r w:rsidRPr="000A295B">
        <w:rPr>
          <w:rFonts w:ascii="Times New Roman" w:eastAsia="Calibri" w:hAnsi="Times New Roman" w:cs="Times New Roman"/>
          <w:sz w:val="24"/>
          <w:szCs w:val="24"/>
        </w:rPr>
        <w:t>«Мы правнуки твои Победа</w:t>
      </w:r>
      <w:proofErr w:type="gramStart"/>
      <w:r w:rsidRPr="000A295B">
        <w:rPr>
          <w:rFonts w:ascii="Times New Roman" w:eastAsia="Calibri" w:hAnsi="Times New Roman" w:cs="Times New Roman"/>
          <w:sz w:val="24"/>
          <w:szCs w:val="24"/>
        </w:rPr>
        <w:t>»-</w:t>
      </w:r>
      <w:proofErr w:type="gramEnd"/>
      <w:r w:rsidRPr="000A295B">
        <w:rPr>
          <w:rFonts w:ascii="Times New Roman" w:eastAsia="Calibri" w:hAnsi="Times New Roman" w:cs="Times New Roman"/>
          <w:sz w:val="24"/>
          <w:szCs w:val="24"/>
        </w:rPr>
        <w:t>укрепление нравственно-патриотических чувств у детей через совместные мероприятия с участием детей, их родителей.</w:t>
      </w:r>
    </w:p>
    <w:p w:rsidR="00F059F7" w:rsidRPr="000A295B" w:rsidRDefault="00F059F7" w:rsidP="009E270B">
      <w:pPr>
        <w:numPr>
          <w:ilvl w:val="0"/>
          <w:numId w:val="14"/>
        </w:numPr>
        <w:spacing w:after="0"/>
        <w:contextualSpacing/>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Международный день борьбы с </w:t>
      </w:r>
      <w:proofErr w:type="gramStart"/>
      <w:r w:rsidRPr="000A295B">
        <w:rPr>
          <w:rFonts w:ascii="Times New Roman" w:eastAsia="Times New Roman" w:hAnsi="Times New Roman" w:cs="Times New Roman"/>
          <w:sz w:val="24"/>
          <w:szCs w:val="24"/>
          <w:lang w:eastAsia="ru-RU"/>
        </w:rPr>
        <w:t>курением-необходимость</w:t>
      </w:r>
      <w:proofErr w:type="gramEnd"/>
      <w:r w:rsidRPr="000A295B">
        <w:rPr>
          <w:rFonts w:ascii="Times New Roman" w:eastAsia="Times New Roman" w:hAnsi="Times New Roman" w:cs="Times New Roman"/>
          <w:sz w:val="24"/>
          <w:szCs w:val="24"/>
          <w:lang w:eastAsia="ru-RU"/>
        </w:rPr>
        <w:t xml:space="preserve"> сохранения и укрепления психического и физического здоровья несовершеннолетних и их родителей</w:t>
      </w:r>
    </w:p>
    <w:p w:rsidR="00F059F7" w:rsidRPr="000A295B" w:rsidRDefault="00F059F7" w:rsidP="009E270B">
      <w:pPr>
        <w:numPr>
          <w:ilvl w:val="0"/>
          <w:numId w:val="14"/>
        </w:numPr>
        <w:spacing w:after="0"/>
        <w:contextualSpacing/>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«Большое родительское собрание» по формированию </w:t>
      </w:r>
      <w:proofErr w:type="gramStart"/>
      <w:r w:rsidRPr="000A295B">
        <w:rPr>
          <w:rFonts w:ascii="Times New Roman" w:eastAsia="Times New Roman" w:hAnsi="Times New Roman" w:cs="Times New Roman"/>
          <w:sz w:val="24"/>
          <w:szCs w:val="24"/>
          <w:lang w:eastAsia="ru-RU"/>
        </w:rPr>
        <w:t>ответственного</w:t>
      </w:r>
      <w:proofErr w:type="gramEnd"/>
      <w:r w:rsidRPr="000A295B">
        <w:rPr>
          <w:rFonts w:ascii="Times New Roman" w:eastAsia="Times New Roman" w:hAnsi="Times New Roman" w:cs="Times New Roman"/>
          <w:sz w:val="24"/>
          <w:szCs w:val="24"/>
          <w:lang w:eastAsia="ru-RU"/>
        </w:rPr>
        <w:t xml:space="preserve"> </w:t>
      </w:r>
      <w:proofErr w:type="spellStart"/>
      <w:r w:rsidRPr="000A295B">
        <w:rPr>
          <w:rFonts w:ascii="Times New Roman" w:eastAsia="Times New Roman" w:hAnsi="Times New Roman" w:cs="Times New Roman"/>
          <w:sz w:val="24"/>
          <w:szCs w:val="24"/>
          <w:lang w:eastAsia="ru-RU"/>
        </w:rPr>
        <w:t>родительства</w:t>
      </w:r>
      <w:proofErr w:type="spellEnd"/>
      <w:r w:rsidRPr="000A295B">
        <w:rPr>
          <w:rFonts w:ascii="Times New Roman" w:eastAsia="Times New Roman" w:hAnsi="Times New Roman" w:cs="Times New Roman"/>
          <w:sz w:val="24"/>
          <w:szCs w:val="24"/>
          <w:lang w:eastAsia="ru-RU"/>
        </w:rPr>
        <w:t>»;</w:t>
      </w:r>
    </w:p>
    <w:p w:rsidR="00F059F7" w:rsidRPr="000A295B" w:rsidRDefault="00F059F7" w:rsidP="009E270B">
      <w:pPr>
        <w:numPr>
          <w:ilvl w:val="0"/>
          <w:numId w:val="14"/>
        </w:numPr>
        <w:spacing w:after="0"/>
        <w:contextualSpacing/>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«Подросток лето»- по трудоустройству, организации занятости и профилактике правонарушающего поведения в период летних каникул;</w:t>
      </w:r>
    </w:p>
    <w:p w:rsidR="00F059F7" w:rsidRPr="000A295B" w:rsidRDefault="00F059F7" w:rsidP="009E270B">
      <w:pPr>
        <w:numPr>
          <w:ilvl w:val="0"/>
          <w:numId w:val="14"/>
        </w:numPr>
        <w:spacing w:after="0"/>
        <w:contextualSpacing/>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«Помоги пойти учиться»  по оказанию помощи при подготовке к школе;</w:t>
      </w:r>
    </w:p>
    <w:p w:rsidR="00F059F7" w:rsidRPr="000A295B" w:rsidRDefault="00F059F7" w:rsidP="009E270B">
      <w:pPr>
        <w:numPr>
          <w:ilvl w:val="0"/>
          <w:numId w:val="14"/>
        </w:numPr>
        <w:spacing w:after="0"/>
        <w:contextualSpacing/>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«Досуг»  по обеспечению  содержательной  занятости и досуга несовершеннолетних во второй половине дня;</w:t>
      </w:r>
    </w:p>
    <w:p w:rsidR="00F059F7" w:rsidRPr="000A295B" w:rsidRDefault="00F059F7" w:rsidP="009E270B">
      <w:pPr>
        <w:numPr>
          <w:ilvl w:val="0"/>
          <w:numId w:val="14"/>
        </w:numPr>
        <w:spacing w:after="0"/>
        <w:contextualSpacing/>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«Белая лента» по профилактике детского насилия в семьях;</w:t>
      </w:r>
    </w:p>
    <w:p w:rsidR="00F059F7" w:rsidRPr="000A295B" w:rsidRDefault="00F059F7" w:rsidP="009E270B">
      <w:pPr>
        <w:numPr>
          <w:ilvl w:val="0"/>
          <w:numId w:val="14"/>
        </w:numPr>
        <w:spacing w:after="0"/>
        <w:contextualSpacing/>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мероприятия по Международному дню детского телефона доверия;</w:t>
      </w:r>
    </w:p>
    <w:p w:rsidR="00F059F7" w:rsidRPr="000A295B" w:rsidRDefault="00F059F7" w:rsidP="009E270B">
      <w:pPr>
        <w:numPr>
          <w:ilvl w:val="0"/>
          <w:numId w:val="14"/>
        </w:numPr>
        <w:spacing w:after="0"/>
        <w:contextualSpacing/>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«Молодежь выбирает-жизнь!» по пропаганде здорового образа жизни, доведение до массового сознания опасности употребления любых видов наркотиков и </w:t>
      </w:r>
      <w:proofErr w:type="spellStart"/>
      <w:r w:rsidRPr="000A295B">
        <w:rPr>
          <w:rFonts w:ascii="Times New Roman" w:eastAsia="Times New Roman" w:hAnsi="Times New Roman" w:cs="Times New Roman"/>
          <w:sz w:val="24"/>
          <w:szCs w:val="24"/>
          <w:lang w:eastAsia="ru-RU"/>
        </w:rPr>
        <w:t>психоактивных</w:t>
      </w:r>
      <w:proofErr w:type="spellEnd"/>
      <w:r w:rsidRPr="000A295B">
        <w:rPr>
          <w:rFonts w:ascii="Times New Roman" w:eastAsia="Times New Roman" w:hAnsi="Times New Roman" w:cs="Times New Roman"/>
          <w:sz w:val="24"/>
          <w:szCs w:val="24"/>
          <w:lang w:eastAsia="ru-RU"/>
        </w:rPr>
        <w:t xml:space="preserve"> веществ, снижение количества несовершеннолетних, вовлеченных в употребления табака</w:t>
      </w:r>
      <w:proofErr w:type="gramStart"/>
      <w:r w:rsidRPr="000A295B">
        <w:rPr>
          <w:rFonts w:ascii="Times New Roman" w:eastAsia="Times New Roman" w:hAnsi="Times New Roman" w:cs="Times New Roman"/>
          <w:sz w:val="24"/>
          <w:szCs w:val="24"/>
          <w:lang w:eastAsia="ru-RU"/>
        </w:rPr>
        <w:t>.</w:t>
      </w:r>
      <w:proofErr w:type="gramEnd"/>
      <w:r w:rsidRPr="000A295B">
        <w:rPr>
          <w:rFonts w:ascii="Times New Roman" w:eastAsia="Times New Roman" w:hAnsi="Times New Roman" w:cs="Times New Roman"/>
          <w:sz w:val="24"/>
          <w:szCs w:val="24"/>
          <w:lang w:eastAsia="ru-RU"/>
        </w:rPr>
        <w:t xml:space="preserve"> </w:t>
      </w:r>
      <w:proofErr w:type="gramStart"/>
      <w:r w:rsidRPr="000A295B">
        <w:rPr>
          <w:rFonts w:ascii="Times New Roman" w:eastAsia="Times New Roman" w:hAnsi="Times New Roman" w:cs="Times New Roman"/>
          <w:sz w:val="24"/>
          <w:szCs w:val="24"/>
          <w:lang w:eastAsia="ru-RU"/>
        </w:rPr>
        <w:t>а</w:t>
      </w:r>
      <w:proofErr w:type="gramEnd"/>
      <w:r w:rsidRPr="000A295B">
        <w:rPr>
          <w:rFonts w:ascii="Times New Roman" w:eastAsia="Times New Roman" w:hAnsi="Times New Roman" w:cs="Times New Roman"/>
          <w:sz w:val="24"/>
          <w:szCs w:val="24"/>
          <w:lang w:eastAsia="ru-RU"/>
        </w:rPr>
        <w:t xml:space="preserve">лкоголя. наркотических и </w:t>
      </w:r>
      <w:proofErr w:type="spellStart"/>
      <w:r w:rsidRPr="000A295B">
        <w:rPr>
          <w:rFonts w:ascii="Times New Roman" w:eastAsia="Times New Roman" w:hAnsi="Times New Roman" w:cs="Times New Roman"/>
          <w:sz w:val="24"/>
          <w:szCs w:val="24"/>
          <w:lang w:eastAsia="ru-RU"/>
        </w:rPr>
        <w:t>психоактивных</w:t>
      </w:r>
      <w:proofErr w:type="spellEnd"/>
      <w:r w:rsidRPr="000A295B">
        <w:rPr>
          <w:rFonts w:ascii="Times New Roman" w:eastAsia="Times New Roman" w:hAnsi="Times New Roman" w:cs="Times New Roman"/>
          <w:sz w:val="24"/>
          <w:szCs w:val="24"/>
          <w:lang w:eastAsia="ru-RU"/>
        </w:rPr>
        <w:t xml:space="preserve"> веществ;</w:t>
      </w:r>
    </w:p>
    <w:p w:rsidR="00F059F7" w:rsidRPr="000A295B" w:rsidRDefault="00F059F7" w:rsidP="009E270B">
      <w:pPr>
        <w:numPr>
          <w:ilvl w:val="0"/>
          <w:numId w:val="14"/>
        </w:numPr>
        <w:spacing w:after="0"/>
        <w:contextualSpacing/>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«Дети России» - по противодействию распространения и употребления несовершеннолетними </w:t>
      </w:r>
      <w:proofErr w:type="spellStart"/>
      <w:r w:rsidRPr="000A295B">
        <w:rPr>
          <w:rFonts w:ascii="Times New Roman" w:eastAsia="Times New Roman" w:hAnsi="Times New Roman" w:cs="Times New Roman"/>
          <w:sz w:val="24"/>
          <w:szCs w:val="24"/>
          <w:lang w:eastAsia="ru-RU"/>
        </w:rPr>
        <w:t>психоактивных</w:t>
      </w:r>
      <w:proofErr w:type="spellEnd"/>
      <w:r w:rsidRPr="000A295B">
        <w:rPr>
          <w:rFonts w:ascii="Times New Roman" w:eastAsia="Times New Roman" w:hAnsi="Times New Roman" w:cs="Times New Roman"/>
          <w:sz w:val="24"/>
          <w:szCs w:val="24"/>
          <w:lang w:eastAsia="ru-RU"/>
        </w:rPr>
        <w:t xml:space="preserve"> веществ.</w:t>
      </w:r>
    </w:p>
    <w:p w:rsidR="00F059F7" w:rsidRPr="000A295B" w:rsidRDefault="00F059F7" w:rsidP="009E270B">
      <w:pPr>
        <w:numPr>
          <w:ilvl w:val="0"/>
          <w:numId w:val="14"/>
        </w:numPr>
        <w:spacing w:after="0"/>
        <w:contextualSpacing/>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декадник «Дети и закон» по формированию правовых основ несовершеннолетних</w:t>
      </w:r>
    </w:p>
    <w:p w:rsidR="00F059F7" w:rsidRPr="000A295B" w:rsidRDefault="00F059F7" w:rsidP="009E270B">
      <w:pPr>
        <w:numPr>
          <w:ilvl w:val="0"/>
          <w:numId w:val="14"/>
        </w:numPr>
        <w:spacing w:after="0"/>
        <w:contextualSpacing/>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Международный день борьбы с наркоманией </w:t>
      </w:r>
    </w:p>
    <w:p w:rsidR="00F059F7" w:rsidRPr="000A295B" w:rsidRDefault="00F059F7" w:rsidP="009E270B">
      <w:pPr>
        <w:numPr>
          <w:ilvl w:val="0"/>
          <w:numId w:val="14"/>
        </w:numPr>
        <w:spacing w:after="0"/>
        <w:contextualSpacing/>
        <w:rPr>
          <w:rFonts w:ascii="Times New Roman" w:eastAsia="Calibri" w:hAnsi="Times New Roman" w:cs="Times New Roman"/>
          <w:sz w:val="24"/>
          <w:szCs w:val="24"/>
        </w:rPr>
      </w:pPr>
      <w:r w:rsidRPr="000A295B">
        <w:rPr>
          <w:rFonts w:ascii="Times New Roman" w:eastAsia="Calibri" w:hAnsi="Times New Roman" w:cs="Times New Roman"/>
          <w:sz w:val="24"/>
          <w:szCs w:val="24"/>
        </w:rPr>
        <w:t>Всероссийский День правовой помощи детям;</w:t>
      </w:r>
    </w:p>
    <w:p w:rsidR="00F059F7" w:rsidRPr="000A295B" w:rsidRDefault="00F059F7" w:rsidP="009E270B">
      <w:pPr>
        <w:spacing w:after="0"/>
        <w:ind w:right="57"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В 2020 году комиссией разработан межведомственный план мероприятий по профилактике совершения повторных правонарушений несовершеннолетних на 2021 год.</w:t>
      </w:r>
    </w:p>
    <w:p w:rsidR="00F059F7" w:rsidRPr="000A295B" w:rsidRDefault="00F059F7" w:rsidP="009E270B">
      <w:pPr>
        <w:spacing w:after="0"/>
        <w:ind w:firstLine="708"/>
        <w:jc w:val="both"/>
        <w:rPr>
          <w:rFonts w:ascii="Times New Roman" w:hAnsi="Times New Roman" w:cs="Times New Roman"/>
          <w:sz w:val="24"/>
          <w:szCs w:val="24"/>
          <w:lang w:eastAsia="ar-SA"/>
        </w:rPr>
      </w:pPr>
      <w:proofErr w:type="gramStart"/>
      <w:r w:rsidRPr="000A295B">
        <w:rPr>
          <w:rFonts w:ascii="Times New Roman" w:eastAsia="Times New Roman" w:hAnsi="Times New Roman" w:cs="Times New Roman"/>
          <w:sz w:val="24"/>
          <w:szCs w:val="24"/>
          <w:lang w:eastAsia="ru-RU"/>
        </w:rPr>
        <w:t xml:space="preserve">Разработана и утверждена программа муниципального образования Идринский район «Профилактика безнадзорности и правонарушений несовершеннолетних на 2021-2023 годы» направленная на </w:t>
      </w:r>
      <w:r w:rsidRPr="000A295B">
        <w:rPr>
          <w:rFonts w:ascii="Times New Roman" w:eastAsia="Calibri" w:hAnsi="Times New Roman" w:cs="Times New Roman"/>
          <w:sz w:val="24"/>
          <w:szCs w:val="24"/>
        </w:rPr>
        <w:t xml:space="preserve">комплексное решение проблемы профилактики безнадзорности, насилия и жестокого обращения в отношении детей, правонарушений </w:t>
      </w:r>
      <w:r w:rsidRPr="000A295B">
        <w:rPr>
          <w:rFonts w:ascii="Times New Roman" w:eastAsia="Calibri" w:hAnsi="Times New Roman" w:cs="Times New Roman"/>
          <w:sz w:val="24"/>
          <w:szCs w:val="24"/>
        </w:rPr>
        <w:lastRenderedPageBreak/>
        <w:t xml:space="preserve">несовершеннолетних, их социальной интеграции в современном обществе, </w:t>
      </w:r>
      <w:r w:rsidRPr="000A295B">
        <w:rPr>
          <w:rFonts w:ascii="Times New Roman" w:hAnsi="Times New Roman" w:cs="Times New Roman"/>
          <w:sz w:val="24"/>
          <w:szCs w:val="24"/>
          <w:lang w:eastAsia="ar-SA"/>
        </w:rPr>
        <w:t>формирования у них готовности к саморазвитию, самоопределению и ответственному отношению к своей жизни.</w:t>
      </w:r>
      <w:proofErr w:type="gramEnd"/>
    </w:p>
    <w:p w:rsidR="00F059F7" w:rsidRPr="000A295B" w:rsidRDefault="00F059F7" w:rsidP="009E270B">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Размещалась информация по информированию родителей (законных представителей) несовершеннолетних о современных </w:t>
      </w:r>
      <w:proofErr w:type="gramStart"/>
      <w:r w:rsidRPr="000A295B">
        <w:rPr>
          <w:rFonts w:ascii="Times New Roman" w:eastAsia="Times New Roman" w:hAnsi="Times New Roman" w:cs="Times New Roman"/>
          <w:sz w:val="24"/>
          <w:szCs w:val="24"/>
          <w:lang w:eastAsia="ru-RU"/>
        </w:rPr>
        <w:t>интернет-рисках</w:t>
      </w:r>
      <w:proofErr w:type="gramEnd"/>
      <w:r w:rsidRPr="000A295B">
        <w:rPr>
          <w:rFonts w:ascii="Times New Roman" w:eastAsia="Times New Roman" w:hAnsi="Times New Roman" w:cs="Times New Roman"/>
          <w:sz w:val="24"/>
          <w:szCs w:val="24"/>
          <w:lang w:eastAsia="ru-RU"/>
        </w:rPr>
        <w:t xml:space="preserve"> и угрозах жизни детей, способах защиты от них «Информационная безопасность в сети интернет» в районной газете и на сайте администрации района.</w:t>
      </w:r>
    </w:p>
    <w:p w:rsidR="00F059F7" w:rsidRPr="000A295B" w:rsidRDefault="00F059F7" w:rsidP="009E270B">
      <w:pPr>
        <w:spacing w:after="0"/>
        <w:ind w:right="57"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В комиссию  за  2020 год  поступило 143 (АППГ-119)  протоколов об административных правонарушениях, из них в отношении: несовершеннолетних 41-(АППГ- 44),  родителей-99(АППГ-70), иных лиц-3-(АППГ-5).</w:t>
      </w:r>
    </w:p>
    <w:p w:rsidR="00F059F7" w:rsidRPr="000A295B" w:rsidRDefault="00F059F7" w:rsidP="009E270B">
      <w:pPr>
        <w:spacing w:after="0"/>
        <w:ind w:right="57"/>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w:t>
      </w:r>
      <w:r w:rsidRPr="000A295B">
        <w:rPr>
          <w:rFonts w:ascii="Times New Roman" w:eastAsia="Times New Roman" w:hAnsi="Times New Roman" w:cs="Times New Roman"/>
          <w:sz w:val="24"/>
          <w:szCs w:val="24"/>
          <w:lang w:eastAsia="ru-RU"/>
        </w:rPr>
        <w:tab/>
        <w:t>Комиссией за 2020 год рассмотрено всего дел об административных правонарушениях-143 (АППГ-119), из них : 99(АППГ-70) в отношении родителей</w:t>
      </w:r>
      <w:proofErr w:type="gramStart"/>
      <w:r w:rsidRPr="000A295B">
        <w:rPr>
          <w:rFonts w:ascii="Times New Roman" w:eastAsia="Times New Roman" w:hAnsi="Times New Roman" w:cs="Times New Roman"/>
          <w:sz w:val="24"/>
          <w:szCs w:val="24"/>
          <w:lang w:eastAsia="ru-RU"/>
        </w:rPr>
        <w:t xml:space="preserve"> ,</w:t>
      </w:r>
      <w:proofErr w:type="gramEnd"/>
      <w:r w:rsidRPr="000A295B">
        <w:rPr>
          <w:rFonts w:ascii="Times New Roman" w:eastAsia="Times New Roman" w:hAnsi="Times New Roman" w:cs="Times New Roman"/>
          <w:sz w:val="24"/>
          <w:szCs w:val="24"/>
          <w:lang w:eastAsia="ru-RU"/>
        </w:rPr>
        <w:t xml:space="preserve">  в отношении несовершеннолетних-41(АППГ-44),  в отношении иных лиц - ч. 1 ст. 6.10 КоАП РФ – 3(АППГ-5)  в том числе:</w:t>
      </w:r>
    </w:p>
    <w:p w:rsidR="00F059F7" w:rsidRPr="000A295B" w:rsidRDefault="00F059F7" w:rsidP="009E270B">
      <w:pPr>
        <w:spacing w:after="0"/>
        <w:ind w:right="57"/>
        <w:jc w:val="both"/>
        <w:rPr>
          <w:rFonts w:ascii="Times New Roman" w:eastAsia="Times New Roman" w:hAnsi="Times New Roman" w:cs="Times New Roman"/>
          <w:b/>
          <w:sz w:val="24"/>
          <w:szCs w:val="24"/>
          <w:lang w:eastAsia="ru-RU"/>
        </w:rPr>
      </w:pPr>
      <w:r w:rsidRPr="000A295B">
        <w:rPr>
          <w:rFonts w:ascii="Times New Roman" w:eastAsia="Times New Roman" w:hAnsi="Times New Roman" w:cs="Times New Roman"/>
          <w:b/>
          <w:sz w:val="24"/>
          <w:szCs w:val="24"/>
          <w:lang w:eastAsia="ru-RU"/>
        </w:rPr>
        <w:t xml:space="preserve">в отношении родителей </w:t>
      </w:r>
      <w:proofErr w:type="gramStart"/>
      <w:r w:rsidRPr="000A295B">
        <w:rPr>
          <w:rFonts w:ascii="Times New Roman" w:eastAsia="Times New Roman" w:hAnsi="Times New Roman" w:cs="Times New Roman"/>
          <w:b/>
          <w:sz w:val="24"/>
          <w:szCs w:val="24"/>
          <w:lang w:eastAsia="ru-RU"/>
        </w:rPr>
        <w:t>по</w:t>
      </w:r>
      <w:proofErr w:type="gramEnd"/>
      <w:r w:rsidRPr="000A295B">
        <w:rPr>
          <w:rFonts w:ascii="Times New Roman" w:eastAsia="Times New Roman" w:hAnsi="Times New Roman" w:cs="Times New Roman"/>
          <w:b/>
          <w:sz w:val="24"/>
          <w:szCs w:val="24"/>
          <w:lang w:eastAsia="ru-RU"/>
        </w:rPr>
        <w:t>:</w:t>
      </w:r>
    </w:p>
    <w:p w:rsidR="00F059F7" w:rsidRPr="000A295B" w:rsidRDefault="00F059F7" w:rsidP="009E270B">
      <w:pPr>
        <w:spacing w:after="0"/>
        <w:ind w:right="57"/>
        <w:jc w:val="both"/>
        <w:rPr>
          <w:rFonts w:ascii="Times New Roman" w:eastAsia="Times New Roman" w:hAnsi="Times New Roman" w:cs="Times New Roman"/>
          <w:b/>
          <w:sz w:val="24"/>
          <w:szCs w:val="24"/>
          <w:lang w:eastAsia="ru-RU"/>
        </w:rPr>
      </w:pPr>
      <w:r w:rsidRPr="000A295B">
        <w:rPr>
          <w:rFonts w:ascii="Times New Roman" w:eastAsia="Times New Roman" w:hAnsi="Times New Roman" w:cs="Times New Roman"/>
          <w:sz w:val="24"/>
          <w:szCs w:val="24"/>
          <w:lang w:eastAsia="ru-RU"/>
        </w:rPr>
        <w:t xml:space="preserve"> -ч. 1 ст. 5.35 КоАП РФ-67 (АППГ-50), </w:t>
      </w:r>
    </w:p>
    <w:p w:rsidR="00F059F7" w:rsidRPr="000A295B" w:rsidRDefault="00F059F7" w:rsidP="009E270B">
      <w:pPr>
        <w:spacing w:after="0"/>
        <w:ind w:right="57"/>
        <w:jc w:val="both"/>
        <w:rPr>
          <w:rFonts w:ascii="Times New Roman" w:eastAsia="Times New Roman" w:hAnsi="Times New Roman" w:cs="Times New Roman"/>
          <w:b/>
          <w:sz w:val="24"/>
          <w:szCs w:val="24"/>
          <w:lang w:eastAsia="ru-RU"/>
        </w:rPr>
      </w:pPr>
      <w:r w:rsidRPr="000A295B">
        <w:rPr>
          <w:rFonts w:ascii="Times New Roman" w:eastAsia="Times New Roman" w:hAnsi="Times New Roman" w:cs="Times New Roman"/>
          <w:sz w:val="24"/>
          <w:szCs w:val="24"/>
          <w:lang w:eastAsia="ru-RU"/>
        </w:rPr>
        <w:t xml:space="preserve"> -ст. 1.4 ЗКК- 15(АППГ-5);</w:t>
      </w:r>
    </w:p>
    <w:p w:rsidR="00F059F7" w:rsidRPr="000A295B" w:rsidRDefault="00F059F7" w:rsidP="009E270B">
      <w:pPr>
        <w:spacing w:after="0"/>
        <w:ind w:right="57"/>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-ст. 20.22 КоАП РФ -15(АППГ-14);</w:t>
      </w:r>
    </w:p>
    <w:p w:rsidR="00F059F7" w:rsidRPr="000A295B" w:rsidRDefault="00F059F7" w:rsidP="009E270B">
      <w:pPr>
        <w:spacing w:after="0"/>
        <w:ind w:right="57"/>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-ч. 2 ст. 6.10 КоАП РФ – 2(АППГ-1);    </w:t>
      </w:r>
    </w:p>
    <w:p w:rsidR="00F059F7" w:rsidRPr="000A295B" w:rsidRDefault="00F059F7" w:rsidP="009E270B">
      <w:pPr>
        <w:spacing w:after="0"/>
        <w:ind w:right="57"/>
        <w:jc w:val="both"/>
        <w:rPr>
          <w:rFonts w:ascii="Times New Roman" w:eastAsia="Times New Roman" w:hAnsi="Times New Roman" w:cs="Times New Roman"/>
          <w:b/>
          <w:sz w:val="24"/>
          <w:szCs w:val="24"/>
          <w:lang w:eastAsia="ru-RU"/>
        </w:rPr>
      </w:pPr>
      <w:r w:rsidRPr="000A295B">
        <w:rPr>
          <w:rFonts w:ascii="Times New Roman" w:eastAsia="Times New Roman" w:hAnsi="Times New Roman" w:cs="Times New Roman"/>
          <w:sz w:val="24"/>
          <w:szCs w:val="24"/>
          <w:lang w:eastAsia="ru-RU"/>
        </w:rPr>
        <w:t xml:space="preserve"> </w:t>
      </w:r>
      <w:r w:rsidRPr="000A295B">
        <w:rPr>
          <w:rFonts w:ascii="Times New Roman" w:eastAsia="Times New Roman" w:hAnsi="Times New Roman" w:cs="Times New Roman"/>
          <w:b/>
          <w:sz w:val="24"/>
          <w:szCs w:val="24"/>
          <w:lang w:eastAsia="ru-RU"/>
        </w:rPr>
        <w:t xml:space="preserve">в отношении иных лиц </w:t>
      </w:r>
      <w:proofErr w:type="gramStart"/>
      <w:r w:rsidRPr="000A295B">
        <w:rPr>
          <w:rFonts w:ascii="Times New Roman" w:eastAsia="Times New Roman" w:hAnsi="Times New Roman" w:cs="Times New Roman"/>
          <w:b/>
          <w:sz w:val="24"/>
          <w:szCs w:val="24"/>
          <w:lang w:eastAsia="ru-RU"/>
        </w:rPr>
        <w:t>по</w:t>
      </w:r>
      <w:proofErr w:type="gramEnd"/>
      <w:r w:rsidRPr="000A295B">
        <w:rPr>
          <w:rFonts w:ascii="Times New Roman" w:eastAsia="Times New Roman" w:hAnsi="Times New Roman" w:cs="Times New Roman"/>
          <w:b/>
          <w:sz w:val="24"/>
          <w:szCs w:val="24"/>
          <w:lang w:eastAsia="ru-RU"/>
        </w:rPr>
        <w:t>:</w:t>
      </w:r>
    </w:p>
    <w:p w:rsidR="00F059F7" w:rsidRPr="000A295B" w:rsidRDefault="00F059F7" w:rsidP="009E270B">
      <w:pPr>
        <w:spacing w:after="0"/>
        <w:ind w:right="57"/>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ч. 1 ст. 6.10 КоАП РФ – 3(АППГ-5);    </w:t>
      </w:r>
    </w:p>
    <w:p w:rsidR="00F059F7" w:rsidRPr="000A295B" w:rsidRDefault="00F059F7" w:rsidP="009E270B">
      <w:pPr>
        <w:spacing w:after="0"/>
        <w:ind w:right="57"/>
        <w:jc w:val="both"/>
        <w:rPr>
          <w:rFonts w:ascii="Times New Roman" w:eastAsia="Times New Roman" w:hAnsi="Times New Roman" w:cs="Times New Roman"/>
          <w:b/>
          <w:sz w:val="24"/>
          <w:szCs w:val="24"/>
          <w:lang w:eastAsia="ru-RU"/>
        </w:rPr>
      </w:pPr>
      <w:r w:rsidRPr="000A295B">
        <w:rPr>
          <w:rFonts w:ascii="Times New Roman" w:eastAsia="Times New Roman" w:hAnsi="Times New Roman" w:cs="Times New Roman"/>
          <w:sz w:val="24"/>
          <w:szCs w:val="24"/>
          <w:lang w:eastAsia="ru-RU"/>
        </w:rPr>
        <w:t xml:space="preserve"> </w:t>
      </w:r>
      <w:r w:rsidRPr="000A295B">
        <w:rPr>
          <w:rFonts w:ascii="Times New Roman" w:eastAsia="Times New Roman" w:hAnsi="Times New Roman" w:cs="Times New Roman"/>
          <w:b/>
          <w:sz w:val="24"/>
          <w:szCs w:val="24"/>
          <w:lang w:eastAsia="ru-RU"/>
        </w:rPr>
        <w:t>в отношении несовершеннолетних:</w:t>
      </w:r>
    </w:p>
    <w:p w:rsidR="00F059F7" w:rsidRPr="000A295B" w:rsidRDefault="00F059F7" w:rsidP="009E270B">
      <w:pPr>
        <w:spacing w:after="0"/>
        <w:ind w:right="57"/>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-ст. 20.20 ч.1 КоАП РФ-11(АППГ-5);</w:t>
      </w:r>
    </w:p>
    <w:p w:rsidR="00F059F7" w:rsidRPr="000A295B" w:rsidRDefault="00F059F7" w:rsidP="009E270B">
      <w:pPr>
        <w:spacing w:after="0"/>
        <w:ind w:right="57"/>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-гл.12 КоАП РФ-18(АППГ-24);</w:t>
      </w:r>
    </w:p>
    <w:p w:rsidR="00F059F7" w:rsidRPr="000A295B" w:rsidRDefault="00F059F7" w:rsidP="009E270B">
      <w:pPr>
        <w:spacing w:after="0"/>
        <w:ind w:right="57"/>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-ст. 19.16 КоАП РФ-1(АППГ-1);</w:t>
      </w:r>
    </w:p>
    <w:p w:rsidR="00F059F7" w:rsidRPr="000A295B" w:rsidRDefault="00F059F7" w:rsidP="009E270B">
      <w:pPr>
        <w:spacing w:after="0"/>
        <w:ind w:right="57"/>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ст.6.1.1 КоАП РФ-1(АППГ-2);</w:t>
      </w:r>
    </w:p>
    <w:p w:rsidR="00F059F7" w:rsidRPr="000A295B" w:rsidRDefault="00F059F7" w:rsidP="009E270B">
      <w:pPr>
        <w:spacing w:after="0"/>
        <w:ind w:right="57"/>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-ст.7.27 КоАП РФ-6 (АППГ-0);</w:t>
      </w:r>
    </w:p>
    <w:p w:rsidR="00F059F7" w:rsidRPr="000A295B" w:rsidRDefault="00F059F7" w:rsidP="009E270B">
      <w:pPr>
        <w:spacing w:after="0"/>
        <w:ind w:right="57"/>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-ст. 19.3 КоАП РФ-1(АППГ-1);</w:t>
      </w:r>
    </w:p>
    <w:p w:rsidR="00F059F7" w:rsidRPr="000A295B" w:rsidRDefault="00F059F7" w:rsidP="009E270B">
      <w:pPr>
        <w:spacing w:after="0"/>
        <w:ind w:right="57"/>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ст. 20.21 КоАП РФ-1(АППГ-5);</w:t>
      </w:r>
    </w:p>
    <w:p w:rsidR="00F059F7" w:rsidRPr="000A295B" w:rsidRDefault="00F059F7" w:rsidP="009E270B">
      <w:pPr>
        <w:spacing w:after="0"/>
        <w:ind w:right="57"/>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-ст. 9.1. ЗКК-2 (АППГ-0)</w:t>
      </w:r>
    </w:p>
    <w:p w:rsidR="00F059F7" w:rsidRPr="000A295B" w:rsidRDefault="00F059F7" w:rsidP="009E270B">
      <w:pPr>
        <w:spacing w:after="0"/>
        <w:ind w:left="-284" w:firstLine="992"/>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По итогам рассмотрения административных материалов  назначено наказаний в виде предупреждения-44, из них: в отношении родителей-42, в отношении несовершеннолетних-2. </w:t>
      </w:r>
    </w:p>
    <w:p w:rsidR="00F059F7" w:rsidRPr="000A295B" w:rsidRDefault="00F059F7" w:rsidP="009E270B">
      <w:pPr>
        <w:spacing w:after="0"/>
        <w:ind w:left="-284" w:firstLine="992"/>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В виде </w:t>
      </w:r>
      <w:proofErr w:type="gramStart"/>
      <w:r w:rsidRPr="000A295B">
        <w:rPr>
          <w:rFonts w:ascii="Times New Roman" w:eastAsia="Times New Roman" w:hAnsi="Times New Roman" w:cs="Times New Roman"/>
          <w:sz w:val="24"/>
          <w:szCs w:val="24"/>
          <w:lang w:eastAsia="ru-RU"/>
        </w:rPr>
        <w:t>административного</w:t>
      </w:r>
      <w:proofErr w:type="gramEnd"/>
      <w:r w:rsidRPr="000A295B">
        <w:rPr>
          <w:rFonts w:ascii="Times New Roman" w:eastAsia="Times New Roman" w:hAnsi="Times New Roman" w:cs="Times New Roman"/>
          <w:sz w:val="24"/>
          <w:szCs w:val="24"/>
          <w:lang w:eastAsia="ru-RU"/>
        </w:rPr>
        <w:t xml:space="preserve">  штрафа-96, из них: в отношении родителей-54, в отношении несовершеннолетних-39, в отношении иных лиц-3.</w:t>
      </w:r>
    </w:p>
    <w:p w:rsidR="00F059F7" w:rsidRPr="000A295B" w:rsidRDefault="00F059F7" w:rsidP="009E270B">
      <w:pPr>
        <w:spacing w:after="0"/>
        <w:ind w:left="-284" w:firstLine="992"/>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Прекращено-0.</w:t>
      </w:r>
    </w:p>
    <w:p w:rsidR="00F059F7" w:rsidRPr="000A295B" w:rsidRDefault="00F059F7" w:rsidP="009E270B">
      <w:pPr>
        <w:spacing w:after="0"/>
        <w:ind w:left="-284" w:right="57" w:firstLine="992"/>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За 2020 год наложено всего административных штрафов на сумму 122 400 рублей, в том числе:</w:t>
      </w:r>
    </w:p>
    <w:p w:rsidR="00F059F7" w:rsidRPr="000A295B" w:rsidRDefault="00F059F7" w:rsidP="009E270B">
      <w:pPr>
        <w:spacing w:after="0"/>
        <w:ind w:left="-284" w:right="57" w:firstLine="992"/>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-в отношении родителей-35300 рублей;</w:t>
      </w:r>
    </w:p>
    <w:p w:rsidR="00F059F7" w:rsidRPr="000A295B" w:rsidRDefault="00F059F7" w:rsidP="009E270B">
      <w:pPr>
        <w:spacing w:after="0"/>
        <w:ind w:left="-284" w:right="57" w:firstLine="992"/>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-в отношении иных лиц- 4500 рублей;</w:t>
      </w:r>
    </w:p>
    <w:p w:rsidR="00F059F7" w:rsidRPr="000A295B" w:rsidRDefault="00F059F7" w:rsidP="009E270B">
      <w:pPr>
        <w:spacing w:after="0"/>
        <w:ind w:left="-284" w:right="57" w:firstLine="992"/>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в отношении несовершеннолетих-82600 рублей.</w:t>
      </w:r>
    </w:p>
    <w:p w:rsidR="00F059F7" w:rsidRPr="000A295B" w:rsidRDefault="00F059F7" w:rsidP="009E270B">
      <w:pPr>
        <w:spacing w:after="0"/>
        <w:ind w:left="-284" w:right="57" w:firstLine="992"/>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Оплачено   штрафов на сумму  21050 рублей.</w:t>
      </w:r>
    </w:p>
    <w:p w:rsidR="00F059F7" w:rsidRPr="000A295B" w:rsidRDefault="00F059F7" w:rsidP="009E270B">
      <w:pPr>
        <w:spacing w:after="0"/>
        <w:ind w:left="-284" w:right="57" w:firstLine="992"/>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Комиссией  за  текущий период  2020 года  направлено в отдел судебных приставов   22(АППГ-31)   постановления для взыскания не оплаченных штрафов на сумму  65200руб. в отношении лиц привлеченных к административной ответственности.</w:t>
      </w:r>
    </w:p>
    <w:p w:rsidR="00F059F7" w:rsidRPr="000A295B" w:rsidRDefault="00F059F7" w:rsidP="009E270B">
      <w:pPr>
        <w:spacing w:after="0"/>
        <w:ind w:left="-284" w:right="57" w:firstLine="992"/>
        <w:jc w:val="both"/>
        <w:rPr>
          <w:rFonts w:ascii="Times New Roman" w:eastAsia="Times New Roman" w:hAnsi="Times New Roman" w:cs="Times New Roman"/>
          <w:i/>
          <w:color w:val="FF0000"/>
          <w:sz w:val="24"/>
          <w:szCs w:val="24"/>
          <w:u w:val="single"/>
          <w:lang w:eastAsia="ru-RU"/>
        </w:rPr>
      </w:pPr>
      <w:r w:rsidRPr="000A295B">
        <w:rPr>
          <w:rFonts w:ascii="Times New Roman" w:eastAsia="Times New Roman" w:hAnsi="Times New Roman" w:cs="Times New Roman"/>
          <w:sz w:val="24"/>
          <w:szCs w:val="24"/>
          <w:lang w:eastAsia="ru-RU"/>
        </w:rPr>
        <w:t xml:space="preserve">Комиссией во взаимодействии с органами и учреждениями системы профилактики организована комплексная индивидуальная  профилактическая работа с родителями и </w:t>
      </w:r>
      <w:r w:rsidRPr="000A295B">
        <w:rPr>
          <w:rFonts w:ascii="Times New Roman" w:eastAsia="Times New Roman" w:hAnsi="Times New Roman" w:cs="Times New Roman"/>
          <w:sz w:val="24"/>
          <w:szCs w:val="24"/>
          <w:lang w:eastAsia="ru-RU"/>
        </w:rPr>
        <w:lastRenderedPageBreak/>
        <w:t xml:space="preserve">несовершеннолетним вступившими в конфликт с законом.  </w:t>
      </w:r>
      <w:proofErr w:type="gramStart"/>
      <w:r w:rsidRPr="000A295B">
        <w:rPr>
          <w:rFonts w:ascii="Times New Roman" w:eastAsia="Times New Roman" w:hAnsi="Times New Roman" w:cs="Times New Roman"/>
          <w:sz w:val="24"/>
          <w:szCs w:val="24"/>
          <w:lang w:eastAsia="ru-RU"/>
        </w:rPr>
        <w:t>На  конец</w:t>
      </w:r>
      <w:proofErr w:type="gramEnd"/>
      <w:r w:rsidRPr="000A295B">
        <w:rPr>
          <w:rFonts w:ascii="Times New Roman" w:eastAsia="Times New Roman" w:hAnsi="Times New Roman" w:cs="Times New Roman"/>
          <w:sz w:val="24"/>
          <w:szCs w:val="24"/>
          <w:lang w:eastAsia="ru-RU"/>
        </w:rPr>
        <w:t xml:space="preserve"> 2020 года на  профилактическом учете КДН и ЗП (СОП) состоит:</w:t>
      </w:r>
    </w:p>
    <w:p w:rsidR="00F059F7" w:rsidRPr="000A295B" w:rsidRDefault="00F059F7" w:rsidP="009E270B">
      <w:pPr>
        <w:spacing w:after="0"/>
        <w:ind w:left="-284" w:right="57"/>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-31(АППГ-34) семья, в них-41(АППГ- 48) родителей в семьях воспитывается  71(АППГ-73)  ребенок </w:t>
      </w:r>
      <w:proofErr w:type="gramStart"/>
      <w:r w:rsidRPr="000A295B">
        <w:rPr>
          <w:rFonts w:ascii="Times New Roman" w:eastAsia="Times New Roman" w:hAnsi="Times New Roman" w:cs="Times New Roman"/>
          <w:sz w:val="24"/>
          <w:szCs w:val="24"/>
          <w:lang w:eastAsia="ru-RU"/>
        </w:rPr>
        <w:t>(</w:t>
      </w:r>
      <w:r w:rsidRPr="000A295B">
        <w:rPr>
          <w:rFonts w:ascii="Times New Roman" w:eastAsia="Calibri" w:hAnsi="Times New Roman" w:cs="Times New Roman"/>
          <w:sz w:val="24"/>
          <w:szCs w:val="24"/>
        </w:rPr>
        <w:t xml:space="preserve"> </w:t>
      </w:r>
      <w:proofErr w:type="gramEnd"/>
      <w:r w:rsidRPr="000A295B">
        <w:rPr>
          <w:rFonts w:ascii="Times New Roman" w:eastAsia="Calibri" w:hAnsi="Times New Roman" w:cs="Times New Roman"/>
          <w:sz w:val="24"/>
          <w:szCs w:val="24"/>
        </w:rPr>
        <w:t>в связи с ненадлежащим исполнением родительских обязанностей)</w:t>
      </w:r>
      <w:r w:rsidRPr="000A295B">
        <w:rPr>
          <w:rFonts w:ascii="Times New Roman" w:eastAsia="Times New Roman" w:hAnsi="Times New Roman" w:cs="Times New Roman"/>
          <w:sz w:val="24"/>
          <w:szCs w:val="24"/>
          <w:lang w:eastAsia="ru-RU"/>
        </w:rPr>
        <w:t>;</w:t>
      </w:r>
    </w:p>
    <w:p w:rsidR="00F059F7" w:rsidRPr="000A295B" w:rsidRDefault="00F059F7" w:rsidP="009E270B">
      <w:pPr>
        <w:spacing w:after="0"/>
        <w:ind w:left="-284" w:right="57"/>
        <w:jc w:val="both"/>
        <w:rPr>
          <w:rFonts w:ascii="Times New Roman" w:eastAsia="Calibri" w:hAnsi="Times New Roman" w:cs="Times New Roman"/>
          <w:sz w:val="24"/>
          <w:szCs w:val="24"/>
        </w:rPr>
      </w:pPr>
      <w:r w:rsidRPr="000A295B">
        <w:rPr>
          <w:rFonts w:ascii="Times New Roman" w:eastAsia="Times New Roman" w:hAnsi="Times New Roman" w:cs="Times New Roman"/>
          <w:sz w:val="24"/>
          <w:szCs w:val="24"/>
          <w:lang w:eastAsia="ru-RU"/>
        </w:rPr>
        <w:t xml:space="preserve">               -26(АППГ-19) несовершеннолетних вступивших в конфликт с законом, из них 8(АППГ-11) подростков из семей находящихся в социально опасном положении совершивших правонарушение по причине безнадзорности.</w:t>
      </w:r>
      <w:r w:rsidRPr="000A295B">
        <w:rPr>
          <w:rFonts w:ascii="Times New Roman" w:eastAsia="Calibri" w:hAnsi="Times New Roman" w:cs="Times New Roman"/>
          <w:sz w:val="24"/>
          <w:szCs w:val="24"/>
        </w:rPr>
        <w:t xml:space="preserve">   </w:t>
      </w:r>
    </w:p>
    <w:p w:rsidR="00F059F7" w:rsidRPr="000A295B" w:rsidRDefault="00F059F7" w:rsidP="009E270B">
      <w:pPr>
        <w:spacing w:after="0"/>
        <w:ind w:left="-284" w:right="57" w:firstLine="284"/>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w:t>
      </w:r>
      <w:r w:rsidRPr="000A295B">
        <w:rPr>
          <w:rFonts w:ascii="Times New Roman" w:eastAsia="Times New Roman" w:hAnsi="Times New Roman" w:cs="Times New Roman"/>
          <w:sz w:val="24"/>
          <w:szCs w:val="24"/>
          <w:lang w:eastAsia="ru-RU"/>
        </w:rPr>
        <w:tab/>
        <w:t>В результате выявления  органами и учреждениями системы профилактики  фактов семейного неблагополучия, безнадзорности несовершеннолетних за 2020 год на профилактический учет КДН И ЗП (СОП)  поставлено:</w:t>
      </w:r>
    </w:p>
    <w:p w:rsidR="00F059F7" w:rsidRPr="000A295B" w:rsidRDefault="00F059F7" w:rsidP="009E270B">
      <w:pPr>
        <w:spacing w:after="0"/>
        <w:ind w:left="-284" w:right="57"/>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-22 семьи (АППГ-26) в них родителей -</w:t>
      </w:r>
      <w:r w:rsidRPr="000A295B">
        <w:rPr>
          <w:rFonts w:ascii="Times New Roman" w:eastAsia="Times New Roman" w:hAnsi="Times New Roman" w:cs="Times New Roman"/>
          <w:sz w:val="24"/>
          <w:szCs w:val="24"/>
        </w:rPr>
        <w:t>28(АППГ-30) имеющих на воспитании-40(АППГ-45) детей, в связи с ненадлежащим  неисполнением родителей обязанностей по воспитанию и содержанию   несовершеннолетних, злоупотреблением алкогольной продукции;</w:t>
      </w:r>
    </w:p>
    <w:p w:rsidR="00F059F7" w:rsidRPr="000A295B" w:rsidRDefault="00F059F7" w:rsidP="009E270B">
      <w:pPr>
        <w:spacing w:after="0"/>
        <w:ind w:left="-284" w:right="57"/>
        <w:jc w:val="both"/>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rPr>
        <w:t xml:space="preserve">           -31 (АППГ-25) несовершеннолетних вступивших в конфликт с законом, из них 9(АППГ-11) н/</w:t>
      </w:r>
      <w:proofErr w:type="gramStart"/>
      <w:r w:rsidRPr="000A295B">
        <w:rPr>
          <w:rFonts w:ascii="Times New Roman" w:eastAsia="Times New Roman" w:hAnsi="Times New Roman" w:cs="Times New Roman"/>
          <w:sz w:val="24"/>
          <w:szCs w:val="24"/>
        </w:rPr>
        <w:t>л</w:t>
      </w:r>
      <w:proofErr w:type="gramEnd"/>
      <w:r w:rsidRPr="000A295B">
        <w:rPr>
          <w:rFonts w:ascii="Times New Roman" w:eastAsia="Times New Roman" w:hAnsi="Times New Roman" w:cs="Times New Roman"/>
          <w:sz w:val="24"/>
          <w:szCs w:val="24"/>
        </w:rPr>
        <w:t xml:space="preserve"> из семей СОП совершили правонарушения по причине безнадзорности.</w:t>
      </w:r>
    </w:p>
    <w:p w:rsidR="00F059F7" w:rsidRPr="000A295B" w:rsidRDefault="00F059F7" w:rsidP="009E270B">
      <w:pPr>
        <w:spacing w:after="0"/>
        <w:ind w:left="-284" w:right="57" w:firstLine="284"/>
        <w:jc w:val="both"/>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rPr>
        <w:t xml:space="preserve">       В результате координации деятельности органов и учреждений системы профилактики по организации комплексной  индивидуальной профилактической работы с родителями и несовершеннолетними, находящимися в социально опасном положении за 2020 год комиссией снято с профилактического учета: </w:t>
      </w:r>
    </w:p>
    <w:p w:rsidR="00F059F7" w:rsidRPr="000A295B" w:rsidRDefault="00F059F7" w:rsidP="009E270B">
      <w:pPr>
        <w:spacing w:after="0"/>
        <w:ind w:left="-284" w:right="57"/>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rPr>
        <w:t>-семей 24(АППГ-15) в них  родителей-25(АППГ-18) имеющих на воспитании 43 (АППГ-32)детей</w:t>
      </w:r>
      <w:r w:rsidRPr="000A295B">
        <w:rPr>
          <w:rFonts w:ascii="Times New Roman" w:eastAsia="Times New Roman" w:hAnsi="Times New Roman" w:cs="Times New Roman"/>
          <w:sz w:val="24"/>
          <w:szCs w:val="24"/>
          <w:lang w:eastAsia="ru-RU"/>
        </w:rPr>
        <w:t>;</w:t>
      </w:r>
    </w:p>
    <w:p w:rsidR="00F059F7" w:rsidRPr="000A295B" w:rsidRDefault="00F059F7" w:rsidP="009E270B">
      <w:pPr>
        <w:spacing w:after="0"/>
        <w:ind w:left="-284" w:right="57"/>
        <w:jc w:val="both"/>
        <w:rPr>
          <w:rFonts w:ascii="Times New Roman" w:eastAsia="Times New Roman" w:hAnsi="Times New Roman" w:cs="Times New Roman"/>
          <w:sz w:val="24"/>
          <w:szCs w:val="24"/>
          <w:lang w:eastAsia="ru-RU"/>
        </w:rPr>
      </w:pPr>
      <w:r w:rsidRPr="000A295B">
        <w:rPr>
          <w:rFonts w:ascii="Times New Roman" w:eastAsia="Calibri" w:hAnsi="Times New Roman" w:cs="Times New Roman"/>
          <w:sz w:val="24"/>
          <w:szCs w:val="24"/>
        </w:rPr>
        <w:t xml:space="preserve">-несовершеннолетних вступивших в конфликт с законом-24 (АППГ-19). </w:t>
      </w:r>
    </w:p>
    <w:p w:rsidR="00F059F7" w:rsidRPr="000A295B" w:rsidRDefault="00F059F7" w:rsidP="009E270B">
      <w:pPr>
        <w:spacing w:after="0"/>
        <w:ind w:left="-227" w:right="57"/>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С несовершеннолетними и семьями, находящимися в социально опасном положении организована индивидуальная профилактическая работа. Утверждено комиссией 114 программ социально-педагогической реабилитации в отношении семей и  несовершеннолетних, находящихся в социально опасном положении.     </w:t>
      </w:r>
    </w:p>
    <w:p w:rsidR="00F059F7" w:rsidRPr="000A295B" w:rsidRDefault="00F059F7" w:rsidP="009E270B">
      <w:pPr>
        <w:spacing w:after="0"/>
        <w:ind w:left="-284" w:right="57" w:firstLine="992"/>
        <w:jc w:val="both"/>
        <w:rPr>
          <w:rFonts w:ascii="Times New Roman" w:eastAsia="Calibri" w:hAnsi="Times New Roman" w:cs="Times New Roman"/>
          <w:color w:val="FF0000"/>
          <w:sz w:val="24"/>
          <w:szCs w:val="24"/>
        </w:rPr>
      </w:pPr>
      <w:r w:rsidRPr="000A295B">
        <w:rPr>
          <w:rFonts w:ascii="Times New Roman" w:eastAsia="Times New Roman" w:hAnsi="Times New Roman" w:cs="Times New Roman"/>
          <w:sz w:val="24"/>
          <w:szCs w:val="24"/>
          <w:lang w:eastAsia="ru-RU"/>
        </w:rPr>
        <w:t xml:space="preserve">За 2020 год зарегистрировано самовольных уходов  из  дома- 1  несовершеннолетними (АППГ-4), данный самовольный уход совершен учащимся Идринский филиал «Южный аграрный техникум». Несовершеннолетний воспитывался в семье с признаками социального риска, состоящей на профилактическом учете. По половой принадлежности несовершеннолетний мужского пола, по возрасту 17 лет.   Причинами самовольных  уходов является безнадзорность, нарушение детско-родительских отношений, отсутствие контроля со стороны родителей за местонахождением детей в вечернее и ночное время. </w:t>
      </w:r>
    </w:p>
    <w:p w:rsidR="00F059F7" w:rsidRPr="000A295B" w:rsidRDefault="00F059F7" w:rsidP="009E270B">
      <w:pPr>
        <w:spacing w:after="0"/>
        <w:ind w:left="-284" w:right="57" w:firstLine="992"/>
        <w:jc w:val="both"/>
        <w:rPr>
          <w:rFonts w:ascii="Times New Roman" w:eastAsia="Calibri" w:hAnsi="Times New Roman" w:cs="Times New Roman"/>
          <w:sz w:val="24"/>
          <w:szCs w:val="24"/>
        </w:rPr>
      </w:pPr>
      <w:r w:rsidRPr="000A295B">
        <w:rPr>
          <w:rFonts w:ascii="Times New Roman" w:eastAsia="Calibri" w:hAnsi="Times New Roman" w:cs="Times New Roman"/>
          <w:sz w:val="24"/>
          <w:szCs w:val="24"/>
        </w:rPr>
        <w:t xml:space="preserve">На территории Идринского района за 2020 год зарегистрировано чрезвычайных происшествий  с участием несовершеннолетних- 2(АППГ-5), из них: 1 -попытка суицида, 1-нарушение половой неприкосновенности несовершеннолетних. </w:t>
      </w:r>
      <w:proofErr w:type="gramStart"/>
      <w:r w:rsidRPr="000A295B">
        <w:rPr>
          <w:rFonts w:ascii="Times New Roman" w:eastAsia="Calibri" w:hAnsi="Times New Roman" w:cs="Times New Roman"/>
          <w:sz w:val="24"/>
          <w:szCs w:val="24"/>
        </w:rPr>
        <w:t>Согласно порядка</w:t>
      </w:r>
      <w:proofErr w:type="gramEnd"/>
      <w:r w:rsidRPr="000A295B">
        <w:rPr>
          <w:rFonts w:ascii="Times New Roman" w:eastAsia="Calibri" w:hAnsi="Times New Roman" w:cs="Times New Roman"/>
          <w:sz w:val="24"/>
          <w:szCs w:val="24"/>
        </w:rPr>
        <w:t xml:space="preserve"> информация о ЧП направлялась в краевую комиссию, принимались меры профилактического и реабилитационного характера в отношении потерпевших несовершеннолетних.</w:t>
      </w:r>
    </w:p>
    <w:p w:rsidR="00F059F7" w:rsidRPr="000A295B" w:rsidRDefault="00F059F7" w:rsidP="009E270B">
      <w:pPr>
        <w:spacing w:after="0"/>
        <w:ind w:left="-284" w:right="57"/>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color w:val="FF0000"/>
          <w:sz w:val="24"/>
          <w:szCs w:val="24"/>
          <w:lang w:eastAsia="ru-RU"/>
        </w:rPr>
        <w:t xml:space="preserve">           </w:t>
      </w:r>
      <w:r w:rsidRPr="000A295B">
        <w:rPr>
          <w:rFonts w:ascii="Times New Roman" w:eastAsia="Times New Roman" w:hAnsi="Times New Roman" w:cs="Times New Roman"/>
          <w:sz w:val="24"/>
          <w:szCs w:val="24"/>
          <w:lang w:eastAsia="ru-RU"/>
        </w:rPr>
        <w:t xml:space="preserve">-1 (АППГ-4) родителей </w:t>
      </w:r>
      <w:proofErr w:type="gramStart"/>
      <w:r w:rsidRPr="000A295B">
        <w:rPr>
          <w:rFonts w:ascii="Times New Roman" w:eastAsia="Times New Roman" w:hAnsi="Times New Roman" w:cs="Times New Roman"/>
          <w:sz w:val="24"/>
          <w:szCs w:val="24"/>
          <w:lang w:eastAsia="ru-RU"/>
        </w:rPr>
        <w:t>лишены</w:t>
      </w:r>
      <w:proofErr w:type="gramEnd"/>
      <w:r w:rsidRPr="000A295B">
        <w:rPr>
          <w:rFonts w:ascii="Times New Roman" w:eastAsia="Times New Roman" w:hAnsi="Times New Roman" w:cs="Times New Roman"/>
          <w:sz w:val="24"/>
          <w:szCs w:val="24"/>
          <w:lang w:eastAsia="ru-RU"/>
        </w:rPr>
        <w:t xml:space="preserve"> родительских прав в отношении -1(АППГ-9) ребенка;</w:t>
      </w:r>
    </w:p>
    <w:p w:rsidR="00F059F7" w:rsidRPr="000A295B" w:rsidRDefault="00F059F7" w:rsidP="009E270B">
      <w:pPr>
        <w:spacing w:after="0"/>
        <w:ind w:left="-284" w:right="57"/>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-5(АППГ-3) родителей </w:t>
      </w:r>
      <w:proofErr w:type="gramStart"/>
      <w:r w:rsidRPr="000A295B">
        <w:rPr>
          <w:rFonts w:ascii="Times New Roman" w:eastAsia="Times New Roman" w:hAnsi="Times New Roman" w:cs="Times New Roman"/>
          <w:sz w:val="24"/>
          <w:szCs w:val="24"/>
          <w:lang w:eastAsia="ru-RU"/>
        </w:rPr>
        <w:t>ограничены</w:t>
      </w:r>
      <w:proofErr w:type="gramEnd"/>
      <w:r w:rsidRPr="000A295B">
        <w:rPr>
          <w:rFonts w:ascii="Times New Roman" w:eastAsia="Times New Roman" w:hAnsi="Times New Roman" w:cs="Times New Roman"/>
          <w:sz w:val="24"/>
          <w:szCs w:val="24"/>
          <w:lang w:eastAsia="ru-RU"/>
        </w:rPr>
        <w:t xml:space="preserve"> в родительских правах в отношении- 6 (АППГ-8)  детей. </w:t>
      </w:r>
    </w:p>
    <w:p w:rsidR="00F059F7" w:rsidRPr="000A295B" w:rsidRDefault="00F059F7" w:rsidP="009E270B">
      <w:pPr>
        <w:spacing w:after="0"/>
        <w:ind w:left="-284" w:right="57"/>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-1 (АППГ-0) родитель  установление факта отсутствия родительского попечения со стороны матери в отношении-2 (АППГ-0) детей.</w:t>
      </w:r>
    </w:p>
    <w:p w:rsidR="00F059F7" w:rsidRPr="000A295B" w:rsidRDefault="00F059F7" w:rsidP="009E270B">
      <w:pPr>
        <w:spacing w:after="0"/>
        <w:ind w:left="-284" w:right="57" w:firstLine="992"/>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lastRenderedPageBreak/>
        <w:t>Количество детей отобранных у родителей при непосредственной угрозе жизни или здоровью детей-6(АППГ-0).</w:t>
      </w:r>
    </w:p>
    <w:p w:rsidR="00F059F7" w:rsidRPr="000A295B" w:rsidRDefault="00F059F7" w:rsidP="009E270B">
      <w:pPr>
        <w:spacing w:after="0"/>
        <w:ind w:left="-284" w:right="57"/>
        <w:jc w:val="both"/>
        <w:rPr>
          <w:rFonts w:ascii="Times New Roman" w:eastAsia="Calibri" w:hAnsi="Times New Roman" w:cs="Times New Roman"/>
          <w:sz w:val="24"/>
          <w:szCs w:val="24"/>
        </w:rPr>
      </w:pPr>
      <w:r w:rsidRPr="000A295B">
        <w:rPr>
          <w:rFonts w:ascii="Times New Roman" w:eastAsia="Calibri" w:hAnsi="Times New Roman" w:cs="Times New Roman"/>
          <w:sz w:val="24"/>
          <w:szCs w:val="24"/>
        </w:rPr>
        <w:t xml:space="preserve"> </w:t>
      </w:r>
      <w:r w:rsidRPr="000A295B">
        <w:rPr>
          <w:rFonts w:ascii="Times New Roman" w:eastAsia="Calibri" w:hAnsi="Times New Roman" w:cs="Times New Roman"/>
          <w:sz w:val="24"/>
          <w:szCs w:val="24"/>
        </w:rPr>
        <w:tab/>
      </w:r>
      <w:r w:rsidRPr="000A295B">
        <w:rPr>
          <w:rFonts w:ascii="Times New Roman" w:eastAsia="Calibri" w:hAnsi="Times New Roman" w:cs="Times New Roman"/>
          <w:sz w:val="24"/>
          <w:szCs w:val="24"/>
        </w:rPr>
        <w:tab/>
      </w:r>
      <w:proofErr w:type="gramStart"/>
      <w:r w:rsidRPr="000A295B">
        <w:rPr>
          <w:rFonts w:ascii="Times New Roman" w:eastAsia="Calibri" w:hAnsi="Times New Roman" w:cs="Times New Roman"/>
          <w:sz w:val="24"/>
          <w:szCs w:val="24"/>
        </w:rPr>
        <w:t>В результате индивидуальной профилактической работы с семьями в 2020 году   0(АППГ-2) родителей восстановлены в родительских правах в отношении-0(АППГ-2)  детей.</w:t>
      </w:r>
      <w:proofErr w:type="gramEnd"/>
    </w:p>
    <w:p w:rsidR="00F059F7" w:rsidRPr="000A295B" w:rsidRDefault="00F059F7" w:rsidP="009E270B">
      <w:pPr>
        <w:spacing w:after="0"/>
        <w:ind w:left="-284" w:firstLine="993"/>
        <w:jc w:val="both"/>
        <w:rPr>
          <w:rFonts w:ascii="Times New Roman" w:eastAsia="Times New Roman" w:hAnsi="Times New Roman" w:cs="Times New Roman"/>
          <w:sz w:val="24"/>
          <w:szCs w:val="24"/>
          <w:lang w:eastAsia="ru-RU"/>
        </w:rPr>
      </w:pPr>
      <w:r w:rsidRPr="000A295B">
        <w:rPr>
          <w:rFonts w:ascii="Times New Roman" w:eastAsia="Calibri" w:hAnsi="Times New Roman" w:cs="Times New Roman"/>
          <w:sz w:val="24"/>
          <w:szCs w:val="24"/>
        </w:rPr>
        <w:t>На территории Идринского района  за 2020 год сохраняется высокий процент детей, родители которых ограничены в родительских правах, что свидетельствует о низкой эффективности проведения индивидуальной профилактической работы с родителями.</w:t>
      </w:r>
    </w:p>
    <w:p w:rsidR="00F059F7" w:rsidRPr="000A295B" w:rsidRDefault="00F059F7" w:rsidP="009E270B">
      <w:pPr>
        <w:spacing w:after="0"/>
        <w:ind w:left="-284" w:right="57" w:firstLine="992"/>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В  результате детско-семейного неблагополучия  в 2020 году:</w:t>
      </w:r>
    </w:p>
    <w:p w:rsidR="00F059F7" w:rsidRPr="000A295B" w:rsidRDefault="00F059F7" w:rsidP="009E270B">
      <w:pPr>
        <w:spacing w:after="0"/>
        <w:ind w:left="-284" w:right="57"/>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-помещены 15 детей по акту оперативного дежурного полиции в учреждения здравоохранения, социальной защиты населения нуждающихся в реабилитационной помощи, из них 14 детей возвращены в кровную семью, 0 детей переданы под опеку,</w:t>
      </w:r>
      <w:r w:rsidRPr="000A295B">
        <w:rPr>
          <w:rFonts w:ascii="Times New Roman" w:eastAsia="Times New Roman" w:hAnsi="Times New Roman" w:cs="Times New Roman"/>
          <w:color w:val="FF0000"/>
          <w:sz w:val="24"/>
          <w:szCs w:val="24"/>
          <w:lang w:eastAsia="ru-RU"/>
        </w:rPr>
        <w:t xml:space="preserve"> </w:t>
      </w:r>
      <w:r w:rsidRPr="000A295B">
        <w:rPr>
          <w:rFonts w:ascii="Times New Roman" w:eastAsia="Times New Roman" w:hAnsi="Times New Roman" w:cs="Times New Roman"/>
          <w:sz w:val="24"/>
          <w:szCs w:val="24"/>
          <w:lang w:eastAsia="ru-RU"/>
        </w:rPr>
        <w:t>1 находится на реабилитации в учреждении.</w:t>
      </w:r>
    </w:p>
    <w:p w:rsidR="00F059F7" w:rsidRPr="000A295B" w:rsidRDefault="00F059F7" w:rsidP="009E270B">
      <w:pPr>
        <w:spacing w:after="0"/>
        <w:ind w:left="-284" w:right="57" w:firstLine="992"/>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Комиссией во взаимодействии  с органами и учреждениями системы профилактики района осуществлялась на плановой основе отработка и практическое применение 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 утвержденного Постановлением Правительства Красноярского края от 02.10.2015 №516-п.</w:t>
      </w:r>
    </w:p>
    <w:p w:rsidR="00F059F7" w:rsidRPr="000A295B" w:rsidRDefault="00F059F7" w:rsidP="009E270B">
      <w:pPr>
        <w:spacing w:after="0"/>
        <w:ind w:left="-284" w:right="57" w:firstLine="284"/>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w:t>
      </w:r>
      <w:r w:rsidRPr="000A295B">
        <w:rPr>
          <w:rFonts w:ascii="Times New Roman" w:eastAsia="Times New Roman" w:hAnsi="Times New Roman" w:cs="Times New Roman"/>
          <w:sz w:val="24"/>
          <w:szCs w:val="24"/>
          <w:lang w:eastAsia="ru-RU"/>
        </w:rPr>
        <w:tab/>
        <w:t xml:space="preserve">Комиссией за 2020 год  рассмотрено  </w:t>
      </w:r>
      <w:r w:rsidRPr="000A295B">
        <w:rPr>
          <w:rFonts w:ascii="Times New Roman" w:eastAsia="Times New Roman" w:hAnsi="Times New Roman" w:cs="Times New Roman"/>
          <w:b/>
          <w:sz w:val="24"/>
          <w:szCs w:val="24"/>
          <w:lang w:eastAsia="ru-RU"/>
        </w:rPr>
        <w:t xml:space="preserve">185 информаций </w:t>
      </w:r>
      <w:r w:rsidRPr="000A295B">
        <w:rPr>
          <w:rFonts w:ascii="Times New Roman" w:eastAsia="Times New Roman" w:hAnsi="Times New Roman" w:cs="Times New Roman"/>
          <w:sz w:val="24"/>
          <w:szCs w:val="24"/>
          <w:lang w:eastAsia="ru-RU"/>
        </w:rPr>
        <w:t>(АППГ-154), служебных сообщений о выявленных фактах детского и семейного неблагополучия,  поступивших из органов и учреждений системы профилактики, глав сельсоветов, в том числе:</w:t>
      </w:r>
    </w:p>
    <w:p w:rsidR="00F059F7" w:rsidRPr="000A295B" w:rsidRDefault="00F059F7" w:rsidP="009E270B">
      <w:pPr>
        <w:spacing w:after="0"/>
        <w:ind w:left="-284" w:right="57"/>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-органов внутренних дел-165 </w:t>
      </w:r>
    </w:p>
    <w:p w:rsidR="00F059F7" w:rsidRPr="000A295B" w:rsidRDefault="00F059F7" w:rsidP="009E270B">
      <w:pPr>
        <w:spacing w:after="0"/>
        <w:ind w:left="-284" w:right="57"/>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-органов образования и образовательных организаций-2</w:t>
      </w:r>
    </w:p>
    <w:p w:rsidR="00F059F7" w:rsidRPr="000A295B" w:rsidRDefault="00F059F7" w:rsidP="009E270B">
      <w:pPr>
        <w:spacing w:after="0"/>
        <w:ind w:left="-284" w:right="57"/>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-органов и учреждений социального обслуживания населения-2</w:t>
      </w:r>
    </w:p>
    <w:p w:rsidR="00F059F7" w:rsidRPr="000A295B" w:rsidRDefault="00F059F7" w:rsidP="009E270B">
      <w:pPr>
        <w:spacing w:after="0"/>
        <w:ind w:left="-284" w:right="57"/>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-органов и учреждений здравоохранения-2</w:t>
      </w:r>
    </w:p>
    <w:p w:rsidR="00F059F7" w:rsidRPr="000A295B" w:rsidRDefault="00F059F7" w:rsidP="009E270B">
      <w:pPr>
        <w:spacing w:after="0"/>
        <w:ind w:left="-284" w:right="57"/>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-органов и учреждений по делам </w:t>
      </w:r>
      <w:proofErr w:type="gramStart"/>
      <w:r w:rsidRPr="000A295B">
        <w:rPr>
          <w:rFonts w:ascii="Times New Roman" w:eastAsia="Times New Roman" w:hAnsi="Times New Roman" w:cs="Times New Roman"/>
          <w:sz w:val="24"/>
          <w:szCs w:val="24"/>
          <w:lang w:eastAsia="ru-RU"/>
        </w:rPr>
        <w:t>молодежной</w:t>
      </w:r>
      <w:proofErr w:type="gramEnd"/>
      <w:r w:rsidRPr="000A295B">
        <w:rPr>
          <w:rFonts w:ascii="Times New Roman" w:eastAsia="Times New Roman" w:hAnsi="Times New Roman" w:cs="Times New Roman"/>
          <w:sz w:val="24"/>
          <w:szCs w:val="24"/>
          <w:lang w:eastAsia="ru-RU"/>
        </w:rPr>
        <w:t xml:space="preserve"> политики-1</w:t>
      </w:r>
    </w:p>
    <w:p w:rsidR="00F059F7" w:rsidRPr="000A295B" w:rsidRDefault="00F059F7" w:rsidP="009E270B">
      <w:pPr>
        <w:spacing w:after="0"/>
        <w:ind w:left="-284" w:right="57"/>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-иных органов и учреждений-10</w:t>
      </w:r>
    </w:p>
    <w:p w:rsidR="00F059F7" w:rsidRPr="000A295B" w:rsidRDefault="00F059F7" w:rsidP="009E270B">
      <w:pPr>
        <w:spacing w:after="0"/>
        <w:ind w:left="-284" w:right="57"/>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-от граждан-3</w:t>
      </w:r>
    </w:p>
    <w:p w:rsidR="00F059F7" w:rsidRPr="000A295B" w:rsidRDefault="00F059F7" w:rsidP="009E270B">
      <w:pPr>
        <w:spacing w:after="0"/>
        <w:ind w:left="-284" w:right="57"/>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По данным информациям и сообщениям приняты  следующие меры по защите прав и законных интересов несовершеннолетних: </w:t>
      </w:r>
    </w:p>
    <w:p w:rsidR="00F059F7" w:rsidRPr="000A295B" w:rsidRDefault="00F059F7" w:rsidP="009E270B">
      <w:pPr>
        <w:spacing w:after="0"/>
        <w:ind w:left="-284" w:right="57"/>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w:t>
      </w:r>
      <w:r w:rsidRPr="000A295B">
        <w:rPr>
          <w:rFonts w:ascii="Times New Roman" w:eastAsia="Times New Roman" w:hAnsi="Times New Roman" w:cs="Times New Roman"/>
          <w:b/>
          <w:sz w:val="24"/>
          <w:szCs w:val="24"/>
          <w:lang w:eastAsia="ru-RU"/>
        </w:rPr>
        <w:t>направлено 10 представлений</w:t>
      </w:r>
      <w:r w:rsidRPr="000A295B">
        <w:rPr>
          <w:rFonts w:ascii="Times New Roman" w:eastAsia="Times New Roman" w:hAnsi="Times New Roman" w:cs="Times New Roman"/>
          <w:sz w:val="24"/>
          <w:szCs w:val="24"/>
          <w:lang w:eastAsia="ru-RU"/>
        </w:rPr>
        <w:t xml:space="preserve"> в субъекты профилактики об устранении причин и условий,  способствовавших безнадзорности и правонарушениям несовершеннолетних;</w:t>
      </w:r>
    </w:p>
    <w:p w:rsidR="00F059F7" w:rsidRPr="000A295B" w:rsidRDefault="00F059F7" w:rsidP="009E270B">
      <w:pPr>
        <w:spacing w:after="0"/>
        <w:ind w:left="-284" w:firstLine="708"/>
        <w:jc w:val="both"/>
        <w:rPr>
          <w:rFonts w:ascii="Times New Roman" w:hAnsi="Times New Roman" w:cs="Times New Roman"/>
          <w:sz w:val="24"/>
          <w:szCs w:val="24"/>
        </w:rPr>
      </w:pPr>
      <w:r w:rsidRPr="000A295B">
        <w:rPr>
          <w:rFonts w:ascii="Times New Roman" w:hAnsi="Times New Roman" w:cs="Times New Roman"/>
          <w:sz w:val="24"/>
          <w:szCs w:val="24"/>
        </w:rPr>
        <w:t xml:space="preserve">По итогам 12 месяцев 2020 года на территории Идринского района несовершеннолетними совершено 15 преступлений (АППГ-3), рост составил 400 %. </w:t>
      </w:r>
    </w:p>
    <w:p w:rsidR="00F059F7" w:rsidRPr="000A295B" w:rsidRDefault="00F059F7" w:rsidP="009E270B">
      <w:pPr>
        <w:spacing w:after="0"/>
        <w:ind w:left="-284" w:firstLine="708"/>
        <w:jc w:val="both"/>
        <w:rPr>
          <w:rFonts w:ascii="Times New Roman" w:hAnsi="Times New Roman" w:cs="Times New Roman"/>
          <w:sz w:val="24"/>
          <w:szCs w:val="24"/>
        </w:rPr>
      </w:pPr>
      <w:r w:rsidRPr="000A295B">
        <w:rPr>
          <w:rFonts w:ascii="Times New Roman" w:hAnsi="Times New Roman" w:cs="Times New Roman"/>
          <w:sz w:val="24"/>
          <w:szCs w:val="24"/>
        </w:rPr>
        <w:t xml:space="preserve">Отмечается рост количества преступлений, совершенных подростками в составе группы на 700% с (1 до 8). </w:t>
      </w:r>
    </w:p>
    <w:p w:rsidR="00F059F7" w:rsidRPr="000A295B" w:rsidRDefault="00F059F7" w:rsidP="009E270B">
      <w:pPr>
        <w:spacing w:after="0"/>
        <w:ind w:left="-284" w:firstLine="708"/>
        <w:jc w:val="both"/>
        <w:rPr>
          <w:rFonts w:ascii="Times New Roman" w:eastAsia="Calibri" w:hAnsi="Times New Roman" w:cs="Times New Roman"/>
          <w:sz w:val="24"/>
          <w:szCs w:val="24"/>
        </w:rPr>
      </w:pPr>
      <w:r w:rsidRPr="000A295B">
        <w:rPr>
          <w:rFonts w:ascii="Times New Roman" w:eastAsia="Calibri" w:hAnsi="Times New Roman" w:cs="Times New Roman"/>
          <w:sz w:val="24"/>
          <w:szCs w:val="24"/>
        </w:rPr>
        <w:t>Преступлений совершенных несовершеннолетними в состоянии алкогольного опьянения на территории Идринского района за 2020 год не допущено.</w:t>
      </w:r>
    </w:p>
    <w:p w:rsidR="00F059F7" w:rsidRPr="000A295B" w:rsidRDefault="00F059F7" w:rsidP="009E270B">
      <w:pPr>
        <w:spacing w:after="0"/>
        <w:ind w:left="-284" w:firstLine="708"/>
        <w:jc w:val="both"/>
        <w:rPr>
          <w:rFonts w:ascii="Times New Roman" w:eastAsia="Calibri" w:hAnsi="Times New Roman" w:cs="Times New Roman"/>
          <w:sz w:val="24"/>
          <w:szCs w:val="24"/>
        </w:rPr>
      </w:pPr>
      <w:r w:rsidRPr="000A295B">
        <w:rPr>
          <w:rFonts w:ascii="Times New Roman" w:eastAsia="Calibri" w:hAnsi="Times New Roman" w:cs="Times New Roman"/>
          <w:sz w:val="24"/>
          <w:szCs w:val="24"/>
        </w:rPr>
        <w:t>Общее число несовершеннолетних лиц, обвиняемых в совершении преступлений, увеличилось на 300 % (с 3 до 12), из которых 5- несовершеннолетних в возрасте 14-15 лет, 7 - в возрасте 16-17 лет.  По социальному статусу на момент совершения преступления-6 несовершеннолетних являются школьниками, 5 учащимися среднего профессионального образования, 1 учащийся высшего учебного заведения.</w:t>
      </w:r>
    </w:p>
    <w:p w:rsidR="00F059F7" w:rsidRPr="000A295B" w:rsidRDefault="00F059F7" w:rsidP="009E270B">
      <w:pPr>
        <w:spacing w:after="0"/>
        <w:ind w:left="-284" w:firstLine="708"/>
        <w:jc w:val="both"/>
        <w:rPr>
          <w:rFonts w:ascii="Times New Roman" w:eastAsia="Calibri" w:hAnsi="Times New Roman" w:cs="Times New Roman"/>
          <w:sz w:val="24"/>
          <w:szCs w:val="24"/>
        </w:rPr>
      </w:pPr>
      <w:r w:rsidRPr="000A295B">
        <w:rPr>
          <w:rFonts w:ascii="Times New Roman" w:eastAsia="Calibri" w:hAnsi="Times New Roman" w:cs="Times New Roman"/>
          <w:sz w:val="24"/>
          <w:szCs w:val="24"/>
        </w:rPr>
        <w:t xml:space="preserve">На территории Идринского района за 12 месяцев совершено несовершеннолетними 7 общественно опасных деяний (АППГ-3), рост составил +133%. Участниками общественно опасных деяний стали 10 несовершеннолетних, из 7 ООД-4 ООД совершены в группе, из них </w:t>
      </w:r>
      <w:r w:rsidRPr="000A295B">
        <w:rPr>
          <w:rFonts w:ascii="Times New Roman" w:eastAsia="Calibri" w:hAnsi="Times New Roman" w:cs="Times New Roman"/>
          <w:sz w:val="24"/>
          <w:szCs w:val="24"/>
        </w:rPr>
        <w:lastRenderedPageBreak/>
        <w:t xml:space="preserve">2 ООД совершены в группе с несовершеннолетним в </w:t>
      </w:r>
      <w:proofErr w:type="gramStart"/>
      <w:r w:rsidRPr="000A295B">
        <w:rPr>
          <w:rFonts w:ascii="Times New Roman" w:eastAsia="Calibri" w:hAnsi="Times New Roman" w:cs="Times New Roman"/>
          <w:sz w:val="24"/>
          <w:szCs w:val="24"/>
        </w:rPr>
        <w:t>отношении</w:t>
      </w:r>
      <w:proofErr w:type="gramEnd"/>
      <w:r w:rsidRPr="000A295B">
        <w:rPr>
          <w:rFonts w:ascii="Times New Roman" w:eastAsia="Calibri" w:hAnsi="Times New Roman" w:cs="Times New Roman"/>
          <w:sz w:val="24"/>
          <w:szCs w:val="24"/>
        </w:rPr>
        <w:t xml:space="preserve"> которого возбуждено уголовное дело.</w:t>
      </w:r>
    </w:p>
    <w:p w:rsidR="00F059F7" w:rsidRPr="000A295B" w:rsidRDefault="00F059F7" w:rsidP="009E270B">
      <w:pPr>
        <w:spacing w:after="0"/>
        <w:ind w:left="-284" w:firstLine="708"/>
        <w:jc w:val="both"/>
        <w:rPr>
          <w:rFonts w:ascii="Times New Roman" w:eastAsia="Calibri" w:hAnsi="Times New Roman" w:cs="Times New Roman"/>
          <w:sz w:val="24"/>
          <w:szCs w:val="24"/>
        </w:rPr>
      </w:pPr>
      <w:proofErr w:type="gramStart"/>
      <w:r w:rsidRPr="000A295B">
        <w:rPr>
          <w:rFonts w:ascii="Times New Roman" w:eastAsia="Calibri" w:hAnsi="Times New Roman" w:cs="Times New Roman"/>
          <w:sz w:val="24"/>
          <w:szCs w:val="24"/>
        </w:rPr>
        <w:t xml:space="preserve">Основными причинами, способствующими совершению преступлений, являются необдуманность последствий своих действий, уверенность в безнаказанности, возрастные особенности, отрицательные влияние со стороны друзей, в </w:t>
      </w:r>
      <w:proofErr w:type="spellStart"/>
      <w:r w:rsidRPr="000A295B">
        <w:rPr>
          <w:rFonts w:ascii="Times New Roman" w:eastAsia="Calibri" w:hAnsi="Times New Roman" w:cs="Times New Roman"/>
          <w:sz w:val="24"/>
          <w:szCs w:val="24"/>
        </w:rPr>
        <w:t>т.ч</w:t>
      </w:r>
      <w:proofErr w:type="spellEnd"/>
      <w:r w:rsidRPr="000A295B">
        <w:rPr>
          <w:rFonts w:ascii="Times New Roman" w:eastAsia="Calibri" w:hAnsi="Times New Roman" w:cs="Times New Roman"/>
          <w:sz w:val="24"/>
          <w:szCs w:val="24"/>
        </w:rPr>
        <w:t>. готовность к криминальному поведению, употребление спиртных напитков, а также негативное влияние и бесконтрольность за поведением подростков со стороны родителей, избыток свободного времени и плохая организация, непримиримость конфликтов, трудности в сфере общения, легкомыслие, отказ от общепринятых норм поведения</w:t>
      </w:r>
      <w:proofErr w:type="gramEnd"/>
      <w:r w:rsidRPr="000A295B">
        <w:rPr>
          <w:rFonts w:ascii="Times New Roman" w:eastAsia="Calibri" w:hAnsi="Times New Roman" w:cs="Times New Roman"/>
          <w:sz w:val="24"/>
          <w:szCs w:val="24"/>
        </w:rPr>
        <w:t xml:space="preserve">, готовность следовать за отрицательным лидером, что является свидетельством низкой нравственной культуры, в </w:t>
      </w:r>
      <w:proofErr w:type="spellStart"/>
      <w:r w:rsidRPr="000A295B">
        <w:rPr>
          <w:rFonts w:ascii="Times New Roman" w:eastAsia="Calibri" w:hAnsi="Times New Roman" w:cs="Times New Roman"/>
          <w:sz w:val="24"/>
          <w:szCs w:val="24"/>
        </w:rPr>
        <w:t>т.ч</w:t>
      </w:r>
      <w:proofErr w:type="spellEnd"/>
      <w:r w:rsidRPr="000A295B">
        <w:rPr>
          <w:rFonts w:ascii="Times New Roman" w:eastAsia="Calibri" w:hAnsi="Times New Roman" w:cs="Times New Roman"/>
          <w:sz w:val="24"/>
          <w:szCs w:val="24"/>
        </w:rPr>
        <w:t>. культуры межличностного общения и этики поведения, которая не на должном уровне прививается подросткам в семье и учебных заведениях.</w:t>
      </w:r>
    </w:p>
    <w:p w:rsidR="00F059F7" w:rsidRPr="000A295B" w:rsidRDefault="00F059F7" w:rsidP="009E270B">
      <w:pPr>
        <w:spacing w:after="0"/>
        <w:ind w:left="-284" w:firstLine="708"/>
        <w:jc w:val="both"/>
        <w:rPr>
          <w:rFonts w:ascii="Times New Roman" w:eastAsia="Calibri" w:hAnsi="Times New Roman" w:cs="Times New Roman"/>
          <w:sz w:val="24"/>
          <w:szCs w:val="24"/>
        </w:rPr>
      </w:pPr>
      <w:r w:rsidRPr="000A295B">
        <w:rPr>
          <w:rFonts w:ascii="Times New Roman" w:eastAsia="Calibri" w:hAnsi="Times New Roman" w:cs="Times New Roman"/>
          <w:sz w:val="24"/>
          <w:szCs w:val="24"/>
        </w:rPr>
        <w:t xml:space="preserve"> Важным вопросом в воспитании морального здорового молодого поколения является организация его досуга, в </w:t>
      </w:r>
      <w:proofErr w:type="spellStart"/>
      <w:r w:rsidRPr="000A295B">
        <w:rPr>
          <w:rFonts w:ascii="Times New Roman" w:eastAsia="Calibri" w:hAnsi="Times New Roman" w:cs="Times New Roman"/>
          <w:sz w:val="24"/>
          <w:szCs w:val="24"/>
        </w:rPr>
        <w:t>т.ч</w:t>
      </w:r>
      <w:proofErr w:type="spellEnd"/>
      <w:r w:rsidRPr="000A295B">
        <w:rPr>
          <w:rFonts w:ascii="Times New Roman" w:eastAsia="Calibri" w:hAnsi="Times New Roman" w:cs="Times New Roman"/>
          <w:sz w:val="24"/>
          <w:szCs w:val="24"/>
        </w:rPr>
        <w:t xml:space="preserve">. участие в различных кружках и секциях (спортивных, творческих и др.), а так же вовлечение в социальные проекты. </w:t>
      </w:r>
    </w:p>
    <w:p w:rsidR="00F059F7" w:rsidRPr="000A295B" w:rsidRDefault="00F059F7" w:rsidP="009E270B">
      <w:pPr>
        <w:spacing w:after="0"/>
        <w:ind w:left="-284" w:right="57" w:firstLine="708"/>
        <w:jc w:val="both"/>
        <w:rPr>
          <w:rFonts w:ascii="Times New Roman" w:eastAsia="Calibri" w:hAnsi="Times New Roman" w:cs="Times New Roman"/>
          <w:b/>
          <w:color w:val="000000" w:themeColor="text1"/>
          <w:sz w:val="24"/>
          <w:szCs w:val="24"/>
        </w:rPr>
      </w:pPr>
      <w:r w:rsidRPr="000A295B">
        <w:rPr>
          <w:rFonts w:ascii="Times New Roman" w:eastAsia="Times New Roman" w:hAnsi="Times New Roman" w:cs="Times New Roman"/>
          <w:sz w:val="24"/>
          <w:szCs w:val="24"/>
        </w:rPr>
        <w:t>По итогам 2020 года на территории Идринского района зарегистрировано:</w:t>
      </w:r>
    </w:p>
    <w:p w:rsidR="00F059F7" w:rsidRPr="000A295B" w:rsidRDefault="00F059F7" w:rsidP="009E270B">
      <w:pPr>
        <w:spacing w:after="0"/>
        <w:ind w:left="-284" w:right="57"/>
        <w:jc w:val="both"/>
        <w:rPr>
          <w:rFonts w:ascii="Times New Roman" w:eastAsia="Times New Roman" w:hAnsi="Times New Roman" w:cs="Times New Roman"/>
          <w:spacing w:val="5"/>
          <w:kern w:val="28"/>
          <w:sz w:val="24"/>
          <w:szCs w:val="24"/>
        </w:rPr>
      </w:pPr>
      <w:r w:rsidRPr="000A295B">
        <w:rPr>
          <w:rFonts w:ascii="Times New Roman" w:eastAsia="Times New Roman" w:hAnsi="Times New Roman" w:cs="Times New Roman"/>
          <w:sz w:val="24"/>
          <w:szCs w:val="24"/>
        </w:rPr>
        <w:t xml:space="preserve">- насильственных преступлений, совершенных в отношении детей:  0-  (АППГ- 2),   в том </w:t>
      </w:r>
      <w:r w:rsidRPr="000A295B">
        <w:rPr>
          <w:rFonts w:ascii="Times New Roman" w:eastAsia="Times New Roman" w:hAnsi="Times New Roman" w:cs="Times New Roman"/>
          <w:spacing w:val="5"/>
          <w:kern w:val="28"/>
          <w:sz w:val="24"/>
          <w:szCs w:val="24"/>
        </w:rPr>
        <w:t xml:space="preserve">по  ч.1 ст.134 УК РФ вступление в половую связь с несовершеннолетней не достигшей шестнадцатилетнего возраста и  </w:t>
      </w:r>
      <w:r w:rsidRPr="000A295B">
        <w:rPr>
          <w:rFonts w:ascii="Times New Roman" w:eastAsia="Times New Roman" w:hAnsi="Times New Roman" w:cs="Times New Roman"/>
          <w:sz w:val="24"/>
          <w:szCs w:val="24"/>
          <w:lang w:eastAsia="ru-RU"/>
        </w:rPr>
        <w:t xml:space="preserve">по  </w:t>
      </w:r>
      <w:proofErr w:type="gramStart"/>
      <w:r w:rsidRPr="000A295B">
        <w:rPr>
          <w:rFonts w:ascii="Times New Roman" w:eastAsia="Times New Roman" w:hAnsi="Times New Roman" w:cs="Times New Roman"/>
          <w:sz w:val="24"/>
          <w:szCs w:val="24"/>
          <w:lang w:eastAsia="ru-RU"/>
        </w:rPr>
        <w:t>п</w:t>
      </w:r>
      <w:proofErr w:type="gramEnd"/>
      <w:r w:rsidRPr="000A295B">
        <w:rPr>
          <w:rFonts w:ascii="Times New Roman" w:eastAsia="Times New Roman" w:hAnsi="Times New Roman" w:cs="Times New Roman"/>
          <w:sz w:val="24"/>
          <w:szCs w:val="24"/>
          <w:lang w:eastAsia="ru-RU"/>
        </w:rPr>
        <w:t xml:space="preserve"> «а» ч.3 ст. 131 УК РФ –изнасилование несовершеннолетней с применением насилия;</w:t>
      </w:r>
    </w:p>
    <w:p w:rsidR="00F059F7" w:rsidRPr="000A295B" w:rsidRDefault="00F059F7" w:rsidP="009E270B">
      <w:pPr>
        <w:spacing w:after="0"/>
        <w:ind w:left="-284"/>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-нанесение побоев или совершение иных насильственных действий, причинивших физическую боль, но не повлекших последствий…»  по ст.6.1.1 КоАП РФ-1(АППГ-2);</w:t>
      </w:r>
    </w:p>
    <w:p w:rsidR="00F059F7" w:rsidRPr="000A295B" w:rsidRDefault="00F059F7" w:rsidP="009E270B">
      <w:pPr>
        <w:spacing w:after="0"/>
        <w:ind w:left="-284" w:right="57" w:firstLine="284"/>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pacing w:val="5"/>
          <w:kern w:val="28"/>
          <w:sz w:val="24"/>
          <w:szCs w:val="24"/>
        </w:rPr>
        <w:t xml:space="preserve">   </w:t>
      </w:r>
      <w:r w:rsidRPr="000A295B">
        <w:rPr>
          <w:rFonts w:ascii="Times New Roman" w:eastAsia="Times New Roman" w:hAnsi="Times New Roman" w:cs="Times New Roman"/>
          <w:sz w:val="24"/>
          <w:szCs w:val="24"/>
          <w:lang w:eastAsia="ru-RU"/>
        </w:rPr>
        <w:t xml:space="preserve"> Причинами совершения данных преступлений в отношении  несовершеннолетних является, безнадзорность, отсутствие </w:t>
      </w:r>
      <w:proofErr w:type="gramStart"/>
      <w:r w:rsidRPr="000A295B">
        <w:rPr>
          <w:rFonts w:ascii="Times New Roman" w:eastAsia="Times New Roman" w:hAnsi="Times New Roman" w:cs="Times New Roman"/>
          <w:sz w:val="24"/>
          <w:szCs w:val="24"/>
          <w:lang w:eastAsia="ru-RU"/>
        </w:rPr>
        <w:t>контроля за</w:t>
      </w:r>
      <w:proofErr w:type="gramEnd"/>
      <w:r w:rsidRPr="000A295B">
        <w:rPr>
          <w:rFonts w:ascii="Times New Roman" w:eastAsia="Times New Roman" w:hAnsi="Times New Roman" w:cs="Times New Roman"/>
          <w:sz w:val="24"/>
          <w:szCs w:val="24"/>
          <w:lang w:eastAsia="ru-RU"/>
        </w:rPr>
        <w:t xml:space="preserve"> местонахождением несовершеннолетних со стороны родителей, законных представителей, проявление агрессивного поведения подростков.</w:t>
      </w:r>
    </w:p>
    <w:p w:rsidR="00F059F7" w:rsidRPr="000A295B" w:rsidRDefault="00F059F7" w:rsidP="009E270B">
      <w:pPr>
        <w:spacing w:after="0"/>
        <w:ind w:left="-284" w:right="57" w:firstLine="284"/>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bCs/>
          <w:sz w:val="24"/>
          <w:szCs w:val="24"/>
          <w:lang w:eastAsia="ru-RU"/>
        </w:rPr>
        <w:t xml:space="preserve">      </w:t>
      </w:r>
      <w:proofErr w:type="gramStart"/>
      <w:r w:rsidRPr="000A295B">
        <w:rPr>
          <w:rFonts w:ascii="Times New Roman" w:eastAsia="Times New Roman" w:hAnsi="Times New Roman" w:cs="Times New Roman"/>
          <w:bCs/>
          <w:sz w:val="24"/>
          <w:szCs w:val="24"/>
          <w:lang w:eastAsia="ru-RU"/>
        </w:rPr>
        <w:t>Несмотря  на принимаемые меры по  проведению профилактической работы  органами и учреждениями системы профилактики   на</w:t>
      </w:r>
      <w:r w:rsidRPr="000A295B">
        <w:rPr>
          <w:rFonts w:ascii="Times New Roman" w:eastAsia="Times New Roman" w:hAnsi="Times New Roman" w:cs="Times New Roman"/>
          <w:sz w:val="24"/>
          <w:szCs w:val="24"/>
          <w:lang w:eastAsia="ru-RU"/>
        </w:rPr>
        <w:t xml:space="preserve"> территории Идринского района  сохраняются   отрицательные тенденции в сфере профилактики детско-семейного неблагополучия, социального сиротства, преступлений и правонарушений несовершеннолетних и родителей, чрезвычайных происшествий с несовершеннолетними</w:t>
      </w:r>
      <w:r w:rsidR="0000148A" w:rsidRPr="000A295B">
        <w:rPr>
          <w:rFonts w:ascii="Times New Roman" w:eastAsia="Times New Roman" w:hAnsi="Times New Roman" w:cs="Times New Roman"/>
          <w:sz w:val="24"/>
          <w:szCs w:val="24"/>
          <w:lang w:eastAsia="ru-RU"/>
        </w:rPr>
        <w:t xml:space="preserve"> </w:t>
      </w:r>
      <w:r w:rsidRPr="000A295B">
        <w:rPr>
          <w:rFonts w:ascii="Times New Roman" w:eastAsia="Times New Roman" w:hAnsi="Times New Roman" w:cs="Times New Roman"/>
          <w:sz w:val="24"/>
          <w:szCs w:val="24"/>
          <w:lang w:eastAsia="ru-RU"/>
        </w:rPr>
        <w:t>(самовольные уходы детей из семьи, попыток суицида) вследстви</w:t>
      </w:r>
      <w:r w:rsidR="0000148A" w:rsidRPr="000A295B">
        <w:rPr>
          <w:rFonts w:ascii="Times New Roman" w:eastAsia="Times New Roman" w:hAnsi="Times New Roman" w:cs="Times New Roman"/>
          <w:sz w:val="24"/>
          <w:szCs w:val="24"/>
          <w:lang w:eastAsia="ru-RU"/>
        </w:rPr>
        <w:t>е</w:t>
      </w:r>
      <w:r w:rsidRPr="000A295B">
        <w:rPr>
          <w:rFonts w:ascii="Times New Roman" w:eastAsia="Times New Roman" w:hAnsi="Times New Roman" w:cs="Times New Roman"/>
          <w:sz w:val="24"/>
          <w:szCs w:val="24"/>
          <w:lang w:eastAsia="ru-RU"/>
        </w:rPr>
        <w:t xml:space="preserve"> безнадзорности и ненадлежащего исполнения родителями обязанностей по воспитанию  детей.</w:t>
      </w:r>
      <w:proofErr w:type="gramEnd"/>
    </w:p>
    <w:p w:rsidR="00F059F7" w:rsidRPr="000A295B" w:rsidRDefault="00F059F7" w:rsidP="009E270B">
      <w:pPr>
        <w:spacing w:after="0"/>
        <w:ind w:left="-284" w:right="57" w:firstLine="284"/>
        <w:jc w:val="both"/>
        <w:rPr>
          <w:rFonts w:ascii="Times New Roman" w:eastAsia="Times New Roman" w:hAnsi="Times New Roman" w:cs="Times New Roman"/>
          <w:bCs/>
          <w:color w:val="FF0000"/>
          <w:sz w:val="24"/>
          <w:szCs w:val="24"/>
          <w:lang w:eastAsia="ru-RU"/>
        </w:rPr>
      </w:pPr>
      <w:r w:rsidRPr="000A295B">
        <w:rPr>
          <w:rFonts w:ascii="Times New Roman" w:eastAsia="Times New Roman" w:hAnsi="Times New Roman" w:cs="Times New Roman"/>
          <w:color w:val="FF0000"/>
          <w:sz w:val="24"/>
          <w:szCs w:val="24"/>
          <w:lang w:eastAsia="ru-RU"/>
        </w:rPr>
        <w:t xml:space="preserve">    </w:t>
      </w:r>
      <w:r w:rsidRPr="000A295B">
        <w:rPr>
          <w:rFonts w:ascii="Times New Roman" w:eastAsia="Times New Roman" w:hAnsi="Times New Roman" w:cs="Times New Roman"/>
          <w:bCs/>
          <w:color w:val="FF0000"/>
          <w:sz w:val="24"/>
          <w:szCs w:val="24"/>
          <w:lang w:eastAsia="ru-RU"/>
        </w:rPr>
        <w:t xml:space="preserve"> </w:t>
      </w:r>
      <w:r w:rsidRPr="000A295B">
        <w:rPr>
          <w:rFonts w:ascii="Times New Roman" w:eastAsia="Times New Roman" w:hAnsi="Times New Roman" w:cs="Times New Roman"/>
          <w:sz w:val="24"/>
          <w:szCs w:val="24"/>
          <w:lang w:eastAsia="ru-RU"/>
        </w:rPr>
        <w:t>С учетом  итогов  работы  органов и учреждений системы профилактики  района приоритетными направлениями на 2021 год определены:</w:t>
      </w:r>
    </w:p>
    <w:p w:rsidR="00F059F7" w:rsidRPr="000A295B" w:rsidRDefault="00F059F7" w:rsidP="009E270B">
      <w:pPr>
        <w:tabs>
          <w:tab w:val="left" w:pos="0"/>
        </w:tabs>
        <w:spacing w:after="0"/>
        <w:ind w:left="-284" w:firstLine="284"/>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-повышение эффективности деятельности органов и учреждений системы профилактики  при проведении индивидуальной профилактической работы с  родителями и несовершеннолетними  группы социального риска с применением современных форм, методов  и  технологий, </w:t>
      </w:r>
      <w:r w:rsidRPr="000A295B">
        <w:rPr>
          <w:rFonts w:ascii="Times New Roman" w:eastAsia="Calibri" w:hAnsi="Times New Roman" w:cs="Times New Roman"/>
          <w:sz w:val="24"/>
          <w:szCs w:val="24"/>
        </w:rPr>
        <w:t>оказание ранней помощи  родителям в решении проблем и трудностей социального, психологического характера по вопросам воспитания и защиты прав несовершеннолетних детей;</w:t>
      </w:r>
    </w:p>
    <w:p w:rsidR="00F059F7" w:rsidRPr="000A295B" w:rsidRDefault="00F059F7" w:rsidP="009E270B">
      <w:pPr>
        <w:shd w:val="clear" w:color="auto" w:fill="FFFFFF"/>
        <w:spacing w:after="0"/>
        <w:ind w:left="-284" w:firstLine="284"/>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-организация раннего выявления случаев семейного неблагополучия и активизация межведомственного взаимодействия органов и учреждений системы профилактики по социальной реабилитации семей, находящихся в социально опасном положении.</w:t>
      </w:r>
    </w:p>
    <w:p w:rsidR="00F059F7" w:rsidRPr="000A295B" w:rsidRDefault="00F059F7" w:rsidP="009E270B">
      <w:pPr>
        <w:shd w:val="clear" w:color="auto" w:fill="FFFFFF"/>
        <w:spacing w:after="0"/>
        <w:ind w:left="-284" w:firstLine="284"/>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-профилактика, жестокого обращения, суицидальных проявлений с детьми в семье и защита ребенка от любых форм дискриминации.</w:t>
      </w:r>
    </w:p>
    <w:p w:rsidR="00F059F7" w:rsidRPr="000A295B" w:rsidRDefault="00F059F7" w:rsidP="009E270B">
      <w:pPr>
        <w:autoSpaceDE w:val="0"/>
        <w:autoSpaceDN w:val="0"/>
        <w:adjustRightInd w:val="0"/>
        <w:spacing w:after="0"/>
        <w:ind w:left="-284" w:right="-185" w:firstLine="284"/>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lastRenderedPageBreak/>
        <w:t xml:space="preserve">    -предупреждение безнадзорности, беспризорности, правонарушений, антиобщественных действий, алкоголизма, наркомании несовершеннолетних, выявление причин и условий, этому способствующих, принятие мер по их устранению.</w:t>
      </w:r>
    </w:p>
    <w:p w:rsidR="002332BE" w:rsidRPr="000A295B" w:rsidRDefault="002332BE" w:rsidP="009E270B">
      <w:pPr>
        <w:spacing w:after="0"/>
        <w:ind w:firstLine="708"/>
        <w:jc w:val="both"/>
        <w:rPr>
          <w:rFonts w:ascii="Times New Roman" w:hAnsi="Times New Roman" w:cs="Times New Roman"/>
          <w:b/>
          <w:sz w:val="24"/>
          <w:szCs w:val="24"/>
        </w:rPr>
      </w:pPr>
    </w:p>
    <w:p w:rsidR="000E4D7C" w:rsidRPr="000A295B" w:rsidRDefault="000E4D7C" w:rsidP="009E270B">
      <w:pPr>
        <w:widowControl w:val="0"/>
        <w:autoSpaceDE w:val="0"/>
        <w:autoSpaceDN w:val="0"/>
        <w:adjustRightInd w:val="0"/>
        <w:spacing w:after="0"/>
        <w:ind w:firstLine="708"/>
        <w:jc w:val="center"/>
        <w:rPr>
          <w:rFonts w:ascii="Times New Roman" w:hAnsi="Times New Roman" w:cs="Times New Roman"/>
          <w:b/>
          <w:sz w:val="24"/>
          <w:szCs w:val="24"/>
        </w:rPr>
      </w:pPr>
      <w:r w:rsidRPr="000A295B">
        <w:rPr>
          <w:rFonts w:ascii="Times New Roman" w:hAnsi="Times New Roman" w:cs="Times New Roman"/>
          <w:b/>
          <w:sz w:val="24"/>
          <w:szCs w:val="24"/>
        </w:rPr>
        <w:t>Занятость населения</w:t>
      </w:r>
    </w:p>
    <w:p w:rsidR="007176A0" w:rsidRPr="000A295B" w:rsidRDefault="007176A0" w:rsidP="009E270B">
      <w:pPr>
        <w:widowControl w:val="0"/>
        <w:autoSpaceDE w:val="0"/>
        <w:autoSpaceDN w:val="0"/>
        <w:adjustRightInd w:val="0"/>
        <w:spacing w:after="0"/>
        <w:ind w:firstLine="708"/>
        <w:jc w:val="center"/>
        <w:rPr>
          <w:rFonts w:ascii="Times New Roman" w:hAnsi="Times New Roman" w:cs="Times New Roman"/>
          <w:b/>
          <w:sz w:val="24"/>
          <w:szCs w:val="24"/>
        </w:rPr>
      </w:pPr>
    </w:p>
    <w:p w:rsidR="007176A0" w:rsidRPr="000A295B" w:rsidRDefault="007176A0" w:rsidP="009E270B">
      <w:pPr>
        <w:widowControl w:val="0"/>
        <w:tabs>
          <w:tab w:val="left" w:pos="142"/>
          <w:tab w:val="left" w:pos="284"/>
        </w:tabs>
        <w:spacing w:after="0"/>
        <w:ind w:firstLine="709"/>
        <w:contextualSpacing/>
        <w:jc w:val="both"/>
        <w:rPr>
          <w:rFonts w:ascii="Times New Roman" w:eastAsia="Calibri" w:hAnsi="Times New Roman" w:cs="Times New Roman"/>
          <w:sz w:val="24"/>
          <w:szCs w:val="24"/>
        </w:rPr>
      </w:pPr>
      <w:r w:rsidRPr="000A295B">
        <w:rPr>
          <w:rFonts w:ascii="Times New Roman" w:eastAsia="Calibri" w:hAnsi="Times New Roman" w:cs="Times New Roman"/>
          <w:sz w:val="24"/>
          <w:szCs w:val="24"/>
        </w:rPr>
        <w:t xml:space="preserve">В 2020 году на рынке труда Идринского района наблюдался значительный рост безработицы  по сравнению  с 2019г. Всё это связано с распространением </w:t>
      </w:r>
      <w:proofErr w:type="spellStart"/>
      <w:r w:rsidRPr="000A295B">
        <w:rPr>
          <w:rFonts w:ascii="Times New Roman" w:eastAsia="Calibri" w:hAnsi="Times New Roman" w:cs="Times New Roman"/>
          <w:sz w:val="24"/>
          <w:szCs w:val="24"/>
        </w:rPr>
        <w:t>короновирусной</w:t>
      </w:r>
      <w:proofErr w:type="spellEnd"/>
      <w:r w:rsidRPr="000A295B">
        <w:rPr>
          <w:rFonts w:ascii="Times New Roman" w:eastAsia="Calibri" w:hAnsi="Times New Roman" w:cs="Times New Roman"/>
          <w:sz w:val="24"/>
          <w:szCs w:val="24"/>
        </w:rPr>
        <w:t xml:space="preserve"> инфекции.  </w:t>
      </w:r>
    </w:p>
    <w:p w:rsidR="007176A0" w:rsidRPr="000A295B" w:rsidRDefault="007176A0" w:rsidP="009E270B">
      <w:pPr>
        <w:shd w:val="clear" w:color="auto" w:fill="FFFFFF"/>
        <w:spacing w:after="0"/>
        <w:ind w:firstLine="709"/>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Самый высокий  уровень безработицы составил 8,0% это на 01 сентября 2020г. </w:t>
      </w:r>
    </w:p>
    <w:p w:rsidR="007176A0" w:rsidRPr="000A295B" w:rsidRDefault="007176A0" w:rsidP="009E270B">
      <w:pPr>
        <w:shd w:val="clear" w:color="auto" w:fill="FFFFFF"/>
        <w:spacing w:after="0"/>
        <w:ind w:firstLine="709"/>
        <w:jc w:val="both"/>
        <w:rPr>
          <w:rFonts w:ascii="Times New Roman" w:eastAsia="Calibri" w:hAnsi="Times New Roman" w:cs="Times New Roman"/>
          <w:sz w:val="24"/>
          <w:szCs w:val="24"/>
        </w:rPr>
      </w:pPr>
      <w:proofErr w:type="gramStart"/>
      <w:r w:rsidRPr="000A295B">
        <w:rPr>
          <w:rFonts w:ascii="Times New Roman" w:eastAsia="Calibri" w:hAnsi="Times New Roman" w:cs="Times New Roman"/>
          <w:sz w:val="24"/>
          <w:szCs w:val="24"/>
        </w:rPr>
        <w:t>В результате  реализации мероприятий федеральных, краевых и муниципальных программ, а также проектов в области содействия занятости достигнуто снижение уровня регистрируемой безработицы  до 5,2% на 31.12.2020г.  В 2020г. в</w:t>
      </w:r>
      <w:r w:rsidRPr="000A295B">
        <w:rPr>
          <w:rFonts w:ascii="Times New Roman" w:eastAsia="Times New Roman" w:hAnsi="Times New Roman" w:cs="Times New Roman"/>
          <w:sz w:val="24"/>
          <w:szCs w:val="24"/>
          <w:lang w:eastAsia="ru-RU"/>
        </w:rPr>
        <w:t xml:space="preserve"> центр занятости населения за содействием в поиске подходящей работы обратилось 983 человека (аналогичный период прошлого года- 740 человек), </w:t>
      </w:r>
      <w:r w:rsidRPr="000A295B">
        <w:rPr>
          <w:rFonts w:ascii="Times New Roman" w:eastAsia="Times New Roman" w:hAnsi="Times New Roman" w:cs="Times New Roman"/>
          <w:bCs/>
          <w:sz w:val="24"/>
          <w:szCs w:val="24"/>
          <w:lang w:eastAsia="ru-RU"/>
        </w:rPr>
        <w:t>статус безработного гражданина</w:t>
      </w:r>
      <w:r w:rsidRPr="000A295B">
        <w:rPr>
          <w:rFonts w:ascii="Times New Roman" w:eastAsia="Times New Roman" w:hAnsi="Times New Roman" w:cs="Times New Roman"/>
          <w:sz w:val="24"/>
          <w:szCs w:val="24"/>
          <w:lang w:eastAsia="ru-RU"/>
        </w:rPr>
        <w:t> получили 791 житель района,  в 2019 год – 478 человек, что</w:t>
      </w:r>
      <w:proofErr w:type="gramEnd"/>
      <w:r w:rsidRPr="000A295B">
        <w:rPr>
          <w:rFonts w:ascii="Times New Roman" w:eastAsia="Times New Roman" w:hAnsi="Times New Roman" w:cs="Times New Roman"/>
          <w:sz w:val="24"/>
          <w:szCs w:val="24"/>
          <w:lang w:eastAsia="ru-RU"/>
        </w:rPr>
        <w:t xml:space="preserve"> на 313 человек больше, чем в аналогичном периоде 2020 года.</w:t>
      </w:r>
    </w:p>
    <w:p w:rsidR="007176A0" w:rsidRPr="000A295B" w:rsidRDefault="007176A0" w:rsidP="009E270B">
      <w:pPr>
        <w:spacing w:after="0"/>
        <w:ind w:firstLine="709"/>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b/>
          <w:bCs/>
          <w:sz w:val="24"/>
          <w:szCs w:val="24"/>
          <w:lang w:eastAsia="ru-RU"/>
        </w:rPr>
        <w:t>Средняя продолжительность периода безработицы</w:t>
      </w:r>
      <w:r w:rsidRPr="000A295B">
        <w:rPr>
          <w:rFonts w:ascii="Times New Roman" w:eastAsia="Times New Roman" w:hAnsi="Times New Roman" w:cs="Times New Roman"/>
          <w:sz w:val="24"/>
          <w:szCs w:val="24"/>
          <w:lang w:eastAsia="ru-RU"/>
        </w:rPr>
        <w:t> на 1 января 2020 года зафиксирована на отметке 4,2 месяца.</w:t>
      </w:r>
    </w:p>
    <w:p w:rsidR="007176A0" w:rsidRPr="000A295B" w:rsidRDefault="007176A0" w:rsidP="009E270B">
      <w:pPr>
        <w:spacing w:after="0"/>
        <w:ind w:firstLine="709"/>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b/>
          <w:sz w:val="24"/>
          <w:szCs w:val="24"/>
          <w:lang w:eastAsia="ru-RU"/>
        </w:rPr>
        <w:t>Коэффициент напряженности</w:t>
      </w:r>
      <w:r w:rsidRPr="000A295B">
        <w:rPr>
          <w:rFonts w:ascii="Times New Roman" w:eastAsia="Times New Roman" w:hAnsi="Times New Roman" w:cs="Times New Roman"/>
          <w:sz w:val="24"/>
          <w:szCs w:val="24"/>
          <w:lang w:eastAsia="ru-RU"/>
        </w:rPr>
        <w:t xml:space="preserve"> – отношение числа незанятых трудовой деятельностью граждан к числу вакансий – на 1 января 2020 года зафиксирован на отметке 5,2 единицы.</w:t>
      </w:r>
    </w:p>
    <w:p w:rsidR="007176A0" w:rsidRPr="000A295B" w:rsidRDefault="007176A0" w:rsidP="009E270B">
      <w:pPr>
        <w:spacing w:after="0"/>
        <w:ind w:firstLine="709"/>
        <w:jc w:val="both"/>
        <w:rPr>
          <w:rFonts w:ascii="Times New Roman" w:eastAsia="Times New Roman" w:hAnsi="Times New Roman" w:cs="Times New Roman"/>
          <w:b/>
          <w:bCs/>
          <w:i/>
          <w:sz w:val="24"/>
          <w:szCs w:val="24"/>
          <w:lang w:eastAsia="ru-RU"/>
        </w:rPr>
      </w:pPr>
      <w:r w:rsidRPr="000A295B">
        <w:rPr>
          <w:rFonts w:ascii="Times New Roman" w:eastAsia="Times New Roman" w:hAnsi="Times New Roman" w:cs="Times New Roman"/>
          <w:b/>
          <w:bCs/>
          <w:sz w:val="24"/>
          <w:szCs w:val="24"/>
          <w:lang w:eastAsia="ru-RU"/>
        </w:rPr>
        <w:t>Содействие гражданам в поиске подходящей работы</w:t>
      </w:r>
      <w:r w:rsidRPr="000A295B">
        <w:rPr>
          <w:rFonts w:ascii="Times New Roman" w:eastAsia="Times New Roman" w:hAnsi="Times New Roman" w:cs="Times New Roman"/>
          <w:bCs/>
          <w:sz w:val="24"/>
          <w:szCs w:val="24"/>
          <w:lang w:eastAsia="ru-RU"/>
        </w:rPr>
        <w:t>.</w:t>
      </w:r>
      <w:r w:rsidRPr="000A295B">
        <w:rPr>
          <w:rFonts w:ascii="Times New Roman" w:eastAsia="Times New Roman" w:hAnsi="Times New Roman" w:cs="Times New Roman"/>
          <w:sz w:val="24"/>
          <w:szCs w:val="24"/>
          <w:lang w:eastAsia="ru-RU"/>
        </w:rPr>
        <w:t xml:space="preserve"> В 2020 году  при содействии службы занятости нашли работу (доходное занятие) 530 человек</w:t>
      </w:r>
    </w:p>
    <w:p w:rsidR="007176A0" w:rsidRPr="000A295B" w:rsidRDefault="007176A0" w:rsidP="009E270B">
      <w:pPr>
        <w:spacing w:after="0"/>
        <w:ind w:firstLine="709"/>
        <w:jc w:val="both"/>
        <w:rPr>
          <w:rFonts w:ascii="Times New Roman" w:eastAsia="Times New Roman" w:hAnsi="Times New Roman" w:cs="Times New Roman"/>
          <w:i/>
          <w:sz w:val="24"/>
          <w:szCs w:val="24"/>
          <w:lang w:eastAsia="ru-RU"/>
        </w:rPr>
      </w:pPr>
      <w:r w:rsidRPr="000A295B">
        <w:rPr>
          <w:rFonts w:ascii="Times New Roman" w:eastAsia="Times New Roman" w:hAnsi="Times New Roman" w:cs="Times New Roman"/>
          <w:b/>
          <w:bCs/>
          <w:i/>
          <w:sz w:val="24"/>
          <w:szCs w:val="24"/>
          <w:lang w:eastAsia="ru-RU"/>
        </w:rPr>
        <w:t>Спрос на рабочую силу</w:t>
      </w:r>
    </w:p>
    <w:p w:rsidR="007176A0" w:rsidRPr="000A295B" w:rsidRDefault="007176A0" w:rsidP="009E270B">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В 2020 году  111  работодателей заявили сведения о потребности в работниках для замещения свободных рабочих мест в количестве 1015 ед. в том числе 824 по рабочим профессиям.</w:t>
      </w:r>
    </w:p>
    <w:p w:rsidR="007176A0" w:rsidRPr="000A295B" w:rsidRDefault="007176A0" w:rsidP="009E270B">
      <w:pPr>
        <w:spacing w:after="0"/>
        <w:ind w:firstLine="709"/>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Из общего количества вакансий, заявленных в  центр занятости населения, наибольшее их число представлено организациями следующих видов экономической деятельности:</w:t>
      </w:r>
    </w:p>
    <w:p w:rsidR="007176A0" w:rsidRPr="000A295B" w:rsidRDefault="007176A0" w:rsidP="009E270B">
      <w:pPr>
        <w:spacing w:after="0"/>
        <w:ind w:firstLine="709"/>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-сельское хозяйство-40 %;</w:t>
      </w:r>
    </w:p>
    <w:p w:rsidR="007176A0" w:rsidRPr="000A295B" w:rsidRDefault="007176A0" w:rsidP="009E270B">
      <w:pPr>
        <w:spacing w:after="0"/>
        <w:ind w:firstLine="709"/>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-оптовая и розничная торговля-22%;</w:t>
      </w:r>
    </w:p>
    <w:p w:rsidR="007176A0" w:rsidRPr="000A295B" w:rsidRDefault="007176A0" w:rsidP="009E270B">
      <w:pPr>
        <w:spacing w:after="0"/>
        <w:ind w:firstLine="709"/>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-образование-17%;</w:t>
      </w:r>
    </w:p>
    <w:p w:rsidR="007176A0" w:rsidRPr="000A295B" w:rsidRDefault="007176A0" w:rsidP="009E270B">
      <w:pPr>
        <w:spacing w:after="0"/>
        <w:ind w:firstLine="709"/>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-государственное управление- 11%;</w:t>
      </w:r>
    </w:p>
    <w:p w:rsidR="007176A0" w:rsidRPr="000A295B" w:rsidRDefault="007176A0" w:rsidP="009E270B">
      <w:pPr>
        <w:spacing w:after="0"/>
        <w:ind w:firstLine="709"/>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-предоставление прочих коммунальных, социальных и персональных услуг-10%.</w:t>
      </w:r>
    </w:p>
    <w:p w:rsidR="007176A0" w:rsidRPr="000A295B" w:rsidRDefault="007176A0" w:rsidP="009E270B">
      <w:pPr>
        <w:widowControl w:val="0"/>
        <w:spacing w:after="0"/>
        <w:ind w:firstLine="709"/>
        <w:contextualSpacing/>
        <w:jc w:val="both"/>
        <w:rPr>
          <w:rFonts w:ascii="Times New Roman" w:eastAsia="Calibri" w:hAnsi="Times New Roman" w:cs="Times New Roman"/>
          <w:sz w:val="24"/>
          <w:szCs w:val="24"/>
        </w:rPr>
      </w:pPr>
      <w:r w:rsidRPr="000A295B">
        <w:rPr>
          <w:rFonts w:ascii="Times New Roman" w:eastAsia="Calibri" w:hAnsi="Times New Roman" w:cs="Times New Roman"/>
          <w:sz w:val="24"/>
          <w:szCs w:val="24"/>
        </w:rPr>
        <w:t>Наиболее востребованными в районе являются профессии рабочих специальностей. Остаются не заполненные востребованные профессии и специальности сферы здравоохранения и образования.</w:t>
      </w:r>
    </w:p>
    <w:p w:rsidR="007176A0" w:rsidRPr="000A295B" w:rsidRDefault="007176A0" w:rsidP="009E270B">
      <w:pPr>
        <w:spacing w:after="0"/>
        <w:jc w:val="both"/>
        <w:rPr>
          <w:rFonts w:ascii="Times New Roman" w:eastAsia="Calibri" w:hAnsi="Times New Roman" w:cs="Times New Roman"/>
          <w:color w:val="000000"/>
          <w:sz w:val="24"/>
          <w:szCs w:val="24"/>
        </w:rPr>
      </w:pPr>
      <w:r w:rsidRPr="000A295B">
        <w:rPr>
          <w:rFonts w:ascii="Times New Roman" w:eastAsia="Calibri" w:hAnsi="Times New Roman" w:cs="Times New Roman"/>
          <w:sz w:val="24"/>
          <w:szCs w:val="24"/>
        </w:rPr>
        <w:t xml:space="preserve">          Одним из эффективных мероприятий, реализуемым центром занятости является профессиональное обучение безработных граждан, которое направ</w:t>
      </w:r>
      <w:r w:rsidRPr="000A295B">
        <w:rPr>
          <w:rFonts w:ascii="Times New Roman" w:eastAsia="Calibri" w:hAnsi="Times New Roman" w:cs="Times New Roman"/>
          <w:color w:val="000000"/>
          <w:sz w:val="24"/>
          <w:szCs w:val="24"/>
        </w:rPr>
        <w:t xml:space="preserve">лено на обеспечение конкурентоспособности, профессиональной мобильности безработных граждан, повышение вероятности их трудоустройства посредством предоставления различных образовательных услуг с учетом потребностей граждан, работодателей и прогноза рынка труда. </w:t>
      </w:r>
    </w:p>
    <w:p w:rsidR="007176A0" w:rsidRPr="000A295B" w:rsidRDefault="007176A0" w:rsidP="009E270B">
      <w:pPr>
        <w:spacing w:after="0"/>
        <w:contextualSpacing/>
        <w:jc w:val="both"/>
        <w:rPr>
          <w:rFonts w:ascii="Times New Roman" w:eastAsia="Calibri" w:hAnsi="Times New Roman" w:cs="Times New Roman"/>
          <w:sz w:val="24"/>
          <w:szCs w:val="24"/>
        </w:rPr>
      </w:pPr>
      <w:r w:rsidRPr="000A295B">
        <w:rPr>
          <w:rFonts w:ascii="Times New Roman" w:eastAsia="Calibri" w:hAnsi="Times New Roman" w:cs="Times New Roman"/>
          <w:sz w:val="24"/>
          <w:szCs w:val="24"/>
        </w:rPr>
        <w:t xml:space="preserve">         Ежегодно специалисты центра занятости информируют работодателей о возможности профессиональной подготовки необходимых работников. </w:t>
      </w:r>
    </w:p>
    <w:p w:rsidR="007176A0" w:rsidRPr="000A295B" w:rsidRDefault="007176A0" w:rsidP="005556D3">
      <w:pPr>
        <w:spacing w:after="0"/>
        <w:jc w:val="both"/>
        <w:rPr>
          <w:rFonts w:ascii="Times New Roman" w:eastAsia="Calibri" w:hAnsi="Times New Roman" w:cs="Times New Roman"/>
          <w:sz w:val="24"/>
          <w:szCs w:val="24"/>
          <w:lang w:eastAsia="ru-RU"/>
        </w:rPr>
      </w:pPr>
      <w:r w:rsidRPr="000A295B">
        <w:rPr>
          <w:rFonts w:ascii="Times New Roman" w:eastAsia="Calibri" w:hAnsi="Times New Roman" w:cs="Times New Roman"/>
          <w:sz w:val="24"/>
          <w:szCs w:val="24"/>
          <w:lang w:eastAsia="ru-RU"/>
        </w:rPr>
        <w:lastRenderedPageBreak/>
        <w:t xml:space="preserve">      </w:t>
      </w:r>
      <w:r w:rsidR="0000148A" w:rsidRPr="000A295B">
        <w:rPr>
          <w:rFonts w:ascii="Times New Roman" w:eastAsia="Calibri" w:hAnsi="Times New Roman" w:cs="Times New Roman"/>
          <w:sz w:val="24"/>
          <w:szCs w:val="24"/>
          <w:lang w:eastAsia="ru-RU"/>
        </w:rPr>
        <w:t xml:space="preserve">  </w:t>
      </w:r>
      <w:r w:rsidR="005556D3" w:rsidRPr="000A295B">
        <w:rPr>
          <w:rFonts w:ascii="Times New Roman" w:eastAsia="Calibri" w:hAnsi="Times New Roman" w:cs="Times New Roman"/>
          <w:sz w:val="24"/>
          <w:szCs w:val="24"/>
          <w:lang w:eastAsia="ru-RU"/>
        </w:rPr>
        <w:t>К профессиональному обучению и дополнительному профессиональному образованию</w:t>
      </w:r>
      <w:r w:rsidR="005556D3" w:rsidRPr="000A295B">
        <w:rPr>
          <w:rFonts w:ascii="Times New Roman" w:eastAsia="Calibri" w:hAnsi="Times New Roman" w:cs="Times New Roman"/>
          <w:sz w:val="24"/>
          <w:szCs w:val="24"/>
          <w:lang w:eastAsia="ru-RU"/>
        </w:rPr>
        <w:t xml:space="preserve"> </w:t>
      </w:r>
      <w:r w:rsidR="005556D3" w:rsidRPr="000A295B">
        <w:rPr>
          <w:rFonts w:ascii="Times New Roman" w:eastAsia="Calibri" w:hAnsi="Times New Roman" w:cs="Times New Roman"/>
          <w:sz w:val="24"/>
          <w:szCs w:val="24"/>
          <w:lang w:eastAsia="ru-RU"/>
        </w:rPr>
        <w:t>по направлению центра занятости в 2020  году приступили 75 безработных   граждан.</w:t>
      </w:r>
      <w:r w:rsidR="0000148A" w:rsidRPr="000A295B">
        <w:rPr>
          <w:rFonts w:ascii="Times New Roman" w:eastAsia="Calibri" w:hAnsi="Times New Roman" w:cs="Times New Roman"/>
          <w:sz w:val="24"/>
          <w:szCs w:val="24"/>
          <w:lang w:eastAsia="ru-RU"/>
        </w:rPr>
        <w:t xml:space="preserve">   </w:t>
      </w:r>
    </w:p>
    <w:p w:rsidR="005556D3" w:rsidRPr="000A295B" w:rsidRDefault="007176A0" w:rsidP="005556D3">
      <w:pPr>
        <w:spacing w:after="0"/>
        <w:jc w:val="both"/>
        <w:rPr>
          <w:rFonts w:ascii="Times New Roman" w:eastAsia="Calibri" w:hAnsi="Times New Roman" w:cs="Times New Roman"/>
          <w:sz w:val="24"/>
          <w:szCs w:val="24"/>
          <w:lang w:eastAsia="ru-RU"/>
        </w:rPr>
      </w:pPr>
      <w:r w:rsidRPr="000A295B">
        <w:rPr>
          <w:rFonts w:ascii="Times New Roman" w:eastAsia="Calibri" w:hAnsi="Times New Roman" w:cs="Times New Roman"/>
          <w:sz w:val="24"/>
          <w:szCs w:val="24"/>
          <w:lang w:eastAsia="ru-RU"/>
        </w:rPr>
        <w:t xml:space="preserve">       </w:t>
      </w:r>
      <w:r w:rsidR="005556D3" w:rsidRPr="000A295B">
        <w:rPr>
          <w:rFonts w:ascii="Times New Roman" w:eastAsia="Calibri" w:hAnsi="Times New Roman" w:cs="Times New Roman"/>
          <w:sz w:val="24"/>
          <w:szCs w:val="24"/>
          <w:lang w:eastAsia="ru-RU"/>
        </w:rPr>
        <w:t>Наибольший процент в числе получателей государственной   услуги   составили   граждане,   стремящиеся   возобновить трудовую деятельность после длительного (более года) перерыва в работе – 37%.</w:t>
      </w:r>
      <w:r w:rsidRPr="000A295B">
        <w:rPr>
          <w:rFonts w:ascii="Times New Roman" w:eastAsia="Calibri" w:hAnsi="Times New Roman" w:cs="Times New Roman"/>
          <w:sz w:val="24"/>
          <w:szCs w:val="24"/>
          <w:lang w:eastAsia="ru-RU"/>
        </w:rPr>
        <w:t> </w:t>
      </w:r>
      <w:r w:rsidR="00444BC9" w:rsidRPr="000A295B">
        <w:rPr>
          <w:rFonts w:ascii="Times New Roman" w:eastAsia="Calibri" w:hAnsi="Times New Roman" w:cs="Times New Roman"/>
          <w:sz w:val="24"/>
          <w:szCs w:val="24"/>
          <w:lang w:eastAsia="ru-RU"/>
        </w:rPr>
        <w:t xml:space="preserve"> </w:t>
      </w:r>
      <w:r w:rsidRPr="000A295B">
        <w:rPr>
          <w:rFonts w:ascii="Times New Roman" w:eastAsia="Calibri" w:hAnsi="Times New Roman" w:cs="Times New Roman"/>
          <w:sz w:val="24"/>
          <w:szCs w:val="24"/>
          <w:lang w:eastAsia="ru-RU"/>
        </w:rPr>
        <w:t>Основная   часть   клиентов   приступили   к   профессиональному   обучению</w:t>
      </w:r>
      <w:r w:rsidR="005556D3" w:rsidRPr="000A295B">
        <w:rPr>
          <w:rFonts w:ascii="Times New Roman" w:eastAsia="Calibri" w:hAnsi="Times New Roman" w:cs="Times New Roman"/>
          <w:sz w:val="24"/>
          <w:szCs w:val="24"/>
          <w:lang w:eastAsia="ru-RU"/>
        </w:rPr>
        <w:t xml:space="preserve"> </w:t>
      </w:r>
      <w:r w:rsidRPr="000A295B">
        <w:rPr>
          <w:rFonts w:ascii="Times New Roman" w:eastAsia="Calibri" w:hAnsi="Times New Roman" w:cs="Times New Roman"/>
          <w:sz w:val="24"/>
          <w:szCs w:val="24"/>
          <w:lang w:eastAsia="ru-RU"/>
        </w:rPr>
        <w:t>или</w:t>
      </w:r>
      <w:r w:rsidR="00444BC9" w:rsidRPr="000A295B">
        <w:rPr>
          <w:rFonts w:ascii="Times New Roman" w:eastAsia="Calibri" w:hAnsi="Times New Roman" w:cs="Times New Roman"/>
          <w:sz w:val="24"/>
          <w:szCs w:val="24"/>
          <w:lang w:eastAsia="ru-RU"/>
        </w:rPr>
        <w:t xml:space="preserve">  </w:t>
      </w:r>
      <w:r w:rsidR="005556D3" w:rsidRPr="000A295B">
        <w:rPr>
          <w:rFonts w:ascii="Times New Roman" w:eastAsia="Calibri" w:hAnsi="Times New Roman" w:cs="Times New Roman"/>
          <w:sz w:val="24"/>
          <w:szCs w:val="24"/>
          <w:lang w:eastAsia="ru-RU"/>
        </w:rPr>
        <w:t>дополнительному  профессиональному  образованию  по     рабочим  профессиям,   как   самым востребованным на рынке труда –  98%.</w:t>
      </w:r>
    </w:p>
    <w:p w:rsidR="007176A0" w:rsidRPr="000A295B" w:rsidRDefault="007176A0" w:rsidP="005556D3">
      <w:pPr>
        <w:spacing w:after="0"/>
        <w:jc w:val="both"/>
        <w:rPr>
          <w:rFonts w:ascii="Times New Roman" w:eastAsia="Calibri" w:hAnsi="Times New Roman" w:cs="Times New Roman"/>
          <w:sz w:val="24"/>
          <w:szCs w:val="24"/>
          <w:lang w:eastAsia="ru-RU"/>
        </w:rPr>
      </w:pPr>
      <w:r w:rsidRPr="000A295B">
        <w:rPr>
          <w:rFonts w:ascii="Times New Roman" w:eastAsia="Calibri" w:hAnsi="Times New Roman" w:cs="Times New Roman"/>
          <w:sz w:val="24"/>
          <w:szCs w:val="24"/>
          <w:lang w:eastAsia="ru-RU"/>
        </w:rPr>
        <w:t xml:space="preserve">    </w:t>
      </w:r>
      <w:r w:rsidR="005556D3" w:rsidRPr="000A295B">
        <w:rPr>
          <w:rFonts w:ascii="Times New Roman" w:eastAsia="Calibri" w:hAnsi="Times New Roman" w:cs="Times New Roman"/>
          <w:sz w:val="24"/>
          <w:szCs w:val="24"/>
          <w:lang w:eastAsia="ru-RU"/>
        </w:rPr>
        <w:t>В отчетном периоде заявки на подготовку необходимых работников представили 15</w:t>
      </w:r>
      <w:r w:rsidR="005556D3" w:rsidRPr="000A295B">
        <w:rPr>
          <w:rFonts w:ascii="Times New Roman" w:eastAsia="Calibri" w:hAnsi="Times New Roman" w:cs="Times New Roman"/>
          <w:sz w:val="24"/>
          <w:szCs w:val="24"/>
          <w:lang w:eastAsia="ru-RU"/>
        </w:rPr>
        <w:t xml:space="preserve"> </w:t>
      </w:r>
      <w:r w:rsidR="005556D3" w:rsidRPr="000A295B">
        <w:rPr>
          <w:rFonts w:ascii="Times New Roman" w:eastAsia="Calibri" w:hAnsi="Times New Roman" w:cs="Times New Roman"/>
          <w:sz w:val="24"/>
          <w:szCs w:val="24"/>
          <w:lang w:eastAsia="ru-RU"/>
        </w:rPr>
        <w:t>работодателей.  В соответствии с указанной потребностью сформированы целевые группы водитель  автомобиля   категории</w:t>
      </w:r>
      <w:proofErr w:type="gramStart"/>
      <w:r w:rsidR="005556D3" w:rsidRPr="000A295B">
        <w:rPr>
          <w:rFonts w:ascii="Times New Roman" w:eastAsia="Calibri" w:hAnsi="Times New Roman" w:cs="Times New Roman"/>
          <w:sz w:val="24"/>
          <w:szCs w:val="24"/>
          <w:lang w:eastAsia="ru-RU"/>
        </w:rPr>
        <w:t xml:space="preserve">  В</w:t>
      </w:r>
      <w:proofErr w:type="gramEnd"/>
      <w:r w:rsidR="005556D3" w:rsidRPr="000A295B">
        <w:rPr>
          <w:rFonts w:ascii="Times New Roman" w:eastAsia="Calibri" w:hAnsi="Times New Roman" w:cs="Times New Roman"/>
          <w:sz w:val="24"/>
          <w:szCs w:val="24"/>
          <w:lang w:eastAsia="ru-RU"/>
        </w:rPr>
        <w:t xml:space="preserve">,   машинист   котельной   и   другим.   </w:t>
      </w:r>
    </w:p>
    <w:p w:rsidR="007176A0" w:rsidRPr="000A295B" w:rsidRDefault="007176A0" w:rsidP="009E270B">
      <w:pPr>
        <w:spacing w:after="0"/>
        <w:jc w:val="both"/>
        <w:rPr>
          <w:rFonts w:ascii="Times New Roman" w:eastAsia="Calibri" w:hAnsi="Times New Roman" w:cs="Times New Roman"/>
          <w:sz w:val="24"/>
          <w:szCs w:val="24"/>
          <w:lang w:eastAsia="ru-RU"/>
        </w:rPr>
      </w:pPr>
      <w:r w:rsidRPr="000A295B">
        <w:rPr>
          <w:rFonts w:ascii="Times New Roman" w:eastAsia="Calibri" w:hAnsi="Times New Roman" w:cs="Times New Roman"/>
          <w:sz w:val="24"/>
          <w:szCs w:val="24"/>
          <w:lang w:eastAsia="ru-RU"/>
        </w:rPr>
        <w:t xml:space="preserve">        Общее количество граждан,   получивших   направление,   составило   30   человек,   или   40,0%   от   числа направленных безработных   граждан. </w:t>
      </w:r>
    </w:p>
    <w:p w:rsidR="00F7515D" w:rsidRPr="000A295B" w:rsidRDefault="007176A0" w:rsidP="009E270B">
      <w:pPr>
        <w:spacing w:after="0"/>
        <w:jc w:val="both"/>
        <w:rPr>
          <w:rFonts w:ascii="Times New Roman" w:eastAsia="Calibri" w:hAnsi="Times New Roman" w:cs="Times New Roman"/>
          <w:sz w:val="24"/>
          <w:szCs w:val="24"/>
          <w:lang w:eastAsia="ru-RU"/>
        </w:rPr>
      </w:pPr>
      <w:r w:rsidRPr="000A295B">
        <w:rPr>
          <w:rFonts w:ascii="Times New Roman" w:eastAsia="Calibri" w:hAnsi="Times New Roman" w:cs="Times New Roman"/>
          <w:sz w:val="24"/>
          <w:szCs w:val="24"/>
          <w:lang w:eastAsia="ru-RU"/>
        </w:rPr>
        <w:t>  При участии  представителей предприятий заказчиков проходили выпускные квалификационные экзамены, в ходе которых оценивались уровень </w:t>
      </w:r>
      <w:proofErr w:type="spellStart"/>
      <w:proofErr w:type="gramStart"/>
      <w:r w:rsidRPr="000A295B">
        <w:rPr>
          <w:rFonts w:ascii="Times New Roman" w:eastAsia="Calibri" w:hAnsi="Times New Roman" w:cs="Times New Roman"/>
          <w:sz w:val="24"/>
          <w:szCs w:val="24"/>
          <w:lang w:eastAsia="ru-RU"/>
        </w:rPr>
        <w:t>полученны</w:t>
      </w:r>
      <w:proofErr w:type="spellEnd"/>
      <w:r w:rsidR="008110DD" w:rsidRPr="000A295B">
        <w:rPr>
          <w:rFonts w:ascii="Times New Roman" w:eastAsia="Calibri" w:hAnsi="Times New Roman" w:cs="Times New Roman"/>
          <w:sz w:val="24"/>
          <w:szCs w:val="24"/>
          <w:lang w:eastAsia="ru-RU"/>
        </w:rPr>
        <w:t xml:space="preserve"> </w:t>
      </w:r>
      <w:r w:rsidR="00F7515D" w:rsidRPr="000A295B">
        <w:rPr>
          <w:rFonts w:ascii="Times New Roman" w:eastAsia="Calibri" w:hAnsi="Times New Roman" w:cs="Times New Roman"/>
          <w:sz w:val="24"/>
          <w:szCs w:val="24"/>
          <w:lang w:eastAsia="ru-RU"/>
        </w:rPr>
        <w:t>х</w:t>
      </w:r>
      <w:proofErr w:type="gramEnd"/>
      <w:r w:rsidR="00F7515D" w:rsidRPr="000A295B">
        <w:rPr>
          <w:rFonts w:ascii="Times New Roman" w:eastAsia="Calibri" w:hAnsi="Times New Roman" w:cs="Times New Roman"/>
          <w:sz w:val="24"/>
          <w:szCs w:val="24"/>
          <w:lang w:eastAsia="ru-RU"/>
        </w:rPr>
        <w:t xml:space="preserve"> знаний, соответствие  профессиональным   требованиям,   предъявляемым  к   сотрудникам.</w:t>
      </w:r>
    </w:p>
    <w:p w:rsidR="007176A0" w:rsidRPr="000A295B" w:rsidRDefault="007176A0" w:rsidP="009E270B">
      <w:pPr>
        <w:widowControl w:val="0"/>
        <w:spacing w:after="0"/>
        <w:ind w:firstLine="709"/>
        <w:contextualSpacing/>
        <w:jc w:val="both"/>
        <w:rPr>
          <w:rFonts w:ascii="Times New Roman" w:eastAsia="Calibri" w:hAnsi="Times New Roman" w:cs="Times New Roman"/>
          <w:sz w:val="24"/>
          <w:szCs w:val="24"/>
        </w:rPr>
      </w:pPr>
      <w:r w:rsidRPr="000A295B">
        <w:rPr>
          <w:rFonts w:ascii="Times New Roman" w:eastAsia="Calibri" w:hAnsi="Times New Roman" w:cs="Times New Roman"/>
          <w:sz w:val="24"/>
          <w:szCs w:val="24"/>
        </w:rPr>
        <w:t xml:space="preserve">Одним из основных мероприятий службы занятости является - организация проведения оплачиваемых общественных работ. </w:t>
      </w:r>
    </w:p>
    <w:p w:rsidR="007176A0" w:rsidRPr="000A295B" w:rsidRDefault="008110DD" w:rsidP="009E270B">
      <w:pPr>
        <w:spacing w:after="0"/>
        <w:jc w:val="both"/>
        <w:rPr>
          <w:rFonts w:ascii="Times New Roman" w:eastAsia="Calibri" w:hAnsi="Times New Roman" w:cs="Times New Roman"/>
          <w:sz w:val="24"/>
          <w:szCs w:val="24"/>
          <w:lang w:eastAsia="ru-RU"/>
        </w:rPr>
      </w:pPr>
      <w:r w:rsidRPr="000A295B">
        <w:rPr>
          <w:rFonts w:ascii="Times New Roman" w:eastAsia="Calibri" w:hAnsi="Times New Roman" w:cs="Times New Roman"/>
          <w:sz w:val="24"/>
          <w:szCs w:val="24"/>
          <w:lang w:eastAsia="ru-RU"/>
        </w:rPr>
        <w:t xml:space="preserve">         </w:t>
      </w:r>
      <w:r w:rsidR="007176A0" w:rsidRPr="000A295B">
        <w:rPr>
          <w:rFonts w:ascii="Times New Roman" w:eastAsia="Calibri" w:hAnsi="Times New Roman" w:cs="Times New Roman"/>
          <w:sz w:val="24"/>
          <w:szCs w:val="24"/>
          <w:lang w:eastAsia="ru-RU"/>
        </w:rPr>
        <w:t>Средний период участия в общественных работах составил 1,29 месяца.</w:t>
      </w:r>
    </w:p>
    <w:p w:rsidR="007176A0" w:rsidRPr="000A295B" w:rsidRDefault="008110DD" w:rsidP="009E270B">
      <w:pPr>
        <w:spacing w:after="0"/>
        <w:jc w:val="both"/>
        <w:rPr>
          <w:rFonts w:ascii="Times New Roman" w:eastAsia="Calibri" w:hAnsi="Times New Roman" w:cs="Times New Roman"/>
          <w:sz w:val="24"/>
          <w:szCs w:val="24"/>
          <w:lang w:eastAsia="ru-RU"/>
        </w:rPr>
      </w:pPr>
      <w:r w:rsidRPr="000A295B">
        <w:rPr>
          <w:rFonts w:ascii="Times New Roman" w:eastAsia="Calibri" w:hAnsi="Times New Roman" w:cs="Times New Roman"/>
          <w:sz w:val="24"/>
          <w:szCs w:val="24"/>
          <w:lang w:eastAsia="ru-RU"/>
        </w:rPr>
        <w:t xml:space="preserve">        </w:t>
      </w:r>
      <w:r w:rsidR="00444BC9" w:rsidRPr="000A295B">
        <w:rPr>
          <w:rFonts w:ascii="Times New Roman" w:eastAsia="Calibri" w:hAnsi="Times New Roman" w:cs="Times New Roman"/>
          <w:sz w:val="24"/>
          <w:szCs w:val="24"/>
          <w:lang w:eastAsia="ru-RU"/>
        </w:rPr>
        <w:t>Ц</w:t>
      </w:r>
      <w:r w:rsidR="007176A0" w:rsidRPr="000A295B">
        <w:rPr>
          <w:rFonts w:ascii="Times New Roman" w:eastAsia="Calibri" w:hAnsi="Times New Roman" w:cs="Times New Roman"/>
          <w:sz w:val="24"/>
          <w:szCs w:val="24"/>
          <w:lang w:eastAsia="ru-RU"/>
        </w:rPr>
        <w:t xml:space="preserve">ентром занятости было заключено 10 договоров с предприятиями и организациями района  «О возмещении расходов работодателя на частичную оплату труда при организации общественных работ для граждан, ищущих работу и обратившихся в органы службы занятости, а также безработных граждан». В данной программе участвовали следующие организации: ООО «Ирина», ООО «Элита», СПК «Гавань», </w:t>
      </w:r>
      <w:proofErr w:type="spellStart"/>
      <w:r w:rsidR="007176A0" w:rsidRPr="000A295B">
        <w:rPr>
          <w:rFonts w:ascii="Times New Roman" w:eastAsia="Calibri" w:hAnsi="Times New Roman" w:cs="Times New Roman"/>
          <w:sz w:val="24"/>
          <w:szCs w:val="24"/>
          <w:lang w:eastAsia="ru-RU"/>
        </w:rPr>
        <w:t>СПоК</w:t>
      </w:r>
      <w:proofErr w:type="spellEnd"/>
      <w:r w:rsidRPr="000A295B">
        <w:rPr>
          <w:rFonts w:ascii="Times New Roman" w:eastAsia="Calibri" w:hAnsi="Times New Roman" w:cs="Times New Roman"/>
          <w:sz w:val="24"/>
          <w:szCs w:val="24"/>
          <w:lang w:eastAsia="ru-RU"/>
        </w:rPr>
        <w:t xml:space="preserve"> «</w:t>
      </w:r>
      <w:proofErr w:type="gramStart"/>
      <w:r w:rsidR="007176A0" w:rsidRPr="000A295B">
        <w:rPr>
          <w:rFonts w:ascii="Times New Roman" w:eastAsia="Calibri" w:hAnsi="Times New Roman" w:cs="Times New Roman"/>
          <w:sz w:val="24"/>
          <w:szCs w:val="24"/>
          <w:lang w:eastAsia="ru-RU"/>
        </w:rPr>
        <w:t>Мяско</w:t>
      </w:r>
      <w:proofErr w:type="gramEnd"/>
      <w:r w:rsidR="007176A0" w:rsidRPr="000A295B">
        <w:rPr>
          <w:rFonts w:ascii="Times New Roman" w:eastAsia="Calibri" w:hAnsi="Times New Roman" w:cs="Times New Roman"/>
          <w:sz w:val="24"/>
          <w:szCs w:val="24"/>
          <w:lang w:eastAsia="ru-RU"/>
        </w:rPr>
        <w:t>», СПК «</w:t>
      </w:r>
      <w:proofErr w:type="spellStart"/>
      <w:r w:rsidR="007176A0" w:rsidRPr="000A295B">
        <w:rPr>
          <w:rFonts w:ascii="Times New Roman" w:eastAsia="Calibri" w:hAnsi="Times New Roman" w:cs="Times New Roman"/>
          <w:sz w:val="24"/>
          <w:szCs w:val="24"/>
          <w:lang w:eastAsia="ru-RU"/>
        </w:rPr>
        <w:t>Сывель</w:t>
      </w:r>
      <w:proofErr w:type="spellEnd"/>
      <w:r w:rsidR="007176A0" w:rsidRPr="000A295B">
        <w:rPr>
          <w:rFonts w:ascii="Times New Roman" w:eastAsia="Calibri" w:hAnsi="Times New Roman" w:cs="Times New Roman"/>
          <w:sz w:val="24"/>
          <w:szCs w:val="24"/>
          <w:lang w:eastAsia="ru-RU"/>
        </w:rPr>
        <w:t>», индивидуальные предприниматели Гаврилин В.Н, Исаенко О.А., Данилин В.В. Всего было трудоустроено в рамках данной программы 46 безработных и ищущих работу граждан.</w:t>
      </w:r>
    </w:p>
    <w:p w:rsidR="007176A0" w:rsidRPr="000A295B" w:rsidRDefault="007176A0" w:rsidP="009E270B">
      <w:pPr>
        <w:spacing w:after="0"/>
        <w:ind w:firstLine="709"/>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Одним из основных направлений деятельности в области занятости с 2017 года является содействие занятости граждан, имеющих инвалидность.           </w:t>
      </w:r>
    </w:p>
    <w:p w:rsidR="007176A0" w:rsidRPr="000A295B" w:rsidRDefault="007176A0" w:rsidP="009E270B">
      <w:pPr>
        <w:spacing w:after="0"/>
        <w:ind w:firstLine="709"/>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В соответствии с Указом Президента Российской Федерации от 02.10.1992  № 1157 «О дополнительных мерах государственной поддержки инвалидов» в </w:t>
      </w:r>
      <w:proofErr w:type="spellStart"/>
      <w:r w:rsidRPr="000A295B">
        <w:rPr>
          <w:rFonts w:ascii="Times New Roman" w:eastAsia="Times New Roman" w:hAnsi="Times New Roman" w:cs="Times New Roman"/>
          <w:sz w:val="24"/>
          <w:szCs w:val="24"/>
          <w:lang w:eastAsia="ru-RU"/>
        </w:rPr>
        <w:t>Идринском</w:t>
      </w:r>
      <w:proofErr w:type="spellEnd"/>
      <w:r w:rsidRPr="000A295B">
        <w:rPr>
          <w:rFonts w:ascii="Times New Roman" w:eastAsia="Times New Roman" w:hAnsi="Times New Roman" w:cs="Times New Roman"/>
          <w:sz w:val="24"/>
          <w:szCs w:val="24"/>
          <w:lang w:eastAsia="ru-RU"/>
        </w:rPr>
        <w:t xml:space="preserve"> районе организован систематический учет инвалидов, наиболее нуждающихся в государственной поддержке, и своевременно принимаются  меры по ее оказанию. </w:t>
      </w:r>
    </w:p>
    <w:p w:rsidR="00444BC9" w:rsidRPr="000A295B" w:rsidRDefault="007176A0" w:rsidP="009E270B">
      <w:pPr>
        <w:spacing w:after="0"/>
        <w:ind w:firstLine="709"/>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По инициативе центра занятости населения в районе создана и ведет работу межведомственная комиссия по делам инвалидов. </w:t>
      </w:r>
    </w:p>
    <w:p w:rsidR="007176A0" w:rsidRPr="000A295B" w:rsidRDefault="007176A0" w:rsidP="009E270B">
      <w:pPr>
        <w:spacing w:after="0"/>
        <w:ind w:firstLine="709"/>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В 2020 году при содействии центра занятости трудоустроено 59 граждан с инвалидностью. Им предложили варианты постоянного и временного трудоустройства согласно рекомендациям их индивидуальных программ реабилитации или </w:t>
      </w:r>
      <w:proofErr w:type="spellStart"/>
      <w:r w:rsidRPr="000A295B">
        <w:rPr>
          <w:rFonts w:ascii="Times New Roman" w:eastAsia="Times New Roman" w:hAnsi="Times New Roman" w:cs="Times New Roman"/>
          <w:sz w:val="24"/>
          <w:szCs w:val="24"/>
          <w:lang w:eastAsia="ru-RU"/>
        </w:rPr>
        <w:t>аб</w:t>
      </w:r>
      <w:r w:rsidR="008650AC" w:rsidRPr="000A295B">
        <w:rPr>
          <w:rFonts w:ascii="Times New Roman" w:eastAsia="Times New Roman" w:hAnsi="Times New Roman" w:cs="Times New Roman"/>
          <w:sz w:val="24"/>
          <w:szCs w:val="24"/>
          <w:lang w:eastAsia="ru-RU"/>
        </w:rPr>
        <w:t>и</w:t>
      </w:r>
      <w:r w:rsidRPr="000A295B">
        <w:rPr>
          <w:rFonts w:ascii="Times New Roman" w:eastAsia="Times New Roman" w:hAnsi="Times New Roman" w:cs="Times New Roman"/>
          <w:sz w:val="24"/>
          <w:szCs w:val="24"/>
          <w:lang w:eastAsia="ru-RU"/>
        </w:rPr>
        <w:t>литации</w:t>
      </w:r>
      <w:proofErr w:type="spellEnd"/>
      <w:r w:rsidRPr="000A295B">
        <w:rPr>
          <w:rFonts w:ascii="Times New Roman" w:eastAsia="Times New Roman" w:hAnsi="Times New Roman" w:cs="Times New Roman"/>
          <w:sz w:val="24"/>
          <w:szCs w:val="24"/>
          <w:lang w:eastAsia="ru-RU"/>
        </w:rPr>
        <w:t>.</w:t>
      </w:r>
    </w:p>
    <w:p w:rsidR="007176A0" w:rsidRPr="000A295B" w:rsidRDefault="007176A0" w:rsidP="009E270B">
      <w:pPr>
        <w:keepNext/>
        <w:shd w:val="clear" w:color="auto" w:fill="FFFFFF"/>
        <w:spacing w:after="0"/>
        <w:ind w:firstLine="709"/>
        <w:jc w:val="both"/>
        <w:outlineLvl w:val="1"/>
        <w:rPr>
          <w:rFonts w:ascii="Times New Roman" w:eastAsia="Times New Roman" w:hAnsi="Times New Roman" w:cs="Times New Roman"/>
          <w:bCs/>
          <w:sz w:val="24"/>
          <w:szCs w:val="24"/>
          <w:lang w:eastAsia="ru-RU"/>
        </w:rPr>
      </w:pPr>
      <w:r w:rsidRPr="000A295B">
        <w:rPr>
          <w:rFonts w:ascii="Times New Roman" w:eastAsia="Times New Roman" w:hAnsi="Times New Roman" w:cs="Times New Roman"/>
          <w:bCs/>
          <w:sz w:val="24"/>
          <w:szCs w:val="24"/>
          <w:lang w:eastAsia="ru-RU"/>
        </w:rPr>
        <w:t xml:space="preserve">Особое внимание уделяется  развитию предпринимательства. </w:t>
      </w:r>
    </w:p>
    <w:p w:rsidR="005556D3" w:rsidRPr="000A295B" w:rsidRDefault="007176A0" w:rsidP="005556D3">
      <w:pPr>
        <w:spacing w:after="0" w:line="240" w:lineRule="auto"/>
        <w:jc w:val="both"/>
        <w:rPr>
          <w:rFonts w:ascii="Times New Roman" w:eastAsia="Calibri"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w:t>
      </w:r>
      <w:r w:rsidR="005556D3" w:rsidRPr="000A295B">
        <w:rPr>
          <w:rFonts w:ascii="Times New Roman" w:eastAsia="Calibri" w:hAnsi="Times New Roman" w:cs="Times New Roman"/>
          <w:sz w:val="24"/>
          <w:szCs w:val="24"/>
          <w:lang w:eastAsia="ru-RU"/>
        </w:rPr>
        <w:t xml:space="preserve">Государственная   услуга   содействия   </w:t>
      </w:r>
      <w:proofErr w:type="spellStart"/>
      <w:r w:rsidR="005556D3" w:rsidRPr="000A295B">
        <w:rPr>
          <w:rFonts w:ascii="Times New Roman" w:eastAsia="Calibri" w:hAnsi="Times New Roman" w:cs="Times New Roman"/>
          <w:sz w:val="24"/>
          <w:szCs w:val="24"/>
          <w:lang w:eastAsia="ru-RU"/>
        </w:rPr>
        <w:t>самозанятости</w:t>
      </w:r>
      <w:proofErr w:type="spellEnd"/>
      <w:r w:rsidR="005556D3" w:rsidRPr="000A295B">
        <w:rPr>
          <w:rFonts w:ascii="Times New Roman" w:eastAsia="Calibri" w:hAnsi="Times New Roman" w:cs="Times New Roman"/>
          <w:sz w:val="24"/>
          <w:szCs w:val="24"/>
          <w:lang w:eastAsia="ru-RU"/>
        </w:rPr>
        <w:t xml:space="preserve">   в   виде   информационно-</w:t>
      </w:r>
    </w:p>
    <w:p w:rsidR="005556D3" w:rsidRPr="000A295B" w:rsidRDefault="005556D3" w:rsidP="005556D3">
      <w:pPr>
        <w:spacing w:after="0" w:line="240" w:lineRule="auto"/>
        <w:jc w:val="both"/>
        <w:rPr>
          <w:rFonts w:ascii="Times New Roman" w:eastAsia="Calibri" w:hAnsi="Times New Roman" w:cs="Times New Roman"/>
          <w:sz w:val="24"/>
          <w:szCs w:val="24"/>
          <w:lang w:eastAsia="ru-RU"/>
        </w:rPr>
      </w:pPr>
      <w:r w:rsidRPr="000A295B">
        <w:rPr>
          <w:rFonts w:ascii="Times New Roman" w:eastAsia="Calibri" w:hAnsi="Times New Roman" w:cs="Times New Roman"/>
          <w:sz w:val="24"/>
          <w:szCs w:val="24"/>
          <w:lang w:eastAsia="ru-RU"/>
        </w:rPr>
        <w:t xml:space="preserve">консультационной   поддержки   </w:t>
      </w:r>
      <w:proofErr w:type="gramStart"/>
      <w:r w:rsidRPr="000A295B">
        <w:rPr>
          <w:rFonts w:ascii="Times New Roman" w:eastAsia="Calibri" w:hAnsi="Times New Roman" w:cs="Times New Roman"/>
          <w:sz w:val="24"/>
          <w:szCs w:val="24"/>
          <w:lang w:eastAsia="ru-RU"/>
        </w:rPr>
        <w:t>оказана</w:t>
      </w:r>
      <w:proofErr w:type="gramEnd"/>
      <w:r w:rsidRPr="000A295B">
        <w:rPr>
          <w:rFonts w:ascii="Times New Roman" w:eastAsia="Calibri" w:hAnsi="Times New Roman" w:cs="Times New Roman"/>
          <w:sz w:val="24"/>
          <w:szCs w:val="24"/>
          <w:lang w:eastAsia="ru-RU"/>
        </w:rPr>
        <w:t xml:space="preserve">   293   безработным   гражданам.   Среди   них</w:t>
      </w:r>
    </w:p>
    <w:p w:rsidR="005556D3" w:rsidRPr="000A295B" w:rsidRDefault="005556D3" w:rsidP="005556D3">
      <w:pPr>
        <w:spacing w:after="0" w:line="240" w:lineRule="auto"/>
        <w:jc w:val="both"/>
        <w:rPr>
          <w:rFonts w:ascii="Times New Roman" w:eastAsia="Calibri" w:hAnsi="Times New Roman" w:cs="Times New Roman"/>
          <w:sz w:val="24"/>
          <w:szCs w:val="24"/>
          <w:lang w:eastAsia="ru-RU"/>
        </w:rPr>
      </w:pPr>
      <w:r w:rsidRPr="000A295B">
        <w:rPr>
          <w:rFonts w:ascii="Times New Roman" w:eastAsia="Calibri" w:hAnsi="Times New Roman" w:cs="Times New Roman"/>
          <w:sz w:val="24"/>
          <w:szCs w:val="24"/>
          <w:lang w:eastAsia="ru-RU"/>
        </w:rPr>
        <w:t>единовременную финансовую помощь на открытие собственного дела получили 6 человек</w:t>
      </w:r>
    </w:p>
    <w:p w:rsidR="005556D3" w:rsidRPr="000A295B" w:rsidRDefault="005556D3" w:rsidP="005556D3">
      <w:pPr>
        <w:spacing w:after="0" w:line="240" w:lineRule="auto"/>
        <w:jc w:val="both"/>
        <w:rPr>
          <w:rFonts w:ascii="Times New Roman" w:eastAsia="Calibri" w:hAnsi="Times New Roman" w:cs="Times New Roman"/>
          <w:sz w:val="24"/>
          <w:szCs w:val="24"/>
          <w:lang w:eastAsia="ru-RU"/>
        </w:rPr>
      </w:pPr>
      <w:r w:rsidRPr="000A295B">
        <w:rPr>
          <w:rFonts w:ascii="Times New Roman" w:eastAsia="Calibri" w:hAnsi="Times New Roman" w:cs="Times New Roman"/>
          <w:sz w:val="24"/>
          <w:szCs w:val="24"/>
          <w:lang w:eastAsia="ru-RU"/>
        </w:rPr>
        <w:t xml:space="preserve">Размер   единовременной   финансовой   помощи   при   государственной   регистрации   </w:t>
      </w:r>
      <w:proofErr w:type="gramStart"/>
      <w:r w:rsidRPr="000A295B">
        <w:rPr>
          <w:rFonts w:ascii="Times New Roman" w:eastAsia="Calibri" w:hAnsi="Times New Roman" w:cs="Times New Roman"/>
          <w:sz w:val="24"/>
          <w:szCs w:val="24"/>
          <w:lang w:eastAsia="ru-RU"/>
        </w:rPr>
        <w:t>в</w:t>
      </w:r>
      <w:proofErr w:type="gramEnd"/>
    </w:p>
    <w:p w:rsidR="005556D3" w:rsidRPr="000A295B" w:rsidRDefault="005556D3" w:rsidP="005556D3">
      <w:pPr>
        <w:spacing w:after="0" w:line="240" w:lineRule="auto"/>
        <w:jc w:val="both"/>
        <w:rPr>
          <w:rFonts w:ascii="Times New Roman" w:eastAsia="Calibri" w:hAnsi="Times New Roman" w:cs="Times New Roman"/>
          <w:sz w:val="24"/>
          <w:szCs w:val="24"/>
          <w:lang w:eastAsia="ru-RU"/>
        </w:rPr>
      </w:pPr>
      <w:proofErr w:type="gramStart"/>
      <w:r w:rsidRPr="000A295B">
        <w:rPr>
          <w:rFonts w:ascii="Times New Roman" w:eastAsia="Calibri" w:hAnsi="Times New Roman" w:cs="Times New Roman"/>
          <w:sz w:val="24"/>
          <w:szCs w:val="24"/>
          <w:lang w:eastAsia="ru-RU"/>
        </w:rPr>
        <w:lastRenderedPageBreak/>
        <w:t>качестве</w:t>
      </w:r>
      <w:proofErr w:type="gramEnd"/>
      <w:r w:rsidRPr="000A295B">
        <w:rPr>
          <w:rFonts w:ascii="Times New Roman" w:eastAsia="Calibri" w:hAnsi="Times New Roman" w:cs="Times New Roman"/>
          <w:sz w:val="24"/>
          <w:szCs w:val="24"/>
          <w:lang w:eastAsia="ru-RU"/>
        </w:rPr>
        <w:t xml:space="preserve">   юридического   лица,   индивидуального   предпринимателя   либо   крестьянского  (фермерского)  хозяйства  составил 189228,00 рублей.  Финансовая  помощь на  подготовку документов для соответствующей регистрации  800 рублей.</w:t>
      </w:r>
    </w:p>
    <w:p w:rsidR="00895E5D" w:rsidRPr="000A295B" w:rsidRDefault="007176A0" w:rsidP="00895E5D">
      <w:pPr>
        <w:spacing w:after="0"/>
        <w:jc w:val="both"/>
        <w:rPr>
          <w:rFonts w:ascii="Times New Roman" w:eastAsia="Calibri"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w:t>
      </w:r>
      <w:r w:rsidRPr="000A295B">
        <w:rPr>
          <w:rFonts w:ascii="Times New Roman" w:eastAsia="Times New Roman" w:hAnsi="Times New Roman" w:cs="Times New Roman"/>
          <w:bCs/>
          <w:sz w:val="24"/>
          <w:szCs w:val="24"/>
          <w:lang w:eastAsia="ru-RU"/>
        </w:rPr>
        <w:t xml:space="preserve"> </w:t>
      </w:r>
      <w:r w:rsidR="00895E5D" w:rsidRPr="000A295B">
        <w:rPr>
          <w:rFonts w:ascii="Times New Roman" w:eastAsia="Calibri" w:hAnsi="Times New Roman" w:cs="Times New Roman"/>
          <w:sz w:val="24"/>
          <w:szCs w:val="24"/>
          <w:lang w:eastAsia="ru-RU"/>
        </w:rPr>
        <w:t>Финансовой поддержкой безработных граждан при переезде и безработных граждан и</w:t>
      </w:r>
      <w:r w:rsidR="00895E5D" w:rsidRPr="000A295B">
        <w:rPr>
          <w:rFonts w:ascii="Times New Roman" w:eastAsia="Calibri" w:hAnsi="Times New Roman" w:cs="Times New Roman"/>
          <w:sz w:val="24"/>
          <w:szCs w:val="24"/>
          <w:lang w:eastAsia="ru-RU"/>
        </w:rPr>
        <w:t xml:space="preserve"> </w:t>
      </w:r>
      <w:r w:rsidR="00895E5D" w:rsidRPr="000A295B">
        <w:rPr>
          <w:rFonts w:ascii="Times New Roman" w:eastAsia="Calibri" w:hAnsi="Times New Roman" w:cs="Times New Roman"/>
          <w:sz w:val="24"/>
          <w:szCs w:val="24"/>
          <w:lang w:eastAsia="ru-RU"/>
        </w:rPr>
        <w:t xml:space="preserve">членов   их   семей   при   переселении   в   другую   местность   с   целью   трудоустройства воспользовались 3 гражданина, </w:t>
      </w:r>
      <w:proofErr w:type="gramStart"/>
      <w:r w:rsidR="00895E5D" w:rsidRPr="000A295B">
        <w:rPr>
          <w:rFonts w:ascii="Times New Roman" w:eastAsia="Calibri" w:hAnsi="Times New Roman" w:cs="Times New Roman"/>
          <w:sz w:val="24"/>
          <w:szCs w:val="24"/>
          <w:lang w:eastAsia="ru-RU"/>
        </w:rPr>
        <w:t>трудоустроен</w:t>
      </w:r>
      <w:proofErr w:type="gramEnd"/>
      <w:r w:rsidR="00895E5D" w:rsidRPr="000A295B">
        <w:rPr>
          <w:rFonts w:ascii="Times New Roman" w:eastAsia="Calibri" w:hAnsi="Times New Roman" w:cs="Times New Roman"/>
          <w:sz w:val="24"/>
          <w:szCs w:val="24"/>
          <w:lang w:eastAsia="ru-RU"/>
        </w:rPr>
        <w:t xml:space="preserve"> на временную работу </w:t>
      </w:r>
    </w:p>
    <w:p w:rsidR="00895E5D" w:rsidRPr="000A295B" w:rsidRDefault="00895E5D" w:rsidP="00895E5D">
      <w:pPr>
        <w:spacing w:after="0"/>
        <w:jc w:val="both"/>
        <w:rPr>
          <w:rFonts w:ascii="Times New Roman" w:eastAsia="Calibri" w:hAnsi="Times New Roman" w:cs="Times New Roman"/>
          <w:sz w:val="24"/>
          <w:szCs w:val="24"/>
          <w:lang w:eastAsia="ru-RU"/>
        </w:rPr>
      </w:pPr>
      <w:r w:rsidRPr="000A295B">
        <w:rPr>
          <w:rFonts w:ascii="Times New Roman" w:eastAsia="Calibri" w:hAnsi="Times New Roman" w:cs="Times New Roman"/>
          <w:sz w:val="24"/>
          <w:szCs w:val="24"/>
          <w:lang w:eastAsia="ru-RU"/>
        </w:rPr>
        <w:t>по профессии: животновод (КФК Усенко Н.Я.),</w:t>
      </w:r>
    </w:p>
    <w:p w:rsidR="00895E5D" w:rsidRPr="000A295B" w:rsidRDefault="00895E5D" w:rsidP="00895E5D">
      <w:pPr>
        <w:spacing w:after="0"/>
        <w:jc w:val="both"/>
        <w:rPr>
          <w:rFonts w:ascii="Times New Roman" w:eastAsia="Calibri" w:hAnsi="Times New Roman" w:cs="Times New Roman"/>
          <w:sz w:val="24"/>
          <w:szCs w:val="24"/>
          <w:lang w:eastAsia="ru-RU"/>
        </w:rPr>
      </w:pPr>
      <w:r w:rsidRPr="000A295B">
        <w:rPr>
          <w:rFonts w:ascii="Times New Roman" w:eastAsia="Calibri" w:hAnsi="Times New Roman" w:cs="Times New Roman"/>
          <w:sz w:val="24"/>
          <w:szCs w:val="24"/>
          <w:lang w:eastAsia="ru-RU"/>
        </w:rPr>
        <w:t xml:space="preserve">продавец продовольственных товаров (ИП </w:t>
      </w:r>
      <w:proofErr w:type="spellStart"/>
      <w:r w:rsidRPr="000A295B">
        <w:rPr>
          <w:rFonts w:ascii="Times New Roman" w:eastAsia="Calibri" w:hAnsi="Times New Roman" w:cs="Times New Roman"/>
          <w:sz w:val="24"/>
          <w:szCs w:val="24"/>
          <w:lang w:eastAsia="ru-RU"/>
        </w:rPr>
        <w:t>Алатырев</w:t>
      </w:r>
      <w:proofErr w:type="spellEnd"/>
      <w:r w:rsidRPr="000A295B">
        <w:rPr>
          <w:rFonts w:ascii="Times New Roman" w:eastAsia="Calibri" w:hAnsi="Times New Roman" w:cs="Times New Roman"/>
          <w:sz w:val="24"/>
          <w:szCs w:val="24"/>
          <w:lang w:eastAsia="ru-RU"/>
        </w:rPr>
        <w:t xml:space="preserve"> Н.А.).</w:t>
      </w:r>
    </w:p>
    <w:p w:rsidR="00895E5D" w:rsidRPr="000A295B" w:rsidRDefault="00895E5D" w:rsidP="00895E5D">
      <w:pPr>
        <w:spacing w:after="0"/>
        <w:jc w:val="both"/>
        <w:rPr>
          <w:rFonts w:ascii="Times New Roman" w:eastAsia="Calibri" w:hAnsi="Times New Roman" w:cs="Times New Roman"/>
          <w:sz w:val="24"/>
          <w:szCs w:val="24"/>
          <w:lang w:eastAsia="ru-RU"/>
        </w:rPr>
      </w:pPr>
      <w:r w:rsidRPr="000A295B">
        <w:rPr>
          <w:rFonts w:ascii="Times New Roman" w:eastAsia="Calibri" w:hAnsi="Times New Roman" w:cs="Times New Roman"/>
          <w:sz w:val="24"/>
          <w:szCs w:val="24"/>
          <w:lang w:eastAsia="ru-RU"/>
        </w:rPr>
        <w:t xml:space="preserve"> </w:t>
      </w:r>
      <w:r w:rsidRPr="000A295B">
        <w:rPr>
          <w:rFonts w:ascii="Times New Roman" w:eastAsia="Calibri" w:hAnsi="Times New Roman" w:cs="Times New Roman"/>
          <w:sz w:val="24"/>
          <w:szCs w:val="24"/>
          <w:lang w:eastAsia="ru-RU"/>
        </w:rPr>
        <w:t xml:space="preserve">       </w:t>
      </w:r>
      <w:r w:rsidRPr="000A295B">
        <w:rPr>
          <w:rFonts w:ascii="Times New Roman" w:eastAsia="Calibri" w:hAnsi="Times New Roman" w:cs="Times New Roman"/>
          <w:sz w:val="24"/>
          <w:szCs w:val="24"/>
          <w:lang w:eastAsia="ru-RU"/>
        </w:rPr>
        <w:t xml:space="preserve">В течение года организовано 4 мини-ярмарки вакансий и учебных рабочих мест с участием 30   работодателей,   большая   часть   встреч   прошла   в   центре   занятости </w:t>
      </w:r>
    </w:p>
    <w:p w:rsidR="00895E5D" w:rsidRPr="000A295B" w:rsidRDefault="00895E5D" w:rsidP="00895E5D">
      <w:pPr>
        <w:spacing w:after="0"/>
        <w:jc w:val="both"/>
        <w:rPr>
          <w:rFonts w:ascii="Times New Roman" w:eastAsia="Calibri" w:hAnsi="Times New Roman" w:cs="Times New Roman"/>
          <w:sz w:val="24"/>
          <w:szCs w:val="24"/>
          <w:lang w:eastAsia="ru-RU"/>
        </w:rPr>
      </w:pPr>
      <w:r w:rsidRPr="000A295B">
        <w:rPr>
          <w:rFonts w:ascii="Times New Roman" w:eastAsia="Calibri" w:hAnsi="Times New Roman" w:cs="Times New Roman"/>
          <w:sz w:val="24"/>
          <w:szCs w:val="24"/>
          <w:lang w:eastAsia="ru-RU"/>
        </w:rPr>
        <w:t>населения.</w:t>
      </w:r>
      <w:r w:rsidR="007176A0" w:rsidRPr="000A295B">
        <w:rPr>
          <w:rFonts w:ascii="Times New Roman" w:eastAsia="Calibri" w:hAnsi="Times New Roman" w:cs="Times New Roman"/>
          <w:sz w:val="24"/>
          <w:szCs w:val="24"/>
          <w:lang w:eastAsia="ru-RU"/>
        </w:rPr>
        <w:t xml:space="preserve">  </w:t>
      </w:r>
      <w:r w:rsidR="008650AC" w:rsidRPr="000A295B">
        <w:rPr>
          <w:rFonts w:ascii="Times New Roman" w:eastAsia="Calibri" w:hAnsi="Times New Roman" w:cs="Times New Roman"/>
          <w:sz w:val="24"/>
          <w:szCs w:val="24"/>
          <w:lang w:eastAsia="ru-RU"/>
        </w:rPr>
        <w:t xml:space="preserve">    </w:t>
      </w:r>
    </w:p>
    <w:p w:rsidR="00895E5D" w:rsidRPr="000A295B" w:rsidRDefault="00895E5D" w:rsidP="00895E5D">
      <w:pPr>
        <w:spacing w:after="0" w:line="240" w:lineRule="auto"/>
        <w:jc w:val="both"/>
        <w:rPr>
          <w:rFonts w:ascii="Times New Roman" w:eastAsia="Calibri" w:hAnsi="Times New Roman" w:cs="Times New Roman"/>
          <w:sz w:val="24"/>
          <w:szCs w:val="24"/>
          <w:lang w:eastAsia="ru-RU"/>
        </w:rPr>
      </w:pPr>
      <w:r w:rsidRPr="000A295B">
        <w:rPr>
          <w:rFonts w:ascii="Times New Roman" w:eastAsia="Calibri" w:hAnsi="Times New Roman" w:cs="Times New Roman"/>
          <w:sz w:val="24"/>
          <w:szCs w:val="24"/>
          <w:lang w:eastAsia="ru-RU"/>
        </w:rPr>
        <w:t xml:space="preserve">       </w:t>
      </w:r>
      <w:r w:rsidRPr="000A295B">
        <w:rPr>
          <w:rFonts w:ascii="Times New Roman" w:eastAsia="Calibri" w:hAnsi="Times New Roman" w:cs="Times New Roman"/>
          <w:sz w:val="24"/>
          <w:szCs w:val="24"/>
          <w:lang w:eastAsia="ru-RU"/>
        </w:rPr>
        <w:t>Общее   количество   граждан,   посетивших   в   2020   году   мини-ярмарки   вакансий,</w:t>
      </w:r>
    </w:p>
    <w:p w:rsidR="00895E5D" w:rsidRPr="000A295B" w:rsidRDefault="00895E5D" w:rsidP="00895E5D">
      <w:pPr>
        <w:spacing w:after="0" w:line="240" w:lineRule="auto"/>
        <w:jc w:val="both"/>
        <w:rPr>
          <w:rFonts w:ascii="Times New Roman" w:eastAsia="Calibri" w:hAnsi="Times New Roman" w:cs="Times New Roman"/>
          <w:sz w:val="24"/>
          <w:szCs w:val="24"/>
          <w:lang w:eastAsia="ru-RU"/>
        </w:rPr>
      </w:pPr>
      <w:r w:rsidRPr="000A295B">
        <w:rPr>
          <w:rFonts w:ascii="Times New Roman" w:eastAsia="Calibri" w:hAnsi="Times New Roman" w:cs="Times New Roman"/>
          <w:sz w:val="24"/>
          <w:szCs w:val="24"/>
          <w:lang w:eastAsia="ru-RU"/>
        </w:rPr>
        <w:t>организованные центром занятости населения Идринского района   составило 71 человек.</w:t>
      </w:r>
    </w:p>
    <w:p w:rsidR="00895E5D" w:rsidRPr="000A295B" w:rsidRDefault="00895E5D" w:rsidP="00895E5D">
      <w:pPr>
        <w:spacing w:after="0" w:line="240" w:lineRule="auto"/>
        <w:jc w:val="both"/>
        <w:rPr>
          <w:rFonts w:ascii="Times New Roman" w:eastAsia="Calibri" w:hAnsi="Times New Roman" w:cs="Times New Roman"/>
          <w:sz w:val="24"/>
          <w:szCs w:val="24"/>
          <w:lang w:eastAsia="ru-RU"/>
        </w:rPr>
      </w:pPr>
      <w:r w:rsidRPr="000A295B">
        <w:rPr>
          <w:rFonts w:ascii="Times New Roman" w:eastAsia="Calibri" w:hAnsi="Times New Roman" w:cs="Times New Roman"/>
          <w:sz w:val="24"/>
          <w:szCs w:val="24"/>
          <w:lang w:eastAsia="ru-RU"/>
        </w:rPr>
        <w:t>Подтвердили трудоустройство по итогам участия 4 гражданина.</w:t>
      </w:r>
    </w:p>
    <w:p w:rsidR="00895E5D" w:rsidRPr="000A295B" w:rsidRDefault="00895E5D" w:rsidP="00895E5D">
      <w:pPr>
        <w:spacing w:after="0" w:line="240" w:lineRule="auto"/>
        <w:jc w:val="both"/>
        <w:rPr>
          <w:rFonts w:ascii="Times New Roman" w:eastAsia="Calibri" w:hAnsi="Times New Roman" w:cs="Times New Roman"/>
          <w:sz w:val="24"/>
          <w:szCs w:val="24"/>
          <w:lang w:eastAsia="ru-RU"/>
        </w:rPr>
      </w:pPr>
      <w:r w:rsidRPr="000A295B">
        <w:rPr>
          <w:rFonts w:ascii="Times New Roman" w:eastAsia="Calibri" w:hAnsi="Times New Roman" w:cs="Times New Roman"/>
          <w:sz w:val="24"/>
          <w:szCs w:val="24"/>
          <w:lang w:eastAsia="ru-RU"/>
        </w:rPr>
        <w:t xml:space="preserve">      Государственная услуга по информированию населения и работодателей о положении</w:t>
      </w:r>
    </w:p>
    <w:p w:rsidR="00895E5D" w:rsidRPr="000A295B" w:rsidRDefault="00895E5D" w:rsidP="00895E5D">
      <w:pPr>
        <w:spacing w:after="0" w:line="240" w:lineRule="auto"/>
        <w:jc w:val="both"/>
        <w:rPr>
          <w:rFonts w:ascii="Times New Roman" w:eastAsia="Calibri" w:hAnsi="Times New Roman" w:cs="Times New Roman"/>
          <w:sz w:val="24"/>
          <w:szCs w:val="24"/>
          <w:lang w:eastAsia="ru-RU"/>
        </w:rPr>
      </w:pPr>
      <w:r w:rsidRPr="000A295B">
        <w:rPr>
          <w:rFonts w:ascii="Times New Roman" w:eastAsia="Calibri" w:hAnsi="Times New Roman" w:cs="Times New Roman"/>
          <w:sz w:val="24"/>
          <w:szCs w:val="24"/>
          <w:lang w:eastAsia="ru-RU"/>
        </w:rPr>
        <w:t>на рынке труда </w:t>
      </w:r>
      <w:proofErr w:type="gramStart"/>
      <w:r w:rsidRPr="000A295B">
        <w:rPr>
          <w:rFonts w:ascii="Times New Roman" w:eastAsia="Calibri" w:hAnsi="Times New Roman" w:cs="Times New Roman"/>
          <w:sz w:val="24"/>
          <w:szCs w:val="24"/>
          <w:lang w:eastAsia="ru-RU"/>
        </w:rPr>
        <w:t>оказана</w:t>
      </w:r>
      <w:proofErr w:type="gramEnd"/>
      <w:r w:rsidRPr="000A295B">
        <w:rPr>
          <w:rFonts w:ascii="Times New Roman" w:eastAsia="Calibri" w:hAnsi="Times New Roman" w:cs="Times New Roman"/>
          <w:sz w:val="24"/>
          <w:szCs w:val="24"/>
          <w:lang w:eastAsia="ru-RU"/>
        </w:rPr>
        <w:t xml:space="preserve"> 1683 гражданам и 115 работодателям.  С   2016   года   одновременно   с   очной   формой   получения   услуги   у   жителей   района появилась   возможность   электронного   взаимодействия   с   органами   службы   занятости  населения   путем   использования   сети   Интернет.   В   2019   году   с   использованием Интерактивного портала агентства труда и занятости населения </w:t>
      </w:r>
    </w:p>
    <w:p w:rsidR="00895E5D" w:rsidRPr="000A295B" w:rsidRDefault="00895E5D" w:rsidP="00895E5D">
      <w:pPr>
        <w:spacing w:after="0" w:line="240" w:lineRule="auto"/>
        <w:jc w:val="both"/>
        <w:rPr>
          <w:rFonts w:ascii="Times New Roman" w:eastAsia="Calibri" w:hAnsi="Times New Roman" w:cs="Times New Roman"/>
          <w:sz w:val="24"/>
          <w:szCs w:val="24"/>
          <w:lang w:eastAsia="ru-RU"/>
        </w:rPr>
      </w:pPr>
      <w:r w:rsidRPr="000A295B">
        <w:rPr>
          <w:rFonts w:ascii="Times New Roman" w:eastAsia="Calibri" w:hAnsi="Times New Roman" w:cs="Times New Roman"/>
          <w:sz w:val="24"/>
          <w:szCs w:val="24"/>
          <w:lang w:eastAsia="ru-RU"/>
        </w:rPr>
        <w:t xml:space="preserve">Красноярского края услугу по   информированию   о   положении   на   рынке   труда   в   электронной  форме   получили   496 граждан и 37 работодателей.       </w:t>
      </w:r>
    </w:p>
    <w:p w:rsidR="00895E5D" w:rsidRPr="000A295B" w:rsidRDefault="00895E5D" w:rsidP="00895E5D">
      <w:pPr>
        <w:spacing w:after="0" w:line="240" w:lineRule="auto"/>
        <w:jc w:val="both"/>
        <w:rPr>
          <w:rFonts w:ascii="Times New Roman" w:eastAsia="Calibri" w:hAnsi="Times New Roman" w:cs="Times New Roman"/>
          <w:sz w:val="24"/>
          <w:szCs w:val="24"/>
          <w:lang w:eastAsia="ru-RU"/>
        </w:rPr>
      </w:pPr>
      <w:r w:rsidRPr="000A295B">
        <w:rPr>
          <w:rFonts w:ascii="Times New Roman" w:eastAsia="Calibri" w:hAnsi="Times New Roman" w:cs="Times New Roman"/>
          <w:sz w:val="24"/>
          <w:szCs w:val="24"/>
          <w:lang w:eastAsia="ru-RU"/>
        </w:rPr>
        <w:t>Работа с партнерами на рынке  труда.</w:t>
      </w:r>
    </w:p>
    <w:p w:rsidR="00895E5D" w:rsidRPr="000A295B" w:rsidRDefault="00895E5D" w:rsidP="00895E5D">
      <w:pPr>
        <w:spacing w:after="0" w:line="240" w:lineRule="auto"/>
        <w:jc w:val="both"/>
        <w:rPr>
          <w:rFonts w:ascii="Times New Roman" w:eastAsia="Calibri" w:hAnsi="Times New Roman" w:cs="Times New Roman"/>
          <w:sz w:val="24"/>
          <w:szCs w:val="24"/>
          <w:lang w:eastAsia="ru-RU"/>
        </w:rPr>
      </w:pPr>
      <w:r w:rsidRPr="000A295B">
        <w:rPr>
          <w:rFonts w:ascii="Times New Roman" w:eastAsia="Calibri" w:hAnsi="Times New Roman" w:cs="Times New Roman"/>
          <w:sz w:val="24"/>
          <w:szCs w:val="24"/>
          <w:lang w:eastAsia="ru-RU"/>
        </w:rPr>
        <w:t xml:space="preserve">      В  районе,   осуществляет   деятельность   координационный   комитет   содействия</w:t>
      </w:r>
    </w:p>
    <w:p w:rsidR="00895E5D" w:rsidRPr="000A295B" w:rsidRDefault="00895E5D" w:rsidP="00895E5D">
      <w:pPr>
        <w:spacing w:after="0" w:line="240" w:lineRule="auto"/>
        <w:jc w:val="both"/>
        <w:rPr>
          <w:rFonts w:ascii="Times New Roman" w:eastAsia="Calibri" w:hAnsi="Times New Roman" w:cs="Times New Roman"/>
          <w:sz w:val="24"/>
          <w:szCs w:val="24"/>
          <w:lang w:eastAsia="ru-RU"/>
        </w:rPr>
      </w:pPr>
      <w:r w:rsidRPr="000A295B">
        <w:rPr>
          <w:rFonts w:ascii="Times New Roman" w:eastAsia="Calibri" w:hAnsi="Times New Roman" w:cs="Times New Roman"/>
          <w:sz w:val="24"/>
          <w:szCs w:val="24"/>
          <w:lang w:eastAsia="ru-RU"/>
        </w:rPr>
        <w:t>занятости населения (далее  Координационный комитет), созданный в рамках социального</w:t>
      </w:r>
    </w:p>
    <w:p w:rsidR="00895E5D" w:rsidRPr="000A295B" w:rsidRDefault="00895E5D" w:rsidP="00895E5D">
      <w:pPr>
        <w:spacing w:after="0" w:line="240" w:lineRule="auto"/>
        <w:jc w:val="both"/>
        <w:rPr>
          <w:rFonts w:ascii="Times New Roman" w:eastAsia="Calibri" w:hAnsi="Times New Roman" w:cs="Times New Roman"/>
          <w:sz w:val="24"/>
          <w:szCs w:val="24"/>
          <w:lang w:eastAsia="ru-RU"/>
        </w:rPr>
      </w:pPr>
      <w:r w:rsidRPr="000A295B">
        <w:rPr>
          <w:rFonts w:ascii="Times New Roman" w:eastAsia="Calibri" w:hAnsi="Times New Roman" w:cs="Times New Roman"/>
          <w:sz w:val="24"/>
          <w:szCs w:val="24"/>
          <w:lang w:eastAsia="ru-RU"/>
        </w:rPr>
        <w:t>партнерства   в   целях   выработки   согласованных   решений   по   определению  </w:t>
      </w:r>
    </w:p>
    <w:p w:rsidR="00895E5D" w:rsidRPr="000A295B" w:rsidRDefault="00895E5D" w:rsidP="00895E5D">
      <w:pPr>
        <w:spacing w:after="0" w:line="240" w:lineRule="auto"/>
        <w:jc w:val="both"/>
        <w:rPr>
          <w:rFonts w:ascii="Times New Roman" w:eastAsia="Calibri" w:hAnsi="Times New Roman" w:cs="Times New Roman"/>
          <w:sz w:val="24"/>
          <w:szCs w:val="24"/>
          <w:lang w:eastAsia="ru-RU"/>
        </w:rPr>
      </w:pPr>
      <w:r w:rsidRPr="000A295B">
        <w:rPr>
          <w:rFonts w:ascii="Times New Roman" w:eastAsia="Calibri" w:hAnsi="Times New Roman" w:cs="Times New Roman"/>
          <w:sz w:val="24"/>
          <w:szCs w:val="24"/>
          <w:lang w:eastAsia="ru-RU"/>
        </w:rPr>
        <w:t>и   осуществлению   государственной   политики   занятости   населения  на территории района.  </w:t>
      </w:r>
    </w:p>
    <w:p w:rsidR="007176A0" w:rsidRPr="000A295B" w:rsidRDefault="00F059F7" w:rsidP="009E270B">
      <w:pPr>
        <w:spacing w:after="0"/>
        <w:jc w:val="both"/>
        <w:rPr>
          <w:rFonts w:ascii="Times New Roman" w:eastAsia="Calibri" w:hAnsi="Times New Roman" w:cs="Times New Roman"/>
          <w:sz w:val="24"/>
          <w:szCs w:val="24"/>
          <w:lang w:eastAsia="ru-RU"/>
        </w:rPr>
      </w:pPr>
      <w:r w:rsidRPr="000A295B">
        <w:rPr>
          <w:rFonts w:ascii="Times New Roman" w:eastAsia="Calibri" w:hAnsi="Times New Roman" w:cs="Times New Roman"/>
          <w:sz w:val="24"/>
          <w:szCs w:val="24"/>
          <w:lang w:eastAsia="ru-RU"/>
        </w:rPr>
        <w:t xml:space="preserve"> </w:t>
      </w:r>
      <w:r w:rsidR="008650AC" w:rsidRPr="000A295B">
        <w:rPr>
          <w:rFonts w:ascii="Times New Roman" w:eastAsia="Calibri" w:hAnsi="Times New Roman" w:cs="Times New Roman"/>
          <w:sz w:val="24"/>
          <w:szCs w:val="24"/>
          <w:lang w:eastAsia="ru-RU"/>
        </w:rPr>
        <w:t xml:space="preserve">   </w:t>
      </w:r>
      <w:r w:rsidR="007176A0" w:rsidRPr="000A295B">
        <w:rPr>
          <w:rFonts w:ascii="Times New Roman" w:eastAsia="Calibri" w:hAnsi="Times New Roman" w:cs="Times New Roman"/>
          <w:sz w:val="24"/>
          <w:szCs w:val="24"/>
          <w:lang w:eastAsia="ru-RU"/>
        </w:rPr>
        <w:t>  На  заседаниях  Координационного  комитета  принимаются  согласованные  решения</w:t>
      </w:r>
    </w:p>
    <w:p w:rsidR="00590A52" w:rsidRPr="000A295B" w:rsidRDefault="007176A0" w:rsidP="009E270B">
      <w:pPr>
        <w:spacing w:after="0"/>
        <w:jc w:val="both"/>
        <w:rPr>
          <w:rFonts w:ascii="Times New Roman" w:eastAsia="Calibri" w:hAnsi="Times New Roman" w:cs="Times New Roman"/>
          <w:sz w:val="24"/>
          <w:szCs w:val="24"/>
          <w:lang w:eastAsia="ru-RU"/>
        </w:rPr>
      </w:pPr>
      <w:r w:rsidRPr="000A295B">
        <w:rPr>
          <w:rFonts w:ascii="Times New Roman" w:eastAsia="Calibri" w:hAnsi="Times New Roman" w:cs="Times New Roman"/>
          <w:sz w:val="24"/>
          <w:szCs w:val="24"/>
          <w:lang w:eastAsia="ru-RU"/>
        </w:rPr>
        <w:t>сторон   социального   партнерства   по   проблемным     аспектам   реализации  мероприятий</w:t>
      </w:r>
      <w:r w:rsidR="00590A52" w:rsidRPr="000A295B">
        <w:rPr>
          <w:rFonts w:ascii="Times New Roman" w:eastAsia="Calibri" w:hAnsi="Times New Roman" w:cs="Times New Roman"/>
          <w:sz w:val="24"/>
          <w:szCs w:val="24"/>
          <w:lang w:eastAsia="ru-RU"/>
        </w:rPr>
        <w:t xml:space="preserve"> </w:t>
      </w:r>
      <w:r w:rsidRPr="000A295B">
        <w:rPr>
          <w:rFonts w:ascii="Times New Roman" w:eastAsia="Calibri" w:hAnsi="Times New Roman" w:cs="Times New Roman"/>
          <w:sz w:val="24"/>
          <w:szCs w:val="24"/>
          <w:lang w:eastAsia="ru-RU"/>
        </w:rPr>
        <w:t xml:space="preserve">по </w:t>
      </w:r>
      <w:r w:rsidR="00590A52" w:rsidRPr="000A295B">
        <w:rPr>
          <w:rFonts w:ascii="Times New Roman" w:eastAsia="Calibri" w:hAnsi="Times New Roman" w:cs="Times New Roman"/>
          <w:sz w:val="24"/>
          <w:szCs w:val="24"/>
          <w:lang w:eastAsia="ru-RU"/>
        </w:rPr>
        <w:t>содействию   занятости   населения,   трудоустройства   граждан,  испытывающих   трудности   в поиске работы, взаимодействия с работодателями.</w:t>
      </w:r>
    </w:p>
    <w:p w:rsidR="00895E5D" w:rsidRPr="000A295B" w:rsidRDefault="007176A0" w:rsidP="00895E5D">
      <w:pPr>
        <w:spacing w:after="0" w:line="240" w:lineRule="auto"/>
        <w:jc w:val="both"/>
        <w:rPr>
          <w:rFonts w:ascii="Times New Roman" w:eastAsia="Calibri" w:hAnsi="Times New Roman" w:cs="Times New Roman"/>
          <w:sz w:val="24"/>
          <w:szCs w:val="24"/>
          <w:lang w:eastAsia="ru-RU"/>
        </w:rPr>
      </w:pPr>
      <w:r w:rsidRPr="000A295B">
        <w:rPr>
          <w:rFonts w:ascii="Times New Roman" w:eastAsia="Calibri" w:hAnsi="Times New Roman" w:cs="Times New Roman"/>
          <w:sz w:val="24"/>
          <w:szCs w:val="24"/>
          <w:lang w:eastAsia="ru-RU"/>
        </w:rPr>
        <w:t xml:space="preserve">        </w:t>
      </w:r>
      <w:r w:rsidR="00590A52" w:rsidRPr="000A295B">
        <w:rPr>
          <w:rFonts w:ascii="Times New Roman" w:eastAsia="Calibri" w:hAnsi="Times New Roman" w:cs="Times New Roman"/>
          <w:sz w:val="24"/>
          <w:szCs w:val="24"/>
          <w:lang w:eastAsia="ru-RU"/>
        </w:rPr>
        <w:t xml:space="preserve"> </w:t>
      </w:r>
      <w:r w:rsidR="00895E5D" w:rsidRPr="000A295B">
        <w:rPr>
          <w:rFonts w:ascii="Times New Roman" w:eastAsia="Calibri" w:hAnsi="Times New Roman" w:cs="Times New Roman"/>
          <w:sz w:val="24"/>
          <w:szCs w:val="24"/>
          <w:lang w:eastAsia="ru-RU"/>
        </w:rPr>
        <w:t>В состав Координационного комитета входят представители районной общественной</w:t>
      </w:r>
      <w:r w:rsidR="00895E5D" w:rsidRPr="000A295B">
        <w:rPr>
          <w:rFonts w:ascii="Times New Roman" w:eastAsia="Calibri" w:hAnsi="Times New Roman" w:cs="Times New Roman"/>
          <w:sz w:val="24"/>
          <w:szCs w:val="24"/>
          <w:lang w:eastAsia="ru-RU"/>
        </w:rPr>
        <w:t xml:space="preserve"> </w:t>
      </w:r>
      <w:r w:rsidR="00895E5D" w:rsidRPr="000A295B">
        <w:rPr>
          <w:rFonts w:ascii="Times New Roman" w:eastAsia="Calibri" w:hAnsi="Times New Roman" w:cs="Times New Roman"/>
          <w:sz w:val="24"/>
          <w:szCs w:val="24"/>
          <w:lang w:eastAsia="ru-RU"/>
        </w:rPr>
        <w:t xml:space="preserve">организации   ВОИ,   представители   администрации   района,   </w:t>
      </w:r>
      <w:proofErr w:type="gramStart"/>
      <w:r w:rsidR="00895E5D" w:rsidRPr="000A295B">
        <w:rPr>
          <w:rFonts w:ascii="Times New Roman" w:eastAsia="Calibri" w:hAnsi="Times New Roman" w:cs="Times New Roman"/>
          <w:sz w:val="24"/>
          <w:szCs w:val="24"/>
          <w:lang w:eastAsia="ru-RU"/>
        </w:rPr>
        <w:t>заинтересованных</w:t>
      </w:r>
      <w:proofErr w:type="gramEnd"/>
    </w:p>
    <w:p w:rsidR="00895E5D" w:rsidRPr="000A295B" w:rsidRDefault="00895E5D" w:rsidP="00895E5D">
      <w:pPr>
        <w:spacing w:after="0" w:line="240" w:lineRule="auto"/>
        <w:jc w:val="both"/>
        <w:rPr>
          <w:rFonts w:ascii="Times New Roman" w:eastAsia="Calibri" w:hAnsi="Times New Roman" w:cs="Times New Roman"/>
          <w:sz w:val="24"/>
          <w:szCs w:val="24"/>
          <w:lang w:eastAsia="ru-RU"/>
        </w:rPr>
      </w:pPr>
      <w:r w:rsidRPr="000A295B">
        <w:rPr>
          <w:rFonts w:ascii="Times New Roman" w:eastAsia="Calibri" w:hAnsi="Times New Roman" w:cs="Times New Roman"/>
          <w:sz w:val="24"/>
          <w:szCs w:val="24"/>
          <w:lang w:eastAsia="ru-RU"/>
        </w:rPr>
        <w:t>государственных органов, а также работодатели района. </w:t>
      </w:r>
    </w:p>
    <w:p w:rsidR="00895E5D" w:rsidRPr="000A295B" w:rsidRDefault="00895E5D" w:rsidP="00895E5D">
      <w:pPr>
        <w:spacing w:after="0" w:line="240" w:lineRule="auto"/>
        <w:jc w:val="both"/>
        <w:rPr>
          <w:rFonts w:ascii="Times New Roman" w:eastAsia="Calibri" w:hAnsi="Times New Roman" w:cs="Times New Roman"/>
          <w:sz w:val="24"/>
          <w:szCs w:val="24"/>
          <w:lang w:eastAsia="ru-RU"/>
        </w:rPr>
      </w:pPr>
      <w:r w:rsidRPr="000A295B">
        <w:rPr>
          <w:rFonts w:ascii="Times New Roman" w:eastAsia="Calibri" w:hAnsi="Times New Roman" w:cs="Times New Roman"/>
          <w:sz w:val="24"/>
          <w:szCs w:val="24"/>
          <w:lang w:eastAsia="ru-RU"/>
        </w:rPr>
        <w:t xml:space="preserve">   </w:t>
      </w:r>
      <w:r w:rsidRPr="000A295B">
        <w:rPr>
          <w:rFonts w:ascii="Times New Roman" w:eastAsia="Calibri" w:hAnsi="Times New Roman" w:cs="Times New Roman"/>
          <w:sz w:val="24"/>
          <w:szCs w:val="24"/>
          <w:lang w:eastAsia="ru-RU"/>
        </w:rPr>
        <w:t xml:space="preserve">       </w:t>
      </w:r>
      <w:r w:rsidRPr="000A295B">
        <w:rPr>
          <w:rFonts w:ascii="Times New Roman" w:eastAsia="Calibri" w:hAnsi="Times New Roman" w:cs="Times New Roman"/>
          <w:sz w:val="24"/>
          <w:szCs w:val="24"/>
          <w:lang w:eastAsia="ru-RU"/>
        </w:rPr>
        <w:t>Жители Идринского района предпенсионного возраста бесплатно получили новые</w:t>
      </w:r>
    </w:p>
    <w:p w:rsidR="00895E5D" w:rsidRPr="000A295B" w:rsidRDefault="00895E5D" w:rsidP="00895E5D">
      <w:pPr>
        <w:spacing w:after="0" w:line="240" w:lineRule="auto"/>
        <w:jc w:val="both"/>
        <w:rPr>
          <w:rFonts w:ascii="Times New Roman" w:eastAsia="Calibri" w:hAnsi="Times New Roman" w:cs="Times New Roman"/>
          <w:sz w:val="24"/>
          <w:szCs w:val="24"/>
          <w:lang w:eastAsia="ru-RU"/>
        </w:rPr>
      </w:pPr>
      <w:r w:rsidRPr="000A295B">
        <w:rPr>
          <w:rFonts w:ascii="Times New Roman" w:eastAsia="Calibri" w:hAnsi="Times New Roman" w:cs="Times New Roman"/>
          <w:sz w:val="24"/>
          <w:szCs w:val="24"/>
          <w:lang w:eastAsia="ru-RU"/>
        </w:rPr>
        <w:t>профессии и повысили квалификацию в рамках нацпроекта  «Демография».  Обучение </w:t>
      </w:r>
      <w:proofErr w:type="gramStart"/>
      <w:r w:rsidRPr="000A295B">
        <w:rPr>
          <w:rFonts w:ascii="Times New Roman" w:eastAsia="Calibri" w:hAnsi="Times New Roman" w:cs="Times New Roman"/>
          <w:sz w:val="24"/>
          <w:szCs w:val="24"/>
          <w:lang w:eastAsia="ru-RU"/>
        </w:rPr>
        <w:t>для</w:t>
      </w:r>
      <w:proofErr w:type="gramEnd"/>
    </w:p>
    <w:p w:rsidR="00895E5D" w:rsidRPr="000A295B" w:rsidRDefault="00895E5D" w:rsidP="00895E5D">
      <w:pPr>
        <w:spacing w:after="0" w:line="240" w:lineRule="auto"/>
        <w:jc w:val="both"/>
        <w:rPr>
          <w:rFonts w:ascii="Times New Roman" w:eastAsia="Calibri" w:hAnsi="Times New Roman" w:cs="Times New Roman"/>
          <w:sz w:val="24"/>
          <w:szCs w:val="24"/>
          <w:lang w:eastAsia="ru-RU"/>
        </w:rPr>
      </w:pPr>
      <w:r w:rsidRPr="000A295B">
        <w:rPr>
          <w:rFonts w:ascii="Times New Roman" w:eastAsia="Calibri" w:hAnsi="Times New Roman" w:cs="Times New Roman"/>
          <w:sz w:val="24"/>
          <w:szCs w:val="24"/>
          <w:lang w:eastAsia="ru-RU"/>
        </w:rPr>
        <w:t xml:space="preserve">них   организовал   центр   занятости   населения   Идринского   района.   В   рамках   нацпроекта </w:t>
      </w:r>
      <w:r w:rsidRPr="000A295B">
        <w:rPr>
          <w:rFonts w:ascii="Times New Roman" w:eastAsia="Calibri" w:hAnsi="Times New Roman" w:cs="Times New Roman"/>
          <w:sz w:val="24"/>
          <w:szCs w:val="24"/>
          <w:lang w:eastAsia="ru-RU"/>
        </w:rPr>
        <w:t xml:space="preserve"> </w:t>
      </w:r>
      <w:r w:rsidRPr="000A295B">
        <w:rPr>
          <w:rFonts w:ascii="Times New Roman" w:eastAsia="Calibri" w:hAnsi="Times New Roman" w:cs="Times New Roman"/>
          <w:sz w:val="24"/>
          <w:szCs w:val="24"/>
          <w:lang w:eastAsia="ru-RU"/>
        </w:rPr>
        <w:t xml:space="preserve">«Демография»     подготовку   прошли   10   </w:t>
      </w:r>
      <w:proofErr w:type="spellStart"/>
      <w:r w:rsidRPr="000A295B">
        <w:rPr>
          <w:rFonts w:ascii="Times New Roman" w:eastAsia="Calibri" w:hAnsi="Times New Roman" w:cs="Times New Roman"/>
          <w:sz w:val="24"/>
          <w:szCs w:val="24"/>
          <w:lang w:eastAsia="ru-RU"/>
        </w:rPr>
        <w:t>предпенсионеров</w:t>
      </w:r>
      <w:proofErr w:type="spellEnd"/>
      <w:r w:rsidRPr="000A295B">
        <w:rPr>
          <w:rFonts w:ascii="Times New Roman" w:eastAsia="Calibri" w:hAnsi="Times New Roman" w:cs="Times New Roman"/>
          <w:sz w:val="24"/>
          <w:szCs w:val="24"/>
          <w:lang w:eastAsia="ru-RU"/>
        </w:rPr>
        <w:t xml:space="preserve">   по   таким   программам профессионального   обучения   и   профессиональной   подготовки   как   «Менеджер в образовании», «Педагогика и психология инклюзивного образования», «Тракторист категории «С»,  «Младший воспитатель»,   «Профессиональные стандарты и внутренний финансовый аудит для главного бухгалтера».</w:t>
      </w:r>
    </w:p>
    <w:p w:rsidR="00590A52" w:rsidRPr="000A295B" w:rsidRDefault="00590A52" w:rsidP="00895E5D">
      <w:pPr>
        <w:spacing w:after="0"/>
        <w:jc w:val="both"/>
        <w:rPr>
          <w:rFonts w:ascii="Times New Roman" w:eastAsia="Calibri" w:hAnsi="Times New Roman" w:cs="Times New Roman"/>
          <w:sz w:val="24"/>
          <w:szCs w:val="24"/>
          <w:lang w:eastAsia="ru-RU"/>
        </w:rPr>
      </w:pPr>
    </w:p>
    <w:p w:rsidR="000E4D7C" w:rsidRPr="000A295B" w:rsidRDefault="000E4D7C" w:rsidP="009E270B">
      <w:pPr>
        <w:widowControl w:val="0"/>
        <w:tabs>
          <w:tab w:val="left" w:pos="142"/>
          <w:tab w:val="left" w:pos="284"/>
        </w:tabs>
        <w:spacing w:after="0"/>
        <w:jc w:val="center"/>
        <w:rPr>
          <w:rFonts w:ascii="Times New Roman" w:hAnsi="Times New Roman" w:cs="Times New Roman"/>
          <w:b/>
          <w:sz w:val="24"/>
          <w:szCs w:val="24"/>
        </w:rPr>
      </w:pPr>
      <w:r w:rsidRPr="000A295B">
        <w:rPr>
          <w:rFonts w:ascii="Times New Roman" w:hAnsi="Times New Roman" w:cs="Times New Roman"/>
          <w:b/>
          <w:sz w:val="24"/>
          <w:szCs w:val="24"/>
        </w:rPr>
        <w:t>Гражданская оборона и защита населения от чрезвычайных ситуаций</w:t>
      </w:r>
    </w:p>
    <w:p w:rsidR="000E4D7C" w:rsidRPr="000A295B" w:rsidRDefault="000E4D7C" w:rsidP="009E270B">
      <w:pPr>
        <w:widowControl w:val="0"/>
        <w:tabs>
          <w:tab w:val="left" w:pos="142"/>
          <w:tab w:val="left" w:pos="284"/>
        </w:tabs>
        <w:spacing w:after="0"/>
        <w:jc w:val="center"/>
        <w:rPr>
          <w:rFonts w:ascii="Times New Roman" w:hAnsi="Times New Roman" w:cs="Times New Roman"/>
          <w:b/>
          <w:sz w:val="24"/>
          <w:szCs w:val="24"/>
        </w:rPr>
      </w:pPr>
    </w:p>
    <w:p w:rsidR="002C2904" w:rsidRPr="000A295B" w:rsidRDefault="002C2904" w:rsidP="009E270B">
      <w:pPr>
        <w:spacing w:after="0"/>
        <w:ind w:firstLine="360"/>
        <w:jc w:val="both"/>
        <w:rPr>
          <w:rFonts w:ascii="Times New Roman" w:eastAsia="Times New Roman" w:hAnsi="Times New Roman" w:cs="Times New Roman"/>
          <w:sz w:val="24"/>
          <w:szCs w:val="24"/>
          <w:lang w:eastAsia="ru-RU"/>
        </w:rPr>
      </w:pPr>
      <w:r w:rsidRPr="000A295B">
        <w:rPr>
          <w:rFonts w:ascii="Times New Roman" w:hAnsi="Times New Roman" w:cs="Times New Roman"/>
          <w:b/>
          <w:sz w:val="24"/>
          <w:szCs w:val="24"/>
        </w:rPr>
        <w:tab/>
      </w:r>
      <w:r w:rsidRPr="000A295B">
        <w:rPr>
          <w:rFonts w:ascii="Times New Roman" w:eastAsia="Times New Roman" w:hAnsi="Times New Roman" w:cs="Times New Roman"/>
          <w:sz w:val="24"/>
          <w:szCs w:val="24"/>
          <w:lang w:eastAsia="ru-RU"/>
        </w:rPr>
        <w:t xml:space="preserve">Основные мероприятия в области гражданской обороны, защиты населения и территорий от чрезвычайных ситуаций природного и техногенного характера, </w:t>
      </w:r>
      <w:r w:rsidRPr="000A295B">
        <w:rPr>
          <w:rFonts w:ascii="Times New Roman" w:eastAsia="Times New Roman" w:hAnsi="Times New Roman" w:cs="Times New Roman"/>
          <w:sz w:val="24"/>
          <w:szCs w:val="24"/>
          <w:lang w:eastAsia="ru-RU"/>
        </w:rPr>
        <w:lastRenderedPageBreak/>
        <w:t>обеспечения пожарной безопасности и обеспечения безопасности на водных объектах осуществлялись в соответствии с планом, согласованным с Главным управлением МЧС России по Красноярскому краю.</w:t>
      </w:r>
    </w:p>
    <w:p w:rsidR="002C2904" w:rsidRPr="000A295B" w:rsidRDefault="002C2904" w:rsidP="009E270B">
      <w:pPr>
        <w:spacing w:after="0"/>
        <w:jc w:val="both"/>
        <w:rPr>
          <w:rFonts w:ascii="Times New Roman" w:eastAsia="Times New Roman" w:hAnsi="Times New Roman" w:cs="Times New Roman"/>
          <w:sz w:val="24"/>
          <w:szCs w:val="24"/>
          <w:u w:val="single"/>
          <w:lang w:eastAsia="ru-RU"/>
        </w:rPr>
      </w:pPr>
      <w:r w:rsidRPr="000A295B">
        <w:rPr>
          <w:rFonts w:ascii="Times New Roman" w:eastAsia="Times New Roman" w:hAnsi="Times New Roman" w:cs="Times New Roman"/>
          <w:sz w:val="24"/>
          <w:szCs w:val="24"/>
          <w:lang w:eastAsia="ru-RU"/>
        </w:rPr>
        <w:t xml:space="preserve">        </w:t>
      </w:r>
      <w:r w:rsidRPr="000A295B">
        <w:rPr>
          <w:rFonts w:ascii="Times New Roman" w:eastAsia="Times New Roman" w:hAnsi="Times New Roman" w:cs="Times New Roman"/>
          <w:sz w:val="24"/>
          <w:szCs w:val="24"/>
          <w:u w:val="single"/>
          <w:lang w:eastAsia="ru-RU"/>
        </w:rPr>
        <w:t>В области гражданской обороны:</w:t>
      </w:r>
    </w:p>
    <w:p w:rsidR="002C2904" w:rsidRPr="000A295B" w:rsidRDefault="002C2904" w:rsidP="009E270B">
      <w:pPr>
        <w:spacing w:after="0"/>
        <w:ind w:firstLine="360"/>
        <w:jc w:val="both"/>
        <w:rPr>
          <w:rFonts w:ascii="Times New Roman" w:eastAsia="Times New Roman" w:hAnsi="Times New Roman" w:cs="Times New Roman"/>
          <w:kern w:val="16"/>
          <w:sz w:val="24"/>
          <w:szCs w:val="24"/>
          <w:lang w:eastAsia="ru-RU"/>
        </w:rPr>
      </w:pPr>
      <w:r w:rsidRPr="000A295B">
        <w:rPr>
          <w:rFonts w:ascii="Times New Roman" w:eastAsia="Times New Roman" w:hAnsi="Times New Roman" w:cs="Times New Roman"/>
          <w:sz w:val="24"/>
          <w:szCs w:val="24"/>
          <w:lang w:eastAsia="ru-RU"/>
        </w:rPr>
        <w:t xml:space="preserve"> - обеспечено функционирование существующей автоматизированной системы централизованного оповещения гражданской обороны Красноярского края </w:t>
      </w:r>
      <w:r w:rsidRPr="000A295B">
        <w:rPr>
          <w:rFonts w:ascii="Times New Roman" w:eastAsia="Times New Roman" w:hAnsi="Times New Roman" w:cs="Times New Roman"/>
          <w:kern w:val="16"/>
          <w:sz w:val="24"/>
          <w:szCs w:val="24"/>
          <w:lang w:eastAsia="ru-RU"/>
        </w:rPr>
        <w:t xml:space="preserve">«Осень-606». Мероприятия по созданию автоматизированной централизованной системы оповещения гражданской обороны Идринского района в 2020 году не планировались и не производились; </w:t>
      </w:r>
    </w:p>
    <w:p w:rsidR="002C2904" w:rsidRPr="000A295B" w:rsidRDefault="002C2904" w:rsidP="009E270B">
      <w:pPr>
        <w:tabs>
          <w:tab w:val="left" w:pos="708"/>
          <w:tab w:val="center" w:pos="4153"/>
          <w:tab w:val="right" w:pos="8306"/>
        </w:tabs>
        <w:spacing w:after="0"/>
        <w:ind w:firstLine="360"/>
        <w:jc w:val="both"/>
        <w:rPr>
          <w:rFonts w:ascii="Times New Roman" w:eastAsia="Times New Roman" w:hAnsi="Times New Roman" w:cs="Times New Roman"/>
          <w:kern w:val="16"/>
          <w:sz w:val="24"/>
          <w:szCs w:val="24"/>
          <w:lang w:eastAsia="ru-RU"/>
        </w:rPr>
      </w:pPr>
      <w:r w:rsidRPr="000A295B">
        <w:rPr>
          <w:rFonts w:ascii="Times New Roman" w:eastAsia="Times New Roman" w:hAnsi="Times New Roman" w:cs="Times New Roman"/>
          <w:kern w:val="16"/>
          <w:sz w:val="24"/>
          <w:szCs w:val="24"/>
          <w:lang w:eastAsia="ru-RU"/>
        </w:rPr>
        <w:t>- обеспечено хранение средств индивидуальной защиты, принадлежащих Красноярскому краю (средства защиты органов дыхания в количестве 7412 шт.). Приобретение сре</w:t>
      </w:r>
      <w:proofErr w:type="gramStart"/>
      <w:r w:rsidRPr="000A295B">
        <w:rPr>
          <w:rFonts w:ascii="Times New Roman" w:eastAsia="Times New Roman" w:hAnsi="Times New Roman" w:cs="Times New Roman"/>
          <w:kern w:val="16"/>
          <w:sz w:val="24"/>
          <w:szCs w:val="24"/>
          <w:lang w:eastAsia="ru-RU"/>
        </w:rPr>
        <w:t>дств в ц</w:t>
      </w:r>
      <w:proofErr w:type="gramEnd"/>
      <w:r w:rsidRPr="000A295B">
        <w:rPr>
          <w:rFonts w:ascii="Times New Roman" w:eastAsia="Times New Roman" w:hAnsi="Times New Roman" w:cs="Times New Roman"/>
          <w:kern w:val="16"/>
          <w:sz w:val="24"/>
          <w:szCs w:val="24"/>
          <w:lang w:eastAsia="ru-RU"/>
        </w:rPr>
        <w:t>елях гражданской обороны, в том числе средств индивидуальной защиты, муниципальным образованием Идринский район в 2020 году не планировалось и не производилось;</w:t>
      </w:r>
    </w:p>
    <w:p w:rsidR="002C2904" w:rsidRPr="000A295B" w:rsidRDefault="002C2904" w:rsidP="009E270B">
      <w:pPr>
        <w:spacing w:after="0"/>
        <w:ind w:firstLine="360"/>
        <w:jc w:val="both"/>
        <w:rPr>
          <w:rFonts w:ascii="Times New Roman" w:hAnsi="Times New Roman" w:cs="Times New Roman"/>
          <w:b/>
          <w:sz w:val="24"/>
          <w:szCs w:val="24"/>
        </w:rPr>
      </w:pPr>
      <w:r w:rsidRPr="000A295B">
        <w:rPr>
          <w:rFonts w:ascii="Times New Roman" w:hAnsi="Times New Roman" w:cs="Times New Roman"/>
          <w:sz w:val="24"/>
          <w:szCs w:val="24"/>
        </w:rPr>
        <w:t xml:space="preserve">- в целях подготовки органов управления районного гражданской обороны </w:t>
      </w:r>
      <w:r w:rsidRPr="000A295B">
        <w:rPr>
          <w:rFonts w:ascii="Times New Roman" w:hAnsi="Times New Roman" w:cs="Times New Roman"/>
          <w:kern w:val="16"/>
          <w:sz w:val="24"/>
          <w:szCs w:val="24"/>
        </w:rPr>
        <w:t xml:space="preserve"> 02 октября 2020 года Идринский район принял участие в штабной тренировке по гражданской обороне с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по теме: </w:t>
      </w:r>
      <w:r w:rsidRPr="000A295B">
        <w:rPr>
          <w:rFonts w:ascii="Times New Roman" w:hAnsi="Times New Roman" w:cs="Times New Roman"/>
          <w:b/>
          <w:color w:val="222222"/>
          <w:sz w:val="24"/>
          <w:szCs w:val="24"/>
          <w:shd w:val="clear" w:color="auto" w:fill="FFFFFF"/>
        </w:rPr>
        <w:t>«</w:t>
      </w:r>
      <w:r w:rsidRPr="000A295B">
        <w:rPr>
          <w:rFonts w:ascii="Times New Roman" w:hAnsi="Times New Roman" w:cs="Times New Roman"/>
          <w:b/>
          <w:bCs/>
          <w:color w:val="222222"/>
          <w:sz w:val="24"/>
          <w:szCs w:val="24"/>
          <w:shd w:val="clear" w:color="auto" w:fill="FFFFFF"/>
        </w:rPr>
        <w:t>Организация выполнения мероприятий по гражданской обороне на территории Российской Федерации</w:t>
      </w:r>
      <w:r w:rsidRPr="000A295B">
        <w:rPr>
          <w:rFonts w:ascii="Times New Roman" w:hAnsi="Times New Roman" w:cs="Times New Roman"/>
          <w:b/>
          <w:color w:val="222222"/>
          <w:sz w:val="24"/>
          <w:szCs w:val="24"/>
          <w:shd w:val="clear" w:color="auto" w:fill="FFFFFF"/>
        </w:rPr>
        <w:t>».</w:t>
      </w:r>
      <w:r w:rsidRPr="000A295B">
        <w:rPr>
          <w:rFonts w:ascii="Times New Roman" w:hAnsi="Times New Roman" w:cs="Times New Roman"/>
          <w:b/>
          <w:sz w:val="24"/>
          <w:szCs w:val="24"/>
        </w:rPr>
        <w:t xml:space="preserve"> </w:t>
      </w:r>
    </w:p>
    <w:p w:rsidR="002C2904" w:rsidRPr="000A295B" w:rsidRDefault="002C2904" w:rsidP="009E270B">
      <w:pPr>
        <w:spacing w:after="0"/>
        <w:ind w:firstLine="360"/>
        <w:jc w:val="both"/>
        <w:rPr>
          <w:rFonts w:ascii="Times New Roman" w:hAnsi="Times New Roman" w:cs="Times New Roman"/>
          <w:sz w:val="24"/>
          <w:szCs w:val="24"/>
        </w:rPr>
      </w:pPr>
      <w:r w:rsidRPr="000A295B">
        <w:rPr>
          <w:rFonts w:ascii="Times New Roman" w:hAnsi="Times New Roman" w:cs="Times New Roman"/>
          <w:sz w:val="24"/>
          <w:szCs w:val="24"/>
        </w:rPr>
        <w:t xml:space="preserve"> - </w:t>
      </w:r>
      <w:proofErr w:type="gramStart"/>
      <w:r w:rsidRPr="000A295B">
        <w:rPr>
          <w:rFonts w:ascii="Times New Roman" w:hAnsi="Times New Roman" w:cs="Times New Roman"/>
          <w:sz w:val="24"/>
          <w:szCs w:val="24"/>
        </w:rPr>
        <w:t>в</w:t>
      </w:r>
      <w:proofErr w:type="gramEnd"/>
      <w:r w:rsidRPr="000A295B">
        <w:rPr>
          <w:rFonts w:ascii="Times New Roman" w:hAnsi="Times New Roman" w:cs="Times New Roman"/>
          <w:sz w:val="24"/>
          <w:szCs w:val="24"/>
        </w:rPr>
        <w:t xml:space="preserve"> 2020 году обеспечено содержание и организация работы Муниципального казенного учреждения «ЕДДС Идринского района» - составной части пункта управления гражданской обороны МО Идринский район;</w:t>
      </w:r>
    </w:p>
    <w:p w:rsidR="002C2904" w:rsidRPr="000A295B" w:rsidRDefault="002C2904" w:rsidP="009E270B">
      <w:pPr>
        <w:spacing w:after="0"/>
        <w:ind w:left="75" w:firstLine="465"/>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Финансирование мероприятий по гражданской обороне из  местного бюджета в 2020 году не  производилось.</w:t>
      </w:r>
    </w:p>
    <w:p w:rsidR="002C2904" w:rsidRPr="000A295B" w:rsidRDefault="002C2904" w:rsidP="009E270B">
      <w:pPr>
        <w:spacing w:after="0"/>
        <w:jc w:val="both"/>
        <w:rPr>
          <w:rFonts w:ascii="Times New Roman" w:eastAsia="Times New Roman" w:hAnsi="Times New Roman" w:cs="Times New Roman"/>
          <w:sz w:val="24"/>
          <w:szCs w:val="24"/>
          <w:u w:val="single"/>
          <w:lang w:eastAsia="ru-RU"/>
        </w:rPr>
      </w:pPr>
      <w:r w:rsidRPr="000A295B">
        <w:rPr>
          <w:rFonts w:ascii="Times New Roman" w:eastAsia="Times New Roman" w:hAnsi="Times New Roman" w:cs="Times New Roman"/>
          <w:sz w:val="24"/>
          <w:szCs w:val="24"/>
          <w:lang w:eastAsia="ru-RU"/>
        </w:rPr>
        <w:t xml:space="preserve">        </w:t>
      </w:r>
      <w:r w:rsidRPr="000A295B">
        <w:rPr>
          <w:rFonts w:ascii="Times New Roman" w:eastAsia="Times New Roman" w:hAnsi="Times New Roman" w:cs="Times New Roman"/>
          <w:sz w:val="24"/>
          <w:szCs w:val="24"/>
          <w:u w:val="single"/>
          <w:lang w:eastAsia="ru-RU"/>
        </w:rPr>
        <w:t>В области защиты населения и территории от чрезвычайных ситуаций природного и техногенного характера:</w:t>
      </w:r>
    </w:p>
    <w:p w:rsidR="002C2904" w:rsidRPr="000A295B" w:rsidRDefault="002C2904" w:rsidP="009E270B">
      <w:pPr>
        <w:spacing w:after="0"/>
        <w:ind w:firstLine="36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обеспечена деятельность комиссии по чрезвычайным ситуациям и обеспечению пожарной безопасности Идринского района – координирующего органа управления районного звена РС ЧС. В целях  организации мероприятий по защите населения и территории от чрезвычайных ситуаций природного и техногенного характера   комиссией по чрезвычайным ситуациям и обеспечению пожарной безопасности Идринского района за отчетный период принято  21  решение. </w:t>
      </w:r>
    </w:p>
    <w:p w:rsidR="002C2904" w:rsidRPr="000A295B" w:rsidRDefault="002C2904" w:rsidP="009E270B">
      <w:pPr>
        <w:spacing w:after="0"/>
        <w:ind w:firstLine="357"/>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w:t>
      </w:r>
      <w:proofErr w:type="gramStart"/>
      <w:r w:rsidRPr="000A295B">
        <w:rPr>
          <w:rFonts w:ascii="Times New Roman" w:eastAsia="Times New Roman" w:hAnsi="Times New Roman" w:cs="Times New Roman"/>
          <w:sz w:val="24"/>
          <w:szCs w:val="24"/>
          <w:lang w:eastAsia="ru-RU"/>
        </w:rPr>
        <w:t>В целях подготовки районного звена РС ЧС проведены 2 командно-штабные тренировки:  1) в период с 20-21 февраля 2020 года по теме «Организация управления мероприятиями по защите населения и ликвидации последствий чрезвычайных ситуаций, вызванных весенним паводком»; 2) в период с 19-20 марта 2020 года по теме «Организация управления мероприятиями по защите населения и ликвидации последствий чрезвычайных ситуаций, обусловленными лесными пожарами».</w:t>
      </w:r>
      <w:proofErr w:type="gramEnd"/>
      <w:r w:rsidRPr="000A295B">
        <w:rPr>
          <w:rFonts w:ascii="Times New Roman" w:eastAsia="Times New Roman" w:hAnsi="Times New Roman" w:cs="Times New Roman"/>
          <w:sz w:val="24"/>
          <w:szCs w:val="24"/>
          <w:lang w:eastAsia="ru-RU"/>
        </w:rPr>
        <w:t xml:space="preserve"> Проведены 4 тренировки на котельных с. Идринского с отработкой практической проверки готовности источников резервного питания. </w:t>
      </w:r>
      <w:proofErr w:type="gramStart"/>
      <w:r w:rsidRPr="000A295B">
        <w:rPr>
          <w:rFonts w:ascii="Times New Roman" w:eastAsia="Times New Roman" w:hAnsi="Times New Roman" w:cs="Times New Roman"/>
          <w:sz w:val="24"/>
          <w:szCs w:val="24"/>
          <w:lang w:eastAsia="ru-RU"/>
        </w:rPr>
        <w:t>Проведены 9</w:t>
      </w:r>
      <w:r w:rsidRPr="000A295B">
        <w:rPr>
          <w:rFonts w:ascii="Times New Roman" w:eastAsia="Times New Roman" w:hAnsi="Times New Roman" w:cs="Times New Roman"/>
          <w:color w:val="FF0000"/>
          <w:sz w:val="24"/>
          <w:szCs w:val="24"/>
          <w:lang w:eastAsia="ru-RU"/>
        </w:rPr>
        <w:t xml:space="preserve"> </w:t>
      </w:r>
      <w:r w:rsidRPr="000A295B">
        <w:rPr>
          <w:rFonts w:ascii="Times New Roman" w:eastAsia="Times New Roman" w:hAnsi="Times New Roman" w:cs="Times New Roman"/>
          <w:sz w:val="24"/>
          <w:szCs w:val="24"/>
          <w:lang w:eastAsia="ru-RU"/>
        </w:rPr>
        <w:t xml:space="preserve">тренировок МКУ «ЕДДС Идринского района», проводимых центром управления кризисных ситуациях Главного управления МЧС России по Красноярскому краю по отработки вводных о чрезвычайных ситуациях, характерных для нашей территории; </w:t>
      </w:r>
      <w:proofErr w:type="gramEnd"/>
    </w:p>
    <w:p w:rsidR="002C2904" w:rsidRPr="000A295B" w:rsidRDefault="002C2904" w:rsidP="009E270B">
      <w:pPr>
        <w:spacing w:after="0"/>
        <w:ind w:firstLine="357"/>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организована разработка нормативно-правовых актов в области защиты населения от ЧС природного и техногенного характера и в области пожарной безопасности с оказанием методической помощи.</w:t>
      </w:r>
    </w:p>
    <w:p w:rsidR="002C2904" w:rsidRPr="000A295B" w:rsidRDefault="002C2904" w:rsidP="009E270B">
      <w:pPr>
        <w:spacing w:after="0"/>
        <w:ind w:firstLine="36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lastRenderedPageBreak/>
        <w:t>- обеспечено содержание и организована работа МКУ «ЕДДС Идринского района» - органа повседневного управления районного звена территориальной подсистемы РС ЧС, органа, осуществляющего мониторинг обстановки и оперативное управление силами и средствами всех уровней исполнительной власти и организаций независимо от ведомственной принадлежности и форм собственности на территории района. На содержание и развитие МКУ «ЕДДС Идринского района» в 2020 году выделено из районного бюджета</w:t>
      </w:r>
      <w:r w:rsidRPr="000A295B">
        <w:rPr>
          <w:rFonts w:ascii="Times New Roman" w:eastAsia="Times New Roman" w:hAnsi="Times New Roman" w:cs="Times New Roman"/>
          <w:color w:val="FF0000"/>
          <w:sz w:val="24"/>
          <w:szCs w:val="24"/>
          <w:lang w:eastAsia="ru-RU"/>
        </w:rPr>
        <w:t xml:space="preserve"> </w:t>
      </w:r>
      <w:r w:rsidRPr="000A295B">
        <w:rPr>
          <w:rFonts w:ascii="Times New Roman" w:eastAsia="Times New Roman" w:hAnsi="Times New Roman" w:cs="Times New Roman"/>
          <w:sz w:val="24"/>
          <w:szCs w:val="24"/>
          <w:lang w:eastAsia="ru-RU"/>
        </w:rPr>
        <w:t>2 млн. 493 тыс. рублей, что на 145 тыс. рублей больше прошлого года. Субсидий из краевого бюджета на частичное финансирование (возмещение)  расходов на содержание и развитие МКУ «ЕДДС Идринского района» в 2020 году выделено 9 тыс. рублей, в 2019 году - 121</w:t>
      </w:r>
      <w:r w:rsidRPr="000A295B">
        <w:rPr>
          <w:rFonts w:ascii="Times New Roman" w:eastAsia="Times New Roman" w:hAnsi="Times New Roman" w:cs="Times New Roman"/>
          <w:color w:val="FF0000"/>
          <w:sz w:val="24"/>
          <w:szCs w:val="24"/>
          <w:lang w:eastAsia="ru-RU"/>
        </w:rPr>
        <w:t xml:space="preserve"> </w:t>
      </w:r>
      <w:r w:rsidRPr="000A295B">
        <w:rPr>
          <w:rFonts w:ascii="Times New Roman" w:eastAsia="Times New Roman" w:hAnsi="Times New Roman" w:cs="Times New Roman"/>
          <w:sz w:val="24"/>
          <w:szCs w:val="24"/>
          <w:lang w:eastAsia="ru-RU"/>
        </w:rPr>
        <w:t>тыс. рублей.</w:t>
      </w:r>
    </w:p>
    <w:p w:rsidR="002C2904" w:rsidRPr="000A295B" w:rsidRDefault="002C2904" w:rsidP="009E270B">
      <w:pPr>
        <w:spacing w:after="0"/>
        <w:ind w:firstLine="36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w:t>
      </w:r>
      <w:proofErr w:type="gramStart"/>
      <w:r w:rsidRPr="000A295B">
        <w:rPr>
          <w:rFonts w:ascii="Times New Roman" w:eastAsia="Times New Roman" w:hAnsi="Times New Roman" w:cs="Times New Roman"/>
          <w:sz w:val="24"/>
          <w:szCs w:val="24"/>
          <w:lang w:eastAsia="ru-RU"/>
        </w:rPr>
        <w:t>п</w:t>
      </w:r>
      <w:proofErr w:type="gramEnd"/>
      <w:r w:rsidRPr="000A295B">
        <w:rPr>
          <w:rFonts w:ascii="Times New Roman" w:eastAsia="Times New Roman" w:hAnsi="Times New Roman" w:cs="Times New Roman"/>
          <w:sz w:val="24"/>
          <w:szCs w:val="24"/>
          <w:lang w:eastAsia="ru-RU"/>
        </w:rPr>
        <w:t xml:space="preserve">роизведен ремонт Идринской ГТС на сумму 600315 рублей, проведены работы по </w:t>
      </w:r>
      <w:proofErr w:type="spellStart"/>
      <w:r w:rsidRPr="000A295B">
        <w:rPr>
          <w:rFonts w:ascii="Times New Roman" w:eastAsia="Times New Roman" w:hAnsi="Times New Roman" w:cs="Times New Roman"/>
          <w:sz w:val="24"/>
          <w:szCs w:val="24"/>
          <w:lang w:eastAsia="ru-RU"/>
        </w:rPr>
        <w:t>берегоукреплению</w:t>
      </w:r>
      <w:proofErr w:type="spellEnd"/>
      <w:r w:rsidRPr="000A295B">
        <w:rPr>
          <w:rFonts w:ascii="Times New Roman" w:eastAsia="Times New Roman" w:hAnsi="Times New Roman" w:cs="Times New Roman"/>
          <w:sz w:val="24"/>
          <w:szCs w:val="24"/>
          <w:lang w:eastAsia="ru-RU"/>
        </w:rPr>
        <w:t xml:space="preserve"> реки «</w:t>
      </w:r>
      <w:proofErr w:type="spellStart"/>
      <w:r w:rsidRPr="000A295B">
        <w:rPr>
          <w:rFonts w:ascii="Times New Roman" w:eastAsia="Times New Roman" w:hAnsi="Times New Roman" w:cs="Times New Roman"/>
          <w:sz w:val="24"/>
          <w:szCs w:val="24"/>
          <w:lang w:eastAsia="ru-RU"/>
        </w:rPr>
        <w:t>Сыда</w:t>
      </w:r>
      <w:proofErr w:type="spellEnd"/>
      <w:r w:rsidRPr="000A295B">
        <w:rPr>
          <w:rFonts w:ascii="Times New Roman" w:eastAsia="Times New Roman" w:hAnsi="Times New Roman" w:cs="Times New Roman"/>
          <w:sz w:val="24"/>
          <w:szCs w:val="24"/>
          <w:lang w:eastAsia="ru-RU"/>
        </w:rPr>
        <w:t>» по улице Чапаева с. Идринского на сумму 998330 рублей.</w:t>
      </w:r>
    </w:p>
    <w:p w:rsidR="002C2904" w:rsidRPr="000A295B" w:rsidRDefault="002C2904" w:rsidP="009E270B">
      <w:pPr>
        <w:spacing w:after="0"/>
        <w:ind w:firstLine="36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Недостатком является фактическое отсутствие резервов материальных ресурсов для ликвидации чрезвычайных ситуаций в районе и поселениях;</w:t>
      </w:r>
    </w:p>
    <w:p w:rsidR="002C2904" w:rsidRPr="000A295B" w:rsidRDefault="002C2904" w:rsidP="009E270B">
      <w:pPr>
        <w:spacing w:after="0"/>
        <w:ind w:firstLine="36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kern w:val="16"/>
          <w:sz w:val="24"/>
          <w:szCs w:val="24"/>
          <w:lang w:eastAsia="ru-RU"/>
        </w:rPr>
        <w:t xml:space="preserve">   Отсутствие муниципальной автоматизированной централизованной системы оповещения и информирования населения о чрезвычайных ситуациях.</w:t>
      </w:r>
      <w:r w:rsidRPr="000A295B">
        <w:rPr>
          <w:rFonts w:ascii="Times New Roman" w:eastAsia="Times New Roman" w:hAnsi="Times New Roman" w:cs="Times New Roman"/>
          <w:sz w:val="24"/>
          <w:szCs w:val="24"/>
          <w:lang w:eastAsia="ru-RU"/>
        </w:rPr>
        <w:t xml:space="preserve"> </w:t>
      </w:r>
    </w:p>
    <w:p w:rsidR="002C2904" w:rsidRPr="000A295B" w:rsidRDefault="002C2904" w:rsidP="009E270B">
      <w:pPr>
        <w:spacing w:after="0"/>
        <w:ind w:firstLine="36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В целях предупреждения чрезвычайных ситуаций природного характера:</w:t>
      </w:r>
    </w:p>
    <w:p w:rsidR="002C2904" w:rsidRPr="000A295B" w:rsidRDefault="002C2904" w:rsidP="009E270B">
      <w:pPr>
        <w:spacing w:after="0"/>
        <w:ind w:firstLine="36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обеспечено оповещение  населения об угрозе чрезвычайных ситуаций природного характера;</w:t>
      </w:r>
    </w:p>
    <w:p w:rsidR="002C2904" w:rsidRPr="000A295B" w:rsidRDefault="002C2904" w:rsidP="009E270B">
      <w:pPr>
        <w:spacing w:after="0"/>
        <w:ind w:firstLine="36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организовано и обеспечено проведение </w:t>
      </w:r>
      <w:proofErr w:type="spellStart"/>
      <w:r w:rsidRPr="000A295B">
        <w:rPr>
          <w:rFonts w:ascii="Times New Roman" w:eastAsia="Times New Roman" w:hAnsi="Times New Roman" w:cs="Times New Roman"/>
          <w:sz w:val="24"/>
          <w:szCs w:val="24"/>
          <w:lang w:eastAsia="ru-RU"/>
        </w:rPr>
        <w:t>противопаводковых</w:t>
      </w:r>
      <w:proofErr w:type="spellEnd"/>
      <w:r w:rsidRPr="000A295B">
        <w:rPr>
          <w:rFonts w:ascii="Times New Roman" w:eastAsia="Times New Roman" w:hAnsi="Times New Roman" w:cs="Times New Roman"/>
          <w:sz w:val="24"/>
          <w:szCs w:val="24"/>
          <w:lang w:eastAsia="ru-RU"/>
        </w:rPr>
        <w:t xml:space="preserve"> мероприятий:</w:t>
      </w:r>
    </w:p>
    <w:p w:rsidR="002C2904" w:rsidRPr="000A295B" w:rsidRDefault="002C2904" w:rsidP="009E270B">
      <w:pPr>
        <w:spacing w:after="0"/>
        <w:ind w:firstLine="36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расчистка водоотводных канав в населенных пунктах и на дорогах,</w:t>
      </w:r>
    </w:p>
    <w:p w:rsidR="002C2904" w:rsidRPr="000A295B" w:rsidRDefault="002C2904" w:rsidP="009E270B">
      <w:pPr>
        <w:spacing w:after="0"/>
        <w:ind w:firstLine="36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организовано и обеспечено проведение мероприятий по жизнеобеспечению территории при низких температурах. </w:t>
      </w:r>
    </w:p>
    <w:p w:rsidR="002C2904" w:rsidRPr="000A295B" w:rsidRDefault="002C2904" w:rsidP="009E270B">
      <w:pPr>
        <w:spacing w:after="0"/>
        <w:ind w:firstLine="36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В целях предупреждения и ликвидации техногенных чрезвычайных ситуаций:</w:t>
      </w:r>
    </w:p>
    <w:p w:rsidR="002C2904" w:rsidRPr="000A295B" w:rsidRDefault="002C2904" w:rsidP="009E270B">
      <w:pPr>
        <w:shd w:val="clear" w:color="auto" w:fill="FFFFFF"/>
        <w:spacing w:after="0"/>
        <w:ind w:firstLine="709"/>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- 09.06.2020 года в связи с резким подъемом воды в реке «</w:t>
      </w:r>
      <w:proofErr w:type="spellStart"/>
      <w:r w:rsidRPr="000A295B">
        <w:rPr>
          <w:rFonts w:ascii="Times New Roman" w:eastAsia="Times New Roman" w:hAnsi="Times New Roman" w:cs="Times New Roman"/>
          <w:sz w:val="24"/>
          <w:szCs w:val="24"/>
          <w:lang w:eastAsia="ru-RU"/>
        </w:rPr>
        <w:t>Сыда</w:t>
      </w:r>
      <w:proofErr w:type="spellEnd"/>
      <w:r w:rsidRPr="000A295B">
        <w:rPr>
          <w:rFonts w:ascii="Times New Roman" w:eastAsia="Times New Roman" w:hAnsi="Times New Roman" w:cs="Times New Roman"/>
          <w:sz w:val="24"/>
          <w:szCs w:val="24"/>
          <w:lang w:eastAsia="ru-RU"/>
        </w:rPr>
        <w:t xml:space="preserve">» и подтоплением 10 надворных участков граждан для районного звена РСЧС вводился режим «Повышенной готовности». </w:t>
      </w:r>
    </w:p>
    <w:p w:rsidR="002C2904" w:rsidRPr="000A295B" w:rsidRDefault="002C2904" w:rsidP="009E270B">
      <w:pPr>
        <w:shd w:val="clear" w:color="auto" w:fill="FFFFFF"/>
        <w:spacing w:after="0"/>
        <w:ind w:firstLine="709"/>
        <w:jc w:val="both"/>
        <w:rPr>
          <w:rFonts w:ascii="Times New Roman" w:eastAsia="Calibri" w:hAnsi="Times New Roman" w:cs="Times New Roman"/>
          <w:sz w:val="24"/>
          <w:szCs w:val="24"/>
          <w:lang w:eastAsia="ru-RU"/>
        </w:rPr>
      </w:pPr>
      <w:proofErr w:type="gramStart"/>
      <w:r w:rsidRPr="000A295B">
        <w:rPr>
          <w:rFonts w:ascii="Times New Roman" w:eastAsia="Times New Roman" w:hAnsi="Times New Roman" w:cs="Times New Roman"/>
          <w:sz w:val="24"/>
          <w:szCs w:val="24"/>
          <w:lang w:eastAsia="ru-RU"/>
        </w:rPr>
        <w:t>- в</w:t>
      </w:r>
      <w:r w:rsidRPr="000A295B">
        <w:rPr>
          <w:rFonts w:ascii="Times New Roman" w:eastAsia="Times New Roman" w:hAnsi="Times New Roman" w:cs="Times New Roman"/>
          <w:color w:val="000000"/>
          <w:sz w:val="24"/>
          <w:szCs w:val="24"/>
          <w:lang w:eastAsia="ru-RU"/>
        </w:rPr>
        <w:t xml:space="preserve"> результате прохождения комплекса неблагоприятных метеорологических явлений на территории муниципального образования Идринский район (сильный порывистый ветер, гроза, дождь) на территории </w:t>
      </w:r>
      <w:proofErr w:type="spellStart"/>
      <w:r w:rsidRPr="000A295B">
        <w:rPr>
          <w:rFonts w:ascii="Times New Roman" w:eastAsia="Times New Roman" w:hAnsi="Times New Roman" w:cs="Times New Roman"/>
          <w:color w:val="000000"/>
          <w:sz w:val="24"/>
          <w:szCs w:val="24"/>
          <w:lang w:eastAsia="ru-RU"/>
        </w:rPr>
        <w:t>Большесалбинского</w:t>
      </w:r>
      <w:proofErr w:type="spellEnd"/>
      <w:r w:rsidRPr="000A295B">
        <w:rPr>
          <w:rFonts w:ascii="Times New Roman" w:eastAsia="Times New Roman" w:hAnsi="Times New Roman" w:cs="Times New Roman"/>
          <w:color w:val="000000"/>
          <w:sz w:val="24"/>
          <w:szCs w:val="24"/>
          <w:lang w:eastAsia="ru-RU"/>
        </w:rPr>
        <w:t xml:space="preserve"> сельсовета 03.07.2020 года в д. Средняя </w:t>
      </w:r>
      <w:proofErr w:type="spellStart"/>
      <w:r w:rsidRPr="000A295B">
        <w:rPr>
          <w:rFonts w:ascii="Times New Roman" w:eastAsia="Times New Roman" w:hAnsi="Times New Roman" w:cs="Times New Roman"/>
          <w:color w:val="000000"/>
          <w:sz w:val="24"/>
          <w:szCs w:val="24"/>
          <w:lang w:eastAsia="ru-RU"/>
        </w:rPr>
        <w:t>Салба</w:t>
      </w:r>
      <w:proofErr w:type="spellEnd"/>
      <w:r w:rsidRPr="000A295B">
        <w:rPr>
          <w:rFonts w:ascii="Times New Roman" w:eastAsia="Times New Roman" w:hAnsi="Times New Roman" w:cs="Times New Roman"/>
          <w:color w:val="000000"/>
          <w:sz w:val="24"/>
          <w:szCs w:val="24"/>
          <w:lang w:eastAsia="ru-RU"/>
        </w:rPr>
        <w:t xml:space="preserve"> Идринского района Красноярского края была частично разрушена кровля в 16 жилых домов, поврежден легковой автомобиль, трактор МТЗ-82, в 4 домах разбиты окна, в 12 домовладений разрушены кровли надворных построек.</w:t>
      </w:r>
      <w:proofErr w:type="gramEnd"/>
      <w:r w:rsidRPr="000A295B">
        <w:rPr>
          <w:rFonts w:ascii="Times New Roman" w:eastAsia="Times New Roman" w:hAnsi="Times New Roman" w:cs="Times New Roman"/>
          <w:color w:val="000000"/>
          <w:sz w:val="24"/>
          <w:szCs w:val="24"/>
          <w:lang w:eastAsia="ru-RU"/>
        </w:rPr>
        <w:t xml:space="preserve"> В связи с разрушением линии электропередач ветровой нагрузкой произошло отключение электроснабжения в д. </w:t>
      </w:r>
      <w:proofErr w:type="gramStart"/>
      <w:r w:rsidRPr="000A295B">
        <w:rPr>
          <w:rFonts w:ascii="Times New Roman" w:eastAsia="Times New Roman" w:hAnsi="Times New Roman" w:cs="Times New Roman"/>
          <w:color w:val="000000"/>
          <w:sz w:val="24"/>
          <w:szCs w:val="24"/>
          <w:lang w:eastAsia="ru-RU"/>
        </w:rPr>
        <w:t>Средняя</w:t>
      </w:r>
      <w:proofErr w:type="gramEnd"/>
      <w:r w:rsidRPr="000A295B">
        <w:rPr>
          <w:rFonts w:ascii="Times New Roman" w:eastAsia="Times New Roman" w:hAnsi="Times New Roman" w:cs="Times New Roman"/>
          <w:color w:val="000000"/>
          <w:sz w:val="24"/>
          <w:szCs w:val="24"/>
          <w:lang w:eastAsia="ru-RU"/>
        </w:rPr>
        <w:t xml:space="preserve"> </w:t>
      </w:r>
      <w:proofErr w:type="spellStart"/>
      <w:r w:rsidRPr="000A295B">
        <w:rPr>
          <w:rFonts w:ascii="Times New Roman" w:eastAsia="Times New Roman" w:hAnsi="Times New Roman" w:cs="Times New Roman"/>
          <w:color w:val="000000"/>
          <w:sz w:val="24"/>
          <w:szCs w:val="24"/>
          <w:lang w:eastAsia="ru-RU"/>
        </w:rPr>
        <w:t>Салба</w:t>
      </w:r>
      <w:proofErr w:type="spellEnd"/>
      <w:r w:rsidRPr="000A295B">
        <w:rPr>
          <w:rFonts w:ascii="Times New Roman" w:eastAsia="Times New Roman" w:hAnsi="Times New Roman" w:cs="Times New Roman"/>
          <w:color w:val="000000"/>
          <w:sz w:val="24"/>
          <w:szCs w:val="24"/>
          <w:lang w:eastAsia="ru-RU"/>
        </w:rPr>
        <w:t xml:space="preserve"> и с. Б-</w:t>
      </w:r>
      <w:proofErr w:type="spellStart"/>
      <w:r w:rsidRPr="000A295B">
        <w:rPr>
          <w:rFonts w:ascii="Times New Roman" w:eastAsia="Times New Roman" w:hAnsi="Times New Roman" w:cs="Times New Roman"/>
          <w:color w:val="000000"/>
          <w:sz w:val="24"/>
          <w:szCs w:val="24"/>
          <w:lang w:eastAsia="ru-RU"/>
        </w:rPr>
        <w:t>Салба</w:t>
      </w:r>
      <w:proofErr w:type="spellEnd"/>
      <w:r w:rsidRPr="000A295B">
        <w:rPr>
          <w:rFonts w:ascii="Times New Roman" w:eastAsia="Times New Roman" w:hAnsi="Times New Roman" w:cs="Times New Roman"/>
          <w:color w:val="000000"/>
          <w:sz w:val="24"/>
          <w:szCs w:val="24"/>
          <w:lang w:eastAsia="ru-RU"/>
        </w:rPr>
        <w:t xml:space="preserve"> Идринского района. Без электроэнергии оставались 209 человек. На зерноскладе СХПК «Весна» в д. Средняя </w:t>
      </w:r>
      <w:proofErr w:type="spellStart"/>
      <w:r w:rsidRPr="000A295B">
        <w:rPr>
          <w:rFonts w:ascii="Times New Roman" w:eastAsia="Times New Roman" w:hAnsi="Times New Roman" w:cs="Times New Roman"/>
          <w:color w:val="000000"/>
          <w:sz w:val="24"/>
          <w:szCs w:val="24"/>
          <w:lang w:eastAsia="ru-RU"/>
        </w:rPr>
        <w:t>Салба</w:t>
      </w:r>
      <w:proofErr w:type="spellEnd"/>
      <w:r w:rsidRPr="000A295B">
        <w:rPr>
          <w:rFonts w:ascii="Times New Roman" w:eastAsia="Times New Roman" w:hAnsi="Times New Roman" w:cs="Times New Roman"/>
          <w:color w:val="000000"/>
          <w:sz w:val="24"/>
          <w:szCs w:val="24"/>
          <w:lang w:eastAsia="ru-RU"/>
        </w:rPr>
        <w:t xml:space="preserve"> полностью разрушено здание зерносклада и сооружение зерносушилки. </w:t>
      </w:r>
      <w:proofErr w:type="gramStart"/>
      <w:r w:rsidRPr="000A295B">
        <w:rPr>
          <w:rFonts w:ascii="Times New Roman" w:eastAsia="Times New Roman" w:hAnsi="Times New Roman" w:cs="Times New Roman"/>
          <w:color w:val="000000"/>
          <w:sz w:val="24"/>
          <w:szCs w:val="24"/>
          <w:lang w:eastAsia="ru-RU"/>
        </w:rPr>
        <w:t xml:space="preserve">Полностью разрушена кровля на здании </w:t>
      </w:r>
      <w:r w:rsidRPr="000A295B">
        <w:rPr>
          <w:rFonts w:ascii="Times New Roman" w:eastAsia="Times New Roman" w:hAnsi="Times New Roman" w:cs="Times New Roman"/>
          <w:sz w:val="24"/>
          <w:szCs w:val="24"/>
          <w:lang w:eastAsia="ru-RU"/>
        </w:rPr>
        <w:t>МБУК «</w:t>
      </w:r>
      <w:proofErr w:type="spellStart"/>
      <w:r w:rsidRPr="000A295B">
        <w:rPr>
          <w:rFonts w:ascii="Times New Roman" w:eastAsia="Times New Roman" w:hAnsi="Times New Roman" w:cs="Times New Roman"/>
          <w:sz w:val="24"/>
          <w:szCs w:val="24"/>
          <w:lang w:eastAsia="ru-RU"/>
        </w:rPr>
        <w:t>Межпоселенческая</w:t>
      </w:r>
      <w:proofErr w:type="spellEnd"/>
      <w:r w:rsidRPr="000A295B">
        <w:rPr>
          <w:rFonts w:ascii="Times New Roman" w:eastAsia="Times New Roman" w:hAnsi="Times New Roman" w:cs="Times New Roman"/>
          <w:sz w:val="24"/>
          <w:szCs w:val="24"/>
          <w:lang w:eastAsia="ru-RU"/>
        </w:rPr>
        <w:t xml:space="preserve"> клубная система» Идринского района филиал сельский дом культуры с. Большая </w:t>
      </w:r>
      <w:proofErr w:type="spellStart"/>
      <w:r w:rsidRPr="000A295B">
        <w:rPr>
          <w:rFonts w:ascii="Times New Roman" w:eastAsia="Times New Roman" w:hAnsi="Times New Roman" w:cs="Times New Roman"/>
          <w:sz w:val="24"/>
          <w:szCs w:val="24"/>
          <w:lang w:eastAsia="ru-RU"/>
        </w:rPr>
        <w:t>Салба</w:t>
      </w:r>
      <w:proofErr w:type="spellEnd"/>
      <w:r w:rsidRPr="000A295B">
        <w:rPr>
          <w:rFonts w:ascii="Times New Roman" w:eastAsia="Times New Roman" w:hAnsi="Times New Roman" w:cs="Times New Roman"/>
          <w:sz w:val="24"/>
          <w:szCs w:val="24"/>
          <w:lang w:eastAsia="ru-RU"/>
        </w:rPr>
        <w:t xml:space="preserve"> КДО сельский клуб д. Средняя </w:t>
      </w:r>
      <w:proofErr w:type="spellStart"/>
      <w:r w:rsidRPr="000A295B">
        <w:rPr>
          <w:rFonts w:ascii="Times New Roman" w:eastAsia="Times New Roman" w:hAnsi="Times New Roman" w:cs="Times New Roman"/>
          <w:sz w:val="24"/>
          <w:szCs w:val="24"/>
          <w:lang w:eastAsia="ru-RU"/>
        </w:rPr>
        <w:t>Салба</w:t>
      </w:r>
      <w:proofErr w:type="spellEnd"/>
      <w:r w:rsidRPr="000A295B">
        <w:rPr>
          <w:rFonts w:ascii="Times New Roman" w:eastAsia="Times New Roman" w:hAnsi="Times New Roman" w:cs="Times New Roman"/>
          <w:sz w:val="24"/>
          <w:szCs w:val="24"/>
          <w:lang w:eastAsia="ru-RU"/>
        </w:rPr>
        <w:t>. 03.07.2020 года для районного звена РСЧС «Вводился режим чрезвычайной ситуации».</w:t>
      </w:r>
      <w:proofErr w:type="gramEnd"/>
      <w:r w:rsidRPr="000A295B">
        <w:rPr>
          <w:rFonts w:ascii="Times New Roman" w:eastAsia="Times New Roman" w:hAnsi="Times New Roman" w:cs="Times New Roman"/>
          <w:sz w:val="24"/>
          <w:szCs w:val="24"/>
          <w:lang w:eastAsia="ru-RU"/>
        </w:rPr>
        <w:t xml:space="preserve"> Проводились аварийно-восстановительные работы.</w:t>
      </w:r>
      <w:r w:rsidRPr="000A295B">
        <w:rPr>
          <w:rFonts w:ascii="Times New Roman" w:eastAsia="Times New Roman" w:hAnsi="Times New Roman" w:cs="Times New Roman"/>
          <w:color w:val="000000"/>
          <w:sz w:val="24"/>
          <w:szCs w:val="24"/>
          <w:lang w:eastAsia="ru-RU"/>
        </w:rPr>
        <w:t xml:space="preserve"> </w:t>
      </w:r>
      <w:r w:rsidRPr="000A295B">
        <w:rPr>
          <w:rFonts w:ascii="Times New Roman" w:eastAsia="Calibri" w:hAnsi="Times New Roman" w:cs="Times New Roman"/>
          <w:sz w:val="24"/>
          <w:szCs w:val="24"/>
          <w:lang w:eastAsia="ru-RU"/>
        </w:rPr>
        <w:t xml:space="preserve"> </w:t>
      </w:r>
    </w:p>
    <w:p w:rsidR="002C2904" w:rsidRPr="000A295B" w:rsidRDefault="002C2904" w:rsidP="009E270B">
      <w:pPr>
        <w:spacing w:after="0"/>
        <w:ind w:firstLine="357"/>
        <w:jc w:val="both"/>
        <w:rPr>
          <w:rFonts w:ascii="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обеспечена готовность организаций, эксплуатирующих объекты жизнеобеспечения, к работе в отопительный период 2020 - 2021 годов;</w:t>
      </w:r>
    </w:p>
    <w:p w:rsidR="002C2904" w:rsidRPr="000A295B" w:rsidRDefault="002C2904" w:rsidP="009E270B">
      <w:pPr>
        <w:spacing w:after="0"/>
        <w:ind w:firstLine="357"/>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в 2020 году из резервного фонда администрации Идринского района выделялись 138 500 рублей:</w:t>
      </w:r>
      <w:r w:rsidRPr="000A295B">
        <w:rPr>
          <w:rFonts w:ascii="Times New Roman" w:eastAsia="Times New Roman" w:hAnsi="Times New Roman" w:cs="Times New Roman"/>
          <w:sz w:val="24"/>
          <w:szCs w:val="24"/>
          <w:lang w:eastAsia="ru-RU" w:bidi="ru-RU"/>
        </w:rPr>
        <w:t xml:space="preserve"> 20 000 рублей администрации Идринского сельсовета для </w:t>
      </w:r>
      <w:proofErr w:type="spellStart"/>
      <w:r w:rsidRPr="000A295B">
        <w:rPr>
          <w:rFonts w:ascii="Times New Roman" w:eastAsia="Times New Roman" w:hAnsi="Times New Roman" w:cs="Times New Roman"/>
          <w:color w:val="000000"/>
          <w:sz w:val="24"/>
          <w:szCs w:val="24"/>
          <w:lang w:eastAsia="ru-RU" w:bidi="ru-RU"/>
        </w:rPr>
        <w:t>Ионовой</w:t>
      </w:r>
      <w:proofErr w:type="spellEnd"/>
      <w:r w:rsidRPr="000A295B">
        <w:rPr>
          <w:rFonts w:ascii="Times New Roman" w:eastAsia="Times New Roman" w:hAnsi="Times New Roman" w:cs="Times New Roman"/>
          <w:color w:val="000000"/>
          <w:sz w:val="24"/>
          <w:szCs w:val="24"/>
          <w:lang w:eastAsia="ru-RU" w:bidi="ru-RU"/>
        </w:rPr>
        <w:t xml:space="preserve"> Марии Федоровны, проживающей по адресу: ул. Октябрьская 167, с. Идринского  </w:t>
      </w:r>
      <w:proofErr w:type="spellStart"/>
      <w:r w:rsidRPr="000A295B">
        <w:rPr>
          <w:rFonts w:ascii="Times New Roman" w:eastAsia="Times New Roman" w:hAnsi="Times New Roman" w:cs="Times New Roman"/>
          <w:color w:val="000000"/>
          <w:sz w:val="24"/>
          <w:szCs w:val="24"/>
          <w:lang w:eastAsia="ru-RU" w:bidi="ru-RU"/>
        </w:rPr>
        <w:t>Идринского</w:t>
      </w:r>
      <w:proofErr w:type="spellEnd"/>
      <w:r w:rsidRPr="000A295B">
        <w:rPr>
          <w:rFonts w:ascii="Times New Roman" w:eastAsia="Times New Roman" w:hAnsi="Times New Roman" w:cs="Times New Roman"/>
          <w:color w:val="000000"/>
          <w:sz w:val="24"/>
          <w:szCs w:val="24"/>
          <w:lang w:eastAsia="ru-RU" w:bidi="ru-RU"/>
        </w:rPr>
        <w:t xml:space="preserve"> района, Красноярского края на восстановление дома поврежденного </w:t>
      </w:r>
      <w:r w:rsidRPr="000A295B">
        <w:rPr>
          <w:rFonts w:ascii="Times New Roman" w:eastAsia="Times New Roman" w:hAnsi="Times New Roman" w:cs="Times New Roman"/>
          <w:color w:val="000000"/>
          <w:sz w:val="24"/>
          <w:szCs w:val="24"/>
          <w:lang w:eastAsia="ru-RU" w:bidi="ru-RU"/>
        </w:rPr>
        <w:lastRenderedPageBreak/>
        <w:t>пожаром</w:t>
      </w:r>
      <w:r w:rsidRPr="000A295B">
        <w:rPr>
          <w:rFonts w:ascii="Times New Roman" w:eastAsia="Times New Roman" w:hAnsi="Times New Roman" w:cs="Times New Roman"/>
          <w:sz w:val="24"/>
          <w:szCs w:val="24"/>
          <w:lang w:eastAsia="ru-RU" w:bidi="ru-RU"/>
        </w:rPr>
        <w:t xml:space="preserve">; 80000 рублей администрации </w:t>
      </w:r>
      <w:proofErr w:type="spellStart"/>
      <w:r w:rsidRPr="000A295B">
        <w:rPr>
          <w:rFonts w:ascii="Times New Roman" w:eastAsia="Times New Roman" w:hAnsi="Times New Roman" w:cs="Times New Roman"/>
          <w:sz w:val="24"/>
          <w:szCs w:val="24"/>
          <w:lang w:eastAsia="ru-RU" w:bidi="ru-RU"/>
        </w:rPr>
        <w:t>Большесалбинского</w:t>
      </w:r>
      <w:proofErr w:type="spellEnd"/>
      <w:r w:rsidRPr="000A295B">
        <w:rPr>
          <w:rFonts w:ascii="Times New Roman" w:eastAsia="Times New Roman" w:hAnsi="Times New Roman" w:cs="Times New Roman"/>
          <w:sz w:val="24"/>
          <w:szCs w:val="24"/>
          <w:lang w:eastAsia="ru-RU" w:bidi="ru-RU"/>
        </w:rPr>
        <w:t xml:space="preserve"> сельсовета </w:t>
      </w:r>
      <w:r w:rsidRPr="000A295B">
        <w:rPr>
          <w:rFonts w:ascii="Times New Roman" w:eastAsia="Times New Roman" w:hAnsi="Times New Roman" w:cs="Times New Roman"/>
          <w:color w:val="000000"/>
          <w:sz w:val="24"/>
          <w:szCs w:val="24"/>
          <w:lang w:eastAsia="ru-RU" w:bidi="ru-RU"/>
        </w:rPr>
        <w:t xml:space="preserve">на оказание материальной помощи граждан пострадавшим от стихийного бедствия в </w:t>
      </w:r>
      <w:proofErr w:type="gramStart"/>
      <w:r w:rsidRPr="000A295B">
        <w:rPr>
          <w:rFonts w:ascii="Times New Roman" w:eastAsia="Times New Roman" w:hAnsi="Times New Roman" w:cs="Times New Roman"/>
          <w:color w:val="000000"/>
          <w:sz w:val="24"/>
          <w:szCs w:val="24"/>
          <w:lang w:eastAsia="ru-RU" w:bidi="ru-RU"/>
        </w:rPr>
        <w:t>с</w:t>
      </w:r>
      <w:proofErr w:type="gramEnd"/>
      <w:r w:rsidRPr="000A295B">
        <w:rPr>
          <w:rFonts w:ascii="Times New Roman" w:eastAsia="Times New Roman" w:hAnsi="Times New Roman" w:cs="Times New Roman"/>
          <w:color w:val="000000"/>
          <w:sz w:val="24"/>
          <w:szCs w:val="24"/>
          <w:lang w:eastAsia="ru-RU" w:bidi="ru-RU"/>
        </w:rPr>
        <w:t xml:space="preserve">. Средняя </w:t>
      </w:r>
      <w:proofErr w:type="spellStart"/>
      <w:r w:rsidRPr="000A295B">
        <w:rPr>
          <w:rFonts w:ascii="Times New Roman" w:eastAsia="Times New Roman" w:hAnsi="Times New Roman" w:cs="Times New Roman"/>
          <w:color w:val="000000"/>
          <w:sz w:val="24"/>
          <w:szCs w:val="24"/>
          <w:lang w:eastAsia="ru-RU" w:bidi="ru-RU"/>
        </w:rPr>
        <w:t>Салба</w:t>
      </w:r>
      <w:proofErr w:type="spellEnd"/>
      <w:r w:rsidRPr="000A295B">
        <w:rPr>
          <w:rFonts w:ascii="Times New Roman" w:eastAsia="Times New Roman" w:hAnsi="Times New Roman" w:cs="Times New Roman"/>
          <w:color w:val="000000"/>
          <w:sz w:val="24"/>
          <w:szCs w:val="24"/>
          <w:lang w:eastAsia="ru-RU" w:bidi="ru-RU"/>
        </w:rPr>
        <w:t xml:space="preserve"> Идринского района Красноярского края; 38500 рублей администрации </w:t>
      </w:r>
      <w:proofErr w:type="spellStart"/>
      <w:r w:rsidRPr="000A295B">
        <w:rPr>
          <w:rFonts w:ascii="Times New Roman" w:eastAsia="Times New Roman" w:hAnsi="Times New Roman" w:cs="Times New Roman"/>
          <w:color w:val="000000"/>
          <w:sz w:val="24"/>
          <w:szCs w:val="24"/>
          <w:lang w:eastAsia="ru-RU" w:bidi="ru-RU"/>
        </w:rPr>
        <w:t>Добромысловского</w:t>
      </w:r>
      <w:proofErr w:type="spellEnd"/>
      <w:r w:rsidRPr="000A295B">
        <w:rPr>
          <w:rFonts w:ascii="Times New Roman" w:eastAsia="Times New Roman" w:hAnsi="Times New Roman" w:cs="Times New Roman"/>
          <w:color w:val="000000"/>
          <w:sz w:val="24"/>
          <w:szCs w:val="24"/>
          <w:lang w:eastAsia="ru-RU" w:bidi="ru-RU"/>
        </w:rPr>
        <w:t xml:space="preserve"> сельсовета для</w:t>
      </w:r>
      <w:r w:rsidRPr="000A295B">
        <w:rPr>
          <w:rFonts w:ascii="Times New Roman" w:eastAsia="Times New Roman" w:hAnsi="Times New Roman" w:cs="Times New Roman"/>
          <w:sz w:val="24"/>
          <w:szCs w:val="24"/>
          <w:lang w:eastAsia="ru-RU"/>
        </w:rPr>
        <w:t xml:space="preserve"> оплаты выполненных работ по устранению аварии  наружной сети водоснабжения п. </w:t>
      </w:r>
      <w:proofErr w:type="spellStart"/>
      <w:r w:rsidRPr="000A295B">
        <w:rPr>
          <w:rFonts w:ascii="Times New Roman" w:eastAsia="Times New Roman" w:hAnsi="Times New Roman" w:cs="Times New Roman"/>
          <w:sz w:val="24"/>
          <w:szCs w:val="24"/>
          <w:lang w:eastAsia="ru-RU"/>
        </w:rPr>
        <w:t>Добромысловский</w:t>
      </w:r>
      <w:proofErr w:type="spellEnd"/>
      <w:r w:rsidRPr="000A295B">
        <w:rPr>
          <w:rFonts w:ascii="Times New Roman" w:eastAsia="Times New Roman" w:hAnsi="Times New Roman" w:cs="Times New Roman"/>
          <w:sz w:val="24"/>
          <w:szCs w:val="24"/>
          <w:lang w:eastAsia="ru-RU"/>
        </w:rPr>
        <w:t xml:space="preserve"> Идринского района Красноярского края</w:t>
      </w:r>
      <w:r w:rsidRPr="000A295B">
        <w:rPr>
          <w:rFonts w:ascii="Times New Roman" w:eastAsia="Times New Roman" w:hAnsi="Times New Roman" w:cs="Times New Roman"/>
          <w:color w:val="000000"/>
          <w:sz w:val="24"/>
          <w:szCs w:val="24"/>
          <w:lang w:eastAsia="ru-RU" w:bidi="ru-RU"/>
        </w:rPr>
        <w:t>.</w:t>
      </w:r>
    </w:p>
    <w:p w:rsidR="002C2904" w:rsidRPr="000A295B" w:rsidRDefault="002C2904" w:rsidP="009E270B">
      <w:pPr>
        <w:spacing w:after="0"/>
        <w:ind w:firstLine="36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w:t>
      </w:r>
      <w:proofErr w:type="gramStart"/>
      <w:r w:rsidRPr="000A295B">
        <w:rPr>
          <w:rFonts w:ascii="Times New Roman" w:eastAsia="Times New Roman" w:hAnsi="Times New Roman" w:cs="Times New Roman"/>
          <w:sz w:val="24"/>
          <w:szCs w:val="24"/>
          <w:lang w:eastAsia="ru-RU"/>
        </w:rPr>
        <w:t>о</w:t>
      </w:r>
      <w:proofErr w:type="gramEnd"/>
      <w:r w:rsidRPr="000A295B">
        <w:rPr>
          <w:rFonts w:ascii="Times New Roman" w:eastAsia="Times New Roman" w:hAnsi="Times New Roman" w:cs="Times New Roman"/>
          <w:sz w:val="24"/>
          <w:szCs w:val="24"/>
          <w:lang w:eastAsia="ru-RU"/>
        </w:rPr>
        <w:t>рганизованы и проведены аварийно-спасательные и другие неотложные работы на объектах водоснабжения. За 2020 год в ЕДДС зафиксированы 26</w:t>
      </w:r>
      <w:r w:rsidRPr="000A295B">
        <w:rPr>
          <w:rFonts w:ascii="Times New Roman" w:eastAsia="Times New Roman" w:hAnsi="Times New Roman" w:cs="Times New Roman"/>
          <w:color w:val="FF0000"/>
          <w:sz w:val="24"/>
          <w:szCs w:val="24"/>
          <w:lang w:eastAsia="ru-RU"/>
        </w:rPr>
        <w:t xml:space="preserve"> </w:t>
      </w:r>
      <w:r w:rsidRPr="000A295B">
        <w:rPr>
          <w:rFonts w:ascii="Times New Roman" w:eastAsia="Times New Roman" w:hAnsi="Times New Roman" w:cs="Times New Roman"/>
          <w:sz w:val="24"/>
          <w:szCs w:val="24"/>
          <w:lang w:eastAsia="ru-RU"/>
        </w:rPr>
        <w:t xml:space="preserve">сообщений о происшествиях и авариях на объектах водоснабжения (в 2019 году 54 сообщения). В основном сообщения поступали по </w:t>
      </w:r>
      <w:proofErr w:type="spellStart"/>
      <w:r w:rsidRPr="000A295B">
        <w:rPr>
          <w:rFonts w:ascii="Times New Roman" w:eastAsia="Times New Roman" w:hAnsi="Times New Roman" w:cs="Times New Roman"/>
          <w:sz w:val="24"/>
          <w:szCs w:val="24"/>
          <w:lang w:eastAsia="ru-RU"/>
        </w:rPr>
        <w:t>Идринскому</w:t>
      </w:r>
      <w:proofErr w:type="spellEnd"/>
      <w:r w:rsidRPr="000A295B">
        <w:rPr>
          <w:rFonts w:ascii="Times New Roman" w:eastAsia="Times New Roman" w:hAnsi="Times New Roman" w:cs="Times New Roman"/>
          <w:sz w:val="24"/>
          <w:szCs w:val="24"/>
          <w:lang w:eastAsia="ru-RU"/>
        </w:rPr>
        <w:t xml:space="preserve"> водопроводу. Каких-либо крупных происшествий на объектах теплоснабжения в 2020 году не зарегистрировано. </w:t>
      </w:r>
    </w:p>
    <w:p w:rsidR="002C2904" w:rsidRPr="000A295B" w:rsidRDefault="002C2904" w:rsidP="009E270B">
      <w:pPr>
        <w:spacing w:after="0"/>
        <w:ind w:firstLine="36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ab/>
        <w:t>В целях предупреждения чрезвычайных ситуаций биолого-социального характера:</w:t>
      </w:r>
    </w:p>
    <w:p w:rsidR="002C2904" w:rsidRPr="000A295B" w:rsidRDefault="002C2904" w:rsidP="009E270B">
      <w:pPr>
        <w:spacing w:after="0"/>
        <w:ind w:firstLine="36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проводятся профилактические прививки населения от инфекционных заболеваний сезонного характера;</w:t>
      </w:r>
    </w:p>
    <w:p w:rsidR="002C2904" w:rsidRPr="000A295B" w:rsidRDefault="002C2904" w:rsidP="009E270B">
      <w:pPr>
        <w:spacing w:after="0"/>
        <w:ind w:firstLine="36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проводятся профилактические прививки сельскохозяйственных животных.</w:t>
      </w:r>
    </w:p>
    <w:p w:rsidR="002C2904" w:rsidRPr="000A295B" w:rsidRDefault="002C2904" w:rsidP="009E270B">
      <w:pPr>
        <w:spacing w:after="0"/>
        <w:ind w:firstLine="36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обеспечен ветеринарно-санитарный </w:t>
      </w:r>
      <w:proofErr w:type="gramStart"/>
      <w:r w:rsidRPr="000A295B">
        <w:rPr>
          <w:rFonts w:ascii="Times New Roman" w:eastAsia="Times New Roman" w:hAnsi="Times New Roman" w:cs="Times New Roman"/>
          <w:sz w:val="24"/>
          <w:szCs w:val="24"/>
          <w:lang w:eastAsia="ru-RU"/>
        </w:rPr>
        <w:t>контроль за</w:t>
      </w:r>
      <w:proofErr w:type="gramEnd"/>
      <w:r w:rsidRPr="000A295B">
        <w:rPr>
          <w:rFonts w:ascii="Times New Roman" w:eastAsia="Times New Roman" w:hAnsi="Times New Roman" w:cs="Times New Roman"/>
          <w:sz w:val="24"/>
          <w:szCs w:val="24"/>
          <w:lang w:eastAsia="ru-RU"/>
        </w:rPr>
        <w:t xml:space="preserve"> продукцией животноводства.</w:t>
      </w:r>
    </w:p>
    <w:p w:rsidR="002C2904" w:rsidRPr="000A295B" w:rsidRDefault="002C2904" w:rsidP="009E270B">
      <w:pPr>
        <w:spacing w:after="0"/>
        <w:ind w:firstLine="36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В области обеспечения пожарной безопасности</w:t>
      </w:r>
    </w:p>
    <w:p w:rsidR="002C2904" w:rsidRPr="000A295B" w:rsidRDefault="002C2904" w:rsidP="009E270B">
      <w:pPr>
        <w:shd w:val="clear" w:color="auto" w:fill="FFFFFF"/>
        <w:autoSpaceDE w:val="0"/>
        <w:autoSpaceDN w:val="0"/>
        <w:adjustRightInd w:val="0"/>
        <w:spacing w:after="0"/>
        <w:ind w:firstLine="36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организовано создание и обеспечение деятельности 16 добровольных пожарных формирований на территории Идринского района. Так в течение года содержались муниципальные пожарные посты </w:t>
      </w:r>
      <w:proofErr w:type="spellStart"/>
      <w:r w:rsidRPr="000A295B">
        <w:rPr>
          <w:rFonts w:ascii="Times New Roman" w:eastAsia="Times New Roman" w:hAnsi="Times New Roman" w:cs="Times New Roman"/>
          <w:sz w:val="24"/>
          <w:szCs w:val="24"/>
          <w:lang w:eastAsia="ru-RU"/>
        </w:rPr>
        <w:t>Большекнышинского</w:t>
      </w:r>
      <w:proofErr w:type="spellEnd"/>
      <w:r w:rsidRPr="000A295B">
        <w:rPr>
          <w:rFonts w:ascii="Times New Roman" w:eastAsia="Times New Roman" w:hAnsi="Times New Roman" w:cs="Times New Roman"/>
          <w:sz w:val="24"/>
          <w:szCs w:val="24"/>
          <w:lang w:eastAsia="ru-RU"/>
        </w:rPr>
        <w:t>, Никольского, Романовского и Новотроицкого сельсоветов. На содержании муниципальных пожарных постов в 2020 году выделено 2460378 рублей, что недостаточно и является причиной невозможности организации круглосуточного дежурства пожарных формирований в данных сельсоветах. В 2020 году произведен ремонт пожарного автомобиля в с. Б-</w:t>
      </w:r>
      <w:proofErr w:type="spellStart"/>
      <w:r w:rsidRPr="000A295B">
        <w:rPr>
          <w:rFonts w:ascii="Times New Roman" w:eastAsia="Times New Roman" w:hAnsi="Times New Roman" w:cs="Times New Roman"/>
          <w:sz w:val="24"/>
          <w:szCs w:val="24"/>
          <w:lang w:eastAsia="ru-RU"/>
        </w:rPr>
        <w:t>Кныши</w:t>
      </w:r>
      <w:proofErr w:type="spellEnd"/>
      <w:r w:rsidRPr="000A295B">
        <w:rPr>
          <w:rFonts w:ascii="Times New Roman" w:eastAsia="Times New Roman" w:hAnsi="Times New Roman" w:cs="Times New Roman"/>
          <w:sz w:val="24"/>
          <w:szCs w:val="24"/>
          <w:lang w:eastAsia="ru-RU"/>
        </w:rPr>
        <w:t xml:space="preserve">, в с. Новотроицкое, приобретено противопожарное тех. вооружение в с. Новотроицкое, с. Романовка, с. Никольское, приобретено снаряжения, специальной и боевой одежды для пожарных добровольцев </w:t>
      </w:r>
      <w:proofErr w:type="gramStart"/>
      <w:r w:rsidRPr="000A295B">
        <w:rPr>
          <w:rFonts w:ascii="Times New Roman" w:eastAsia="Times New Roman" w:hAnsi="Times New Roman" w:cs="Times New Roman"/>
          <w:sz w:val="24"/>
          <w:szCs w:val="24"/>
          <w:lang w:eastAsia="ru-RU"/>
        </w:rPr>
        <w:t>в</w:t>
      </w:r>
      <w:proofErr w:type="gramEnd"/>
      <w:r w:rsidRPr="000A295B">
        <w:rPr>
          <w:rFonts w:ascii="Times New Roman" w:eastAsia="Times New Roman" w:hAnsi="Times New Roman" w:cs="Times New Roman"/>
          <w:sz w:val="24"/>
          <w:szCs w:val="24"/>
          <w:lang w:eastAsia="ru-RU"/>
        </w:rPr>
        <w:t xml:space="preserve"> с. Новотроицкое. На эти цели было затрачено из краевого и местного бюджета 1339500 рублей.</w:t>
      </w:r>
    </w:p>
    <w:p w:rsidR="002C2904" w:rsidRPr="000A295B" w:rsidRDefault="002C2904" w:rsidP="009E270B">
      <w:pPr>
        <w:spacing w:after="0"/>
        <w:ind w:firstLine="654"/>
        <w:jc w:val="both"/>
        <w:rPr>
          <w:rFonts w:ascii="Times New Roman" w:eastAsia="Times New Roman" w:hAnsi="Times New Roman" w:cs="Times New Roman"/>
          <w:color w:val="000000"/>
          <w:sz w:val="24"/>
          <w:szCs w:val="24"/>
          <w:lang w:eastAsia="ru-RU"/>
        </w:rPr>
      </w:pPr>
      <w:proofErr w:type="gramStart"/>
      <w:r w:rsidRPr="000A295B">
        <w:rPr>
          <w:rFonts w:ascii="Times New Roman" w:eastAsia="Times New Roman" w:hAnsi="Times New Roman" w:cs="Times New Roman"/>
          <w:color w:val="000000"/>
          <w:sz w:val="24"/>
          <w:szCs w:val="24"/>
          <w:lang w:eastAsia="ru-RU"/>
        </w:rPr>
        <w:t xml:space="preserve">Обстановка с пожарами и последствиями от них в </w:t>
      </w:r>
      <w:proofErr w:type="spellStart"/>
      <w:r w:rsidRPr="000A295B">
        <w:rPr>
          <w:rFonts w:ascii="Times New Roman" w:eastAsia="Times New Roman" w:hAnsi="Times New Roman" w:cs="Times New Roman"/>
          <w:color w:val="000000"/>
          <w:sz w:val="24"/>
          <w:szCs w:val="24"/>
          <w:lang w:eastAsia="ru-RU"/>
        </w:rPr>
        <w:t>Идринском</w:t>
      </w:r>
      <w:proofErr w:type="spellEnd"/>
      <w:r w:rsidRPr="000A295B">
        <w:rPr>
          <w:rFonts w:ascii="Times New Roman" w:eastAsia="Times New Roman" w:hAnsi="Times New Roman" w:cs="Times New Roman"/>
          <w:color w:val="000000"/>
          <w:sz w:val="24"/>
          <w:szCs w:val="24"/>
          <w:lang w:eastAsia="ru-RU"/>
        </w:rPr>
        <w:t xml:space="preserve"> районе за 12 месяцев 2020 года, в сравнении с аналогичным периодом 2019 года характеризовалась следующими основными показателями: произошло 47 пожаров, что </w:t>
      </w:r>
      <w:r w:rsidRPr="000A295B">
        <w:rPr>
          <w:rFonts w:ascii="Times New Roman" w:eastAsia="Times New Roman" w:hAnsi="Times New Roman" w:cs="Times New Roman"/>
          <w:sz w:val="24"/>
          <w:szCs w:val="24"/>
          <w:lang w:eastAsia="ru-RU"/>
        </w:rPr>
        <w:t>на 8</w:t>
      </w:r>
      <w:r w:rsidRPr="000A295B">
        <w:rPr>
          <w:rFonts w:ascii="Times New Roman" w:eastAsia="Times New Roman" w:hAnsi="Times New Roman" w:cs="Times New Roman"/>
          <w:color w:val="FF0000"/>
          <w:sz w:val="24"/>
          <w:szCs w:val="24"/>
          <w:lang w:eastAsia="ru-RU"/>
        </w:rPr>
        <w:t xml:space="preserve"> </w:t>
      </w:r>
      <w:r w:rsidRPr="000A295B">
        <w:rPr>
          <w:rFonts w:ascii="Times New Roman" w:eastAsia="Times New Roman" w:hAnsi="Times New Roman" w:cs="Times New Roman"/>
          <w:color w:val="000000"/>
          <w:sz w:val="24"/>
          <w:szCs w:val="24"/>
          <w:lang w:eastAsia="ru-RU"/>
        </w:rPr>
        <w:t xml:space="preserve">пожаров меньше, чем в аналогичном периоде 2019 года </w:t>
      </w:r>
      <w:r w:rsidRPr="000A295B">
        <w:rPr>
          <w:rFonts w:ascii="Times New Roman" w:eastAsia="Times New Roman" w:hAnsi="Times New Roman" w:cs="Times New Roman"/>
          <w:sz w:val="24"/>
          <w:szCs w:val="24"/>
          <w:lang w:eastAsia="ru-RU"/>
        </w:rPr>
        <w:t>(- 14,6 %);</w:t>
      </w:r>
      <w:r w:rsidRPr="000A295B">
        <w:rPr>
          <w:rFonts w:ascii="Times New Roman" w:eastAsia="Times New Roman" w:hAnsi="Times New Roman" w:cs="Times New Roman"/>
          <w:color w:val="000000"/>
          <w:sz w:val="24"/>
          <w:szCs w:val="24"/>
          <w:lang w:eastAsia="ru-RU"/>
        </w:rPr>
        <w:t xml:space="preserve"> при пожарах в 2020 году погибло 5 человек (АППГ- 1);</w:t>
      </w:r>
      <w:proofErr w:type="gramEnd"/>
      <w:r w:rsidRPr="000A295B">
        <w:rPr>
          <w:rFonts w:ascii="Times New Roman" w:eastAsia="Times New Roman" w:hAnsi="Times New Roman" w:cs="Times New Roman"/>
          <w:color w:val="000000"/>
          <w:sz w:val="24"/>
          <w:szCs w:val="24"/>
          <w:lang w:eastAsia="ru-RU"/>
        </w:rPr>
        <w:t xml:space="preserve"> в 2020 году при пожарах травмировано 3 человека (АППГ – 2). Основная доля пожаров приходится на весенние месяцы года. Данное обстоятельство связано с деятельностью человека по сжиганию мусора и сухой травы, а так же возникновением самовозгорания на свалках ТБО. </w:t>
      </w:r>
    </w:p>
    <w:p w:rsidR="002C2904" w:rsidRPr="000A295B" w:rsidRDefault="002C2904" w:rsidP="009E270B">
      <w:pPr>
        <w:spacing w:after="0"/>
        <w:jc w:val="center"/>
        <w:rPr>
          <w:rFonts w:ascii="Times New Roman" w:eastAsia="Times New Roman" w:hAnsi="Times New Roman" w:cs="Times New Roman"/>
          <w:color w:val="000000"/>
          <w:sz w:val="24"/>
          <w:szCs w:val="24"/>
          <w:lang w:eastAsia="ru-RU"/>
        </w:rPr>
      </w:pPr>
      <w:r w:rsidRPr="000A295B">
        <w:rPr>
          <w:rFonts w:ascii="Times New Roman" w:eastAsia="Times New Roman" w:hAnsi="Times New Roman" w:cs="Times New Roman"/>
          <w:color w:val="000000"/>
          <w:sz w:val="24"/>
          <w:szCs w:val="24"/>
          <w:lang w:eastAsia="ru-RU"/>
        </w:rPr>
        <w:t>Распределение пожаров по причинам возникновения.</w:t>
      </w:r>
    </w:p>
    <w:p w:rsidR="002C2904" w:rsidRPr="000A295B" w:rsidRDefault="002C2904" w:rsidP="009E270B">
      <w:pPr>
        <w:spacing w:after="0"/>
        <w:jc w:val="center"/>
        <w:rPr>
          <w:rFonts w:ascii="Times New Roman" w:eastAsia="Times New Roman" w:hAnsi="Times New Roman" w:cs="Times New Roman"/>
          <w:iCs/>
          <w:color w:val="000000"/>
          <w:sz w:val="24"/>
          <w:szCs w:val="24"/>
          <w:lang w:eastAsia="ru-RU"/>
        </w:rPr>
      </w:pPr>
      <w:r w:rsidRPr="000A295B">
        <w:rPr>
          <w:rFonts w:ascii="Times New Roman" w:eastAsia="Times New Roman" w:hAnsi="Times New Roman" w:cs="Times New Roman"/>
          <w:iCs/>
          <w:color w:val="000000"/>
          <w:sz w:val="24"/>
          <w:szCs w:val="24"/>
          <w:lang w:eastAsia="ru-RU"/>
        </w:rPr>
        <w:t>Пожары возникли по следующим причинам:</w:t>
      </w:r>
    </w:p>
    <w:p w:rsidR="002C2904" w:rsidRPr="000A295B" w:rsidRDefault="002C2904" w:rsidP="009E270B">
      <w:pPr>
        <w:spacing w:after="0"/>
        <w:contextualSpacing/>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неосторожное обращение с огнем  - 9; </w:t>
      </w:r>
    </w:p>
    <w:p w:rsidR="002C2904" w:rsidRPr="000A295B" w:rsidRDefault="002C2904" w:rsidP="009E270B">
      <w:pPr>
        <w:spacing w:after="0"/>
        <w:contextualSpacing/>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неосторожное обращение с огнем при курении – 0;</w:t>
      </w:r>
    </w:p>
    <w:p w:rsidR="002C2904" w:rsidRPr="000A295B" w:rsidRDefault="002C2904" w:rsidP="009E270B">
      <w:pPr>
        <w:spacing w:after="0"/>
        <w:contextualSpacing/>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НППБ при монтаже и эксплуатации печного отопления - 14;</w:t>
      </w:r>
    </w:p>
    <w:p w:rsidR="002C2904" w:rsidRPr="000A295B" w:rsidRDefault="002C2904" w:rsidP="009E270B">
      <w:pPr>
        <w:spacing w:after="0"/>
        <w:contextualSpacing/>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НППБ при монтаже и эксплуатации электрооборудования – 9; </w:t>
      </w:r>
    </w:p>
    <w:p w:rsidR="002C2904" w:rsidRPr="000A295B" w:rsidRDefault="002C2904" w:rsidP="009E270B">
      <w:pPr>
        <w:spacing w:after="0"/>
        <w:contextualSpacing/>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умышленное уничтожение имущества путем поджога – 2;</w:t>
      </w:r>
    </w:p>
    <w:p w:rsidR="002C2904" w:rsidRPr="000A295B" w:rsidRDefault="002C2904" w:rsidP="009E270B">
      <w:pPr>
        <w:spacing w:after="0"/>
        <w:contextualSpacing/>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шалость с огнем детей – 3; </w:t>
      </w:r>
    </w:p>
    <w:p w:rsidR="002C2904" w:rsidRPr="000A295B" w:rsidRDefault="002C2904" w:rsidP="009E270B">
      <w:pPr>
        <w:spacing w:after="0"/>
        <w:contextualSpacing/>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нарушение ТПБ при эксплуатации газового оборудования -1; </w:t>
      </w:r>
    </w:p>
    <w:p w:rsidR="002C2904" w:rsidRPr="000A295B" w:rsidRDefault="002C2904" w:rsidP="009E270B">
      <w:pPr>
        <w:spacing w:after="0"/>
        <w:contextualSpacing/>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нарушение правил эксплуатации транспортного средства - 0; </w:t>
      </w:r>
    </w:p>
    <w:p w:rsidR="002C2904" w:rsidRPr="000A295B" w:rsidRDefault="002C2904" w:rsidP="009E270B">
      <w:pPr>
        <w:spacing w:after="0"/>
        <w:contextualSpacing/>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самовозгорание веществ и материалов - 7;</w:t>
      </w:r>
    </w:p>
    <w:p w:rsidR="002C2904" w:rsidRPr="000A295B" w:rsidRDefault="002C2904" w:rsidP="009E270B">
      <w:pPr>
        <w:spacing w:after="0"/>
        <w:contextualSpacing/>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lastRenderedPageBreak/>
        <w:t>- неисправное производственное оборудование, нарушение тех. процесса производства – 1;</w:t>
      </w:r>
    </w:p>
    <w:p w:rsidR="002C2904" w:rsidRPr="000A295B" w:rsidRDefault="002C2904" w:rsidP="009E270B">
      <w:pPr>
        <w:spacing w:after="0"/>
        <w:contextualSpacing/>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нарушение ППБ при проведении электрогазосварочных работ – 1.</w:t>
      </w:r>
    </w:p>
    <w:p w:rsidR="002C2904" w:rsidRPr="000A295B" w:rsidRDefault="002C2904" w:rsidP="009E270B">
      <w:pPr>
        <w:spacing w:after="0"/>
        <w:ind w:firstLine="708"/>
        <w:contextualSpacing/>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Основная доля бытовых пожаров за 2020 год</w:t>
      </w:r>
      <w:r w:rsidRPr="000A295B">
        <w:rPr>
          <w:rFonts w:ascii="Times New Roman" w:eastAsia="Times New Roman" w:hAnsi="Times New Roman" w:cs="Times New Roman"/>
          <w:color w:val="FF0000"/>
          <w:sz w:val="24"/>
          <w:szCs w:val="24"/>
          <w:lang w:eastAsia="ru-RU"/>
        </w:rPr>
        <w:t xml:space="preserve"> </w:t>
      </w:r>
      <w:r w:rsidRPr="000A295B">
        <w:rPr>
          <w:rFonts w:ascii="Times New Roman" w:eastAsia="Times New Roman" w:hAnsi="Times New Roman" w:cs="Times New Roman"/>
          <w:sz w:val="24"/>
          <w:szCs w:val="24"/>
          <w:lang w:eastAsia="ru-RU"/>
        </w:rPr>
        <w:t>(30</w:t>
      </w:r>
      <w:r w:rsidRPr="000A295B">
        <w:rPr>
          <w:rFonts w:ascii="Times New Roman" w:eastAsia="Times New Roman" w:hAnsi="Times New Roman" w:cs="Times New Roman"/>
          <w:color w:val="FF0000"/>
          <w:sz w:val="24"/>
          <w:szCs w:val="24"/>
          <w:lang w:eastAsia="ru-RU"/>
        </w:rPr>
        <w:t xml:space="preserve"> </w:t>
      </w:r>
      <w:r w:rsidRPr="000A295B">
        <w:rPr>
          <w:rFonts w:ascii="Times New Roman" w:eastAsia="Times New Roman" w:hAnsi="Times New Roman" w:cs="Times New Roman"/>
          <w:sz w:val="24"/>
          <w:szCs w:val="24"/>
          <w:lang w:eastAsia="ru-RU"/>
        </w:rPr>
        <w:t>из 47 случаев)</w:t>
      </w:r>
      <w:r w:rsidRPr="000A295B">
        <w:rPr>
          <w:rFonts w:ascii="Times New Roman" w:eastAsia="Times New Roman" w:hAnsi="Times New Roman" w:cs="Times New Roman"/>
          <w:color w:val="FF0000"/>
          <w:sz w:val="24"/>
          <w:szCs w:val="24"/>
          <w:lang w:eastAsia="ru-RU"/>
        </w:rPr>
        <w:t xml:space="preserve">  </w:t>
      </w:r>
      <w:r w:rsidRPr="000A295B">
        <w:rPr>
          <w:rFonts w:ascii="Times New Roman" w:eastAsia="Times New Roman" w:hAnsi="Times New Roman" w:cs="Times New Roman"/>
          <w:sz w:val="24"/>
          <w:szCs w:val="24"/>
          <w:lang w:eastAsia="ru-RU"/>
        </w:rPr>
        <w:t>приходится на жилой сектор,</w:t>
      </w:r>
      <w:r w:rsidRPr="000A295B">
        <w:rPr>
          <w:rFonts w:ascii="Times New Roman" w:eastAsia="Times New Roman" w:hAnsi="Times New Roman" w:cs="Times New Roman"/>
          <w:color w:val="FF0000"/>
          <w:sz w:val="24"/>
          <w:szCs w:val="24"/>
          <w:lang w:eastAsia="ru-RU"/>
        </w:rPr>
        <w:t xml:space="preserve"> </w:t>
      </w:r>
      <w:r w:rsidRPr="000A295B">
        <w:rPr>
          <w:rFonts w:ascii="Times New Roman" w:eastAsia="Times New Roman" w:hAnsi="Times New Roman" w:cs="Times New Roman"/>
          <w:sz w:val="24"/>
          <w:szCs w:val="24"/>
          <w:lang w:eastAsia="ru-RU"/>
        </w:rPr>
        <w:t>где в</w:t>
      </w:r>
      <w:r w:rsidRPr="000A295B">
        <w:rPr>
          <w:rFonts w:ascii="Times New Roman" w:eastAsia="Times New Roman" w:hAnsi="Times New Roman" w:cs="Times New Roman"/>
          <w:color w:val="FF0000"/>
          <w:sz w:val="24"/>
          <w:szCs w:val="24"/>
          <w:lang w:eastAsia="ru-RU"/>
        </w:rPr>
        <w:t xml:space="preserve"> </w:t>
      </w:r>
      <w:r w:rsidRPr="000A295B">
        <w:rPr>
          <w:rFonts w:ascii="Times New Roman" w:eastAsia="Times New Roman" w:hAnsi="Times New Roman" w:cs="Times New Roman"/>
          <w:sz w:val="24"/>
          <w:szCs w:val="24"/>
          <w:lang w:eastAsia="ru-RU"/>
        </w:rPr>
        <w:t>83 %</w:t>
      </w:r>
      <w:r w:rsidRPr="000A295B">
        <w:rPr>
          <w:rFonts w:ascii="Times New Roman" w:eastAsia="Times New Roman" w:hAnsi="Times New Roman" w:cs="Times New Roman"/>
          <w:color w:val="FF0000"/>
          <w:sz w:val="24"/>
          <w:szCs w:val="24"/>
          <w:lang w:eastAsia="ru-RU"/>
        </w:rPr>
        <w:t xml:space="preserve"> </w:t>
      </w:r>
      <w:r w:rsidRPr="000A295B">
        <w:rPr>
          <w:rFonts w:ascii="Times New Roman" w:eastAsia="Times New Roman" w:hAnsi="Times New Roman" w:cs="Times New Roman"/>
          <w:sz w:val="24"/>
          <w:szCs w:val="24"/>
          <w:lang w:eastAsia="ru-RU"/>
        </w:rPr>
        <w:t xml:space="preserve">случаях виновными в возникновении пожаров явились домовладельцы или квартиросъемщики. </w:t>
      </w:r>
    </w:p>
    <w:p w:rsidR="002C2904" w:rsidRPr="000A295B" w:rsidRDefault="002C2904" w:rsidP="009E270B">
      <w:pPr>
        <w:tabs>
          <w:tab w:val="left" w:pos="708"/>
        </w:tabs>
        <w:autoSpaceDE w:val="0"/>
        <w:autoSpaceDN w:val="0"/>
        <w:adjustRightInd w:val="0"/>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Погибшие в 2020 году приходятся на вторник и пятницу.</w:t>
      </w:r>
    </w:p>
    <w:p w:rsidR="002C2904" w:rsidRPr="000A295B" w:rsidRDefault="002C2904" w:rsidP="009E270B">
      <w:pPr>
        <w:tabs>
          <w:tab w:val="num" w:pos="720"/>
          <w:tab w:val="num" w:pos="1374"/>
        </w:tabs>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ab/>
        <w:t xml:space="preserve">По возрастной </w:t>
      </w:r>
      <w:proofErr w:type="gramStart"/>
      <w:r w:rsidRPr="000A295B">
        <w:rPr>
          <w:rFonts w:ascii="Times New Roman" w:eastAsia="Times New Roman" w:hAnsi="Times New Roman" w:cs="Times New Roman"/>
          <w:sz w:val="24"/>
          <w:szCs w:val="24"/>
          <w:lang w:eastAsia="ru-RU"/>
        </w:rPr>
        <w:t>категории, погибшие при пожаре в 2020 году относится</w:t>
      </w:r>
      <w:proofErr w:type="gramEnd"/>
      <w:r w:rsidRPr="000A295B">
        <w:rPr>
          <w:rFonts w:ascii="Times New Roman" w:eastAsia="Times New Roman" w:hAnsi="Times New Roman" w:cs="Times New Roman"/>
          <w:sz w:val="24"/>
          <w:szCs w:val="24"/>
          <w:lang w:eastAsia="ru-RU"/>
        </w:rPr>
        <w:t xml:space="preserve"> к  возрастной категории от 50 до 85 лет. 4 погибших злоупотребляли алкогольной продукцией.</w:t>
      </w:r>
    </w:p>
    <w:p w:rsidR="002C2904" w:rsidRPr="000A295B" w:rsidRDefault="002C2904" w:rsidP="009E270B">
      <w:pPr>
        <w:autoSpaceDE w:val="0"/>
        <w:autoSpaceDN w:val="0"/>
        <w:adjustRightInd w:val="0"/>
        <w:spacing w:after="0"/>
        <w:ind w:firstLine="72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На территории Идринского района гибели детей в 2019 и 2020 годах не допущено. </w:t>
      </w:r>
    </w:p>
    <w:p w:rsidR="002C2904" w:rsidRPr="000A295B" w:rsidRDefault="002C2904" w:rsidP="009E270B">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Пожары с гибелью людей, возникли в ночное время. В данном случае доминирующим фактором, способствующим гибели, является состояние сна и алкогольное опьянение погибших. </w:t>
      </w:r>
    </w:p>
    <w:p w:rsidR="002C2904" w:rsidRPr="000A295B" w:rsidRDefault="002C2904" w:rsidP="009E270B">
      <w:pPr>
        <w:autoSpaceDE w:val="0"/>
        <w:autoSpaceDN w:val="0"/>
        <w:adjustRightInd w:val="0"/>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ab/>
        <w:t xml:space="preserve">Таким образом определяющую роль в обстановке с бытовыми пожарами, играет человеческий фактор. Главными причинами возникновения пожаров и гибели людей остаются причины, связанные с деятельностью человека. </w:t>
      </w:r>
    </w:p>
    <w:p w:rsidR="002C2904" w:rsidRPr="000A295B" w:rsidRDefault="002C2904" w:rsidP="009E270B">
      <w:pPr>
        <w:spacing w:after="0"/>
        <w:jc w:val="center"/>
        <w:rPr>
          <w:rFonts w:ascii="Times New Roman" w:eastAsia="Times New Roman" w:hAnsi="Times New Roman" w:cs="Times New Roman"/>
          <w:iCs/>
          <w:sz w:val="24"/>
          <w:szCs w:val="24"/>
          <w:lang w:eastAsia="ru-RU"/>
        </w:rPr>
      </w:pPr>
      <w:r w:rsidRPr="000A295B">
        <w:rPr>
          <w:rFonts w:ascii="Times New Roman" w:eastAsia="Times New Roman" w:hAnsi="Times New Roman" w:cs="Times New Roman"/>
          <w:iCs/>
          <w:sz w:val="24"/>
          <w:szCs w:val="24"/>
          <w:lang w:eastAsia="ru-RU"/>
        </w:rPr>
        <w:t>В результате пожаров уничтожено жилых домов, строений 6 из них.</w:t>
      </w:r>
    </w:p>
    <w:p w:rsidR="002C2904" w:rsidRPr="000A295B" w:rsidRDefault="002C2904" w:rsidP="009E270B">
      <w:pPr>
        <w:numPr>
          <w:ilvl w:val="0"/>
          <w:numId w:val="15"/>
        </w:numPr>
        <w:spacing w:after="0"/>
        <w:ind w:left="0" w:firstLine="0"/>
        <w:jc w:val="both"/>
        <w:rPr>
          <w:rFonts w:ascii="Times New Roman" w:eastAsia="Times New Roman" w:hAnsi="Times New Roman" w:cs="Times New Roman"/>
          <w:color w:val="000000"/>
          <w:sz w:val="24"/>
          <w:szCs w:val="24"/>
          <w:lang w:eastAsia="ru-RU"/>
        </w:rPr>
      </w:pPr>
      <w:r w:rsidRPr="000A295B">
        <w:rPr>
          <w:rFonts w:ascii="Times New Roman" w:eastAsia="Times New Roman" w:hAnsi="Times New Roman" w:cs="Times New Roman"/>
          <w:color w:val="000000"/>
          <w:sz w:val="24"/>
          <w:szCs w:val="24"/>
          <w:lang w:eastAsia="ru-RU"/>
        </w:rPr>
        <w:t>жилых домов: 1</w:t>
      </w:r>
    </w:p>
    <w:p w:rsidR="002C2904" w:rsidRPr="000A295B" w:rsidRDefault="002C2904" w:rsidP="009E270B">
      <w:pPr>
        <w:numPr>
          <w:ilvl w:val="0"/>
          <w:numId w:val="15"/>
        </w:numPr>
        <w:spacing w:after="0"/>
        <w:ind w:left="0" w:firstLine="0"/>
        <w:jc w:val="both"/>
        <w:rPr>
          <w:rFonts w:ascii="Times New Roman" w:eastAsia="Times New Roman" w:hAnsi="Times New Roman" w:cs="Times New Roman"/>
          <w:color w:val="000000"/>
          <w:sz w:val="24"/>
          <w:szCs w:val="24"/>
          <w:lang w:eastAsia="ru-RU"/>
        </w:rPr>
      </w:pPr>
      <w:r w:rsidRPr="000A295B">
        <w:rPr>
          <w:rFonts w:ascii="Times New Roman" w:eastAsia="Times New Roman" w:hAnsi="Times New Roman" w:cs="Times New Roman"/>
          <w:color w:val="000000"/>
          <w:sz w:val="24"/>
          <w:szCs w:val="24"/>
          <w:lang w:eastAsia="ru-RU"/>
        </w:rPr>
        <w:t xml:space="preserve"> хозяйственных строений: 3</w:t>
      </w:r>
    </w:p>
    <w:p w:rsidR="002C2904" w:rsidRPr="000A295B" w:rsidRDefault="002C2904" w:rsidP="009E270B">
      <w:pPr>
        <w:numPr>
          <w:ilvl w:val="0"/>
          <w:numId w:val="15"/>
        </w:numPr>
        <w:spacing w:after="0"/>
        <w:ind w:left="0" w:firstLine="0"/>
        <w:jc w:val="both"/>
        <w:rPr>
          <w:rFonts w:ascii="Times New Roman" w:eastAsia="Times New Roman" w:hAnsi="Times New Roman" w:cs="Times New Roman"/>
          <w:color w:val="000000"/>
          <w:sz w:val="24"/>
          <w:szCs w:val="24"/>
          <w:lang w:eastAsia="ru-RU"/>
        </w:rPr>
      </w:pPr>
      <w:r w:rsidRPr="000A295B">
        <w:rPr>
          <w:rFonts w:ascii="Times New Roman" w:eastAsia="Times New Roman" w:hAnsi="Times New Roman" w:cs="Times New Roman"/>
          <w:color w:val="000000"/>
          <w:sz w:val="24"/>
          <w:szCs w:val="24"/>
          <w:lang w:eastAsia="ru-RU"/>
        </w:rPr>
        <w:t>торговли: 0</w:t>
      </w:r>
    </w:p>
    <w:p w:rsidR="002C2904" w:rsidRPr="000A295B" w:rsidRDefault="002C2904" w:rsidP="009E270B">
      <w:pPr>
        <w:numPr>
          <w:ilvl w:val="0"/>
          <w:numId w:val="15"/>
        </w:numPr>
        <w:spacing w:after="0"/>
        <w:ind w:left="0" w:firstLine="0"/>
        <w:jc w:val="both"/>
        <w:rPr>
          <w:rFonts w:ascii="Times New Roman" w:eastAsia="Times New Roman" w:hAnsi="Times New Roman" w:cs="Times New Roman"/>
          <w:color w:val="000000"/>
          <w:sz w:val="24"/>
          <w:szCs w:val="24"/>
          <w:lang w:eastAsia="ru-RU"/>
        </w:rPr>
      </w:pPr>
      <w:r w:rsidRPr="000A295B">
        <w:rPr>
          <w:rFonts w:ascii="Times New Roman" w:eastAsia="Times New Roman" w:hAnsi="Times New Roman" w:cs="Times New Roman"/>
          <w:color w:val="000000"/>
          <w:sz w:val="24"/>
          <w:szCs w:val="24"/>
          <w:lang w:eastAsia="ru-RU"/>
        </w:rPr>
        <w:t>административных зданий: 0</w:t>
      </w:r>
    </w:p>
    <w:p w:rsidR="002C2904" w:rsidRPr="000A295B" w:rsidRDefault="002C2904" w:rsidP="009E270B">
      <w:pPr>
        <w:numPr>
          <w:ilvl w:val="0"/>
          <w:numId w:val="15"/>
        </w:numPr>
        <w:spacing w:after="0"/>
        <w:ind w:left="0" w:firstLine="0"/>
        <w:jc w:val="both"/>
        <w:rPr>
          <w:rFonts w:ascii="Times New Roman" w:eastAsia="Times New Roman" w:hAnsi="Times New Roman" w:cs="Times New Roman"/>
          <w:color w:val="000000"/>
          <w:sz w:val="24"/>
          <w:szCs w:val="24"/>
          <w:lang w:eastAsia="ru-RU"/>
        </w:rPr>
      </w:pPr>
      <w:r w:rsidRPr="000A295B">
        <w:rPr>
          <w:rFonts w:ascii="Times New Roman" w:eastAsia="Times New Roman" w:hAnsi="Times New Roman" w:cs="Times New Roman"/>
          <w:color w:val="000000"/>
          <w:sz w:val="24"/>
          <w:szCs w:val="24"/>
          <w:lang w:eastAsia="ru-RU"/>
        </w:rPr>
        <w:t>садовых строений: 0</w:t>
      </w:r>
    </w:p>
    <w:p w:rsidR="002C2904" w:rsidRPr="000A295B" w:rsidRDefault="002C2904" w:rsidP="009E270B">
      <w:pPr>
        <w:numPr>
          <w:ilvl w:val="0"/>
          <w:numId w:val="15"/>
        </w:numPr>
        <w:spacing w:after="0"/>
        <w:ind w:left="0" w:firstLine="0"/>
        <w:jc w:val="both"/>
        <w:rPr>
          <w:rFonts w:ascii="Times New Roman" w:eastAsia="Times New Roman" w:hAnsi="Times New Roman" w:cs="Times New Roman"/>
          <w:color w:val="000000"/>
          <w:sz w:val="24"/>
          <w:szCs w:val="24"/>
          <w:lang w:eastAsia="ru-RU"/>
        </w:rPr>
      </w:pPr>
      <w:r w:rsidRPr="000A295B">
        <w:rPr>
          <w:rFonts w:ascii="Times New Roman" w:eastAsia="Times New Roman" w:hAnsi="Times New Roman" w:cs="Times New Roman"/>
          <w:color w:val="000000"/>
          <w:sz w:val="24"/>
          <w:szCs w:val="24"/>
          <w:lang w:eastAsia="ru-RU"/>
        </w:rPr>
        <w:t>прочие: 0</w:t>
      </w:r>
    </w:p>
    <w:p w:rsidR="002C2904" w:rsidRPr="000A295B" w:rsidRDefault="002C2904" w:rsidP="009E270B">
      <w:pPr>
        <w:numPr>
          <w:ilvl w:val="0"/>
          <w:numId w:val="15"/>
        </w:numPr>
        <w:spacing w:after="0"/>
        <w:ind w:left="0" w:firstLine="0"/>
        <w:jc w:val="both"/>
        <w:rPr>
          <w:rFonts w:ascii="Times New Roman" w:eastAsia="Times New Roman" w:hAnsi="Times New Roman" w:cs="Times New Roman"/>
          <w:color w:val="000000"/>
          <w:sz w:val="24"/>
          <w:szCs w:val="24"/>
          <w:lang w:eastAsia="ru-RU"/>
        </w:rPr>
      </w:pPr>
      <w:proofErr w:type="gramStart"/>
      <w:r w:rsidRPr="000A295B">
        <w:rPr>
          <w:rFonts w:ascii="Times New Roman" w:eastAsia="Times New Roman" w:hAnsi="Times New Roman" w:cs="Times New Roman"/>
          <w:color w:val="000000"/>
          <w:sz w:val="24"/>
          <w:szCs w:val="24"/>
          <w:lang w:eastAsia="ru-RU"/>
        </w:rPr>
        <w:t>производственные</w:t>
      </w:r>
      <w:proofErr w:type="gramEnd"/>
      <w:r w:rsidRPr="000A295B">
        <w:rPr>
          <w:rFonts w:ascii="Times New Roman" w:eastAsia="Times New Roman" w:hAnsi="Times New Roman" w:cs="Times New Roman"/>
          <w:color w:val="000000"/>
          <w:sz w:val="24"/>
          <w:szCs w:val="24"/>
          <w:lang w:eastAsia="ru-RU"/>
        </w:rPr>
        <w:t xml:space="preserve"> (пилорама): 0</w:t>
      </w:r>
    </w:p>
    <w:p w:rsidR="002C2904" w:rsidRPr="000A295B" w:rsidRDefault="002C2904" w:rsidP="009E270B">
      <w:pPr>
        <w:numPr>
          <w:ilvl w:val="0"/>
          <w:numId w:val="15"/>
        </w:numPr>
        <w:spacing w:after="0"/>
        <w:ind w:left="0" w:firstLine="0"/>
        <w:jc w:val="both"/>
        <w:rPr>
          <w:rFonts w:ascii="Times New Roman" w:eastAsia="Times New Roman" w:hAnsi="Times New Roman" w:cs="Times New Roman"/>
          <w:color w:val="000000"/>
          <w:sz w:val="24"/>
          <w:szCs w:val="24"/>
          <w:lang w:eastAsia="ru-RU"/>
        </w:rPr>
      </w:pPr>
      <w:r w:rsidRPr="000A295B">
        <w:rPr>
          <w:rFonts w:ascii="Times New Roman" w:eastAsia="Times New Roman" w:hAnsi="Times New Roman" w:cs="Times New Roman"/>
          <w:color w:val="000000"/>
          <w:sz w:val="24"/>
          <w:szCs w:val="24"/>
          <w:lang w:eastAsia="ru-RU"/>
        </w:rPr>
        <w:t>автотранспортной техники: 2</w:t>
      </w:r>
    </w:p>
    <w:p w:rsidR="002C2904" w:rsidRPr="000A295B" w:rsidRDefault="002C2904" w:rsidP="009E270B">
      <w:pPr>
        <w:spacing w:after="0"/>
        <w:jc w:val="center"/>
        <w:rPr>
          <w:rFonts w:ascii="Times New Roman" w:eastAsia="Times New Roman" w:hAnsi="Times New Roman" w:cs="Times New Roman"/>
          <w:iCs/>
          <w:sz w:val="24"/>
          <w:szCs w:val="24"/>
          <w:lang w:eastAsia="ru-RU"/>
        </w:rPr>
      </w:pPr>
      <w:r w:rsidRPr="000A295B">
        <w:rPr>
          <w:rFonts w:ascii="Times New Roman" w:eastAsia="Times New Roman" w:hAnsi="Times New Roman" w:cs="Times New Roman"/>
          <w:iCs/>
          <w:sz w:val="24"/>
          <w:szCs w:val="24"/>
          <w:lang w:eastAsia="ru-RU"/>
        </w:rPr>
        <w:t>В результате пожаров повреждено 36 строений, из них:</w:t>
      </w:r>
    </w:p>
    <w:p w:rsidR="002C2904" w:rsidRPr="000A295B" w:rsidRDefault="002C2904" w:rsidP="009E270B">
      <w:pPr>
        <w:numPr>
          <w:ilvl w:val="0"/>
          <w:numId w:val="15"/>
        </w:numPr>
        <w:spacing w:after="0"/>
        <w:ind w:left="0" w:firstLine="0"/>
        <w:jc w:val="both"/>
        <w:rPr>
          <w:rFonts w:ascii="Times New Roman" w:eastAsia="Times New Roman" w:hAnsi="Times New Roman" w:cs="Times New Roman"/>
          <w:color w:val="000000"/>
          <w:sz w:val="24"/>
          <w:szCs w:val="24"/>
          <w:lang w:eastAsia="ru-RU"/>
        </w:rPr>
      </w:pPr>
      <w:r w:rsidRPr="000A295B">
        <w:rPr>
          <w:rFonts w:ascii="Times New Roman" w:eastAsia="Times New Roman" w:hAnsi="Times New Roman" w:cs="Times New Roman"/>
          <w:color w:val="000000"/>
          <w:sz w:val="24"/>
          <w:szCs w:val="24"/>
          <w:lang w:eastAsia="ru-RU"/>
        </w:rPr>
        <w:t>жилых домов: 11</w:t>
      </w:r>
    </w:p>
    <w:p w:rsidR="002C2904" w:rsidRPr="000A295B" w:rsidRDefault="002C2904" w:rsidP="009E270B">
      <w:pPr>
        <w:numPr>
          <w:ilvl w:val="0"/>
          <w:numId w:val="15"/>
        </w:numPr>
        <w:spacing w:after="0"/>
        <w:ind w:left="0" w:firstLine="0"/>
        <w:jc w:val="both"/>
        <w:rPr>
          <w:rFonts w:ascii="Times New Roman" w:eastAsia="Times New Roman" w:hAnsi="Times New Roman" w:cs="Times New Roman"/>
          <w:color w:val="000000"/>
          <w:sz w:val="24"/>
          <w:szCs w:val="24"/>
          <w:lang w:eastAsia="ru-RU"/>
        </w:rPr>
      </w:pPr>
      <w:r w:rsidRPr="000A295B">
        <w:rPr>
          <w:rFonts w:ascii="Times New Roman" w:eastAsia="Times New Roman" w:hAnsi="Times New Roman" w:cs="Times New Roman"/>
          <w:color w:val="000000"/>
          <w:sz w:val="24"/>
          <w:szCs w:val="24"/>
          <w:lang w:eastAsia="ru-RU"/>
        </w:rPr>
        <w:t>хозяйственных строений: 19</w:t>
      </w:r>
    </w:p>
    <w:p w:rsidR="002C2904" w:rsidRPr="000A295B" w:rsidRDefault="002C2904" w:rsidP="009E270B">
      <w:pPr>
        <w:numPr>
          <w:ilvl w:val="0"/>
          <w:numId w:val="15"/>
        </w:numPr>
        <w:spacing w:after="0"/>
        <w:ind w:left="0" w:firstLine="0"/>
        <w:jc w:val="both"/>
        <w:rPr>
          <w:rFonts w:ascii="Times New Roman" w:eastAsia="Times New Roman" w:hAnsi="Times New Roman" w:cs="Times New Roman"/>
          <w:color w:val="000000"/>
          <w:sz w:val="24"/>
          <w:szCs w:val="24"/>
          <w:lang w:eastAsia="ru-RU"/>
        </w:rPr>
      </w:pPr>
      <w:r w:rsidRPr="000A295B">
        <w:rPr>
          <w:rFonts w:ascii="Times New Roman" w:eastAsia="Times New Roman" w:hAnsi="Times New Roman" w:cs="Times New Roman"/>
          <w:color w:val="000000"/>
          <w:sz w:val="24"/>
          <w:szCs w:val="24"/>
          <w:lang w:eastAsia="ru-RU"/>
        </w:rPr>
        <w:t>торговли: 3</w:t>
      </w:r>
    </w:p>
    <w:p w:rsidR="002C2904" w:rsidRPr="000A295B" w:rsidRDefault="002C2904" w:rsidP="009E270B">
      <w:pPr>
        <w:numPr>
          <w:ilvl w:val="0"/>
          <w:numId w:val="15"/>
        </w:numPr>
        <w:spacing w:after="0"/>
        <w:ind w:left="0" w:firstLine="0"/>
        <w:jc w:val="both"/>
        <w:rPr>
          <w:rFonts w:ascii="Times New Roman" w:eastAsia="Times New Roman" w:hAnsi="Times New Roman" w:cs="Times New Roman"/>
          <w:color w:val="000000"/>
          <w:sz w:val="24"/>
          <w:szCs w:val="24"/>
          <w:lang w:eastAsia="ru-RU"/>
        </w:rPr>
      </w:pPr>
      <w:r w:rsidRPr="000A295B">
        <w:rPr>
          <w:rFonts w:ascii="Times New Roman" w:eastAsia="Times New Roman" w:hAnsi="Times New Roman" w:cs="Times New Roman"/>
          <w:color w:val="000000"/>
          <w:sz w:val="24"/>
          <w:szCs w:val="24"/>
          <w:lang w:eastAsia="ru-RU"/>
        </w:rPr>
        <w:t>административных зданий: 0</w:t>
      </w:r>
    </w:p>
    <w:p w:rsidR="002C2904" w:rsidRPr="000A295B" w:rsidRDefault="002C2904" w:rsidP="009E270B">
      <w:pPr>
        <w:numPr>
          <w:ilvl w:val="0"/>
          <w:numId w:val="15"/>
        </w:numPr>
        <w:spacing w:after="0"/>
        <w:ind w:left="0" w:firstLine="0"/>
        <w:jc w:val="both"/>
        <w:rPr>
          <w:rFonts w:ascii="Times New Roman" w:eastAsia="Times New Roman" w:hAnsi="Times New Roman" w:cs="Times New Roman"/>
          <w:color w:val="000000"/>
          <w:sz w:val="24"/>
          <w:szCs w:val="24"/>
          <w:lang w:eastAsia="ru-RU"/>
        </w:rPr>
      </w:pPr>
      <w:r w:rsidRPr="000A295B">
        <w:rPr>
          <w:rFonts w:ascii="Times New Roman" w:eastAsia="Times New Roman" w:hAnsi="Times New Roman" w:cs="Times New Roman"/>
          <w:color w:val="000000"/>
          <w:sz w:val="24"/>
          <w:szCs w:val="24"/>
          <w:lang w:eastAsia="ru-RU"/>
        </w:rPr>
        <w:t>садовых строений: 0</w:t>
      </w:r>
    </w:p>
    <w:p w:rsidR="002C2904" w:rsidRPr="000A295B" w:rsidRDefault="002C2904" w:rsidP="009E270B">
      <w:pPr>
        <w:numPr>
          <w:ilvl w:val="0"/>
          <w:numId w:val="15"/>
        </w:numPr>
        <w:spacing w:after="0"/>
        <w:ind w:left="0" w:firstLine="0"/>
        <w:jc w:val="both"/>
        <w:rPr>
          <w:rFonts w:ascii="Times New Roman" w:eastAsia="Times New Roman" w:hAnsi="Times New Roman" w:cs="Times New Roman"/>
          <w:color w:val="000000"/>
          <w:sz w:val="24"/>
          <w:szCs w:val="24"/>
          <w:lang w:eastAsia="ru-RU"/>
        </w:rPr>
      </w:pPr>
      <w:r w:rsidRPr="000A295B">
        <w:rPr>
          <w:rFonts w:ascii="Times New Roman" w:eastAsia="Times New Roman" w:hAnsi="Times New Roman" w:cs="Times New Roman"/>
          <w:color w:val="000000"/>
          <w:sz w:val="24"/>
          <w:szCs w:val="24"/>
          <w:lang w:eastAsia="ru-RU"/>
        </w:rPr>
        <w:t>нежилые строения: 2</w:t>
      </w:r>
    </w:p>
    <w:p w:rsidR="002C2904" w:rsidRPr="000A295B" w:rsidRDefault="002C2904" w:rsidP="009E270B">
      <w:pPr>
        <w:numPr>
          <w:ilvl w:val="0"/>
          <w:numId w:val="15"/>
        </w:numPr>
        <w:spacing w:after="0"/>
        <w:ind w:left="0" w:firstLine="0"/>
        <w:jc w:val="both"/>
        <w:rPr>
          <w:rFonts w:ascii="Times New Roman" w:eastAsia="Times New Roman" w:hAnsi="Times New Roman" w:cs="Times New Roman"/>
          <w:color w:val="000000"/>
          <w:sz w:val="24"/>
          <w:szCs w:val="24"/>
          <w:lang w:eastAsia="ru-RU"/>
        </w:rPr>
      </w:pPr>
      <w:r w:rsidRPr="000A295B">
        <w:rPr>
          <w:rFonts w:ascii="Times New Roman" w:eastAsia="Times New Roman" w:hAnsi="Times New Roman" w:cs="Times New Roman"/>
          <w:color w:val="000000"/>
          <w:sz w:val="24"/>
          <w:szCs w:val="24"/>
          <w:lang w:eastAsia="ru-RU"/>
        </w:rPr>
        <w:t>производственного назначения: 0</w:t>
      </w:r>
    </w:p>
    <w:p w:rsidR="002C2904" w:rsidRPr="000A295B" w:rsidRDefault="002C2904" w:rsidP="009E270B">
      <w:pPr>
        <w:numPr>
          <w:ilvl w:val="0"/>
          <w:numId w:val="15"/>
        </w:numPr>
        <w:spacing w:after="0"/>
        <w:ind w:left="0" w:firstLine="0"/>
        <w:jc w:val="both"/>
        <w:rPr>
          <w:rFonts w:ascii="Times New Roman" w:eastAsia="Times New Roman" w:hAnsi="Times New Roman" w:cs="Times New Roman"/>
          <w:color w:val="000000"/>
          <w:sz w:val="24"/>
          <w:szCs w:val="24"/>
          <w:lang w:eastAsia="ru-RU"/>
        </w:rPr>
      </w:pPr>
      <w:r w:rsidRPr="000A295B">
        <w:rPr>
          <w:rFonts w:ascii="Times New Roman" w:eastAsia="Times New Roman" w:hAnsi="Times New Roman" w:cs="Times New Roman"/>
          <w:color w:val="000000"/>
          <w:sz w:val="24"/>
          <w:szCs w:val="24"/>
          <w:lang w:eastAsia="ru-RU"/>
        </w:rPr>
        <w:t>сельхоз назначения: 1</w:t>
      </w:r>
    </w:p>
    <w:p w:rsidR="002C2904" w:rsidRPr="000A295B" w:rsidRDefault="002C2904" w:rsidP="009E270B">
      <w:pPr>
        <w:numPr>
          <w:ilvl w:val="0"/>
          <w:numId w:val="15"/>
        </w:numPr>
        <w:spacing w:after="0"/>
        <w:ind w:left="0" w:firstLine="0"/>
        <w:jc w:val="both"/>
        <w:rPr>
          <w:rFonts w:ascii="Times New Roman" w:eastAsia="Times New Roman" w:hAnsi="Times New Roman" w:cs="Times New Roman"/>
          <w:color w:val="000000"/>
          <w:sz w:val="24"/>
          <w:szCs w:val="24"/>
          <w:lang w:eastAsia="ru-RU"/>
        </w:rPr>
      </w:pPr>
      <w:r w:rsidRPr="000A295B">
        <w:rPr>
          <w:rFonts w:ascii="Times New Roman" w:eastAsia="Times New Roman" w:hAnsi="Times New Roman" w:cs="Times New Roman"/>
          <w:color w:val="000000"/>
          <w:sz w:val="24"/>
          <w:szCs w:val="24"/>
          <w:lang w:eastAsia="ru-RU"/>
        </w:rPr>
        <w:t>социально значимый: 0</w:t>
      </w:r>
    </w:p>
    <w:p w:rsidR="002C2904" w:rsidRPr="000A295B" w:rsidRDefault="002C2904" w:rsidP="009E270B">
      <w:pPr>
        <w:numPr>
          <w:ilvl w:val="0"/>
          <w:numId w:val="15"/>
        </w:numPr>
        <w:spacing w:after="0"/>
        <w:ind w:left="0" w:firstLine="0"/>
        <w:jc w:val="both"/>
        <w:rPr>
          <w:rFonts w:ascii="Times New Roman" w:eastAsia="Times New Roman" w:hAnsi="Times New Roman" w:cs="Times New Roman"/>
          <w:color w:val="000000"/>
          <w:sz w:val="24"/>
          <w:szCs w:val="24"/>
          <w:lang w:eastAsia="ru-RU"/>
        </w:rPr>
      </w:pPr>
      <w:r w:rsidRPr="000A295B">
        <w:rPr>
          <w:rFonts w:ascii="Times New Roman" w:eastAsia="Times New Roman" w:hAnsi="Times New Roman" w:cs="Times New Roman"/>
          <w:color w:val="000000"/>
          <w:sz w:val="24"/>
          <w:szCs w:val="24"/>
          <w:lang w:eastAsia="ru-RU"/>
        </w:rPr>
        <w:t>автотранспортной техники: 2</w:t>
      </w:r>
    </w:p>
    <w:p w:rsidR="002C2904" w:rsidRPr="000A295B" w:rsidRDefault="002C2904" w:rsidP="009E270B">
      <w:pPr>
        <w:spacing w:after="0"/>
        <w:contextualSpacing/>
        <w:jc w:val="both"/>
        <w:rPr>
          <w:rFonts w:ascii="Times New Roman" w:eastAsia="Times New Roman" w:hAnsi="Times New Roman" w:cs="Times New Roman"/>
          <w:bCs/>
          <w:color w:val="000000"/>
          <w:sz w:val="24"/>
          <w:szCs w:val="24"/>
          <w:lang w:eastAsia="ru-RU"/>
        </w:rPr>
      </w:pPr>
      <w:r w:rsidRPr="000A295B">
        <w:rPr>
          <w:rFonts w:ascii="Times New Roman" w:eastAsia="Times New Roman" w:hAnsi="Times New Roman" w:cs="Times New Roman"/>
          <w:color w:val="000000"/>
          <w:sz w:val="24"/>
          <w:szCs w:val="24"/>
          <w:lang w:eastAsia="ru-RU"/>
        </w:rPr>
        <w:t xml:space="preserve">       </w:t>
      </w:r>
      <w:r w:rsidRPr="000A295B">
        <w:rPr>
          <w:rFonts w:ascii="Times New Roman" w:eastAsia="Times New Roman" w:hAnsi="Times New Roman" w:cs="Times New Roman"/>
          <w:color w:val="000000"/>
          <w:sz w:val="24"/>
          <w:szCs w:val="24"/>
          <w:lang w:eastAsia="ru-RU"/>
        </w:rPr>
        <w:tab/>
        <w:t xml:space="preserve">В 2020 году </w:t>
      </w:r>
      <w:r w:rsidRPr="000A295B">
        <w:rPr>
          <w:rFonts w:ascii="Times New Roman" w:eastAsia="Times New Roman" w:hAnsi="Times New Roman" w:cs="Times New Roman"/>
          <w:bCs/>
          <w:color w:val="000000"/>
          <w:sz w:val="24"/>
          <w:szCs w:val="24"/>
          <w:lang w:eastAsia="ru-RU"/>
        </w:rPr>
        <w:t xml:space="preserve">просматривается уменьшение количества пожаров на территориях следующих сельских администраций: Идринская, </w:t>
      </w:r>
      <w:proofErr w:type="spellStart"/>
      <w:r w:rsidRPr="000A295B">
        <w:rPr>
          <w:rFonts w:ascii="Times New Roman" w:eastAsia="Times New Roman" w:hAnsi="Times New Roman" w:cs="Times New Roman"/>
          <w:bCs/>
          <w:color w:val="000000"/>
          <w:sz w:val="24"/>
          <w:szCs w:val="24"/>
          <w:lang w:eastAsia="ru-RU"/>
        </w:rPr>
        <w:t>Центральская</w:t>
      </w:r>
      <w:proofErr w:type="spellEnd"/>
      <w:r w:rsidRPr="000A295B">
        <w:rPr>
          <w:rFonts w:ascii="Times New Roman" w:eastAsia="Times New Roman" w:hAnsi="Times New Roman" w:cs="Times New Roman"/>
          <w:bCs/>
          <w:color w:val="000000"/>
          <w:sz w:val="24"/>
          <w:szCs w:val="24"/>
          <w:lang w:eastAsia="ru-RU"/>
        </w:rPr>
        <w:t xml:space="preserve">, </w:t>
      </w:r>
      <w:proofErr w:type="spellStart"/>
      <w:r w:rsidRPr="000A295B">
        <w:rPr>
          <w:rFonts w:ascii="Times New Roman" w:eastAsia="Times New Roman" w:hAnsi="Times New Roman" w:cs="Times New Roman"/>
          <w:bCs/>
          <w:color w:val="000000"/>
          <w:sz w:val="24"/>
          <w:szCs w:val="24"/>
          <w:lang w:eastAsia="ru-RU"/>
        </w:rPr>
        <w:t>Большесалбинская</w:t>
      </w:r>
      <w:proofErr w:type="spellEnd"/>
      <w:r w:rsidRPr="000A295B">
        <w:rPr>
          <w:rFonts w:ascii="Times New Roman" w:eastAsia="Times New Roman" w:hAnsi="Times New Roman" w:cs="Times New Roman"/>
          <w:bCs/>
          <w:color w:val="000000"/>
          <w:sz w:val="24"/>
          <w:szCs w:val="24"/>
          <w:lang w:eastAsia="ru-RU"/>
        </w:rPr>
        <w:t xml:space="preserve">, Майская, </w:t>
      </w:r>
      <w:proofErr w:type="spellStart"/>
      <w:r w:rsidRPr="000A295B">
        <w:rPr>
          <w:rFonts w:ascii="Times New Roman" w:eastAsia="Times New Roman" w:hAnsi="Times New Roman" w:cs="Times New Roman"/>
          <w:bCs/>
          <w:color w:val="000000"/>
          <w:sz w:val="24"/>
          <w:szCs w:val="24"/>
          <w:lang w:eastAsia="ru-RU"/>
        </w:rPr>
        <w:t>Отрокская</w:t>
      </w:r>
      <w:proofErr w:type="spellEnd"/>
      <w:r w:rsidRPr="000A295B">
        <w:rPr>
          <w:rFonts w:ascii="Times New Roman" w:eastAsia="Times New Roman" w:hAnsi="Times New Roman" w:cs="Times New Roman"/>
          <w:bCs/>
          <w:color w:val="000000"/>
          <w:sz w:val="24"/>
          <w:szCs w:val="24"/>
          <w:lang w:eastAsia="ru-RU"/>
        </w:rPr>
        <w:t xml:space="preserve">, Большехабыкская, </w:t>
      </w:r>
      <w:proofErr w:type="spellStart"/>
      <w:r w:rsidRPr="000A295B">
        <w:rPr>
          <w:rFonts w:ascii="Times New Roman" w:eastAsia="Times New Roman" w:hAnsi="Times New Roman" w:cs="Times New Roman"/>
          <w:bCs/>
          <w:color w:val="000000"/>
          <w:sz w:val="24"/>
          <w:szCs w:val="24"/>
          <w:lang w:eastAsia="ru-RU"/>
        </w:rPr>
        <w:t>Курежская</w:t>
      </w:r>
      <w:proofErr w:type="spellEnd"/>
      <w:r w:rsidRPr="000A295B">
        <w:rPr>
          <w:rFonts w:ascii="Times New Roman" w:eastAsia="Times New Roman" w:hAnsi="Times New Roman" w:cs="Times New Roman"/>
          <w:bCs/>
          <w:color w:val="000000"/>
          <w:sz w:val="24"/>
          <w:szCs w:val="24"/>
          <w:lang w:eastAsia="ru-RU"/>
        </w:rPr>
        <w:t xml:space="preserve">, Романовская, Новотроицкая, </w:t>
      </w:r>
      <w:proofErr w:type="spellStart"/>
      <w:r w:rsidRPr="000A295B">
        <w:rPr>
          <w:rFonts w:ascii="Times New Roman" w:eastAsia="Times New Roman" w:hAnsi="Times New Roman" w:cs="Times New Roman"/>
          <w:bCs/>
          <w:color w:val="000000"/>
          <w:sz w:val="24"/>
          <w:szCs w:val="24"/>
          <w:lang w:eastAsia="ru-RU"/>
        </w:rPr>
        <w:t>Новоберезовская</w:t>
      </w:r>
      <w:proofErr w:type="spellEnd"/>
      <w:r w:rsidRPr="000A295B">
        <w:rPr>
          <w:rFonts w:ascii="Times New Roman" w:eastAsia="Times New Roman" w:hAnsi="Times New Roman" w:cs="Times New Roman"/>
          <w:bCs/>
          <w:color w:val="000000"/>
          <w:sz w:val="24"/>
          <w:szCs w:val="24"/>
          <w:lang w:eastAsia="ru-RU"/>
        </w:rPr>
        <w:t>.</w:t>
      </w:r>
    </w:p>
    <w:p w:rsidR="002C2904" w:rsidRPr="000A295B" w:rsidRDefault="002C2904" w:rsidP="009E270B">
      <w:pPr>
        <w:spacing w:after="0"/>
        <w:ind w:firstLine="708"/>
        <w:contextualSpacing/>
        <w:jc w:val="both"/>
        <w:rPr>
          <w:rFonts w:ascii="Times New Roman" w:eastAsia="Times New Roman" w:hAnsi="Times New Roman" w:cs="Times New Roman"/>
          <w:bCs/>
          <w:color w:val="000000"/>
          <w:sz w:val="24"/>
          <w:szCs w:val="24"/>
          <w:u w:val="single"/>
          <w:lang w:eastAsia="ru-RU"/>
        </w:rPr>
      </w:pPr>
      <w:r w:rsidRPr="000A295B">
        <w:rPr>
          <w:rFonts w:ascii="Times New Roman" w:eastAsia="Times New Roman" w:hAnsi="Times New Roman" w:cs="Times New Roman"/>
          <w:bCs/>
          <w:color w:val="000000"/>
          <w:sz w:val="24"/>
          <w:szCs w:val="24"/>
          <w:lang w:eastAsia="ru-RU"/>
        </w:rPr>
        <w:t xml:space="preserve">Произошло увеличение количества пожаров на территориях следующих сельских администраций: </w:t>
      </w:r>
      <w:proofErr w:type="spellStart"/>
      <w:r w:rsidRPr="000A295B">
        <w:rPr>
          <w:rFonts w:ascii="Times New Roman" w:eastAsia="Times New Roman" w:hAnsi="Times New Roman" w:cs="Times New Roman"/>
          <w:bCs/>
          <w:color w:val="000000"/>
          <w:sz w:val="24"/>
          <w:szCs w:val="24"/>
          <w:lang w:eastAsia="ru-RU"/>
        </w:rPr>
        <w:t>Малохабыкская</w:t>
      </w:r>
      <w:proofErr w:type="spellEnd"/>
      <w:r w:rsidRPr="000A295B">
        <w:rPr>
          <w:rFonts w:ascii="Times New Roman" w:eastAsia="Times New Roman" w:hAnsi="Times New Roman" w:cs="Times New Roman"/>
          <w:bCs/>
          <w:color w:val="000000"/>
          <w:sz w:val="24"/>
          <w:szCs w:val="24"/>
          <w:lang w:eastAsia="ru-RU"/>
        </w:rPr>
        <w:t xml:space="preserve">, </w:t>
      </w:r>
      <w:proofErr w:type="spellStart"/>
      <w:r w:rsidRPr="000A295B">
        <w:rPr>
          <w:rFonts w:ascii="Times New Roman" w:eastAsia="Times New Roman" w:hAnsi="Times New Roman" w:cs="Times New Roman"/>
          <w:bCs/>
          <w:color w:val="000000"/>
          <w:sz w:val="24"/>
          <w:szCs w:val="24"/>
          <w:lang w:eastAsia="ru-RU"/>
        </w:rPr>
        <w:t>Большекнышинская</w:t>
      </w:r>
      <w:proofErr w:type="spellEnd"/>
      <w:r w:rsidRPr="000A295B">
        <w:rPr>
          <w:rFonts w:ascii="Times New Roman" w:eastAsia="Times New Roman" w:hAnsi="Times New Roman" w:cs="Times New Roman"/>
          <w:bCs/>
          <w:color w:val="000000"/>
          <w:sz w:val="24"/>
          <w:szCs w:val="24"/>
          <w:lang w:eastAsia="ru-RU"/>
        </w:rPr>
        <w:t xml:space="preserve">, Никольская, Екатерининская, </w:t>
      </w:r>
      <w:proofErr w:type="spellStart"/>
      <w:r w:rsidRPr="000A295B">
        <w:rPr>
          <w:rFonts w:ascii="Times New Roman" w:eastAsia="Times New Roman" w:hAnsi="Times New Roman" w:cs="Times New Roman"/>
          <w:bCs/>
          <w:color w:val="000000"/>
          <w:sz w:val="24"/>
          <w:szCs w:val="24"/>
          <w:lang w:eastAsia="ru-RU"/>
        </w:rPr>
        <w:t>Добромысловская</w:t>
      </w:r>
      <w:proofErr w:type="spellEnd"/>
      <w:r w:rsidRPr="000A295B">
        <w:rPr>
          <w:rFonts w:ascii="Times New Roman" w:eastAsia="Times New Roman" w:hAnsi="Times New Roman" w:cs="Times New Roman"/>
          <w:bCs/>
          <w:color w:val="000000"/>
          <w:sz w:val="24"/>
          <w:szCs w:val="24"/>
          <w:lang w:eastAsia="ru-RU"/>
        </w:rPr>
        <w:t>.</w:t>
      </w:r>
    </w:p>
    <w:p w:rsidR="002C2904" w:rsidRPr="000A295B" w:rsidRDefault="002C2904"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color w:val="000000"/>
          <w:sz w:val="24"/>
          <w:szCs w:val="24"/>
          <w:lang w:eastAsia="ru-RU"/>
        </w:rPr>
        <w:tab/>
      </w:r>
      <w:r w:rsidRPr="000A295B">
        <w:rPr>
          <w:rFonts w:ascii="Times New Roman" w:eastAsia="Times New Roman" w:hAnsi="Times New Roman" w:cs="Times New Roman"/>
          <w:sz w:val="24"/>
          <w:szCs w:val="24"/>
          <w:lang w:eastAsia="ru-RU"/>
        </w:rPr>
        <w:t xml:space="preserve">Пожароопасный сезон в лесах на территории района начался в апреле месяце. В 2020 году на территории края вводился особый противопожарный режим. Всего за пожароопасный сезон в 2020 году зарегистрировано 6 лесных пожаров, 3 пожара в апреле </w:t>
      </w:r>
      <w:r w:rsidRPr="000A295B">
        <w:rPr>
          <w:rFonts w:ascii="Times New Roman" w:eastAsia="Times New Roman" w:hAnsi="Times New Roman" w:cs="Times New Roman"/>
          <w:sz w:val="24"/>
          <w:szCs w:val="24"/>
          <w:lang w:eastAsia="ru-RU"/>
        </w:rPr>
        <w:lastRenderedPageBreak/>
        <w:t>и 3 в мае месяце. Площадь лесных пожаров составила 205,3 гектара. Пожары № 1, 3, 4, 5 и 6 находились в зоне авиационной охраны лесов, площадь этих пожаров составил 199,3 га. В 2019 году за весь год было зарегистрировано 22 лесных пожара, площадь лесных пожаров составила 878,2 гектара. В основном причина пожаров - человеческий фактор.</w:t>
      </w:r>
    </w:p>
    <w:p w:rsidR="002C2904" w:rsidRPr="000A295B" w:rsidRDefault="002C2904" w:rsidP="009E270B">
      <w:pPr>
        <w:spacing w:after="0"/>
        <w:ind w:firstLine="567"/>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К тушению пожаров привлекались Идринской пожарно-химической станцией - 1 КГАУ «</w:t>
      </w:r>
      <w:proofErr w:type="spellStart"/>
      <w:r w:rsidRPr="000A295B">
        <w:rPr>
          <w:rFonts w:ascii="Times New Roman" w:eastAsia="Times New Roman" w:hAnsi="Times New Roman" w:cs="Times New Roman"/>
          <w:sz w:val="24"/>
          <w:szCs w:val="24"/>
          <w:lang w:eastAsia="ru-RU"/>
        </w:rPr>
        <w:t>Лесопожарный</w:t>
      </w:r>
      <w:proofErr w:type="spellEnd"/>
      <w:r w:rsidRPr="000A295B">
        <w:rPr>
          <w:rFonts w:ascii="Times New Roman" w:eastAsia="Times New Roman" w:hAnsi="Times New Roman" w:cs="Times New Roman"/>
          <w:sz w:val="24"/>
          <w:szCs w:val="24"/>
          <w:lang w:eastAsia="ru-RU"/>
        </w:rPr>
        <w:t xml:space="preserve"> центр» и добровольные пожарные формирования сельских поселений: с. Б-</w:t>
      </w:r>
      <w:proofErr w:type="spellStart"/>
      <w:r w:rsidRPr="000A295B">
        <w:rPr>
          <w:rFonts w:ascii="Times New Roman" w:eastAsia="Times New Roman" w:hAnsi="Times New Roman" w:cs="Times New Roman"/>
          <w:sz w:val="24"/>
          <w:szCs w:val="24"/>
          <w:lang w:eastAsia="ru-RU"/>
        </w:rPr>
        <w:t>Салба</w:t>
      </w:r>
      <w:proofErr w:type="spellEnd"/>
      <w:r w:rsidRPr="000A295B">
        <w:rPr>
          <w:rFonts w:ascii="Times New Roman" w:eastAsia="Times New Roman" w:hAnsi="Times New Roman" w:cs="Times New Roman"/>
          <w:sz w:val="24"/>
          <w:szCs w:val="24"/>
          <w:lang w:eastAsia="ru-RU"/>
        </w:rPr>
        <w:t xml:space="preserve">, с. Никольское, </w:t>
      </w:r>
      <w:proofErr w:type="gramStart"/>
      <w:r w:rsidRPr="000A295B">
        <w:rPr>
          <w:rFonts w:ascii="Times New Roman" w:eastAsia="Times New Roman" w:hAnsi="Times New Roman" w:cs="Times New Roman"/>
          <w:sz w:val="24"/>
          <w:szCs w:val="24"/>
          <w:lang w:eastAsia="ru-RU"/>
        </w:rPr>
        <w:t>с</w:t>
      </w:r>
      <w:proofErr w:type="gramEnd"/>
      <w:r w:rsidRPr="000A295B">
        <w:rPr>
          <w:rFonts w:ascii="Times New Roman" w:eastAsia="Times New Roman" w:hAnsi="Times New Roman" w:cs="Times New Roman"/>
          <w:sz w:val="24"/>
          <w:szCs w:val="24"/>
          <w:lang w:eastAsia="ru-RU"/>
        </w:rPr>
        <w:t xml:space="preserve">. </w:t>
      </w:r>
      <w:proofErr w:type="gramStart"/>
      <w:r w:rsidRPr="000A295B">
        <w:rPr>
          <w:rFonts w:ascii="Times New Roman" w:eastAsia="Times New Roman" w:hAnsi="Times New Roman" w:cs="Times New Roman"/>
          <w:sz w:val="24"/>
          <w:szCs w:val="24"/>
          <w:lang w:eastAsia="ru-RU"/>
        </w:rPr>
        <w:t>Романовка</w:t>
      </w:r>
      <w:proofErr w:type="gramEnd"/>
      <w:r w:rsidRPr="000A295B">
        <w:rPr>
          <w:rFonts w:ascii="Times New Roman" w:eastAsia="Times New Roman" w:hAnsi="Times New Roman" w:cs="Times New Roman"/>
          <w:sz w:val="24"/>
          <w:szCs w:val="24"/>
          <w:lang w:eastAsia="ru-RU"/>
        </w:rPr>
        <w:t>, 51 ПСЧ 6 ПСО ФПС ГПС ГУ МЧС России  по Красноярскому краю.</w:t>
      </w:r>
    </w:p>
    <w:p w:rsidR="002C2904" w:rsidRPr="000A295B" w:rsidRDefault="002C2904" w:rsidP="009E270B">
      <w:pPr>
        <w:spacing w:after="0"/>
        <w:ind w:firstLine="567"/>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Обеспечена работа патрульных, патрульно-маневренных, маневренных и патрульно-контрольных групп с целью  профилактики, своевременного обнаружения и реагирования на возникающие возгорания вблизи населенных пунктов, в том числе в условиях реализации ограничительных мероприятий, связанных с распространением коронавирусной инфекции, вызванной 2019-</w:t>
      </w:r>
      <w:r w:rsidRPr="000A295B">
        <w:rPr>
          <w:rFonts w:ascii="Times New Roman" w:eastAsia="Times New Roman" w:hAnsi="Times New Roman" w:cs="Times New Roman"/>
          <w:sz w:val="24"/>
          <w:szCs w:val="24"/>
          <w:lang w:val="en-US" w:eastAsia="ru-RU"/>
        </w:rPr>
        <w:t>nCoV</w:t>
      </w:r>
      <w:r w:rsidRPr="000A295B">
        <w:rPr>
          <w:rFonts w:ascii="Times New Roman" w:eastAsia="Times New Roman" w:hAnsi="Times New Roman" w:cs="Times New Roman"/>
          <w:sz w:val="24"/>
          <w:szCs w:val="24"/>
          <w:lang w:eastAsia="ru-RU"/>
        </w:rPr>
        <w:t>. Патрульно-маневренные и маневренные группы принимали участие в тушении 5 природных пожаров. При работе патрульно-контрольных групп были составлены 2 административных протокола по ст. 20.4 КоАП РФ.</w:t>
      </w:r>
    </w:p>
    <w:p w:rsidR="002C2904" w:rsidRPr="000A295B" w:rsidRDefault="002C2904" w:rsidP="009E270B">
      <w:pPr>
        <w:widowControl w:val="0"/>
        <w:spacing w:after="0"/>
        <w:ind w:firstLine="851"/>
        <w:jc w:val="both"/>
        <w:rPr>
          <w:rFonts w:ascii="Times New Roman" w:eastAsia="Times New Roman" w:hAnsi="Times New Roman" w:cs="Times New Roman"/>
          <w:sz w:val="24"/>
          <w:szCs w:val="24"/>
        </w:rPr>
      </w:pPr>
      <w:r w:rsidRPr="000A295B">
        <w:rPr>
          <w:rFonts w:ascii="Times New Roman" w:eastAsia="Times New Roman" w:hAnsi="Times New Roman" w:cs="Times New Roman"/>
          <w:color w:val="000000"/>
          <w:sz w:val="24"/>
          <w:szCs w:val="24"/>
        </w:rPr>
        <w:t xml:space="preserve">Создана межведомственная рабочая группа по контролю и оперативному реагированию в пожароопасный период 2020 года. В отделе сельского хозяйства администрации района проведено 2 совещания с руководителями </w:t>
      </w:r>
      <w:proofErr w:type="spellStart"/>
      <w:r w:rsidRPr="000A295B">
        <w:rPr>
          <w:rFonts w:ascii="Times New Roman" w:eastAsia="Times New Roman" w:hAnsi="Times New Roman" w:cs="Times New Roman"/>
          <w:color w:val="000000"/>
          <w:sz w:val="24"/>
          <w:szCs w:val="24"/>
        </w:rPr>
        <w:t>сельсхоз</w:t>
      </w:r>
      <w:proofErr w:type="spellEnd"/>
      <w:r w:rsidRPr="000A295B">
        <w:rPr>
          <w:rFonts w:ascii="Times New Roman" w:eastAsia="Times New Roman" w:hAnsi="Times New Roman" w:cs="Times New Roman"/>
          <w:color w:val="000000"/>
          <w:sz w:val="24"/>
          <w:szCs w:val="24"/>
        </w:rPr>
        <w:t xml:space="preserve">. предприятий района, на котором </w:t>
      </w:r>
      <w:r w:rsidRPr="000A295B">
        <w:rPr>
          <w:rFonts w:ascii="Times New Roman" w:eastAsia="Times New Roman" w:hAnsi="Times New Roman" w:cs="Times New Roman"/>
          <w:sz w:val="24"/>
          <w:szCs w:val="24"/>
        </w:rPr>
        <w:t xml:space="preserve">проведена разъяснительная работа, проведены инструктажи с руководителями сельскохозяйственных организаций по вопросам обеспечения и соблюдения требований пожарной безопасности в период сезонных полевых работ; </w:t>
      </w:r>
      <w:proofErr w:type="gramStart"/>
      <w:r w:rsidRPr="000A295B">
        <w:rPr>
          <w:rFonts w:ascii="Times New Roman" w:eastAsia="Times New Roman" w:hAnsi="Times New Roman" w:cs="Times New Roman"/>
          <w:sz w:val="24"/>
          <w:szCs w:val="24"/>
        </w:rPr>
        <w:t>обеспечения выполнения пункта 3 постановления Правительства Красноярского края от 14.05.2012 № 192-п «О запрете сельскохозяйственных палов на территории Красноярского края в весенне-летний пожароопасный период» и методических рекомендаций по проведению выжигания сухой травянистой растительности, правил противопожарного режима в Российской Федерации, утвержденных постановлением Правительства Российской Федерации от 25.04.2012 № 390 «О противопожарном режиме в РФ», п. 12 Правил пожарной безопасности в лесах, утвержденных постановлением</w:t>
      </w:r>
      <w:proofErr w:type="gramEnd"/>
      <w:r w:rsidRPr="000A295B">
        <w:rPr>
          <w:rFonts w:ascii="Times New Roman" w:eastAsia="Times New Roman" w:hAnsi="Times New Roman" w:cs="Times New Roman"/>
          <w:sz w:val="24"/>
          <w:szCs w:val="24"/>
        </w:rPr>
        <w:t xml:space="preserve"> Правительства Российской Федерации от 30.06.2007 № 417 «Об утверждении Правил пожарной безопасности в лесах» и порядка использования открытого огня и разведения костров на землях сельскохозяйственного назначения и землях запаса, утвержденного Приказом МЧС России от 26.01.2016 № 26. Разработан и доведен до руководителей сельхоз. предприятий план опашки полей, прилегающих к лесным массивам и населенным пунктам. По плану необходимо опахать 123 км</w:t>
      </w:r>
      <w:proofErr w:type="gramStart"/>
      <w:r w:rsidRPr="000A295B">
        <w:rPr>
          <w:rFonts w:ascii="Times New Roman" w:eastAsia="Times New Roman" w:hAnsi="Times New Roman" w:cs="Times New Roman"/>
          <w:sz w:val="24"/>
          <w:szCs w:val="24"/>
        </w:rPr>
        <w:t>.</w:t>
      </w:r>
      <w:proofErr w:type="gramEnd"/>
      <w:r w:rsidRPr="000A295B">
        <w:rPr>
          <w:rFonts w:ascii="Times New Roman" w:eastAsia="Times New Roman" w:hAnsi="Times New Roman" w:cs="Times New Roman"/>
          <w:sz w:val="24"/>
          <w:szCs w:val="24"/>
        </w:rPr>
        <w:t xml:space="preserve"> </w:t>
      </w:r>
      <w:proofErr w:type="gramStart"/>
      <w:r w:rsidRPr="000A295B">
        <w:rPr>
          <w:rFonts w:ascii="Times New Roman" w:eastAsia="Times New Roman" w:hAnsi="Times New Roman" w:cs="Times New Roman"/>
          <w:sz w:val="24"/>
          <w:szCs w:val="24"/>
        </w:rPr>
        <w:t>п</w:t>
      </w:r>
      <w:proofErr w:type="gramEnd"/>
      <w:r w:rsidRPr="000A295B">
        <w:rPr>
          <w:rFonts w:ascii="Times New Roman" w:eastAsia="Times New Roman" w:hAnsi="Times New Roman" w:cs="Times New Roman"/>
          <w:sz w:val="24"/>
          <w:szCs w:val="24"/>
        </w:rPr>
        <w:t xml:space="preserve">олей. Выполнено на 100 %. </w:t>
      </w:r>
    </w:p>
    <w:p w:rsidR="002C2904" w:rsidRPr="000A295B" w:rsidRDefault="002C2904" w:rsidP="009E270B">
      <w:pPr>
        <w:spacing w:after="0"/>
        <w:ind w:firstLine="36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Перехода природных пожаров на территории населенных пунктов не допущено.</w:t>
      </w:r>
    </w:p>
    <w:p w:rsidR="002C2904" w:rsidRPr="000A295B" w:rsidRDefault="002C2904" w:rsidP="009E270B">
      <w:pPr>
        <w:widowControl w:val="0"/>
        <w:tabs>
          <w:tab w:val="left" w:pos="142"/>
          <w:tab w:val="left" w:pos="284"/>
          <w:tab w:val="left" w:pos="700"/>
        </w:tabs>
        <w:spacing w:after="0"/>
        <w:rPr>
          <w:rFonts w:ascii="Times New Roman" w:hAnsi="Times New Roman" w:cs="Times New Roman"/>
          <w:b/>
          <w:sz w:val="24"/>
          <w:szCs w:val="24"/>
        </w:rPr>
      </w:pPr>
    </w:p>
    <w:p w:rsidR="000E4D7C" w:rsidRPr="000A295B" w:rsidRDefault="000E4D7C" w:rsidP="009E270B">
      <w:pPr>
        <w:spacing w:after="0"/>
        <w:jc w:val="center"/>
        <w:rPr>
          <w:rFonts w:ascii="Times New Roman" w:hAnsi="Times New Roman" w:cs="Times New Roman"/>
          <w:b/>
          <w:sz w:val="24"/>
          <w:szCs w:val="24"/>
        </w:rPr>
      </w:pPr>
      <w:r w:rsidRPr="000A295B">
        <w:rPr>
          <w:rFonts w:ascii="Times New Roman" w:hAnsi="Times New Roman" w:cs="Times New Roman"/>
          <w:b/>
          <w:sz w:val="24"/>
          <w:szCs w:val="24"/>
        </w:rPr>
        <w:t>Мобилизационная подготовка</w:t>
      </w:r>
    </w:p>
    <w:p w:rsidR="00590A52" w:rsidRPr="000A295B" w:rsidRDefault="00590A52" w:rsidP="009E270B">
      <w:pPr>
        <w:spacing w:after="0"/>
        <w:jc w:val="center"/>
        <w:rPr>
          <w:rFonts w:ascii="Times New Roman" w:hAnsi="Times New Roman" w:cs="Times New Roman"/>
          <w:b/>
          <w:sz w:val="24"/>
          <w:szCs w:val="24"/>
        </w:rPr>
      </w:pPr>
    </w:p>
    <w:p w:rsidR="00590A52" w:rsidRPr="000A295B" w:rsidRDefault="00590A52" w:rsidP="009E270B">
      <w:pPr>
        <w:spacing w:after="0"/>
        <w:jc w:val="both"/>
        <w:rPr>
          <w:rFonts w:ascii="Times New Roman" w:hAnsi="Times New Roman" w:cs="Times New Roman"/>
          <w:sz w:val="24"/>
          <w:szCs w:val="24"/>
        </w:rPr>
      </w:pPr>
      <w:r w:rsidRPr="000A295B">
        <w:rPr>
          <w:rFonts w:ascii="Times New Roman" w:hAnsi="Times New Roman" w:cs="Times New Roman"/>
          <w:sz w:val="24"/>
          <w:szCs w:val="24"/>
        </w:rPr>
        <w:t xml:space="preserve">         </w:t>
      </w:r>
      <w:proofErr w:type="gramStart"/>
      <w:r w:rsidRPr="000A295B">
        <w:rPr>
          <w:rFonts w:ascii="Times New Roman" w:hAnsi="Times New Roman" w:cs="Times New Roman"/>
          <w:sz w:val="24"/>
          <w:szCs w:val="24"/>
        </w:rPr>
        <w:t>Главной задачей, решаемой администрацией Идринского района в отчётном году  по мобилизационной подготовки являлось:</w:t>
      </w:r>
      <w:proofErr w:type="gramEnd"/>
    </w:p>
    <w:p w:rsidR="00590A52" w:rsidRPr="000A295B" w:rsidRDefault="00590A52" w:rsidP="009E270B">
      <w:pPr>
        <w:spacing w:after="0"/>
        <w:jc w:val="both"/>
        <w:rPr>
          <w:rFonts w:ascii="Times New Roman" w:hAnsi="Times New Roman" w:cs="Times New Roman"/>
          <w:sz w:val="24"/>
          <w:szCs w:val="24"/>
        </w:rPr>
      </w:pPr>
      <w:r w:rsidRPr="000A295B">
        <w:rPr>
          <w:rFonts w:ascii="Times New Roman" w:hAnsi="Times New Roman" w:cs="Times New Roman"/>
          <w:sz w:val="24"/>
          <w:szCs w:val="24"/>
        </w:rPr>
        <w:t xml:space="preserve">          </w:t>
      </w:r>
      <w:proofErr w:type="gramStart"/>
      <w:r w:rsidRPr="000A295B">
        <w:rPr>
          <w:rFonts w:ascii="Times New Roman" w:hAnsi="Times New Roman" w:cs="Times New Roman"/>
          <w:sz w:val="24"/>
          <w:szCs w:val="24"/>
        </w:rPr>
        <w:t xml:space="preserve">Разработка  новых планов мероприятий, выполняемых в </w:t>
      </w:r>
      <w:proofErr w:type="spellStart"/>
      <w:r w:rsidRPr="000A295B">
        <w:rPr>
          <w:rFonts w:ascii="Times New Roman" w:hAnsi="Times New Roman" w:cs="Times New Roman"/>
          <w:sz w:val="24"/>
          <w:szCs w:val="24"/>
        </w:rPr>
        <w:t>Идринском</w:t>
      </w:r>
      <w:proofErr w:type="spellEnd"/>
      <w:r w:rsidRPr="000A295B">
        <w:rPr>
          <w:rFonts w:ascii="Times New Roman" w:hAnsi="Times New Roman" w:cs="Times New Roman"/>
          <w:sz w:val="24"/>
          <w:szCs w:val="24"/>
        </w:rPr>
        <w:t xml:space="preserve"> районе при нарастании угрозы агрессии против Российской Федерации,  и планов перевода Идринского района на условия военного времени на 2021 -2025 годы и документов по их реализации в соответствии с Указом Президента Российской Федерации от 04.02.2020  «Об утверждении Положения о непосредственной подготовке к переводу  и переводе Красноярского края на условия военного времени».      </w:t>
      </w:r>
      <w:proofErr w:type="gramEnd"/>
    </w:p>
    <w:p w:rsidR="00590A52" w:rsidRPr="000A295B" w:rsidRDefault="00590A52" w:rsidP="009E270B">
      <w:pPr>
        <w:spacing w:after="0"/>
        <w:jc w:val="both"/>
        <w:rPr>
          <w:rFonts w:ascii="Times New Roman" w:hAnsi="Times New Roman" w:cs="Times New Roman"/>
          <w:sz w:val="24"/>
          <w:szCs w:val="24"/>
        </w:rPr>
      </w:pPr>
      <w:r w:rsidRPr="000A295B">
        <w:rPr>
          <w:rFonts w:ascii="Times New Roman" w:hAnsi="Times New Roman" w:cs="Times New Roman"/>
          <w:sz w:val="24"/>
          <w:szCs w:val="24"/>
        </w:rPr>
        <w:lastRenderedPageBreak/>
        <w:t xml:space="preserve">          Основные усилия в 2020 году были сконцентрированы на решение следующих задач:</w:t>
      </w:r>
    </w:p>
    <w:p w:rsidR="00590A52" w:rsidRPr="000A295B" w:rsidRDefault="00590A52" w:rsidP="009E270B">
      <w:pPr>
        <w:spacing w:after="0"/>
        <w:jc w:val="both"/>
        <w:rPr>
          <w:rFonts w:ascii="Times New Roman" w:hAnsi="Times New Roman" w:cs="Times New Roman"/>
          <w:sz w:val="24"/>
          <w:szCs w:val="24"/>
        </w:rPr>
      </w:pPr>
      <w:r w:rsidRPr="000A295B">
        <w:rPr>
          <w:rFonts w:ascii="Times New Roman" w:hAnsi="Times New Roman" w:cs="Times New Roman"/>
          <w:sz w:val="24"/>
          <w:szCs w:val="24"/>
        </w:rPr>
        <w:t xml:space="preserve">         -подготовке к  участию в  мобилизационных мероприятиях, проводимых Правительством Российской Федерации:  комплексной мобилизационной тренировке, в том числе в тренировке по переводу Муниципального образования на условия  военного времени.</w:t>
      </w:r>
    </w:p>
    <w:p w:rsidR="00590A52" w:rsidRPr="000A295B" w:rsidRDefault="00590A52" w:rsidP="009E270B">
      <w:pPr>
        <w:spacing w:after="0"/>
        <w:jc w:val="both"/>
        <w:rPr>
          <w:rFonts w:ascii="Times New Roman" w:hAnsi="Times New Roman" w:cs="Times New Roman"/>
          <w:sz w:val="24"/>
          <w:szCs w:val="24"/>
        </w:rPr>
      </w:pPr>
      <w:r w:rsidRPr="000A295B">
        <w:rPr>
          <w:rFonts w:ascii="Times New Roman" w:hAnsi="Times New Roman" w:cs="Times New Roman"/>
          <w:sz w:val="24"/>
          <w:szCs w:val="24"/>
        </w:rPr>
        <w:t xml:space="preserve">         В октябре текущего года планы перевода Идринского района утверждены Губернатором Красноярского края и разработаны документы по их реализации. </w:t>
      </w:r>
    </w:p>
    <w:p w:rsidR="00590A52" w:rsidRPr="000A295B" w:rsidRDefault="00590A52" w:rsidP="009E270B">
      <w:pPr>
        <w:spacing w:after="0"/>
        <w:jc w:val="both"/>
        <w:rPr>
          <w:rFonts w:ascii="Times New Roman" w:hAnsi="Times New Roman" w:cs="Times New Roman"/>
          <w:sz w:val="24"/>
          <w:szCs w:val="24"/>
        </w:rPr>
      </w:pPr>
      <w:r w:rsidRPr="000A295B">
        <w:rPr>
          <w:rFonts w:ascii="Times New Roman" w:hAnsi="Times New Roman" w:cs="Times New Roman"/>
          <w:sz w:val="24"/>
          <w:szCs w:val="24"/>
        </w:rPr>
        <w:t xml:space="preserve">          В  целях организации и выполнения мероприятий по непосредственной подготовке к переводу Идринского района на условия военного времени, так же разработаны и утверждены Планы:</w:t>
      </w:r>
    </w:p>
    <w:p w:rsidR="00590A52" w:rsidRPr="000A295B" w:rsidRDefault="00590A52" w:rsidP="009E270B">
      <w:pPr>
        <w:spacing w:after="0"/>
        <w:jc w:val="both"/>
        <w:rPr>
          <w:rFonts w:ascii="Times New Roman" w:hAnsi="Times New Roman" w:cs="Times New Roman"/>
          <w:sz w:val="24"/>
          <w:szCs w:val="24"/>
        </w:rPr>
      </w:pPr>
      <w:r w:rsidRPr="000A295B">
        <w:rPr>
          <w:rFonts w:ascii="Times New Roman" w:hAnsi="Times New Roman" w:cs="Times New Roman"/>
          <w:sz w:val="24"/>
          <w:szCs w:val="24"/>
        </w:rPr>
        <w:t xml:space="preserve">          первоочередных мероприятий главы района, выполняемых при переводе района на условия военного времени и при нарастании угрозы агрессии против Российской Федерации до объявления мобилизации в Российской Федерации;</w:t>
      </w:r>
    </w:p>
    <w:p w:rsidR="00590A52" w:rsidRPr="000A295B" w:rsidRDefault="00590A52" w:rsidP="009E270B">
      <w:pPr>
        <w:spacing w:after="0"/>
        <w:jc w:val="both"/>
        <w:rPr>
          <w:rFonts w:ascii="Times New Roman" w:hAnsi="Times New Roman" w:cs="Times New Roman"/>
          <w:sz w:val="24"/>
          <w:szCs w:val="24"/>
        </w:rPr>
      </w:pPr>
      <w:r w:rsidRPr="000A295B">
        <w:rPr>
          <w:rFonts w:ascii="Times New Roman" w:hAnsi="Times New Roman" w:cs="Times New Roman"/>
          <w:sz w:val="24"/>
          <w:szCs w:val="24"/>
        </w:rPr>
        <w:t>первоочередных мероприятий заместителей главы района при нарастании угрозы агрессии против Российской Федерации до объявления мобилизации в Российской Федерации и при переводе района на условия военного времени;</w:t>
      </w:r>
    </w:p>
    <w:p w:rsidR="00590A52" w:rsidRPr="000A295B" w:rsidRDefault="00590A52" w:rsidP="009E270B">
      <w:pPr>
        <w:spacing w:after="0"/>
        <w:jc w:val="both"/>
        <w:rPr>
          <w:rFonts w:ascii="Times New Roman" w:hAnsi="Times New Roman" w:cs="Times New Roman"/>
          <w:sz w:val="24"/>
          <w:szCs w:val="24"/>
        </w:rPr>
      </w:pPr>
      <w:r w:rsidRPr="000A295B">
        <w:rPr>
          <w:rFonts w:ascii="Times New Roman" w:hAnsi="Times New Roman" w:cs="Times New Roman"/>
          <w:sz w:val="24"/>
          <w:szCs w:val="24"/>
        </w:rPr>
        <w:t xml:space="preserve">          </w:t>
      </w:r>
      <w:proofErr w:type="gramStart"/>
      <w:r w:rsidR="001A1401" w:rsidRPr="000A295B">
        <w:rPr>
          <w:rFonts w:ascii="Times New Roman" w:hAnsi="Times New Roman" w:cs="Times New Roman"/>
          <w:sz w:val="24"/>
          <w:szCs w:val="24"/>
        </w:rPr>
        <w:t>Для р</w:t>
      </w:r>
      <w:r w:rsidRPr="000A295B">
        <w:rPr>
          <w:rFonts w:ascii="Times New Roman" w:hAnsi="Times New Roman" w:cs="Times New Roman"/>
          <w:sz w:val="24"/>
          <w:szCs w:val="24"/>
        </w:rPr>
        <w:t>уководител</w:t>
      </w:r>
      <w:r w:rsidR="001A1401" w:rsidRPr="000A295B">
        <w:rPr>
          <w:rFonts w:ascii="Times New Roman" w:hAnsi="Times New Roman" w:cs="Times New Roman"/>
          <w:sz w:val="24"/>
          <w:szCs w:val="24"/>
        </w:rPr>
        <w:t>ей</w:t>
      </w:r>
      <w:r w:rsidRPr="000A295B">
        <w:rPr>
          <w:rFonts w:ascii="Times New Roman" w:hAnsi="Times New Roman" w:cs="Times New Roman"/>
          <w:sz w:val="24"/>
          <w:szCs w:val="24"/>
        </w:rPr>
        <w:t xml:space="preserve"> администрации района разработаны рабочие папки с документами по переводу района на работу в условиях</w:t>
      </w:r>
      <w:proofErr w:type="gramEnd"/>
      <w:r w:rsidRPr="000A295B">
        <w:rPr>
          <w:rFonts w:ascii="Times New Roman" w:hAnsi="Times New Roman" w:cs="Times New Roman"/>
          <w:sz w:val="24"/>
          <w:szCs w:val="24"/>
        </w:rPr>
        <w:t xml:space="preserve"> военного времени. </w:t>
      </w:r>
    </w:p>
    <w:p w:rsidR="00590A52" w:rsidRPr="000A295B" w:rsidRDefault="00590A52" w:rsidP="009E270B">
      <w:pPr>
        <w:spacing w:after="0"/>
        <w:jc w:val="both"/>
        <w:rPr>
          <w:rFonts w:ascii="Times New Roman" w:hAnsi="Times New Roman" w:cs="Times New Roman"/>
          <w:sz w:val="24"/>
          <w:szCs w:val="24"/>
        </w:rPr>
      </w:pPr>
      <w:r w:rsidRPr="000A295B">
        <w:rPr>
          <w:rFonts w:ascii="Times New Roman" w:hAnsi="Times New Roman" w:cs="Times New Roman"/>
          <w:sz w:val="24"/>
          <w:szCs w:val="24"/>
        </w:rPr>
        <w:t xml:space="preserve">          В связи с разработкой Мобилизационного плана экономики Идринского района на 2021-2025 годы в течение года велась подготовительная работа по сбору данных с организаций для формирования Плана нормированного снабжения  населения Идринского района продовольственными и непродовольственными товарами в военное время и Мобилизационного плана экономики Идринского района, в который входят организаци</w:t>
      </w:r>
      <w:proofErr w:type="gramStart"/>
      <w:r w:rsidRPr="000A295B">
        <w:rPr>
          <w:rFonts w:ascii="Times New Roman" w:hAnsi="Times New Roman" w:cs="Times New Roman"/>
          <w:sz w:val="24"/>
          <w:szCs w:val="24"/>
        </w:rPr>
        <w:t>и-</w:t>
      </w:r>
      <w:proofErr w:type="gramEnd"/>
      <w:r w:rsidRPr="000A295B">
        <w:rPr>
          <w:rFonts w:ascii="Times New Roman" w:hAnsi="Times New Roman" w:cs="Times New Roman"/>
          <w:sz w:val="24"/>
          <w:szCs w:val="24"/>
        </w:rPr>
        <w:t xml:space="preserve"> поставщики Идринского района по поставкам продукции, задания которым устанавливает Правительство Красноярского края и органы исполнительной власти края   (сельхоз продукция – Мясо, молоко, пшеница, овощи). Срок завершения разработки планов и направление на согласование к 01.04.2021 года,  утверждение этих планов  Губернатором Красноярского края до 01.05.2021 года. И утверждение Главой района  до 28.05.2021 года.     </w:t>
      </w:r>
    </w:p>
    <w:p w:rsidR="00590A52" w:rsidRPr="000A295B" w:rsidRDefault="00590A52" w:rsidP="009E270B">
      <w:pPr>
        <w:spacing w:after="0"/>
        <w:jc w:val="both"/>
        <w:rPr>
          <w:rFonts w:ascii="Times New Roman" w:hAnsi="Times New Roman" w:cs="Times New Roman"/>
          <w:sz w:val="24"/>
          <w:szCs w:val="24"/>
        </w:rPr>
      </w:pPr>
      <w:r w:rsidRPr="000A295B">
        <w:rPr>
          <w:rFonts w:ascii="Times New Roman" w:hAnsi="Times New Roman" w:cs="Times New Roman"/>
          <w:sz w:val="24"/>
          <w:szCs w:val="24"/>
        </w:rPr>
        <w:t xml:space="preserve">          </w:t>
      </w:r>
      <w:proofErr w:type="gramStart"/>
      <w:r w:rsidRPr="000A295B">
        <w:rPr>
          <w:rFonts w:ascii="Times New Roman" w:hAnsi="Times New Roman" w:cs="Times New Roman"/>
          <w:sz w:val="24"/>
          <w:szCs w:val="24"/>
        </w:rPr>
        <w:t>Мобилизационный план экономики Идринского района на 2021-2025 годы в виде заданий на поставку продукции (работ, услуг) для государственных нужд и для нужд Идринского района, которая может быть осуществлена в будущем в течение годового периода при наступлении необходимости  планируется установить   32 мобилизационных задания  организациям различных форм собственности, осуществляющим свою деятельность на территории муниципального образования Идринский район.</w:t>
      </w:r>
      <w:proofErr w:type="gramEnd"/>
    </w:p>
    <w:p w:rsidR="00590A52" w:rsidRPr="000A295B" w:rsidRDefault="00590A52" w:rsidP="009E270B">
      <w:pPr>
        <w:spacing w:after="0"/>
        <w:jc w:val="both"/>
        <w:rPr>
          <w:rFonts w:ascii="Times New Roman" w:hAnsi="Times New Roman" w:cs="Times New Roman"/>
          <w:sz w:val="24"/>
          <w:szCs w:val="24"/>
        </w:rPr>
      </w:pPr>
      <w:r w:rsidRPr="000A295B">
        <w:rPr>
          <w:rFonts w:ascii="Times New Roman" w:hAnsi="Times New Roman" w:cs="Times New Roman"/>
          <w:sz w:val="24"/>
          <w:szCs w:val="24"/>
        </w:rPr>
        <w:t xml:space="preserve">         Предварительные уведомления на выполнение мобилизационных заданий на  расчётный год направлены предприятиями и организациями на поставку сельхоз продукции,  и трём организациям направлены уведомления, о том, что у них имеются мобилизационные задания по выпуску бланочной продукции, оказание медицинских услуг, подготовка рабочих кадров.</w:t>
      </w:r>
    </w:p>
    <w:p w:rsidR="00590A52" w:rsidRPr="000A295B" w:rsidRDefault="00590A52" w:rsidP="009E270B">
      <w:pPr>
        <w:spacing w:after="0"/>
        <w:jc w:val="both"/>
        <w:rPr>
          <w:rFonts w:ascii="Times New Roman" w:hAnsi="Times New Roman" w:cs="Times New Roman"/>
          <w:sz w:val="24"/>
          <w:szCs w:val="24"/>
        </w:rPr>
      </w:pPr>
      <w:r w:rsidRPr="000A295B">
        <w:rPr>
          <w:rFonts w:ascii="Times New Roman" w:hAnsi="Times New Roman" w:cs="Times New Roman"/>
          <w:sz w:val="24"/>
          <w:szCs w:val="24"/>
        </w:rPr>
        <w:t xml:space="preserve">          Ежегодно будет проводиться корректировка этих документов.</w:t>
      </w:r>
    </w:p>
    <w:p w:rsidR="00590A52" w:rsidRPr="000A295B" w:rsidRDefault="00590A52" w:rsidP="009E270B">
      <w:pPr>
        <w:spacing w:after="0"/>
        <w:jc w:val="both"/>
        <w:rPr>
          <w:rFonts w:ascii="Times New Roman" w:hAnsi="Times New Roman" w:cs="Times New Roman"/>
          <w:sz w:val="24"/>
          <w:szCs w:val="24"/>
        </w:rPr>
      </w:pPr>
      <w:r w:rsidRPr="000A295B">
        <w:rPr>
          <w:rFonts w:ascii="Times New Roman" w:hAnsi="Times New Roman" w:cs="Times New Roman"/>
          <w:sz w:val="24"/>
          <w:szCs w:val="24"/>
        </w:rPr>
        <w:t xml:space="preserve">          </w:t>
      </w:r>
      <w:proofErr w:type="gramStart"/>
      <w:r w:rsidRPr="000A295B">
        <w:rPr>
          <w:rFonts w:ascii="Times New Roman" w:hAnsi="Times New Roman" w:cs="Times New Roman"/>
          <w:sz w:val="24"/>
          <w:szCs w:val="24"/>
        </w:rPr>
        <w:t xml:space="preserve">Организация нормированного снабжения населения продовольственными и непродовольственными товарами в военное время в расчётном году будет, осуществляется в соответствии с «Планом нормированного снабжения населения района продовольственными и непродовольственными товарами на 2021-2025 годы»,  в котором предусмотрено привлечение 23 торговых объектов Идринского района, которые будут </w:t>
      </w:r>
      <w:r w:rsidRPr="000A295B">
        <w:rPr>
          <w:rFonts w:ascii="Times New Roman" w:hAnsi="Times New Roman" w:cs="Times New Roman"/>
          <w:sz w:val="24"/>
          <w:szCs w:val="24"/>
        </w:rPr>
        <w:lastRenderedPageBreak/>
        <w:t xml:space="preserve">отпускать товары (по карточкам) по утверждённой номенклатуре объёмов продовольственных и непродовольственных товаров для населения района. </w:t>
      </w:r>
      <w:proofErr w:type="gramEnd"/>
    </w:p>
    <w:p w:rsidR="00590A52" w:rsidRPr="000A295B" w:rsidRDefault="00590A52" w:rsidP="009E270B">
      <w:pPr>
        <w:spacing w:after="0"/>
        <w:jc w:val="both"/>
        <w:rPr>
          <w:rFonts w:ascii="Times New Roman" w:hAnsi="Times New Roman" w:cs="Times New Roman"/>
          <w:sz w:val="24"/>
          <w:szCs w:val="24"/>
        </w:rPr>
      </w:pPr>
      <w:r w:rsidRPr="000A295B">
        <w:rPr>
          <w:rFonts w:ascii="Times New Roman" w:hAnsi="Times New Roman" w:cs="Times New Roman"/>
          <w:sz w:val="24"/>
          <w:szCs w:val="24"/>
        </w:rPr>
        <w:tab/>
        <w:t xml:space="preserve">Одной из немаловажной задачей района является работа  по бронированию граждан,  пребывающих в запасе на военное время. </w:t>
      </w:r>
    </w:p>
    <w:p w:rsidR="00590A52" w:rsidRPr="000A295B" w:rsidRDefault="00590A52" w:rsidP="009E270B">
      <w:pPr>
        <w:spacing w:after="0"/>
        <w:jc w:val="both"/>
        <w:rPr>
          <w:rFonts w:ascii="Times New Roman" w:hAnsi="Times New Roman" w:cs="Times New Roman"/>
          <w:sz w:val="24"/>
          <w:szCs w:val="24"/>
        </w:rPr>
      </w:pPr>
      <w:r w:rsidRPr="000A295B">
        <w:rPr>
          <w:rFonts w:ascii="Times New Roman" w:hAnsi="Times New Roman" w:cs="Times New Roman"/>
          <w:sz w:val="24"/>
          <w:szCs w:val="24"/>
        </w:rPr>
        <w:t xml:space="preserve">            В качестве главной задачи это регистрация учёта организаций, зарегистрированных на территории, прикрепление их к соответствующим перечням должностей и профессий, по которым бронируются граждане, пребывающие в запасе, полнота и правильность бронирования граждан, пребывающих в запасе, корректировкам  перечня организаций, прикреплённых к перечню.</w:t>
      </w:r>
    </w:p>
    <w:p w:rsidR="00590A52" w:rsidRPr="000A295B" w:rsidRDefault="00590A52" w:rsidP="009E270B">
      <w:pPr>
        <w:spacing w:after="0"/>
        <w:jc w:val="both"/>
        <w:rPr>
          <w:rFonts w:ascii="Times New Roman" w:hAnsi="Times New Roman" w:cs="Times New Roman"/>
          <w:sz w:val="24"/>
          <w:szCs w:val="24"/>
        </w:rPr>
      </w:pPr>
      <w:r w:rsidRPr="000A295B">
        <w:rPr>
          <w:rFonts w:ascii="Times New Roman" w:hAnsi="Times New Roman" w:cs="Times New Roman"/>
          <w:sz w:val="24"/>
          <w:szCs w:val="24"/>
        </w:rPr>
        <w:t xml:space="preserve">           По итогам 2020 года  максимально  забронированы  ГПЗ, работающие в  КГБУЗ «Идринская РБ», ГП КК « Дорожное ремонтное – строительное управление № 10»,  администрации Идринского района. </w:t>
      </w:r>
    </w:p>
    <w:p w:rsidR="00590A52" w:rsidRPr="000A295B" w:rsidRDefault="00590A52" w:rsidP="009E270B">
      <w:pPr>
        <w:spacing w:after="0"/>
        <w:jc w:val="both"/>
        <w:rPr>
          <w:rFonts w:ascii="Times New Roman" w:hAnsi="Times New Roman" w:cs="Times New Roman"/>
          <w:sz w:val="24"/>
          <w:szCs w:val="24"/>
        </w:rPr>
      </w:pPr>
      <w:r w:rsidRPr="000A295B">
        <w:rPr>
          <w:rFonts w:ascii="Times New Roman" w:hAnsi="Times New Roman" w:cs="Times New Roman"/>
          <w:sz w:val="24"/>
          <w:szCs w:val="24"/>
        </w:rPr>
        <w:t xml:space="preserve">          План мероприятий по мобилизационной подготовке администрации Идринского района на 2020 год</w:t>
      </w:r>
      <w:r w:rsidR="00954F6F" w:rsidRPr="000A295B">
        <w:rPr>
          <w:rFonts w:ascii="Times New Roman" w:hAnsi="Times New Roman" w:cs="Times New Roman"/>
          <w:sz w:val="24"/>
          <w:szCs w:val="24"/>
        </w:rPr>
        <w:t>,</w:t>
      </w:r>
      <w:r w:rsidRPr="000A295B">
        <w:rPr>
          <w:rFonts w:ascii="Times New Roman" w:hAnsi="Times New Roman" w:cs="Times New Roman"/>
          <w:sz w:val="24"/>
          <w:szCs w:val="24"/>
        </w:rPr>
        <w:t xml:space="preserve"> согласованный с начальником мобилизационного управления Губернатора Красноярского края 18.12.2019 года и утверждённый главой района выполнен не  полном объёме, в связи с некоторыми ограничениями</w:t>
      </w:r>
      <w:r w:rsidR="009E270B" w:rsidRPr="000A295B">
        <w:rPr>
          <w:rFonts w:ascii="Times New Roman" w:hAnsi="Times New Roman" w:cs="Times New Roman"/>
          <w:sz w:val="24"/>
          <w:szCs w:val="24"/>
        </w:rPr>
        <w:t>,</w:t>
      </w:r>
      <w:r w:rsidRPr="000A295B">
        <w:rPr>
          <w:rFonts w:ascii="Times New Roman" w:hAnsi="Times New Roman" w:cs="Times New Roman"/>
          <w:sz w:val="24"/>
          <w:szCs w:val="24"/>
        </w:rPr>
        <w:t xml:space="preserve"> связанными с проведением массовых мероприятий. </w:t>
      </w:r>
    </w:p>
    <w:p w:rsidR="00EC22EB" w:rsidRPr="000A295B" w:rsidRDefault="00EC22EB" w:rsidP="009E270B">
      <w:pPr>
        <w:spacing w:after="0"/>
        <w:jc w:val="center"/>
        <w:rPr>
          <w:rFonts w:ascii="Times New Roman" w:hAnsi="Times New Roman" w:cs="Times New Roman"/>
          <w:b/>
          <w:sz w:val="24"/>
          <w:szCs w:val="24"/>
        </w:rPr>
      </w:pPr>
    </w:p>
    <w:p w:rsidR="000E4D7C" w:rsidRPr="000A295B" w:rsidRDefault="000E4D7C" w:rsidP="009E270B">
      <w:pPr>
        <w:spacing w:after="0"/>
        <w:jc w:val="center"/>
        <w:rPr>
          <w:rFonts w:ascii="Times New Roman" w:hAnsi="Times New Roman" w:cs="Times New Roman"/>
          <w:b/>
          <w:sz w:val="24"/>
          <w:szCs w:val="24"/>
        </w:rPr>
      </w:pPr>
      <w:r w:rsidRPr="000A295B">
        <w:rPr>
          <w:rFonts w:ascii="Times New Roman" w:hAnsi="Times New Roman" w:cs="Times New Roman"/>
          <w:b/>
          <w:sz w:val="24"/>
          <w:szCs w:val="24"/>
        </w:rPr>
        <w:t>Организационная работа</w:t>
      </w:r>
    </w:p>
    <w:p w:rsidR="00590A52" w:rsidRPr="000A295B" w:rsidRDefault="00590A52" w:rsidP="009E270B">
      <w:pPr>
        <w:spacing w:after="0"/>
        <w:jc w:val="center"/>
        <w:rPr>
          <w:rFonts w:ascii="Times New Roman" w:hAnsi="Times New Roman" w:cs="Times New Roman"/>
          <w:b/>
          <w:sz w:val="24"/>
          <w:szCs w:val="24"/>
        </w:rPr>
      </w:pPr>
    </w:p>
    <w:p w:rsidR="000E4D7C" w:rsidRPr="000A295B" w:rsidRDefault="000E4D7C" w:rsidP="009E270B">
      <w:pPr>
        <w:spacing w:after="0"/>
        <w:ind w:firstLine="708"/>
        <w:jc w:val="both"/>
        <w:rPr>
          <w:rFonts w:ascii="Times New Roman" w:hAnsi="Times New Roman" w:cs="Times New Roman"/>
          <w:sz w:val="24"/>
          <w:szCs w:val="24"/>
        </w:rPr>
      </w:pPr>
      <w:r w:rsidRPr="000A295B">
        <w:rPr>
          <w:rFonts w:ascii="Times New Roman" w:hAnsi="Times New Roman" w:cs="Times New Roman"/>
          <w:sz w:val="24"/>
          <w:szCs w:val="24"/>
        </w:rPr>
        <w:t>Деятельность администрации  района непосредственно связана и с исполнением  организационно-распорядительной документации. Практически каждый  момент деятельности   органов исполнительно-распорядительной власти  строго регламентирован  определенным правовым документом.</w:t>
      </w:r>
    </w:p>
    <w:p w:rsidR="000E4D7C" w:rsidRPr="000A295B" w:rsidRDefault="000E4D7C" w:rsidP="009E270B">
      <w:pPr>
        <w:spacing w:after="0"/>
        <w:jc w:val="both"/>
        <w:rPr>
          <w:rFonts w:ascii="Times New Roman" w:hAnsi="Times New Roman" w:cs="Times New Roman"/>
          <w:sz w:val="24"/>
          <w:szCs w:val="24"/>
        </w:rPr>
      </w:pPr>
      <w:r w:rsidRPr="000A295B">
        <w:rPr>
          <w:rFonts w:ascii="Times New Roman" w:hAnsi="Times New Roman" w:cs="Times New Roman"/>
          <w:sz w:val="24"/>
          <w:szCs w:val="24"/>
        </w:rPr>
        <w:t xml:space="preserve">       </w:t>
      </w:r>
      <w:r w:rsidR="002C5CD3" w:rsidRPr="000A295B">
        <w:rPr>
          <w:rFonts w:ascii="Times New Roman" w:hAnsi="Times New Roman" w:cs="Times New Roman"/>
          <w:sz w:val="24"/>
          <w:szCs w:val="24"/>
        </w:rPr>
        <w:t>З</w:t>
      </w:r>
      <w:r w:rsidRPr="000A295B">
        <w:rPr>
          <w:rFonts w:ascii="Times New Roman" w:hAnsi="Times New Roman" w:cs="Times New Roman"/>
          <w:sz w:val="24"/>
          <w:szCs w:val="24"/>
        </w:rPr>
        <w:t xml:space="preserve">а </w:t>
      </w:r>
      <w:r w:rsidR="00590A52" w:rsidRPr="000A295B">
        <w:rPr>
          <w:rFonts w:ascii="Times New Roman" w:hAnsi="Times New Roman" w:cs="Times New Roman"/>
          <w:sz w:val="24"/>
          <w:szCs w:val="24"/>
        </w:rPr>
        <w:t>2020</w:t>
      </w:r>
      <w:r w:rsidRPr="000A295B">
        <w:rPr>
          <w:rFonts w:ascii="Times New Roman" w:hAnsi="Times New Roman" w:cs="Times New Roman"/>
          <w:sz w:val="24"/>
          <w:szCs w:val="24"/>
        </w:rPr>
        <w:t xml:space="preserve"> год </w:t>
      </w:r>
      <w:r w:rsidR="005F1D28" w:rsidRPr="000A295B">
        <w:rPr>
          <w:rFonts w:ascii="Times New Roman" w:hAnsi="Times New Roman" w:cs="Times New Roman"/>
          <w:sz w:val="24"/>
          <w:szCs w:val="24"/>
        </w:rPr>
        <w:t>в администрации района принято</w:t>
      </w:r>
      <w:r w:rsidRPr="000A295B">
        <w:rPr>
          <w:rFonts w:ascii="Times New Roman" w:hAnsi="Times New Roman" w:cs="Times New Roman"/>
          <w:sz w:val="24"/>
          <w:szCs w:val="24"/>
        </w:rPr>
        <w:t xml:space="preserve"> 1</w:t>
      </w:r>
      <w:r w:rsidR="0031501D" w:rsidRPr="000A295B">
        <w:rPr>
          <w:rFonts w:ascii="Times New Roman" w:hAnsi="Times New Roman" w:cs="Times New Roman"/>
          <w:sz w:val="24"/>
          <w:szCs w:val="24"/>
        </w:rPr>
        <w:t>99</w:t>
      </w:r>
      <w:r w:rsidRPr="000A295B">
        <w:rPr>
          <w:rFonts w:ascii="Times New Roman" w:hAnsi="Times New Roman" w:cs="Times New Roman"/>
          <w:sz w:val="24"/>
          <w:szCs w:val="24"/>
        </w:rPr>
        <w:t xml:space="preserve"> распоряжени</w:t>
      </w:r>
      <w:r w:rsidR="0031501D" w:rsidRPr="000A295B">
        <w:rPr>
          <w:rFonts w:ascii="Times New Roman" w:hAnsi="Times New Roman" w:cs="Times New Roman"/>
          <w:sz w:val="24"/>
          <w:szCs w:val="24"/>
        </w:rPr>
        <w:t>й</w:t>
      </w:r>
      <w:r w:rsidRPr="000A295B">
        <w:rPr>
          <w:rFonts w:ascii="Times New Roman" w:hAnsi="Times New Roman" w:cs="Times New Roman"/>
          <w:sz w:val="24"/>
          <w:szCs w:val="24"/>
        </w:rPr>
        <w:t xml:space="preserve"> и </w:t>
      </w:r>
      <w:r w:rsidR="00F512DC" w:rsidRPr="000A295B">
        <w:rPr>
          <w:rFonts w:ascii="Times New Roman" w:hAnsi="Times New Roman" w:cs="Times New Roman"/>
          <w:sz w:val="24"/>
          <w:szCs w:val="24"/>
        </w:rPr>
        <w:t>7</w:t>
      </w:r>
      <w:r w:rsidR="0031501D" w:rsidRPr="000A295B">
        <w:rPr>
          <w:rFonts w:ascii="Times New Roman" w:hAnsi="Times New Roman" w:cs="Times New Roman"/>
          <w:sz w:val="24"/>
          <w:szCs w:val="24"/>
        </w:rPr>
        <w:t>71</w:t>
      </w:r>
      <w:r w:rsidRPr="000A295B">
        <w:rPr>
          <w:rFonts w:ascii="Times New Roman" w:hAnsi="Times New Roman" w:cs="Times New Roman"/>
          <w:sz w:val="24"/>
          <w:szCs w:val="24"/>
        </w:rPr>
        <w:t xml:space="preserve">  постановлени</w:t>
      </w:r>
      <w:r w:rsidR="0031501D" w:rsidRPr="000A295B">
        <w:rPr>
          <w:rFonts w:ascii="Times New Roman" w:hAnsi="Times New Roman" w:cs="Times New Roman"/>
          <w:sz w:val="24"/>
          <w:szCs w:val="24"/>
        </w:rPr>
        <w:t>е</w:t>
      </w:r>
      <w:r w:rsidRPr="000A295B">
        <w:rPr>
          <w:rFonts w:ascii="Times New Roman" w:hAnsi="Times New Roman" w:cs="Times New Roman"/>
          <w:sz w:val="24"/>
          <w:szCs w:val="24"/>
        </w:rPr>
        <w:t xml:space="preserve">. </w:t>
      </w:r>
      <w:r w:rsidR="0031501D" w:rsidRPr="000A295B">
        <w:rPr>
          <w:rFonts w:ascii="Times New Roman" w:hAnsi="Times New Roman" w:cs="Times New Roman"/>
          <w:sz w:val="24"/>
          <w:szCs w:val="24"/>
        </w:rPr>
        <w:t>За 2021 год</w:t>
      </w:r>
      <w:r w:rsidR="002C2904" w:rsidRPr="000A295B">
        <w:rPr>
          <w:rFonts w:ascii="Times New Roman" w:hAnsi="Times New Roman" w:cs="Times New Roman"/>
          <w:sz w:val="24"/>
          <w:szCs w:val="24"/>
        </w:rPr>
        <w:t>,</w:t>
      </w:r>
      <w:r w:rsidR="0031501D" w:rsidRPr="000A295B">
        <w:rPr>
          <w:rFonts w:ascii="Times New Roman" w:hAnsi="Times New Roman" w:cs="Times New Roman"/>
          <w:sz w:val="24"/>
          <w:szCs w:val="24"/>
        </w:rPr>
        <w:t xml:space="preserve"> п</w:t>
      </w:r>
      <w:r w:rsidR="005F1D28" w:rsidRPr="000A295B">
        <w:rPr>
          <w:rFonts w:ascii="Times New Roman" w:hAnsi="Times New Roman" w:cs="Times New Roman"/>
          <w:sz w:val="24"/>
          <w:szCs w:val="24"/>
        </w:rPr>
        <w:t>о состоянию на 12.03.2021 года</w:t>
      </w:r>
      <w:r w:rsidR="0031501D" w:rsidRPr="000A295B">
        <w:rPr>
          <w:rFonts w:ascii="Times New Roman" w:hAnsi="Times New Roman" w:cs="Times New Roman"/>
          <w:sz w:val="24"/>
          <w:szCs w:val="24"/>
        </w:rPr>
        <w:t xml:space="preserve"> -</w:t>
      </w:r>
      <w:r w:rsidR="005F1D28" w:rsidRPr="000A295B">
        <w:rPr>
          <w:rFonts w:ascii="Times New Roman" w:hAnsi="Times New Roman" w:cs="Times New Roman"/>
          <w:sz w:val="24"/>
          <w:szCs w:val="24"/>
        </w:rPr>
        <w:t xml:space="preserve"> </w:t>
      </w:r>
      <w:r w:rsidR="0031501D" w:rsidRPr="000A295B">
        <w:rPr>
          <w:rFonts w:ascii="Times New Roman" w:hAnsi="Times New Roman" w:cs="Times New Roman"/>
          <w:sz w:val="24"/>
          <w:szCs w:val="24"/>
        </w:rPr>
        <w:t>58</w:t>
      </w:r>
      <w:r w:rsidR="005F1D28" w:rsidRPr="000A295B">
        <w:rPr>
          <w:rFonts w:ascii="Times New Roman" w:hAnsi="Times New Roman" w:cs="Times New Roman"/>
          <w:sz w:val="24"/>
          <w:szCs w:val="24"/>
        </w:rPr>
        <w:t xml:space="preserve"> распоряжени</w:t>
      </w:r>
      <w:r w:rsidR="0031501D" w:rsidRPr="000A295B">
        <w:rPr>
          <w:rFonts w:ascii="Times New Roman" w:hAnsi="Times New Roman" w:cs="Times New Roman"/>
          <w:sz w:val="24"/>
          <w:szCs w:val="24"/>
        </w:rPr>
        <w:t>й</w:t>
      </w:r>
      <w:r w:rsidR="005F1D28" w:rsidRPr="000A295B">
        <w:rPr>
          <w:rFonts w:ascii="Times New Roman" w:hAnsi="Times New Roman" w:cs="Times New Roman"/>
          <w:sz w:val="24"/>
          <w:szCs w:val="24"/>
        </w:rPr>
        <w:t xml:space="preserve"> и </w:t>
      </w:r>
      <w:r w:rsidR="0031501D" w:rsidRPr="000A295B">
        <w:rPr>
          <w:rFonts w:ascii="Times New Roman" w:hAnsi="Times New Roman" w:cs="Times New Roman"/>
          <w:sz w:val="24"/>
          <w:szCs w:val="24"/>
        </w:rPr>
        <w:t>157</w:t>
      </w:r>
      <w:r w:rsidR="005F1D28" w:rsidRPr="000A295B">
        <w:rPr>
          <w:rFonts w:ascii="Times New Roman" w:hAnsi="Times New Roman" w:cs="Times New Roman"/>
          <w:sz w:val="24"/>
          <w:szCs w:val="24"/>
        </w:rPr>
        <w:t xml:space="preserve">  постановлени</w:t>
      </w:r>
      <w:r w:rsidR="0031501D" w:rsidRPr="000A295B">
        <w:rPr>
          <w:rFonts w:ascii="Times New Roman" w:hAnsi="Times New Roman" w:cs="Times New Roman"/>
          <w:sz w:val="24"/>
          <w:szCs w:val="24"/>
        </w:rPr>
        <w:t>й</w:t>
      </w:r>
      <w:r w:rsidR="005F1D28" w:rsidRPr="000A295B">
        <w:rPr>
          <w:rFonts w:ascii="Times New Roman" w:hAnsi="Times New Roman" w:cs="Times New Roman"/>
          <w:sz w:val="24"/>
          <w:szCs w:val="24"/>
        </w:rPr>
        <w:t xml:space="preserve">. </w:t>
      </w:r>
      <w:r w:rsidRPr="000A295B">
        <w:rPr>
          <w:rFonts w:ascii="Times New Roman" w:hAnsi="Times New Roman" w:cs="Times New Roman"/>
          <w:sz w:val="24"/>
          <w:szCs w:val="24"/>
        </w:rPr>
        <w:t>Нормативн</w:t>
      </w:r>
      <w:proofErr w:type="gramStart"/>
      <w:r w:rsidRPr="000A295B">
        <w:rPr>
          <w:rFonts w:ascii="Times New Roman" w:hAnsi="Times New Roman" w:cs="Times New Roman"/>
          <w:sz w:val="24"/>
          <w:szCs w:val="24"/>
        </w:rPr>
        <w:t>о</w:t>
      </w:r>
      <w:r w:rsidR="004C31F0" w:rsidRPr="000A295B">
        <w:rPr>
          <w:rFonts w:ascii="Times New Roman" w:hAnsi="Times New Roman" w:cs="Times New Roman"/>
          <w:sz w:val="24"/>
          <w:szCs w:val="24"/>
        </w:rPr>
        <w:t>-</w:t>
      </w:r>
      <w:proofErr w:type="gramEnd"/>
      <w:r w:rsidRPr="000A295B">
        <w:rPr>
          <w:rFonts w:ascii="Times New Roman" w:hAnsi="Times New Roman" w:cs="Times New Roman"/>
          <w:sz w:val="24"/>
          <w:szCs w:val="24"/>
        </w:rPr>
        <w:t xml:space="preserve"> правовые документы публикуются  в средствах массовой информации, размещаются в сети Интернет на сайте муниципального образования Идринский район. Кроме этого все НПА  предоставляется  в государственно - правовой департамент аппарата Правительства Красноярского края. Таким образом,  достигаются основные принципы обеспечения доступа к информации о деятельности администрации района и один из принципов противодействия коррупции - открытость, доступность, достоверность и  своевременность предоставления информации.</w:t>
      </w:r>
    </w:p>
    <w:p w:rsidR="000E4D7C" w:rsidRPr="000A295B" w:rsidRDefault="000E4D7C" w:rsidP="009E270B">
      <w:pPr>
        <w:spacing w:after="0"/>
        <w:ind w:firstLine="708"/>
        <w:jc w:val="both"/>
        <w:rPr>
          <w:rFonts w:ascii="Times New Roman" w:hAnsi="Times New Roman" w:cs="Times New Roman"/>
          <w:sz w:val="24"/>
          <w:szCs w:val="24"/>
        </w:rPr>
      </w:pPr>
      <w:r w:rsidRPr="000A295B">
        <w:rPr>
          <w:rFonts w:ascii="Times New Roman" w:hAnsi="Times New Roman" w:cs="Times New Roman"/>
          <w:sz w:val="24"/>
          <w:szCs w:val="24"/>
        </w:rPr>
        <w:t>Деятельность администрации района  активно освещается СМИ. В качестве информационных ресурсов выступает газета «Идринский вестник», официальный сайт муниципального образования  Идринский район.</w:t>
      </w:r>
    </w:p>
    <w:p w:rsidR="000E4D7C" w:rsidRPr="000A295B" w:rsidRDefault="000E4D7C" w:rsidP="009E270B">
      <w:pPr>
        <w:spacing w:after="0"/>
        <w:ind w:firstLine="708"/>
        <w:jc w:val="both"/>
        <w:rPr>
          <w:rFonts w:ascii="Times New Roman" w:hAnsi="Times New Roman" w:cs="Times New Roman"/>
          <w:sz w:val="24"/>
          <w:szCs w:val="24"/>
        </w:rPr>
      </w:pPr>
      <w:r w:rsidRPr="000A295B">
        <w:rPr>
          <w:rFonts w:ascii="Times New Roman" w:hAnsi="Times New Roman" w:cs="Times New Roman"/>
          <w:sz w:val="24"/>
          <w:szCs w:val="24"/>
        </w:rPr>
        <w:t>Одной из традиционных форм взаимодействия районной администрации с населением остается работа с письмен</w:t>
      </w:r>
      <w:r w:rsidR="004C31F0" w:rsidRPr="000A295B">
        <w:rPr>
          <w:rFonts w:ascii="Times New Roman" w:hAnsi="Times New Roman" w:cs="Times New Roman"/>
          <w:sz w:val="24"/>
          <w:szCs w:val="24"/>
        </w:rPr>
        <w:t>ными обращениями граждан. В 20</w:t>
      </w:r>
      <w:r w:rsidR="00AD6E86" w:rsidRPr="000A295B">
        <w:rPr>
          <w:rFonts w:ascii="Times New Roman" w:hAnsi="Times New Roman" w:cs="Times New Roman"/>
          <w:sz w:val="24"/>
          <w:szCs w:val="24"/>
        </w:rPr>
        <w:t>20</w:t>
      </w:r>
      <w:r w:rsidRPr="000A295B">
        <w:rPr>
          <w:rFonts w:ascii="Times New Roman" w:hAnsi="Times New Roman" w:cs="Times New Roman"/>
          <w:sz w:val="24"/>
          <w:szCs w:val="24"/>
        </w:rPr>
        <w:t xml:space="preserve"> году</w:t>
      </w:r>
      <w:r w:rsidR="00AD6E86" w:rsidRPr="000A295B">
        <w:rPr>
          <w:rFonts w:ascii="Times New Roman" w:hAnsi="Times New Roman" w:cs="Times New Roman"/>
          <w:sz w:val="24"/>
          <w:szCs w:val="24"/>
        </w:rPr>
        <w:t xml:space="preserve"> мной и должностными лицами администрации района</w:t>
      </w:r>
      <w:r w:rsidRPr="000A295B">
        <w:rPr>
          <w:rFonts w:ascii="Times New Roman" w:hAnsi="Times New Roman" w:cs="Times New Roman"/>
          <w:sz w:val="24"/>
          <w:szCs w:val="24"/>
        </w:rPr>
        <w:t xml:space="preserve">  </w:t>
      </w:r>
      <w:r w:rsidR="00590A52" w:rsidRPr="000A295B">
        <w:rPr>
          <w:rFonts w:ascii="Times New Roman" w:hAnsi="Times New Roman" w:cs="Times New Roman"/>
          <w:sz w:val="24"/>
          <w:szCs w:val="24"/>
        </w:rPr>
        <w:t>рассмотрено</w:t>
      </w:r>
      <w:r w:rsidR="009F0767" w:rsidRPr="000A295B">
        <w:rPr>
          <w:rFonts w:ascii="Times New Roman" w:hAnsi="Times New Roman" w:cs="Times New Roman"/>
          <w:sz w:val="24"/>
          <w:szCs w:val="24"/>
        </w:rPr>
        <w:t xml:space="preserve"> 46</w:t>
      </w:r>
      <w:r w:rsidRPr="000A295B">
        <w:rPr>
          <w:rFonts w:ascii="Times New Roman" w:hAnsi="Times New Roman" w:cs="Times New Roman"/>
          <w:sz w:val="24"/>
          <w:szCs w:val="24"/>
        </w:rPr>
        <w:t xml:space="preserve"> обращений. </w:t>
      </w:r>
    </w:p>
    <w:p w:rsidR="000E4D7C" w:rsidRPr="000A295B" w:rsidRDefault="000E4D7C" w:rsidP="009E270B">
      <w:pPr>
        <w:spacing w:after="0"/>
        <w:ind w:firstLine="708"/>
        <w:jc w:val="both"/>
        <w:rPr>
          <w:rFonts w:ascii="Times New Roman" w:hAnsi="Times New Roman" w:cs="Times New Roman"/>
          <w:sz w:val="24"/>
          <w:szCs w:val="24"/>
        </w:rPr>
      </w:pPr>
      <w:r w:rsidRPr="000A295B">
        <w:rPr>
          <w:rFonts w:ascii="Times New Roman" w:hAnsi="Times New Roman" w:cs="Times New Roman"/>
          <w:sz w:val="24"/>
          <w:szCs w:val="24"/>
        </w:rPr>
        <w:t>Основные просьбы, содержащиеся в  обращениях</w:t>
      </w:r>
      <w:r w:rsidR="002C5CD3" w:rsidRPr="000A295B">
        <w:rPr>
          <w:rFonts w:ascii="Times New Roman" w:hAnsi="Times New Roman" w:cs="Times New Roman"/>
          <w:sz w:val="24"/>
          <w:szCs w:val="24"/>
        </w:rPr>
        <w:t>,</w:t>
      </w:r>
      <w:r w:rsidRPr="000A295B">
        <w:rPr>
          <w:rFonts w:ascii="Times New Roman" w:hAnsi="Times New Roman" w:cs="Times New Roman"/>
          <w:sz w:val="24"/>
          <w:szCs w:val="24"/>
        </w:rPr>
        <w:t xml:space="preserve"> касались: благоустройства  населенных пунктов</w:t>
      </w:r>
      <w:r w:rsidR="00AD6E86" w:rsidRPr="000A295B">
        <w:rPr>
          <w:rFonts w:ascii="Times New Roman" w:hAnsi="Times New Roman" w:cs="Times New Roman"/>
          <w:sz w:val="24"/>
          <w:szCs w:val="24"/>
        </w:rPr>
        <w:t>,</w:t>
      </w:r>
      <w:r w:rsidRPr="000A295B">
        <w:rPr>
          <w:rFonts w:ascii="Times New Roman" w:hAnsi="Times New Roman" w:cs="Times New Roman"/>
          <w:sz w:val="24"/>
          <w:szCs w:val="24"/>
        </w:rPr>
        <w:t xml:space="preserve"> ремонт</w:t>
      </w:r>
      <w:r w:rsidR="00AD6E86" w:rsidRPr="000A295B">
        <w:rPr>
          <w:rFonts w:ascii="Times New Roman" w:hAnsi="Times New Roman" w:cs="Times New Roman"/>
          <w:sz w:val="24"/>
          <w:szCs w:val="24"/>
        </w:rPr>
        <w:t>а</w:t>
      </w:r>
      <w:r w:rsidRPr="000A295B">
        <w:rPr>
          <w:rFonts w:ascii="Times New Roman" w:hAnsi="Times New Roman" w:cs="Times New Roman"/>
          <w:sz w:val="24"/>
          <w:szCs w:val="24"/>
        </w:rPr>
        <w:t xml:space="preserve"> водопроводных сетей, выделение материальной помощи, улучшение жилищных условий,  вопросы земельных отношений</w:t>
      </w:r>
      <w:r w:rsidR="009F0767" w:rsidRPr="000A295B">
        <w:rPr>
          <w:rFonts w:ascii="Times New Roman" w:hAnsi="Times New Roman" w:cs="Times New Roman"/>
          <w:sz w:val="24"/>
          <w:szCs w:val="24"/>
        </w:rPr>
        <w:t>, а также вопросы обращения с ТКО</w:t>
      </w:r>
      <w:r w:rsidRPr="000A295B">
        <w:rPr>
          <w:rFonts w:ascii="Times New Roman" w:hAnsi="Times New Roman" w:cs="Times New Roman"/>
          <w:sz w:val="24"/>
          <w:szCs w:val="24"/>
        </w:rPr>
        <w:t xml:space="preserve">.  Это говорит о том, что люди хотят жить лучше, хотят видеть порядок в районе. </w:t>
      </w:r>
    </w:p>
    <w:p w:rsidR="000E4D7C" w:rsidRPr="000A295B" w:rsidRDefault="000E4D7C" w:rsidP="009E270B">
      <w:pPr>
        <w:spacing w:after="0"/>
        <w:jc w:val="both"/>
        <w:rPr>
          <w:rFonts w:ascii="Times New Roman" w:hAnsi="Times New Roman" w:cs="Times New Roman"/>
          <w:sz w:val="24"/>
          <w:szCs w:val="24"/>
        </w:rPr>
      </w:pPr>
      <w:r w:rsidRPr="000A295B">
        <w:rPr>
          <w:rFonts w:ascii="Times New Roman" w:hAnsi="Times New Roman" w:cs="Times New Roman"/>
          <w:sz w:val="24"/>
          <w:szCs w:val="24"/>
        </w:rPr>
        <w:t xml:space="preserve"> </w:t>
      </w:r>
      <w:r w:rsidRPr="000A295B">
        <w:rPr>
          <w:rFonts w:ascii="Times New Roman" w:hAnsi="Times New Roman" w:cs="Times New Roman"/>
          <w:sz w:val="24"/>
          <w:szCs w:val="24"/>
        </w:rPr>
        <w:tab/>
        <w:t xml:space="preserve">Все вопросы рассматривались  должностными лицами и специалистами администрации, при необходимости, исполнители выезжали на место для более полного и детального рассмотрения. Одни вопросы решались сразу, другие  требовали более </w:t>
      </w:r>
      <w:r w:rsidRPr="000A295B">
        <w:rPr>
          <w:rFonts w:ascii="Times New Roman" w:hAnsi="Times New Roman" w:cs="Times New Roman"/>
          <w:sz w:val="24"/>
          <w:szCs w:val="24"/>
        </w:rPr>
        <w:lastRenderedPageBreak/>
        <w:t>продолжительного  рассмотрения, но ни один вопрос не был оставлен без внимания, ответы, как правило</w:t>
      </w:r>
      <w:r w:rsidR="002C5CD3" w:rsidRPr="000A295B">
        <w:rPr>
          <w:rFonts w:ascii="Times New Roman" w:hAnsi="Times New Roman" w:cs="Times New Roman"/>
          <w:sz w:val="24"/>
          <w:szCs w:val="24"/>
        </w:rPr>
        <w:t>,</w:t>
      </w:r>
      <w:r w:rsidRPr="000A295B">
        <w:rPr>
          <w:rFonts w:ascii="Times New Roman" w:hAnsi="Times New Roman" w:cs="Times New Roman"/>
          <w:sz w:val="24"/>
          <w:szCs w:val="24"/>
        </w:rPr>
        <w:t xml:space="preserve"> даются в письменной форме.</w:t>
      </w:r>
    </w:p>
    <w:p w:rsidR="009F0767" w:rsidRPr="000A295B" w:rsidRDefault="00935C01" w:rsidP="009E270B">
      <w:pPr>
        <w:spacing w:after="0"/>
        <w:jc w:val="both"/>
        <w:rPr>
          <w:rFonts w:ascii="Times New Roman" w:hAnsi="Times New Roman" w:cs="Times New Roman"/>
          <w:sz w:val="24"/>
          <w:szCs w:val="24"/>
        </w:rPr>
      </w:pPr>
      <w:r w:rsidRPr="000A295B">
        <w:rPr>
          <w:rFonts w:ascii="Times New Roman" w:hAnsi="Times New Roman" w:cs="Times New Roman"/>
          <w:color w:val="000000"/>
          <w:sz w:val="24"/>
          <w:szCs w:val="24"/>
          <w:shd w:val="clear" w:color="auto" w:fill="FCFDFD"/>
        </w:rPr>
        <w:t xml:space="preserve">            Осо</w:t>
      </w:r>
      <w:r w:rsidRPr="000A295B">
        <w:rPr>
          <w:rFonts w:ascii="Times New Roman" w:hAnsi="Times New Roman" w:cs="Times New Roman"/>
          <w:color w:val="000000"/>
          <w:sz w:val="24"/>
          <w:szCs w:val="24"/>
          <w:shd w:val="clear" w:color="auto" w:fill="FCFDFD"/>
        </w:rPr>
        <w:softHyphen/>
        <w:t>бое ме</w:t>
      </w:r>
      <w:r w:rsidRPr="000A295B">
        <w:rPr>
          <w:rFonts w:ascii="Times New Roman" w:hAnsi="Times New Roman" w:cs="Times New Roman"/>
          <w:color w:val="000000"/>
          <w:sz w:val="24"/>
          <w:szCs w:val="24"/>
          <w:shd w:val="clear" w:color="auto" w:fill="FCFDFD"/>
        </w:rPr>
        <w:softHyphen/>
        <w:t>сто в ра</w:t>
      </w:r>
      <w:r w:rsidRPr="000A295B">
        <w:rPr>
          <w:rFonts w:ascii="Times New Roman" w:hAnsi="Times New Roman" w:cs="Times New Roman"/>
          <w:color w:val="000000"/>
          <w:sz w:val="24"/>
          <w:szCs w:val="24"/>
          <w:shd w:val="clear" w:color="auto" w:fill="FCFDFD"/>
        </w:rPr>
        <w:softHyphen/>
        <w:t>бо</w:t>
      </w:r>
      <w:r w:rsidRPr="000A295B">
        <w:rPr>
          <w:rFonts w:ascii="Times New Roman" w:hAnsi="Times New Roman" w:cs="Times New Roman"/>
          <w:color w:val="000000"/>
          <w:sz w:val="24"/>
          <w:szCs w:val="24"/>
          <w:shd w:val="clear" w:color="auto" w:fill="FCFDFD"/>
        </w:rPr>
        <w:softHyphen/>
        <w:t>те с об</w:t>
      </w:r>
      <w:r w:rsidRPr="000A295B">
        <w:rPr>
          <w:rFonts w:ascii="Times New Roman" w:hAnsi="Times New Roman" w:cs="Times New Roman"/>
          <w:color w:val="000000"/>
          <w:sz w:val="24"/>
          <w:szCs w:val="24"/>
          <w:shd w:val="clear" w:color="auto" w:fill="FCFDFD"/>
        </w:rPr>
        <w:softHyphen/>
        <w:t>ра</w:t>
      </w:r>
      <w:r w:rsidRPr="000A295B">
        <w:rPr>
          <w:rFonts w:ascii="Times New Roman" w:hAnsi="Times New Roman" w:cs="Times New Roman"/>
          <w:color w:val="000000"/>
          <w:sz w:val="24"/>
          <w:szCs w:val="24"/>
          <w:shd w:val="clear" w:color="auto" w:fill="FCFDFD"/>
        </w:rPr>
        <w:softHyphen/>
        <w:t>ще</w:t>
      </w:r>
      <w:r w:rsidRPr="000A295B">
        <w:rPr>
          <w:rFonts w:ascii="Times New Roman" w:hAnsi="Times New Roman" w:cs="Times New Roman"/>
          <w:color w:val="000000"/>
          <w:sz w:val="24"/>
          <w:szCs w:val="24"/>
          <w:shd w:val="clear" w:color="auto" w:fill="FCFDFD"/>
        </w:rPr>
        <w:softHyphen/>
        <w:t>ни</w:t>
      </w:r>
      <w:r w:rsidRPr="000A295B">
        <w:rPr>
          <w:rFonts w:ascii="Times New Roman" w:hAnsi="Times New Roman" w:cs="Times New Roman"/>
          <w:color w:val="000000"/>
          <w:sz w:val="24"/>
          <w:szCs w:val="24"/>
          <w:shd w:val="clear" w:color="auto" w:fill="FCFDFD"/>
        </w:rPr>
        <w:softHyphen/>
        <w:t>я</w:t>
      </w:r>
      <w:r w:rsidRPr="000A295B">
        <w:rPr>
          <w:rFonts w:ascii="Times New Roman" w:hAnsi="Times New Roman" w:cs="Times New Roman"/>
          <w:color w:val="000000"/>
          <w:sz w:val="24"/>
          <w:szCs w:val="24"/>
          <w:shd w:val="clear" w:color="auto" w:fill="FCFDFD"/>
        </w:rPr>
        <w:softHyphen/>
        <w:t>ми граж</w:t>
      </w:r>
      <w:r w:rsidRPr="000A295B">
        <w:rPr>
          <w:rFonts w:ascii="Times New Roman" w:hAnsi="Times New Roman" w:cs="Times New Roman"/>
          <w:color w:val="000000"/>
          <w:sz w:val="24"/>
          <w:szCs w:val="24"/>
          <w:shd w:val="clear" w:color="auto" w:fill="FCFDFD"/>
        </w:rPr>
        <w:softHyphen/>
        <w:t>дан за</w:t>
      </w:r>
      <w:r w:rsidRPr="000A295B">
        <w:rPr>
          <w:rFonts w:ascii="Times New Roman" w:hAnsi="Times New Roman" w:cs="Times New Roman"/>
          <w:color w:val="000000"/>
          <w:sz w:val="24"/>
          <w:szCs w:val="24"/>
          <w:shd w:val="clear" w:color="auto" w:fill="FCFDFD"/>
        </w:rPr>
        <w:softHyphen/>
        <w:t>ни</w:t>
      </w:r>
      <w:r w:rsidRPr="000A295B">
        <w:rPr>
          <w:rFonts w:ascii="Times New Roman" w:hAnsi="Times New Roman" w:cs="Times New Roman"/>
          <w:color w:val="000000"/>
          <w:sz w:val="24"/>
          <w:szCs w:val="24"/>
          <w:shd w:val="clear" w:color="auto" w:fill="FCFDFD"/>
        </w:rPr>
        <w:softHyphen/>
        <w:t>ма</w:t>
      </w:r>
      <w:r w:rsidRPr="000A295B">
        <w:rPr>
          <w:rFonts w:ascii="Times New Roman" w:hAnsi="Times New Roman" w:cs="Times New Roman"/>
          <w:color w:val="000000"/>
          <w:sz w:val="24"/>
          <w:szCs w:val="24"/>
          <w:shd w:val="clear" w:color="auto" w:fill="FCFDFD"/>
        </w:rPr>
        <w:softHyphen/>
        <w:t>ют лич</w:t>
      </w:r>
      <w:r w:rsidRPr="000A295B">
        <w:rPr>
          <w:rFonts w:ascii="Times New Roman" w:hAnsi="Times New Roman" w:cs="Times New Roman"/>
          <w:color w:val="000000"/>
          <w:sz w:val="24"/>
          <w:szCs w:val="24"/>
          <w:shd w:val="clear" w:color="auto" w:fill="FCFDFD"/>
        </w:rPr>
        <w:softHyphen/>
        <w:t>ные при</w:t>
      </w:r>
      <w:r w:rsidRPr="000A295B">
        <w:rPr>
          <w:rFonts w:ascii="Times New Roman" w:hAnsi="Times New Roman" w:cs="Times New Roman"/>
          <w:color w:val="000000"/>
          <w:sz w:val="24"/>
          <w:szCs w:val="24"/>
          <w:shd w:val="clear" w:color="auto" w:fill="FCFDFD"/>
        </w:rPr>
        <w:softHyphen/>
        <w:t>ё</w:t>
      </w:r>
      <w:r w:rsidRPr="000A295B">
        <w:rPr>
          <w:rFonts w:ascii="Times New Roman" w:hAnsi="Times New Roman" w:cs="Times New Roman"/>
          <w:color w:val="000000"/>
          <w:sz w:val="24"/>
          <w:szCs w:val="24"/>
          <w:shd w:val="clear" w:color="auto" w:fill="FCFDFD"/>
        </w:rPr>
        <w:softHyphen/>
        <w:t>мы главой района и должностными лицами администрации района. Гла</w:t>
      </w:r>
      <w:r w:rsidRPr="000A295B">
        <w:rPr>
          <w:rFonts w:ascii="Times New Roman" w:hAnsi="Times New Roman" w:cs="Times New Roman"/>
          <w:color w:val="000000"/>
          <w:sz w:val="24"/>
          <w:szCs w:val="24"/>
          <w:shd w:val="clear" w:color="auto" w:fill="FCFDFD"/>
        </w:rPr>
        <w:softHyphen/>
        <w:t>вой рай</w:t>
      </w:r>
      <w:r w:rsidRPr="000A295B">
        <w:rPr>
          <w:rFonts w:ascii="Times New Roman" w:hAnsi="Times New Roman" w:cs="Times New Roman"/>
          <w:color w:val="000000"/>
          <w:sz w:val="24"/>
          <w:szCs w:val="24"/>
          <w:shd w:val="clear" w:color="auto" w:fill="FCFDFD"/>
        </w:rPr>
        <w:softHyphen/>
        <w:t>о</w:t>
      </w:r>
      <w:r w:rsidRPr="000A295B">
        <w:rPr>
          <w:rFonts w:ascii="Times New Roman" w:hAnsi="Times New Roman" w:cs="Times New Roman"/>
          <w:color w:val="000000"/>
          <w:sz w:val="24"/>
          <w:szCs w:val="24"/>
          <w:shd w:val="clear" w:color="auto" w:fill="FCFDFD"/>
        </w:rPr>
        <w:softHyphen/>
        <w:t>на и его за</w:t>
      </w:r>
      <w:r w:rsidRPr="000A295B">
        <w:rPr>
          <w:rFonts w:ascii="Times New Roman" w:hAnsi="Times New Roman" w:cs="Times New Roman"/>
          <w:color w:val="000000"/>
          <w:sz w:val="24"/>
          <w:szCs w:val="24"/>
          <w:shd w:val="clear" w:color="auto" w:fill="FCFDFD"/>
        </w:rPr>
        <w:softHyphen/>
        <w:t>ме</w:t>
      </w:r>
      <w:r w:rsidRPr="000A295B">
        <w:rPr>
          <w:rFonts w:ascii="Times New Roman" w:hAnsi="Times New Roman" w:cs="Times New Roman"/>
          <w:color w:val="000000"/>
          <w:sz w:val="24"/>
          <w:szCs w:val="24"/>
          <w:shd w:val="clear" w:color="auto" w:fill="FCFDFD"/>
        </w:rPr>
        <w:softHyphen/>
        <w:t>сти</w:t>
      </w:r>
      <w:r w:rsidRPr="000A295B">
        <w:rPr>
          <w:rFonts w:ascii="Times New Roman" w:hAnsi="Times New Roman" w:cs="Times New Roman"/>
          <w:color w:val="000000"/>
          <w:sz w:val="24"/>
          <w:szCs w:val="24"/>
          <w:shd w:val="clear" w:color="auto" w:fill="FCFDFD"/>
        </w:rPr>
        <w:softHyphen/>
        <w:t>те</w:t>
      </w:r>
      <w:r w:rsidRPr="000A295B">
        <w:rPr>
          <w:rFonts w:ascii="Times New Roman" w:hAnsi="Times New Roman" w:cs="Times New Roman"/>
          <w:color w:val="000000"/>
          <w:sz w:val="24"/>
          <w:szCs w:val="24"/>
          <w:shd w:val="clear" w:color="auto" w:fill="FCFDFD"/>
        </w:rPr>
        <w:softHyphen/>
        <w:t>ля</w:t>
      </w:r>
      <w:r w:rsidRPr="000A295B">
        <w:rPr>
          <w:rFonts w:ascii="Times New Roman" w:hAnsi="Times New Roman" w:cs="Times New Roman"/>
          <w:color w:val="000000"/>
          <w:sz w:val="24"/>
          <w:szCs w:val="24"/>
          <w:shd w:val="clear" w:color="auto" w:fill="FCFDFD"/>
        </w:rPr>
        <w:softHyphen/>
        <w:t>ми при</w:t>
      </w:r>
      <w:r w:rsidRPr="000A295B">
        <w:rPr>
          <w:rFonts w:ascii="Times New Roman" w:hAnsi="Times New Roman" w:cs="Times New Roman"/>
          <w:color w:val="000000"/>
          <w:sz w:val="24"/>
          <w:szCs w:val="24"/>
          <w:shd w:val="clear" w:color="auto" w:fill="FCFDFD"/>
        </w:rPr>
        <w:softHyphen/>
        <w:t>ня</w:t>
      </w:r>
      <w:r w:rsidRPr="000A295B">
        <w:rPr>
          <w:rFonts w:ascii="Times New Roman" w:hAnsi="Times New Roman" w:cs="Times New Roman"/>
          <w:color w:val="000000"/>
          <w:sz w:val="24"/>
          <w:szCs w:val="24"/>
          <w:shd w:val="clear" w:color="auto" w:fill="FCFDFD"/>
        </w:rPr>
        <w:softHyphen/>
        <w:t>то в 2020 го</w:t>
      </w:r>
      <w:r w:rsidRPr="000A295B">
        <w:rPr>
          <w:rFonts w:ascii="Times New Roman" w:hAnsi="Times New Roman" w:cs="Times New Roman"/>
          <w:color w:val="000000"/>
          <w:sz w:val="24"/>
          <w:szCs w:val="24"/>
          <w:shd w:val="clear" w:color="auto" w:fill="FCFDFD"/>
        </w:rPr>
        <w:softHyphen/>
        <w:t>ду 29 че</w:t>
      </w:r>
      <w:r w:rsidRPr="000A295B">
        <w:rPr>
          <w:rFonts w:ascii="Times New Roman" w:hAnsi="Times New Roman" w:cs="Times New Roman"/>
          <w:color w:val="000000"/>
          <w:sz w:val="24"/>
          <w:szCs w:val="24"/>
          <w:shd w:val="clear" w:color="auto" w:fill="FCFDFD"/>
        </w:rPr>
        <w:softHyphen/>
        <w:t>ло</w:t>
      </w:r>
      <w:r w:rsidRPr="000A295B">
        <w:rPr>
          <w:rFonts w:ascii="Times New Roman" w:hAnsi="Times New Roman" w:cs="Times New Roman"/>
          <w:color w:val="000000"/>
          <w:sz w:val="24"/>
          <w:szCs w:val="24"/>
          <w:shd w:val="clear" w:color="auto" w:fill="FCFDFD"/>
        </w:rPr>
        <w:softHyphen/>
        <w:t>ве</w:t>
      </w:r>
      <w:r w:rsidRPr="000A295B">
        <w:rPr>
          <w:rFonts w:ascii="Times New Roman" w:hAnsi="Times New Roman" w:cs="Times New Roman"/>
          <w:color w:val="000000"/>
          <w:sz w:val="24"/>
          <w:szCs w:val="24"/>
          <w:shd w:val="clear" w:color="auto" w:fill="FCFDFD"/>
        </w:rPr>
        <w:softHyphen/>
        <w:t>к. Наи</w:t>
      </w:r>
      <w:r w:rsidRPr="000A295B">
        <w:rPr>
          <w:rFonts w:ascii="Times New Roman" w:hAnsi="Times New Roman" w:cs="Times New Roman"/>
          <w:color w:val="000000"/>
          <w:sz w:val="24"/>
          <w:szCs w:val="24"/>
          <w:shd w:val="clear" w:color="auto" w:fill="FCFDFD"/>
        </w:rPr>
        <w:softHyphen/>
        <w:t>боль</w:t>
      </w:r>
      <w:r w:rsidRPr="000A295B">
        <w:rPr>
          <w:rFonts w:ascii="Times New Roman" w:hAnsi="Times New Roman" w:cs="Times New Roman"/>
          <w:color w:val="000000"/>
          <w:sz w:val="24"/>
          <w:szCs w:val="24"/>
          <w:shd w:val="clear" w:color="auto" w:fill="FCFDFD"/>
        </w:rPr>
        <w:softHyphen/>
        <w:t>шее ко</w:t>
      </w:r>
      <w:r w:rsidRPr="000A295B">
        <w:rPr>
          <w:rFonts w:ascii="Times New Roman" w:hAnsi="Times New Roman" w:cs="Times New Roman"/>
          <w:color w:val="000000"/>
          <w:sz w:val="24"/>
          <w:szCs w:val="24"/>
          <w:shd w:val="clear" w:color="auto" w:fill="FCFDFD"/>
        </w:rPr>
        <w:softHyphen/>
        <w:t>ли</w:t>
      </w:r>
      <w:r w:rsidRPr="000A295B">
        <w:rPr>
          <w:rFonts w:ascii="Times New Roman" w:hAnsi="Times New Roman" w:cs="Times New Roman"/>
          <w:color w:val="000000"/>
          <w:sz w:val="24"/>
          <w:szCs w:val="24"/>
          <w:shd w:val="clear" w:color="auto" w:fill="FCFDFD"/>
        </w:rPr>
        <w:softHyphen/>
        <w:t>че</w:t>
      </w:r>
      <w:r w:rsidRPr="000A295B">
        <w:rPr>
          <w:rFonts w:ascii="Times New Roman" w:hAnsi="Times New Roman" w:cs="Times New Roman"/>
          <w:color w:val="000000"/>
          <w:sz w:val="24"/>
          <w:szCs w:val="24"/>
          <w:shd w:val="clear" w:color="auto" w:fill="FCFDFD"/>
        </w:rPr>
        <w:softHyphen/>
        <w:t>ство об</w:t>
      </w:r>
      <w:r w:rsidRPr="000A295B">
        <w:rPr>
          <w:rFonts w:ascii="Times New Roman" w:hAnsi="Times New Roman" w:cs="Times New Roman"/>
          <w:color w:val="000000"/>
          <w:sz w:val="24"/>
          <w:szCs w:val="24"/>
          <w:shd w:val="clear" w:color="auto" w:fill="FCFDFD"/>
        </w:rPr>
        <w:softHyphen/>
        <w:t>ра</w:t>
      </w:r>
      <w:r w:rsidRPr="000A295B">
        <w:rPr>
          <w:rFonts w:ascii="Times New Roman" w:hAnsi="Times New Roman" w:cs="Times New Roman"/>
          <w:color w:val="000000"/>
          <w:sz w:val="24"/>
          <w:szCs w:val="24"/>
          <w:shd w:val="clear" w:color="auto" w:fill="FCFDFD"/>
        </w:rPr>
        <w:softHyphen/>
        <w:t>ще</w:t>
      </w:r>
      <w:r w:rsidRPr="000A295B">
        <w:rPr>
          <w:rFonts w:ascii="Times New Roman" w:hAnsi="Times New Roman" w:cs="Times New Roman"/>
          <w:color w:val="000000"/>
          <w:sz w:val="24"/>
          <w:szCs w:val="24"/>
          <w:shd w:val="clear" w:color="auto" w:fill="FCFDFD"/>
        </w:rPr>
        <w:softHyphen/>
        <w:t>ний по благоустройству территорий, по трудоустройству и аренде помещений. Все об</w:t>
      </w:r>
      <w:r w:rsidRPr="000A295B">
        <w:rPr>
          <w:rFonts w:ascii="Times New Roman" w:hAnsi="Times New Roman" w:cs="Times New Roman"/>
          <w:color w:val="000000"/>
          <w:sz w:val="24"/>
          <w:szCs w:val="24"/>
          <w:shd w:val="clear" w:color="auto" w:fill="FCFDFD"/>
        </w:rPr>
        <w:softHyphen/>
        <w:t>ра</w:t>
      </w:r>
      <w:r w:rsidRPr="000A295B">
        <w:rPr>
          <w:rFonts w:ascii="Times New Roman" w:hAnsi="Times New Roman" w:cs="Times New Roman"/>
          <w:color w:val="000000"/>
          <w:sz w:val="24"/>
          <w:szCs w:val="24"/>
          <w:shd w:val="clear" w:color="auto" w:fill="FCFDFD"/>
        </w:rPr>
        <w:softHyphen/>
        <w:t>тив</w:t>
      </w:r>
      <w:r w:rsidRPr="000A295B">
        <w:rPr>
          <w:rFonts w:ascii="Times New Roman" w:hAnsi="Times New Roman" w:cs="Times New Roman"/>
          <w:color w:val="000000"/>
          <w:sz w:val="24"/>
          <w:szCs w:val="24"/>
          <w:shd w:val="clear" w:color="auto" w:fill="FCFDFD"/>
        </w:rPr>
        <w:softHyphen/>
        <w:t>ши</w:t>
      </w:r>
      <w:r w:rsidRPr="000A295B">
        <w:rPr>
          <w:rFonts w:ascii="Times New Roman" w:hAnsi="Times New Roman" w:cs="Times New Roman"/>
          <w:color w:val="000000"/>
          <w:sz w:val="24"/>
          <w:szCs w:val="24"/>
          <w:shd w:val="clear" w:color="auto" w:fill="FCFDFD"/>
        </w:rPr>
        <w:softHyphen/>
        <w:t>е</w:t>
      </w:r>
      <w:r w:rsidRPr="000A295B">
        <w:rPr>
          <w:rFonts w:ascii="Times New Roman" w:hAnsi="Times New Roman" w:cs="Times New Roman"/>
          <w:color w:val="000000"/>
          <w:sz w:val="24"/>
          <w:szCs w:val="24"/>
          <w:shd w:val="clear" w:color="auto" w:fill="FCFDFD"/>
        </w:rPr>
        <w:softHyphen/>
        <w:t>ся граж</w:t>
      </w:r>
      <w:r w:rsidRPr="000A295B">
        <w:rPr>
          <w:rFonts w:ascii="Times New Roman" w:hAnsi="Times New Roman" w:cs="Times New Roman"/>
          <w:color w:val="000000"/>
          <w:sz w:val="24"/>
          <w:szCs w:val="24"/>
          <w:shd w:val="clear" w:color="auto" w:fill="FCFDFD"/>
        </w:rPr>
        <w:softHyphen/>
        <w:t>дане по</w:t>
      </w:r>
      <w:r w:rsidRPr="000A295B">
        <w:rPr>
          <w:rFonts w:ascii="Times New Roman" w:hAnsi="Times New Roman" w:cs="Times New Roman"/>
          <w:color w:val="000000"/>
          <w:sz w:val="24"/>
          <w:szCs w:val="24"/>
          <w:shd w:val="clear" w:color="auto" w:fill="FCFDFD"/>
        </w:rPr>
        <w:softHyphen/>
        <w:t>лу</w:t>
      </w:r>
      <w:r w:rsidRPr="000A295B">
        <w:rPr>
          <w:rFonts w:ascii="Times New Roman" w:hAnsi="Times New Roman" w:cs="Times New Roman"/>
          <w:color w:val="000000"/>
          <w:sz w:val="24"/>
          <w:szCs w:val="24"/>
          <w:shd w:val="clear" w:color="auto" w:fill="FCFDFD"/>
        </w:rPr>
        <w:softHyphen/>
        <w:t>чи</w:t>
      </w:r>
      <w:r w:rsidRPr="000A295B">
        <w:rPr>
          <w:rFonts w:ascii="Times New Roman" w:hAnsi="Times New Roman" w:cs="Times New Roman"/>
          <w:color w:val="000000"/>
          <w:sz w:val="24"/>
          <w:szCs w:val="24"/>
          <w:shd w:val="clear" w:color="auto" w:fill="FCFDFD"/>
        </w:rPr>
        <w:softHyphen/>
        <w:t>ли по</w:t>
      </w:r>
      <w:r w:rsidRPr="000A295B">
        <w:rPr>
          <w:rFonts w:ascii="Times New Roman" w:hAnsi="Times New Roman" w:cs="Times New Roman"/>
          <w:color w:val="000000"/>
          <w:sz w:val="24"/>
          <w:szCs w:val="24"/>
          <w:shd w:val="clear" w:color="auto" w:fill="FCFDFD"/>
        </w:rPr>
        <w:softHyphen/>
        <w:t>дроб</w:t>
      </w:r>
      <w:r w:rsidRPr="000A295B">
        <w:rPr>
          <w:rFonts w:ascii="Times New Roman" w:hAnsi="Times New Roman" w:cs="Times New Roman"/>
          <w:color w:val="000000"/>
          <w:sz w:val="24"/>
          <w:szCs w:val="24"/>
          <w:shd w:val="clear" w:color="auto" w:fill="FCFDFD"/>
        </w:rPr>
        <w:softHyphen/>
        <w:t>ные разъ</w:t>
      </w:r>
      <w:r w:rsidRPr="000A295B">
        <w:rPr>
          <w:rFonts w:ascii="Times New Roman" w:hAnsi="Times New Roman" w:cs="Times New Roman"/>
          <w:color w:val="000000"/>
          <w:sz w:val="24"/>
          <w:szCs w:val="24"/>
          <w:shd w:val="clear" w:color="auto" w:fill="FCFDFD"/>
        </w:rPr>
        <w:softHyphen/>
        <w:t>яс</w:t>
      </w:r>
      <w:r w:rsidRPr="000A295B">
        <w:rPr>
          <w:rFonts w:ascii="Times New Roman" w:hAnsi="Times New Roman" w:cs="Times New Roman"/>
          <w:color w:val="000000"/>
          <w:sz w:val="24"/>
          <w:szCs w:val="24"/>
          <w:shd w:val="clear" w:color="auto" w:fill="FCFDFD"/>
        </w:rPr>
        <w:softHyphen/>
        <w:t>не</w:t>
      </w:r>
      <w:r w:rsidRPr="000A295B">
        <w:rPr>
          <w:rFonts w:ascii="Times New Roman" w:hAnsi="Times New Roman" w:cs="Times New Roman"/>
          <w:color w:val="000000"/>
          <w:sz w:val="24"/>
          <w:szCs w:val="24"/>
          <w:shd w:val="clear" w:color="auto" w:fill="FCFDFD"/>
        </w:rPr>
        <w:softHyphen/>
        <w:t>ния и кон</w:t>
      </w:r>
      <w:r w:rsidRPr="000A295B">
        <w:rPr>
          <w:rFonts w:ascii="Times New Roman" w:hAnsi="Times New Roman" w:cs="Times New Roman"/>
          <w:color w:val="000000"/>
          <w:sz w:val="24"/>
          <w:szCs w:val="24"/>
          <w:shd w:val="clear" w:color="auto" w:fill="FCFDFD"/>
        </w:rPr>
        <w:softHyphen/>
        <w:t>суль</w:t>
      </w:r>
      <w:r w:rsidRPr="000A295B">
        <w:rPr>
          <w:rFonts w:ascii="Times New Roman" w:hAnsi="Times New Roman" w:cs="Times New Roman"/>
          <w:color w:val="000000"/>
          <w:sz w:val="24"/>
          <w:szCs w:val="24"/>
          <w:shd w:val="clear" w:color="auto" w:fill="FCFDFD"/>
        </w:rPr>
        <w:softHyphen/>
        <w:t>та</w:t>
      </w:r>
      <w:r w:rsidRPr="000A295B">
        <w:rPr>
          <w:rFonts w:ascii="Times New Roman" w:hAnsi="Times New Roman" w:cs="Times New Roman"/>
          <w:color w:val="000000"/>
          <w:sz w:val="24"/>
          <w:szCs w:val="24"/>
          <w:shd w:val="clear" w:color="auto" w:fill="FCFDFD"/>
        </w:rPr>
        <w:softHyphen/>
        <w:t>ции по ин</w:t>
      </w:r>
      <w:r w:rsidRPr="000A295B">
        <w:rPr>
          <w:rFonts w:ascii="Times New Roman" w:hAnsi="Times New Roman" w:cs="Times New Roman"/>
          <w:color w:val="000000"/>
          <w:sz w:val="24"/>
          <w:szCs w:val="24"/>
          <w:shd w:val="clear" w:color="auto" w:fill="FCFDFD"/>
        </w:rPr>
        <w:softHyphen/>
        <w:t>те</w:t>
      </w:r>
      <w:r w:rsidRPr="000A295B">
        <w:rPr>
          <w:rFonts w:ascii="Times New Roman" w:hAnsi="Times New Roman" w:cs="Times New Roman"/>
          <w:color w:val="000000"/>
          <w:sz w:val="24"/>
          <w:szCs w:val="24"/>
          <w:shd w:val="clear" w:color="auto" w:fill="FCFDFD"/>
        </w:rPr>
        <w:softHyphen/>
        <w:t>ре</w:t>
      </w:r>
      <w:r w:rsidRPr="000A295B">
        <w:rPr>
          <w:rFonts w:ascii="Times New Roman" w:hAnsi="Times New Roman" w:cs="Times New Roman"/>
          <w:color w:val="000000"/>
          <w:sz w:val="24"/>
          <w:szCs w:val="24"/>
          <w:shd w:val="clear" w:color="auto" w:fill="FCFDFD"/>
        </w:rPr>
        <w:softHyphen/>
        <w:t>су</w:t>
      </w:r>
      <w:r w:rsidRPr="000A295B">
        <w:rPr>
          <w:rFonts w:ascii="Times New Roman" w:hAnsi="Times New Roman" w:cs="Times New Roman"/>
          <w:color w:val="000000"/>
          <w:sz w:val="24"/>
          <w:szCs w:val="24"/>
          <w:shd w:val="clear" w:color="auto" w:fill="FCFDFD"/>
        </w:rPr>
        <w:softHyphen/>
        <w:t>ю</w:t>
      </w:r>
      <w:r w:rsidRPr="000A295B">
        <w:rPr>
          <w:rFonts w:ascii="Times New Roman" w:hAnsi="Times New Roman" w:cs="Times New Roman"/>
          <w:color w:val="000000"/>
          <w:sz w:val="24"/>
          <w:szCs w:val="24"/>
          <w:shd w:val="clear" w:color="auto" w:fill="FCFDFD"/>
        </w:rPr>
        <w:softHyphen/>
        <w:t>щим их во</w:t>
      </w:r>
      <w:r w:rsidRPr="000A295B">
        <w:rPr>
          <w:rFonts w:ascii="Times New Roman" w:hAnsi="Times New Roman" w:cs="Times New Roman"/>
          <w:color w:val="000000"/>
          <w:sz w:val="24"/>
          <w:szCs w:val="24"/>
          <w:shd w:val="clear" w:color="auto" w:fill="FCFDFD"/>
        </w:rPr>
        <w:softHyphen/>
        <w:t>про</w:t>
      </w:r>
      <w:r w:rsidRPr="000A295B">
        <w:rPr>
          <w:rFonts w:ascii="Times New Roman" w:hAnsi="Times New Roman" w:cs="Times New Roman"/>
          <w:color w:val="000000"/>
          <w:sz w:val="24"/>
          <w:szCs w:val="24"/>
          <w:shd w:val="clear" w:color="auto" w:fill="FCFDFD"/>
        </w:rPr>
        <w:softHyphen/>
        <w:t>сам.</w:t>
      </w:r>
    </w:p>
    <w:p w:rsidR="00935C01" w:rsidRPr="000A295B" w:rsidRDefault="00935C01" w:rsidP="009E270B">
      <w:pPr>
        <w:spacing w:after="0"/>
        <w:ind w:firstLine="708"/>
        <w:jc w:val="both"/>
        <w:rPr>
          <w:rFonts w:ascii="Times New Roman" w:hAnsi="Times New Roman" w:cs="Times New Roman"/>
          <w:sz w:val="24"/>
          <w:szCs w:val="24"/>
        </w:rPr>
      </w:pPr>
      <w:r w:rsidRPr="000A295B">
        <w:rPr>
          <w:rFonts w:ascii="Times New Roman" w:hAnsi="Times New Roman" w:cs="Times New Roman"/>
          <w:sz w:val="24"/>
          <w:szCs w:val="24"/>
        </w:rPr>
        <w:t>Личный приём граждан в администрации района ведётся в соответствии с графиком приёма граждан по личным вопросам. Отработана система работы с письмами, жалобами и заявлениями граждан во всех структурных подразделениях администрации района.</w:t>
      </w:r>
    </w:p>
    <w:p w:rsidR="00935C01" w:rsidRPr="000A295B" w:rsidRDefault="00684C7D" w:rsidP="009E270B">
      <w:pPr>
        <w:spacing w:after="0"/>
        <w:ind w:firstLine="708"/>
        <w:jc w:val="both"/>
        <w:rPr>
          <w:rFonts w:ascii="Times New Roman" w:hAnsi="Times New Roman" w:cs="Times New Roman"/>
          <w:sz w:val="24"/>
          <w:szCs w:val="24"/>
        </w:rPr>
      </w:pPr>
      <w:r w:rsidRPr="000A295B">
        <w:rPr>
          <w:rFonts w:ascii="Times New Roman" w:hAnsi="Times New Roman" w:cs="Times New Roman"/>
          <w:sz w:val="24"/>
          <w:szCs w:val="24"/>
        </w:rPr>
        <w:t xml:space="preserve">В целях непосредственного взаимодействия с жителями района мною утвержден график личного приема граждан главой района, должностными лицам администрации района и председателем районного Совета депутатов в отдаленных селах и деревнях Идринского района на </w:t>
      </w:r>
      <w:r w:rsidRPr="000A295B">
        <w:rPr>
          <w:rFonts w:ascii="Times New Roman" w:hAnsi="Times New Roman" w:cs="Times New Roman"/>
          <w:sz w:val="24"/>
          <w:szCs w:val="24"/>
          <w:lang w:val="en-US"/>
        </w:rPr>
        <w:t>I</w:t>
      </w:r>
      <w:r w:rsidRPr="000A295B">
        <w:rPr>
          <w:rFonts w:ascii="Times New Roman" w:hAnsi="Times New Roman" w:cs="Times New Roman"/>
          <w:sz w:val="24"/>
          <w:szCs w:val="24"/>
        </w:rPr>
        <w:t xml:space="preserve"> полугодие 2021 года.</w:t>
      </w:r>
      <w:r w:rsidR="00417648" w:rsidRPr="000A295B">
        <w:rPr>
          <w:rFonts w:ascii="Times New Roman" w:hAnsi="Times New Roman" w:cs="Times New Roman"/>
          <w:sz w:val="24"/>
          <w:szCs w:val="24"/>
        </w:rPr>
        <w:t xml:space="preserve"> </w:t>
      </w:r>
    </w:p>
    <w:p w:rsidR="000E4D7C" w:rsidRPr="000A295B" w:rsidRDefault="000E4D7C" w:rsidP="009E270B">
      <w:pPr>
        <w:spacing w:after="0"/>
        <w:ind w:firstLine="708"/>
        <w:jc w:val="both"/>
        <w:rPr>
          <w:rFonts w:ascii="Times New Roman" w:hAnsi="Times New Roman" w:cs="Times New Roman"/>
          <w:sz w:val="24"/>
          <w:szCs w:val="24"/>
        </w:rPr>
      </w:pPr>
    </w:p>
    <w:p w:rsidR="000E4D7C" w:rsidRPr="000A295B" w:rsidRDefault="000E4D7C" w:rsidP="009E270B">
      <w:pPr>
        <w:spacing w:after="0"/>
        <w:ind w:firstLine="708"/>
        <w:jc w:val="center"/>
        <w:rPr>
          <w:rFonts w:ascii="Times New Roman" w:hAnsi="Times New Roman" w:cs="Times New Roman"/>
          <w:b/>
          <w:sz w:val="24"/>
          <w:szCs w:val="24"/>
        </w:rPr>
      </w:pPr>
      <w:r w:rsidRPr="000A295B">
        <w:rPr>
          <w:rFonts w:ascii="Times New Roman" w:hAnsi="Times New Roman" w:cs="Times New Roman"/>
          <w:b/>
          <w:sz w:val="24"/>
          <w:szCs w:val="24"/>
        </w:rPr>
        <w:t>КГБУ «Идринское лесничество»</w:t>
      </w:r>
    </w:p>
    <w:p w:rsidR="000E4D7C" w:rsidRPr="000A295B" w:rsidRDefault="000E4D7C" w:rsidP="009E270B">
      <w:pPr>
        <w:spacing w:after="0"/>
        <w:ind w:firstLine="708"/>
        <w:jc w:val="both"/>
        <w:rPr>
          <w:rFonts w:ascii="Times New Roman" w:hAnsi="Times New Roman" w:cs="Times New Roman"/>
          <w:sz w:val="24"/>
          <w:szCs w:val="24"/>
        </w:rPr>
      </w:pPr>
    </w:p>
    <w:p w:rsidR="003F1695" w:rsidRPr="000A295B" w:rsidRDefault="00EC22EB" w:rsidP="009E270B">
      <w:pPr>
        <w:tabs>
          <w:tab w:val="left" w:pos="8070"/>
        </w:tabs>
        <w:spacing w:after="0"/>
        <w:ind w:firstLine="709"/>
        <w:jc w:val="both"/>
        <w:rPr>
          <w:rFonts w:ascii="Times New Roman" w:eastAsia="Times New Roman" w:hAnsi="Times New Roman" w:cs="Times New Roman"/>
          <w:sz w:val="24"/>
          <w:szCs w:val="24"/>
          <w:lang w:eastAsia="ru-RU"/>
        </w:rPr>
      </w:pPr>
      <w:r w:rsidRPr="000A295B">
        <w:rPr>
          <w:rFonts w:ascii="Times New Roman" w:hAnsi="Times New Roman" w:cs="Times New Roman"/>
          <w:sz w:val="24"/>
          <w:szCs w:val="24"/>
        </w:rPr>
        <w:t xml:space="preserve"> </w:t>
      </w:r>
      <w:r w:rsidR="003F1695" w:rsidRPr="000A295B">
        <w:rPr>
          <w:rFonts w:ascii="Times New Roman" w:eastAsia="Times New Roman" w:hAnsi="Times New Roman" w:cs="Times New Roman"/>
          <w:sz w:val="24"/>
          <w:szCs w:val="24"/>
          <w:lang w:eastAsia="ru-RU"/>
        </w:rPr>
        <w:t>Учреждение создано для выполнения государственных функций и услуг в целях обеспечения реализации предусмотренных законодательством РФ, полномочий учредителей в области лесных отношений на территории «Идринского лесничества».</w:t>
      </w:r>
    </w:p>
    <w:p w:rsidR="003F1695" w:rsidRPr="000A295B" w:rsidRDefault="003F1695" w:rsidP="009E270B">
      <w:pPr>
        <w:tabs>
          <w:tab w:val="left" w:pos="8070"/>
        </w:tabs>
        <w:spacing w:after="0"/>
        <w:ind w:firstLine="709"/>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Целью деятельности Учреждения является обеспечение реализации лесохозяйственного регламента в лесничестве, обеспечение соблюдения требований лесного законодательства  и пожарной безопасности в лесах.</w:t>
      </w:r>
    </w:p>
    <w:p w:rsidR="003F1695" w:rsidRPr="000A295B" w:rsidRDefault="003F1695" w:rsidP="009E270B">
      <w:pPr>
        <w:tabs>
          <w:tab w:val="left" w:pos="8070"/>
        </w:tabs>
        <w:spacing w:after="0"/>
        <w:ind w:firstLine="709"/>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Задачами лесничества являются: организация многоцелевого, непрерывного, неистощимого использования лесов, а также развития лесной промышленности, обеспечения воспроизводства, улучшения породного состава и качества лесов, повышения их продуктивности, производства семян лесных растений, обеспечение сохранения и усиления </w:t>
      </w:r>
      <w:proofErr w:type="spellStart"/>
      <w:r w:rsidRPr="000A295B">
        <w:rPr>
          <w:rFonts w:ascii="Times New Roman" w:eastAsia="Times New Roman" w:hAnsi="Times New Roman" w:cs="Times New Roman"/>
          <w:sz w:val="24"/>
          <w:szCs w:val="24"/>
          <w:lang w:eastAsia="ru-RU"/>
        </w:rPr>
        <w:t>средообразующих</w:t>
      </w:r>
      <w:proofErr w:type="spellEnd"/>
      <w:r w:rsidRPr="000A295B">
        <w:rPr>
          <w:rFonts w:ascii="Times New Roman" w:eastAsia="Times New Roman" w:hAnsi="Times New Roman" w:cs="Times New Roman"/>
          <w:sz w:val="24"/>
          <w:szCs w:val="24"/>
          <w:lang w:eastAsia="ru-RU"/>
        </w:rPr>
        <w:t xml:space="preserve">, защитных, </w:t>
      </w:r>
      <w:proofErr w:type="spellStart"/>
      <w:r w:rsidRPr="000A295B">
        <w:rPr>
          <w:rFonts w:ascii="Times New Roman" w:eastAsia="Times New Roman" w:hAnsi="Times New Roman" w:cs="Times New Roman"/>
          <w:sz w:val="24"/>
          <w:szCs w:val="24"/>
          <w:lang w:eastAsia="ru-RU"/>
        </w:rPr>
        <w:t>водоохранных</w:t>
      </w:r>
      <w:proofErr w:type="spellEnd"/>
      <w:r w:rsidRPr="000A295B">
        <w:rPr>
          <w:rFonts w:ascii="Times New Roman" w:eastAsia="Times New Roman" w:hAnsi="Times New Roman" w:cs="Times New Roman"/>
          <w:sz w:val="24"/>
          <w:szCs w:val="24"/>
          <w:lang w:eastAsia="ru-RU"/>
        </w:rPr>
        <w:t>, оздоровительных, санитарн</w:t>
      </w:r>
      <w:proofErr w:type="gramStart"/>
      <w:r w:rsidRPr="000A295B">
        <w:rPr>
          <w:rFonts w:ascii="Times New Roman" w:eastAsia="Times New Roman" w:hAnsi="Times New Roman" w:cs="Times New Roman"/>
          <w:sz w:val="24"/>
          <w:szCs w:val="24"/>
          <w:lang w:eastAsia="ru-RU"/>
        </w:rPr>
        <w:t>о-</w:t>
      </w:r>
      <w:proofErr w:type="gramEnd"/>
      <w:r w:rsidRPr="000A295B">
        <w:rPr>
          <w:rFonts w:ascii="Times New Roman" w:eastAsia="Times New Roman" w:hAnsi="Times New Roman" w:cs="Times New Roman"/>
          <w:sz w:val="24"/>
          <w:szCs w:val="24"/>
          <w:lang w:eastAsia="ru-RU"/>
        </w:rPr>
        <w:t xml:space="preserve"> гигиенических и иных природных свойств лесов, обеспечение охраны и защиты лесов.</w:t>
      </w:r>
    </w:p>
    <w:p w:rsidR="003F1695" w:rsidRPr="000A295B" w:rsidRDefault="003F1695" w:rsidP="009E270B">
      <w:pPr>
        <w:tabs>
          <w:tab w:val="left" w:pos="8070"/>
        </w:tabs>
        <w:spacing w:after="0"/>
        <w:ind w:firstLine="709"/>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Учреждение осуществляет свою деятельность в  соответствие с уставом и действующим законодательством РФ. </w:t>
      </w:r>
    </w:p>
    <w:p w:rsidR="003F1695" w:rsidRPr="000A295B" w:rsidRDefault="003F1695" w:rsidP="009E270B">
      <w:pPr>
        <w:tabs>
          <w:tab w:val="left" w:pos="8070"/>
        </w:tabs>
        <w:spacing w:after="0"/>
        <w:ind w:firstLine="709"/>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По состоянию на 01.01.2021 г. численность работников лесничества составила 17 человек. Лесничеством проведено повышение квалификации и профессиональная переподготовка специалистов  краевых государственных учреждений – лесничеств, двух специалисто</w:t>
      </w:r>
      <w:proofErr w:type="gramStart"/>
      <w:r w:rsidRPr="000A295B">
        <w:rPr>
          <w:rFonts w:ascii="Times New Roman" w:eastAsia="Times New Roman" w:hAnsi="Times New Roman" w:cs="Times New Roman"/>
          <w:sz w:val="24"/>
          <w:szCs w:val="24"/>
          <w:lang w:eastAsia="ru-RU"/>
        </w:rPr>
        <w:t>в-</w:t>
      </w:r>
      <w:proofErr w:type="gramEnd"/>
      <w:r w:rsidRPr="000A295B">
        <w:rPr>
          <w:rFonts w:ascii="Times New Roman" w:eastAsia="Times New Roman" w:hAnsi="Times New Roman" w:cs="Times New Roman"/>
          <w:sz w:val="24"/>
          <w:szCs w:val="24"/>
          <w:lang w:eastAsia="ru-RU"/>
        </w:rPr>
        <w:t xml:space="preserve"> </w:t>
      </w:r>
      <w:proofErr w:type="spellStart"/>
      <w:r w:rsidRPr="000A295B">
        <w:rPr>
          <w:rFonts w:ascii="Times New Roman" w:eastAsia="Times New Roman" w:hAnsi="Times New Roman" w:cs="Times New Roman"/>
          <w:sz w:val="24"/>
          <w:szCs w:val="24"/>
          <w:lang w:eastAsia="ru-RU"/>
        </w:rPr>
        <w:t>лесопотологическое</w:t>
      </w:r>
      <w:proofErr w:type="spellEnd"/>
      <w:r w:rsidRPr="000A295B">
        <w:rPr>
          <w:rFonts w:ascii="Times New Roman" w:eastAsia="Times New Roman" w:hAnsi="Times New Roman" w:cs="Times New Roman"/>
          <w:sz w:val="24"/>
          <w:szCs w:val="24"/>
          <w:lang w:eastAsia="ru-RU"/>
        </w:rPr>
        <w:t xml:space="preserve"> обследование, современный руководитель- (руководитель). Среднемесячная заработная плата составила в 2020 г. – 32027,85 руб.</w:t>
      </w:r>
    </w:p>
    <w:p w:rsidR="003F1695" w:rsidRPr="000A295B" w:rsidRDefault="003F1695" w:rsidP="009E270B">
      <w:pPr>
        <w:tabs>
          <w:tab w:val="left" w:pos="8070"/>
        </w:tabs>
        <w:spacing w:after="0"/>
        <w:ind w:firstLine="709"/>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Износ основных фондов по лесничеству составил – 99,26%. Списаны принтер и ксерокс на сумму 35240 руб. </w:t>
      </w:r>
    </w:p>
    <w:p w:rsidR="003F1695" w:rsidRPr="000A295B" w:rsidRDefault="003F1695" w:rsidP="009E270B">
      <w:pPr>
        <w:tabs>
          <w:tab w:val="left" w:pos="8070"/>
        </w:tabs>
        <w:spacing w:after="0"/>
        <w:ind w:firstLine="709"/>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Сумма субсидий на выполнение ГЗ согласно основной цели деятельности учреждений на 2020 г. доведено 7161734,58 руб. Были получены субсидии в сумме 7161734,58 руб. Исполнение составило 100%. Кроме того, лесничество по своему усмотрению в праве осуществлять  иные виды деятельности для достижения целей</w:t>
      </w:r>
      <w:proofErr w:type="gramStart"/>
      <w:r w:rsidRPr="000A295B">
        <w:rPr>
          <w:rFonts w:ascii="Times New Roman" w:eastAsia="Times New Roman" w:hAnsi="Times New Roman" w:cs="Times New Roman"/>
          <w:sz w:val="24"/>
          <w:szCs w:val="24"/>
          <w:lang w:eastAsia="ru-RU"/>
        </w:rPr>
        <w:t xml:space="preserve"> ,</w:t>
      </w:r>
      <w:proofErr w:type="gramEnd"/>
      <w:r w:rsidRPr="000A295B">
        <w:rPr>
          <w:rFonts w:ascii="Times New Roman" w:eastAsia="Times New Roman" w:hAnsi="Times New Roman" w:cs="Times New Roman"/>
          <w:sz w:val="24"/>
          <w:szCs w:val="24"/>
          <w:lang w:eastAsia="ru-RU"/>
        </w:rPr>
        <w:t xml:space="preserve"> ради которых они созданы, при условии, что такие виды деятельности указаны в его учредительных документах(уставе ). Поступление от приносящей доход деятельности составили 6928468,00 руб., плановые  назначения 6928468,00 руб., выполнение составило </w:t>
      </w:r>
      <w:r w:rsidRPr="000A295B">
        <w:rPr>
          <w:rFonts w:ascii="Times New Roman" w:eastAsia="Times New Roman" w:hAnsi="Times New Roman" w:cs="Times New Roman"/>
          <w:sz w:val="24"/>
          <w:szCs w:val="24"/>
          <w:lang w:eastAsia="ru-RU"/>
        </w:rPr>
        <w:lastRenderedPageBreak/>
        <w:t xml:space="preserve">100%.Доходы лесничества, полученные им в соответствии с федеральным законом и уставом, путем выполнения работ, оказания услуг, поступили в самостоятельное распоряжение (ч.7,8 ст.2 Закона №174-ФЗ). Расходы учреждения от приносящей доход деятельности составили 7445104,75 руб. Остаток средств на лицевом счете по ПДД на начало года был 516636,75 руб. </w:t>
      </w:r>
    </w:p>
    <w:p w:rsidR="003F1695" w:rsidRPr="000A295B" w:rsidRDefault="003F1695" w:rsidP="009E270B">
      <w:pPr>
        <w:tabs>
          <w:tab w:val="left" w:pos="8070"/>
        </w:tabs>
        <w:spacing w:after="0"/>
        <w:ind w:firstLine="709"/>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Площадь лесничества 308786 га, состоит из 4-х участковых лесничеств: Екатерининское, </w:t>
      </w:r>
      <w:proofErr w:type="spellStart"/>
      <w:r w:rsidRPr="000A295B">
        <w:rPr>
          <w:rFonts w:ascii="Times New Roman" w:eastAsia="Times New Roman" w:hAnsi="Times New Roman" w:cs="Times New Roman"/>
          <w:sz w:val="24"/>
          <w:szCs w:val="24"/>
          <w:lang w:eastAsia="ru-RU"/>
        </w:rPr>
        <w:t>Козинское</w:t>
      </w:r>
      <w:proofErr w:type="spellEnd"/>
      <w:r w:rsidRPr="000A295B">
        <w:rPr>
          <w:rFonts w:ascii="Times New Roman" w:eastAsia="Times New Roman" w:hAnsi="Times New Roman" w:cs="Times New Roman"/>
          <w:sz w:val="24"/>
          <w:szCs w:val="24"/>
          <w:lang w:eastAsia="ru-RU"/>
        </w:rPr>
        <w:t xml:space="preserve">, Идринское, Идринское сельское, относится к Южно-сибирской горной лесорастительной зоне, лесной район Алтае </w:t>
      </w:r>
      <w:proofErr w:type="gramStart"/>
      <w:r w:rsidRPr="000A295B">
        <w:rPr>
          <w:rFonts w:ascii="Times New Roman" w:eastAsia="Times New Roman" w:hAnsi="Times New Roman" w:cs="Times New Roman"/>
          <w:sz w:val="24"/>
          <w:szCs w:val="24"/>
          <w:lang w:eastAsia="ru-RU"/>
        </w:rPr>
        <w:t>–С</w:t>
      </w:r>
      <w:proofErr w:type="gramEnd"/>
      <w:r w:rsidRPr="000A295B">
        <w:rPr>
          <w:rFonts w:ascii="Times New Roman" w:eastAsia="Times New Roman" w:hAnsi="Times New Roman" w:cs="Times New Roman"/>
          <w:sz w:val="24"/>
          <w:szCs w:val="24"/>
          <w:lang w:eastAsia="ru-RU"/>
        </w:rPr>
        <w:t xml:space="preserve">аянский </w:t>
      </w:r>
      <w:proofErr w:type="spellStart"/>
      <w:r w:rsidRPr="000A295B">
        <w:rPr>
          <w:rFonts w:ascii="Times New Roman" w:eastAsia="Times New Roman" w:hAnsi="Times New Roman" w:cs="Times New Roman"/>
          <w:sz w:val="24"/>
          <w:szCs w:val="24"/>
          <w:lang w:eastAsia="ru-RU"/>
        </w:rPr>
        <w:t>горно</w:t>
      </w:r>
      <w:proofErr w:type="spellEnd"/>
      <w:r w:rsidRPr="000A295B">
        <w:rPr>
          <w:rFonts w:ascii="Times New Roman" w:eastAsia="Times New Roman" w:hAnsi="Times New Roman" w:cs="Times New Roman"/>
          <w:sz w:val="24"/>
          <w:szCs w:val="24"/>
          <w:lang w:eastAsia="ru-RU"/>
        </w:rPr>
        <w:t xml:space="preserve"> – таежный  район. На территории лесного фонда Идринского лесничества  передано в аренду 4 лесных участков: </w:t>
      </w:r>
      <w:proofErr w:type="gramStart"/>
      <w:r w:rsidRPr="000A295B">
        <w:rPr>
          <w:rFonts w:ascii="Times New Roman" w:eastAsia="Times New Roman" w:hAnsi="Times New Roman" w:cs="Times New Roman"/>
          <w:sz w:val="24"/>
          <w:szCs w:val="24"/>
          <w:lang w:eastAsia="ru-RU"/>
        </w:rPr>
        <w:t>ООО «Идринский лес», ООО «</w:t>
      </w:r>
      <w:proofErr w:type="spellStart"/>
      <w:r w:rsidRPr="000A295B">
        <w:rPr>
          <w:rFonts w:ascii="Times New Roman" w:eastAsia="Times New Roman" w:hAnsi="Times New Roman" w:cs="Times New Roman"/>
          <w:sz w:val="24"/>
          <w:szCs w:val="24"/>
          <w:lang w:eastAsia="ru-RU"/>
        </w:rPr>
        <w:t>Гюрал</w:t>
      </w:r>
      <w:proofErr w:type="spellEnd"/>
      <w:r w:rsidRPr="000A295B">
        <w:rPr>
          <w:rFonts w:ascii="Times New Roman" w:eastAsia="Times New Roman" w:hAnsi="Times New Roman" w:cs="Times New Roman"/>
          <w:sz w:val="24"/>
          <w:szCs w:val="24"/>
          <w:lang w:eastAsia="ru-RU"/>
        </w:rPr>
        <w:t>», ООО «</w:t>
      </w:r>
      <w:proofErr w:type="spellStart"/>
      <w:r w:rsidRPr="000A295B">
        <w:rPr>
          <w:rFonts w:ascii="Times New Roman" w:eastAsia="Times New Roman" w:hAnsi="Times New Roman" w:cs="Times New Roman"/>
          <w:sz w:val="24"/>
          <w:szCs w:val="24"/>
          <w:lang w:eastAsia="ru-RU"/>
        </w:rPr>
        <w:t>Кошурниково</w:t>
      </w:r>
      <w:proofErr w:type="spellEnd"/>
      <w:r w:rsidRPr="000A295B">
        <w:rPr>
          <w:rFonts w:ascii="Times New Roman" w:eastAsia="Times New Roman" w:hAnsi="Times New Roman" w:cs="Times New Roman"/>
          <w:sz w:val="24"/>
          <w:szCs w:val="24"/>
          <w:lang w:eastAsia="ru-RU"/>
        </w:rPr>
        <w:t xml:space="preserve">»- </w:t>
      </w:r>
      <w:proofErr w:type="spellStart"/>
      <w:r w:rsidRPr="000A295B">
        <w:rPr>
          <w:rFonts w:ascii="Times New Roman" w:eastAsia="Times New Roman" w:hAnsi="Times New Roman" w:cs="Times New Roman"/>
          <w:sz w:val="24"/>
          <w:szCs w:val="24"/>
          <w:lang w:eastAsia="ru-RU"/>
        </w:rPr>
        <w:t>инвест</w:t>
      </w:r>
      <w:proofErr w:type="spellEnd"/>
      <w:r w:rsidRPr="000A295B">
        <w:rPr>
          <w:rFonts w:ascii="Times New Roman" w:eastAsia="Times New Roman" w:hAnsi="Times New Roman" w:cs="Times New Roman"/>
          <w:sz w:val="24"/>
          <w:szCs w:val="24"/>
          <w:lang w:eastAsia="ru-RU"/>
        </w:rPr>
        <w:t xml:space="preserve"> проект, ООО «Таежное» - охотничье хозяйство.</w:t>
      </w:r>
      <w:proofErr w:type="gramEnd"/>
      <w:r w:rsidRPr="000A295B">
        <w:rPr>
          <w:rFonts w:ascii="Times New Roman" w:eastAsia="Times New Roman" w:hAnsi="Times New Roman" w:cs="Times New Roman"/>
          <w:sz w:val="24"/>
          <w:szCs w:val="24"/>
          <w:lang w:eastAsia="ru-RU"/>
        </w:rPr>
        <w:t xml:space="preserve"> Договор аренды с ООО «</w:t>
      </w:r>
      <w:proofErr w:type="spellStart"/>
      <w:r w:rsidRPr="000A295B">
        <w:rPr>
          <w:rFonts w:ascii="Times New Roman" w:eastAsia="Times New Roman" w:hAnsi="Times New Roman" w:cs="Times New Roman"/>
          <w:sz w:val="24"/>
          <w:szCs w:val="24"/>
          <w:lang w:eastAsia="ru-RU"/>
        </w:rPr>
        <w:t>Кошурниково</w:t>
      </w:r>
      <w:proofErr w:type="spellEnd"/>
      <w:r w:rsidRPr="000A295B">
        <w:rPr>
          <w:rFonts w:ascii="Times New Roman" w:eastAsia="Times New Roman" w:hAnsi="Times New Roman" w:cs="Times New Roman"/>
          <w:sz w:val="24"/>
          <w:szCs w:val="24"/>
          <w:lang w:eastAsia="ru-RU"/>
        </w:rPr>
        <w:t xml:space="preserve">» расторгнут. Арендаторами ООО «Идринский лес» выполнены мероприятия по </w:t>
      </w:r>
      <w:proofErr w:type="spellStart"/>
      <w:r w:rsidRPr="000A295B">
        <w:rPr>
          <w:rFonts w:ascii="Times New Roman" w:eastAsia="Times New Roman" w:hAnsi="Times New Roman" w:cs="Times New Roman"/>
          <w:sz w:val="24"/>
          <w:szCs w:val="24"/>
          <w:lang w:eastAsia="ru-RU"/>
        </w:rPr>
        <w:t>лесовосстановлению</w:t>
      </w:r>
      <w:proofErr w:type="spellEnd"/>
      <w:r w:rsidRPr="000A295B">
        <w:rPr>
          <w:rFonts w:ascii="Times New Roman" w:eastAsia="Times New Roman" w:hAnsi="Times New Roman" w:cs="Times New Roman"/>
          <w:sz w:val="24"/>
          <w:szCs w:val="24"/>
          <w:lang w:eastAsia="ru-RU"/>
        </w:rPr>
        <w:t xml:space="preserve">  не в полном объеме: посадка лесных культур -20 га</w:t>
      </w:r>
      <w:proofErr w:type="gramStart"/>
      <w:r w:rsidRPr="000A295B">
        <w:rPr>
          <w:rFonts w:ascii="Times New Roman" w:eastAsia="Times New Roman" w:hAnsi="Times New Roman" w:cs="Times New Roman"/>
          <w:sz w:val="24"/>
          <w:szCs w:val="24"/>
          <w:lang w:eastAsia="ru-RU"/>
        </w:rPr>
        <w:t xml:space="preserve"> ,</w:t>
      </w:r>
      <w:proofErr w:type="gramEnd"/>
      <w:r w:rsidRPr="000A295B">
        <w:rPr>
          <w:rFonts w:ascii="Times New Roman" w:eastAsia="Times New Roman" w:hAnsi="Times New Roman" w:cs="Times New Roman"/>
          <w:sz w:val="24"/>
          <w:szCs w:val="24"/>
          <w:lang w:eastAsia="ru-RU"/>
        </w:rPr>
        <w:t xml:space="preserve">подготовка почвы под лесные культуры текущего года 20 га, дополнение лесных культур 10 га , не приступали к выполнению работ  по содействию естественного возобновления -380,1 га , </w:t>
      </w:r>
      <w:proofErr w:type="spellStart"/>
      <w:r w:rsidRPr="000A295B">
        <w:rPr>
          <w:rFonts w:ascii="Times New Roman" w:eastAsia="Times New Roman" w:hAnsi="Times New Roman" w:cs="Times New Roman"/>
          <w:sz w:val="24"/>
          <w:szCs w:val="24"/>
          <w:lang w:eastAsia="ru-RU"/>
        </w:rPr>
        <w:t>лесоводственным</w:t>
      </w:r>
      <w:proofErr w:type="spellEnd"/>
      <w:r w:rsidRPr="000A295B">
        <w:rPr>
          <w:rFonts w:ascii="Times New Roman" w:eastAsia="Times New Roman" w:hAnsi="Times New Roman" w:cs="Times New Roman"/>
          <w:sz w:val="24"/>
          <w:szCs w:val="24"/>
          <w:lang w:eastAsia="ru-RU"/>
        </w:rPr>
        <w:t xml:space="preserve"> уходам -51,5 га, заготовке лесных семян -12,8 кг – ель.</w:t>
      </w:r>
    </w:p>
    <w:p w:rsidR="003F1695" w:rsidRPr="000A295B" w:rsidRDefault="003F1695" w:rsidP="009E270B">
      <w:pPr>
        <w:tabs>
          <w:tab w:val="left" w:pos="8070"/>
        </w:tabs>
        <w:spacing w:after="0"/>
        <w:ind w:firstLine="709"/>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w:t>
      </w:r>
      <w:proofErr w:type="spellStart"/>
      <w:r w:rsidRPr="000A295B">
        <w:rPr>
          <w:rFonts w:ascii="Times New Roman" w:eastAsia="Times New Roman" w:hAnsi="Times New Roman" w:cs="Times New Roman"/>
          <w:sz w:val="24"/>
          <w:szCs w:val="24"/>
          <w:lang w:eastAsia="ru-RU"/>
        </w:rPr>
        <w:t>ОО</w:t>
      </w:r>
      <w:proofErr w:type="gramStart"/>
      <w:r w:rsidRPr="000A295B">
        <w:rPr>
          <w:rFonts w:ascii="Times New Roman" w:eastAsia="Times New Roman" w:hAnsi="Times New Roman" w:cs="Times New Roman"/>
          <w:sz w:val="24"/>
          <w:szCs w:val="24"/>
          <w:lang w:eastAsia="ru-RU"/>
        </w:rPr>
        <w:t>О»</w:t>
      </w:r>
      <w:proofErr w:type="gramEnd"/>
      <w:r w:rsidRPr="000A295B">
        <w:rPr>
          <w:rFonts w:ascii="Times New Roman" w:eastAsia="Times New Roman" w:hAnsi="Times New Roman" w:cs="Times New Roman"/>
          <w:sz w:val="24"/>
          <w:szCs w:val="24"/>
          <w:lang w:eastAsia="ru-RU"/>
        </w:rPr>
        <w:t>Гюрал</w:t>
      </w:r>
      <w:proofErr w:type="spellEnd"/>
      <w:r w:rsidRPr="000A295B">
        <w:rPr>
          <w:rFonts w:ascii="Times New Roman" w:eastAsia="Times New Roman" w:hAnsi="Times New Roman" w:cs="Times New Roman"/>
          <w:sz w:val="24"/>
          <w:szCs w:val="24"/>
          <w:lang w:eastAsia="ru-RU"/>
        </w:rPr>
        <w:t xml:space="preserve">» выполнены мероприятия по </w:t>
      </w:r>
      <w:proofErr w:type="spellStart"/>
      <w:r w:rsidRPr="000A295B">
        <w:rPr>
          <w:rFonts w:ascii="Times New Roman" w:eastAsia="Times New Roman" w:hAnsi="Times New Roman" w:cs="Times New Roman"/>
          <w:sz w:val="24"/>
          <w:szCs w:val="24"/>
          <w:lang w:eastAsia="ru-RU"/>
        </w:rPr>
        <w:t>лесовосстановлению</w:t>
      </w:r>
      <w:proofErr w:type="spellEnd"/>
      <w:r w:rsidRPr="000A295B">
        <w:rPr>
          <w:rFonts w:ascii="Times New Roman" w:eastAsia="Times New Roman" w:hAnsi="Times New Roman" w:cs="Times New Roman"/>
          <w:sz w:val="24"/>
          <w:szCs w:val="24"/>
          <w:lang w:eastAsia="ru-RU"/>
        </w:rPr>
        <w:t>: посадка лесных культур - 23,4 га подготовка почвы  на площади 23,4 га, дополнение лесных культур 22,7 га , не приступили к выполнению  СЕВ – 191,3 га, уходу за лесными культурами на площади 44,1 га, заготовке лесных семян порода кедр 93,6 кг.</w:t>
      </w:r>
    </w:p>
    <w:p w:rsidR="003F1695" w:rsidRPr="000A295B" w:rsidRDefault="003F1695" w:rsidP="009E270B">
      <w:pPr>
        <w:tabs>
          <w:tab w:val="left" w:pos="8070"/>
        </w:tabs>
        <w:spacing w:after="0"/>
        <w:ind w:firstLine="709"/>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Выполнение противопожарных мероприятий: ООО «</w:t>
      </w:r>
      <w:proofErr w:type="spellStart"/>
      <w:r w:rsidRPr="000A295B">
        <w:rPr>
          <w:rFonts w:ascii="Times New Roman" w:eastAsia="Times New Roman" w:hAnsi="Times New Roman" w:cs="Times New Roman"/>
          <w:sz w:val="24"/>
          <w:szCs w:val="24"/>
          <w:lang w:eastAsia="ru-RU"/>
        </w:rPr>
        <w:t>Гюрал</w:t>
      </w:r>
      <w:proofErr w:type="spellEnd"/>
      <w:r w:rsidRPr="000A295B">
        <w:rPr>
          <w:rFonts w:ascii="Times New Roman" w:eastAsia="Times New Roman" w:hAnsi="Times New Roman" w:cs="Times New Roman"/>
          <w:sz w:val="24"/>
          <w:szCs w:val="24"/>
          <w:lang w:eastAsia="ru-RU"/>
        </w:rPr>
        <w:t xml:space="preserve">» выполнены полностью, ООО «Идринский лес» НЕ ПРИСТУПАЛИ, были отправлены письма о том, чтобы арендаторами были приняты меры  для выполнения данных мероприятий. ООО «Таежное» выполнили свои обязательства </w:t>
      </w:r>
      <w:proofErr w:type="gramStart"/>
      <w:r w:rsidRPr="000A295B">
        <w:rPr>
          <w:rFonts w:ascii="Times New Roman" w:eastAsia="Times New Roman" w:hAnsi="Times New Roman" w:cs="Times New Roman"/>
          <w:sz w:val="24"/>
          <w:szCs w:val="24"/>
          <w:lang w:eastAsia="ru-RU"/>
        </w:rPr>
        <w:t>согласно договора</w:t>
      </w:r>
      <w:proofErr w:type="gramEnd"/>
      <w:r w:rsidRPr="000A295B">
        <w:rPr>
          <w:rFonts w:ascii="Times New Roman" w:eastAsia="Times New Roman" w:hAnsi="Times New Roman" w:cs="Times New Roman"/>
          <w:sz w:val="24"/>
          <w:szCs w:val="24"/>
          <w:lang w:eastAsia="ru-RU"/>
        </w:rPr>
        <w:t xml:space="preserve"> аренды – охотничье хозяйство полностью.</w:t>
      </w:r>
    </w:p>
    <w:p w:rsidR="003F1695" w:rsidRPr="000A295B" w:rsidRDefault="003F1695" w:rsidP="009E270B">
      <w:pPr>
        <w:tabs>
          <w:tab w:val="left" w:pos="8070"/>
        </w:tabs>
        <w:spacing w:after="0"/>
        <w:ind w:firstLine="709"/>
        <w:jc w:val="both"/>
        <w:rPr>
          <w:rFonts w:ascii="Times New Roman" w:eastAsia="Times New Roman" w:hAnsi="Times New Roman" w:cs="Times New Roman"/>
          <w:sz w:val="24"/>
          <w:szCs w:val="24"/>
          <w:u w:val="single"/>
          <w:lang w:eastAsia="ru-RU"/>
        </w:rPr>
      </w:pPr>
      <w:r w:rsidRPr="000A295B">
        <w:rPr>
          <w:rFonts w:ascii="Times New Roman" w:eastAsia="Times New Roman" w:hAnsi="Times New Roman" w:cs="Times New Roman"/>
          <w:sz w:val="24"/>
          <w:szCs w:val="24"/>
          <w:u w:val="single"/>
          <w:lang w:eastAsia="ru-RU"/>
        </w:rPr>
        <w:t>ВЫПОЛНЕНИЕ ГОСУДАРСТВЕННОГО ЗАДАНИЯ 2020 г.</w:t>
      </w:r>
    </w:p>
    <w:p w:rsidR="003F1695" w:rsidRPr="000A295B" w:rsidRDefault="003F1695" w:rsidP="009E270B">
      <w:pPr>
        <w:tabs>
          <w:tab w:val="left" w:pos="8070"/>
        </w:tabs>
        <w:spacing w:after="0"/>
        <w:ind w:firstLine="709"/>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Государственное задание 2020 г. выполнено в  полном объеме: сплошные</w:t>
      </w:r>
      <w:r w:rsidRPr="000A295B">
        <w:rPr>
          <w:rFonts w:ascii="Times New Roman" w:eastAsia="Times New Roman" w:hAnsi="Times New Roman" w:cs="Times New Roman"/>
          <w:color w:val="FF0000"/>
          <w:sz w:val="24"/>
          <w:szCs w:val="24"/>
          <w:lang w:eastAsia="ru-RU"/>
        </w:rPr>
        <w:t xml:space="preserve"> </w:t>
      </w:r>
      <w:r w:rsidRPr="000A295B">
        <w:rPr>
          <w:rFonts w:ascii="Times New Roman" w:eastAsia="Times New Roman" w:hAnsi="Times New Roman" w:cs="Times New Roman"/>
          <w:sz w:val="24"/>
          <w:szCs w:val="24"/>
          <w:lang w:eastAsia="ru-RU"/>
        </w:rPr>
        <w:t>санитарные  рубки</w:t>
      </w:r>
      <w:r w:rsidRPr="000A295B">
        <w:rPr>
          <w:rFonts w:ascii="Times New Roman" w:eastAsia="Times New Roman" w:hAnsi="Times New Roman" w:cs="Times New Roman"/>
          <w:color w:val="FF0000"/>
          <w:sz w:val="24"/>
          <w:szCs w:val="24"/>
          <w:lang w:eastAsia="ru-RU"/>
        </w:rPr>
        <w:t xml:space="preserve"> </w:t>
      </w:r>
      <w:r w:rsidRPr="000A295B">
        <w:rPr>
          <w:rFonts w:ascii="Times New Roman" w:eastAsia="Times New Roman" w:hAnsi="Times New Roman" w:cs="Times New Roman"/>
          <w:sz w:val="24"/>
          <w:szCs w:val="24"/>
          <w:lang w:eastAsia="ru-RU"/>
        </w:rPr>
        <w:t>-153 га</w:t>
      </w:r>
      <w:proofErr w:type="gramStart"/>
      <w:r w:rsidRPr="000A295B">
        <w:rPr>
          <w:rFonts w:ascii="Times New Roman" w:eastAsia="Times New Roman" w:hAnsi="Times New Roman" w:cs="Times New Roman"/>
          <w:sz w:val="24"/>
          <w:szCs w:val="24"/>
          <w:lang w:eastAsia="ru-RU"/>
        </w:rPr>
        <w:t xml:space="preserve"> ,</w:t>
      </w:r>
      <w:proofErr w:type="gramEnd"/>
      <w:r w:rsidRPr="000A295B">
        <w:rPr>
          <w:rFonts w:ascii="Times New Roman" w:eastAsia="Times New Roman" w:hAnsi="Times New Roman" w:cs="Times New Roman"/>
          <w:sz w:val="24"/>
          <w:szCs w:val="24"/>
          <w:lang w:eastAsia="ru-RU"/>
        </w:rPr>
        <w:t xml:space="preserve"> заготовлено ликвидной древесины 29950 </w:t>
      </w:r>
      <w:proofErr w:type="spellStart"/>
      <w:r w:rsidRPr="000A295B">
        <w:rPr>
          <w:rFonts w:ascii="Times New Roman" w:eastAsia="Times New Roman" w:hAnsi="Times New Roman" w:cs="Times New Roman"/>
          <w:sz w:val="24"/>
          <w:szCs w:val="24"/>
          <w:lang w:eastAsia="ru-RU"/>
        </w:rPr>
        <w:t>кбм</w:t>
      </w:r>
      <w:proofErr w:type="spellEnd"/>
      <w:r w:rsidRPr="000A295B">
        <w:rPr>
          <w:rFonts w:ascii="Times New Roman" w:eastAsia="Times New Roman" w:hAnsi="Times New Roman" w:cs="Times New Roman"/>
          <w:sz w:val="24"/>
          <w:szCs w:val="24"/>
          <w:lang w:eastAsia="ru-RU"/>
        </w:rPr>
        <w:t xml:space="preserve">. Всего проведена рубка на площади 661 га объем 128,9 тыс. </w:t>
      </w:r>
      <w:proofErr w:type="spellStart"/>
      <w:r w:rsidRPr="000A295B">
        <w:rPr>
          <w:rFonts w:ascii="Times New Roman" w:eastAsia="Times New Roman" w:hAnsi="Times New Roman" w:cs="Times New Roman"/>
          <w:sz w:val="24"/>
          <w:szCs w:val="24"/>
          <w:lang w:eastAsia="ru-RU"/>
        </w:rPr>
        <w:t>кбм</w:t>
      </w:r>
      <w:proofErr w:type="spellEnd"/>
      <w:r w:rsidRPr="000A295B">
        <w:rPr>
          <w:rFonts w:ascii="Times New Roman" w:eastAsia="Times New Roman" w:hAnsi="Times New Roman" w:cs="Times New Roman"/>
          <w:sz w:val="24"/>
          <w:szCs w:val="24"/>
          <w:lang w:eastAsia="ru-RU"/>
        </w:rPr>
        <w:t xml:space="preserve">.: в </w:t>
      </w:r>
      <w:proofErr w:type="spellStart"/>
      <w:r w:rsidRPr="000A295B">
        <w:rPr>
          <w:rFonts w:ascii="Times New Roman" w:eastAsia="Times New Roman" w:hAnsi="Times New Roman" w:cs="Times New Roman"/>
          <w:sz w:val="24"/>
          <w:szCs w:val="24"/>
          <w:lang w:eastAsia="ru-RU"/>
        </w:rPr>
        <w:t>т.ч</w:t>
      </w:r>
      <w:proofErr w:type="spellEnd"/>
      <w:r w:rsidRPr="000A295B">
        <w:rPr>
          <w:rFonts w:ascii="Times New Roman" w:eastAsia="Times New Roman" w:hAnsi="Times New Roman" w:cs="Times New Roman"/>
          <w:sz w:val="24"/>
          <w:szCs w:val="24"/>
          <w:lang w:eastAsia="ru-RU"/>
        </w:rPr>
        <w:t xml:space="preserve">. арендаторами  336 га объем  80,3 тыс. </w:t>
      </w:r>
      <w:proofErr w:type="spellStart"/>
      <w:r w:rsidRPr="000A295B">
        <w:rPr>
          <w:rFonts w:ascii="Times New Roman" w:eastAsia="Times New Roman" w:hAnsi="Times New Roman" w:cs="Times New Roman"/>
          <w:sz w:val="24"/>
          <w:szCs w:val="24"/>
          <w:lang w:eastAsia="ru-RU"/>
        </w:rPr>
        <w:t>кбм</w:t>
      </w:r>
      <w:proofErr w:type="spellEnd"/>
      <w:r w:rsidRPr="000A295B">
        <w:rPr>
          <w:rFonts w:ascii="Times New Roman" w:eastAsia="Times New Roman" w:hAnsi="Times New Roman" w:cs="Times New Roman"/>
          <w:sz w:val="24"/>
          <w:szCs w:val="24"/>
          <w:lang w:eastAsia="ru-RU"/>
        </w:rPr>
        <w:t xml:space="preserve">., местное население 171,6 га  объем 18,6 тыс. </w:t>
      </w:r>
      <w:proofErr w:type="spellStart"/>
      <w:r w:rsidRPr="000A295B">
        <w:rPr>
          <w:rFonts w:ascii="Times New Roman" w:eastAsia="Times New Roman" w:hAnsi="Times New Roman" w:cs="Times New Roman"/>
          <w:sz w:val="24"/>
          <w:szCs w:val="24"/>
          <w:lang w:eastAsia="ru-RU"/>
        </w:rPr>
        <w:t>кбм</w:t>
      </w:r>
      <w:proofErr w:type="spellEnd"/>
      <w:r w:rsidRPr="000A295B">
        <w:rPr>
          <w:rFonts w:ascii="Times New Roman" w:eastAsia="Times New Roman" w:hAnsi="Times New Roman" w:cs="Times New Roman"/>
          <w:sz w:val="24"/>
          <w:szCs w:val="24"/>
          <w:lang w:eastAsia="ru-RU"/>
        </w:rPr>
        <w:t xml:space="preserve">., заключено 974 договора купли продажи на площади 242,14 га, объемом 35872 </w:t>
      </w:r>
      <w:proofErr w:type="spellStart"/>
      <w:r w:rsidRPr="000A295B">
        <w:rPr>
          <w:rFonts w:ascii="Times New Roman" w:eastAsia="Times New Roman" w:hAnsi="Times New Roman" w:cs="Times New Roman"/>
          <w:sz w:val="24"/>
          <w:szCs w:val="24"/>
          <w:lang w:eastAsia="ru-RU"/>
        </w:rPr>
        <w:t>кбм</w:t>
      </w:r>
      <w:proofErr w:type="spellEnd"/>
      <w:r w:rsidRPr="000A295B">
        <w:rPr>
          <w:rFonts w:ascii="Times New Roman" w:eastAsia="Times New Roman" w:hAnsi="Times New Roman" w:cs="Times New Roman"/>
          <w:sz w:val="24"/>
          <w:szCs w:val="24"/>
          <w:lang w:eastAsia="ru-RU"/>
        </w:rPr>
        <w:t xml:space="preserve">. </w:t>
      </w:r>
    </w:p>
    <w:p w:rsidR="003F1695" w:rsidRPr="000A295B" w:rsidRDefault="003F1695" w:rsidP="009E270B">
      <w:pPr>
        <w:tabs>
          <w:tab w:val="left" w:pos="8070"/>
        </w:tabs>
        <w:spacing w:after="0"/>
        <w:ind w:firstLine="709"/>
        <w:jc w:val="both"/>
        <w:rPr>
          <w:rFonts w:ascii="Times New Roman" w:eastAsia="Times New Roman" w:hAnsi="Times New Roman" w:cs="Times New Roman"/>
          <w:sz w:val="24"/>
          <w:szCs w:val="24"/>
          <w:lang w:eastAsia="ru-RU"/>
        </w:rPr>
      </w:pPr>
      <w:proofErr w:type="spellStart"/>
      <w:r w:rsidRPr="000A295B">
        <w:rPr>
          <w:rFonts w:ascii="Times New Roman" w:eastAsia="Times New Roman" w:hAnsi="Times New Roman" w:cs="Times New Roman"/>
          <w:sz w:val="24"/>
          <w:szCs w:val="24"/>
          <w:u w:val="single"/>
          <w:lang w:eastAsia="ru-RU"/>
        </w:rPr>
        <w:t>Лесовосстановление</w:t>
      </w:r>
      <w:proofErr w:type="spellEnd"/>
      <w:r w:rsidRPr="000A295B">
        <w:rPr>
          <w:rFonts w:ascii="Times New Roman" w:eastAsia="Times New Roman" w:hAnsi="Times New Roman" w:cs="Times New Roman"/>
          <w:sz w:val="24"/>
          <w:szCs w:val="24"/>
          <w:lang w:eastAsia="ru-RU"/>
        </w:rPr>
        <w:t xml:space="preserve">  выполнено в полном объеме:</w:t>
      </w:r>
    </w:p>
    <w:p w:rsidR="003F1695" w:rsidRPr="000A295B" w:rsidRDefault="003F1695" w:rsidP="009E270B">
      <w:pPr>
        <w:tabs>
          <w:tab w:val="left" w:pos="8070"/>
        </w:tabs>
        <w:spacing w:after="0"/>
        <w:ind w:firstLine="709"/>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Посадка лесных культур  30 га, содействие естественного возобновления 100 га,</w:t>
      </w:r>
      <w:r w:rsidR="008208AB" w:rsidRPr="000A295B">
        <w:rPr>
          <w:rFonts w:ascii="Times New Roman" w:eastAsia="Times New Roman" w:hAnsi="Times New Roman" w:cs="Times New Roman"/>
          <w:sz w:val="24"/>
          <w:szCs w:val="24"/>
          <w:lang w:eastAsia="ru-RU"/>
        </w:rPr>
        <w:t xml:space="preserve"> </w:t>
      </w:r>
      <w:r w:rsidRPr="000A295B">
        <w:rPr>
          <w:rFonts w:ascii="Times New Roman" w:eastAsia="Times New Roman" w:hAnsi="Times New Roman" w:cs="Times New Roman"/>
          <w:sz w:val="24"/>
          <w:szCs w:val="24"/>
          <w:lang w:eastAsia="ru-RU"/>
        </w:rPr>
        <w:t xml:space="preserve">подготовка почвы под лесные культуры будущего года 40 га, </w:t>
      </w:r>
      <w:proofErr w:type="spellStart"/>
      <w:r w:rsidRPr="000A295B">
        <w:rPr>
          <w:rFonts w:ascii="Times New Roman" w:eastAsia="Times New Roman" w:hAnsi="Times New Roman" w:cs="Times New Roman"/>
          <w:sz w:val="24"/>
          <w:szCs w:val="24"/>
          <w:lang w:eastAsia="ru-RU"/>
        </w:rPr>
        <w:t>лесоводственный</w:t>
      </w:r>
      <w:proofErr w:type="spellEnd"/>
      <w:r w:rsidRPr="000A295B">
        <w:rPr>
          <w:rFonts w:ascii="Times New Roman" w:eastAsia="Times New Roman" w:hAnsi="Times New Roman" w:cs="Times New Roman"/>
          <w:sz w:val="24"/>
          <w:szCs w:val="24"/>
          <w:lang w:eastAsia="ru-RU"/>
        </w:rPr>
        <w:t xml:space="preserve"> уход за лесными культурами 125 га.</w:t>
      </w:r>
    </w:p>
    <w:p w:rsidR="003F1695" w:rsidRPr="000A295B" w:rsidRDefault="003F1695" w:rsidP="009E270B">
      <w:pPr>
        <w:tabs>
          <w:tab w:val="left" w:pos="8070"/>
        </w:tabs>
        <w:spacing w:after="0"/>
        <w:ind w:firstLine="709"/>
        <w:jc w:val="both"/>
        <w:rPr>
          <w:rFonts w:ascii="Times New Roman" w:eastAsia="Times New Roman" w:hAnsi="Times New Roman" w:cs="Times New Roman"/>
          <w:sz w:val="24"/>
          <w:szCs w:val="24"/>
          <w:u w:val="single"/>
          <w:lang w:eastAsia="ru-RU"/>
        </w:rPr>
      </w:pPr>
      <w:r w:rsidRPr="000A295B">
        <w:rPr>
          <w:rFonts w:ascii="Times New Roman" w:eastAsia="Times New Roman" w:hAnsi="Times New Roman" w:cs="Times New Roman"/>
          <w:sz w:val="24"/>
          <w:szCs w:val="24"/>
          <w:u w:val="single"/>
          <w:lang w:eastAsia="ru-RU"/>
        </w:rPr>
        <w:t>Осмотр лесосек – местное население:</w:t>
      </w:r>
    </w:p>
    <w:p w:rsidR="003F1695" w:rsidRPr="000A295B" w:rsidRDefault="003F1695" w:rsidP="009E270B">
      <w:pPr>
        <w:tabs>
          <w:tab w:val="left" w:pos="8070"/>
        </w:tabs>
        <w:spacing w:after="0"/>
        <w:ind w:firstLine="709"/>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Осмотр лесосек по графику  105 лесосек на площади 267,74 га</w:t>
      </w:r>
      <w:proofErr w:type="gramStart"/>
      <w:r w:rsidRPr="000A295B">
        <w:rPr>
          <w:rFonts w:ascii="Times New Roman" w:eastAsia="Times New Roman" w:hAnsi="Times New Roman" w:cs="Times New Roman"/>
          <w:sz w:val="24"/>
          <w:szCs w:val="24"/>
          <w:lang w:eastAsia="ru-RU"/>
        </w:rPr>
        <w:t xml:space="preserve"> ,</w:t>
      </w:r>
      <w:proofErr w:type="gramEnd"/>
      <w:r w:rsidRPr="000A295B">
        <w:rPr>
          <w:rFonts w:ascii="Times New Roman" w:eastAsia="Times New Roman" w:hAnsi="Times New Roman" w:cs="Times New Roman"/>
          <w:sz w:val="24"/>
          <w:szCs w:val="24"/>
          <w:lang w:eastAsia="ru-RU"/>
        </w:rPr>
        <w:t xml:space="preserve"> проведен осмотр 65 лесосек на площади 155,25га , не проведен осмотр на площади 112,49 га  40 лесосек.  Начислен ущерб 84955,84 руб., возмещено 48112,36 руб.</w:t>
      </w:r>
    </w:p>
    <w:p w:rsidR="003F1695" w:rsidRPr="000A295B" w:rsidRDefault="003F1695" w:rsidP="009E270B">
      <w:pPr>
        <w:tabs>
          <w:tab w:val="left" w:pos="8070"/>
        </w:tabs>
        <w:spacing w:after="0"/>
        <w:ind w:firstLine="709"/>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Аренда – осмотрено 14 лесосек, ущерб составил 302123,19 руб. (не возмещено).</w:t>
      </w:r>
    </w:p>
    <w:p w:rsidR="003F1695" w:rsidRPr="000A295B" w:rsidRDefault="003F1695" w:rsidP="009E270B">
      <w:pPr>
        <w:tabs>
          <w:tab w:val="left" w:pos="8070"/>
        </w:tabs>
        <w:spacing w:after="0"/>
        <w:ind w:firstLine="709"/>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Малый и средний бизнес: осмотрена 1 лесосека, по графику 1 лесосека, ущерб составил 10048 руб. </w:t>
      </w:r>
    </w:p>
    <w:p w:rsidR="00081355" w:rsidRDefault="006A40F8" w:rsidP="009E270B">
      <w:pPr>
        <w:autoSpaceDE w:val="0"/>
        <w:autoSpaceDN w:val="0"/>
        <w:adjustRightInd w:val="0"/>
        <w:spacing w:after="0"/>
        <w:ind w:firstLine="708"/>
        <w:rPr>
          <w:rFonts w:ascii="Times New Roman" w:hAnsi="Times New Roman" w:cs="Times New Roman"/>
          <w:b/>
          <w:kern w:val="16"/>
          <w:sz w:val="24"/>
          <w:szCs w:val="24"/>
          <w:highlight w:val="white"/>
        </w:rPr>
      </w:pPr>
      <w:r w:rsidRPr="000A295B">
        <w:rPr>
          <w:rFonts w:ascii="Times New Roman" w:hAnsi="Times New Roman" w:cs="Times New Roman"/>
          <w:b/>
          <w:kern w:val="16"/>
          <w:sz w:val="24"/>
          <w:szCs w:val="24"/>
          <w:highlight w:val="white"/>
        </w:rPr>
        <w:t xml:space="preserve">                                    </w:t>
      </w:r>
      <w:r w:rsidR="00081355" w:rsidRPr="000A295B">
        <w:rPr>
          <w:rFonts w:ascii="Times New Roman" w:hAnsi="Times New Roman" w:cs="Times New Roman"/>
          <w:b/>
          <w:kern w:val="16"/>
          <w:sz w:val="24"/>
          <w:szCs w:val="24"/>
          <w:highlight w:val="white"/>
        </w:rPr>
        <w:t>Пассажирские перевозки</w:t>
      </w:r>
    </w:p>
    <w:p w:rsidR="000A295B" w:rsidRDefault="000A295B" w:rsidP="009E270B">
      <w:pPr>
        <w:autoSpaceDE w:val="0"/>
        <w:autoSpaceDN w:val="0"/>
        <w:adjustRightInd w:val="0"/>
        <w:spacing w:after="0"/>
        <w:ind w:firstLine="708"/>
        <w:rPr>
          <w:rFonts w:ascii="Times New Roman" w:hAnsi="Times New Roman" w:cs="Times New Roman"/>
          <w:b/>
          <w:kern w:val="16"/>
          <w:sz w:val="24"/>
          <w:szCs w:val="24"/>
          <w:highlight w:val="white"/>
        </w:rPr>
      </w:pPr>
    </w:p>
    <w:p w:rsidR="006A40F8" w:rsidRPr="000A295B" w:rsidRDefault="006A40F8" w:rsidP="009E270B">
      <w:pPr>
        <w:autoSpaceDE w:val="0"/>
        <w:autoSpaceDN w:val="0"/>
        <w:adjustRightInd w:val="0"/>
        <w:spacing w:after="0"/>
        <w:ind w:firstLine="709"/>
        <w:jc w:val="both"/>
        <w:rPr>
          <w:rFonts w:ascii="Times New Roman" w:eastAsia="Calibri" w:hAnsi="Times New Roman" w:cs="Times New Roman"/>
          <w:kern w:val="20"/>
          <w:sz w:val="24"/>
          <w:szCs w:val="24"/>
        </w:rPr>
      </w:pPr>
      <w:r w:rsidRPr="000A295B">
        <w:rPr>
          <w:rFonts w:ascii="Times New Roman" w:eastAsia="Calibri" w:hAnsi="Times New Roman" w:cs="Times New Roman"/>
          <w:kern w:val="20"/>
          <w:sz w:val="24"/>
          <w:szCs w:val="24"/>
          <w:highlight w:val="white"/>
        </w:rPr>
        <w:t xml:space="preserve">Основным предприятием, оказывающим платные транспортные услуги населению в районе, является: </w:t>
      </w:r>
      <w:proofErr w:type="spellStart"/>
      <w:r w:rsidRPr="000A295B">
        <w:rPr>
          <w:rFonts w:ascii="Times New Roman" w:eastAsia="Calibri" w:hAnsi="Times New Roman" w:cs="Times New Roman"/>
          <w:kern w:val="20"/>
          <w:sz w:val="24"/>
          <w:szCs w:val="24"/>
          <w:highlight w:val="white"/>
        </w:rPr>
        <w:t>Краснотуранский</w:t>
      </w:r>
      <w:proofErr w:type="spellEnd"/>
      <w:r w:rsidRPr="000A295B">
        <w:rPr>
          <w:rFonts w:ascii="Times New Roman" w:eastAsia="Calibri" w:hAnsi="Times New Roman" w:cs="Times New Roman"/>
          <w:kern w:val="20"/>
          <w:sz w:val="24"/>
          <w:szCs w:val="24"/>
          <w:highlight w:val="white"/>
        </w:rPr>
        <w:t xml:space="preserve"> филиал  ГПКК «</w:t>
      </w:r>
      <w:proofErr w:type="gramStart"/>
      <w:r w:rsidRPr="000A295B">
        <w:rPr>
          <w:rFonts w:ascii="Times New Roman" w:eastAsia="Calibri" w:hAnsi="Times New Roman" w:cs="Times New Roman"/>
          <w:kern w:val="20"/>
          <w:sz w:val="24"/>
          <w:szCs w:val="24"/>
          <w:highlight w:val="white"/>
        </w:rPr>
        <w:t>Краевое</w:t>
      </w:r>
      <w:proofErr w:type="gramEnd"/>
      <w:r w:rsidRPr="000A295B">
        <w:rPr>
          <w:rFonts w:ascii="Times New Roman" w:eastAsia="Calibri" w:hAnsi="Times New Roman" w:cs="Times New Roman"/>
          <w:kern w:val="20"/>
          <w:sz w:val="24"/>
          <w:szCs w:val="24"/>
          <w:highlight w:val="white"/>
        </w:rPr>
        <w:t xml:space="preserve"> АТП», а также индивидуальный предприниматель Кириллов Виктор Николаевич</w:t>
      </w:r>
      <w:r w:rsidRPr="000A295B">
        <w:rPr>
          <w:rFonts w:ascii="Times New Roman" w:eastAsia="Calibri" w:hAnsi="Times New Roman" w:cs="Times New Roman"/>
          <w:kern w:val="20"/>
          <w:sz w:val="24"/>
          <w:szCs w:val="24"/>
        </w:rPr>
        <w:t>.</w:t>
      </w:r>
    </w:p>
    <w:p w:rsidR="006A40F8" w:rsidRPr="000A295B" w:rsidRDefault="006A40F8" w:rsidP="009E270B">
      <w:pPr>
        <w:autoSpaceDE w:val="0"/>
        <w:autoSpaceDN w:val="0"/>
        <w:adjustRightInd w:val="0"/>
        <w:spacing w:after="0"/>
        <w:ind w:firstLine="709"/>
        <w:jc w:val="both"/>
        <w:rPr>
          <w:rFonts w:ascii="Times New Roman" w:eastAsia="Calibri" w:hAnsi="Times New Roman" w:cs="Times New Roman"/>
          <w:kern w:val="20"/>
          <w:sz w:val="24"/>
          <w:szCs w:val="24"/>
          <w:highlight w:val="white"/>
        </w:rPr>
      </w:pPr>
      <w:r w:rsidRPr="000A295B">
        <w:rPr>
          <w:rFonts w:ascii="Times New Roman" w:eastAsia="Calibri" w:hAnsi="Times New Roman" w:cs="Times New Roman"/>
          <w:kern w:val="20"/>
          <w:sz w:val="24"/>
          <w:szCs w:val="24"/>
          <w:highlight w:val="white"/>
        </w:rPr>
        <w:lastRenderedPageBreak/>
        <w:t>Объёмы предоставляемых транспортных услуг значительных изменений не претерпят, так как сокращается численность населения, соответственно и численность получателей услуг.</w:t>
      </w:r>
    </w:p>
    <w:p w:rsidR="006A40F8" w:rsidRPr="000A295B" w:rsidRDefault="006A40F8" w:rsidP="009E270B">
      <w:pPr>
        <w:shd w:val="clear" w:color="auto" w:fill="FFFFFF"/>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Количество автобусных маршрутов составляет 10 ед., с протяженностью  402,0 км</w:t>
      </w:r>
      <w:proofErr w:type="gramStart"/>
      <w:r w:rsidRPr="000A295B">
        <w:rPr>
          <w:rFonts w:ascii="Times New Roman" w:eastAsia="Times New Roman" w:hAnsi="Times New Roman" w:cs="Times New Roman"/>
          <w:sz w:val="24"/>
          <w:szCs w:val="24"/>
          <w:lang w:eastAsia="ru-RU"/>
        </w:rPr>
        <w:t>.</w:t>
      </w:r>
      <w:proofErr w:type="gramEnd"/>
      <w:r w:rsidRPr="000A295B">
        <w:rPr>
          <w:rFonts w:ascii="Times New Roman" w:eastAsia="Times New Roman" w:hAnsi="Times New Roman" w:cs="Times New Roman"/>
          <w:sz w:val="24"/>
          <w:szCs w:val="24"/>
          <w:lang w:eastAsia="ru-RU"/>
        </w:rPr>
        <w:t> </w:t>
      </w:r>
      <w:proofErr w:type="gramStart"/>
      <w:r w:rsidRPr="000A295B">
        <w:rPr>
          <w:rFonts w:ascii="Times New Roman" w:eastAsia="Times New Roman" w:hAnsi="Times New Roman" w:cs="Times New Roman"/>
          <w:sz w:val="24"/>
          <w:szCs w:val="24"/>
          <w:lang w:eastAsia="ru-RU"/>
        </w:rPr>
        <w:t>и</w:t>
      </w:r>
      <w:proofErr w:type="gramEnd"/>
      <w:r w:rsidRPr="000A295B">
        <w:rPr>
          <w:rFonts w:ascii="Times New Roman" w:eastAsia="Times New Roman" w:hAnsi="Times New Roman" w:cs="Times New Roman"/>
          <w:sz w:val="24"/>
          <w:szCs w:val="24"/>
          <w:lang w:eastAsia="ru-RU"/>
        </w:rPr>
        <w:t xml:space="preserve">  ряд лет остаются неизменными. В перспективе открытие новых маршрутов и увеличение их протяжённости не планируется.</w:t>
      </w:r>
    </w:p>
    <w:p w:rsidR="006A40F8" w:rsidRPr="000A295B" w:rsidRDefault="006A40F8" w:rsidP="009E270B">
      <w:pPr>
        <w:shd w:val="clear" w:color="auto" w:fill="FFFFFF"/>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По итогам  2020 года показатель – количество перевезённых пассажиров составил 44,55 тыс. человек, сокращение к уровню 2019 года составляет 36,35 %. Фактический годовой пробег с пассажирами составил  208568 км, что на 10,61 ниже уровня 2019 года.</w:t>
      </w:r>
    </w:p>
    <w:p w:rsidR="006A40F8" w:rsidRPr="000A295B" w:rsidRDefault="006A40F8" w:rsidP="009E270B">
      <w:pPr>
        <w:shd w:val="clear" w:color="auto" w:fill="FFFFFF"/>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Сокращение данных показателей обусловлено уменьшением  пассажиропотока пассажиров, по причине ввода ограничительных мероприятий   по </w:t>
      </w:r>
      <w:proofErr w:type="gramStart"/>
      <w:r w:rsidRPr="000A295B">
        <w:rPr>
          <w:rFonts w:ascii="Times New Roman" w:eastAsia="Times New Roman" w:hAnsi="Times New Roman" w:cs="Times New Roman"/>
          <w:sz w:val="24"/>
          <w:szCs w:val="24"/>
          <w:lang w:eastAsia="ru-RU"/>
        </w:rPr>
        <w:t>С</w:t>
      </w:r>
      <w:proofErr w:type="spellStart"/>
      <w:proofErr w:type="gramEnd"/>
      <w:r w:rsidRPr="000A295B">
        <w:rPr>
          <w:rFonts w:ascii="Times New Roman" w:eastAsia="Times New Roman" w:hAnsi="Times New Roman" w:cs="Times New Roman"/>
          <w:sz w:val="24"/>
          <w:szCs w:val="24"/>
          <w:lang w:val="en-US" w:eastAsia="ru-RU"/>
        </w:rPr>
        <w:t>ovid</w:t>
      </w:r>
      <w:proofErr w:type="spellEnd"/>
      <w:r w:rsidRPr="000A295B">
        <w:rPr>
          <w:rFonts w:ascii="Times New Roman" w:eastAsia="Times New Roman" w:hAnsi="Times New Roman" w:cs="Times New Roman"/>
          <w:sz w:val="24"/>
          <w:szCs w:val="24"/>
          <w:lang w:eastAsia="ru-RU"/>
        </w:rPr>
        <w:t xml:space="preserve"> -19, а также в  связи с увеличением личного автотранспорта и  развитием услуг такси.</w:t>
      </w:r>
    </w:p>
    <w:p w:rsidR="006A40F8" w:rsidRPr="000A295B" w:rsidRDefault="006A40F8" w:rsidP="009E270B">
      <w:pPr>
        <w:shd w:val="clear" w:color="auto" w:fill="FFFFFF"/>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Объём средств субсидий из районного бюджета организациям, выполняющим перевозки пассажиров по муниципальным маршрутам, в соответствии с муниципальными программами пассажирских перевозок автомобильным транспортом, в целях возмещения недополученных доходов в 2020 составил 9714,58 тыс. руб.</w:t>
      </w:r>
    </w:p>
    <w:p w:rsidR="006A40F8" w:rsidRPr="000A295B" w:rsidRDefault="006A40F8" w:rsidP="009E270B">
      <w:pPr>
        <w:shd w:val="clear" w:color="auto" w:fill="FFFFFF"/>
        <w:spacing w:after="0"/>
        <w:ind w:firstLine="708"/>
        <w:jc w:val="both"/>
        <w:rPr>
          <w:rFonts w:ascii="Times New Roman" w:eastAsia="Calibri" w:hAnsi="Times New Roman" w:cs="Times New Roman"/>
          <w:kern w:val="20"/>
          <w:sz w:val="24"/>
          <w:szCs w:val="24"/>
        </w:rPr>
      </w:pPr>
      <w:r w:rsidRPr="000A295B">
        <w:rPr>
          <w:rFonts w:ascii="Times New Roman" w:eastAsia="Calibri" w:hAnsi="Times New Roman" w:cs="Times New Roman"/>
          <w:kern w:val="20"/>
          <w:sz w:val="24"/>
          <w:szCs w:val="24"/>
          <w:highlight w:val="white"/>
        </w:rPr>
        <w:t>Доля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района, в 2020 году составила 0,19 %</w:t>
      </w:r>
      <w:r w:rsidRPr="000A295B">
        <w:rPr>
          <w:rFonts w:ascii="Times New Roman" w:eastAsia="Calibri" w:hAnsi="Times New Roman" w:cs="Times New Roman"/>
          <w:kern w:val="20"/>
          <w:sz w:val="24"/>
          <w:szCs w:val="24"/>
        </w:rPr>
        <w:t>.</w:t>
      </w:r>
    </w:p>
    <w:p w:rsidR="006A40F8" w:rsidRPr="000A295B" w:rsidRDefault="006A40F8" w:rsidP="009E270B">
      <w:pPr>
        <w:shd w:val="clear" w:color="auto" w:fill="FFFFFF"/>
        <w:spacing w:after="0"/>
        <w:ind w:firstLine="708"/>
        <w:jc w:val="both"/>
        <w:rPr>
          <w:rFonts w:ascii="Times New Roman" w:eastAsia="Times New Roman" w:hAnsi="Times New Roman" w:cs="Times New Roman"/>
          <w:sz w:val="24"/>
          <w:szCs w:val="24"/>
          <w:lang w:eastAsia="ru-RU"/>
        </w:rPr>
      </w:pPr>
      <w:proofErr w:type="gramStart"/>
      <w:r w:rsidRPr="000A295B">
        <w:rPr>
          <w:rFonts w:ascii="Times New Roman" w:eastAsia="Times New Roman" w:hAnsi="Times New Roman" w:cs="Times New Roman"/>
          <w:sz w:val="24"/>
          <w:szCs w:val="24"/>
          <w:lang w:eastAsia="ru-RU"/>
        </w:rPr>
        <w:t xml:space="preserve">Не имеют автобусного сообщения д. Малые </w:t>
      </w:r>
      <w:proofErr w:type="spellStart"/>
      <w:r w:rsidRPr="000A295B">
        <w:rPr>
          <w:rFonts w:ascii="Times New Roman" w:eastAsia="Times New Roman" w:hAnsi="Times New Roman" w:cs="Times New Roman"/>
          <w:sz w:val="24"/>
          <w:szCs w:val="24"/>
          <w:lang w:eastAsia="ru-RU"/>
        </w:rPr>
        <w:t>Кныши</w:t>
      </w:r>
      <w:proofErr w:type="spellEnd"/>
      <w:r w:rsidRPr="000A295B">
        <w:rPr>
          <w:rFonts w:ascii="Times New Roman" w:eastAsia="Times New Roman" w:hAnsi="Times New Roman" w:cs="Times New Roman"/>
          <w:sz w:val="24"/>
          <w:szCs w:val="24"/>
          <w:lang w:eastAsia="ru-RU"/>
        </w:rPr>
        <w:t xml:space="preserve">– 13 чел., д. Малый Телек - 6 чел., д. </w:t>
      </w:r>
      <w:proofErr w:type="spellStart"/>
      <w:r w:rsidRPr="000A295B">
        <w:rPr>
          <w:rFonts w:ascii="Times New Roman" w:eastAsia="Times New Roman" w:hAnsi="Times New Roman" w:cs="Times New Roman"/>
          <w:sz w:val="24"/>
          <w:szCs w:val="24"/>
          <w:lang w:eastAsia="ru-RU"/>
        </w:rPr>
        <w:t>Шадрино</w:t>
      </w:r>
      <w:proofErr w:type="spellEnd"/>
      <w:r w:rsidRPr="000A295B">
        <w:rPr>
          <w:rFonts w:ascii="Times New Roman" w:eastAsia="Times New Roman" w:hAnsi="Times New Roman" w:cs="Times New Roman"/>
          <w:sz w:val="24"/>
          <w:szCs w:val="24"/>
          <w:lang w:eastAsia="ru-RU"/>
        </w:rPr>
        <w:t xml:space="preserve"> – 1 чел., д. Николаевка – 1 чел.</w:t>
      </w:r>
      <w:proofErr w:type="gramEnd"/>
    </w:p>
    <w:p w:rsidR="006A40F8" w:rsidRPr="000A295B" w:rsidRDefault="006A40F8" w:rsidP="009E270B">
      <w:pPr>
        <w:shd w:val="clear" w:color="auto" w:fill="FFFFFF"/>
        <w:spacing w:after="0"/>
        <w:ind w:firstLine="709"/>
        <w:jc w:val="both"/>
        <w:rPr>
          <w:rFonts w:ascii="Times New Roman" w:eastAsia="Times New Roman" w:hAnsi="Times New Roman" w:cs="Times New Roman"/>
          <w:color w:val="333333"/>
          <w:sz w:val="24"/>
          <w:szCs w:val="24"/>
          <w:lang w:eastAsia="ru-RU"/>
        </w:rPr>
      </w:pPr>
      <w:r w:rsidRPr="000A295B">
        <w:rPr>
          <w:rFonts w:ascii="Times New Roman" w:eastAsia="Calibri" w:hAnsi="Times New Roman" w:cs="Times New Roman"/>
          <w:sz w:val="24"/>
          <w:szCs w:val="24"/>
          <w:highlight w:val="white"/>
        </w:rPr>
        <w:t>В перспективе не планируется организовать автобусное сообщение с данными населенными пунктами из-за его не рентабельности, следовательно, показатель будет иметь положительную динамику, по причине оттока населения, как в целом из района, так и из малонаселённых пунктов, с которыми нет автобусного сообщения.</w:t>
      </w:r>
      <w:r w:rsidRPr="000A295B">
        <w:rPr>
          <w:rFonts w:ascii="Times New Roman" w:eastAsia="Times New Roman" w:hAnsi="Times New Roman" w:cs="Times New Roman"/>
          <w:color w:val="333333"/>
          <w:sz w:val="24"/>
          <w:szCs w:val="24"/>
          <w:lang w:eastAsia="ru-RU"/>
        </w:rPr>
        <w:t xml:space="preserve"> </w:t>
      </w:r>
    </w:p>
    <w:p w:rsidR="00081355" w:rsidRPr="000A295B" w:rsidRDefault="00081355" w:rsidP="009E270B">
      <w:pPr>
        <w:spacing w:after="0"/>
        <w:ind w:firstLine="708"/>
        <w:jc w:val="center"/>
        <w:rPr>
          <w:rFonts w:ascii="Times New Roman" w:hAnsi="Times New Roman" w:cs="Times New Roman"/>
          <w:b/>
          <w:sz w:val="24"/>
          <w:szCs w:val="24"/>
        </w:rPr>
      </w:pPr>
    </w:p>
    <w:p w:rsidR="00917B4D" w:rsidRPr="000A295B" w:rsidRDefault="00917B4D" w:rsidP="009E270B">
      <w:pPr>
        <w:jc w:val="center"/>
        <w:rPr>
          <w:rFonts w:ascii="Times New Roman" w:hAnsi="Times New Roman" w:cs="Times New Roman"/>
          <w:b/>
          <w:sz w:val="24"/>
          <w:szCs w:val="24"/>
        </w:rPr>
      </w:pPr>
      <w:r w:rsidRPr="000A295B">
        <w:rPr>
          <w:rFonts w:ascii="Times New Roman" w:hAnsi="Times New Roman" w:cs="Times New Roman"/>
          <w:b/>
          <w:sz w:val="24"/>
          <w:szCs w:val="24"/>
        </w:rPr>
        <w:t>Идринский газовый участок</w:t>
      </w:r>
    </w:p>
    <w:p w:rsidR="003F1695" w:rsidRPr="000A295B" w:rsidRDefault="003F1695" w:rsidP="009E270B">
      <w:pPr>
        <w:spacing w:after="0"/>
        <w:ind w:firstLine="567"/>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Идринский газовый участок был основан в 1975г. и является структурным подразделением службы «</w:t>
      </w:r>
      <w:proofErr w:type="spellStart"/>
      <w:r w:rsidRPr="000A295B">
        <w:rPr>
          <w:rFonts w:ascii="Times New Roman" w:eastAsia="Times New Roman" w:hAnsi="Times New Roman" w:cs="Times New Roman"/>
          <w:sz w:val="24"/>
          <w:szCs w:val="24"/>
          <w:lang w:eastAsia="ru-RU"/>
        </w:rPr>
        <w:t>Минусинскмежрайгаз</w:t>
      </w:r>
      <w:proofErr w:type="spellEnd"/>
      <w:r w:rsidRPr="000A295B">
        <w:rPr>
          <w:rFonts w:ascii="Times New Roman" w:eastAsia="Times New Roman" w:hAnsi="Times New Roman" w:cs="Times New Roman"/>
          <w:sz w:val="24"/>
          <w:szCs w:val="24"/>
          <w:lang w:eastAsia="ru-RU"/>
        </w:rPr>
        <w:t>» АО «</w:t>
      </w:r>
      <w:proofErr w:type="spellStart"/>
      <w:r w:rsidRPr="000A295B">
        <w:rPr>
          <w:rFonts w:ascii="Times New Roman" w:eastAsia="Times New Roman" w:hAnsi="Times New Roman" w:cs="Times New Roman"/>
          <w:sz w:val="24"/>
          <w:szCs w:val="24"/>
          <w:lang w:eastAsia="ru-RU"/>
        </w:rPr>
        <w:t>Красноярсккрайгаз</w:t>
      </w:r>
      <w:proofErr w:type="spellEnd"/>
      <w:r w:rsidRPr="000A295B">
        <w:rPr>
          <w:rFonts w:ascii="Times New Roman" w:eastAsia="Times New Roman" w:hAnsi="Times New Roman" w:cs="Times New Roman"/>
          <w:sz w:val="24"/>
          <w:szCs w:val="24"/>
          <w:lang w:eastAsia="ru-RU"/>
        </w:rPr>
        <w:t>». В настоящее время в производственную деятельность входит реализация сжиженного углеводородного газа (СУГ) в баллонах для бытовых нужд, а так же доставка до потребителей СУГ в баллонах специализированным автотранспортом, обслуживание и ремонт газовых плит,  выезд на аварийные заявки. Коллектив участка составляет 6 человек, на участке работает одна единица автотранспорта занятая доставкой СУГ в баллонах. Доставка газа осуществляется по графику согласованному с муниципалитетами района и доведенному до населения. За 2020г. в период с января по декабрь  Идринский газовым участком реализовано СУГ  для бытовых нужд населению в баллонах 124733,7 кг</w:t>
      </w:r>
      <w:proofErr w:type="gramStart"/>
      <w:r w:rsidRPr="000A295B">
        <w:rPr>
          <w:rFonts w:ascii="Times New Roman" w:eastAsia="Times New Roman" w:hAnsi="Times New Roman" w:cs="Times New Roman"/>
          <w:sz w:val="24"/>
          <w:szCs w:val="24"/>
          <w:lang w:eastAsia="ru-RU"/>
        </w:rPr>
        <w:t xml:space="preserve">., </w:t>
      </w:r>
      <w:proofErr w:type="gramEnd"/>
      <w:r w:rsidRPr="000A295B">
        <w:rPr>
          <w:rFonts w:ascii="Times New Roman" w:eastAsia="Times New Roman" w:hAnsi="Times New Roman" w:cs="Times New Roman"/>
          <w:sz w:val="24"/>
          <w:szCs w:val="24"/>
          <w:lang w:eastAsia="ru-RU"/>
        </w:rPr>
        <w:t>в том числе - с доставкой 73794кг., с промежуточного склада 50939,7 кг.</w:t>
      </w:r>
    </w:p>
    <w:p w:rsidR="002E791F" w:rsidRPr="000A295B" w:rsidRDefault="002E791F" w:rsidP="009E270B">
      <w:pPr>
        <w:spacing w:after="0"/>
        <w:ind w:firstLine="567"/>
        <w:jc w:val="both"/>
        <w:rPr>
          <w:rFonts w:ascii="Times New Roman" w:eastAsia="Times New Roman" w:hAnsi="Times New Roman" w:cs="Times New Roman"/>
          <w:sz w:val="24"/>
          <w:szCs w:val="24"/>
          <w:lang w:eastAsia="ru-RU"/>
        </w:rPr>
      </w:pPr>
    </w:p>
    <w:p w:rsidR="000E4D7C" w:rsidRDefault="000A295B" w:rsidP="000A295B">
      <w:pPr>
        <w:spacing w:after="0"/>
        <w:ind w:firstLine="708"/>
        <w:rPr>
          <w:rFonts w:ascii="Times New Roman" w:hAnsi="Times New Roman" w:cs="Times New Roman"/>
          <w:b/>
          <w:sz w:val="24"/>
          <w:szCs w:val="24"/>
        </w:rPr>
      </w:pPr>
      <w:r>
        <w:rPr>
          <w:rFonts w:ascii="Times New Roman" w:hAnsi="Times New Roman" w:cs="Times New Roman"/>
          <w:b/>
          <w:sz w:val="24"/>
          <w:szCs w:val="24"/>
        </w:rPr>
        <w:t xml:space="preserve">                                           </w:t>
      </w:r>
      <w:r w:rsidR="000E4D7C" w:rsidRPr="000A295B">
        <w:rPr>
          <w:rFonts w:ascii="Times New Roman" w:hAnsi="Times New Roman" w:cs="Times New Roman"/>
          <w:b/>
          <w:sz w:val="24"/>
          <w:szCs w:val="24"/>
        </w:rPr>
        <w:t>Заключение</w:t>
      </w:r>
    </w:p>
    <w:p w:rsidR="000A295B" w:rsidRPr="000A295B" w:rsidRDefault="000A295B" w:rsidP="000A295B">
      <w:pPr>
        <w:spacing w:after="0"/>
        <w:ind w:firstLine="708"/>
        <w:rPr>
          <w:rFonts w:ascii="Times New Roman" w:hAnsi="Times New Roman" w:cs="Times New Roman"/>
          <w:b/>
          <w:sz w:val="24"/>
          <w:szCs w:val="24"/>
        </w:rPr>
      </w:pPr>
    </w:p>
    <w:p w:rsidR="000E4D7C" w:rsidRPr="000A295B" w:rsidRDefault="00417648" w:rsidP="009E270B">
      <w:pPr>
        <w:spacing w:after="0"/>
        <w:ind w:firstLine="708"/>
        <w:rPr>
          <w:rFonts w:ascii="Times New Roman" w:hAnsi="Times New Roman" w:cs="Times New Roman"/>
          <w:b/>
          <w:sz w:val="24"/>
          <w:szCs w:val="24"/>
        </w:rPr>
      </w:pPr>
      <w:r w:rsidRPr="000A295B">
        <w:rPr>
          <w:rFonts w:ascii="Times New Roman" w:hAnsi="Times New Roman" w:cs="Times New Roman"/>
          <w:color w:val="000000"/>
          <w:sz w:val="24"/>
          <w:szCs w:val="24"/>
          <w:shd w:val="clear" w:color="auto" w:fill="FCFDFD"/>
        </w:rPr>
        <w:t>2020 год</w:t>
      </w:r>
      <w:r w:rsidR="00E06731" w:rsidRPr="000A295B">
        <w:rPr>
          <w:rFonts w:ascii="Times New Roman" w:hAnsi="Times New Roman" w:cs="Times New Roman"/>
          <w:color w:val="000000"/>
          <w:sz w:val="24"/>
          <w:szCs w:val="24"/>
          <w:shd w:val="clear" w:color="auto" w:fill="FCFDFD"/>
        </w:rPr>
        <w:t xml:space="preserve"> был на</w:t>
      </w:r>
      <w:r w:rsidR="00E06731" w:rsidRPr="000A295B">
        <w:rPr>
          <w:rFonts w:ascii="Times New Roman" w:hAnsi="Times New Roman" w:cs="Times New Roman"/>
          <w:color w:val="000000"/>
          <w:sz w:val="24"/>
          <w:szCs w:val="24"/>
          <w:shd w:val="clear" w:color="auto" w:fill="FCFDFD"/>
        </w:rPr>
        <w:softHyphen/>
        <w:t>пол</w:t>
      </w:r>
      <w:r w:rsidR="00E06731" w:rsidRPr="000A295B">
        <w:rPr>
          <w:rFonts w:ascii="Times New Roman" w:hAnsi="Times New Roman" w:cs="Times New Roman"/>
          <w:color w:val="000000"/>
          <w:sz w:val="24"/>
          <w:szCs w:val="24"/>
          <w:shd w:val="clear" w:color="auto" w:fill="FCFDFD"/>
        </w:rPr>
        <w:softHyphen/>
        <w:t>нен объ</w:t>
      </w:r>
      <w:r w:rsidR="00E06731" w:rsidRPr="000A295B">
        <w:rPr>
          <w:rFonts w:ascii="Times New Roman" w:hAnsi="Times New Roman" w:cs="Times New Roman"/>
          <w:color w:val="000000"/>
          <w:sz w:val="24"/>
          <w:szCs w:val="24"/>
          <w:shd w:val="clear" w:color="auto" w:fill="FCFDFD"/>
        </w:rPr>
        <w:softHyphen/>
        <w:t>ём</w:t>
      </w:r>
      <w:r w:rsidR="00E06731" w:rsidRPr="000A295B">
        <w:rPr>
          <w:rFonts w:ascii="Times New Roman" w:hAnsi="Times New Roman" w:cs="Times New Roman"/>
          <w:color w:val="000000"/>
          <w:sz w:val="24"/>
          <w:szCs w:val="24"/>
          <w:shd w:val="clear" w:color="auto" w:fill="FCFDFD"/>
        </w:rPr>
        <w:softHyphen/>
        <w:t>ной, на</w:t>
      </w:r>
      <w:r w:rsidR="00E06731" w:rsidRPr="000A295B">
        <w:rPr>
          <w:rFonts w:ascii="Times New Roman" w:hAnsi="Times New Roman" w:cs="Times New Roman"/>
          <w:color w:val="000000"/>
          <w:sz w:val="24"/>
          <w:szCs w:val="24"/>
          <w:shd w:val="clear" w:color="auto" w:fill="FCFDFD"/>
        </w:rPr>
        <w:softHyphen/>
        <w:t>пря</w:t>
      </w:r>
      <w:r w:rsidR="00E06731" w:rsidRPr="000A295B">
        <w:rPr>
          <w:rFonts w:ascii="Times New Roman" w:hAnsi="Times New Roman" w:cs="Times New Roman"/>
          <w:color w:val="000000"/>
          <w:sz w:val="24"/>
          <w:szCs w:val="24"/>
          <w:shd w:val="clear" w:color="auto" w:fill="FCFDFD"/>
        </w:rPr>
        <w:softHyphen/>
        <w:t>жён</w:t>
      </w:r>
      <w:r w:rsidR="00E06731" w:rsidRPr="000A295B">
        <w:rPr>
          <w:rFonts w:ascii="Times New Roman" w:hAnsi="Times New Roman" w:cs="Times New Roman"/>
          <w:color w:val="000000"/>
          <w:sz w:val="24"/>
          <w:szCs w:val="24"/>
          <w:shd w:val="clear" w:color="auto" w:fill="FCFDFD"/>
        </w:rPr>
        <w:softHyphen/>
        <w:t>ной ор</w:t>
      </w:r>
      <w:r w:rsidR="00E06731" w:rsidRPr="000A295B">
        <w:rPr>
          <w:rFonts w:ascii="Times New Roman" w:hAnsi="Times New Roman" w:cs="Times New Roman"/>
          <w:color w:val="000000"/>
          <w:sz w:val="24"/>
          <w:szCs w:val="24"/>
          <w:shd w:val="clear" w:color="auto" w:fill="FCFDFD"/>
        </w:rPr>
        <w:softHyphen/>
        <w:t>га</w:t>
      </w:r>
      <w:r w:rsidR="00E06731" w:rsidRPr="000A295B">
        <w:rPr>
          <w:rFonts w:ascii="Times New Roman" w:hAnsi="Times New Roman" w:cs="Times New Roman"/>
          <w:color w:val="000000"/>
          <w:sz w:val="24"/>
          <w:szCs w:val="24"/>
          <w:shd w:val="clear" w:color="auto" w:fill="FCFDFD"/>
        </w:rPr>
        <w:softHyphen/>
        <w:t>ни</w:t>
      </w:r>
      <w:r w:rsidR="00E06731" w:rsidRPr="000A295B">
        <w:rPr>
          <w:rFonts w:ascii="Times New Roman" w:hAnsi="Times New Roman" w:cs="Times New Roman"/>
          <w:color w:val="000000"/>
          <w:sz w:val="24"/>
          <w:szCs w:val="24"/>
          <w:shd w:val="clear" w:color="auto" w:fill="FCFDFD"/>
        </w:rPr>
        <w:softHyphen/>
        <w:t>за</w:t>
      </w:r>
      <w:r w:rsidR="00E06731" w:rsidRPr="000A295B">
        <w:rPr>
          <w:rFonts w:ascii="Times New Roman" w:hAnsi="Times New Roman" w:cs="Times New Roman"/>
          <w:color w:val="000000"/>
          <w:sz w:val="24"/>
          <w:szCs w:val="24"/>
          <w:shd w:val="clear" w:color="auto" w:fill="FCFDFD"/>
        </w:rPr>
        <w:softHyphen/>
        <w:t>тор</w:t>
      </w:r>
      <w:r w:rsidR="00E06731" w:rsidRPr="000A295B">
        <w:rPr>
          <w:rFonts w:ascii="Times New Roman" w:hAnsi="Times New Roman" w:cs="Times New Roman"/>
          <w:color w:val="000000"/>
          <w:sz w:val="24"/>
          <w:szCs w:val="24"/>
          <w:shd w:val="clear" w:color="auto" w:fill="FCFDFD"/>
        </w:rPr>
        <w:softHyphen/>
        <w:t>ской ра</w:t>
      </w:r>
      <w:r w:rsidR="00E06731" w:rsidRPr="000A295B">
        <w:rPr>
          <w:rFonts w:ascii="Times New Roman" w:hAnsi="Times New Roman" w:cs="Times New Roman"/>
          <w:color w:val="000000"/>
          <w:sz w:val="24"/>
          <w:szCs w:val="24"/>
          <w:shd w:val="clear" w:color="auto" w:fill="FCFDFD"/>
        </w:rPr>
        <w:softHyphen/>
        <w:t>бо</w:t>
      </w:r>
      <w:r w:rsidR="00E06731" w:rsidRPr="000A295B">
        <w:rPr>
          <w:rFonts w:ascii="Times New Roman" w:hAnsi="Times New Roman" w:cs="Times New Roman"/>
          <w:color w:val="000000"/>
          <w:sz w:val="24"/>
          <w:szCs w:val="24"/>
          <w:shd w:val="clear" w:color="auto" w:fill="FCFDFD"/>
        </w:rPr>
        <w:softHyphen/>
        <w:t>той, на</w:t>
      </w:r>
      <w:r w:rsidR="00E06731" w:rsidRPr="000A295B">
        <w:rPr>
          <w:rFonts w:ascii="Times New Roman" w:hAnsi="Times New Roman" w:cs="Times New Roman"/>
          <w:color w:val="000000"/>
          <w:sz w:val="24"/>
          <w:szCs w:val="24"/>
          <w:shd w:val="clear" w:color="auto" w:fill="FCFDFD"/>
        </w:rPr>
        <w:softHyphen/>
        <w:t>прав</w:t>
      </w:r>
      <w:r w:rsidR="00E06731" w:rsidRPr="000A295B">
        <w:rPr>
          <w:rFonts w:ascii="Times New Roman" w:hAnsi="Times New Roman" w:cs="Times New Roman"/>
          <w:color w:val="000000"/>
          <w:sz w:val="24"/>
          <w:szCs w:val="24"/>
          <w:shd w:val="clear" w:color="auto" w:fill="FCFDFD"/>
        </w:rPr>
        <w:softHyphen/>
        <w:t>лен</w:t>
      </w:r>
      <w:r w:rsidR="00E06731" w:rsidRPr="000A295B">
        <w:rPr>
          <w:rFonts w:ascii="Times New Roman" w:hAnsi="Times New Roman" w:cs="Times New Roman"/>
          <w:color w:val="000000"/>
          <w:sz w:val="24"/>
          <w:szCs w:val="24"/>
          <w:shd w:val="clear" w:color="auto" w:fill="FCFDFD"/>
        </w:rPr>
        <w:softHyphen/>
        <w:t>ной на мак</w:t>
      </w:r>
      <w:r w:rsidR="00E06731" w:rsidRPr="000A295B">
        <w:rPr>
          <w:rFonts w:ascii="Times New Roman" w:hAnsi="Times New Roman" w:cs="Times New Roman"/>
          <w:color w:val="000000"/>
          <w:sz w:val="24"/>
          <w:szCs w:val="24"/>
          <w:shd w:val="clear" w:color="auto" w:fill="FCFDFD"/>
        </w:rPr>
        <w:softHyphen/>
        <w:t>си</w:t>
      </w:r>
      <w:r w:rsidR="00E06731" w:rsidRPr="000A295B">
        <w:rPr>
          <w:rFonts w:ascii="Times New Roman" w:hAnsi="Times New Roman" w:cs="Times New Roman"/>
          <w:color w:val="000000"/>
          <w:sz w:val="24"/>
          <w:szCs w:val="24"/>
          <w:shd w:val="clear" w:color="auto" w:fill="FCFDFD"/>
        </w:rPr>
        <w:softHyphen/>
        <w:t>маль</w:t>
      </w:r>
      <w:r w:rsidR="00E06731" w:rsidRPr="000A295B">
        <w:rPr>
          <w:rFonts w:ascii="Times New Roman" w:hAnsi="Times New Roman" w:cs="Times New Roman"/>
          <w:color w:val="000000"/>
          <w:sz w:val="24"/>
          <w:szCs w:val="24"/>
          <w:shd w:val="clear" w:color="auto" w:fill="FCFDFD"/>
        </w:rPr>
        <w:softHyphen/>
        <w:t>но про</w:t>
      </w:r>
      <w:r w:rsidR="00E06731" w:rsidRPr="000A295B">
        <w:rPr>
          <w:rFonts w:ascii="Times New Roman" w:hAnsi="Times New Roman" w:cs="Times New Roman"/>
          <w:color w:val="000000"/>
          <w:sz w:val="24"/>
          <w:szCs w:val="24"/>
          <w:shd w:val="clear" w:color="auto" w:fill="FCFDFD"/>
        </w:rPr>
        <w:softHyphen/>
        <w:t>дук</w:t>
      </w:r>
      <w:r w:rsidR="00E06731" w:rsidRPr="000A295B">
        <w:rPr>
          <w:rFonts w:ascii="Times New Roman" w:hAnsi="Times New Roman" w:cs="Times New Roman"/>
          <w:color w:val="000000"/>
          <w:sz w:val="24"/>
          <w:szCs w:val="24"/>
          <w:shd w:val="clear" w:color="auto" w:fill="FCFDFD"/>
        </w:rPr>
        <w:softHyphen/>
        <w:t>тив</w:t>
      </w:r>
      <w:r w:rsidR="00E06731" w:rsidRPr="000A295B">
        <w:rPr>
          <w:rFonts w:ascii="Times New Roman" w:hAnsi="Times New Roman" w:cs="Times New Roman"/>
          <w:color w:val="000000"/>
          <w:sz w:val="24"/>
          <w:szCs w:val="24"/>
          <w:shd w:val="clear" w:color="auto" w:fill="FCFDFD"/>
        </w:rPr>
        <w:softHyphen/>
        <w:t>ное ис</w:t>
      </w:r>
      <w:r w:rsidR="00E06731" w:rsidRPr="000A295B">
        <w:rPr>
          <w:rFonts w:ascii="Times New Roman" w:hAnsi="Times New Roman" w:cs="Times New Roman"/>
          <w:color w:val="000000"/>
          <w:sz w:val="24"/>
          <w:szCs w:val="24"/>
          <w:shd w:val="clear" w:color="auto" w:fill="FCFDFD"/>
        </w:rPr>
        <w:softHyphen/>
        <w:t>пол</w:t>
      </w:r>
      <w:r w:rsidR="00E06731" w:rsidRPr="000A295B">
        <w:rPr>
          <w:rFonts w:ascii="Times New Roman" w:hAnsi="Times New Roman" w:cs="Times New Roman"/>
          <w:color w:val="000000"/>
          <w:sz w:val="24"/>
          <w:szCs w:val="24"/>
          <w:shd w:val="clear" w:color="auto" w:fill="FCFDFD"/>
        </w:rPr>
        <w:softHyphen/>
        <w:t>не</w:t>
      </w:r>
      <w:r w:rsidR="00E06731" w:rsidRPr="000A295B">
        <w:rPr>
          <w:rFonts w:ascii="Times New Roman" w:hAnsi="Times New Roman" w:cs="Times New Roman"/>
          <w:color w:val="000000"/>
          <w:sz w:val="24"/>
          <w:szCs w:val="24"/>
          <w:shd w:val="clear" w:color="auto" w:fill="FCFDFD"/>
        </w:rPr>
        <w:softHyphen/>
        <w:t>ние долж</w:t>
      </w:r>
      <w:r w:rsidR="00E06731" w:rsidRPr="000A295B">
        <w:rPr>
          <w:rFonts w:ascii="Times New Roman" w:hAnsi="Times New Roman" w:cs="Times New Roman"/>
          <w:color w:val="000000"/>
          <w:sz w:val="24"/>
          <w:szCs w:val="24"/>
          <w:shd w:val="clear" w:color="auto" w:fill="FCFDFD"/>
        </w:rPr>
        <w:softHyphen/>
        <w:t>ност</w:t>
      </w:r>
      <w:r w:rsidR="00E06731" w:rsidRPr="000A295B">
        <w:rPr>
          <w:rFonts w:ascii="Times New Roman" w:hAnsi="Times New Roman" w:cs="Times New Roman"/>
          <w:color w:val="000000"/>
          <w:sz w:val="24"/>
          <w:szCs w:val="24"/>
          <w:shd w:val="clear" w:color="auto" w:fill="FCFDFD"/>
        </w:rPr>
        <w:softHyphen/>
        <w:t>ных обя</w:t>
      </w:r>
      <w:r w:rsidR="00E06731" w:rsidRPr="000A295B">
        <w:rPr>
          <w:rFonts w:ascii="Times New Roman" w:hAnsi="Times New Roman" w:cs="Times New Roman"/>
          <w:color w:val="000000"/>
          <w:sz w:val="24"/>
          <w:szCs w:val="24"/>
          <w:shd w:val="clear" w:color="auto" w:fill="FCFDFD"/>
        </w:rPr>
        <w:softHyphen/>
        <w:t>зан</w:t>
      </w:r>
      <w:r w:rsidR="00E06731" w:rsidRPr="000A295B">
        <w:rPr>
          <w:rFonts w:ascii="Times New Roman" w:hAnsi="Times New Roman" w:cs="Times New Roman"/>
          <w:color w:val="000000"/>
          <w:sz w:val="24"/>
          <w:szCs w:val="24"/>
          <w:shd w:val="clear" w:color="auto" w:fill="FCFDFD"/>
        </w:rPr>
        <w:softHyphen/>
        <w:t>но</w:t>
      </w:r>
      <w:r w:rsidR="00E06731" w:rsidRPr="000A295B">
        <w:rPr>
          <w:rFonts w:ascii="Times New Roman" w:hAnsi="Times New Roman" w:cs="Times New Roman"/>
          <w:color w:val="000000"/>
          <w:sz w:val="24"/>
          <w:szCs w:val="24"/>
          <w:shd w:val="clear" w:color="auto" w:fill="FCFDFD"/>
        </w:rPr>
        <w:softHyphen/>
        <w:t>стей, ре</w:t>
      </w:r>
      <w:r w:rsidR="00E06731" w:rsidRPr="000A295B">
        <w:rPr>
          <w:rFonts w:ascii="Times New Roman" w:hAnsi="Times New Roman" w:cs="Times New Roman"/>
          <w:color w:val="000000"/>
          <w:sz w:val="24"/>
          <w:szCs w:val="24"/>
          <w:shd w:val="clear" w:color="auto" w:fill="FCFDFD"/>
        </w:rPr>
        <w:softHyphen/>
        <w:t>ше</w:t>
      </w:r>
      <w:r w:rsidR="00E06731" w:rsidRPr="000A295B">
        <w:rPr>
          <w:rFonts w:ascii="Times New Roman" w:hAnsi="Times New Roman" w:cs="Times New Roman"/>
          <w:color w:val="000000"/>
          <w:sz w:val="24"/>
          <w:szCs w:val="24"/>
          <w:shd w:val="clear" w:color="auto" w:fill="FCFDFD"/>
        </w:rPr>
        <w:softHyphen/>
        <w:t>ние во</w:t>
      </w:r>
      <w:r w:rsidR="00E06731" w:rsidRPr="000A295B">
        <w:rPr>
          <w:rFonts w:ascii="Times New Roman" w:hAnsi="Times New Roman" w:cs="Times New Roman"/>
          <w:color w:val="000000"/>
          <w:sz w:val="24"/>
          <w:szCs w:val="24"/>
          <w:shd w:val="clear" w:color="auto" w:fill="FCFDFD"/>
        </w:rPr>
        <w:softHyphen/>
        <w:t>про</w:t>
      </w:r>
      <w:r w:rsidR="00E06731" w:rsidRPr="000A295B">
        <w:rPr>
          <w:rFonts w:ascii="Times New Roman" w:hAnsi="Times New Roman" w:cs="Times New Roman"/>
          <w:color w:val="000000"/>
          <w:sz w:val="24"/>
          <w:szCs w:val="24"/>
          <w:shd w:val="clear" w:color="auto" w:fill="FCFDFD"/>
        </w:rPr>
        <w:softHyphen/>
        <w:t>сов мест</w:t>
      </w:r>
      <w:r w:rsidR="00E06731" w:rsidRPr="000A295B">
        <w:rPr>
          <w:rFonts w:ascii="Times New Roman" w:hAnsi="Times New Roman" w:cs="Times New Roman"/>
          <w:color w:val="000000"/>
          <w:sz w:val="24"/>
          <w:szCs w:val="24"/>
          <w:shd w:val="clear" w:color="auto" w:fill="FCFDFD"/>
        </w:rPr>
        <w:softHyphen/>
        <w:t>но</w:t>
      </w:r>
      <w:r w:rsidR="00E06731" w:rsidRPr="000A295B">
        <w:rPr>
          <w:rFonts w:ascii="Times New Roman" w:hAnsi="Times New Roman" w:cs="Times New Roman"/>
          <w:color w:val="000000"/>
          <w:sz w:val="24"/>
          <w:szCs w:val="24"/>
          <w:shd w:val="clear" w:color="auto" w:fill="FCFDFD"/>
        </w:rPr>
        <w:softHyphen/>
        <w:t>го зна</w:t>
      </w:r>
      <w:r w:rsidR="00E06731" w:rsidRPr="000A295B">
        <w:rPr>
          <w:rFonts w:ascii="Times New Roman" w:hAnsi="Times New Roman" w:cs="Times New Roman"/>
          <w:color w:val="000000"/>
          <w:sz w:val="24"/>
          <w:szCs w:val="24"/>
          <w:shd w:val="clear" w:color="auto" w:fill="FCFDFD"/>
        </w:rPr>
        <w:softHyphen/>
        <w:t>че</w:t>
      </w:r>
      <w:r w:rsidR="00E06731" w:rsidRPr="000A295B">
        <w:rPr>
          <w:rFonts w:ascii="Times New Roman" w:hAnsi="Times New Roman" w:cs="Times New Roman"/>
          <w:color w:val="000000"/>
          <w:sz w:val="24"/>
          <w:szCs w:val="24"/>
          <w:shd w:val="clear" w:color="auto" w:fill="FCFDFD"/>
        </w:rPr>
        <w:softHyphen/>
        <w:t>ния, преду</w:t>
      </w:r>
      <w:r w:rsidR="00E06731" w:rsidRPr="000A295B">
        <w:rPr>
          <w:rFonts w:ascii="Times New Roman" w:hAnsi="Times New Roman" w:cs="Times New Roman"/>
          <w:color w:val="000000"/>
          <w:sz w:val="24"/>
          <w:szCs w:val="24"/>
          <w:shd w:val="clear" w:color="auto" w:fill="FCFDFD"/>
        </w:rPr>
        <w:softHyphen/>
        <w:t>смот</w:t>
      </w:r>
      <w:r w:rsidR="00E06731" w:rsidRPr="000A295B">
        <w:rPr>
          <w:rFonts w:ascii="Times New Roman" w:hAnsi="Times New Roman" w:cs="Times New Roman"/>
          <w:color w:val="000000"/>
          <w:sz w:val="24"/>
          <w:szCs w:val="24"/>
          <w:shd w:val="clear" w:color="auto" w:fill="FCFDFD"/>
        </w:rPr>
        <w:softHyphen/>
        <w:t>рен</w:t>
      </w:r>
      <w:r w:rsidR="00E06731" w:rsidRPr="000A295B">
        <w:rPr>
          <w:rFonts w:ascii="Times New Roman" w:hAnsi="Times New Roman" w:cs="Times New Roman"/>
          <w:color w:val="000000"/>
          <w:sz w:val="24"/>
          <w:szCs w:val="24"/>
          <w:shd w:val="clear" w:color="auto" w:fill="FCFDFD"/>
        </w:rPr>
        <w:softHyphen/>
        <w:t>ных дей</w:t>
      </w:r>
      <w:r w:rsidR="00E06731" w:rsidRPr="000A295B">
        <w:rPr>
          <w:rFonts w:ascii="Times New Roman" w:hAnsi="Times New Roman" w:cs="Times New Roman"/>
          <w:color w:val="000000"/>
          <w:sz w:val="24"/>
          <w:szCs w:val="24"/>
          <w:shd w:val="clear" w:color="auto" w:fill="FCFDFD"/>
        </w:rPr>
        <w:softHyphen/>
        <w:t>ству</w:t>
      </w:r>
      <w:r w:rsidR="00E06731" w:rsidRPr="000A295B">
        <w:rPr>
          <w:rFonts w:ascii="Times New Roman" w:hAnsi="Times New Roman" w:cs="Times New Roman"/>
          <w:color w:val="000000"/>
          <w:sz w:val="24"/>
          <w:szCs w:val="24"/>
          <w:shd w:val="clear" w:color="auto" w:fill="FCFDFD"/>
        </w:rPr>
        <w:softHyphen/>
        <w:t>ю</w:t>
      </w:r>
      <w:r w:rsidR="00E06731" w:rsidRPr="000A295B">
        <w:rPr>
          <w:rFonts w:ascii="Times New Roman" w:hAnsi="Times New Roman" w:cs="Times New Roman"/>
          <w:color w:val="000000"/>
          <w:sz w:val="24"/>
          <w:szCs w:val="24"/>
          <w:shd w:val="clear" w:color="auto" w:fill="FCFDFD"/>
        </w:rPr>
        <w:softHyphen/>
        <w:t>щим за</w:t>
      </w:r>
      <w:r w:rsidR="00E06731" w:rsidRPr="000A295B">
        <w:rPr>
          <w:rFonts w:ascii="Times New Roman" w:hAnsi="Times New Roman" w:cs="Times New Roman"/>
          <w:color w:val="000000"/>
          <w:sz w:val="24"/>
          <w:szCs w:val="24"/>
          <w:shd w:val="clear" w:color="auto" w:fill="FCFDFD"/>
        </w:rPr>
        <w:softHyphen/>
        <w:t>ко</w:t>
      </w:r>
      <w:r w:rsidR="00E06731" w:rsidRPr="000A295B">
        <w:rPr>
          <w:rFonts w:ascii="Times New Roman" w:hAnsi="Times New Roman" w:cs="Times New Roman"/>
          <w:color w:val="000000"/>
          <w:sz w:val="24"/>
          <w:szCs w:val="24"/>
          <w:shd w:val="clear" w:color="auto" w:fill="FCFDFD"/>
        </w:rPr>
        <w:softHyphen/>
        <w:t>но</w:t>
      </w:r>
      <w:r w:rsidR="00E06731" w:rsidRPr="000A295B">
        <w:rPr>
          <w:rFonts w:ascii="Times New Roman" w:hAnsi="Times New Roman" w:cs="Times New Roman"/>
          <w:color w:val="000000"/>
          <w:sz w:val="24"/>
          <w:szCs w:val="24"/>
          <w:shd w:val="clear" w:color="auto" w:fill="FCFDFD"/>
        </w:rPr>
        <w:softHyphen/>
        <w:t>да</w:t>
      </w:r>
      <w:r w:rsidR="00E06731" w:rsidRPr="000A295B">
        <w:rPr>
          <w:rFonts w:ascii="Times New Roman" w:hAnsi="Times New Roman" w:cs="Times New Roman"/>
          <w:color w:val="000000"/>
          <w:sz w:val="24"/>
          <w:szCs w:val="24"/>
          <w:shd w:val="clear" w:color="auto" w:fill="FCFDFD"/>
        </w:rPr>
        <w:softHyphen/>
        <w:t>тель</w:t>
      </w:r>
      <w:r w:rsidR="00E06731" w:rsidRPr="000A295B">
        <w:rPr>
          <w:rFonts w:ascii="Times New Roman" w:hAnsi="Times New Roman" w:cs="Times New Roman"/>
          <w:color w:val="000000"/>
          <w:sz w:val="24"/>
          <w:szCs w:val="24"/>
          <w:shd w:val="clear" w:color="auto" w:fill="FCFDFD"/>
        </w:rPr>
        <w:softHyphen/>
        <w:t>ством, по</w:t>
      </w:r>
      <w:r w:rsidR="00E06731" w:rsidRPr="000A295B">
        <w:rPr>
          <w:rFonts w:ascii="Times New Roman" w:hAnsi="Times New Roman" w:cs="Times New Roman"/>
          <w:color w:val="000000"/>
          <w:sz w:val="24"/>
          <w:szCs w:val="24"/>
          <w:shd w:val="clear" w:color="auto" w:fill="FCFDFD"/>
        </w:rPr>
        <w:softHyphen/>
        <w:t>сто</w:t>
      </w:r>
      <w:r w:rsidR="00E06731" w:rsidRPr="000A295B">
        <w:rPr>
          <w:rFonts w:ascii="Times New Roman" w:hAnsi="Times New Roman" w:cs="Times New Roman"/>
          <w:color w:val="000000"/>
          <w:sz w:val="24"/>
          <w:szCs w:val="24"/>
          <w:shd w:val="clear" w:color="auto" w:fill="FCFDFD"/>
        </w:rPr>
        <w:softHyphen/>
        <w:t>ян</w:t>
      </w:r>
      <w:r w:rsidR="00E06731" w:rsidRPr="000A295B">
        <w:rPr>
          <w:rFonts w:ascii="Times New Roman" w:hAnsi="Times New Roman" w:cs="Times New Roman"/>
          <w:color w:val="000000"/>
          <w:sz w:val="24"/>
          <w:szCs w:val="24"/>
          <w:shd w:val="clear" w:color="auto" w:fill="FCFDFD"/>
        </w:rPr>
        <w:softHyphen/>
        <w:t>но воз</w:t>
      </w:r>
      <w:r w:rsidR="00E06731" w:rsidRPr="000A295B">
        <w:rPr>
          <w:rFonts w:ascii="Times New Roman" w:hAnsi="Times New Roman" w:cs="Times New Roman"/>
          <w:color w:val="000000"/>
          <w:sz w:val="24"/>
          <w:szCs w:val="24"/>
          <w:shd w:val="clear" w:color="auto" w:fill="FCFDFD"/>
        </w:rPr>
        <w:softHyphen/>
        <w:t>ни</w:t>
      </w:r>
      <w:r w:rsidR="00E06731" w:rsidRPr="000A295B">
        <w:rPr>
          <w:rFonts w:ascii="Times New Roman" w:hAnsi="Times New Roman" w:cs="Times New Roman"/>
          <w:color w:val="000000"/>
          <w:sz w:val="24"/>
          <w:szCs w:val="24"/>
          <w:shd w:val="clear" w:color="auto" w:fill="FCFDFD"/>
        </w:rPr>
        <w:softHyphen/>
        <w:t>ка</w:t>
      </w:r>
      <w:r w:rsidR="00E06731" w:rsidRPr="000A295B">
        <w:rPr>
          <w:rFonts w:ascii="Times New Roman" w:hAnsi="Times New Roman" w:cs="Times New Roman"/>
          <w:color w:val="000000"/>
          <w:sz w:val="24"/>
          <w:szCs w:val="24"/>
          <w:shd w:val="clear" w:color="auto" w:fill="FCFDFD"/>
        </w:rPr>
        <w:softHyphen/>
        <w:t>ю</w:t>
      </w:r>
      <w:r w:rsidR="00E06731" w:rsidRPr="000A295B">
        <w:rPr>
          <w:rFonts w:ascii="Times New Roman" w:hAnsi="Times New Roman" w:cs="Times New Roman"/>
          <w:color w:val="000000"/>
          <w:sz w:val="24"/>
          <w:szCs w:val="24"/>
          <w:shd w:val="clear" w:color="auto" w:fill="FCFDFD"/>
        </w:rPr>
        <w:softHyphen/>
        <w:t>щих те</w:t>
      </w:r>
      <w:r w:rsidR="00E06731" w:rsidRPr="000A295B">
        <w:rPr>
          <w:rFonts w:ascii="Times New Roman" w:hAnsi="Times New Roman" w:cs="Times New Roman"/>
          <w:color w:val="000000"/>
          <w:sz w:val="24"/>
          <w:szCs w:val="24"/>
          <w:shd w:val="clear" w:color="auto" w:fill="FCFDFD"/>
        </w:rPr>
        <w:softHyphen/>
        <w:t>ку</w:t>
      </w:r>
      <w:r w:rsidR="00E06731" w:rsidRPr="000A295B">
        <w:rPr>
          <w:rFonts w:ascii="Times New Roman" w:hAnsi="Times New Roman" w:cs="Times New Roman"/>
          <w:color w:val="000000"/>
          <w:sz w:val="24"/>
          <w:szCs w:val="24"/>
          <w:shd w:val="clear" w:color="auto" w:fill="FCFDFD"/>
        </w:rPr>
        <w:softHyphen/>
        <w:t>щих про</w:t>
      </w:r>
      <w:r w:rsidR="00E06731" w:rsidRPr="000A295B">
        <w:rPr>
          <w:rFonts w:ascii="Times New Roman" w:hAnsi="Times New Roman" w:cs="Times New Roman"/>
          <w:color w:val="000000"/>
          <w:sz w:val="24"/>
          <w:szCs w:val="24"/>
          <w:shd w:val="clear" w:color="auto" w:fill="FCFDFD"/>
        </w:rPr>
        <w:softHyphen/>
        <w:t>блем, ре</w:t>
      </w:r>
      <w:r w:rsidR="00E06731" w:rsidRPr="000A295B">
        <w:rPr>
          <w:rFonts w:ascii="Times New Roman" w:hAnsi="Times New Roman" w:cs="Times New Roman"/>
          <w:color w:val="000000"/>
          <w:sz w:val="24"/>
          <w:szCs w:val="24"/>
          <w:shd w:val="clear" w:color="auto" w:fill="FCFDFD"/>
        </w:rPr>
        <w:softHyphen/>
        <w:t>а</w:t>
      </w:r>
      <w:r w:rsidR="00E06731" w:rsidRPr="000A295B">
        <w:rPr>
          <w:rFonts w:ascii="Times New Roman" w:hAnsi="Times New Roman" w:cs="Times New Roman"/>
          <w:color w:val="000000"/>
          <w:sz w:val="24"/>
          <w:szCs w:val="24"/>
          <w:shd w:val="clear" w:color="auto" w:fill="FCFDFD"/>
        </w:rPr>
        <w:softHyphen/>
        <w:t>ли</w:t>
      </w:r>
      <w:r w:rsidR="00E06731" w:rsidRPr="000A295B">
        <w:rPr>
          <w:rFonts w:ascii="Times New Roman" w:hAnsi="Times New Roman" w:cs="Times New Roman"/>
          <w:color w:val="000000"/>
          <w:sz w:val="24"/>
          <w:szCs w:val="24"/>
          <w:shd w:val="clear" w:color="auto" w:fill="FCFDFD"/>
        </w:rPr>
        <w:softHyphen/>
        <w:t>за</w:t>
      </w:r>
      <w:r w:rsidR="00E06731" w:rsidRPr="000A295B">
        <w:rPr>
          <w:rFonts w:ascii="Times New Roman" w:hAnsi="Times New Roman" w:cs="Times New Roman"/>
          <w:color w:val="000000"/>
          <w:sz w:val="24"/>
          <w:szCs w:val="24"/>
          <w:shd w:val="clear" w:color="auto" w:fill="FCFDFD"/>
        </w:rPr>
        <w:softHyphen/>
        <w:t>ции на</w:t>
      </w:r>
      <w:r w:rsidR="00E06731" w:rsidRPr="000A295B">
        <w:rPr>
          <w:rFonts w:ascii="Times New Roman" w:hAnsi="Times New Roman" w:cs="Times New Roman"/>
          <w:color w:val="000000"/>
          <w:sz w:val="24"/>
          <w:szCs w:val="24"/>
          <w:shd w:val="clear" w:color="auto" w:fill="FCFDFD"/>
        </w:rPr>
        <w:softHyphen/>
        <w:t>ме</w:t>
      </w:r>
      <w:r w:rsidR="00E06731" w:rsidRPr="000A295B">
        <w:rPr>
          <w:rFonts w:ascii="Times New Roman" w:hAnsi="Times New Roman" w:cs="Times New Roman"/>
          <w:color w:val="000000"/>
          <w:sz w:val="24"/>
          <w:szCs w:val="24"/>
          <w:shd w:val="clear" w:color="auto" w:fill="FCFDFD"/>
        </w:rPr>
        <w:softHyphen/>
        <w:t>чен</w:t>
      </w:r>
      <w:r w:rsidR="00E06731" w:rsidRPr="000A295B">
        <w:rPr>
          <w:rFonts w:ascii="Times New Roman" w:hAnsi="Times New Roman" w:cs="Times New Roman"/>
          <w:color w:val="000000"/>
          <w:sz w:val="24"/>
          <w:szCs w:val="24"/>
          <w:shd w:val="clear" w:color="auto" w:fill="FCFDFD"/>
        </w:rPr>
        <w:softHyphen/>
        <w:t>ной про</w:t>
      </w:r>
      <w:r w:rsidR="00E06731" w:rsidRPr="000A295B">
        <w:rPr>
          <w:rFonts w:ascii="Times New Roman" w:hAnsi="Times New Roman" w:cs="Times New Roman"/>
          <w:color w:val="000000"/>
          <w:sz w:val="24"/>
          <w:szCs w:val="24"/>
          <w:shd w:val="clear" w:color="auto" w:fill="FCFDFD"/>
        </w:rPr>
        <w:softHyphen/>
        <w:t>грам</w:t>
      </w:r>
      <w:r w:rsidR="00E06731" w:rsidRPr="000A295B">
        <w:rPr>
          <w:rFonts w:ascii="Times New Roman" w:hAnsi="Times New Roman" w:cs="Times New Roman"/>
          <w:color w:val="000000"/>
          <w:sz w:val="24"/>
          <w:szCs w:val="24"/>
          <w:shd w:val="clear" w:color="auto" w:fill="FCFDFD"/>
        </w:rPr>
        <w:softHyphen/>
        <w:t>мы по жиз</w:t>
      </w:r>
      <w:r w:rsidR="00E06731" w:rsidRPr="000A295B">
        <w:rPr>
          <w:rFonts w:ascii="Times New Roman" w:hAnsi="Times New Roman" w:cs="Times New Roman"/>
          <w:color w:val="000000"/>
          <w:sz w:val="24"/>
          <w:szCs w:val="24"/>
          <w:shd w:val="clear" w:color="auto" w:fill="FCFDFD"/>
        </w:rPr>
        <w:softHyphen/>
        <w:t>не</w:t>
      </w:r>
      <w:r w:rsidR="00E06731" w:rsidRPr="000A295B">
        <w:rPr>
          <w:rFonts w:ascii="Times New Roman" w:hAnsi="Times New Roman" w:cs="Times New Roman"/>
          <w:color w:val="000000"/>
          <w:sz w:val="24"/>
          <w:szCs w:val="24"/>
          <w:shd w:val="clear" w:color="auto" w:fill="FCFDFD"/>
        </w:rPr>
        <w:softHyphen/>
        <w:t>обес</w:t>
      </w:r>
      <w:r w:rsidR="00E06731" w:rsidRPr="000A295B">
        <w:rPr>
          <w:rFonts w:ascii="Times New Roman" w:hAnsi="Times New Roman" w:cs="Times New Roman"/>
          <w:color w:val="000000"/>
          <w:sz w:val="24"/>
          <w:szCs w:val="24"/>
          <w:shd w:val="clear" w:color="auto" w:fill="FCFDFD"/>
        </w:rPr>
        <w:softHyphen/>
        <w:t>пе</w:t>
      </w:r>
      <w:r w:rsidR="00E06731" w:rsidRPr="000A295B">
        <w:rPr>
          <w:rFonts w:ascii="Times New Roman" w:hAnsi="Times New Roman" w:cs="Times New Roman"/>
          <w:color w:val="000000"/>
          <w:sz w:val="24"/>
          <w:szCs w:val="24"/>
          <w:shd w:val="clear" w:color="auto" w:fill="FCFDFD"/>
        </w:rPr>
        <w:softHyphen/>
        <w:t>че</w:t>
      </w:r>
      <w:r w:rsidR="00E06731" w:rsidRPr="000A295B">
        <w:rPr>
          <w:rFonts w:ascii="Times New Roman" w:hAnsi="Times New Roman" w:cs="Times New Roman"/>
          <w:color w:val="000000"/>
          <w:sz w:val="24"/>
          <w:szCs w:val="24"/>
          <w:shd w:val="clear" w:color="auto" w:fill="FCFDFD"/>
        </w:rPr>
        <w:softHyphen/>
        <w:t>нию на</w:t>
      </w:r>
      <w:r w:rsidR="00E06731" w:rsidRPr="000A295B">
        <w:rPr>
          <w:rFonts w:ascii="Times New Roman" w:hAnsi="Times New Roman" w:cs="Times New Roman"/>
          <w:color w:val="000000"/>
          <w:sz w:val="24"/>
          <w:szCs w:val="24"/>
          <w:shd w:val="clear" w:color="auto" w:fill="FCFDFD"/>
        </w:rPr>
        <w:softHyphen/>
        <w:t>се</w:t>
      </w:r>
      <w:r w:rsidR="00E06731" w:rsidRPr="000A295B">
        <w:rPr>
          <w:rFonts w:ascii="Times New Roman" w:hAnsi="Times New Roman" w:cs="Times New Roman"/>
          <w:color w:val="000000"/>
          <w:sz w:val="24"/>
          <w:szCs w:val="24"/>
          <w:shd w:val="clear" w:color="auto" w:fill="FCFDFD"/>
        </w:rPr>
        <w:softHyphen/>
        <w:t>ле</w:t>
      </w:r>
      <w:r w:rsidR="00E06731" w:rsidRPr="000A295B">
        <w:rPr>
          <w:rFonts w:ascii="Times New Roman" w:hAnsi="Times New Roman" w:cs="Times New Roman"/>
          <w:color w:val="000000"/>
          <w:sz w:val="24"/>
          <w:szCs w:val="24"/>
          <w:shd w:val="clear" w:color="auto" w:fill="FCFDFD"/>
        </w:rPr>
        <w:softHyphen/>
        <w:t>ния и раз</w:t>
      </w:r>
      <w:r w:rsidR="00E06731" w:rsidRPr="000A295B">
        <w:rPr>
          <w:rFonts w:ascii="Times New Roman" w:hAnsi="Times New Roman" w:cs="Times New Roman"/>
          <w:color w:val="000000"/>
          <w:sz w:val="24"/>
          <w:szCs w:val="24"/>
          <w:shd w:val="clear" w:color="auto" w:fill="FCFDFD"/>
        </w:rPr>
        <w:softHyphen/>
        <w:t>ви</w:t>
      </w:r>
      <w:r w:rsidR="00E06731" w:rsidRPr="000A295B">
        <w:rPr>
          <w:rFonts w:ascii="Times New Roman" w:hAnsi="Times New Roman" w:cs="Times New Roman"/>
          <w:color w:val="000000"/>
          <w:sz w:val="24"/>
          <w:szCs w:val="24"/>
          <w:shd w:val="clear" w:color="auto" w:fill="FCFDFD"/>
        </w:rPr>
        <w:softHyphen/>
        <w:t>тию рай</w:t>
      </w:r>
      <w:r w:rsidR="00E06731" w:rsidRPr="000A295B">
        <w:rPr>
          <w:rFonts w:ascii="Times New Roman" w:hAnsi="Times New Roman" w:cs="Times New Roman"/>
          <w:color w:val="000000"/>
          <w:sz w:val="24"/>
          <w:szCs w:val="24"/>
          <w:shd w:val="clear" w:color="auto" w:fill="FCFDFD"/>
        </w:rPr>
        <w:softHyphen/>
        <w:t>о</w:t>
      </w:r>
      <w:r w:rsidR="00E06731" w:rsidRPr="000A295B">
        <w:rPr>
          <w:rFonts w:ascii="Times New Roman" w:hAnsi="Times New Roman" w:cs="Times New Roman"/>
          <w:color w:val="000000"/>
          <w:sz w:val="24"/>
          <w:szCs w:val="24"/>
          <w:shd w:val="clear" w:color="auto" w:fill="FCFDFD"/>
        </w:rPr>
        <w:softHyphen/>
        <w:t>на.</w:t>
      </w:r>
    </w:p>
    <w:p w:rsidR="00E06731" w:rsidRPr="000A295B" w:rsidRDefault="002E493E"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lastRenderedPageBreak/>
        <w:t xml:space="preserve">      </w:t>
      </w:r>
      <w:r w:rsidR="00417648" w:rsidRPr="000A295B">
        <w:rPr>
          <w:rFonts w:ascii="Times New Roman" w:eastAsia="Times New Roman" w:hAnsi="Times New Roman" w:cs="Times New Roman"/>
          <w:sz w:val="24"/>
          <w:szCs w:val="24"/>
          <w:lang w:eastAsia="ru-RU"/>
        </w:rPr>
        <w:t xml:space="preserve">      </w:t>
      </w:r>
      <w:r w:rsidR="00E06731" w:rsidRPr="000A295B">
        <w:rPr>
          <w:rFonts w:ascii="Times New Roman" w:eastAsia="Times New Roman" w:hAnsi="Times New Roman" w:cs="Times New Roman"/>
          <w:sz w:val="24"/>
          <w:szCs w:val="24"/>
          <w:lang w:eastAsia="ru-RU"/>
        </w:rPr>
        <w:t>В рамках этой очень важной работы муниципальная власть района старалась максимально использовать все возможные способы и формы организаторской деятельности для обеспечения открытости и двухсторонней связи с людьми, координации действий всех заинтересованных субъектов сообщества района, направленных на созидание и стабильность.</w:t>
      </w:r>
    </w:p>
    <w:p w:rsidR="00E06731" w:rsidRPr="000A295B" w:rsidRDefault="00417648"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w:t>
      </w:r>
      <w:r w:rsidR="00E06731" w:rsidRPr="000A295B">
        <w:rPr>
          <w:rFonts w:ascii="Times New Roman" w:eastAsia="Times New Roman" w:hAnsi="Times New Roman" w:cs="Times New Roman"/>
          <w:sz w:val="24"/>
          <w:szCs w:val="24"/>
          <w:lang w:eastAsia="ru-RU"/>
        </w:rPr>
        <w:t xml:space="preserve">Уважаемые депутаты, работники муниципальной власти, </w:t>
      </w:r>
      <w:r w:rsidRPr="000A295B">
        <w:rPr>
          <w:rFonts w:ascii="Times New Roman" w:eastAsia="Times New Roman" w:hAnsi="Times New Roman" w:cs="Times New Roman"/>
          <w:sz w:val="24"/>
          <w:szCs w:val="24"/>
          <w:lang w:eastAsia="ru-RU"/>
        </w:rPr>
        <w:t>жители района</w:t>
      </w:r>
      <w:r w:rsidR="00E06731" w:rsidRPr="000A295B">
        <w:rPr>
          <w:rFonts w:ascii="Times New Roman" w:eastAsia="Times New Roman" w:hAnsi="Times New Roman" w:cs="Times New Roman"/>
          <w:sz w:val="24"/>
          <w:szCs w:val="24"/>
          <w:lang w:eastAsia="ru-RU"/>
        </w:rPr>
        <w:t>! Примите искреннюю благодарность и признательность за ваше заинтересованное содействие</w:t>
      </w:r>
      <w:r w:rsidR="006E03CA" w:rsidRPr="000A295B">
        <w:rPr>
          <w:rFonts w:ascii="Times New Roman" w:eastAsia="Times New Roman" w:hAnsi="Times New Roman" w:cs="Times New Roman"/>
          <w:sz w:val="24"/>
          <w:szCs w:val="24"/>
          <w:lang w:eastAsia="ru-RU"/>
        </w:rPr>
        <w:t>,</w:t>
      </w:r>
      <w:r w:rsidR="00E06731" w:rsidRPr="000A295B">
        <w:rPr>
          <w:rFonts w:ascii="Times New Roman" w:eastAsia="Times New Roman" w:hAnsi="Times New Roman" w:cs="Times New Roman"/>
          <w:sz w:val="24"/>
          <w:szCs w:val="24"/>
          <w:lang w:eastAsia="ru-RU"/>
        </w:rPr>
        <w:t xml:space="preserve"> и поддержку в решении важнейших вопросов жизнеобеспечения нашего населения и его благополучия!</w:t>
      </w:r>
    </w:p>
    <w:p w:rsidR="00E06731" w:rsidRPr="000A295B" w:rsidRDefault="00417648" w:rsidP="009E270B">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Совместными усилиями мы должны сделать все возможное для качественного улучшения жизни населения Идринского района, сохранения стабильности, уверенности в завтрашнем дне.</w:t>
      </w:r>
    </w:p>
    <w:p w:rsidR="002E493E" w:rsidRPr="000A295B" w:rsidRDefault="00153729"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w:t>
      </w:r>
      <w:r w:rsidR="00417648" w:rsidRPr="000A295B">
        <w:rPr>
          <w:rFonts w:ascii="Times New Roman" w:eastAsia="Times New Roman" w:hAnsi="Times New Roman" w:cs="Times New Roman"/>
          <w:sz w:val="24"/>
          <w:szCs w:val="24"/>
          <w:lang w:eastAsia="ru-RU"/>
        </w:rPr>
        <w:t>Спасибо</w:t>
      </w:r>
      <w:r w:rsidR="002E493E" w:rsidRPr="000A295B">
        <w:rPr>
          <w:rFonts w:ascii="Times New Roman" w:eastAsia="Times New Roman" w:hAnsi="Times New Roman" w:cs="Times New Roman"/>
          <w:sz w:val="24"/>
          <w:szCs w:val="24"/>
          <w:lang w:eastAsia="ru-RU"/>
        </w:rPr>
        <w:t xml:space="preserve"> за внимание!</w:t>
      </w:r>
    </w:p>
    <w:p w:rsidR="002E493E" w:rsidRPr="000A295B" w:rsidRDefault="002E493E" w:rsidP="009E270B">
      <w:pPr>
        <w:spacing w:after="0"/>
        <w:ind w:firstLine="709"/>
        <w:jc w:val="both"/>
        <w:rPr>
          <w:rFonts w:ascii="Times New Roman" w:eastAsia="Times New Roman" w:hAnsi="Times New Roman" w:cs="Times New Roman"/>
          <w:sz w:val="24"/>
          <w:szCs w:val="24"/>
          <w:lang w:eastAsia="ru-RU"/>
        </w:rPr>
      </w:pPr>
    </w:p>
    <w:sectPr w:rsidR="002E493E" w:rsidRPr="000A295B" w:rsidSect="001278A9">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6AE" w:rsidRDefault="00D336AE" w:rsidP="00DF7479">
      <w:pPr>
        <w:spacing w:after="0" w:line="240" w:lineRule="auto"/>
      </w:pPr>
      <w:r>
        <w:separator/>
      </w:r>
    </w:p>
  </w:endnote>
  <w:endnote w:type="continuationSeparator" w:id="0">
    <w:p w:rsidR="00D336AE" w:rsidRDefault="00D336AE" w:rsidP="00DF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6AE" w:rsidRDefault="00D336AE" w:rsidP="00DF7479">
      <w:pPr>
        <w:spacing w:after="0" w:line="240" w:lineRule="auto"/>
      </w:pPr>
      <w:r>
        <w:separator/>
      </w:r>
    </w:p>
  </w:footnote>
  <w:footnote w:type="continuationSeparator" w:id="0">
    <w:p w:rsidR="00D336AE" w:rsidRDefault="00D336AE" w:rsidP="00DF74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0062"/>
    <w:multiLevelType w:val="hybridMultilevel"/>
    <w:tmpl w:val="8E1C2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9A60B3"/>
    <w:multiLevelType w:val="hybridMultilevel"/>
    <w:tmpl w:val="9DBE1FB2"/>
    <w:lvl w:ilvl="0" w:tplc="5122FCD2">
      <w:start w:val="1"/>
      <w:numFmt w:val="decimal"/>
      <w:lvlText w:val="%1."/>
      <w:lvlJc w:val="left"/>
      <w:pPr>
        <w:ind w:left="4005" w:hanging="360"/>
      </w:pPr>
    </w:lvl>
    <w:lvl w:ilvl="1" w:tplc="04190019">
      <w:start w:val="1"/>
      <w:numFmt w:val="lowerLetter"/>
      <w:lvlText w:val="%2."/>
      <w:lvlJc w:val="left"/>
      <w:pPr>
        <w:ind w:left="4725" w:hanging="360"/>
      </w:pPr>
    </w:lvl>
    <w:lvl w:ilvl="2" w:tplc="0419001B">
      <w:start w:val="1"/>
      <w:numFmt w:val="lowerRoman"/>
      <w:lvlText w:val="%3."/>
      <w:lvlJc w:val="right"/>
      <w:pPr>
        <w:ind w:left="5445" w:hanging="180"/>
      </w:pPr>
    </w:lvl>
    <w:lvl w:ilvl="3" w:tplc="0419000F">
      <w:start w:val="1"/>
      <w:numFmt w:val="decimal"/>
      <w:lvlText w:val="%4."/>
      <w:lvlJc w:val="left"/>
      <w:pPr>
        <w:ind w:left="6165" w:hanging="360"/>
      </w:pPr>
    </w:lvl>
    <w:lvl w:ilvl="4" w:tplc="04190019">
      <w:start w:val="1"/>
      <w:numFmt w:val="lowerLetter"/>
      <w:lvlText w:val="%5."/>
      <w:lvlJc w:val="left"/>
      <w:pPr>
        <w:ind w:left="6885" w:hanging="360"/>
      </w:pPr>
    </w:lvl>
    <w:lvl w:ilvl="5" w:tplc="0419001B">
      <w:start w:val="1"/>
      <w:numFmt w:val="lowerRoman"/>
      <w:lvlText w:val="%6."/>
      <w:lvlJc w:val="right"/>
      <w:pPr>
        <w:ind w:left="7605" w:hanging="180"/>
      </w:pPr>
    </w:lvl>
    <w:lvl w:ilvl="6" w:tplc="0419000F">
      <w:start w:val="1"/>
      <w:numFmt w:val="decimal"/>
      <w:lvlText w:val="%7."/>
      <w:lvlJc w:val="left"/>
      <w:pPr>
        <w:ind w:left="8325" w:hanging="360"/>
      </w:pPr>
    </w:lvl>
    <w:lvl w:ilvl="7" w:tplc="04190019">
      <w:start w:val="1"/>
      <w:numFmt w:val="lowerLetter"/>
      <w:lvlText w:val="%8."/>
      <w:lvlJc w:val="left"/>
      <w:pPr>
        <w:ind w:left="9045" w:hanging="360"/>
      </w:pPr>
    </w:lvl>
    <w:lvl w:ilvl="8" w:tplc="0419001B">
      <w:start w:val="1"/>
      <w:numFmt w:val="lowerRoman"/>
      <w:lvlText w:val="%9."/>
      <w:lvlJc w:val="right"/>
      <w:pPr>
        <w:ind w:left="9765" w:hanging="180"/>
      </w:pPr>
    </w:lvl>
  </w:abstractNum>
  <w:abstractNum w:abstractNumId="2">
    <w:nsid w:val="1BCD4CAA"/>
    <w:multiLevelType w:val="hybridMultilevel"/>
    <w:tmpl w:val="92AEA7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DE46260"/>
    <w:multiLevelType w:val="hybridMultilevel"/>
    <w:tmpl w:val="71E82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115A56"/>
    <w:multiLevelType w:val="hybridMultilevel"/>
    <w:tmpl w:val="0B10C9B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26793580"/>
    <w:multiLevelType w:val="hybridMultilevel"/>
    <w:tmpl w:val="CB0891E0"/>
    <w:lvl w:ilvl="0" w:tplc="46B4CF8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8443D4A"/>
    <w:multiLevelType w:val="singleLevel"/>
    <w:tmpl w:val="241C9CFC"/>
    <w:lvl w:ilvl="0">
      <w:numFmt w:val="bullet"/>
      <w:lvlText w:val="-"/>
      <w:lvlJc w:val="left"/>
      <w:pPr>
        <w:tabs>
          <w:tab w:val="num" w:pos="420"/>
        </w:tabs>
        <w:ind w:left="420" w:hanging="360"/>
      </w:pPr>
    </w:lvl>
  </w:abstractNum>
  <w:abstractNum w:abstractNumId="7">
    <w:nsid w:val="3F0F707A"/>
    <w:multiLevelType w:val="hybridMultilevel"/>
    <w:tmpl w:val="6BA2C18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0CC251D"/>
    <w:multiLevelType w:val="multilevel"/>
    <w:tmpl w:val="11D67E3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543C5A85"/>
    <w:multiLevelType w:val="hybridMultilevel"/>
    <w:tmpl w:val="047C7AA8"/>
    <w:lvl w:ilvl="0" w:tplc="04190005">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10">
    <w:nsid w:val="54660CEF"/>
    <w:multiLevelType w:val="hybridMultilevel"/>
    <w:tmpl w:val="2A569E84"/>
    <w:lvl w:ilvl="0" w:tplc="A4FE0DB8">
      <w:start w:val="1"/>
      <w:numFmt w:val="bullet"/>
      <w:lvlText w:val=""/>
      <w:lvlJc w:val="left"/>
      <w:pPr>
        <w:ind w:left="1434" w:hanging="360"/>
      </w:pPr>
      <w:rPr>
        <w:rFonts w:ascii="Wingdings" w:hAnsi="Wingdings" w:hint="default"/>
        <w:color w:val="auto"/>
      </w:rPr>
    </w:lvl>
    <w:lvl w:ilvl="1" w:tplc="04190003">
      <w:start w:val="1"/>
      <w:numFmt w:val="bullet"/>
      <w:lvlText w:val="o"/>
      <w:lvlJc w:val="left"/>
      <w:pPr>
        <w:ind w:left="2154" w:hanging="360"/>
      </w:pPr>
      <w:rPr>
        <w:rFonts w:ascii="Courier New" w:hAnsi="Courier New" w:cs="Courier New" w:hint="default"/>
      </w:rPr>
    </w:lvl>
    <w:lvl w:ilvl="2" w:tplc="04190005">
      <w:start w:val="1"/>
      <w:numFmt w:val="bullet"/>
      <w:lvlText w:val=""/>
      <w:lvlJc w:val="left"/>
      <w:pPr>
        <w:ind w:left="2874" w:hanging="360"/>
      </w:pPr>
      <w:rPr>
        <w:rFonts w:ascii="Wingdings" w:hAnsi="Wingdings" w:hint="default"/>
      </w:rPr>
    </w:lvl>
    <w:lvl w:ilvl="3" w:tplc="04190001">
      <w:start w:val="1"/>
      <w:numFmt w:val="bullet"/>
      <w:lvlText w:val=""/>
      <w:lvlJc w:val="left"/>
      <w:pPr>
        <w:ind w:left="3594" w:hanging="360"/>
      </w:pPr>
      <w:rPr>
        <w:rFonts w:ascii="Symbol" w:hAnsi="Symbol" w:hint="default"/>
      </w:rPr>
    </w:lvl>
    <w:lvl w:ilvl="4" w:tplc="04190003">
      <w:start w:val="1"/>
      <w:numFmt w:val="bullet"/>
      <w:lvlText w:val="o"/>
      <w:lvlJc w:val="left"/>
      <w:pPr>
        <w:ind w:left="4314" w:hanging="360"/>
      </w:pPr>
      <w:rPr>
        <w:rFonts w:ascii="Courier New" w:hAnsi="Courier New" w:cs="Courier New" w:hint="default"/>
      </w:rPr>
    </w:lvl>
    <w:lvl w:ilvl="5" w:tplc="04190005">
      <w:start w:val="1"/>
      <w:numFmt w:val="bullet"/>
      <w:lvlText w:val=""/>
      <w:lvlJc w:val="left"/>
      <w:pPr>
        <w:ind w:left="5034" w:hanging="360"/>
      </w:pPr>
      <w:rPr>
        <w:rFonts w:ascii="Wingdings" w:hAnsi="Wingdings" w:hint="default"/>
      </w:rPr>
    </w:lvl>
    <w:lvl w:ilvl="6" w:tplc="04190001">
      <w:start w:val="1"/>
      <w:numFmt w:val="bullet"/>
      <w:lvlText w:val=""/>
      <w:lvlJc w:val="left"/>
      <w:pPr>
        <w:ind w:left="5754" w:hanging="360"/>
      </w:pPr>
      <w:rPr>
        <w:rFonts w:ascii="Symbol" w:hAnsi="Symbol" w:hint="default"/>
      </w:rPr>
    </w:lvl>
    <w:lvl w:ilvl="7" w:tplc="04190003">
      <w:start w:val="1"/>
      <w:numFmt w:val="bullet"/>
      <w:lvlText w:val="o"/>
      <w:lvlJc w:val="left"/>
      <w:pPr>
        <w:ind w:left="6474" w:hanging="360"/>
      </w:pPr>
      <w:rPr>
        <w:rFonts w:ascii="Courier New" w:hAnsi="Courier New" w:cs="Courier New" w:hint="default"/>
      </w:rPr>
    </w:lvl>
    <w:lvl w:ilvl="8" w:tplc="04190005">
      <w:start w:val="1"/>
      <w:numFmt w:val="bullet"/>
      <w:lvlText w:val=""/>
      <w:lvlJc w:val="left"/>
      <w:pPr>
        <w:ind w:left="7194" w:hanging="360"/>
      </w:pPr>
      <w:rPr>
        <w:rFonts w:ascii="Wingdings" w:hAnsi="Wingdings" w:hint="default"/>
      </w:rPr>
    </w:lvl>
  </w:abstractNum>
  <w:abstractNum w:abstractNumId="11">
    <w:nsid w:val="593E56EE"/>
    <w:multiLevelType w:val="hybridMultilevel"/>
    <w:tmpl w:val="26FACC3C"/>
    <w:lvl w:ilvl="0" w:tplc="9D541F6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3C1973"/>
    <w:multiLevelType w:val="hybridMultilevel"/>
    <w:tmpl w:val="2D3EF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64440F"/>
    <w:multiLevelType w:val="hybridMultilevel"/>
    <w:tmpl w:val="3F2252D6"/>
    <w:lvl w:ilvl="0" w:tplc="04190005">
      <w:start w:val="1"/>
      <w:numFmt w:val="bullet"/>
      <w:lvlText w:val=""/>
      <w:lvlJc w:val="left"/>
      <w:pPr>
        <w:ind w:left="644"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74ED701A"/>
    <w:multiLevelType w:val="hybridMultilevel"/>
    <w:tmpl w:val="A9F21FB4"/>
    <w:lvl w:ilvl="0" w:tplc="0419000B">
      <w:start w:val="1"/>
      <w:numFmt w:val="bullet"/>
      <w:lvlText w:val=""/>
      <w:lvlJc w:val="left"/>
      <w:pPr>
        <w:ind w:left="1353" w:hanging="360"/>
      </w:pPr>
      <w:rPr>
        <w:rFonts w:ascii="Wingdings" w:hAnsi="Wingdings"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9"/>
  </w:num>
  <w:num w:numId="5">
    <w:abstractNumId w:val="5"/>
  </w:num>
  <w:num w:numId="6">
    <w:abstractNumId w:val="12"/>
  </w:num>
  <w:num w:numId="7">
    <w:abstractNumId w:val="4"/>
  </w:num>
  <w:num w:numId="8">
    <w:abstractNumId w:val="2"/>
  </w:num>
  <w:num w:numId="9">
    <w:abstractNumId w:val="7"/>
  </w:num>
  <w:num w:numId="10">
    <w:abstractNumId w:val="14"/>
  </w:num>
  <w:num w:numId="11">
    <w:abstractNumId w:val="10"/>
  </w:num>
  <w:num w:numId="12">
    <w:abstractNumId w:val="8"/>
  </w:num>
  <w:num w:numId="13">
    <w:abstractNumId w:val="3"/>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5EA"/>
    <w:rsid w:val="0000148A"/>
    <w:rsid w:val="000051C6"/>
    <w:rsid w:val="000116A7"/>
    <w:rsid w:val="00050FE0"/>
    <w:rsid w:val="00081355"/>
    <w:rsid w:val="00094B47"/>
    <w:rsid w:val="000A295B"/>
    <w:rsid w:val="000B475C"/>
    <w:rsid w:val="000E4D7C"/>
    <w:rsid w:val="0011486B"/>
    <w:rsid w:val="001278A9"/>
    <w:rsid w:val="00153729"/>
    <w:rsid w:val="00193FB3"/>
    <w:rsid w:val="001A1401"/>
    <w:rsid w:val="001B7AB4"/>
    <w:rsid w:val="001C223D"/>
    <w:rsid w:val="00225C78"/>
    <w:rsid w:val="002332BE"/>
    <w:rsid w:val="00237FA6"/>
    <w:rsid w:val="0026599A"/>
    <w:rsid w:val="002724E5"/>
    <w:rsid w:val="0028689E"/>
    <w:rsid w:val="002A09B3"/>
    <w:rsid w:val="002C2904"/>
    <w:rsid w:val="002C5CD3"/>
    <w:rsid w:val="002E493E"/>
    <w:rsid w:val="002E791F"/>
    <w:rsid w:val="0031501D"/>
    <w:rsid w:val="00324C57"/>
    <w:rsid w:val="00330521"/>
    <w:rsid w:val="003456D7"/>
    <w:rsid w:val="00351603"/>
    <w:rsid w:val="00364FF0"/>
    <w:rsid w:val="003F1695"/>
    <w:rsid w:val="00404591"/>
    <w:rsid w:val="004064DE"/>
    <w:rsid w:val="00417648"/>
    <w:rsid w:val="00421AE5"/>
    <w:rsid w:val="00444BC9"/>
    <w:rsid w:val="0048156E"/>
    <w:rsid w:val="0048207C"/>
    <w:rsid w:val="004B629C"/>
    <w:rsid w:val="004C31F0"/>
    <w:rsid w:val="0052194F"/>
    <w:rsid w:val="00521B16"/>
    <w:rsid w:val="0054547F"/>
    <w:rsid w:val="005556D3"/>
    <w:rsid w:val="00556C98"/>
    <w:rsid w:val="0056366E"/>
    <w:rsid w:val="00577DC8"/>
    <w:rsid w:val="00590A52"/>
    <w:rsid w:val="005E3901"/>
    <w:rsid w:val="005F05EA"/>
    <w:rsid w:val="005F1D28"/>
    <w:rsid w:val="00613105"/>
    <w:rsid w:val="00624224"/>
    <w:rsid w:val="00635915"/>
    <w:rsid w:val="00684C7D"/>
    <w:rsid w:val="006A40F8"/>
    <w:rsid w:val="006D3659"/>
    <w:rsid w:val="006E03CA"/>
    <w:rsid w:val="007176A0"/>
    <w:rsid w:val="00717A77"/>
    <w:rsid w:val="0072305F"/>
    <w:rsid w:val="00754586"/>
    <w:rsid w:val="007727CF"/>
    <w:rsid w:val="007F2083"/>
    <w:rsid w:val="008110DD"/>
    <w:rsid w:val="008208AB"/>
    <w:rsid w:val="008650AC"/>
    <w:rsid w:val="00895E5D"/>
    <w:rsid w:val="008B5679"/>
    <w:rsid w:val="008C19CC"/>
    <w:rsid w:val="008D0615"/>
    <w:rsid w:val="00917B4D"/>
    <w:rsid w:val="00935C01"/>
    <w:rsid w:val="00954F6F"/>
    <w:rsid w:val="00997CC7"/>
    <w:rsid w:val="009A7CED"/>
    <w:rsid w:val="009D013F"/>
    <w:rsid w:val="009E270B"/>
    <w:rsid w:val="009F0767"/>
    <w:rsid w:val="009F0A9D"/>
    <w:rsid w:val="009F35F7"/>
    <w:rsid w:val="00A37A33"/>
    <w:rsid w:val="00A37FE7"/>
    <w:rsid w:val="00A43B3E"/>
    <w:rsid w:val="00A55703"/>
    <w:rsid w:val="00AD0B97"/>
    <w:rsid w:val="00AD6E86"/>
    <w:rsid w:val="00B046F3"/>
    <w:rsid w:val="00B13F61"/>
    <w:rsid w:val="00B95805"/>
    <w:rsid w:val="00BC3250"/>
    <w:rsid w:val="00BD6758"/>
    <w:rsid w:val="00BD7F83"/>
    <w:rsid w:val="00BE7943"/>
    <w:rsid w:val="00C223CC"/>
    <w:rsid w:val="00C22EDA"/>
    <w:rsid w:val="00C67560"/>
    <w:rsid w:val="00C857C8"/>
    <w:rsid w:val="00CA5502"/>
    <w:rsid w:val="00CB2F01"/>
    <w:rsid w:val="00CC1362"/>
    <w:rsid w:val="00D14429"/>
    <w:rsid w:val="00D336AE"/>
    <w:rsid w:val="00D550C3"/>
    <w:rsid w:val="00DC4CEA"/>
    <w:rsid w:val="00DD37E9"/>
    <w:rsid w:val="00DF7479"/>
    <w:rsid w:val="00E06731"/>
    <w:rsid w:val="00EC22EB"/>
    <w:rsid w:val="00EF321D"/>
    <w:rsid w:val="00F059F7"/>
    <w:rsid w:val="00F4157D"/>
    <w:rsid w:val="00F4459D"/>
    <w:rsid w:val="00F5012D"/>
    <w:rsid w:val="00F512DC"/>
    <w:rsid w:val="00F56A8E"/>
    <w:rsid w:val="00F7515D"/>
    <w:rsid w:val="00FA4036"/>
    <w:rsid w:val="00FB6DAA"/>
    <w:rsid w:val="00FD5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219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E4D7C"/>
    <w:pPr>
      <w:keepNext/>
      <w:spacing w:after="0" w:line="240" w:lineRule="auto"/>
      <w:jc w:val="center"/>
      <w:outlineLvl w:val="1"/>
    </w:pPr>
    <w:rPr>
      <w:rFonts w:ascii="Times New Roman" w:eastAsia="Times New Roman" w:hAnsi="Times New Roman" w:cs="Times New Roman"/>
      <w:b/>
      <w:sz w:val="2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E4D7C"/>
    <w:rPr>
      <w:rFonts w:ascii="Times New Roman" w:eastAsia="Times New Roman" w:hAnsi="Times New Roman" w:cs="Times New Roman"/>
      <w:b/>
      <w:sz w:val="20"/>
      <w:szCs w:val="28"/>
      <w:lang w:eastAsia="ru-RU"/>
    </w:rPr>
  </w:style>
  <w:style w:type="paragraph" w:customStyle="1" w:styleId="ConsTitle">
    <w:name w:val="ConsTitle"/>
    <w:uiPriority w:val="99"/>
    <w:rsid w:val="000E4D7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Title">
    <w:name w:val="ConsPlusTitle"/>
    <w:uiPriority w:val="99"/>
    <w:rsid w:val="000E4D7C"/>
    <w:pPr>
      <w:widowControl w:val="0"/>
      <w:autoSpaceDE w:val="0"/>
      <w:autoSpaceDN w:val="0"/>
      <w:adjustRightInd w:val="0"/>
      <w:spacing w:after="0" w:line="240" w:lineRule="auto"/>
    </w:pPr>
    <w:rPr>
      <w:rFonts w:ascii="Calibri" w:eastAsia="Times New Roman" w:hAnsi="Calibri" w:cs="Calibri"/>
      <w:b/>
      <w:bCs/>
      <w:lang w:eastAsia="ru-RU"/>
    </w:rPr>
  </w:style>
  <w:style w:type="character" w:styleId="a3">
    <w:name w:val="Hyperlink"/>
    <w:basedOn w:val="a0"/>
    <w:uiPriority w:val="99"/>
    <w:semiHidden/>
    <w:unhideWhenUsed/>
    <w:rsid w:val="000E4D7C"/>
    <w:rPr>
      <w:color w:val="0000FF"/>
      <w:u w:val="single"/>
    </w:rPr>
  </w:style>
  <w:style w:type="paragraph" w:styleId="a4">
    <w:name w:val="Normal (Web)"/>
    <w:aliases w:val="Обычный (Web),Обычный (Web)1,Обычный (Web) Знак,Обычный (Web)11,Обычный (веб)11,Обычный (веб)2"/>
    <w:basedOn w:val="a"/>
    <w:uiPriority w:val="99"/>
    <w:unhideWhenUsed/>
    <w:qFormat/>
    <w:rsid w:val="000E4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rsid w:val="000E4D7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Style8">
    <w:name w:val="Style8"/>
    <w:basedOn w:val="a"/>
    <w:rsid w:val="000E4D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0E4D7C"/>
    <w:rPr>
      <w:rFonts w:ascii="Times New Roman" w:hAnsi="Times New Roman" w:cs="Times New Roman"/>
      <w:sz w:val="26"/>
      <w:szCs w:val="26"/>
    </w:rPr>
  </w:style>
  <w:style w:type="character" w:customStyle="1" w:styleId="FontStyle14">
    <w:name w:val="Font Style14"/>
    <w:rsid w:val="000E4D7C"/>
    <w:rPr>
      <w:rFonts w:ascii="Times New Roman" w:hAnsi="Times New Roman" w:cs="Times New Roman"/>
      <w:b/>
      <w:bCs/>
      <w:sz w:val="26"/>
      <w:szCs w:val="26"/>
    </w:rPr>
  </w:style>
  <w:style w:type="paragraph" w:styleId="a5">
    <w:name w:val="List Paragraph"/>
    <w:basedOn w:val="a"/>
    <w:uiPriority w:val="34"/>
    <w:qFormat/>
    <w:rsid w:val="000E4D7C"/>
    <w:pPr>
      <w:ind w:left="720"/>
      <w:contextualSpacing/>
    </w:pPr>
    <w:rPr>
      <w:rFonts w:ascii="Times New Roman" w:hAnsi="Times New Roman" w:cs="Times New Roman"/>
      <w:sz w:val="28"/>
    </w:rPr>
  </w:style>
  <w:style w:type="character" w:customStyle="1" w:styleId="12pt">
    <w:name w:val="Основной текст + 12 pt"/>
    <w:aliases w:val="Интервал 0 pt"/>
    <w:rsid w:val="000E4D7C"/>
    <w:rPr>
      <w:rFonts w:ascii="Times New Roman" w:eastAsia="Times New Roman" w:hAnsi="Times New Roman" w:cs="Times New Roman" w:hint="default"/>
      <w:b/>
      <w:bCs/>
      <w:color w:val="000000"/>
      <w:spacing w:val="4"/>
      <w:w w:val="100"/>
      <w:position w:val="0"/>
      <w:sz w:val="24"/>
      <w:szCs w:val="24"/>
      <w:shd w:val="clear" w:color="auto" w:fill="FFFFFF"/>
      <w:lang w:val="ru-RU"/>
    </w:rPr>
  </w:style>
  <w:style w:type="paragraph" w:customStyle="1" w:styleId="ConsPlusNormal">
    <w:name w:val="ConsPlusNormal"/>
    <w:uiPriority w:val="99"/>
    <w:rsid w:val="000E4D7C"/>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0E4D7C"/>
  </w:style>
  <w:style w:type="paragraph" w:styleId="a6">
    <w:name w:val="No Spacing"/>
    <w:link w:val="a7"/>
    <w:uiPriority w:val="1"/>
    <w:qFormat/>
    <w:rsid w:val="000E4D7C"/>
    <w:pPr>
      <w:spacing w:after="0" w:line="240" w:lineRule="auto"/>
      <w:jc w:val="both"/>
    </w:pPr>
    <w:rPr>
      <w:rFonts w:ascii="Calibri" w:eastAsia="Times New Roman" w:hAnsi="Calibri" w:cs="Times New Roman"/>
      <w:lang w:eastAsia="ru-RU"/>
    </w:rPr>
  </w:style>
  <w:style w:type="character" w:styleId="a8">
    <w:name w:val="Strong"/>
    <w:uiPriority w:val="22"/>
    <w:qFormat/>
    <w:rsid w:val="000E4D7C"/>
    <w:rPr>
      <w:b/>
      <w:bCs/>
    </w:rPr>
  </w:style>
  <w:style w:type="character" w:customStyle="1" w:styleId="FontStyle11">
    <w:name w:val="Font Style11"/>
    <w:uiPriority w:val="99"/>
    <w:rsid w:val="000E4D7C"/>
    <w:rPr>
      <w:rFonts w:ascii="Times New Roman" w:hAnsi="Times New Roman" w:cs="Times New Roman" w:hint="default"/>
      <w:sz w:val="26"/>
      <w:szCs w:val="26"/>
    </w:rPr>
  </w:style>
  <w:style w:type="character" w:customStyle="1" w:styleId="a7">
    <w:name w:val="Без интервала Знак"/>
    <w:link w:val="a6"/>
    <w:uiPriority w:val="1"/>
    <w:rsid w:val="000E4D7C"/>
    <w:rPr>
      <w:rFonts w:ascii="Calibri" w:eastAsia="Times New Roman" w:hAnsi="Calibri" w:cs="Times New Roman"/>
      <w:lang w:eastAsia="ru-RU"/>
    </w:rPr>
  </w:style>
  <w:style w:type="paragraph" w:customStyle="1" w:styleId="Style3">
    <w:name w:val="Style3"/>
    <w:basedOn w:val="a"/>
    <w:uiPriority w:val="99"/>
    <w:rsid w:val="000E4D7C"/>
    <w:pPr>
      <w:widowControl w:val="0"/>
      <w:autoSpaceDE w:val="0"/>
      <w:autoSpaceDN w:val="0"/>
      <w:adjustRightInd w:val="0"/>
      <w:spacing w:after="0" w:line="329" w:lineRule="exact"/>
      <w:ind w:firstLine="701"/>
      <w:jc w:val="both"/>
    </w:pPr>
    <w:rPr>
      <w:rFonts w:ascii="Times New Roman" w:eastAsia="Times New Roman" w:hAnsi="Times New Roman" w:cs="Times New Roman"/>
      <w:sz w:val="24"/>
      <w:szCs w:val="24"/>
      <w:lang w:eastAsia="ru-RU"/>
    </w:rPr>
  </w:style>
  <w:style w:type="character" w:customStyle="1" w:styleId="FontStyle23">
    <w:name w:val="Font Style23"/>
    <w:basedOn w:val="a0"/>
    <w:uiPriority w:val="99"/>
    <w:rsid w:val="000E4D7C"/>
    <w:rPr>
      <w:rFonts w:ascii="Times New Roman" w:hAnsi="Times New Roman" w:cs="Times New Roman"/>
      <w:sz w:val="26"/>
      <w:szCs w:val="26"/>
    </w:rPr>
  </w:style>
  <w:style w:type="character" w:customStyle="1" w:styleId="21">
    <w:name w:val="Основной текст (2)_"/>
    <w:basedOn w:val="a0"/>
    <w:link w:val="22"/>
    <w:locked/>
    <w:rsid w:val="000E4D7C"/>
    <w:rPr>
      <w:rFonts w:ascii="Times New Roman" w:hAnsi="Times New Roman"/>
      <w:b/>
      <w:bCs/>
      <w:spacing w:val="1"/>
      <w:shd w:val="clear" w:color="auto" w:fill="FFFFFF"/>
    </w:rPr>
  </w:style>
  <w:style w:type="paragraph" w:customStyle="1" w:styleId="22">
    <w:name w:val="Основной текст (2)"/>
    <w:basedOn w:val="a"/>
    <w:link w:val="21"/>
    <w:rsid w:val="000E4D7C"/>
    <w:pPr>
      <w:widowControl w:val="0"/>
      <w:shd w:val="clear" w:color="auto" w:fill="FFFFFF"/>
      <w:spacing w:after="180" w:line="312" w:lineRule="exact"/>
      <w:jc w:val="center"/>
    </w:pPr>
    <w:rPr>
      <w:rFonts w:ascii="Times New Roman" w:hAnsi="Times New Roman"/>
      <w:b/>
      <w:bCs/>
      <w:spacing w:val="1"/>
    </w:rPr>
  </w:style>
  <w:style w:type="character" w:customStyle="1" w:styleId="5">
    <w:name w:val="Основной текст (5)"/>
    <w:basedOn w:val="a0"/>
    <w:rsid w:val="000E4D7C"/>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table" w:styleId="a9">
    <w:name w:val="Table Grid"/>
    <w:basedOn w:val="a1"/>
    <w:rsid w:val="000E4D7C"/>
    <w:pPr>
      <w:spacing w:after="0" w:line="240" w:lineRule="auto"/>
    </w:pPr>
    <w:rPr>
      <w:rFonts w:ascii="Calibri" w:eastAsia="Calibri"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ody Text Indent"/>
    <w:basedOn w:val="a"/>
    <w:link w:val="ab"/>
    <w:rsid w:val="000E4D7C"/>
    <w:pPr>
      <w:spacing w:after="120" w:line="240" w:lineRule="auto"/>
      <w:ind w:left="283"/>
    </w:pPr>
    <w:rPr>
      <w:rFonts w:ascii="Times New Roman" w:eastAsia="Times New Roman" w:hAnsi="Times New Roman" w:cs="Times New Roman"/>
      <w:sz w:val="20"/>
      <w:szCs w:val="20"/>
      <w:lang w:eastAsia="ru-RU"/>
    </w:rPr>
  </w:style>
  <w:style w:type="character" w:customStyle="1" w:styleId="ab">
    <w:name w:val="Основной текст с отступом Знак"/>
    <w:basedOn w:val="a0"/>
    <w:link w:val="aa"/>
    <w:rsid w:val="000E4D7C"/>
    <w:rPr>
      <w:rFonts w:ascii="Times New Roman" w:eastAsia="Times New Roman" w:hAnsi="Times New Roman" w:cs="Times New Roman"/>
      <w:sz w:val="20"/>
      <w:szCs w:val="20"/>
      <w:lang w:eastAsia="ru-RU"/>
    </w:rPr>
  </w:style>
  <w:style w:type="character" w:styleId="ac">
    <w:name w:val="Emphasis"/>
    <w:basedOn w:val="a0"/>
    <w:uiPriority w:val="20"/>
    <w:qFormat/>
    <w:rsid w:val="000E4D7C"/>
    <w:rPr>
      <w:i/>
      <w:iCs/>
    </w:rPr>
  </w:style>
  <w:style w:type="paragraph" w:styleId="23">
    <w:name w:val="Body Text Indent 2"/>
    <w:basedOn w:val="a"/>
    <w:link w:val="24"/>
    <w:uiPriority w:val="99"/>
    <w:semiHidden/>
    <w:unhideWhenUsed/>
    <w:rsid w:val="000E4D7C"/>
    <w:pPr>
      <w:spacing w:after="120" w:line="480" w:lineRule="auto"/>
      <w:ind w:left="283"/>
    </w:pPr>
  </w:style>
  <w:style w:type="character" w:customStyle="1" w:styleId="24">
    <w:name w:val="Основной текст с отступом 2 Знак"/>
    <w:basedOn w:val="a0"/>
    <w:link w:val="23"/>
    <w:uiPriority w:val="99"/>
    <w:semiHidden/>
    <w:rsid w:val="000E4D7C"/>
  </w:style>
  <w:style w:type="paragraph" w:styleId="ad">
    <w:name w:val="header"/>
    <w:basedOn w:val="a"/>
    <w:link w:val="ae"/>
    <w:rsid w:val="000E4D7C"/>
    <w:pPr>
      <w:tabs>
        <w:tab w:val="center" w:pos="4153"/>
        <w:tab w:val="right" w:pos="8306"/>
      </w:tabs>
      <w:spacing w:after="0" w:line="240" w:lineRule="auto"/>
    </w:pPr>
    <w:rPr>
      <w:rFonts w:ascii="Times New Roman" w:eastAsia="Times New Roman" w:hAnsi="Times New Roman" w:cs="Times New Roman"/>
      <w:kern w:val="20"/>
      <w:sz w:val="24"/>
      <w:szCs w:val="20"/>
      <w:lang w:eastAsia="ru-RU"/>
    </w:rPr>
  </w:style>
  <w:style w:type="character" w:customStyle="1" w:styleId="ae">
    <w:name w:val="Верхний колонтитул Знак"/>
    <w:basedOn w:val="a0"/>
    <w:link w:val="ad"/>
    <w:rsid w:val="000E4D7C"/>
    <w:rPr>
      <w:rFonts w:ascii="Times New Roman" w:eastAsia="Times New Roman" w:hAnsi="Times New Roman" w:cs="Times New Roman"/>
      <w:kern w:val="20"/>
      <w:sz w:val="24"/>
      <w:szCs w:val="20"/>
      <w:lang w:eastAsia="ru-RU"/>
    </w:rPr>
  </w:style>
  <w:style w:type="paragraph" w:customStyle="1" w:styleId="af">
    <w:name w:val="Первая строка с отступом"/>
    <w:basedOn w:val="a"/>
    <w:qFormat/>
    <w:rsid w:val="000E4D7C"/>
    <w:pPr>
      <w:spacing w:after="0" w:line="240" w:lineRule="auto"/>
      <w:ind w:firstLine="709"/>
      <w:jc w:val="both"/>
    </w:pPr>
    <w:rPr>
      <w:rFonts w:ascii="Times New Roman" w:eastAsia="Calibri" w:hAnsi="Times New Roman" w:cs="Times New Roman"/>
      <w:sz w:val="26"/>
      <w:szCs w:val="26"/>
    </w:rPr>
  </w:style>
  <w:style w:type="character" w:customStyle="1" w:styleId="af0">
    <w:name w:val="Основной текст_"/>
    <w:basedOn w:val="a0"/>
    <w:link w:val="12"/>
    <w:rsid w:val="000E4D7C"/>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f0"/>
    <w:rsid w:val="000E4D7C"/>
    <w:pPr>
      <w:widowControl w:val="0"/>
      <w:shd w:val="clear" w:color="auto" w:fill="FFFFFF"/>
      <w:spacing w:before="480" w:after="240" w:line="317" w:lineRule="exact"/>
      <w:jc w:val="center"/>
    </w:pPr>
    <w:rPr>
      <w:rFonts w:ascii="Times New Roman" w:eastAsia="Times New Roman" w:hAnsi="Times New Roman" w:cs="Times New Roman"/>
      <w:sz w:val="28"/>
      <w:szCs w:val="28"/>
    </w:rPr>
  </w:style>
  <w:style w:type="paragraph" w:styleId="af1">
    <w:name w:val="Body Text"/>
    <w:basedOn w:val="a"/>
    <w:link w:val="af2"/>
    <w:uiPriority w:val="99"/>
    <w:semiHidden/>
    <w:unhideWhenUsed/>
    <w:rsid w:val="000E4D7C"/>
    <w:pPr>
      <w:spacing w:after="120"/>
    </w:pPr>
  </w:style>
  <w:style w:type="character" w:customStyle="1" w:styleId="af2">
    <w:name w:val="Основной текст Знак"/>
    <w:basedOn w:val="a0"/>
    <w:link w:val="af1"/>
    <w:uiPriority w:val="99"/>
    <w:semiHidden/>
    <w:rsid w:val="000E4D7C"/>
  </w:style>
  <w:style w:type="paragraph" w:customStyle="1" w:styleId="editlog">
    <w:name w:val="editlog"/>
    <w:basedOn w:val="a"/>
    <w:rsid w:val="000E4D7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uiPriority w:val="59"/>
    <w:rsid w:val="00094B47"/>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0"/>
    <w:rsid w:val="000116A7"/>
  </w:style>
  <w:style w:type="paragraph" w:styleId="af3">
    <w:name w:val="Balloon Text"/>
    <w:basedOn w:val="a"/>
    <w:link w:val="af4"/>
    <w:uiPriority w:val="99"/>
    <w:semiHidden/>
    <w:unhideWhenUsed/>
    <w:rsid w:val="00F4157D"/>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F4157D"/>
    <w:rPr>
      <w:rFonts w:ascii="Tahoma" w:hAnsi="Tahoma" w:cs="Tahoma"/>
      <w:sz w:val="16"/>
      <w:szCs w:val="16"/>
    </w:rPr>
  </w:style>
  <w:style w:type="paragraph" w:customStyle="1" w:styleId="headertext">
    <w:name w:val="headertext"/>
    <w:basedOn w:val="a"/>
    <w:rsid w:val="00DD37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DF7479"/>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DF7479"/>
  </w:style>
  <w:style w:type="character" w:customStyle="1" w:styleId="10">
    <w:name w:val="Заголовок 1 Знак"/>
    <w:basedOn w:val="a0"/>
    <w:link w:val="1"/>
    <w:uiPriority w:val="9"/>
    <w:rsid w:val="0052194F"/>
    <w:rPr>
      <w:rFonts w:asciiTheme="majorHAnsi" w:eastAsiaTheme="majorEastAsia" w:hAnsiTheme="majorHAnsi" w:cstheme="majorBidi"/>
      <w:b/>
      <w:bCs/>
      <w:color w:val="365F91" w:themeColor="accent1" w:themeShade="BF"/>
      <w:sz w:val="28"/>
      <w:szCs w:val="28"/>
    </w:rPr>
  </w:style>
  <w:style w:type="character" w:customStyle="1" w:styleId="8">
    <w:name w:val="Основной текст (8)_"/>
    <w:link w:val="80"/>
    <w:locked/>
    <w:rsid w:val="0052194F"/>
    <w:rPr>
      <w:rFonts w:ascii="Sylfaen" w:eastAsia="Sylfaen" w:hAnsi="Sylfaen" w:cs="Sylfaen"/>
      <w:b/>
      <w:bCs/>
      <w:shd w:val="clear" w:color="auto" w:fill="FFFFFF"/>
    </w:rPr>
  </w:style>
  <w:style w:type="paragraph" w:customStyle="1" w:styleId="80">
    <w:name w:val="Основной текст (8)"/>
    <w:basedOn w:val="a"/>
    <w:link w:val="8"/>
    <w:rsid w:val="0052194F"/>
    <w:pPr>
      <w:widowControl w:val="0"/>
      <w:shd w:val="clear" w:color="auto" w:fill="FFFFFF"/>
      <w:spacing w:before="120" w:after="300" w:line="0" w:lineRule="atLeast"/>
    </w:pPr>
    <w:rPr>
      <w:rFonts w:ascii="Sylfaen" w:eastAsia="Sylfaen" w:hAnsi="Sylfaen" w:cs="Sylfaen"/>
      <w:b/>
      <w:bCs/>
    </w:rPr>
  </w:style>
  <w:style w:type="paragraph" w:customStyle="1" w:styleId="rmcfclem">
    <w:name w:val="rmcfclem"/>
    <w:basedOn w:val="a"/>
    <w:rsid w:val="005219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219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E4D7C"/>
    <w:pPr>
      <w:keepNext/>
      <w:spacing w:after="0" w:line="240" w:lineRule="auto"/>
      <w:jc w:val="center"/>
      <w:outlineLvl w:val="1"/>
    </w:pPr>
    <w:rPr>
      <w:rFonts w:ascii="Times New Roman" w:eastAsia="Times New Roman" w:hAnsi="Times New Roman" w:cs="Times New Roman"/>
      <w:b/>
      <w:sz w:val="2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E4D7C"/>
    <w:rPr>
      <w:rFonts w:ascii="Times New Roman" w:eastAsia="Times New Roman" w:hAnsi="Times New Roman" w:cs="Times New Roman"/>
      <w:b/>
      <w:sz w:val="20"/>
      <w:szCs w:val="28"/>
      <w:lang w:eastAsia="ru-RU"/>
    </w:rPr>
  </w:style>
  <w:style w:type="paragraph" w:customStyle="1" w:styleId="ConsTitle">
    <w:name w:val="ConsTitle"/>
    <w:uiPriority w:val="99"/>
    <w:rsid w:val="000E4D7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Title">
    <w:name w:val="ConsPlusTitle"/>
    <w:uiPriority w:val="99"/>
    <w:rsid w:val="000E4D7C"/>
    <w:pPr>
      <w:widowControl w:val="0"/>
      <w:autoSpaceDE w:val="0"/>
      <w:autoSpaceDN w:val="0"/>
      <w:adjustRightInd w:val="0"/>
      <w:spacing w:after="0" w:line="240" w:lineRule="auto"/>
    </w:pPr>
    <w:rPr>
      <w:rFonts w:ascii="Calibri" w:eastAsia="Times New Roman" w:hAnsi="Calibri" w:cs="Calibri"/>
      <w:b/>
      <w:bCs/>
      <w:lang w:eastAsia="ru-RU"/>
    </w:rPr>
  </w:style>
  <w:style w:type="character" w:styleId="a3">
    <w:name w:val="Hyperlink"/>
    <w:basedOn w:val="a0"/>
    <w:uiPriority w:val="99"/>
    <w:semiHidden/>
    <w:unhideWhenUsed/>
    <w:rsid w:val="000E4D7C"/>
    <w:rPr>
      <w:color w:val="0000FF"/>
      <w:u w:val="single"/>
    </w:rPr>
  </w:style>
  <w:style w:type="paragraph" w:styleId="a4">
    <w:name w:val="Normal (Web)"/>
    <w:aliases w:val="Обычный (Web),Обычный (Web)1,Обычный (Web) Знак,Обычный (Web)11,Обычный (веб)11,Обычный (веб)2"/>
    <w:basedOn w:val="a"/>
    <w:uiPriority w:val="99"/>
    <w:unhideWhenUsed/>
    <w:qFormat/>
    <w:rsid w:val="000E4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rsid w:val="000E4D7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Style8">
    <w:name w:val="Style8"/>
    <w:basedOn w:val="a"/>
    <w:rsid w:val="000E4D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0E4D7C"/>
    <w:rPr>
      <w:rFonts w:ascii="Times New Roman" w:hAnsi="Times New Roman" w:cs="Times New Roman"/>
      <w:sz w:val="26"/>
      <w:szCs w:val="26"/>
    </w:rPr>
  </w:style>
  <w:style w:type="character" w:customStyle="1" w:styleId="FontStyle14">
    <w:name w:val="Font Style14"/>
    <w:rsid w:val="000E4D7C"/>
    <w:rPr>
      <w:rFonts w:ascii="Times New Roman" w:hAnsi="Times New Roman" w:cs="Times New Roman"/>
      <w:b/>
      <w:bCs/>
      <w:sz w:val="26"/>
      <w:szCs w:val="26"/>
    </w:rPr>
  </w:style>
  <w:style w:type="paragraph" w:styleId="a5">
    <w:name w:val="List Paragraph"/>
    <w:basedOn w:val="a"/>
    <w:uiPriority w:val="34"/>
    <w:qFormat/>
    <w:rsid w:val="000E4D7C"/>
    <w:pPr>
      <w:ind w:left="720"/>
      <w:contextualSpacing/>
    </w:pPr>
    <w:rPr>
      <w:rFonts w:ascii="Times New Roman" w:hAnsi="Times New Roman" w:cs="Times New Roman"/>
      <w:sz w:val="28"/>
    </w:rPr>
  </w:style>
  <w:style w:type="character" w:customStyle="1" w:styleId="12pt">
    <w:name w:val="Основной текст + 12 pt"/>
    <w:aliases w:val="Интервал 0 pt"/>
    <w:rsid w:val="000E4D7C"/>
    <w:rPr>
      <w:rFonts w:ascii="Times New Roman" w:eastAsia="Times New Roman" w:hAnsi="Times New Roman" w:cs="Times New Roman" w:hint="default"/>
      <w:b/>
      <w:bCs/>
      <w:color w:val="000000"/>
      <w:spacing w:val="4"/>
      <w:w w:val="100"/>
      <w:position w:val="0"/>
      <w:sz w:val="24"/>
      <w:szCs w:val="24"/>
      <w:shd w:val="clear" w:color="auto" w:fill="FFFFFF"/>
      <w:lang w:val="ru-RU"/>
    </w:rPr>
  </w:style>
  <w:style w:type="paragraph" w:customStyle="1" w:styleId="ConsPlusNormal">
    <w:name w:val="ConsPlusNormal"/>
    <w:uiPriority w:val="99"/>
    <w:rsid w:val="000E4D7C"/>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0E4D7C"/>
  </w:style>
  <w:style w:type="paragraph" w:styleId="a6">
    <w:name w:val="No Spacing"/>
    <w:link w:val="a7"/>
    <w:uiPriority w:val="1"/>
    <w:qFormat/>
    <w:rsid w:val="000E4D7C"/>
    <w:pPr>
      <w:spacing w:after="0" w:line="240" w:lineRule="auto"/>
      <w:jc w:val="both"/>
    </w:pPr>
    <w:rPr>
      <w:rFonts w:ascii="Calibri" w:eastAsia="Times New Roman" w:hAnsi="Calibri" w:cs="Times New Roman"/>
      <w:lang w:eastAsia="ru-RU"/>
    </w:rPr>
  </w:style>
  <w:style w:type="character" w:styleId="a8">
    <w:name w:val="Strong"/>
    <w:uiPriority w:val="22"/>
    <w:qFormat/>
    <w:rsid w:val="000E4D7C"/>
    <w:rPr>
      <w:b/>
      <w:bCs/>
    </w:rPr>
  </w:style>
  <w:style w:type="character" w:customStyle="1" w:styleId="FontStyle11">
    <w:name w:val="Font Style11"/>
    <w:uiPriority w:val="99"/>
    <w:rsid w:val="000E4D7C"/>
    <w:rPr>
      <w:rFonts w:ascii="Times New Roman" w:hAnsi="Times New Roman" w:cs="Times New Roman" w:hint="default"/>
      <w:sz w:val="26"/>
      <w:szCs w:val="26"/>
    </w:rPr>
  </w:style>
  <w:style w:type="character" w:customStyle="1" w:styleId="a7">
    <w:name w:val="Без интервала Знак"/>
    <w:link w:val="a6"/>
    <w:uiPriority w:val="1"/>
    <w:rsid w:val="000E4D7C"/>
    <w:rPr>
      <w:rFonts w:ascii="Calibri" w:eastAsia="Times New Roman" w:hAnsi="Calibri" w:cs="Times New Roman"/>
      <w:lang w:eastAsia="ru-RU"/>
    </w:rPr>
  </w:style>
  <w:style w:type="paragraph" w:customStyle="1" w:styleId="Style3">
    <w:name w:val="Style3"/>
    <w:basedOn w:val="a"/>
    <w:uiPriority w:val="99"/>
    <w:rsid w:val="000E4D7C"/>
    <w:pPr>
      <w:widowControl w:val="0"/>
      <w:autoSpaceDE w:val="0"/>
      <w:autoSpaceDN w:val="0"/>
      <w:adjustRightInd w:val="0"/>
      <w:spacing w:after="0" w:line="329" w:lineRule="exact"/>
      <w:ind w:firstLine="701"/>
      <w:jc w:val="both"/>
    </w:pPr>
    <w:rPr>
      <w:rFonts w:ascii="Times New Roman" w:eastAsia="Times New Roman" w:hAnsi="Times New Roman" w:cs="Times New Roman"/>
      <w:sz w:val="24"/>
      <w:szCs w:val="24"/>
      <w:lang w:eastAsia="ru-RU"/>
    </w:rPr>
  </w:style>
  <w:style w:type="character" w:customStyle="1" w:styleId="FontStyle23">
    <w:name w:val="Font Style23"/>
    <w:basedOn w:val="a0"/>
    <w:uiPriority w:val="99"/>
    <w:rsid w:val="000E4D7C"/>
    <w:rPr>
      <w:rFonts w:ascii="Times New Roman" w:hAnsi="Times New Roman" w:cs="Times New Roman"/>
      <w:sz w:val="26"/>
      <w:szCs w:val="26"/>
    </w:rPr>
  </w:style>
  <w:style w:type="character" w:customStyle="1" w:styleId="21">
    <w:name w:val="Основной текст (2)_"/>
    <w:basedOn w:val="a0"/>
    <w:link w:val="22"/>
    <w:locked/>
    <w:rsid w:val="000E4D7C"/>
    <w:rPr>
      <w:rFonts w:ascii="Times New Roman" w:hAnsi="Times New Roman"/>
      <w:b/>
      <w:bCs/>
      <w:spacing w:val="1"/>
      <w:shd w:val="clear" w:color="auto" w:fill="FFFFFF"/>
    </w:rPr>
  </w:style>
  <w:style w:type="paragraph" w:customStyle="1" w:styleId="22">
    <w:name w:val="Основной текст (2)"/>
    <w:basedOn w:val="a"/>
    <w:link w:val="21"/>
    <w:rsid w:val="000E4D7C"/>
    <w:pPr>
      <w:widowControl w:val="0"/>
      <w:shd w:val="clear" w:color="auto" w:fill="FFFFFF"/>
      <w:spacing w:after="180" w:line="312" w:lineRule="exact"/>
      <w:jc w:val="center"/>
    </w:pPr>
    <w:rPr>
      <w:rFonts w:ascii="Times New Roman" w:hAnsi="Times New Roman"/>
      <w:b/>
      <w:bCs/>
      <w:spacing w:val="1"/>
    </w:rPr>
  </w:style>
  <w:style w:type="character" w:customStyle="1" w:styleId="5">
    <w:name w:val="Основной текст (5)"/>
    <w:basedOn w:val="a0"/>
    <w:rsid w:val="000E4D7C"/>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table" w:styleId="a9">
    <w:name w:val="Table Grid"/>
    <w:basedOn w:val="a1"/>
    <w:rsid w:val="000E4D7C"/>
    <w:pPr>
      <w:spacing w:after="0" w:line="240" w:lineRule="auto"/>
    </w:pPr>
    <w:rPr>
      <w:rFonts w:ascii="Calibri" w:eastAsia="Calibri"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ody Text Indent"/>
    <w:basedOn w:val="a"/>
    <w:link w:val="ab"/>
    <w:rsid w:val="000E4D7C"/>
    <w:pPr>
      <w:spacing w:after="120" w:line="240" w:lineRule="auto"/>
      <w:ind w:left="283"/>
    </w:pPr>
    <w:rPr>
      <w:rFonts w:ascii="Times New Roman" w:eastAsia="Times New Roman" w:hAnsi="Times New Roman" w:cs="Times New Roman"/>
      <w:sz w:val="20"/>
      <w:szCs w:val="20"/>
      <w:lang w:eastAsia="ru-RU"/>
    </w:rPr>
  </w:style>
  <w:style w:type="character" w:customStyle="1" w:styleId="ab">
    <w:name w:val="Основной текст с отступом Знак"/>
    <w:basedOn w:val="a0"/>
    <w:link w:val="aa"/>
    <w:rsid w:val="000E4D7C"/>
    <w:rPr>
      <w:rFonts w:ascii="Times New Roman" w:eastAsia="Times New Roman" w:hAnsi="Times New Roman" w:cs="Times New Roman"/>
      <w:sz w:val="20"/>
      <w:szCs w:val="20"/>
      <w:lang w:eastAsia="ru-RU"/>
    </w:rPr>
  </w:style>
  <w:style w:type="character" w:styleId="ac">
    <w:name w:val="Emphasis"/>
    <w:basedOn w:val="a0"/>
    <w:uiPriority w:val="20"/>
    <w:qFormat/>
    <w:rsid w:val="000E4D7C"/>
    <w:rPr>
      <w:i/>
      <w:iCs/>
    </w:rPr>
  </w:style>
  <w:style w:type="paragraph" w:styleId="23">
    <w:name w:val="Body Text Indent 2"/>
    <w:basedOn w:val="a"/>
    <w:link w:val="24"/>
    <w:uiPriority w:val="99"/>
    <w:semiHidden/>
    <w:unhideWhenUsed/>
    <w:rsid w:val="000E4D7C"/>
    <w:pPr>
      <w:spacing w:after="120" w:line="480" w:lineRule="auto"/>
      <w:ind w:left="283"/>
    </w:pPr>
  </w:style>
  <w:style w:type="character" w:customStyle="1" w:styleId="24">
    <w:name w:val="Основной текст с отступом 2 Знак"/>
    <w:basedOn w:val="a0"/>
    <w:link w:val="23"/>
    <w:uiPriority w:val="99"/>
    <w:semiHidden/>
    <w:rsid w:val="000E4D7C"/>
  </w:style>
  <w:style w:type="paragraph" w:styleId="ad">
    <w:name w:val="header"/>
    <w:basedOn w:val="a"/>
    <w:link w:val="ae"/>
    <w:rsid w:val="000E4D7C"/>
    <w:pPr>
      <w:tabs>
        <w:tab w:val="center" w:pos="4153"/>
        <w:tab w:val="right" w:pos="8306"/>
      </w:tabs>
      <w:spacing w:after="0" w:line="240" w:lineRule="auto"/>
    </w:pPr>
    <w:rPr>
      <w:rFonts w:ascii="Times New Roman" w:eastAsia="Times New Roman" w:hAnsi="Times New Roman" w:cs="Times New Roman"/>
      <w:kern w:val="20"/>
      <w:sz w:val="24"/>
      <w:szCs w:val="20"/>
      <w:lang w:eastAsia="ru-RU"/>
    </w:rPr>
  </w:style>
  <w:style w:type="character" w:customStyle="1" w:styleId="ae">
    <w:name w:val="Верхний колонтитул Знак"/>
    <w:basedOn w:val="a0"/>
    <w:link w:val="ad"/>
    <w:rsid w:val="000E4D7C"/>
    <w:rPr>
      <w:rFonts w:ascii="Times New Roman" w:eastAsia="Times New Roman" w:hAnsi="Times New Roman" w:cs="Times New Roman"/>
      <w:kern w:val="20"/>
      <w:sz w:val="24"/>
      <w:szCs w:val="20"/>
      <w:lang w:eastAsia="ru-RU"/>
    </w:rPr>
  </w:style>
  <w:style w:type="paragraph" w:customStyle="1" w:styleId="af">
    <w:name w:val="Первая строка с отступом"/>
    <w:basedOn w:val="a"/>
    <w:qFormat/>
    <w:rsid w:val="000E4D7C"/>
    <w:pPr>
      <w:spacing w:after="0" w:line="240" w:lineRule="auto"/>
      <w:ind w:firstLine="709"/>
      <w:jc w:val="both"/>
    </w:pPr>
    <w:rPr>
      <w:rFonts w:ascii="Times New Roman" w:eastAsia="Calibri" w:hAnsi="Times New Roman" w:cs="Times New Roman"/>
      <w:sz w:val="26"/>
      <w:szCs w:val="26"/>
    </w:rPr>
  </w:style>
  <w:style w:type="character" w:customStyle="1" w:styleId="af0">
    <w:name w:val="Основной текст_"/>
    <w:basedOn w:val="a0"/>
    <w:link w:val="12"/>
    <w:rsid w:val="000E4D7C"/>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f0"/>
    <w:rsid w:val="000E4D7C"/>
    <w:pPr>
      <w:widowControl w:val="0"/>
      <w:shd w:val="clear" w:color="auto" w:fill="FFFFFF"/>
      <w:spacing w:before="480" w:after="240" w:line="317" w:lineRule="exact"/>
      <w:jc w:val="center"/>
    </w:pPr>
    <w:rPr>
      <w:rFonts w:ascii="Times New Roman" w:eastAsia="Times New Roman" w:hAnsi="Times New Roman" w:cs="Times New Roman"/>
      <w:sz w:val="28"/>
      <w:szCs w:val="28"/>
    </w:rPr>
  </w:style>
  <w:style w:type="paragraph" w:styleId="af1">
    <w:name w:val="Body Text"/>
    <w:basedOn w:val="a"/>
    <w:link w:val="af2"/>
    <w:uiPriority w:val="99"/>
    <w:semiHidden/>
    <w:unhideWhenUsed/>
    <w:rsid w:val="000E4D7C"/>
    <w:pPr>
      <w:spacing w:after="120"/>
    </w:pPr>
  </w:style>
  <w:style w:type="character" w:customStyle="1" w:styleId="af2">
    <w:name w:val="Основной текст Знак"/>
    <w:basedOn w:val="a0"/>
    <w:link w:val="af1"/>
    <w:uiPriority w:val="99"/>
    <w:semiHidden/>
    <w:rsid w:val="000E4D7C"/>
  </w:style>
  <w:style w:type="paragraph" w:customStyle="1" w:styleId="editlog">
    <w:name w:val="editlog"/>
    <w:basedOn w:val="a"/>
    <w:rsid w:val="000E4D7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uiPriority w:val="59"/>
    <w:rsid w:val="00094B47"/>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0"/>
    <w:rsid w:val="000116A7"/>
  </w:style>
  <w:style w:type="paragraph" w:styleId="af3">
    <w:name w:val="Balloon Text"/>
    <w:basedOn w:val="a"/>
    <w:link w:val="af4"/>
    <w:uiPriority w:val="99"/>
    <w:semiHidden/>
    <w:unhideWhenUsed/>
    <w:rsid w:val="00F4157D"/>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F4157D"/>
    <w:rPr>
      <w:rFonts w:ascii="Tahoma" w:hAnsi="Tahoma" w:cs="Tahoma"/>
      <w:sz w:val="16"/>
      <w:szCs w:val="16"/>
    </w:rPr>
  </w:style>
  <w:style w:type="paragraph" w:customStyle="1" w:styleId="headertext">
    <w:name w:val="headertext"/>
    <w:basedOn w:val="a"/>
    <w:rsid w:val="00DD37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DF7479"/>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DF7479"/>
  </w:style>
  <w:style w:type="character" w:customStyle="1" w:styleId="10">
    <w:name w:val="Заголовок 1 Знак"/>
    <w:basedOn w:val="a0"/>
    <w:link w:val="1"/>
    <w:uiPriority w:val="9"/>
    <w:rsid w:val="0052194F"/>
    <w:rPr>
      <w:rFonts w:asciiTheme="majorHAnsi" w:eastAsiaTheme="majorEastAsia" w:hAnsiTheme="majorHAnsi" w:cstheme="majorBidi"/>
      <w:b/>
      <w:bCs/>
      <w:color w:val="365F91" w:themeColor="accent1" w:themeShade="BF"/>
      <w:sz w:val="28"/>
      <w:szCs w:val="28"/>
    </w:rPr>
  </w:style>
  <w:style w:type="character" w:customStyle="1" w:styleId="8">
    <w:name w:val="Основной текст (8)_"/>
    <w:link w:val="80"/>
    <w:locked/>
    <w:rsid w:val="0052194F"/>
    <w:rPr>
      <w:rFonts w:ascii="Sylfaen" w:eastAsia="Sylfaen" w:hAnsi="Sylfaen" w:cs="Sylfaen"/>
      <w:b/>
      <w:bCs/>
      <w:shd w:val="clear" w:color="auto" w:fill="FFFFFF"/>
    </w:rPr>
  </w:style>
  <w:style w:type="paragraph" w:customStyle="1" w:styleId="80">
    <w:name w:val="Основной текст (8)"/>
    <w:basedOn w:val="a"/>
    <w:link w:val="8"/>
    <w:rsid w:val="0052194F"/>
    <w:pPr>
      <w:widowControl w:val="0"/>
      <w:shd w:val="clear" w:color="auto" w:fill="FFFFFF"/>
      <w:spacing w:before="120" w:after="300" w:line="0" w:lineRule="atLeast"/>
    </w:pPr>
    <w:rPr>
      <w:rFonts w:ascii="Sylfaen" w:eastAsia="Sylfaen" w:hAnsi="Sylfaen" w:cs="Sylfaen"/>
      <w:b/>
      <w:bCs/>
    </w:rPr>
  </w:style>
  <w:style w:type="paragraph" w:customStyle="1" w:styleId="rmcfclem">
    <w:name w:val="rmcfclem"/>
    <w:basedOn w:val="a"/>
    <w:rsid w:val="005219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1017">
      <w:bodyDiv w:val="1"/>
      <w:marLeft w:val="0"/>
      <w:marRight w:val="0"/>
      <w:marTop w:val="0"/>
      <w:marBottom w:val="0"/>
      <w:divBdr>
        <w:top w:val="none" w:sz="0" w:space="0" w:color="auto"/>
        <w:left w:val="none" w:sz="0" w:space="0" w:color="auto"/>
        <w:bottom w:val="none" w:sz="0" w:space="0" w:color="auto"/>
        <w:right w:val="none" w:sz="0" w:space="0" w:color="auto"/>
      </w:divBdr>
    </w:div>
    <w:div w:id="54554082">
      <w:bodyDiv w:val="1"/>
      <w:marLeft w:val="0"/>
      <w:marRight w:val="0"/>
      <w:marTop w:val="0"/>
      <w:marBottom w:val="0"/>
      <w:divBdr>
        <w:top w:val="none" w:sz="0" w:space="0" w:color="auto"/>
        <w:left w:val="none" w:sz="0" w:space="0" w:color="auto"/>
        <w:bottom w:val="none" w:sz="0" w:space="0" w:color="auto"/>
        <w:right w:val="none" w:sz="0" w:space="0" w:color="auto"/>
      </w:divBdr>
    </w:div>
    <w:div w:id="97339481">
      <w:bodyDiv w:val="1"/>
      <w:marLeft w:val="0"/>
      <w:marRight w:val="0"/>
      <w:marTop w:val="0"/>
      <w:marBottom w:val="0"/>
      <w:divBdr>
        <w:top w:val="none" w:sz="0" w:space="0" w:color="auto"/>
        <w:left w:val="none" w:sz="0" w:space="0" w:color="auto"/>
        <w:bottom w:val="none" w:sz="0" w:space="0" w:color="auto"/>
        <w:right w:val="none" w:sz="0" w:space="0" w:color="auto"/>
      </w:divBdr>
    </w:div>
    <w:div w:id="217742421">
      <w:bodyDiv w:val="1"/>
      <w:marLeft w:val="0"/>
      <w:marRight w:val="0"/>
      <w:marTop w:val="0"/>
      <w:marBottom w:val="0"/>
      <w:divBdr>
        <w:top w:val="none" w:sz="0" w:space="0" w:color="auto"/>
        <w:left w:val="none" w:sz="0" w:space="0" w:color="auto"/>
        <w:bottom w:val="none" w:sz="0" w:space="0" w:color="auto"/>
        <w:right w:val="none" w:sz="0" w:space="0" w:color="auto"/>
      </w:divBdr>
    </w:div>
    <w:div w:id="409425092">
      <w:bodyDiv w:val="1"/>
      <w:marLeft w:val="0"/>
      <w:marRight w:val="0"/>
      <w:marTop w:val="0"/>
      <w:marBottom w:val="0"/>
      <w:divBdr>
        <w:top w:val="none" w:sz="0" w:space="0" w:color="auto"/>
        <w:left w:val="none" w:sz="0" w:space="0" w:color="auto"/>
        <w:bottom w:val="none" w:sz="0" w:space="0" w:color="auto"/>
        <w:right w:val="none" w:sz="0" w:space="0" w:color="auto"/>
      </w:divBdr>
    </w:div>
    <w:div w:id="556822000">
      <w:bodyDiv w:val="1"/>
      <w:marLeft w:val="0"/>
      <w:marRight w:val="0"/>
      <w:marTop w:val="0"/>
      <w:marBottom w:val="0"/>
      <w:divBdr>
        <w:top w:val="none" w:sz="0" w:space="0" w:color="auto"/>
        <w:left w:val="none" w:sz="0" w:space="0" w:color="auto"/>
        <w:bottom w:val="none" w:sz="0" w:space="0" w:color="auto"/>
        <w:right w:val="none" w:sz="0" w:space="0" w:color="auto"/>
      </w:divBdr>
    </w:div>
    <w:div w:id="775634049">
      <w:bodyDiv w:val="1"/>
      <w:marLeft w:val="0"/>
      <w:marRight w:val="0"/>
      <w:marTop w:val="0"/>
      <w:marBottom w:val="0"/>
      <w:divBdr>
        <w:top w:val="none" w:sz="0" w:space="0" w:color="auto"/>
        <w:left w:val="none" w:sz="0" w:space="0" w:color="auto"/>
        <w:bottom w:val="none" w:sz="0" w:space="0" w:color="auto"/>
        <w:right w:val="none" w:sz="0" w:space="0" w:color="auto"/>
      </w:divBdr>
    </w:div>
    <w:div w:id="935526619">
      <w:bodyDiv w:val="1"/>
      <w:marLeft w:val="0"/>
      <w:marRight w:val="0"/>
      <w:marTop w:val="0"/>
      <w:marBottom w:val="0"/>
      <w:divBdr>
        <w:top w:val="none" w:sz="0" w:space="0" w:color="auto"/>
        <w:left w:val="none" w:sz="0" w:space="0" w:color="auto"/>
        <w:bottom w:val="none" w:sz="0" w:space="0" w:color="auto"/>
        <w:right w:val="none" w:sz="0" w:space="0" w:color="auto"/>
      </w:divBdr>
    </w:div>
    <w:div w:id="964501957">
      <w:bodyDiv w:val="1"/>
      <w:marLeft w:val="0"/>
      <w:marRight w:val="0"/>
      <w:marTop w:val="0"/>
      <w:marBottom w:val="0"/>
      <w:divBdr>
        <w:top w:val="none" w:sz="0" w:space="0" w:color="auto"/>
        <w:left w:val="none" w:sz="0" w:space="0" w:color="auto"/>
        <w:bottom w:val="none" w:sz="0" w:space="0" w:color="auto"/>
        <w:right w:val="none" w:sz="0" w:space="0" w:color="auto"/>
      </w:divBdr>
    </w:div>
    <w:div w:id="981931617">
      <w:bodyDiv w:val="1"/>
      <w:marLeft w:val="0"/>
      <w:marRight w:val="0"/>
      <w:marTop w:val="0"/>
      <w:marBottom w:val="0"/>
      <w:divBdr>
        <w:top w:val="none" w:sz="0" w:space="0" w:color="auto"/>
        <w:left w:val="none" w:sz="0" w:space="0" w:color="auto"/>
        <w:bottom w:val="none" w:sz="0" w:space="0" w:color="auto"/>
        <w:right w:val="none" w:sz="0" w:space="0" w:color="auto"/>
      </w:divBdr>
    </w:div>
    <w:div w:id="1060009676">
      <w:bodyDiv w:val="1"/>
      <w:marLeft w:val="0"/>
      <w:marRight w:val="0"/>
      <w:marTop w:val="0"/>
      <w:marBottom w:val="0"/>
      <w:divBdr>
        <w:top w:val="none" w:sz="0" w:space="0" w:color="auto"/>
        <w:left w:val="none" w:sz="0" w:space="0" w:color="auto"/>
        <w:bottom w:val="none" w:sz="0" w:space="0" w:color="auto"/>
        <w:right w:val="none" w:sz="0" w:space="0" w:color="auto"/>
      </w:divBdr>
    </w:div>
    <w:div w:id="1146628494">
      <w:bodyDiv w:val="1"/>
      <w:marLeft w:val="0"/>
      <w:marRight w:val="0"/>
      <w:marTop w:val="0"/>
      <w:marBottom w:val="0"/>
      <w:divBdr>
        <w:top w:val="none" w:sz="0" w:space="0" w:color="auto"/>
        <w:left w:val="none" w:sz="0" w:space="0" w:color="auto"/>
        <w:bottom w:val="none" w:sz="0" w:space="0" w:color="auto"/>
        <w:right w:val="none" w:sz="0" w:space="0" w:color="auto"/>
      </w:divBdr>
    </w:div>
    <w:div w:id="1155951547">
      <w:bodyDiv w:val="1"/>
      <w:marLeft w:val="0"/>
      <w:marRight w:val="0"/>
      <w:marTop w:val="0"/>
      <w:marBottom w:val="0"/>
      <w:divBdr>
        <w:top w:val="none" w:sz="0" w:space="0" w:color="auto"/>
        <w:left w:val="none" w:sz="0" w:space="0" w:color="auto"/>
        <w:bottom w:val="none" w:sz="0" w:space="0" w:color="auto"/>
        <w:right w:val="none" w:sz="0" w:space="0" w:color="auto"/>
      </w:divBdr>
    </w:div>
    <w:div w:id="1210415607">
      <w:bodyDiv w:val="1"/>
      <w:marLeft w:val="0"/>
      <w:marRight w:val="0"/>
      <w:marTop w:val="0"/>
      <w:marBottom w:val="0"/>
      <w:divBdr>
        <w:top w:val="none" w:sz="0" w:space="0" w:color="auto"/>
        <w:left w:val="none" w:sz="0" w:space="0" w:color="auto"/>
        <w:bottom w:val="none" w:sz="0" w:space="0" w:color="auto"/>
        <w:right w:val="none" w:sz="0" w:space="0" w:color="auto"/>
      </w:divBdr>
    </w:div>
    <w:div w:id="1384216111">
      <w:bodyDiv w:val="1"/>
      <w:marLeft w:val="0"/>
      <w:marRight w:val="0"/>
      <w:marTop w:val="0"/>
      <w:marBottom w:val="0"/>
      <w:divBdr>
        <w:top w:val="none" w:sz="0" w:space="0" w:color="auto"/>
        <w:left w:val="none" w:sz="0" w:space="0" w:color="auto"/>
        <w:bottom w:val="none" w:sz="0" w:space="0" w:color="auto"/>
        <w:right w:val="none" w:sz="0" w:space="0" w:color="auto"/>
      </w:divBdr>
      <w:divsChild>
        <w:div w:id="1591696379">
          <w:marLeft w:val="0"/>
          <w:marRight w:val="0"/>
          <w:marTop w:val="0"/>
          <w:marBottom w:val="0"/>
          <w:divBdr>
            <w:top w:val="none" w:sz="0" w:space="0" w:color="auto"/>
            <w:left w:val="none" w:sz="0" w:space="0" w:color="auto"/>
            <w:bottom w:val="none" w:sz="0" w:space="0" w:color="auto"/>
            <w:right w:val="none" w:sz="0" w:space="0" w:color="auto"/>
          </w:divBdr>
        </w:div>
      </w:divsChild>
    </w:div>
    <w:div w:id="1452700796">
      <w:bodyDiv w:val="1"/>
      <w:marLeft w:val="0"/>
      <w:marRight w:val="0"/>
      <w:marTop w:val="0"/>
      <w:marBottom w:val="0"/>
      <w:divBdr>
        <w:top w:val="none" w:sz="0" w:space="0" w:color="auto"/>
        <w:left w:val="none" w:sz="0" w:space="0" w:color="auto"/>
        <w:bottom w:val="none" w:sz="0" w:space="0" w:color="auto"/>
        <w:right w:val="none" w:sz="0" w:space="0" w:color="auto"/>
      </w:divBdr>
    </w:div>
    <w:div w:id="1486898645">
      <w:bodyDiv w:val="1"/>
      <w:marLeft w:val="0"/>
      <w:marRight w:val="0"/>
      <w:marTop w:val="0"/>
      <w:marBottom w:val="0"/>
      <w:divBdr>
        <w:top w:val="none" w:sz="0" w:space="0" w:color="auto"/>
        <w:left w:val="none" w:sz="0" w:space="0" w:color="auto"/>
        <w:bottom w:val="none" w:sz="0" w:space="0" w:color="auto"/>
        <w:right w:val="none" w:sz="0" w:space="0" w:color="auto"/>
      </w:divBdr>
    </w:div>
    <w:div w:id="1523011975">
      <w:bodyDiv w:val="1"/>
      <w:marLeft w:val="0"/>
      <w:marRight w:val="0"/>
      <w:marTop w:val="0"/>
      <w:marBottom w:val="0"/>
      <w:divBdr>
        <w:top w:val="none" w:sz="0" w:space="0" w:color="auto"/>
        <w:left w:val="none" w:sz="0" w:space="0" w:color="auto"/>
        <w:bottom w:val="none" w:sz="0" w:space="0" w:color="auto"/>
        <w:right w:val="none" w:sz="0" w:space="0" w:color="auto"/>
      </w:divBdr>
    </w:div>
    <w:div w:id="1536428751">
      <w:bodyDiv w:val="1"/>
      <w:marLeft w:val="0"/>
      <w:marRight w:val="0"/>
      <w:marTop w:val="0"/>
      <w:marBottom w:val="0"/>
      <w:divBdr>
        <w:top w:val="none" w:sz="0" w:space="0" w:color="auto"/>
        <w:left w:val="none" w:sz="0" w:space="0" w:color="auto"/>
        <w:bottom w:val="none" w:sz="0" w:space="0" w:color="auto"/>
        <w:right w:val="none" w:sz="0" w:space="0" w:color="auto"/>
      </w:divBdr>
    </w:div>
    <w:div w:id="1557161079">
      <w:bodyDiv w:val="1"/>
      <w:marLeft w:val="0"/>
      <w:marRight w:val="0"/>
      <w:marTop w:val="0"/>
      <w:marBottom w:val="0"/>
      <w:divBdr>
        <w:top w:val="none" w:sz="0" w:space="0" w:color="auto"/>
        <w:left w:val="none" w:sz="0" w:space="0" w:color="auto"/>
        <w:bottom w:val="none" w:sz="0" w:space="0" w:color="auto"/>
        <w:right w:val="none" w:sz="0" w:space="0" w:color="auto"/>
      </w:divBdr>
    </w:div>
    <w:div w:id="1567958986">
      <w:bodyDiv w:val="1"/>
      <w:marLeft w:val="0"/>
      <w:marRight w:val="0"/>
      <w:marTop w:val="0"/>
      <w:marBottom w:val="0"/>
      <w:divBdr>
        <w:top w:val="none" w:sz="0" w:space="0" w:color="auto"/>
        <w:left w:val="none" w:sz="0" w:space="0" w:color="auto"/>
        <w:bottom w:val="none" w:sz="0" w:space="0" w:color="auto"/>
        <w:right w:val="none" w:sz="0" w:space="0" w:color="auto"/>
      </w:divBdr>
    </w:div>
    <w:div w:id="1727677004">
      <w:bodyDiv w:val="1"/>
      <w:marLeft w:val="0"/>
      <w:marRight w:val="0"/>
      <w:marTop w:val="0"/>
      <w:marBottom w:val="0"/>
      <w:divBdr>
        <w:top w:val="none" w:sz="0" w:space="0" w:color="auto"/>
        <w:left w:val="none" w:sz="0" w:space="0" w:color="auto"/>
        <w:bottom w:val="none" w:sz="0" w:space="0" w:color="auto"/>
        <w:right w:val="none" w:sz="0" w:space="0" w:color="auto"/>
      </w:divBdr>
    </w:div>
    <w:div w:id="1749227039">
      <w:bodyDiv w:val="1"/>
      <w:marLeft w:val="0"/>
      <w:marRight w:val="0"/>
      <w:marTop w:val="0"/>
      <w:marBottom w:val="0"/>
      <w:divBdr>
        <w:top w:val="none" w:sz="0" w:space="0" w:color="auto"/>
        <w:left w:val="none" w:sz="0" w:space="0" w:color="auto"/>
        <w:bottom w:val="none" w:sz="0" w:space="0" w:color="auto"/>
        <w:right w:val="none" w:sz="0" w:space="0" w:color="auto"/>
      </w:divBdr>
    </w:div>
    <w:div w:id="1756197320">
      <w:bodyDiv w:val="1"/>
      <w:marLeft w:val="0"/>
      <w:marRight w:val="0"/>
      <w:marTop w:val="0"/>
      <w:marBottom w:val="0"/>
      <w:divBdr>
        <w:top w:val="none" w:sz="0" w:space="0" w:color="auto"/>
        <w:left w:val="none" w:sz="0" w:space="0" w:color="auto"/>
        <w:bottom w:val="none" w:sz="0" w:space="0" w:color="auto"/>
        <w:right w:val="none" w:sz="0" w:space="0" w:color="auto"/>
      </w:divBdr>
    </w:div>
    <w:div w:id="1886942667">
      <w:bodyDiv w:val="1"/>
      <w:marLeft w:val="0"/>
      <w:marRight w:val="0"/>
      <w:marTop w:val="0"/>
      <w:marBottom w:val="0"/>
      <w:divBdr>
        <w:top w:val="none" w:sz="0" w:space="0" w:color="auto"/>
        <w:left w:val="none" w:sz="0" w:space="0" w:color="auto"/>
        <w:bottom w:val="none" w:sz="0" w:space="0" w:color="auto"/>
        <w:right w:val="none" w:sz="0" w:space="0" w:color="auto"/>
      </w:divBdr>
    </w:div>
    <w:div w:id="1900937555">
      <w:bodyDiv w:val="1"/>
      <w:marLeft w:val="0"/>
      <w:marRight w:val="0"/>
      <w:marTop w:val="0"/>
      <w:marBottom w:val="0"/>
      <w:divBdr>
        <w:top w:val="none" w:sz="0" w:space="0" w:color="auto"/>
        <w:left w:val="none" w:sz="0" w:space="0" w:color="auto"/>
        <w:bottom w:val="none" w:sz="0" w:space="0" w:color="auto"/>
        <w:right w:val="none" w:sz="0" w:space="0" w:color="auto"/>
      </w:divBdr>
    </w:div>
    <w:div w:id="1962681961">
      <w:bodyDiv w:val="1"/>
      <w:marLeft w:val="0"/>
      <w:marRight w:val="0"/>
      <w:marTop w:val="0"/>
      <w:marBottom w:val="0"/>
      <w:divBdr>
        <w:top w:val="none" w:sz="0" w:space="0" w:color="auto"/>
        <w:left w:val="none" w:sz="0" w:space="0" w:color="auto"/>
        <w:bottom w:val="none" w:sz="0" w:space="0" w:color="auto"/>
        <w:right w:val="none" w:sz="0" w:space="0" w:color="auto"/>
      </w:divBdr>
    </w:div>
    <w:div w:id="199225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feed?section=search&amp;q=%23%D0%94%D0%B5%D0%BC%D0%BE%D0%B3%D1%80%D0%B0%D1%84%D0%B8%D1%8F" TargetMode="External"/><Relationship Id="rId5" Type="http://schemas.openxmlformats.org/officeDocument/2006/relationships/settings" Target="settings.xml"/><Relationship Id="rId10" Type="http://schemas.openxmlformats.org/officeDocument/2006/relationships/hyperlink" Target="consultantplus://offline/ref=327AB5FE7E7FC6AC5AFF1C56F30233C5310F8A22AF3E861BEADBDB83BDD2CB55E553C15BF08E0763E7DDDCDDj3gCD"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E0561-58C3-495B-B73D-6E6D7FFC4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63</Pages>
  <Words>27442</Words>
  <Characters>156426</Characters>
  <Application>Microsoft Office Word</Application>
  <DocSecurity>0</DocSecurity>
  <Lines>1303</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30</cp:revision>
  <cp:lastPrinted>2021-03-15T01:19:00Z</cp:lastPrinted>
  <dcterms:created xsi:type="dcterms:W3CDTF">2021-03-11T03:12:00Z</dcterms:created>
  <dcterms:modified xsi:type="dcterms:W3CDTF">2021-03-26T08:51:00Z</dcterms:modified>
</cp:coreProperties>
</file>