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32" w:rsidRPr="00031B93" w:rsidRDefault="00A31077" w:rsidP="00E00B32">
      <w:pPr>
        <w:pStyle w:val="a4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  <w:sz w:val="22"/>
          <w:szCs w:val="22"/>
        </w:rPr>
        <w:drawing>
          <wp:inline distT="0" distB="0" distL="0" distR="0">
            <wp:extent cx="533400" cy="6858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32" w:rsidRPr="00031B93" w:rsidRDefault="00E00B32" w:rsidP="00E00B32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КРАСНОЯРСКИЙ КРАЙ</w:t>
      </w:r>
    </w:p>
    <w:p w:rsidR="00E00B32" w:rsidRPr="00031B93" w:rsidRDefault="00E00B32" w:rsidP="00E00B32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АДМИНИСТРАЦИЯ ИДРИНСКОГО РАЙОНА</w:t>
      </w:r>
    </w:p>
    <w:p w:rsidR="00E00B32" w:rsidRPr="00FE111E" w:rsidRDefault="00E00B32" w:rsidP="00E00B32">
      <w:pPr>
        <w:pStyle w:val="a4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 w:rsidRPr="00031B93">
        <w:rPr>
          <w:bCs/>
          <w:color w:val="000000"/>
          <w:sz w:val="32"/>
          <w:szCs w:val="32"/>
        </w:rPr>
        <w:tab/>
      </w:r>
      <w:r w:rsidRPr="00FE111E">
        <w:rPr>
          <w:b/>
          <w:bCs/>
          <w:color w:val="000000"/>
          <w:sz w:val="28"/>
          <w:szCs w:val="28"/>
        </w:rPr>
        <w:t>ПОСТАНОВЛЕНИЕ</w:t>
      </w:r>
    </w:p>
    <w:p w:rsidR="00E00B32" w:rsidRPr="00FE111E" w:rsidRDefault="001C6EAB" w:rsidP="00E00B32">
      <w:pPr>
        <w:pStyle w:val="a4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01.03.2017</w:t>
      </w:r>
      <w:r w:rsidR="00E00B32" w:rsidRPr="00FE111E">
        <w:rPr>
          <w:bCs/>
          <w:color w:val="000000"/>
          <w:sz w:val="28"/>
          <w:szCs w:val="28"/>
        </w:rPr>
        <w:t xml:space="preserve">         </w:t>
      </w:r>
      <w:r w:rsidR="00E00B32">
        <w:rPr>
          <w:bCs/>
          <w:color w:val="000000"/>
          <w:sz w:val="28"/>
          <w:szCs w:val="28"/>
        </w:rPr>
        <w:t xml:space="preserve">                      </w:t>
      </w:r>
      <w:r w:rsidR="00E00B32" w:rsidRPr="00FE111E">
        <w:rPr>
          <w:bCs/>
          <w:color w:val="000000"/>
          <w:sz w:val="28"/>
          <w:szCs w:val="28"/>
        </w:rPr>
        <w:t xml:space="preserve">    с.</w:t>
      </w:r>
      <w:r w:rsidR="000C2CAE">
        <w:rPr>
          <w:bCs/>
          <w:color w:val="000000"/>
          <w:sz w:val="28"/>
          <w:szCs w:val="28"/>
        </w:rPr>
        <w:t xml:space="preserve"> </w:t>
      </w:r>
      <w:r w:rsidR="00E00B32" w:rsidRPr="00FE111E">
        <w:rPr>
          <w:bCs/>
          <w:color w:val="000000"/>
          <w:sz w:val="28"/>
          <w:szCs w:val="28"/>
        </w:rPr>
        <w:t xml:space="preserve">Идринское              </w:t>
      </w:r>
      <w:r w:rsidR="00E00B32">
        <w:rPr>
          <w:bCs/>
          <w:color w:val="000000"/>
          <w:sz w:val="28"/>
          <w:szCs w:val="28"/>
        </w:rPr>
        <w:t xml:space="preserve">              </w:t>
      </w:r>
      <w:r w:rsidR="000C2CAE">
        <w:rPr>
          <w:bCs/>
          <w:color w:val="000000"/>
          <w:sz w:val="28"/>
          <w:szCs w:val="28"/>
        </w:rPr>
        <w:t xml:space="preserve">  </w:t>
      </w:r>
      <w:r w:rsidR="004B7A81">
        <w:rPr>
          <w:bCs/>
          <w:color w:val="000000"/>
          <w:sz w:val="28"/>
          <w:szCs w:val="28"/>
        </w:rPr>
        <w:t xml:space="preserve">        </w:t>
      </w:r>
      <w:r w:rsidR="00E00B32" w:rsidRPr="00FE111E">
        <w:rPr>
          <w:bCs/>
          <w:color w:val="000000"/>
          <w:sz w:val="28"/>
          <w:szCs w:val="28"/>
        </w:rPr>
        <w:t xml:space="preserve"> №</w:t>
      </w:r>
      <w:r w:rsidR="00E00B32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77</w:t>
      </w:r>
      <w:r w:rsidR="00E00B32">
        <w:rPr>
          <w:bCs/>
          <w:color w:val="000000"/>
          <w:sz w:val="28"/>
          <w:szCs w:val="28"/>
        </w:rPr>
        <w:t xml:space="preserve"> </w:t>
      </w:r>
      <w:r w:rsidR="00E00B32" w:rsidRPr="00FE111E">
        <w:rPr>
          <w:bCs/>
          <w:color w:val="000000"/>
          <w:sz w:val="28"/>
          <w:szCs w:val="28"/>
        </w:rPr>
        <w:t>-</w:t>
      </w:r>
      <w:r w:rsidR="004B7A81">
        <w:rPr>
          <w:bCs/>
          <w:color w:val="000000"/>
          <w:sz w:val="28"/>
          <w:szCs w:val="28"/>
        </w:rPr>
        <w:t xml:space="preserve"> </w:t>
      </w:r>
      <w:r w:rsidR="00E00B32" w:rsidRPr="00FE111E">
        <w:rPr>
          <w:bCs/>
          <w:color w:val="000000"/>
          <w:sz w:val="28"/>
          <w:szCs w:val="28"/>
        </w:rPr>
        <w:t>п</w:t>
      </w:r>
    </w:p>
    <w:p w:rsidR="00437AE2" w:rsidRPr="00437AE2" w:rsidRDefault="00E00B32" w:rsidP="00437AE2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AE2">
        <w:rPr>
          <w:rFonts w:ascii="Times New Roman" w:hAnsi="Times New Roman" w:cs="Times New Roman"/>
          <w:sz w:val="28"/>
          <w:szCs w:val="28"/>
        </w:rPr>
        <w:t xml:space="preserve">Об  утверждении административного регламента предоставления муниципальной услуги администрацией Идринского района </w:t>
      </w:r>
      <w:r w:rsidR="00437AE2" w:rsidRPr="00437AE2">
        <w:rPr>
          <w:rFonts w:ascii="Times New Roman" w:hAnsi="Times New Roman" w:cs="Times New Roman"/>
          <w:sz w:val="28"/>
          <w:szCs w:val="28"/>
        </w:rPr>
        <w:t xml:space="preserve"> «</w:t>
      </w:r>
      <w:r w:rsidR="00437AE2" w:rsidRPr="00437AE2">
        <w:rPr>
          <w:rFonts w:ascii="Times New Roman" w:hAnsi="Times New Roman" w:cs="Times New Roman"/>
          <w:bCs/>
          <w:sz w:val="28"/>
          <w:szCs w:val="28"/>
        </w:rPr>
        <w:t>Прием заявлений и утверждение схем расположения земельных участков на кадастровом плане (карте) территории»</w:t>
      </w:r>
    </w:p>
    <w:p w:rsidR="00E00B32" w:rsidRPr="00083EA4" w:rsidRDefault="00E00B32" w:rsidP="00E00B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0B32" w:rsidRPr="009F343A" w:rsidRDefault="001C6EAB" w:rsidP="009F343A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40C76">
        <w:rPr>
          <w:rFonts w:ascii="Times New Roman" w:hAnsi="Times New Roman"/>
          <w:b w:val="0"/>
          <w:sz w:val="28"/>
          <w:szCs w:val="28"/>
        </w:rPr>
        <w:t xml:space="preserve">     </w:t>
      </w:r>
      <w:r w:rsidR="00E00B32" w:rsidRPr="00E40C76">
        <w:rPr>
          <w:rFonts w:ascii="Times New Roman" w:hAnsi="Times New Roman"/>
          <w:b w:val="0"/>
          <w:sz w:val="28"/>
          <w:szCs w:val="28"/>
        </w:rPr>
        <w:t>В соответствии</w:t>
      </w:r>
      <w:r w:rsidRPr="00E40C76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7" w:history="1">
        <w:r w:rsidRPr="009F343A">
          <w:rPr>
            <w:rFonts w:ascii="Times New Roman" w:hAnsi="Times New Roman"/>
            <w:b w:val="0"/>
            <w:sz w:val="28"/>
            <w:szCs w:val="28"/>
          </w:rPr>
          <w:t xml:space="preserve"> Земельным кодексом Российской Федерации</w:t>
        </w:r>
        <w:r w:rsidR="00E40C76" w:rsidRPr="009F343A">
          <w:rPr>
            <w:rFonts w:ascii="Times New Roman" w:hAnsi="Times New Roman"/>
            <w:b w:val="0"/>
            <w:sz w:val="28"/>
            <w:szCs w:val="28"/>
          </w:rPr>
          <w:t>, Федеральными законами</w:t>
        </w:r>
        <w:r w:rsidRPr="009F343A">
          <w:rPr>
            <w:rFonts w:ascii="Times New Roman" w:hAnsi="Times New Roman"/>
            <w:b w:val="0"/>
            <w:sz w:val="28"/>
            <w:szCs w:val="28"/>
          </w:rPr>
          <w:t xml:space="preserve"> от </w:t>
        </w:r>
        <w:r w:rsidR="00E40C76" w:rsidRPr="009F343A">
          <w:rPr>
            <w:rFonts w:ascii="Times New Roman" w:hAnsi="Times New Roman"/>
            <w:b w:val="0"/>
            <w:sz w:val="28"/>
            <w:szCs w:val="28"/>
          </w:rPr>
          <w:t>06.10.2003</w:t>
        </w:r>
        <w:r w:rsidRPr="009F343A">
          <w:rPr>
            <w:rFonts w:ascii="Times New Roman" w:hAnsi="Times New Roman"/>
            <w:b w:val="0"/>
            <w:sz w:val="28"/>
            <w:szCs w:val="28"/>
          </w:rPr>
          <w:t xml:space="preserve"> № 13</w:t>
        </w:r>
        <w:r w:rsidR="00E40C76" w:rsidRPr="009F343A">
          <w:rPr>
            <w:rFonts w:ascii="Times New Roman" w:hAnsi="Times New Roman"/>
            <w:b w:val="0"/>
            <w:sz w:val="28"/>
            <w:szCs w:val="28"/>
          </w:rPr>
          <w:t>1</w:t>
        </w:r>
        <w:r w:rsidRPr="009F343A">
          <w:rPr>
            <w:rFonts w:ascii="Times New Roman" w:hAnsi="Times New Roman"/>
            <w:b w:val="0"/>
            <w:sz w:val="28"/>
            <w:szCs w:val="28"/>
          </w:rPr>
          <w:t>-ФЗ</w:t>
        </w:r>
        <w:r w:rsidR="00E40C76" w:rsidRPr="009F343A">
          <w:rPr>
            <w:rFonts w:ascii="Times New Roman" w:hAnsi="Times New Roman"/>
            <w:b w:val="0"/>
            <w:kern w:val="36"/>
            <w:sz w:val="28"/>
            <w:szCs w:val="28"/>
            <w:lang w:eastAsia="ru-RU"/>
          </w:rPr>
          <w:t xml:space="preserve"> </w:t>
        </w:r>
        <w:r w:rsidR="009F343A" w:rsidRPr="009F343A">
          <w:rPr>
            <w:rFonts w:ascii="Times New Roman" w:hAnsi="Times New Roman"/>
            <w:b w:val="0"/>
            <w:kern w:val="36"/>
            <w:sz w:val="28"/>
            <w:szCs w:val="28"/>
            <w:lang w:eastAsia="ru-RU"/>
          </w:rPr>
          <w:t xml:space="preserve"> «</w:t>
        </w:r>
        <w:r w:rsidR="00E40C76" w:rsidRPr="009F343A">
          <w:rPr>
            <w:rFonts w:ascii="Times New Roman" w:hAnsi="Times New Roman"/>
            <w:b w:val="0"/>
            <w:kern w:val="36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9F343A" w:rsidRPr="009F343A">
          <w:rPr>
            <w:rFonts w:ascii="Times New Roman" w:hAnsi="Times New Roman"/>
            <w:b w:val="0"/>
            <w:kern w:val="36"/>
            <w:sz w:val="28"/>
            <w:szCs w:val="28"/>
            <w:lang w:eastAsia="ru-RU"/>
          </w:rPr>
          <w:t>»</w:t>
        </w:r>
      </w:hyperlink>
      <w:r w:rsidRPr="009F343A">
        <w:rPr>
          <w:rFonts w:ascii="Times New Roman" w:hAnsi="Times New Roman"/>
          <w:b w:val="0"/>
          <w:sz w:val="28"/>
          <w:szCs w:val="28"/>
        </w:rPr>
        <w:t>,</w:t>
      </w:r>
      <w:r w:rsidR="00E00B32" w:rsidRPr="009F343A">
        <w:rPr>
          <w:rFonts w:ascii="Times New Roman" w:hAnsi="Times New Roman"/>
          <w:b w:val="0"/>
          <w:sz w:val="28"/>
          <w:szCs w:val="28"/>
        </w:rPr>
        <w:t xml:space="preserve"> от 27.07.2010 № 210- ФЗ «Об организации предоставления государственных и муниципальных услуг»,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Красноярского края от 14.03.2012 № 93-п «Об утверждении порядка,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Постановлением 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руководствуясь статьями 19, 33 Устава Идринского района, ПОСТАНОВЛЯЮ:</w:t>
      </w:r>
    </w:p>
    <w:p w:rsidR="00E00B32" w:rsidRDefault="00437AE2" w:rsidP="00437A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343A">
        <w:rPr>
          <w:rFonts w:ascii="Times New Roman" w:hAnsi="Times New Roman" w:cs="Times New Roman"/>
          <w:sz w:val="28"/>
          <w:szCs w:val="28"/>
        </w:rPr>
        <w:t xml:space="preserve">       </w:t>
      </w:r>
      <w:r w:rsidR="00E00B32" w:rsidRPr="009F343A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4" w:history="1">
        <w:r w:rsidR="00E00B32" w:rsidRPr="009F343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00B32" w:rsidRPr="009F343A">
        <w:rPr>
          <w:rFonts w:ascii="Times New Roman" w:hAnsi="Times New Roman" w:cs="Times New Roman"/>
          <w:sz w:val="28"/>
          <w:szCs w:val="28"/>
        </w:rPr>
        <w:t xml:space="preserve"> пред</w:t>
      </w:r>
      <w:r w:rsidR="00E00B32" w:rsidRPr="00E00B32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437AE2">
        <w:rPr>
          <w:rFonts w:ascii="Times New Roman" w:hAnsi="Times New Roman" w:cs="Times New Roman"/>
          <w:sz w:val="28"/>
          <w:szCs w:val="28"/>
        </w:rPr>
        <w:t>«</w:t>
      </w:r>
      <w:r w:rsidRPr="00437AE2">
        <w:rPr>
          <w:rFonts w:ascii="Times New Roman" w:hAnsi="Times New Roman" w:cs="Times New Roman"/>
          <w:bCs/>
          <w:sz w:val="28"/>
          <w:szCs w:val="28"/>
        </w:rPr>
        <w:t>Прием заявлений и утверждение схем расположения земельных участков на кадастровом плане (карте) территории»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00B32" w:rsidRPr="00E00B3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44DFB">
        <w:rPr>
          <w:rFonts w:ascii="Times New Roman" w:hAnsi="Times New Roman" w:cs="Times New Roman"/>
          <w:sz w:val="28"/>
          <w:szCs w:val="28"/>
        </w:rPr>
        <w:t>ю</w:t>
      </w:r>
      <w:r w:rsidR="00E00B32" w:rsidRPr="00E00B32">
        <w:rPr>
          <w:rFonts w:ascii="Times New Roman" w:hAnsi="Times New Roman" w:cs="Times New Roman"/>
          <w:sz w:val="28"/>
          <w:szCs w:val="28"/>
        </w:rPr>
        <w:t>.</w:t>
      </w:r>
    </w:p>
    <w:p w:rsidR="00E8099E" w:rsidRPr="00083EA4" w:rsidRDefault="00E8099E" w:rsidP="005833E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622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t xml:space="preserve"> </w:t>
      </w:r>
      <w:r w:rsidRPr="008B622F">
        <w:t xml:space="preserve"> </w:t>
      </w:r>
      <w:hyperlink r:id="rId8" w:history="1">
        <w:r w:rsidR="005833E2">
          <w:rPr>
            <w:rStyle w:val="a7"/>
            <w:color w:val="auto"/>
            <w:sz w:val="28"/>
            <w:szCs w:val="28"/>
            <w:u w:val="none"/>
          </w:rPr>
          <w:t>п</w:t>
        </w:r>
        <w:r w:rsidRPr="00083EA4">
          <w:rPr>
            <w:rStyle w:val="a7"/>
            <w:color w:val="auto"/>
            <w:sz w:val="28"/>
            <w:szCs w:val="28"/>
            <w:u w:val="none"/>
          </w:rPr>
          <w:t>остановление</w:t>
        </w:r>
      </w:hyperlink>
      <w:r w:rsidRPr="00083EA4">
        <w:rPr>
          <w:rFonts w:ascii="Times New Roman" w:hAnsi="Times New Roman"/>
          <w:sz w:val="28"/>
          <w:szCs w:val="28"/>
        </w:rPr>
        <w:t xml:space="preserve"> администрации Идринского района  от 22.02.2013 № 5</w:t>
      </w:r>
      <w:r w:rsidR="00437AE2">
        <w:rPr>
          <w:rFonts w:ascii="Times New Roman" w:hAnsi="Times New Roman"/>
          <w:sz w:val="28"/>
          <w:szCs w:val="28"/>
        </w:rPr>
        <w:t>6</w:t>
      </w:r>
      <w:r w:rsidRPr="00083EA4">
        <w:rPr>
          <w:rFonts w:ascii="Times New Roman" w:hAnsi="Times New Roman"/>
          <w:sz w:val="28"/>
          <w:szCs w:val="28"/>
        </w:rPr>
        <w:t xml:space="preserve">-п </w:t>
      </w:r>
      <w:r w:rsidR="005833E2">
        <w:rPr>
          <w:rFonts w:ascii="Times New Roman" w:hAnsi="Times New Roman"/>
          <w:sz w:val="28"/>
          <w:szCs w:val="28"/>
        </w:rPr>
        <w:t>«</w:t>
      </w:r>
      <w:r w:rsidRPr="00437AE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Идринского района </w:t>
      </w:r>
      <w:r w:rsidR="00437AE2" w:rsidRPr="00437AE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437AE2" w:rsidRPr="00437AE2">
        <w:rPr>
          <w:rFonts w:ascii="Times New Roman" w:hAnsi="Times New Roman" w:cs="Times New Roman"/>
          <w:bCs/>
          <w:sz w:val="28"/>
          <w:szCs w:val="28"/>
        </w:rPr>
        <w:t>Прием заявлений и утверждение схем расположения земельных участков на кадастровом плане территории, государственная собственность, на которые не разграничена»</w:t>
      </w:r>
      <w:r w:rsidR="005833E2">
        <w:rPr>
          <w:rFonts w:ascii="Times New Roman" w:hAnsi="Times New Roman" w:cs="Times New Roman"/>
          <w:bCs/>
          <w:sz w:val="28"/>
          <w:szCs w:val="28"/>
        </w:rPr>
        <w:t>.</w:t>
      </w:r>
    </w:p>
    <w:p w:rsidR="00123BBC" w:rsidRPr="00123BBC" w:rsidRDefault="00E8099E" w:rsidP="00123B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123BBC" w:rsidRPr="00123BBC">
        <w:rPr>
          <w:rFonts w:ascii="Times New Roman" w:hAnsi="Times New Roman"/>
          <w:color w:val="000000"/>
          <w:sz w:val="28"/>
          <w:szCs w:val="28"/>
        </w:rPr>
        <w:t>.</w:t>
      </w:r>
      <w:r w:rsidR="00123BBC" w:rsidRPr="00031B93">
        <w:rPr>
          <w:color w:val="000000"/>
          <w:sz w:val="28"/>
          <w:szCs w:val="28"/>
        </w:rPr>
        <w:t xml:space="preserve"> </w:t>
      </w:r>
      <w:r w:rsidR="00123BBC" w:rsidRPr="00852F2F">
        <w:rPr>
          <w:rFonts w:ascii="Times New Roman" w:hAnsi="Times New Roman"/>
          <w:sz w:val="28"/>
          <w:szCs w:val="28"/>
        </w:rPr>
        <w:t xml:space="preserve">Контроль за выполнением данного </w:t>
      </w:r>
      <w:r w:rsidR="00E8615F">
        <w:rPr>
          <w:rFonts w:ascii="Times New Roman" w:hAnsi="Times New Roman"/>
          <w:sz w:val="28"/>
          <w:szCs w:val="28"/>
        </w:rPr>
        <w:t>п</w:t>
      </w:r>
      <w:r w:rsidR="00123BBC" w:rsidRPr="00852F2F">
        <w:rPr>
          <w:rFonts w:ascii="Times New Roman" w:hAnsi="Times New Roman"/>
          <w:sz w:val="28"/>
          <w:szCs w:val="28"/>
        </w:rPr>
        <w:t>остановления возложить на</w:t>
      </w:r>
      <w:r w:rsidR="00123BBC" w:rsidRPr="00540B7F">
        <w:rPr>
          <w:rFonts w:ascii="Times New Roman" w:hAnsi="Times New Roman"/>
        </w:rPr>
        <w:t xml:space="preserve"> </w:t>
      </w:r>
      <w:r w:rsidR="00123BBC" w:rsidRPr="00852F2F">
        <w:rPr>
          <w:rFonts w:ascii="Times New Roman" w:hAnsi="Times New Roman"/>
          <w:sz w:val="28"/>
          <w:szCs w:val="28"/>
        </w:rPr>
        <w:t>первого заместителя главы района, руководителя финансового управления администрации  района Н.П. Антипову.</w:t>
      </w:r>
    </w:p>
    <w:p w:rsidR="00123BBC" w:rsidRDefault="00E8099E" w:rsidP="00123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23BB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3BBC">
        <w:rPr>
          <w:rFonts w:ascii="Times New Roman" w:hAnsi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9" w:history="1">
        <w:r w:rsidR="00123BBC" w:rsidRPr="00123BBC">
          <w:rPr>
            <w:rStyle w:val="a7"/>
            <w:color w:val="auto"/>
            <w:sz w:val="28"/>
            <w:szCs w:val="28"/>
          </w:rPr>
          <w:t>www.idra.</w:t>
        </w:r>
        <w:r w:rsidR="00123BBC" w:rsidRPr="00123BBC">
          <w:rPr>
            <w:rStyle w:val="a7"/>
            <w:color w:val="auto"/>
            <w:sz w:val="28"/>
            <w:szCs w:val="28"/>
            <w:lang w:val="en-US"/>
          </w:rPr>
          <w:t>o</w:t>
        </w:r>
        <w:r w:rsidR="00123BBC" w:rsidRPr="00123BBC">
          <w:rPr>
            <w:rStyle w:val="a7"/>
            <w:color w:val="auto"/>
            <w:sz w:val="28"/>
            <w:szCs w:val="28"/>
          </w:rPr>
          <w:t>r</w:t>
        </w:r>
        <w:r w:rsidR="00123BBC" w:rsidRPr="00123BBC">
          <w:rPr>
            <w:rStyle w:val="a7"/>
            <w:color w:val="auto"/>
            <w:sz w:val="28"/>
            <w:szCs w:val="28"/>
            <w:lang w:val="en-US"/>
          </w:rPr>
          <w:t>g</w:t>
        </w:r>
        <w:r w:rsidR="00123BBC" w:rsidRPr="00123BBC">
          <w:rPr>
            <w:rStyle w:val="a7"/>
            <w:color w:val="auto"/>
            <w:sz w:val="28"/>
            <w:szCs w:val="28"/>
          </w:rPr>
          <w:t>.ru</w:t>
        </w:r>
      </w:hyperlink>
      <w:r w:rsidR="00123BBC">
        <w:rPr>
          <w:rFonts w:ascii="Times New Roman" w:hAnsi="Times New Roman"/>
          <w:sz w:val="28"/>
          <w:szCs w:val="28"/>
        </w:rPr>
        <w:t>).</w:t>
      </w:r>
    </w:p>
    <w:p w:rsidR="00123BBC" w:rsidRDefault="00E8099E" w:rsidP="00123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3BBC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E8099E" w:rsidRDefault="00E8099E" w:rsidP="00123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33E2" w:rsidRDefault="005833E2" w:rsidP="00123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099E" w:rsidRDefault="001C6EAB" w:rsidP="001C6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E00B32" w:rsidRPr="00E00B32" w:rsidRDefault="001C6EA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3B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BB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3B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Орешков</w:t>
      </w:r>
    </w:p>
    <w:p w:rsidR="00E00B32" w:rsidRPr="00E00B32" w:rsidRDefault="00E00B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0B32" w:rsidRPr="00E00B32" w:rsidRDefault="00E00B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0B32" w:rsidRPr="00E00B32" w:rsidRDefault="00E00B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0B32" w:rsidRDefault="00E00B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BBC" w:rsidRDefault="00123B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BBC" w:rsidRDefault="00123B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BBC" w:rsidRDefault="00123B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BBC" w:rsidRDefault="00123B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BBC" w:rsidRDefault="00123B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A4" w:rsidRDefault="00083E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33E2" w:rsidRDefault="005833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33E2" w:rsidRDefault="005833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7AE2" w:rsidRDefault="00437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0B32" w:rsidRPr="00E00B32" w:rsidRDefault="00123BBC" w:rsidP="00123B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E00B32" w:rsidRPr="00E00B32">
        <w:rPr>
          <w:rFonts w:ascii="Times New Roman" w:hAnsi="Times New Roman" w:cs="Times New Roman"/>
          <w:sz w:val="28"/>
          <w:szCs w:val="28"/>
        </w:rPr>
        <w:t>Приложение</w:t>
      </w:r>
    </w:p>
    <w:p w:rsidR="00E00B32" w:rsidRPr="00E00B32" w:rsidRDefault="00123BBC" w:rsidP="00123B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00B32" w:rsidRPr="00E00B32">
        <w:rPr>
          <w:rFonts w:ascii="Times New Roman" w:hAnsi="Times New Roman" w:cs="Times New Roman"/>
          <w:sz w:val="28"/>
          <w:szCs w:val="28"/>
        </w:rPr>
        <w:t xml:space="preserve">к </w:t>
      </w:r>
      <w:r w:rsidR="005833E2">
        <w:rPr>
          <w:rFonts w:ascii="Times New Roman" w:hAnsi="Times New Roman" w:cs="Times New Roman"/>
          <w:sz w:val="28"/>
          <w:szCs w:val="28"/>
        </w:rPr>
        <w:t>п</w:t>
      </w:r>
      <w:r w:rsidR="00E00B32" w:rsidRPr="00E00B32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00B32" w:rsidRPr="00E00B32" w:rsidRDefault="00E00B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3BBC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0B32" w:rsidRPr="00E00B32" w:rsidRDefault="00123BBC" w:rsidP="00123B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833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32335">
        <w:rPr>
          <w:rFonts w:ascii="Times New Roman" w:hAnsi="Times New Roman" w:cs="Times New Roman"/>
          <w:sz w:val="28"/>
          <w:szCs w:val="28"/>
        </w:rPr>
        <w:t>01.03.2017</w:t>
      </w:r>
      <w:r w:rsidR="00E00B32" w:rsidRPr="00E00B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00B32" w:rsidRPr="00E00B32">
        <w:rPr>
          <w:rFonts w:ascii="Times New Roman" w:hAnsi="Times New Roman" w:cs="Times New Roman"/>
          <w:sz w:val="28"/>
          <w:szCs w:val="28"/>
        </w:rPr>
        <w:t xml:space="preserve"> </w:t>
      </w:r>
      <w:r w:rsidR="00232335">
        <w:rPr>
          <w:rFonts w:ascii="Times New Roman" w:hAnsi="Times New Roman" w:cs="Times New Roman"/>
          <w:sz w:val="28"/>
          <w:szCs w:val="28"/>
        </w:rPr>
        <w:t>77-п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0B32" w:rsidRPr="00E00B32" w:rsidRDefault="00E00B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7B50" w:rsidRDefault="00123BBC" w:rsidP="00437AE2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" w:name="P34"/>
      <w:bookmarkEnd w:id="1"/>
      <w:r w:rsidRPr="00B67B50">
        <w:rPr>
          <w:rFonts w:ascii="Times New Roman" w:hAnsi="Times New Roman"/>
          <w:sz w:val="28"/>
          <w:szCs w:val="28"/>
        </w:rPr>
        <w:t xml:space="preserve">Административный </w:t>
      </w:r>
      <w:hyperlink w:anchor="P34" w:history="1">
        <w:r w:rsidRPr="00B67B50">
          <w:rPr>
            <w:rFonts w:ascii="Times New Roman" w:hAnsi="Times New Roman"/>
            <w:sz w:val="28"/>
            <w:szCs w:val="28"/>
          </w:rPr>
          <w:t>регламент</w:t>
        </w:r>
      </w:hyperlink>
    </w:p>
    <w:p w:rsidR="00437AE2" w:rsidRPr="00437AE2" w:rsidRDefault="00123BBC" w:rsidP="00437AE2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B50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437AE2" w:rsidRPr="00437AE2">
        <w:rPr>
          <w:rFonts w:ascii="Times New Roman" w:hAnsi="Times New Roman" w:cs="Times New Roman"/>
          <w:sz w:val="28"/>
          <w:szCs w:val="28"/>
        </w:rPr>
        <w:t>«</w:t>
      </w:r>
      <w:r w:rsidR="00437AE2" w:rsidRPr="00437AE2">
        <w:rPr>
          <w:rFonts w:ascii="Times New Roman" w:hAnsi="Times New Roman" w:cs="Times New Roman"/>
          <w:bCs/>
          <w:sz w:val="28"/>
          <w:szCs w:val="28"/>
        </w:rPr>
        <w:t>Прием заявлений и утверждение схем расположения земельных участков на кадастровом плане (карте) территории»</w:t>
      </w:r>
    </w:p>
    <w:p w:rsidR="00B67B50" w:rsidRPr="00B67B50" w:rsidRDefault="00B67B50" w:rsidP="00B67B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00B32" w:rsidRPr="00E00B32" w:rsidRDefault="00E00B3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0B32" w:rsidRPr="00E00B32" w:rsidRDefault="00E00B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1.1. Предмет регулирования регламента.</w:t>
      </w:r>
    </w:p>
    <w:p w:rsidR="00E00B32" w:rsidRPr="00E00B32" w:rsidRDefault="00E00B32" w:rsidP="00437A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порядок предоставления отделом </w:t>
      </w:r>
      <w:r w:rsidR="00123BBC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  <w:r w:rsidRPr="00E00B32">
        <w:rPr>
          <w:rFonts w:ascii="Times New Roman" w:hAnsi="Times New Roman" w:cs="Times New Roman"/>
          <w:sz w:val="28"/>
          <w:szCs w:val="28"/>
        </w:rPr>
        <w:t>отношени</w:t>
      </w:r>
      <w:r w:rsidR="00123BBC">
        <w:rPr>
          <w:rFonts w:ascii="Times New Roman" w:hAnsi="Times New Roman" w:cs="Times New Roman"/>
          <w:sz w:val="28"/>
          <w:szCs w:val="28"/>
        </w:rPr>
        <w:t>й</w:t>
      </w:r>
      <w:r w:rsidRPr="00E00B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3BBC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услуги: </w:t>
      </w:r>
      <w:r w:rsidR="00B67B50">
        <w:rPr>
          <w:rFonts w:ascii="Times New Roman" w:hAnsi="Times New Roman" w:cs="Times New Roman"/>
          <w:sz w:val="28"/>
          <w:szCs w:val="28"/>
        </w:rPr>
        <w:t xml:space="preserve"> </w:t>
      </w:r>
      <w:r w:rsidR="00437AE2" w:rsidRPr="00437AE2">
        <w:rPr>
          <w:rFonts w:ascii="Times New Roman" w:hAnsi="Times New Roman" w:cs="Times New Roman"/>
          <w:sz w:val="28"/>
          <w:szCs w:val="28"/>
        </w:rPr>
        <w:t>«</w:t>
      </w:r>
      <w:r w:rsidR="00437AE2" w:rsidRPr="00437AE2">
        <w:rPr>
          <w:rFonts w:ascii="Times New Roman" w:hAnsi="Times New Roman" w:cs="Times New Roman"/>
          <w:bCs/>
          <w:sz w:val="28"/>
          <w:szCs w:val="28"/>
        </w:rPr>
        <w:t>Прием заявлений и утверждение схем расположения земельных участков на кадастровом плане (карте) территории»</w:t>
      </w:r>
      <w:r w:rsidR="00437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0B32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В качестве заявителей могут выступать юридические лица, физические лица (далее - заявитель).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От имени заявителя при предоставлении муниципальной услуги вправе действовать его представитель при предъявлении документа, удостоверяющего личность, и документа, удостоверяющего представительские полномочия, оформленного в соответствии с</w:t>
      </w:r>
      <w:r w:rsidR="00123BBC">
        <w:rPr>
          <w:rFonts w:ascii="Times New Roman" w:hAnsi="Times New Roman" w:cs="Times New Roman"/>
          <w:sz w:val="28"/>
          <w:szCs w:val="28"/>
        </w:rPr>
        <w:t xml:space="preserve"> </w:t>
      </w:r>
      <w:r w:rsidRPr="00E00B32">
        <w:rPr>
          <w:rFonts w:ascii="Times New Roman" w:hAnsi="Times New Roman" w:cs="Times New Roman"/>
          <w:sz w:val="28"/>
          <w:szCs w:val="28"/>
        </w:rPr>
        <w:t>Гражданск</w:t>
      </w:r>
      <w:r w:rsidR="00123BBC">
        <w:rPr>
          <w:rFonts w:ascii="Times New Roman" w:hAnsi="Times New Roman" w:cs="Times New Roman"/>
          <w:sz w:val="28"/>
          <w:szCs w:val="28"/>
        </w:rPr>
        <w:t>им</w:t>
      </w:r>
      <w:r w:rsidRPr="00E00B3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23BBC">
        <w:rPr>
          <w:rFonts w:ascii="Times New Roman" w:hAnsi="Times New Roman" w:cs="Times New Roman"/>
          <w:sz w:val="28"/>
          <w:szCs w:val="28"/>
        </w:rPr>
        <w:t>ом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1.3.1. Место нахождения администрации </w:t>
      </w:r>
      <w:r w:rsidR="00123BBC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E00B32" w:rsidRPr="00E00B32" w:rsidRDefault="00123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662680, Красноярский край, Идринский район, с. Идринское, ул. Мира, 16</w:t>
      </w:r>
      <w:r w:rsidR="00E00B32" w:rsidRPr="00E00B32">
        <w:rPr>
          <w:rFonts w:ascii="Times New Roman" w:hAnsi="Times New Roman" w:cs="Times New Roman"/>
          <w:sz w:val="28"/>
          <w:szCs w:val="28"/>
        </w:rPr>
        <w:t>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График работы: ежедневно с понедельника по пятницу с 8.00 до 17.00 (перерыв на обед с 12.00 до 13.00), выходные дни - суббота, воскресенье.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Телефон приемной администрации: 8 (391</w:t>
      </w:r>
      <w:r w:rsidR="00E342C4">
        <w:rPr>
          <w:rFonts w:ascii="Times New Roman" w:hAnsi="Times New Roman" w:cs="Times New Roman"/>
          <w:sz w:val="28"/>
          <w:szCs w:val="28"/>
        </w:rPr>
        <w:t>3</w:t>
      </w:r>
      <w:r w:rsidRPr="00E00B32">
        <w:rPr>
          <w:rFonts w:ascii="Times New Roman" w:hAnsi="Times New Roman" w:cs="Times New Roman"/>
          <w:sz w:val="28"/>
          <w:szCs w:val="28"/>
        </w:rPr>
        <w:t>5) 2</w:t>
      </w:r>
      <w:r w:rsidR="00E342C4">
        <w:rPr>
          <w:rFonts w:ascii="Times New Roman" w:hAnsi="Times New Roman" w:cs="Times New Roman"/>
          <w:sz w:val="28"/>
          <w:szCs w:val="28"/>
        </w:rPr>
        <w:t>2</w:t>
      </w:r>
      <w:r w:rsidRPr="00E00B32">
        <w:rPr>
          <w:rFonts w:ascii="Times New Roman" w:hAnsi="Times New Roman" w:cs="Times New Roman"/>
          <w:sz w:val="28"/>
          <w:szCs w:val="28"/>
        </w:rPr>
        <w:t>-2-</w:t>
      </w:r>
      <w:r w:rsidR="00E342C4">
        <w:rPr>
          <w:rFonts w:ascii="Times New Roman" w:hAnsi="Times New Roman" w:cs="Times New Roman"/>
          <w:sz w:val="28"/>
          <w:szCs w:val="28"/>
        </w:rPr>
        <w:t>52</w:t>
      </w:r>
      <w:r w:rsidRPr="00E00B32">
        <w:rPr>
          <w:rFonts w:ascii="Times New Roman" w:hAnsi="Times New Roman" w:cs="Times New Roman"/>
          <w:sz w:val="28"/>
          <w:szCs w:val="28"/>
        </w:rPr>
        <w:t xml:space="preserve">, факс: </w:t>
      </w:r>
      <w:r w:rsidR="00E342C4">
        <w:rPr>
          <w:rFonts w:ascii="Times New Roman" w:hAnsi="Times New Roman" w:cs="Times New Roman"/>
          <w:sz w:val="28"/>
          <w:szCs w:val="28"/>
        </w:rPr>
        <w:t>2</w:t>
      </w:r>
      <w:r w:rsidRPr="00E00B32">
        <w:rPr>
          <w:rFonts w:ascii="Times New Roman" w:hAnsi="Times New Roman" w:cs="Times New Roman"/>
          <w:sz w:val="28"/>
          <w:szCs w:val="28"/>
        </w:rPr>
        <w:t>2-</w:t>
      </w:r>
      <w:r w:rsidR="006728D1">
        <w:rPr>
          <w:rFonts w:ascii="Times New Roman" w:hAnsi="Times New Roman" w:cs="Times New Roman"/>
          <w:sz w:val="28"/>
          <w:szCs w:val="28"/>
        </w:rPr>
        <w:t>2</w:t>
      </w:r>
      <w:r w:rsidRPr="00E00B32">
        <w:rPr>
          <w:rFonts w:ascii="Times New Roman" w:hAnsi="Times New Roman" w:cs="Times New Roman"/>
          <w:sz w:val="28"/>
          <w:szCs w:val="28"/>
        </w:rPr>
        <w:t>-</w:t>
      </w:r>
      <w:r w:rsidR="006728D1">
        <w:rPr>
          <w:rFonts w:ascii="Times New Roman" w:hAnsi="Times New Roman" w:cs="Times New Roman"/>
          <w:sz w:val="28"/>
          <w:szCs w:val="28"/>
        </w:rPr>
        <w:t>52</w:t>
      </w:r>
      <w:r w:rsidRPr="00E00B32">
        <w:rPr>
          <w:rFonts w:ascii="Times New Roman" w:hAnsi="Times New Roman" w:cs="Times New Roman"/>
          <w:sz w:val="28"/>
          <w:szCs w:val="28"/>
        </w:rPr>
        <w:t>;</w:t>
      </w:r>
    </w:p>
    <w:p w:rsidR="00E342C4" w:rsidRPr="00E342C4" w:rsidRDefault="00E342C4" w:rsidP="00E3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75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342C4">
        <w:rPr>
          <w:rFonts w:ascii="Times New Roman" w:hAnsi="Times New Roman" w:cs="Times New Roman"/>
          <w:sz w:val="28"/>
          <w:szCs w:val="28"/>
        </w:rPr>
        <w:t>-</w:t>
      </w:r>
      <w:r w:rsidRPr="004E47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342C4">
        <w:rPr>
          <w:rFonts w:ascii="Times New Roman" w:hAnsi="Times New Roman" w:cs="Times New Roman"/>
          <w:sz w:val="28"/>
          <w:szCs w:val="28"/>
        </w:rPr>
        <w:t xml:space="preserve">: </w:t>
      </w:r>
      <w:r w:rsidRPr="004E4750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Pr="00E342C4">
        <w:rPr>
          <w:rFonts w:ascii="Times New Roman" w:hAnsi="Times New Roman" w:cs="Times New Roman"/>
          <w:sz w:val="28"/>
          <w:szCs w:val="28"/>
        </w:rPr>
        <w:t>59524@</w:t>
      </w:r>
      <w:r w:rsidRPr="004E4750">
        <w:rPr>
          <w:rFonts w:ascii="Times New Roman" w:hAnsi="Times New Roman" w:cs="Times New Roman"/>
          <w:sz w:val="28"/>
          <w:szCs w:val="28"/>
          <w:lang w:val="en-US"/>
        </w:rPr>
        <w:t>krasmail</w:t>
      </w:r>
      <w:r w:rsidRPr="00E342C4">
        <w:rPr>
          <w:rFonts w:ascii="Times New Roman" w:hAnsi="Times New Roman" w:cs="Times New Roman"/>
          <w:sz w:val="28"/>
          <w:szCs w:val="28"/>
        </w:rPr>
        <w:t>.</w:t>
      </w:r>
      <w:r w:rsidRPr="004E47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342C4">
        <w:rPr>
          <w:rFonts w:ascii="Times New Roman" w:hAnsi="Times New Roman" w:cs="Times New Roman"/>
          <w:sz w:val="28"/>
          <w:szCs w:val="28"/>
        </w:rPr>
        <w:t>.</w:t>
      </w:r>
    </w:p>
    <w:p w:rsidR="00E342C4" w:rsidRDefault="00E342C4" w:rsidP="00E3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750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6728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E4750">
        <w:rPr>
          <w:rFonts w:ascii="Times New Roman" w:hAnsi="Times New Roman" w:cs="Times New Roman"/>
          <w:sz w:val="28"/>
          <w:szCs w:val="28"/>
        </w:rPr>
        <w:t>Идринск</w:t>
      </w:r>
      <w:r w:rsidR="006728D1">
        <w:rPr>
          <w:rFonts w:ascii="Times New Roman" w:hAnsi="Times New Roman" w:cs="Times New Roman"/>
          <w:sz w:val="28"/>
          <w:szCs w:val="28"/>
        </w:rPr>
        <w:t>ий</w:t>
      </w:r>
      <w:r w:rsidRPr="004E4750">
        <w:rPr>
          <w:rFonts w:ascii="Times New Roman" w:hAnsi="Times New Roman" w:cs="Times New Roman"/>
          <w:sz w:val="28"/>
          <w:szCs w:val="28"/>
        </w:rPr>
        <w:t xml:space="preserve"> район: </w:t>
      </w:r>
      <w:hyperlink r:id="rId10" w:history="1">
        <w:r w:rsidRPr="00E342C4">
          <w:rPr>
            <w:rStyle w:val="a7"/>
            <w:color w:val="auto"/>
            <w:sz w:val="28"/>
            <w:szCs w:val="28"/>
          </w:rPr>
          <w:t>www.idra.org.ru</w:t>
        </w:r>
      </w:hyperlink>
      <w:r w:rsidRPr="00E342C4">
        <w:rPr>
          <w:rFonts w:ascii="Times New Roman" w:hAnsi="Times New Roman" w:cs="Times New Roman"/>
          <w:sz w:val="28"/>
          <w:szCs w:val="28"/>
        </w:rPr>
        <w:t>.</w:t>
      </w:r>
    </w:p>
    <w:p w:rsidR="00123BBC" w:rsidRPr="004E4750" w:rsidRDefault="00E342C4" w:rsidP="00123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123BBC" w:rsidRPr="004E4750">
        <w:rPr>
          <w:rFonts w:ascii="Times New Roman" w:hAnsi="Times New Roman" w:cs="Times New Roman"/>
          <w:sz w:val="28"/>
          <w:szCs w:val="28"/>
        </w:rPr>
        <w:t>Место нахождения Отдела</w:t>
      </w:r>
      <w:r w:rsidRPr="00E0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  <w:r w:rsidRPr="00E00B32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0B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3BBC" w:rsidRPr="004E4750">
        <w:rPr>
          <w:rFonts w:ascii="Times New Roman" w:hAnsi="Times New Roman" w:cs="Times New Roman"/>
          <w:sz w:val="28"/>
          <w:szCs w:val="28"/>
        </w:rPr>
        <w:t xml:space="preserve">: </w:t>
      </w:r>
      <w:r w:rsidR="00123BBC">
        <w:rPr>
          <w:rFonts w:ascii="Times New Roman" w:hAnsi="Times New Roman" w:cs="Times New Roman"/>
          <w:sz w:val="28"/>
          <w:szCs w:val="28"/>
        </w:rPr>
        <w:t xml:space="preserve">662680, </w:t>
      </w:r>
      <w:r w:rsidR="00123BBC" w:rsidRPr="004E4750">
        <w:rPr>
          <w:rFonts w:ascii="Times New Roman" w:hAnsi="Times New Roman" w:cs="Times New Roman"/>
          <w:sz w:val="28"/>
          <w:szCs w:val="28"/>
        </w:rPr>
        <w:t xml:space="preserve">Красноярский край, Идринский район, с. Идринское, ул. Мира, 16, </w:t>
      </w:r>
    </w:p>
    <w:p w:rsidR="00123BBC" w:rsidRPr="004E4750" w:rsidRDefault="00123BBC" w:rsidP="00123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750">
        <w:rPr>
          <w:rFonts w:ascii="Times New Roman" w:hAnsi="Times New Roman" w:cs="Times New Roman"/>
          <w:sz w:val="28"/>
          <w:szCs w:val="28"/>
        </w:rPr>
        <w:t>Режим работы Отдела: ежедневно с понедельника по пятницу с 8.00 до 17.00 (перерыв на обед с 12.00 до 13.00), выходные дни - суббота, воскресенье.</w:t>
      </w:r>
    </w:p>
    <w:p w:rsidR="00123BBC" w:rsidRPr="004E4750" w:rsidRDefault="00123BBC" w:rsidP="00123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750">
        <w:rPr>
          <w:rFonts w:ascii="Times New Roman" w:hAnsi="Times New Roman" w:cs="Times New Roman"/>
          <w:sz w:val="28"/>
          <w:szCs w:val="28"/>
        </w:rPr>
        <w:t>Телефон отдела имущественных и земельных отношений: 8 (391-35) 22-2-37.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lastRenderedPageBreak/>
        <w:t xml:space="preserve">1.3.3. Способы получения информации о месте нахождения и графике работы </w:t>
      </w:r>
      <w:r w:rsidR="00E342C4" w:rsidRPr="004E4750">
        <w:rPr>
          <w:rFonts w:ascii="Times New Roman" w:hAnsi="Times New Roman" w:cs="Times New Roman"/>
          <w:sz w:val="28"/>
          <w:szCs w:val="28"/>
        </w:rPr>
        <w:t>Отдела</w:t>
      </w:r>
      <w:r w:rsidR="00E342C4" w:rsidRPr="00E00B32">
        <w:rPr>
          <w:rFonts w:ascii="Times New Roman" w:hAnsi="Times New Roman" w:cs="Times New Roman"/>
          <w:sz w:val="28"/>
          <w:szCs w:val="28"/>
        </w:rPr>
        <w:t xml:space="preserve"> </w:t>
      </w:r>
      <w:r w:rsidR="00E342C4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  <w:r w:rsidR="00E342C4" w:rsidRPr="00E00B32">
        <w:rPr>
          <w:rFonts w:ascii="Times New Roman" w:hAnsi="Times New Roman" w:cs="Times New Roman"/>
          <w:sz w:val="28"/>
          <w:szCs w:val="28"/>
        </w:rPr>
        <w:t>отношени</w:t>
      </w:r>
      <w:r w:rsidR="00E342C4">
        <w:rPr>
          <w:rFonts w:ascii="Times New Roman" w:hAnsi="Times New Roman" w:cs="Times New Roman"/>
          <w:sz w:val="28"/>
          <w:szCs w:val="28"/>
        </w:rPr>
        <w:t>й</w:t>
      </w:r>
      <w:r w:rsidR="00E342C4" w:rsidRPr="00E00B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42C4">
        <w:rPr>
          <w:rFonts w:ascii="Times New Roman" w:hAnsi="Times New Roman" w:cs="Times New Roman"/>
          <w:sz w:val="28"/>
          <w:szCs w:val="28"/>
        </w:rPr>
        <w:t>Идринского</w:t>
      </w:r>
      <w:r w:rsidR="00E342C4" w:rsidRPr="00E00B3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00B32">
        <w:rPr>
          <w:rFonts w:ascii="Times New Roman" w:hAnsi="Times New Roman" w:cs="Times New Roman"/>
          <w:sz w:val="28"/>
          <w:szCs w:val="28"/>
        </w:rPr>
        <w:t>для получения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муниципальной услуги осуществляется непосредственно в администрации при личном приеме заявителей, с использованием средств телефонной, электронной связи, посредством размещения в информационно-телекоммуникационных сетях общего пользования, на Едином портале государственных и муниципальных услуг (функций), на информационных стендах в помещении администрации </w:t>
      </w:r>
      <w:r w:rsidR="00E342C4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района, по номерам телефонов для справок либо в многофункциональном центре (</w:t>
      </w:r>
      <w:r w:rsidR="00E342C4"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>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1.3.</w:t>
      </w:r>
      <w:r w:rsidR="00E342C4">
        <w:rPr>
          <w:rFonts w:ascii="Times New Roman" w:hAnsi="Times New Roman" w:cs="Times New Roman"/>
          <w:sz w:val="28"/>
          <w:szCs w:val="28"/>
        </w:rPr>
        <w:t>4</w:t>
      </w:r>
      <w:r w:rsidRPr="00E00B32">
        <w:rPr>
          <w:rFonts w:ascii="Times New Roman" w:hAnsi="Times New Roman" w:cs="Times New Roman"/>
          <w:sz w:val="28"/>
          <w:szCs w:val="28"/>
        </w:rPr>
        <w:t>. Порядок получения информации заявителями по вопросам предоставления муниципальной услуги: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путем использования услуг почтовой связи;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путем размещения на официальном сайте - </w:t>
      </w:r>
      <w:hyperlink r:id="rId11" w:history="1">
        <w:r w:rsidR="00E342C4" w:rsidRPr="00E342C4">
          <w:rPr>
            <w:rStyle w:val="a7"/>
            <w:color w:val="auto"/>
            <w:sz w:val="28"/>
            <w:szCs w:val="28"/>
          </w:rPr>
          <w:t>www.idra.org.ru</w:t>
        </w:r>
      </w:hyperlink>
      <w:r w:rsidR="00E342C4" w:rsidRPr="00E342C4">
        <w:rPr>
          <w:rFonts w:ascii="Times New Roman" w:hAnsi="Times New Roman" w:cs="Times New Roman"/>
          <w:sz w:val="28"/>
          <w:szCs w:val="28"/>
        </w:rPr>
        <w:t>.</w:t>
      </w:r>
      <w:r w:rsidRPr="00E00B32">
        <w:rPr>
          <w:rFonts w:ascii="Times New Roman" w:hAnsi="Times New Roman" w:cs="Times New Roman"/>
          <w:sz w:val="28"/>
          <w:szCs w:val="28"/>
        </w:rPr>
        <w:t>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путем размещения на Едином портале государственных и муниципальных услуг (функций) - www.gosuslugi.ru через многофункциональный центр (</w:t>
      </w:r>
      <w:r w:rsidR="00E342C4"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>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1.3.</w:t>
      </w:r>
      <w:r w:rsidR="00E342C4">
        <w:rPr>
          <w:rFonts w:ascii="Times New Roman" w:hAnsi="Times New Roman" w:cs="Times New Roman"/>
          <w:sz w:val="28"/>
          <w:szCs w:val="28"/>
        </w:rPr>
        <w:t>5</w:t>
      </w:r>
      <w:r w:rsidRPr="00E00B32">
        <w:rPr>
          <w:rFonts w:ascii="Times New Roman" w:hAnsi="Times New Roman" w:cs="Times New Roman"/>
          <w:sz w:val="28"/>
          <w:szCs w:val="28"/>
        </w:rPr>
        <w:t>. Порядок, форма и место размещения информации, которая является необходимой и обязательной для предоставления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доводится до получателей муниципальной услуги следующими способами: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при личном обращении заявителя в администрацию </w:t>
      </w:r>
      <w:r w:rsidR="00E342C4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путем размещения на информационных стендах в помещениях администрации </w:t>
      </w:r>
      <w:r w:rsidR="00E342C4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посредством размещения на официальном сайте </w:t>
      </w:r>
      <w:r w:rsidR="006728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342C4">
        <w:rPr>
          <w:rFonts w:ascii="Times New Roman" w:hAnsi="Times New Roman" w:cs="Times New Roman"/>
          <w:sz w:val="28"/>
          <w:szCs w:val="28"/>
        </w:rPr>
        <w:t>Идринск</w:t>
      </w:r>
      <w:r w:rsidR="006728D1">
        <w:rPr>
          <w:rFonts w:ascii="Times New Roman" w:hAnsi="Times New Roman" w:cs="Times New Roman"/>
          <w:sz w:val="28"/>
          <w:szCs w:val="28"/>
        </w:rPr>
        <w:t>ий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посредством размещения в средствах массовой информации </w:t>
      </w:r>
      <w:r w:rsidR="00E342C4">
        <w:rPr>
          <w:rFonts w:ascii="Times New Roman" w:hAnsi="Times New Roman" w:cs="Times New Roman"/>
          <w:sz w:val="28"/>
          <w:szCs w:val="28"/>
        </w:rPr>
        <w:t xml:space="preserve">и </w:t>
      </w:r>
      <w:r w:rsidRPr="00E00B32">
        <w:rPr>
          <w:rFonts w:ascii="Times New Roman" w:hAnsi="Times New Roman" w:cs="Times New Roman"/>
          <w:sz w:val="28"/>
          <w:szCs w:val="28"/>
        </w:rPr>
        <w:t>через многофункциональный центр (</w:t>
      </w:r>
      <w:r w:rsidR="00E342C4"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>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B32" w:rsidRPr="00E00B32" w:rsidRDefault="00E00B3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E00B32" w:rsidRPr="00E00B32" w:rsidRDefault="00437AE2" w:rsidP="00437A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0B32" w:rsidRPr="00E00B32">
        <w:rPr>
          <w:rFonts w:ascii="Times New Roman" w:hAnsi="Times New Roman" w:cs="Times New Roman"/>
          <w:sz w:val="28"/>
          <w:szCs w:val="28"/>
        </w:rPr>
        <w:t xml:space="preserve">Муниципальной услугой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7AE2">
        <w:rPr>
          <w:rFonts w:ascii="Times New Roman" w:hAnsi="Times New Roman" w:cs="Times New Roman"/>
          <w:bCs/>
          <w:sz w:val="28"/>
          <w:szCs w:val="28"/>
        </w:rPr>
        <w:t>рием заявлений и утверждение схем расположения земельных участков на кадас</w:t>
      </w:r>
      <w:r>
        <w:rPr>
          <w:rFonts w:ascii="Times New Roman" w:hAnsi="Times New Roman" w:cs="Times New Roman"/>
          <w:bCs/>
          <w:sz w:val="28"/>
          <w:szCs w:val="28"/>
        </w:rPr>
        <w:t>тровом плане (карте) территории</w:t>
      </w:r>
      <w:r w:rsidR="00E00B32" w:rsidRPr="00E00B32">
        <w:rPr>
          <w:rFonts w:ascii="Times New Roman" w:hAnsi="Times New Roman" w:cs="Times New Roman"/>
          <w:sz w:val="28"/>
          <w:szCs w:val="28"/>
        </w:rPr>
        <w:t>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непосредственно отдел </w:t>
      </w:r>
      <w:r w:rsidR="00E342C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Pr="00E00B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42C4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Получение муниципальной услуги в многофункциональном центре (</w:t>
      </w:r>
      <w:r w:rsidR="00E342C4"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 xml:space="preserve">) осуществляется в соответствии с </w:t>
      </w:r>
      <w:r w:rsidR="00515348">
        <w:rPr>
          <w:rFonts w:ascii="Times New Roman" w:hAnsi="Times New Roman" w:cs="Times New Roman"/>
          <w:sz w:val="28"/>
          <w:szCs w:val="28"/>
        </w:rPr>
        <w:t>С</w:t>
      </w:r>
      <w:r w:rsidRPr="00E00B32">
        <w:rPr>
          <w:rFonts w:ascii="Times New Roman" w:hAnsi="Times New Roman" w:cs="Times New Roman"/>
          <w:sz w:val="28"/>
          <w:szCs w:val="28"/>
        </w:rPr>
        <w:t xml:space="preserve">оглашением о взаимодействии, заключенным между администрацией </w:t>
      </w:r>
      <w:r w:rsidR="0051534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E00B32">
        <w:rPr>
          <w:rFonts w:ascii="Times New Roman" w:hAnsi="Times New Roman" w:cs="Times New Roman"/>
          <w:sz w:val="28"/>
          <w:szCs w:val="28"/>
        </w:rPr>
        <w:t xml:space="preserve"> и </w:t>
      </w:r>
      <w:r w:rsidR="00515348">
        <w:rPr>
          <w:rFonts w:ascii="Times New Roman" w:hAnsi="Times New Roman" w:cs="Times New Roman"/>
          <w:sz w:val="28"/>
          <w:szCs w:val="28"/>
        </w:rPr>
        <w:t>Краевым государственным бюджетным учреждением «М</w:t>
      </w:r>
      <w:r w:rsidRPr="00E00B32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515348">
        <w:rPr>
          <w:rFonts w:ascii="Times New Roman" w:hAnsi="Times New Roman" w:cs="Times New Roman"/>
          <w:sz w:val="28"/>
          <w:szCs w:val="28"/>
        </w:rPr>
        <w:t>м</w:t>
      </w:r>
      <w:r w:rsidRPr="00E00B3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15348">
        <w:rPr>
          <w:rFonts w:ascii="Times New Roman" w:hAnsi="Times New Roman" w:cs="Times New Roman"/>
          <w:sz w:val="28"/>
          <w:szCs w:val="28"/>
        </w:rPr>
        <w:t>ом</w:t>
      </w:r>
      <w:r w:rsidRPr="00E00B3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515348">
        <w:rPr>
          <w:rFonts w:ascii="Times New Roman" w:hAnsi="Times New Roman" w:cs="Times New Roman"/>
          <w:sz w:val="28"/>
          <w:szCs w:val="28"/>
        </w:rPr>
        <w:t>»</w:t>
      </w:r>
      <w:r w:rsidRPr="00E00B32">
        <w:rPr>
          <w:rFonts w:ascii="Times New Roman" w:hAnsi="Times New Roman" w:cs="Times New Roman"/>
          <w:sz w:val="28"/>
          <w:szCs w:val="28"/>
        </w:rPr>
        <w:t>, с</w:t>
      </w:r>
      <w:r w:rsidR="00515348">
        <w:rPr>
          <w:rFonts w:ascii="Times New Roman" w:hAnsi="Times New Roman" w:cs="Times New Roman"/>
          <w:sz w:val="28"/>
          <w:szCs w:val="28"/>
        </w:rPr>
        <w:t>о дня</w:t>
      </w:r>
      <w:r w:rsidRPr="00E00B32">
        <w:rPr>
          <w:rFonts w:ascii="Times New Roman" w:hAnsi="Times New Roman" w:cs="Times New Roman"/>
          <w:sz w:val="28"/>
          <w:szCs w:val="28"/>
        </w:rPr>
        <w:t xml:space="preserve"> </w:t>
      </w:r>
      <w:r w:rsidRPr="00E00B32">
        <w:rPr>
          <w:rFonts w:ascii="Times New Roman" w:hAnsi="Times New Roman" w:cs="Times New Roman"/>
          <w:sz w:val="28"/>
          <w:szCs w:val="28"/>
        </w:rPr>
        <w:lastRenderedPageBreak/>
        <w:t>вступления в силу соглашения о взаимодействии.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515348">
          <w:rPr>
            <w:rFonts w:ascii="Times New Roman" w:hAnsi="Times New Roman" w:cs="Times New Roman"/>
            <w:sz w:val="28"/>
            <w:szCs w:val="28"/>
          </w:rPr>
          <w:t>пунктом 3 части 1 статьи 7</w:t>
        </w:r>
      </w:hyperlink>
      <w:r w:rsidRPr="00515348">
        <w:rPr>
          <w:rFonts w:ascii="Times New Roman" w:hAnsi="Times New Roman" w:cs="Times New Roman"/>
          <w:sz w:val="28"/>
          <w:szCs w:val="28"/>
        </w:rPr>
        <w:t xml:space="preserve"> </w:t>
      </w:r>
      <w:r w:rsidRPr="00E00B32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515348">
        <w:rPr>
          <w:rFonts w:ascii="Times New Roman" w:hAnsi="Times New Roman" w:cs="Times New Roman"/>
          <w:sz w:val="28"/>
          <w:szCs w:val="28"/>
        </w:rPr>
        <w:t>№</w:t>
      </w:r>
      <w:r w:rsidRPr="00E00B32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51534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E00B32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</w:t>
      </w:r>
      <w:r w:rsidR="00515348">
        <w:rPr>
          <w:rFonts w:ascii="Times New Roman" w:hAnsi="Times New Roman" w:cs="Times New Roman"/>
          <w:sz w:val="28"/>
          <w:szCs w:val="28"/>
        </w:rPr>
        <w:t>2</w:t>
      </w:r>
      <w:r w:rsidRPr="00E00B32">
        <w:rPr>
          <w:rFonts w:ascii="Times New Roman" w:hAnsi="Times New Roman" w:cs="Times New Roman"/>
          <w:sz w:val="28"/>
          <w:szCs w:val="28"/>
        </w:rPr>
        <w:t>. Описание результата предоставления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437AE2" w:rsidRDefault="00E00B32">
      <w:pPr>
        <w:spacing w:after="1" w:line="280" w:lineRule="atLeast"/>
        <w:ind w:firstLine="540"/>
        <w:jc w:val="both"/>
      </w:pPr>
      <w:r w:rsidRPr="00E00B32">
        <w:rPr>
          <w:rFonts w:ascii="Times New Roman" w:hAnsi="Times New Roman"/>
          <w:sz w:val="28"/>
          <w:szCs w:val="28"/>
        </w:rPr>
        <w:t xml:space="preserve">- направление (выдача) заявителю </w:t>
      </w:r>
      <w:r w:rsidR="00437AE2">
        <w:rPr>
          <w:rFonts w:ascii="Times New Roman" w:hAnsi="Times New Roman"/>
          <w:sz w:val="28"/>
        </w:rPr>
        <w:t xml:space="preserve"> утвержденной схемы расположения земельного участка на кадастровом плане (карте) территории (далее - схема).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437AE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</w:t>
      </w:r>
      <w:r w:rsidR="00515348">
        <w:rPr>
          <w:rFonts w:ascii="Times New Roman" w:hAnsi="Times New Roman" w:cs="Times New Roman"/>
          <w:sz w:val="28"/>
          <w:szCs w:val="28"/>
        </w:rPr>
        <w:t>3</w:t>
      </w:r>
      <w:r w:rsidRPr="00E00B32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</w:t>
      </w:r>
      <w:r w:rsidR="00437AE2">
        <w:rPr>
          <w:rFonts w:ascii="Times New Roman" w:hAnsi="Times New Roman" w:cs="Times New Roman"/>
          <w:sz w:val="28"/>
          <w:szCs w:val="28"/>
        </w:rPr>
        <w:t>:</w:t>
      </w:r>
    </w:p>
    <w:p w:rsidR="00437AE2" w:rsidRDefault="00437AE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- 30 календарных дней со дня подачи заявления о согласовании схемы расположения земельного участка на кадастровом плане (карте) территории;</w:t>
      </w:r>
    </w:p>
    <w:p w:rsidR="00437AE2" w:rsidRDefault="00437AE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- 30 календарных дней со дня подачи заявления о согласовании схемы расположения земельного участка на кадастровом плане (карте) территории и о предварительном согласовании предоставления земельного участка, в случае наличия оснований предоставления земельного участка без проведения торгов;</w:t>
      </w:r>
    </w:p>
    <w:p w:rsidR="00437AE2" w:rsidRDefault="00437AE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- 65 календарных дней со дня подачи заявления о согласовании схемы расположения земельного участка на кадастровом плане (карте) территории и о предварительном согласовании предоставления земельного участка согласно </w:t>
      </w:r>
      <w:hyperlink r:id="rId14" w:history="1">
        <w:r>
          <w:rPr>
            <w:rFonts w:ascii="Times New Roman" w:hAnsi="Times New Roman"/>
            <w:color w:val="0000FF"/>
            <w:sz w:val="28"/>
          </w:rPr>
          <w:t>статьи 39.18</w:t>
        </w:r>
      </w:hyperlink>
      <w:r>
        <w:rPr>
          <w:rFonts w:ascii="Times New Roman" w:hAnsi="Times New Roman"/>
          <w:sz w:val="28"/>
        </w:rPr>
        <w:t xml:space="preserve"> Земельного кодекса РФ, в том числе:</w:t>
      </w:r>
    </w:p>
    <w:p w:rsidR="00437AE2" w:rsidRDefault="00437AE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 дней - подготовка и размещение информации в порядке, установленном для официального опубликования (обнародования) муниципальных правовых актов;</w:t>
      </w:r>
    </w:p>
    <w:p w:rsidR="00437AE2" w:rsidRDefault="00437AE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30 дней - срок возможной подачи заявлений заинтересованных граждан;</w:t>
      </w:r>
    </w:p>
    <w:p w:rsidR="00437AE2" w:rsidRDefault="00437AE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30 дней - согласование схем расположения земельного участка на кадастровом плане (карте) территории и предварительное согласование земельного участка.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</w:t>
      </w:r>
      <w:r w:rsidR="00BD38F0">
        <w:rPr>
          <w:rFonts w:ascii="Times New Roman" w:hAnsi="Times New Roman" w:cs="Times New Roman"/>
          <w:sz w:val="28"/>
          <w:szCs w:val="28"/>
        </w:rPr>
        <w:t>4</w:t>
      </w:r>
      <w:r w:rsidRPr="00E00B32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отношения при предоставлении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администрацией </w:t>
      </w:r>
      <w:r w:rsidR="00515348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регулируется:</w:t>
      </w:r>
    </w:p>
    <w:p w:rsidR="00FF5904" w:rsidRPr="00FF5904" w:rsidRDefault="00FF5904" w:rsidP="00FF59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5904">
        <w:rPr>
          <w:rFonts w:ascii="Times New Roman" w:hAnsi="Times New Roman"/>
          <w:sz w:val="28"/>
          <w:szCs w:val="28"/>
        </w:rPr>
        <w:t xml:space="preserve">Конституцией Российской Федерации (Российская газета, 1993, 25 декабря); </w:t>
      </w:r>
    </w:p>
    <w:p w:rsidR="00FF5904" w:rsidRPr="00FF5904" w:rsidRDefault="00FF5904" w:rsidP="00FF59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5904">
        <w:rPr>
          <w:rFonts w:ascii="Times New Roman" w:hAnsi="Times New Roman"/>
          <w:sz w:val="28"/>
          <w:szCs w:val="28"/>
        </w:rPr>
        <w:t xml:space="preserve">Земельным кодексом Российской Федерации (Собрание законодательства Российской Федерации, 2001, № 44. ст. 4147); </w:t>
      </w:r>
    </w:p>
    <w:p w:rsidR="00FF5904" w:rsidRPr="00FF5904" w:rsidRDefault="00FF5904" w:rsidP="00FF59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5904">
        <w:rPr>
          <w:rFonts w:ascii="Times New Roman" w:hAnsi="Times New Roman"/>
          <w:sz w:val="28"/>
          <w:szCs w:val="28"/>
        </w:rPr>
        <w:t>Гражданским кодексом Российской Федерации (часть первая) (Собрание законодательства Российской Федерации, 1994, № 32, ст. 3301);</w:t>
      </w:r>
    </w:p>
    <w:p w:rsidR="00FF5904" w:rsidRPr="00FF5904" w:rsidRDefault="00FF5904" w:rsidP="00FF59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F5904">
        <w:rPr>
          <w:rFonts w:ascii="Times New Roman" w:hAnsi="Times New Roman"/>
          <w:sz w:val="28"/>
          <w:szCs w:val="28"/>
        </w:rPr>
        <w:t>Гражданским кодексом Российской Федерации (часть вторая) (Собрание законодательства Российской Федерации, 1996, № 5, ст. 410);</w:t>
      </w:r>
    </w:p>
    <w:p w:rsidR="00FF5904" w:rsidRPr="00FF5904" w:rsidRDefault="00FF5904" w:rsidP="00FF59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5904">
        <w:rPr>
          <w:rFonts w:ascii="Times New Roman" w:hAnsi="Times New Roman"/>
          <w:sz w:val="28"/>
          <w:szCs w:val="28"/>
        </w:rPr>
        <w:t>Федеральным законом от 25.</w:t>
      </w:r>
      <w:r w:rsidR="0059531A">
        <w:rPr>
          <w:rFonts w:ascii="Times New Roman" w:hAnsi="Times New Roman"/>
          <w:sz w:val="28"/>
          <w:szCs w:val="28"/>
        </w:rPr>
        <w:t>1</w:t>
      </w:r>
      <w:r w:rsidRPr="00FF5904">
        <w:rPr>
          <w:rFonts w:ascii="Times New Roman" w:hAnsi="Times New Roman"/>
          <w:sz w:val="28"/>
          <w:szCs w:val="28"/>
        </w:rPr>
        <w:t>0.2001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FF5904" w:rsidRDefault="00FF5904" w:rsidP="00FF59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5904">
        <w:rPr>
          <w:rFonts w:ascii="Times New Roman" w:hAnsi="Times New Roman"/>
          <w:sz w:val="28"/>
          <w:szCs w:val="28"/>
        </w:rPr>
        <w:t>Федеральным законом от 24.07.2002 № 101-ФЗ «Об обороте земель сельскохозяйственного назначения» (Российская газета, 2002, 27 июля, № 137);</w:t>
      </w:r>
    </w:p>
    <w:p w:rsidR="00437AE2" w:rsidRDefault="00437AE2" w:rsidP="007A01C5">
      <w:pPr>
        <w:spacing w:after="1" w:line="220" w:lineRule="atLeast"/>
        <w:ind w:firstLine="567"/>
        <w:jc w:val="both"/>
      </w:pPr>
      <w:r>
        <w:rPr>
          <w:rFonts w:ascii="Times New Roman" w:hAnsi="Times New Roman"/>
          <w:sz w:val="28"/>
        </w:rPr>
        <w:t xml:space="preserve">- Федеральным </w:t>
      </w:r>
      <w:hyperlink r:id="rId15" w:history="1">
        <w:r w:rsidRPr="00437AE2"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24.07.2007 № 221-ФЗ "О </w:t>
      </w:r>
      <w:r w:rsidR="0059531A">
        <w:rPr>
          <w:rFonts w:ascii="Times New Roman" w:hAnsi="Times New Roman"/>
          <w:sz w:val="28"/>
        </w:rPr>
        <w:t>кадастровой деятельности</w:t>
      </w:r>
      <w:r>
        <w:rPr>
          <w:rFonts w:ascii="Times New Roman" w:hAnsi="Times New Roman"/>
          <w:sz w:val="28"/>
        </w:rPr>
        <w:t>"</w:t>
      </w:r>
      <w:r w:rsidR="007A01C5">
        <w:rPr>
          <w:rFonts w:ascii="Times New Roman" w:hAnsi="Times New Roman"/>
          <w:sz w:val="28"/>
        </w:rPr>
        <w:t xml:space="preserve"> </w:t>
      </w:r>
      <w:r w:rsidR="007A01C5">
        <w:rPr>
          <w:rFonts w:ascii="Times New Roman" w:hAnsi="Times New Roman"/>
          <w:sz w:val="28"/>
          <w:szCs w:val="28"/>
        </w:rPr>
        <w:t>(</w:t>
      </w:r>
      <w:r w:rsidR="007A01C5" w:rsidRPr="007A01C5">
        <w:rPr>
          <w:rFonts w:ascii="Times New Roman" w:hAnsi="Times New Roman"/>
          <w:sz w:val="28"/>
          <w:szCs w:val="28"/>
        </w:rPr>
        <w:t xml:space="preserve">Российская газета", </w:t>
      </w:r>
      <w:r w:rsidR="007A01C5">
        <w:rPr>
          <w:rFonts w:ascii="Times New Roman" w:hAnsi="Times New Roman"/>
          <w:sz w:val="28"/>
          <w:szCs w:val="28"/>
        </w:rPr>
        <w:t>№</w:t>
      </w:r>
      <w:r w:rsidR="007A01C5" w:rsidRPr="007A01C5">
        <w:rPr>
          <w:rFonts w:ascii="Times New Roman" w:hAnsi="Times New Roman"/>
          <w:sz w:val="28"/>
          <w:szCs w:val="28"/>
        </w:rPr>
        <w:t xml:space="preserve"> 165, 01.08.2007</w:t>
      </w:r>
      <w:r w:rsidR="007A01C5">
        <w:rPr>
          <w:rFonts w:ascii="Times New Roman" w:hAnsi="Times New Roman"/>
          <w:sz w:val="28"/>
          <w:szCs w:val="28"/>
        </w:rPr>
        <w:t>);</w:t>
      </w:r>
    </w:p>
    <w:p w:rsidR="00437AE2" w:rsidRDefault="00437AE2" w:rsidP="007A01C5">
      <w:pPr>
        <w:spacing w:after="1" w:line="280" w:lineRule="atLeast"/>
        <w:ind w:firstLine="567"/>
        <w:jc w:val="both"/>
      </w:pPr>
      <w:r>
        <w:rPr>
          <w:rFonts w:ascii="Times New Roman" w:hAnsi="Times New Roman"/>
          <w:sz w:val="28"/>
        </w:rPr>
        <w:t xml:space="preserve">- Федеральным </w:t>
      </w:r>
      <w:hyperlink r:id="rId16" w:history="1">
        <w:r w:rsidRPr="00437AE2">
          <w:rPr>
            <w:rFonts w:ascii="Times New Roman" w:hAnsi="Times New Roman"/>
            <w:sz w:val="28"/>
          </w:rPr>
          <w:t>законом</w:t>
        </w:r>
      </w:hyperlink>
      <w:r w:rsidRPr="00437A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06.10.2003 № 131-ФЗ "Об общих принципах организации местного самоуправления в Российской Федерации"</w:t>
      </w:r>
      <w:r w:rsidR="007A01C5">
        <w:rPr>
          <w:rFonts w:ascii="Times New Roman" w:hAnsi="Times New Roman"/>
          <w:sz w:val="28"/>
        </w:rPr>
        <w:t xml:space="preserve"> (Российская газета", № 202, 08.10.2003)</w:t>
      </w:r>
      <w:r>
        <w:rPr>
          <w:rFonts w:ascii="Times New Roman" w:hAnsi="Times New Roman"/>
          <w:sz w:val="28"/>
        </w:rPr>
        <w:t>;</w:t>
      </w:r>
    </w:p>
    <w:p w:rsidR="00437AE2" w:rsidRDefault="00437AE2" w:rsidP="007A01C5">
      <w:pPr>
        <w:spacing w:after="1" w:line="280" w:lineRule="atLeast"/>
        <w:ind w:firstLine="567"/>
        <w:jc w:val="both"/>
      </w:pPr>
      <w:r>
        <w:rPr>
          <w:rFonts w:ascii="Times New Roman" w:hAnsi="Times New Roman"/>
          <w:sz w:val="28"/>
        </w:rPr>
        <w:t xml:space="preserve">- </w:t>
      </w:r>
      <w:hyperlink r:id="rId17" w:history="1">
        <w:r w:rsidRPr="00437AE2">
          <w:rPr>
            <w:rFonts w:ascii="Times New Roman" w:hAnsi="Times New Roman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Минэкономразвития России от 14.01.2015 № 7 "Об утверждении Порядка и способов подачи заявлений об утверждении схемы расположения земельного участка"</w:t>
      </w:r>
      <w:r w:rsidR="007A01C5">
        <w:rPr>
          <w:rFonts w:ascii="Times New Roman" w:hAnsi="Times New Roman"/>
          <w:sz w:val="28"/>
        </w:rPr>
        <w:t xml:space="preserve"> (Зарегистрировано в Минюсте России 26.02.2015 № 36232)</w:t>
      </w:r>
      <w:r>
        <w:rPr>
          <w:rFonts w:ascii="Times New Roman" w:hAnsi="Times New Roman"/>
          <w:sz w:val="28"/>
        </w:rPr>
        <w:t>;</w:t>
      </w:r>
    </w:p>
    <w:p w:rsidR="00FF5904" w:rsidRDefault="00FF5904" w:rsidP="00FF59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5904">
        <w:rPr>
          <w:rFonts w:ascii="Times New Roman" w:hAnsi="Times New Roman"/>
          <w:sz w:val="28"/>
          <w:szCs w:val="28"/>
        </w:rPr>
        <w:t>Законом Красноярского края от 04.12.2008 № 7-2542 «О регулировании земельных отношений в Красноярском крае» (Наш Красноярский край, 2008, 23 декабря, № 50);</w:t>
      </w:r>
    </w:p>
    <w:p w:rsidR="00FF5904" w:rsidRPr="00920065" w:rsidRDefault="00FF5904" w:rsidP="00FF5904">
      <w:pPr>
        <w:spacing w:after="1" w:line="28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0065">
        <w:rPr>
          <w:rFonts w:ascii="Times New Roman" w:hAnsi="Times New Roman"/>
          <w:bCs/>
          <w:sz w:val="28"/>
          <w:szCs w:val="28"/>
        </w:rPr>
        <w:t xml:space="preserve">- </w:t>
      </w:r>
      <w:hyperlink r:id="rId18" w:history="1">
        <w:r w:rsidRPr="00A00106">
          <w:rPr>
            <w:rFonts w:ascii="Times New Roman" w:hAnsi="Times New Roman"/>
            <w:bCs/>
            <w:sz w:val="28"/>
            <w:szCs w:val="28"/>
          </w:rPr>
          <w:t>Уставом</w:t>
        </w:r>
      </w:hyperlink>
      <w:r w:rsidRPr="009200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Идринс</w:t>
      </w:r>
      <w:r w:rsidRPr="00920065">
        <w:rPr>
          <w:rFonts w:ascii="Times New Roman" w:hAnsi="Times New Roman"/>
          <w:bCs/>
          <w:sz w:val="28"/>
          <w:szCs w:val="28"/>
        </w:rPr>
        <w:t>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3A91">
        <w:rPr>
          <w:rFonts w:ascii="Times New Roman" w:hAnsi="Times New Roman"/>
          <w:bCs/>
          <w:sz w:val="28"/>
          <w:szCs w:val="28"/>
        </w:rPr>
        <w:t xml:space="preserve">(принят Решением Идринского районного Совета депутатов 25.01.1997) (ред. от 22.04.2015) (Зарегистрировано в Управлении юстиции администрации Красноярского края 30.01.1997 Свидетельство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B3A91">
        <w:rPr>
          <w:rFonts w:ascii="Times New Roman" w:hAnsi="Times New Roman"/>
          <w:bCs/>
          <w:sz w:val="28"/>
          <w:szCs w:val="28"/>
        </w:rPr>
        <w:t xml:space="preserve"> 57)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F5904" w:rsidRDefault="00FF590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2.5. Перечень документов, прилагаемых к заявлению </w:t>
      </w:r>
      <w:r w:rsidR="007A01C5">
        <w:rPr>
          <w:rFonts w:ascii="Times New Roman" w:hAnsi="Times New Roman"/>
          <w:sz w:val="28"/>
        </w:rPr>
        <w:t xml:space="preserve">об </w:t>
      </w:r>
      <w:r w:rsidR="007A01C5">
        <w:rPr>
          <w:rFonts w:ascii="Times New Roman" w:hAnsi="Times New Roman"/>
          <w:bCs/>
          <w:sz w:val="28"/>
          <w:szCs w:val="28"/>
        </w:rPr>
        <w:t>утверждении</w:t>
      </w:r>
      <w:r w:rsidR="007A01C5" w:rsidRPr="00437AE2">
        <w:rPr>
          <w:rFonts w:ascii="Times New Roman" w:hAnsi="Times New Roman"/>
          <w:bCs/>
          <w:sz w:val="28"/>
          <w:szCs w:val="28"/>
        </w:rPr>
        <w:t xml:space="preserve"> схем расположения земельных участков на кадас</w:t>
      </w:r>
      <w:r w:rsidR="007A01C5">
        <w:rPr>
          <w:rFonts w:ascii="Times New Roman" w:hAnsi="Times New Roman"/>
          <w:bCs/>
          <w:sz w:val="28"/>
          <w:szCs w:val="28"/>
        </w:rPr>
        <w:t>тровом плане (карте) территории</w:t>
      </w:r>
      <w:r>
        <w:rPr>
          <w:rFonts w:ascii="Times New Roman" w:hAnsi="Times New Roman"/>
          <w:sz w:val="28"/>
        </w:rPr>
        <w:t>:</w:t>
      </w:r>
    </w:p>
    <w:p w:rsidR="007A01C5" w:rsidRPr="007A01C5" w:rsidRDefault="007A01C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A01C5">
        <w:rPr>
          <w:rFonts w:ascii="Times New Roman" w:hAnsi="Times New Roman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представителя физического или юридического лица;</w:t>
      </w:r>
    </w:p>
    <w:p w:rsidR="007A01C5" w:rsidRPr="007A01C5" w:rsidRDefault="007A01C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A01C5">
        <w:rPr>
          <w:rFonts w:ascii="Times New Roman" w:hAnsi="Times New Roman"/>
          <w:sz w:val="28"/>
          <w:szCs w:val="28"/>
        </w:rPr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7A01C5" w:rsidRPr="007A01C5" w:rsidRDefault="007A01C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A01C5">
        <w:rPr>
          <w:rFonts w:ascii="Times New Roman" w:hAnsi="Times New Roman"/>
          <w:sz w:val="28"/>
          <w:szCs w:val="28"/>
        </w:rPr>
        <w:t>3)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лица, о юридическом лице, обратившимся с заявлением;</w:t>
      </w:r>
    </w:p>
    <w:p w:rsidR="007A01C5" w:rsidRPr="007A01C5" w:rsidRDefault="007A01C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A01C5">
        <w:rPr>
          <w:rFonts w:ascii="Times New Roman" w:hAnsi="Times New Roman"/>
          <w:sz w:val="28"/>
          <w:szCs w:val="28"/>
        </w:rPr>
        <w:t>4) схема расположения земельного участка;</w:t>
      </w:r>
    </w:p>
    <w:p w:rsidR="007A01C5" w:rsidRPr="007A01C5" w:rsidRDefault="007A01C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A01C5">
        <w:rPr>
          <w:rFonts w:ascii="Times New Roman" w:hAnsi="Times New Roman"/>
          <w:sz w:val="28"/>
          <w:szCs w:val="28"/>
        </w:rPr>
        <w:t>5) копии правоустанавливающих документов на исходный земельный участок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пользования, если права на него не зарегистрированы в Едином государственном реестре прав на недвижимое имущество и сделок с ним;</w:t>
      </w:r>
    </w:p>
    <w:p w:rsidR="007A01C5" w:rsidRPr="007A01C5" w:rsidRDefault="007A01C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A01C5">
        <w:rPr>
          <w:rFonts w:ascii="Times New Roman" w:hAnsi="Times New Roman"/>
          <w:sz w:val="28"/>
          <w:szCs w:val="28"/>
        </w:rPr>
        <w:lastRenderedPageBreak/>
        <w:t>6) копии правоустанавливающих документов на здание, сооружение, находящиеся на земельном участке, в отношении которого подано заявление об утверждении схемы расположения земельного участка, если права на него не зарегистрированы в Едином государственном реестре прав на недвижимое имущество и сделок с ним (при наличии зданий, сооружений на испрашиваемом земельном участке);</w:t>
      </w:r>
    </w:p>
    <w:p w:rsidR="007A01C5" w:rsidRPr="007A01C5" w:rsidRDefault="007A01C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A01C5">
        <w:rPr>
          <w:rFonts w:ascii="Times New Roman" w:hAnsi="Times New Roman"/>
          <w:sz w:val="28"/>
          <w:szCs w:val="28"/>
        </w:rPr>
        <w:t>7) выписка из Единого государственного реестра прав на недвижимое имущество и сделок с ним о правах на здание, сооружение, находящиеся на земельном участке, в отношении которого подано заявление об утверждении схемы расположения земельного участка (при наличии зданий, сооружений на испрашиваемом земельном участке);</w:t>
      </w:r>
    </w:p>
    <w:p w:rsidR="007A01C5" w:rsidRPr="007A01C5" w:rsidRDefault="007A01C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A01C5">
        <w:rPr>
          <w:rFonts w:ascii="Times New Roman" w:hAnsi="Times New Roman"/>
          <w:sz w:val="28"/>
          <w:szCs w:val="28"/>
        </w:rPr>
        <w:t>8) сообщение заявителя (заявителей), содержащее перечень всех зданий, сооружений, расположенных на земельном участке, в отношении которого подано заявление об утверждении схемы расположения земельного участка, с указанием (при их наличии у заявителя) их кадастровых (инвентарных) номеров и адресных ориентиров (при наличии зданий, сооружений на испрашиваемом земельном участке);</w:t>
      </w:r>
    </w:p>
    <w:p w:rsidR="007A01C5" w:rsidRPr="007A01C5" w:rsidRDefault="007A01C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A01C5">
        <w:rPr>
          <w:rFonts w:ascii="Times New Roman" w:hAnsi="Times New Roman"/>
          <w:sz w:val="28"/>
          <w:szCs w:val="28"/>
        </w:rPr>
        <w:t>9) согласие на обработку персональных данных.</w:t>
      </w:r>
    </w:p>
    <w:p w:rsidR="007A01C5" w:rsidRPr="007A01C5" w:rsidRDefault="007A01C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A01C5">
        <w:rPr>
          <w:rFonts w:ascii="Times New Roman" w:hAnsi="Times New Roman"/>
          <w:sz w:val="28"/>
          <w:szCs w:val="28"/>
        </w:rPr>
        <w:t>В случае, если целью утверждения схемы расположения земельного участка является образование земельного участка для строительства объекта, заявитель вправе предоставить технико-экономическое обоснование проекта строительства объекта.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</w:t>
      </w:r>
      <w:r w:rsidR="007A4CC3">
        <w:rPr>
          <w:rFonts w:ascii="Times New Roman" w:hAnsi="Times New Roman" w:cs="Times New Roman"/>
          <w:sz w:val="28"/>
          <w:szCs w:val="28"/>
        </w:rPr>
        <w:t>6</w:t>
      </w:r>
      <w:r w:rsidRPr="00E00B32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9" w:history="1">
        <w:r w:rsidRPr="00CF649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00B3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</w:t>
      </w:r>
      <w:r w:rsidR="007A4CC3">
        <w:rPr>
          <w:rFonts w:ascii="Times New Roman" w:hAnsi="Times New Roman" w:cs="Times New Roman"/>
          <w:sz w:val="28"/>
          <w:szCs w:val="28"/>
        </w:rPr>
        <w:t>7</w:t>
      </w:r>
      <w:r w:rsidRPr="00E00B32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7A01C5" w:rsidRDefault="007A01C5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20" w:history="1">
        <w:r w:rsidRPr="005E0641">
          <w:rPr>
            <w:rFonts w:ascii="Times New Roman" w:hAnsi="Times New Roman"/>
            <w:sz w:val="28"/>
          </w:rPr>
          <w:t>пунктом 12 статьи 11.10</w:t>
        </w:r>
      </w:hyperlink>
      <w:r>
        <w:rPr>
          <w:rFonts w:ascii="Times New Roman" w:hAnsi="Times New Roman"/>
          <w:sz w:val="28"/>
        </w:rPr>
        <w:t xml:space="preserve"> Земельного кодекса РФ;</w:t>
      </w:r>
    </w:p>
    <w:p w:rsidR="007A01C5" w:rsidRDefault="007A01C5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</w:t>
      </w:r>
      <w:r>
        <w:rPr>
          <w:rFonts w:ascii="Times New Roman" w:hAnsi="Times New Roman"/>
          <w:sz w:val="28"/>
        </w:rPr>
        <w:lastRenderedPageBreak/>
        <w:t>принятым решением об утверждении схемы расположения земельного участка, срок действия которого не истек;</w:t>
      </w:r>
    </w:p>
    <w:p w:rsidR="007A01C5" w:rsidRDefault="007A01C5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3) разработка схемы расположения земельного участка с нарушением предусмотренных </w:t>
      </w:r>
      <w:hyperlink r:id="rId21" w:history="1">
        <w:r w:rsidRPr="005E0641">
          <w:rPr>
            <w:rFonts w:ascii="Times New Roman" w:hAnsi="Times New Roman"/>
            <w:sz w:val="28"/>
          </w:rPr>
          <w:t>статьей 11.9</w:t>
        </w:r>
      </w:hyperlink>
      <w:r>
        <w:rPr>
          <w:rFonts w:ascii="Times New Roman" w:hAnsi="Times New Roman"/>
          <w:sz w:val="28"/>
        </w:rPr>
        <w:t xml:space="preserve"> Земельного кодекса РФ требований к образуемым земельным участкам;</w:t>
      </w:r>
    </w:p>
    <w:p w:rsidR="007A01C5" w:rsidRDefault="007A01C5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A01C5" w:rsidRDefault="007A01C5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5E0641" w:rsidRDefault="005E0641" w:rsidP="005E0641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 наличие соответствующих судебных актов на запрет действий в отношении земельного участка или судебного спора.</w:t>
      </w:r>
    </w:p>
    <w:p w:rsidR="005E0641" w:rsidRPr="005E0641" w:rsidRDefault="005E0641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E064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5E0641">
        <w:rPr>
          <w:rFonts w:ascii="Times New Roman" w:hAnsi="Times New Roman"/>
          <w:sz w:val="28"/>
          <w:szCs w:val="28"/>
        </w:rPr>
        <w:t>. Не подлежат рассмотрению запросы и интернет-обращения, не содержащие фамилии, почтового адреса и/или электронного адреса заявителя. Также не принимаются к рассмотрению запросы, содержащие ненормативную лексику или оскорбительные высказывания.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</w:t>
      </w:r>
      <w:r w:rsidR="005E0641">
        <w:rPr>
          <w:rFonts w:ascii="Times New Roman" w:hAnsi="Times New Roman" w:cs="Times New Roman"/>
          <w:sz w:val="28"/>
          <w:szCs w:val="28"/>
        </w:rPr>
        <w:t>9</w:t>
      </w:r>
      <w:r w:rsidRPr="00E00B32">
        <w:rPr>
          <w:rFonts w:ascii="Times New Roman" w:hAnsi="Times New Roman" w:cs="Times New Roman"/>
          <w:sz w:val="28"/>
          <w:szCs w:val="28"/>
        </w:rPr>
        <w:t>. Взимание платы за предоставление муниципальной услуги нормативными правовыми актами не предусмотрено.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</w:t>
      </w:r>
      <w:r w:rsidR="00246E46">
        <w:rPr>
          <w:rFonts w:ascii="Times New Roman" w:hAnsi="Times New Roman" w:cs="Times New Roman"/>
          <w:sz w:val="28"/>
          <w:szCs w:val="28"/>
        </w:rPr>
        <w:t>10.</w:t>
      </w:r>
      <w:r w:rsidRPr="00E00B32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получателем муниципальной услуги (его законным представителем) при подаче запроса в администрацию </w:t>
      </w:r>
      <w:r w:rsidR="00CF6496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о предоставлении муниципальной услуги и при получении результата предоставления услуги не может превышать 20 (двадцать) минут.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</w:t>
      </w:r>
      <w:r w:rsidR="00246E46">
        <w:rPr>
          <w:rFonts w:ascii="Times New Roman" w:hAnsi="Times New Roman" w:cs="Times New Roman"/>
          <w:sz w:val="28"/>
          <w:szCs w:val="28"/>
        </w:rPr>
        <w:t>11</w:t>
      </w:r>
      <w:r w:rsidRPr="00E00B32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услуги, в том числе в электронной форме.</w:t>
      </w:r>
    </w:p>
    <w:p w:rsid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Поступившие заявления регистрируются в течение рабочего дня с момента поступления в </w:t>
      </w:r>
      <w:r w:rsidR="00A45D70" w:rsidRPr="00540B7F">
        <w:rPr>
          <w:rFonts w:ascii="Times New Roman" w:hAnsi="Times New Roman"/>
          <w:sz w:val="28"/>
          <w:szCs w:val="28"/>
        </w:rPr>
        <w:t xml:space="preserve">отдел </w:t>
      </w:r>
      <w:r w:rsidR="00A45D70">
        <w:rPr>
          <w:rFonts w:ascii="Times New Roman" w:hAnsi="Times New Roman"/>
          <w:sz w:val="28"/>
          <w:szCs w:val="28"/>
        </w:rPr>
        <w:t>по организационн</w:t>
      </w:r>
      <w:r w:rsidR="00BB3A91">
        <w:rPr>
          <w:rFonts w:ascii="Times New Roman" w:hAnsi="Times New Roman"/>
          <w:sz w:val="28"/>
          <w:szCs w:val="28"/>
        </w:rPr>
        <w:t>ой работе</w:t>
      </w:r>
      <w:r w:rsidR="00A45D70">
        <w:rPr>
          <w:rFonts w:ascii="Times New Roman" w:hAnsi="Times New Roman"/>
          <w:sz w:val="28"/>
          <w:szCs w:val="28"/>
        </w:rPr>
        <w:t xml:space="preserve"> и архивным вопросам</w:t>
      </w:r>
      <w:r w:rsidR="00A45D70" w:rsidRPr="00540B7F">
        <w:rPr>
          <w:rFonts w:ascii="Times New Roman" w:hAnsi="Times New Roman"/>
          <w:sz w:val="28"/>
          <w:szCs w:val="28"/>
        </w:rPr>
        <w:t xml:space="preserve"> администрации </w:t>
      </w:r>
      <w:r w:rsidR="00A45D70">
        <w:rPr>
          <w:rFonts w:ascii="Times New Roman" w:hAnsi="Times New Roman"/>
          <w:sz w:val="28"/>
          <w:szCs w:val="28"/>
        </w:rPr>
        <w:t>Идринского</w:t>
      </w:r>
      <w:r w:rsidR="00A45D70" w:rsidRPr="00540B7F">
        <w:rPr>
          <w:rFonts w:ascii="Times New Roman" w:hAnsi="Times New Roman"/>
          <w:sz w:val="28"/>
          <w:szCs w:val="28"/>
        </w:rPr>
        <w:t xml:space="preserve"> района</w:t>
      </w:r>
      <w:r w:rsidRPr="00E00B32">
        <w:rPr>
          <w:rFonts w:ascii="Times New Roman" w:hAnsi="Times New Roman" w:cs="Times New Roman"/>
          <w:sz w:val="28"/>
          <w:szCs w:val="28"/>
        </w:rPr>
        <w:t xml:space="preserve"> и передаются в </w:t>
      </w:r>
      <w:r w:rsidR="00A45D70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</w:t>
      </w:r>
      <w:r w:rsidR="00A45D70" w:rsidRPr="00540B7F">
        <w:rPr>
          <w:rFonts w:ascii="Times New Roman" w:hAnsi="Times New Roman"/>
          <w:sz w:val="28"/>
          <w:szCs w:val="28"/>
        </w:rPr>
        <w:t xml:space="preserve">администрации </w:t>
      </w:r>
      <w:r w:rsidR="00A45D70">
        <w:rPr>
          <w:rFonts w:ascii="Times New Roman" w:hAnsi="Times New Roman"/>
          <w:sz w:val="28"/>
          <w:szCs w:val="28"/>
        </w:rPr>
        <w:t>Идринского</w:t>
      </w:r>
      <w:r w:rsidR="00A45D70" w:rsidRPr="00540B7F">
        <w:rPr>
          <w:rFonts w:ascii="Times New Roman" w:hAnsi="Times New Roman"/>
          <w:sz w:val="28"/>
          <w:szCs w:val="28"/>
        </w:rPr>
        <w:t xml:space="preserve"> района</w:t>
      </w:r>
      <w:r w:rsidRPr="00E00B32">
        <w:rPr>
          <w:rFonts w:ascii="Times New Roman" w:hAnsi="Times New Roman" w:cs="Times New Roman"/>
          <w:sz w:val="28"/>
          <w:szCs w:val="28"/>
        </w:rPr>
        <w:t>, в день регистрации.</w:t>
      </w:r>
    </w:p>
    <w:p w:rsidR="00A45D70" w:rsidRPr="00920065" w:rsidRDefault="00A45D70" w:rsidP="00A4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20065">
        <w:rPr>
          <w:rFonts w:ascii="Times New Roman" w:hAnsi="Times New Roman"/>
          <w:bCs/>
          <w:sz w:val="28"/>
          <w:szCs w:val="28"/>
        </w:rPr>
        <w:t>При поступлении заявления в электронном виде по сети Интернет с указанием адреса электронной почты и/или почтового адреса отправителя, ему направляется уведомление о приеме заявления к рассмотрению.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Заявления, поступившие из Единого портала государственных и муниципальных услуг (функций), регистрируются в </w:t>
      </w:r>
      <w:r w:rsidR="00A45D70" w:rsidRPr="00540B7F">
        <w:rPr>
          <w:rFonts w:ascii="Times New Roman" w:hAnsi="Times New Roman"/>
          <w:sz w:val="28"/>
          <w:szCs w:val="28"/>
        </w:rPr>
        <w:t>отдел</w:t>
      </w:r>
      <w:r w:rsidR="00A45D70">
        <w:rPr>
          <w:rFonts w:ascii="Times New Roman" w:hAnsi="Times New Roman"/>
          <w:sz w:val="28"/>
          <w:szCs w:val="28"/>
        </w:rPr>
        <w:t>е</w:t>
      </w:r>
      <w:r w:rsidR="00A45D70" w:rsidRPr="00540B7F">
        <w:rPr>
          <w:rFonts w:ascii="Times New Roman" w:hAnsi="Times New Roman"/>
          <w:sz w:val="28"/>
          <w:szCs w:val="28"/>
        </w:rPr>
        <w:t xml:space="preserve"> </w:t>
      </w:r>
      <w:r w:rsidR="00A45D70">
        <w:rPr>
          <w:rFonts w:ascii="Times New Roman" w:hAnsi="Times New Roman"/>
          <w:sz w:val="28"/>
          <w:szCs w:val="28"/>
        </w:rPr>
        <w:t>по организационн</w:t>
      </w:r>
      <w:r w:rsidR="00BB3A91">
        <w:rPr>
          <w:rFonts w:ascii="Times New Roman" w:hAnsi="Times New Roman"/>
          <w:sz w:val="28"/>
          <w:szCs w:val="28"/>
        </w:rPr>
        <w:t>ой работе</w:t>
      </w:r>
      <w:r w:rsidR="00A45D70">
        <w:rPr>
          <w:rFonts w:ascii="Times New Roman" w:hAnsi="Times New Roman"/>
          <w:sz w:val="28"/>
          <w:szCs w:val="28"/>
        </w:rPr>
        <w:t xml:space="preserve"> и архивным вопросам</w:t>
      </w:r>
      <w:r w:rsidR="00A45D70" w:rsidRPr="00540B7F">
        <w:rPr>
          <w:rFonts w:ascii="Times New Roman" w:hAnsi="Times New Roman"/>
          <w:sz w:val="28"/>
          <w:szCs w:val="28"/>
        </w:rPr>
        <w:t xml:space="preserve"> администрации </w:t>
      </w:r>
      <w:r w:rsidR="00A45D70">
        <w:rPr>
          <w:rFonts w:ascii="Times New Roman" w:hAnsi="Times New Roman"/>
          <w:sz w:val="28"/>
          <w:szCs w:val="28"/>
        </w:rPr>
        <w:t>Идринского</w:t>
      </w:r>
      <w:r w:rsidR="00A45D70" w:rsidRPr="00540B7F">
        <w:rPr>
          <w:rFonts w:ascii="Times New Roman" w:hAnsi="Times New Roman"/>
          <w:sz w:val="28"/>
          <w:szCs w:val="28"/>
        </w:rPr>
        <w:t xml:space="preserve"> района</w:t>
      </w:r>
      <w:r w:rsidRPr="00E00B32">
        <w:rPr>
          <w:rFonts w:ascii="Times New Roman" w:hAnsi="Times New Roman" w:cs="Times New Roman"/>
          <w:sz w:val="28"/>
          <w:szCs w:val="28"/>
        </w:rPr>
        <w:t xml:space="preserve"> и передаются в </w:t>
      </w:r>
      <w:r w:rsidR="00A45D70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</w:t>
      </w:r>
      <w:r w:rsidR="00A45D70" w:rsidRPr="00540B7F">
        <w:rPr>
          <w:rFonts w:ascii="Times New Roman" w:hAnsi="Times New Roman"/>
          <w:sz w:val="28"/>
          <w:szCs w:val="28"/>
        </w:rPr>
        <w:t xml:space="preserve">администрации </w:t>
      </w:r>
      <w:r w:rsidR="00A45D70">
        <w:rPr>
          <w:rFonts w:ascii="Times New Roman" w:hAnsi="Times New Roman"/>
          <w:sz w:val="28"/>
          <w:szCs w:val="28"/>
        </w:rPr>
        <w:t>Идринского</w:t>
      </w:r>
      <w:r w:rsidR="00A45D70" w:rsidRPr="00540B7F">
        <w:rPr>
          <w:rFonts w:ascii="Times New Roman" w:hAnsi="Times New Roman"/>
          <w:sz w:val="28"/>
          <w:szCs w:val="28"/>
        </w:rPr>
        <w:t xml:space="preserve"> района</w:t>
      </w:r>
      <w:r w:rsidRPr="00E00B32">
        <w:rPr>
          <w:rFonts w:ascii="Times New Roman" w:hAnsi="Times New Roman" w:cs="Times New Roman"/>
          <w:sz w:val="28"/>
          <w:szCs w:val="28"/>
        </w:rPr>
        <w:t>, в день регистрации.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</w:t>
      </w:r>
      <w:r w:rsidR="00246E46">
        <w:rPr>
          <w:rFonts w:ascii="Times New Roman" w:hAnsi="Times New Roman" w:cs="Times New Roman"/>
          <w:sz w:val="28"/>
          <w:szCs w:val="28"/>
        </w:rPr>
        <w:t>12</w:t>
      </w:r>
      <w:r w:rsidRPr="00E00B32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 и текстовой информации о порядке предоставления такой услуги.</w:t>
      </w:r>
    </w:p>
    <w:p w:rsidR="009643FB" w:rsidRPr="009643FB" w:rsidRDefault="009F61B1" w:rsidP="009643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643FB" w:rsidRPr="009643FB">
        <w:rPr>
          <w:rFonts w:ascii="Times New Roman" w:hAnsi="Times New Roman"/>
          <w:sz w:val="28"/>
          <w:szCs w:val="28"/>
        </w:rPr>
        <w:t xml:space="preserve"> Помещения, в которых предоставляется муниципальная услуга, должны быть оборудованы:</w:t>
      </w:r>
    </w:p>
    <w:p w:rsidR="009643FB" w:rsidRPr="009643FB" w:rsidRDefault="009643FB" w:rsidP="009643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</w:t>
      </w:r>
      <w:r w:rsidRPr="009643FB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643FB" w:rsidRPr="009643FB" w:rsidRDefault="009643FB" w:rsidP="009643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9643FB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643FB" w:rsidRPr="009643FB" w:rsidRDefault="009643FB" w:rsidP="009643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9643FB">
        <w:rPr>
          <w:rFonts w:ascii="Times New Roman" w:hAnsi="Times New Roman"/>
          <w:sz w:val="28"/>
          <w:szCs w:val="28"/>
        </w:rPr>
        <w:t>информационными стендами с образцами заполнения заявлений и перечнем документов, необходимых для предоставления муниципальной услуги.</w:t>
      </w:r>
    </w:p>
    <w:p w:rsidR="0022172F" w:rsidRDefault="00E00B3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00B32">
        <w:rPr>
          <w:rFonts w:ascii="Times New Roman" w:hAnsi="Times New Roman"/>
          <w:sz w:val="28"/>
          <w:szCs w:val="28"/>
        </w:rPr>
        <w:t>В помещениях, в которых предоставляется муниципальная услуга, для ожидания приема получателей муниципальной услуги (их законных представителей) оборудуются места (помещения), имеющие стулья, столы (стойки) для возможности оформления документов</w:t>
      </w:r>
      <w:r w:rsidR="009643FB">
        <w:rPr>
          <w:rFonts w:ascii="Times New Roman" w:hAnsi="Times New Roman"/>
          <w:sz w:val="28"/>
          <w:szCs w:val="28"/>
        </w:rPr>
        <w:t xml:space="preserve">. </w:t>
      </w:r>
      <w:r w:rsidRPr="00E00B32">
        <w:rPr>
          <w:rFonts w:ascii="Times New Roman" w:hAnsi="Times New Roman"/>
          <w:sz w:val="28"/>
          <w:szCs w:val="28"/>
        </w:rPr>
        <w:t>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здании. На стенах оборудуются стенды с информацией о правилах предоставления муниципальной услуги</w:t>
      </w:r>
      <w:r w:rsidR="0022172F">
        <w:rPr>
          <w:rFonts w:ascii="Times New Roman" w:hAnsi="Times New Roman"/>
          <w:sz w:val="28"/>
          <w:szCs w:val="28"/>
        </w:rPr>
        <w:t xml:space="preserve">. 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Каждое рабочее место специалиста, ведущего прием получателя муниципальной услуги, оборудуется персональным компьютером с возможностью доступа к информационным базам данных, печатающим, а также сканирующим устройством</w:t>
      </w:r>
      <w:r w:rsidR="009643FB">
        <w:rPr>
          <w:rFonts w:ascii="Times New Roman" w:hAnsi="Times New Roman" w:cs="Times New Roman"/>
          <w:sz w:val="28"/>
          <w:szCs w:val="28"/>
        </w:rPr>
        <w:t>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Кабинеты приема получателей муниципальных услуг оснащены информационными табличками (вывесками) с указанием номера кабинета.</w:t>
      </w:r>
    </w:p>
    <w:p w:rsid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643FB" w:rsidRPr="00031B93" w:rsidRDefault="009643FB" w:rsidP="00964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22172F" w:rsidRPr="00E00B32">
        <w:rPr>
          <w:rFonts w:ascii="Times New Roman" w:hAnsi="Times New Roman"/>
          <w:sz w:val="28"/>
          <w:szCs w:val="28"/>
        </w:rPr>
        <w:t xml:space="preserve">Кабинеты приема получателей муниципальных услуг </w:t>
      </w:r>
      <w:r w:rsidR="0022172F">
        <w:rPr>
          <w:rFonts w:ascii="Times New Roman" w:hAnsi="Times New Roman"/>
          <w:sz w:val="28"/>
          <w:szCs w:val="28"/>
        </w:rPr>
        <w:t>должны быть обеспечены доступностью для инвалидов</w:t>
      </w:r>
      <w:r w:rsidR="00EA52B3">
        <w:rPr>
          <w:rFonts w:ascii="Times New Roman" w:hAnsi="Times New Roman"/>
          <w:sz w:val="28"/>
          <w:szCs w:val="28"/>
        </w:rPr>
        <w:t xml:space="preserve"> в соответствии </w:t>
      </w:r>
      <w:r w:rsidR="0022172F">
        <w:rPr>
          <w:rFonts w:ascii="Times New Roman" w:hAnsi="Times New Roman"/>
          <w:sz w:val="28"/>
          <w:szCs w:val="28"/>
        </w:rPr>
        <w:t xml:space="preserve"> </w:t>
      </w:r>
      <w:r w:rsidRPr="00031B93">
        <w:rPr>
          <w:rFonts w:ascii="Times New Roman" w:eastAsia="Times New Roman" w:hAnsi="Times New Roman"/>
          <w:sz w:val="28"/>
          <w:szCs w:val="28"/>
        </w:rPr>
        <w:t>с требованиями, установленными законодатель</w:t>
      </w:r>
      <w:r w:rsidR="00EA52B3">
        <w:rPr>
          <w:rFonts w:ascii="Times New Roman" w:eastAsia="Times New Roman" w:hAnsi="Times New Roman"/>
          <w:sz w:val="28"/>
          <w:szCs w:val="28"/>
        </w:rPr>
        <w:t>ством Российской Федерации о социальной защите инвалидов</w:t>
      </w:r>
      <w:r w:rsidRPr="00031B93">
        <w:rPr>
          <w:rFonts w:ascii="Times New Roman" w:eastAsia="Times New Roman" w:hAnsi="Times New Roman"/>
          <w:sz w:val="28"/>
          <w:szCs w:val="28"/>
        </w:rPr>
        <w:t>.</w:t>
      </w:r>
    </w:p>
    <w:p w:rsidR="009643FB" w:rsidRPr="00031B93" w:rsidRDefault="009643FB" w:rsidP="009643FB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них.</w:t>
      </w:r>
    </w:p>
    <w:p w:rsidR="009643FB" w:rsidRPr="00031B93" w:rsidRDefault="009643FB" w:rsidP="009643FB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услуги. </w:t>
      </w:r>
    </w:p>
    <w:p w:rsidR="009643FB" w:rsidRPr="00031B93" w:rsidRDefault="009643FB" w:rsidP="009643FB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объекта.</w:t>
      </w:r>
    </w:p>
    <w:p w:rsidR="009643FB" w:rsidRPr="00031B93" w:rsidRDefault="009643FB" w:rsidP="009643FB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9643FB" w:rsidRPr="00031B93" w:rsidRDefault="009643FB" w:rsidP="009643FB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9643FB" w:rsidRPr="00031B93" w:rsidRDefault="009643FB" w:rsidP="009643FB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Pr="00031B93">
        <w:rPr>
          <w:rFonts w:ascii="Times New Roman" w:hAnsi="Times New Roman" w:cs="Times New Roman"/>
          <w:sz w:val="28"/>
          <w:szCs w:val="28"/>
        </w:rPr>
        <w:t xml:space="preserve">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386н. </w:t>
      </w:r>
    </w:p>
    <w:p w:rsidR="009643FB" w:rsidRPr="00031B93" w:rsidRDefault="009643FB" w:rsidP="009643FB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Оказание иных видов посторонней помощи.</w:t>
      </w:r>
    </w:p>
    <w:p w:rsidR="009643FB" w:rsidRPr="00031B93" w:rsidRDefault="009643FB" w:rsidP="009643FB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643FB" w:rsidRPr="00031B93" w:rsidRDefault="009643FB" w:rsidP="009643FB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1B93">
        <w:rPr>
          <w:rFonts w:ascii="Times New Roman" w:hAnsi="Times New Roman" w:cs="Times New Roman"/>
          <w:sz w:val="28"/>
          <w:szCs w:val="28"/>
        </w:rPr>
        <w:t>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2.1</w:t>
      </w:r>
      <w:r w:rsidR="00246E46">
        <w:rPr>
          <w:rFonts w:ascii="Times New Roman" w:hAnsi="Times New Roman" w:cs="Times New Roman"/>
          <w:sz w:val="28"/>
          <w:szCs w:val="28"/>
        </w:rPr>
        <w:t>3</w:t>
      </w:r>
      <w:r w:rsidRPr="00E00B32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Оценка качества и доступности муниципальной услуги должна осуществляться по следующим показателям: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Единый портал государственных услуг и муниципальных услуг (функций);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2.1</w:t>
      </w:r>
      <w:r w:rsidR="00246E46">
        <w:rPr>
          <w:rFonts w:ascii="Times New Roman" w:hAnsi="Times New Roman" w:cs="Times New Roman"/>
          <w:sz w:val="28"/>
          <w:szCs w:val="28"/>
        </w:rPr>
        <w:t>4</w:t>
      </w:r>
      <w:r w:rsidRPr="00E00B32">
        <w:rPr>
          <w:rFonts w:ascii="Times New Roman" w:hAnsi="Times New Roman" w:cs="Times New Roman"/>
          <w:sz w:val="28"/>
          <w:szCs w:val="28"/>
        </w:rPr>
        <w:t>. Иные требования к предоставлению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доводится до заявителей следующими способами: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путем размещения на информационных стендах в помещениях администрации </w:t>
      </w:r>
      <w:r w:rsidR="009643FB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должностными лицами администрации </w:t>
      </w:r>
      <w:r w:rsidR="009643FB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E00B32">
        <w:rPr>
          <w:rFonts w:ascii="Times New Roman" w:hAnsi="Times New Roman" w:cs="Times New Roman"/>
          <w:sz w:val="28"/>
          <w:szCs w:val="28"/>
        </w:rPr>
        <w:t xml:space="preserve">района при личном обращении с использованием средств телефонной и факсимильной связи, посредством письменных ответов должностными лицами администрации </w:t>
      </w:r>
      <w:r w:rsidR="009643FB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на письменные обращения получателей муниципальной услуги, в том числе по электронной почте;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посредством размещения на официальном интернет-сайте </w:t>
      </w:r>
      <w:r w:rsidR="009643FB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посредством размещения в сети Интернет на Едином портале государственных и муниципальных услуг (функций): www.gosuslugi.ru;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посредством размещения в средствах массовой информации</w:t>
      </w:r>
      <w:r w:rsidR="009643FB">
        <w:rPr>
          <w:rFonts w:ascii="Times New Roman" w:hAnsi="Times New Roman" w:cs="Times New Roman"/>
          <w:sz w:val="28"/>
          <w:szCs w:val="28"/>
        </w:rPr>
        <w:t>,</w:t>
      </w:r>
      <w:r w:rsidRPr="00E00B32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 (</w:t>
      </w:r>
      <w:r w:rsidR="009643FB"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>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Для заявителей предоставляется возможность подать заявление о предоставлении муниципальной услуги с использованием Единого портала государственных и муниципальных услуг и официального интернет-сайта </w:t>
      </w:r>
      <w:r w:rsidR="009643FB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района, и таким же образом получать сведения о ходе </w:t>
      </w:r>
      <w:r w:rsidRPr="00E00B32">
        <w:rPr>
          <w:rFonts w:ascii="Times New Roman" w:hAnsi="Times New Roman" w:cs="Times New Roman"/>
          <w:sz w:val="28"/>
          <w:szCs w:val="28"/>
        </w:rPr>
        <w:lastRenderedPageBreak/>
        <w:t>выполнения запроса о предоставлении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2.1</w:t>
      </w:r>
      <w:r w:rsidR="00246E46">
        <w:rPr>
          <w:rFonts w:ascii="Times New Roman" w:hAnsi="Times New Roman" w:cs="Times New Roman"/>
          <w:sz w:val="28"/>
          <w:szCs w:val="28"/>
        </w:rPr>
        <w:t>5</w:t>
      </w:r>
      <w:r w:rsidRPr="00E00B32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Оценка качества и доступности муниципальной услуги должна осуществляться по следующим показателям: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Единый портал государственных услуг и муниципальных услуг (функций);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2.1</w:t>
      </w:r>
      <w:r w:rsidR="00246E46">
        <w:rPr>
          <w:rFonts w:ascii="Times New Roman" w:hAnsi="Times New Roman" w:cs="Times New Roman"/>
          <w:sz w:val="28"/>
          <w:szCs w:val="28"/>
        </w:rPr>
        <w:t>6</w:t>
      </w:r>
      <w:r w:rsidRPr="00E00B32">
        <w:rPr>
          <w:rFonts w:ascii="Times New Roman" w:hAnsi="Times New Roman" w:cs="Times New Roman"/>
          <w:sz w:val="28"/>
          <w:szCs w:val="28"/>
        </w:rPr>
        <w:t>. Иные требования к предоставлению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доводится до заявителей следующими способами: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путем размещения на информационных стендах в помещениях администрации </w:t>
      </w:r>
      <w:r w:rsidR="00EA52B3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должностными лицами администрации </w:t>
      </w:r>
      <w:r w:rsidR="00EA52B3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при личном обращении с использованием средств телефонной и факсимильной связи, посредством письменных ответов должностными лицами администрации </w:t>
      </w:r>
      <w:r w:rsidR="00EA52B3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E00B32">
        <w:rPr>
          <w:rFonts w:ascii="Times New Roman" w:hAnsi="Times New Roman" w:cs="Times New Roman"/>
          <w:sz w:val="28"/>
          <w:szCs w:val="28"/>
        </w:rPr>
        <w:t>района на письменные обращения получателей муниципальной услуги, в том числе по электронной почте;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- посредством размещения на официальном интернет-сайте </w:t>
      </w:r>
      <w:r w:rsidR="00EA52B3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посредством размещения в сети Интернет на Едином портале государственных и муниципальных услуг (функций): www.gosuslugi.ru;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- посредством размещения в средствах массовой информации через многофункциональный центр (при его наличии).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1B1" w:rsidRPr="00E00B32" w:rsidRDefault="009F6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B32" w:rsidRPr="00E00B32" w:rsidRDefault="00E00B3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Раздел 3. СОСТАВ, ПОСЛЕДОВАТЕЛЬНОСТЬ И СРОКИ ВЫПОЛНЕНИЯ</w:t>
      </w:r>
    </w:p>
    <w:p w:rsidR="00E00B32" w:rsidRPr="00E00B32" w:rsidRDefault="00E00B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E00B32" w:rsidRPr="00E00B32" w:rsidRDefault="00E00B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ИХ ВЫПОЛНЕНИЯ, В ТОМ ЧИСЛЕ ОСОБЕННОСТИ АДМИНИСТРАТИВНЫХ</w:t>
      </w:r>
    </w:p>
    <w:p w:rsidR="00E00B32" w:rsidRPr="00E00B32" w:rsidRDefault="00E00B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ПРОЦЕДУР (ДЕЙСТВИЙ) В ЭЛЕКТРОННОЙ ФОРМЕ</w:t>
      </w:r>
      <w:r w:rsidR="00BB3A91">
        <w:rPr>
          <w:rFonts w:ascii="Times New Roman" w:hAnsi="Times New Roman" w:cs="Times New Roman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1) прием заявления и документов, их регистрация;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2) рассмотрение и проверка заявления и документов;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3.2. Прием заявления и документов, их регистрация.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3.2.1. Основанием для начала предоставления муниципальной услуги является личное обращение заявителя в администрацию </w:t>
      </w:r>
      <w:r w:rsidR="009F61B1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с заявлением и документами, необходимыми для получения муниципальной услуги, либо получение заявления и необходимых документов заказным письмом с использованием почтовой связи, через Многофункциональный центр (</w:t>
      </w:r>
      <w:r w:rsidR="009F61B1"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>) или в электронной форме с использованием Единого портала государственных и муниципальных услуг (функций).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данной административной процедуры является отдел </w:t>
      </w:r>
      <w:r w:rsidR="009F61B1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администрации Идринского района </w:t>
      </w:r>
      <w:r w:rsidRPr="00E00B32">
        <w:rPr>
          <w:rFonts w:ascii="Times New Roman" w:hAnsi="Times New Roman" w:cs="Times New Roman"/>
          <w:sz w:val="28"/>
          <w:szCs w:val="28"/>
        </w:rPr>
        <w:t>(далее - Отдел).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3.2.3.1. При личном обращении заявителя либо при направлении заявления почтой </w:t>
      </w:r>
      <w:r w:rsidR="009F61B1" w:rsidRPr="00E00B3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F61B1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Идринского района</w:t>
      </w:r>
      <w:r w:rsidRPr="00E00B32">
        <w:rPr>
          <w:rFonts w:ascii="Times New Roman" w:hAnsi="Times New Roman" w:cs="Times New Roman"/>
          <w:sz w:val="28"/>
          <w:szCs w:val="28"/>
        </w:rPr>
        <w:t xml:space="preserve"> при приеме заявления: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В случае обнаружения ошибок возвращает заявителю заявление и документы с объяснением содержания ошибок и порядка их устранения.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</w:t>
      </w:r>
      <w:r w:rsidR="009F61B1" w:rsidRPr="00540B7F">
        <w:rPr>
          <w:rFonts w:ascii="Times New Roman" w:hAnsi="Times New Roman"/>
          <w:sz w:val="28"/>
          <w:szCs w:val="28"/>
        </w:rPr>
        <w:t xml:space="preserve">отдел </w:t>
      </w:r>
      <w:r w:rsidR="009F61B1">
        <w:rPr>
          <w:rFonts w:ascii="Times New Roman" w:hAnsi="Times New Roman"/>
          <w:sz w:val="28"/>
          <w:szCs w:val="28"/>
        </w:rPr>
        <w:t>по организационн</w:t>
      </w:r>
      <w:r w:rsidR="00BB3A91">
        <w:rPr>
          <w:rFonts w:ascii="Times New Roman" w:hAnsi="Times New Roman"/>
          <w:sz w:val="28"/>
          <w:szCs w:val="28"/>
        </w:rPr>
        <w:t xml:space="preserve">ой работе </w:t>
      </w:r>
      <w:r w:rsidR="009F61B1">
        <w:rPr>
          <w:rFonts w:ascii="Times New Roman" w:hAnsi="Times New Roman"/>
          <w:sz w:val="28"/>
          <w:szCs w:val="28"/>
        </w:rPr>
        <w:t>и архивным вопросам</w:t>
      </w:r>
      <w:r w:rsidR="009F61B1" w:rsidRPr="00540B7F">
        <w:rPr>
          <w:rFonts w:ascii="Times New Roman" w:hAnsi="Times New Roman"/>
          <w:sz w:val="28"/>
          <w:szCs w:val="28"/>
        </w:rPr>
        <w:t xml:space="preserve"> администрации </w:t>
      </w:r>
      <w:r w:rsidR="009F61B1">
        <w:rPr>
          <w:rFonts w:ascii="Times New Roman" w:hAnsi="Times New Roman"/>
          <w:sz w:val="28"/>
          <w:szCs w:val="28"/>
        </w:rPr>
        <w:t>Идринского</w:t>
      </w:r>
      <w:r w:rsidR="009F61B1" w:rsidRPr="00540B7F">
        <w:rPr>
          <w:rFonts w:ascii="Times New Roman" w:hAnsi="Times New Roman"/>
          <w:sz w:val="28"/>
          <w:szCs w:val="28"/>
        </w:rPr>
        <w:t xml:space="preserve"> района</w:t>
      </w:r>
      <w:r w:rsidRPr="00E00B32">
        <w:rPr>
          <w:rFonts w:ascii="Times New Roman" w:hAnsi="Times New Roman" w:cs="Times New Roman"/>
          <w:sz w:val="28"/>
          <w:szCs w:val="28"/>
        </w:rPr>
        <w:t xml:space="preserve"> передает заявление с документами главе </w:t>
      </w:r>
      <w:r w:rsidR="002A564A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При личном обращении все документы, прилагаемые к заявлению, представляются в копиях и в подлинниках (если верность копий не удостоверена нотариально) для сверки. При обращении заявителя почтой, документы, прилагаемые к заявлению, представляются в подлинниках (если верность копий не удостоверена нотариально) для сверки после получения заявителем уведомления о принятом решении и о необходимости явиться в </w:t>
      </w:r>
      <w:r w:rsidRPr="00E00B32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за получением результата.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лицом, принимающим документы.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3.2.3.</w:t>
      </w:r>
      <w:r w:rsidR="002A564A">
        <w:rPr>
          <w:rFonts w:ascii="Times New Roman" w:hAnsi="Times New Roman" w:cs="Times New Roman"/>
          <w:sz w:val="28"/>
          <w:szCs w:val="28"/>
        </w:rPr>
        <w:t>2</w:t>
      </w:r>
      <w:r w:rsidRPr="00E00B32">
        <w:rPr>
          <w:rFonts w:ascii="Times New Roman" w:hAnsi="Times New Roman" w:cs="Times New Roman"/>
          <w:sz w:val="28"/>
          <w:szCs w:val="28"/>
        </w:rPr>
        <w:t>. При обращении заявителя через Многофункциональный центр (</w:t>
      </w:r>
      <w:r w:rsidR="002A564A"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 xml:space="preserve">) </w:t>
      </w:r>
      <w:r w:rsidR="002A564A" w:rsidRPr="00540B7F">
        <w:rPr>
          <w:rFonts w:ascii="Times New Roman" w:hAnsi="Times New Roman"/>
          <w:sz w:val="28"/>
          <w:szCs w:val="28"/>
        </w:rPr>
        <w:t xml:space="preserve">отдел </w:t>
      </w:r>
      <w:r w:rsidR="002A564A">
        <w:rPr>
          <w:rFonts w:ascii="Times New Roman" w:hAnsi="Times New Roman"/>
          <w:sz w:val="28"/>
          <w:szCs w:val="28"/>
        </w:rPr>
        <w:t>по организационн</w:t>
      </w:r>
      <w:r w:rsidR="00881A06">
        <w:rPr>
          <w:rFonts w:ascii="Times New Roman" w:hAnsi="Times New Roman"/>
          <w:sz w:val="28"/>
          <w:szCs w:val="28"/>
        </w:rPr>
        <w:t xml:space="preserve">ой работе </w:t>
      </w:r>
      <w:r w:rsidR="002A564A">
        <w:rPr>
          <w:rFonts w:ascii="Times New Roman" w:hAnsi="Times New Roman"/>
          <w:sz w:val="28"/>
          <w:szCs w:val="28"/>
        </w:rPr>
        <w:t>и архивным вопросам</w:t>
      </w:r>
      <w:r w:rsidR="002A564A" w:rsidRPr="00540B7F">
        <w:rPr>
          <w:rFonts w:ascii="Times New Roman" w:hAnsi="Times New Roman"/>
          <w:sz w:val="28"/>
          <w:szCs w:val="28"/>
        </w:rPr>
        <w:t xml:space="preserve"> администрации </w:t>
      </w:r>
      <w:r w:rsidR="002A564A">
        <w:rPr>
          <w:rFonts w:ascii="Times New Roman" w:hAnsi="Times New Roman"/>
          <w:sz w:val="28"/>
          <w:szCs w:val="28"/>
        </w:rPr>
        <w:t>Идринского</w:t>
      </w:r>
      <w:r w:rsidR="002A564A" w:rsidRPr="00540B7F">
        <w:rPr>
          <w:rFonts w:ascii="Times New Roman" w:hAnsi="Times New Roman"/>
          <w:sz w:val="28"/>
          <w:szCs w:val="28"/>
        </w:rPr>
        <w:t xml:space="preserve"> района</w:t>
      </w:r>
      <w:r w:rsidR="002A564A" w:rsidRPr="00E00B32">
        <w:rPr>
          <w:rFonts w:ascii="Times New Roman" w:hAnsi="Times New Roman" w:cs="Times New Roman"/>
          <w:sz w:val="28"/>
          <w:szCs w:val="28"/>
        </w:rPr>
        <w:t xml:space="preserve"> </w:t>
      </w:r>
      <w:r w:rsidRPr="00E00B32">
        <w:rPr>
          <w:rFonts w:ascii="Times New Roman" w:hAnsi="Times New Roman" w:cs="Times New Roman"/>
          <w:sz w:val="28"/>
          <w:szCs w:val="28"/>
        </w:rPr>
        <w:t>принимает заявление и пакет документов из Многофункционального центра и регистрирует их в журнале регистрации не позднее дня получения заявления.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3.2.4. Результатом исполнения административной процедуры является: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1) При предоставлении заявителем заявления лично (направлении почтой) - прием, регистрация заявления и прилагаемых документов. Максимальный срок выполнения действий административной процедуры - 15 минут с момента подачи в администрацию </w:t>
      </w:r>
      <w:r w:rsidR="002A564A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заявления с комплектом документов.</w:t>
      </w:r>
    </w:p>
    <w:p w:rsidR="00E00B32" w:rsidRPr="00E00B32" w:rsidRDefault="002A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0B32" w:rsidRPr="00E00B32">
        <w:rPr>
          <w:rFonts w:ascii="Times New Roman" w:hAnsi="Times New Roman" w:cs="Times New Roman"/>
          <w:sz w:val="28"/>
          <w:szCs w:val="28"/>
        </w:rPr>
        <w:t>) При предоставлении заявителем заявления через Многофункциональный центр (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00B32" w:rsidRPr="00E00B32">
        <w:rPr>
          <w:rFonts w:ascii="Times New Roman" w:hAnsi="Times New Roman" w:cs="Times New Roman"/>
          <w:sz w:val="28"/>
          <w:szCs w:val="28"/>
        </w:rPr>
        <w:t xml:space="preserve">) - прием и регистрация заявления и документов, осуществляет </w:t>
      </w:r>
      <w:r w:rsidRPr="00540B7F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по организационн</w:t>
      </w:r>
      <w:r w:rsidR="00881A06">
        <w:rPr>
          <w:rFonts w:ascii="Times New Roman" w:hAnsi="Times New Roman"/>
          <w:sz w:val="28"/>
          <w:szCs w:val="28"/>
        </w:rPr>
        <w:t>ой работе</w:t>
      </w:r>
      <w:r>
        <w:rPr>
          <w:rFonts w:ascii="Times New Roman" w:hAnsi="Times New Roman"/>
          <w:sz w:val="28"/>
          <w:szCs w:val="28"/>
        </w:rPr>
        <w:t xml:space="preserve"> и архивным вопросам</w:t>
      </w:r>
      <w:r w:rsidRPr="00540B7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Идринского</w:t>
      </w:r>
      <w:r w:rsidRPr="00540B7F">
        <w:rPr>
          <w:rFonts w:ascii="Times New Roman" w:hAnsi="Times New Roman"/>
          <w:sz w:val="28"/>
          <w:szCs w:val="28"/>
        </w:rPr>
        <w:t xml:space="preserve"> района</w:t>
      </w:r>
      <w:r w:rsidR="00E00B32" w:rsidRPr="00E00B32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действий административной процедуры - в течение дня с момента приема из Многофункционального центра в администрацию </w:t>
      </w:r>
      <w:r w:rsidR="00EA52B3">
        <w:rPr>
          <w:rFonts w:ascii="Times New Roman" w:hAnsi="Times New Roman" w:cs="Times New Roman"/>
          <w:sz w:val="28"/>
          <w:szCs w:val="28"/>
        </w:rPr>
        <w:t>Идринского</w:t>
      </w:r>
      <w:r w:rsidR="00E00B32" w:rsidRPr="00E00B32">
        <w:rPr>
          <w:rFonts w:ascii="Times New Roman" w:hAnsi="Times New Roman" w:cs="Times New Roman"/>
          <w:sz w:val="28"/>
          <w:szCs w:val="28"/>
        </w:rPr>
        <w:t xml:space="preserve"> района заявления с прилагаемыми документами.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3.3.1. Основанием для начала исполнения процедуры проверки пакета документов является передача заявления с пакетом документов в отдел </w:t>
      </w:r>
      <w:r w:rsidR="002A564A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Идринского района</w:t>
      </w:r>
      <w:r w:rsidRPr="00E00B32">
        <w:rPr>
          <w:rFonts w:ascii="Times New Roman" w:hAnsi="Times New Roman" w:cs="Times New Roman"/>
          <w:sz w:val="28"/>
          <w:szCs w:val="28"/>
        </w:rPr>
        <w:t>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3.3.2. </w:t>
      </w:r>
      <w:r w:rsidR="002A564A">
        <w:rPr>
          <w:rFonts w:ascii="Times New Roman" w:hAnsi="Times New Roman" w:cs="Times New Roman"/>
          <w:sz w:val="28"/>
          <w:szCs w:val="28"/>
        </w:rPr>
        <w:t>О</w:t>
      </w:r>
      <w:r w:rsidR="002A564A" w:rsidRPr="00E00B32">
        <w:rPr>
          <w:rFonts w:ascii="Times New Roman" w:hAnsi="Times New Roman" w:cs="Times New Roman"/>
          <w:sz w:val="28"/>
          <w:szCs w:val="28"/>
        </w:rPr>
        <w:t xml:space="preserve">тдел </w:t>
      </w:r>
      <w:r w:rsidR="002A564A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Идринского района</w:t>
      </w:r>
      <w:r w:rsidRPr="00E00B3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A564A">
        <w:rPr>
          <w:rFonts w:ascii="Times New Roman" w:hAnsi="Times New Roman" w:cs="Times New Roman"/>
          <w:sz w:val="28"/>
          <w:szCs w:val="28"/>
        </w:rPr>
        <w:t>5</w:t>
      </w:r>
      <w:r w:rsidRPr="00E00B32">
        <w:rPr>
          <w:rFonts w:ascii="Times New Roman" w:hAnsi="Times New Roman" w:cs="Times New Roman"/>
          <w:sz w:val="28"/>
          <w:szCs w:val="28"/>
        </w:rPr>
        <w:t xml:space="preserve"> дней с даты поступления к нему заявления и прилагаемых к нему документов проверяет их комплектность, наличие оснований для отказа в предоставлении муниципальной услуги в соответствии с настоящим Регламентом, при установлении необходимости направляет запросы по каналам межведомственного взаимодействия, а при наличии оснований, указанных в </w:t>
      </w:r>
      <w:hyperlink r:id="rId22" w:history="1">
        <w:r w:rsidRPr="002A564A">
          <w:rPr>
            <w:rFonts w:ascii="Times New Roman" w:hAnsi="Times New Roman" w:cs="Times New Roman"/>
            <w:sz w:val="28"/>
            <w:szCs w:val="28"/>
          </w:rPr>
          <w:t>пункте</w:t>
        </w:r>
        <w:r w:rsidR="00426F5A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5E0641">
          <w:rPr>
            <w:rFonts w:ascii="Times New Roman" w:hAnsi="Times New Roman" w:cs="Times New Roman"/>
            <w:sz w:val="28"/>
            <w:szCs w:val="28"/>
          </w:rPr>
          <w:t>7</w:t>
        </w:r>
        <w:r w:rsidR="00426F5A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="00426F5A" w:rsidRPr="00E00B32">
          <w:rPr>
            <w:rFonts w:ascii="Times New Roman" w:hAnsi="Times New Roman" w:cs="Times New Roman"/>
            <w:sz w:val="28"/>
            <w:szCs w:val="28"/>
          </w:rPr>
          <w:t>настоящ</w:t>
        </w:r>
        <w:r w:rsidR="00426F5A">
          <w:rPr>
            <w:rFonts w:ascii="Times New Roman" w:hAnsi="Times New Roman" w:cs="Times New Roman"/>
            <w:sz w:val="28"/>
            <w:szCs w:val="28"/>
          </w:rPr>
          <w:t>его</w:t>
        </w:r>
        <w:r w:rsidR="00426F5A" w:rsidRPr="00E00B32">
          <w:rPr>
            <w:rFonts w:ascii="Times New Roman" w:hAnsi="Times New Roman" w:cs="Times New Roman"/>
            <w:sz w:val="28"/>
            <w:szCs w:val="28"/>
          </w:rPr>
          <w:t xml:space="preserve"> Регламент</w:t>
        </w:r>
        <w:r w:rsidR="00426F5A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E00B32">
        <w:rPr>
          <w:rFonts w:ascii="Times New Roman" w:hAnsi="Times New Roman" w:cs="Times New Roman"/>
          <w:sz w:val="28"/>
          <w:szCs w:val="28"/>
        </w:rPr>
        <w:t xml:space="preserve">, возвращает заявление заявителю, при этом администрацией </w:t>
      </w:r>
      <w:r w:rsidR="002A564A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должны быть указаны причины возврата заявления о</w:t>
      </w:r>
      <w:r w:rsidR="00426F5A">
        <w:rPr>
          <w:rFonts w:ascii="Times New Roman" w:hAnsi="Times New Roman" w:cs="Times New Roman"/>
          <w:sz w:val="28"/>
          <w:szCs w:val="28"/>
        </w:rPr>
        <w:t>б</w:t>
      </w:r>
      <w:r w:rsidRPr="00E00B32">
        <w:rPr>
          <w:rFonts w:ascii="Times New Roman" w:hAnsi="Times New Roman" w:cs="Times New Roman"/>
          <w:sz w:val="28"/>
          <w:szCs w:val="28"/>
        </w:rPr>
        <w:t xml:space="preserve"> </w:t>
      </w:r>
      <w:r w:rsidR="00426F5A" w:rsidRPr="00B67B50">
        <w:rPr>
          <w:rFonts w:ascii="Times New Roman" w:hAnsi="Times New Roman" w:cs="Times New Roman"/>
          <w:sz w:val="28"/>
          <w:szCs w:val="28"/>
        </w:rPr>
        <w:t>образовани</w:t>
      </w:r>
      <w:r w:rsidR="00426F5A">
        <w:rPr>
          <w:rFonts w:ascii="Times New Roman" w:hAnsi="Times New Roman" w:cs="Times New Roman"/>
          <w:sz w:val="28"/>
          <w:szCs w:val="28"/>
        </w:rPr>
        <w:t>и</w:t>
      </w:r>
      <w:r w:rsidR="00426F5A" w:rsidRPr="00B67B50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426F5A">
        <w:rPr>
          <w:rFonts w:ascii="Times New Roman" w:hAnsi="Times New Roman"/>
          <w:sz w:val="28"/>
          <w:szCs w:val="28"/>
        </w:rPr>
        <w:t xml:space="preserve">путем </w:t>
      </w:r>
      <w:r w:rsidR="00426F5A" w:rsidRPr="00B67B50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26F5A">
        <w:rPr>
          <w:rFonts w:ascii="Times New Roman" w:hAnsi="Times New Roman"/>
          <w:sz w:val="28"/>
          <w:szCs w:val="28"/>
        </w:rPr>
        <w:t>а,</w:t>
      </w:r>
      <w:r w:rsidR="00426F5A" w:rsidRPr="00B67B50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426F5A">
        <w:rPr>
          <w:rFonts w:ascii="Times New Roman" w:hAnsi="Times New Roman"/>
          <w:sz w:val="28"/>
          <w:szCs w:val="28"/>
        </w:rPr>
        <w:t>я</w:t>
      </w:r>
      <w:r w:rsidR="00426F5A" w:rsidRPr="00B67B50">
        <w:rPr>
          <w:rFonts w:ascii="Times New Roman" w:hAnsi="Times New Roman" w:cs="Times New Roman"/>
          <w:sz w:val="28"/>
          <w:szCs w:val="28"/>
        </w:rPr>
        <w:t xml:space="preserve"> </w:t>
      </w:r>
      <w:r w:rsidR="00426F5A">
        <w:rPr>
          <w:rFonts w:ascii="Times New Roman" w:hAnsi="Times New Roman"/>
          <w:sz w:val="28"/>
          <w:szCs w:val="28"/>
        </w:rPr>
        <w:t xml:space="preserve">или перераспределения </w:t>
      </w:r>
      <w:r w:rsidR="00426F5A" w:rsidRPr="00B67B50">
        <w:rPr>
          <w:rFonts w:ascii="Times New Roman" w:hAnsi="Times New Roman" w:cs="Times New Roman"/>
          <w:sz w:val="28"/>
          <w:szCs w:val="28"/>
        </w:rPr>
        <w:t>земельны</w:t>
      </w:r>
      <w:r w:rsidR="00426F5A">
        <w:rPr>
          <w:rFonts w:ascii="Times New Roman" w:hAnsi="Times New Roman" w:cs="Times New Roman"/>
          <w:sz w:val="28"/>
          <w:szCs w:val="28"/>
        </w:rPr>
        <w:t>х участков</w:t>
      </w:r>
      <w:r w:rsidRPr="00E00B32">
        <w:rPr>
          <w:rFonts w:ascii="Times New Roman" w:hAnsi="Times New Roman" w:cs="Times New Roman"/>
          <w:sz w:val="28"/>
          <w:szCs w:val="28"/>
        </w:rPr>
        <w:t>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3.3.3. В случае если заявитель не представил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отдел </w:t>
      </w:r>
      <w:r w:rsidR="002A564A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Идринского района</w:t>
      </w:r>
      <w:r w:rsidRPr="00E00B32">
        <w:rPr>
          <w:rFonts w:ascii="Times New Roman" w:hAnsi="Times New Roman" w:cs="Times New Roman"/>
          <w:sz w:val="28"/>
          <w:szCs w:val="28"/>
        </w:rPr>
        <w:t xml:space="preserve">, при необходимости направления межведомственных запросов, </w:t>
      </w:r>
      <w:r w:rsidR="002A564A">
        <w:rPr>
          <w:rFonts w:ascii="Times New Roman" w:hAnsi="Times New Roman" w:cs="Times New Roman"/>
          <w:sz w:val="28"/>
          <w:szCs w:val="28"/>
        </w:rPr>
        <w:t xml:space="preserve">уведомляет заявителя о направлении запроса в соответствующую организацию </w:t>
      </w:r>
      <w:r w:rsidRPr="00E00B32">
        <w:rPr>
          <w:rFonts w:ascii="Times New Roman" w:hAnsi="Times New Roman" w:cs="Times New Roman"/>
          <w:sz w:val="28"/>
          <w:szCs w:val="28"/>
        </w:rPr>
        <w:t xml:space="preserve">и направляет запросы </w:t>
      </w:r>
      <w:r w:rsidRPr="00E00B32">
        <w:rPr>
          <w:rFonts w:ascii="Times New Roman" w:hAnsi="Times New Roman" w:cs="Times New Roman"/>
          <w:sz w:val="28"/>
          <w:szCs w:val="28"/>
        </w:rPr>
        <w:lastRenderedPageBreak/>
        <w:t>по каналам межведомственного взаимодействия.</w:t>
      </w:r>
    </w:p>
    <w:p w:rsidR="008770BE" w:rsidRDefault="00E00B32" w:rsidP="008770BE">
      <w:pPr>
        <w:pStyle w:val="ConsPlusNormal"/>
        <w:ind w:firstLine="540"/>
        <w:jc w:val="both"/>
      </w:pPr>
      <w:r w:rsidRPr="00E00B32">
        <w:rPr>
          <w:rFonts w:ascii="Times New Roman" w:hAnsi="Times New Roman" w:cs="Times New Roman"/>
          <w:sz w:val="28"/>
          <w:szCs w:val="28"/>
        </w:rPr>
        <w:t>3.3.4. Результатом выполнения административной процедуры является</w:t>
      </w:r>
      <w:r w:rsidR="008770BE">
        <w:rPr>
          <w:rFonts w:ascii="Times New Roman" w:hAnsi="Times New Roman" w:cs="Times New Roman"/>
          <w:sz w:val="28"/>
        </w:rPr>
        <w:t xml:space="preserve"> выдача заявителю утвержденной схемы расположения земельного участка на кадастровом плане (карте) территории, либо выдача письменного отказа в утверждении схемы расположения земельного участка на кадастровом плане (карте) территории с основаниями отказа.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Срок выполнения данной процедуры - 10 дней.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главе </w:t>
      </w:r>
      <w:r w:rsidR="002A564A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подготовленных отделом </w:t>
      </w:r>
      <w:r w:rsidR="002A564A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Идринского района</w:t>
      </w:r>
      <w:r w:rsidR="002A564A" w:rsidRPr="00E00B32">
        <w:rPr>
          <w:rFonts w:ascii="Times New Roman" w:hAnsi="Times New Roman" w:cs="Times New Roman"/>
          <w:sz w:val="28"/>
          <w:szCs w:val="28"/>
        </w:rPr>
        <w:t xml:space="preserve"> </w:t>
      </w:r>
      <w:r w:rsidR="002A564A">
        <w:rPr>
          <w:rFonts w:ascii="Times New Roman" w:hAnsi="Times New Roman" w:cs="Times New Roman"/>
          <w:sz w:val="28"/>
          <w:szCs w:val="28"/>
        </w:rPr>
        <w:t xml:space="preserve"> </w:t>
      </w:r>
      <w:r w:rsidR="00344E9F">
        <w:rPr>
          <w:rFonts w:ascii="Times New Roman" w:hAnsi="Times New Roman" w:cs="Times New Roman"/>
          <w:sz w:val="28"/>
          <w:szCs w:val="28"/>
        </w:rPr>
        <w:t>проекта П</w:t>
      </w:r>
      <w:r w:rsidRPr="00E00B3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8770BE">
        <w:rPr>
          <w:rFonts w:ascii="Times New Roman" w:hAnsi="Times New Roman" w:cs="Times New Roman"/>
          <w:sz w:val="28"/>
        </w:rPr>
        <w:t xml:space="preserve">утверждения схемы расположения земельного участка на кадастровом плане (карте) территории, </w:t>
      </w:r>
      <w:r w:rsidRPr="00E00B32">
        <w:rPr>
          <w:rFonts w:ascii="Times New Roman" w:hAnsi="Times New Roman" w:cs="Times New Roman"/>
          <w:sz w:val="28"/>
          <w:szCs w:val="28"/>
        </w:rPr>
        <w:t>либо проекта уведомления об отказе в предоставлении муниципальной услуги с указанием мотивированных причин отказа (далее - документы).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3.4.2. Глава </w:t>
      </w:r>
      <w:r w:rsidR="002A564A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Красноярского края рассматривает представленные документы, подписывает и направляет их специалисту.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- 3 дня.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3.4.3. Информирование и выдача результата предоставления муниципальной услуги.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7"/>
      <w:bookmarkEnd w:id="2"/>
      <w:r w:rsidRPr="00E00B32">
        <w:rPr>
          <w:rFonts w:ascii="Times New Roman" w:hAnsi="Times New Roman" w:cs="Times New Roman"/>
          <w:sz w:val="28"/>
          <w:szCs w:val="28"/>
        </w:rPr>
        <w:t xml:space="preserve">3.4.3.1. Специалист не позднее чем через </w:t>
      </w:r>
      <w:r w:rsidR="00EA52B3">
        <w:rPr>
          <w:rFonts w:ascii="Times New Roman" w:hAnsi="Times New Roman" w:cs="Times New Roman"/>
          <w:sz w:val="28"/>
          <w:szCs w:val="28"/>
        </w:rPr>
        <w:t>10</w:t>
      </w:r>
      <w:r w:rsidRPr="00E00B32">
        <w:rPr>
          <w:rFonts w:ascii="Times New Roman" w:hAnsi="Times New Roman" w:cs="Times New Roman"/>
          <w:sz w:val="28"/>
          <w:szCs w:val="28"/>
        </w:rPr>
        <w:t xml:space="preserve"> дней со дня получения указанных подписанных документов выдает или направляет их заявителю по адресу, указанному в заявлении либо через Многофункциональный центр (</w:t>
      </w:r>
      <w:r w:rsidR="003641D8"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>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3.4.3.</w:t>
      </w:r>
      <w:r w:rsidR="003641D8">
        <w:rPr>
          <w:rFonts w:ascii="Times New Roman" w:hAnsi="Times New Roman" w:cs="Times New Roman"/>
          <w:sz w:val="28"/>
          <w:szCs w:val="28"/>
        </w:rPr>
        <w:t>2</w:t>
      </w:r>
      <w:r w:rsidRPr="00E00B32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через Многофункциональный центр (</w:t>
      </w:r>
      <w:r w:rsidR="003641D8">
        <w:rPr>
          <w:rFonts w:ascii="Times New Roman" w:hAnsi="Times New Roman" w:cs="Times New Roman"/>
          <w:sz w:val="28"/>
          <w:szCs w:val="28"/>
        </w:rPr>
        <w:t>МФЦ</w:t>
      </w:r>
      <w:r w:rsidRPr="00E00B32">
        <w:rPr>
          <w:rFonts w:ascii="Times New Roman" w:hAnsi="Times New Roman" w:cs="Times New Roman"/>
          <w:sz w:val="28"/>
          <w:szCs w:val="28"/>
        </w:rPr>
        <w:t xml:space="preserve">) администрация </w:t>
      </w:r>
      <w:r w:rsidR="003641D8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1) в срок, указанный в </w:t>
      </w:r>
      <w:hyperlink w:anchor="P277" w:history="1">
        <w:r w:rsidRPr="003641D8">
          <w:rPr>
            <w:rFonts w:ascii="Times New Roman" w:hAnsi="Times New Roman" w:cs="Times New Roman"/>
            <w:sz w:val="28"/>
            <w:szCs w:val="28"/>
          </w:rPr>
          <w:t>пункте 3.4.3.1</w:t>
        </w:r>
      </w:hyperlink>
      <w:r w:rsidRPr="00E00B32">
        <w:rPr>
          <w:rFonts w:ascii="Times New Roman" w:hAnsi="Times New Roman" w:cs="Times New Roman"/>
          <w:sz w:val="28"/>
          <w:szCs w:val="28"/>
        </w:rPr>
        <w:t xml:space="preserve"> Регламента, направляет постановление о предоставлении или об отказе в предоставлении муниципальной услуги в Многофункциональный центр (при отметке в заявлении о получении результата услуги в Многофункциональном центре);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2) в срок, указанный в </w:t>
      </w:r>
      <w:hyperlink w:anchor="P277" w:history="1">
        <w:r w:rsidRPr="00EA52B3">
          <w:rPr>
            <w:rFonts w:ascii="Times New Roman" w:hAnsi="Times New Roman" w:cs="Times New Roman"/>
            <w:sz w:val="28"/>
            <w:szCs w:val="28"/>
          </w:rPr>
          <w:t>пункте 3.4.3.1</w:t>
        </w:r>
      </w:hyperlink>
      <w:r w:rsidRPr="00E00B32">
        <w:rPr>
          <w:rFonts w:ascii="Times New Roman" w:hAnsi="Times New Roman" w:cs="Times New Roman"/>
          <w:sz w:val="28"/>
          <w:szCs w:val="28"/>
        </w:rPr>
        <w:t xml:space="preserve"> Регламента,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Уполномоченный орган).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3.4.3.</w:t>
      </w:r>
      <w:r w:rsidR="003641D8">
        <w:rPr>
          <w:rFonts w:ascii="Times New Roman" w:hAnsi="Times New Roman" w:cs="Times New Roman"/>
          <w:sz w:val="28"/>
          <w:szCs w:val="28"/>
        </w:rPr>
        <w:t>3</w:t>
      </w:r>
      <w:r w:rsidRPr="00E00B32">
        <w:rPr>
          <w:rFonts w:ascii="Times New Roman" w:hAnsi="Times New Roman" w:cs="Times New Roman"/>
          <w:sz w:val="28"/>
          <w:szCs w:val="28"/>
        </w:rPr>
        <w:t xml:space="preserve">. Заявителю передаются документы, подготовленные администрацией </w:t>
      </w:r>
      <w:r w:rsidR="003641D8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 результатам </w:t>
      </w:r>
      <w:r w:rsidRPr="00E00B3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а также документы, подлежащие возврату заявителю по завершении предоставления услуги (при наличии).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3.4.4. Результатом выполнения административной процедуры является: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1) выдача заявителю </w:t>
      </w:r>
      <w:r w:rsidR="008770BE">
        <w:rPr>
          <w:rFonts w:ascii="Times New Roman" w:hAnsi="Times New Roman" w:cs="Times New Roman"/>
          <w:sz w:val="28"/>
          <w:szCs w:val="28"/>
        </w:rPr>
        <w:t>П</w:t>
      </w:r>
      <w:r w:rsidRPr="00E00B32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 w:rsidR="003641D8">
        <w:rPr>
          <w:rFonts w:ascii="Times New Roman" w:hAnsi="Times New Roman" w:cs="Times New Roman"/>
          <w:sz w:val="28"/>
          <w:szCs w:val="28"/>
        </w:rPr>
        <w:t>Идринского</w:t>
      </w:r>
      <w:r w:rsidRPr="00E00B3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8770BE">
        <w:rPr>
          <w:rFonts w:ascii="Times New Roman" w:hAnsi="Times New Roman" w:cs="Times New Roman"/>
          <w:sz w:val="28"/>
          <w:szCs w:val="28"/>
        </w:rPr>
        <w:t xml:space="preserve"> об </w:t>
      </w:r>
      <w:r w:rsidR="008770BE">
        <w:rPr>
          <w:rFonts w:ascii="Times New Roman" w:hAnsi="Times New Roman" w:cs="Times New Roman"/>
          <w:sz w:val="28"/>
        </w:rPr>
        <w:t>утверждении схемы расположения земельного участка на кадастровом плане (карте) территории</w:t>
      </w:r>
      <w:r w:rsidRPr="00E00B32">
        <w:rPr>
          <w:rFonts w:ascii="Times New Roman" w:hAnsi="Times New Roman" w:cs="Times New Roman"/>
          <w:sz w:val="28"/>
          <w:szCs w:val="28"/>
        </w:rPr>
        <w:t>;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2) выдача заявителю уведомления об отказе в предоставлении муниципальной услуги с указанием мотивированных причин отказа.</w:t>
      </w:r>
    </w:p>
    <w:p w:rsidR="0059531A" w:rsidRPr="00437AE2" w:rsidRDefault="0059531A" w:rsidP="0059531A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3.4.5. Блок схема предоставления муниципальной услуги </w:t>
      </w:r>
      <w:r w:rsidRPr="00437AE2">
        <w:rPr>
          <w:rFonts w:ascii="Times New Roman" w:hAnsi="Times New Roman" w:cs="Times New Roman"/>
          <w:sz w:val="28"/>
          <w:szCs w:val="28"/>
        </w:rPr>
        <w:t>«</w:t>
      </w:r>
      <w:r w:rsidRPr="00437AE2">
        <w:rPr>
          <w:rFonts w:ascii="Times New Roman" w:hAnsi="Times New Roman" w:cs="Times New Roman"/>
          <w:bCs/>
          <w:sz w:val="28"/>
          <w:szCs w:val="28"/>
        </w:rPr>
        <w:t>Прием заявлений и утверждение схем расположения земельных участков на кадастровом плане (карте) территории»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приведена в приложении  и административном регламенте.</w:t>
      </w:r>
    </w:p>
    <w:p w:rsidR="008770BE" w:rsidRDefault="008770BE" w:rsidP="0059531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0B32" w:rsidRPr="00E00B32" w:rsidRDefault="00E00B3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Раздел 4. ФОРМЫ КОНТРОЛЯ ЗА ИСПОЛНЕНИЕМ РЕГЛАМЕНТА</w:t>
      </w:r>
    </w:p>
    <w:p w:rsidR="00E00B32" w:rsidRPr="00E00B32" w:rsidRDefault="00E00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70BE" w:rsidRDefault="008770BE">
      <w:pPr>
        <w:spacing w:after="1" w:line="280" w:lineRule="atLeast"/>
        <w:jc w:val="center"/>
        <w:outlineLvl w:val="0"/>
      </w:pPr>
      <w:r>
        <w:rPr>
          <w:rFonts w:ascii="Times New Roman" w:hAnsi="Times New Roman"/>
          <w:sz w:val="28"/>
        </w:rPr>
        <w:t>4. ФОРМЫ КОНТРОЛЯ ПРЕДОСТАВЛЕНИЯ МУНИЦИПАЛЬНОЙ УСЛУГИ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исполнению муниципальной услуги осуществляется руководителем Отдела.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 Российской Федерации.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4.2. Контроль за полнотой и качеством оказания муниципальной услуги включает в себя проведение проверок, выявление и устранение нарушений прав заявителей оказания муниципальной услуги, принятие решений и подготовку ответов на обращение потребителей результатов муниципальной услуги, содержащих жалобы на действие или бездействие должностного лица Отдела.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4.3. По результатам проведенных проверок в случае выявления нарушений прав потребителей результатов оказания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4.4. Контроль за оказанием муниципальной услуги может также осуществляться органами прокуратуры, иными надзорными органами в пределах их компетенции и в соответствии с нормативными документами, регулирующими их деятельность.</w:t>
      </w:r>
    </w:p>
    <w:p w:rsidR="008770BE" w:rsidRPr="008770BE" w:rsidRDefault="008770BE">
      <w:pPr>
        <w:spacing w:after="1" w:line="2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70BE" w:rsidRPr="008770BE" w:rsidRDefault="008770BE">
      <w:pPr>
        <w:spacing w:after="1" w:line="22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lastRenderedPageBreak/>
        <w:t>5. ДОСУДЕБНЫЙ (ВНЕСУДЕБНЫЙ) ПОРЯДОК ОБЖАЛОВАНИЯ ДЕЙСТВИЙ</w:t>
      </w:r>
    </w:p>
    <w:p w:rsidR="008770BE" w:rsidRPr="008770BE" w:rsidRDefault="008770BE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(БЕЗДЕЙСТВИЯ) И РЕШЕНИЙ, ОСУЩЕСТВЛЯЕМЫХ (ПРИНЯТЫХ)</w:t>
      </w:r>
    </w:p>
    <w:p w:rsidR="008770BE" w:rsidRPr="008770BE" w:rsidRDefault="008770BE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В ХОДЕ ПРЕДОСТАВЛЕНИЯ МУНИЦИПАЛЬНОЙ УСЛУГИ</w:t>
      </w:r>
    </w:p>
    <w:p w:rsidR="008770BE" w:rsidRPr="008770BE" w:rsidRDefault="008770BE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5.1. Заявитель имеет право на обжалование действий или бездействия должностных лиц, ответственных за предоставление муниципальной услуги, в досудебном и судебном порядке.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5.3.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5.5. Жалоба должна содержать: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 xml:space="preserve"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</w:t>
      </w:r>
      <w:r w:rsidRPr="008770BE">
        <w:rPr>
          <w:rFonts w:ascii="Times New Roman" w:hAnsi="Times New Roman"/>
          <w:sz w:val="28"/>
          <w:szCs w:val="28"/>
        </w:rPr>
        <w:lastRenderedPageBreak/>
        <w:t>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70BE" w:rsidRP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770BE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770BE" w:rsidRDefault="008770B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3E2" w:rsidRDefault="005833E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3E2" w:rsidRDefault="005833E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3E2" w:rsidRDefault="005833E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31A" w:rsidRPr="005546C1" w:rsidRDefault="0059531A" w:rsidP="005953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546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833E2" w:rsidRDefault="0059531A" w:rsidP="005833E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546C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33E2" w:rsidRDefault="005833E2" w:rsidP="005833E2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5833E2">
        <w:rPr>
          <w:rFonts w:ascii="Times New Roman" w:hAnsi="Times New Roman"/>
          <w:sz w:val="28"/>
          <w:szCs w:val="28"/>
        </w:rPr>
        <w:t xml:space="preserve"> </w:t>
      </w:r>
      <w:r w:rsidRPr="00B67B50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5833E2" w:rsidRDefault="005833E2" w:rsidP="005833E2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7AE2">
        <w:rPr>
          <w:rFonts w:ascii="Times New Roman" w:hAnsi="Times New Roman" w:cs="Times New Roman"/>
          <w:sz w:val="28"/>
          <w:szCs w:val="28"/>
        </w:rPr>
        <w:t>«</w:t>
      </w:r>
      <w:r w:rsidRPr="00437AE2">
        <w:rPr>
          <w:rFonts w:ascii="Times New Roman" w:hAnsi="Times New Roman" w:cs="Times New Roman"/>
          <w:bCs/>
          <w:sz w:val="28"/>
          <w:szCs w:val="28"/>
        </w:rPr>
        <w:t>Прием заявлений и утверждение схем</w:t>
      </w:r>
    </w:p>
    <w:p w:rsidR="005833E2" w:rsidRDefault="005833E2" w:rsidP="005833E2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7AE2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земельных участков </w:t>
      </w:r>
    </w:p>
    <w:p w:rsidR="005833E2" w:rsidRPr="00437AE2" w:rsidRDefault="005833E2" w:rsidP="005833E2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7AE2">
        <w:rPr>
          <w:rFonts w:ascii="Times New Roman" w:hAnsi="Times New Roman" w:cs="Times New Roman"/>
          <w:bCs/>
          <w:sz w:val="28"/>
          <w:szCs w:val="28"/>
        </w:rPr>
        <w:t>на кадастровом плане (карте) территории»</w:t>
      </w:r>
    </w:p>
    <w:p w:rsidR="0059531A" w:rsidRPr="005546C1" w:rsidRDefault="0059531A" w:rsidP="005953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31A" w:rsidRPr="005546C1" w:rsidRDefault="0059531A" w:rsidP="005953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37"/>
      <w:bookmarkEnd w:id="3"/>
      <w:r w:rsidRPr="005546C1">
        <w:rPr>
          <w:rFonts w:ascii="Times New Roman" w:hAnsi="Times New Roman" w:cs="Times New Roman"/>
          <w:sz w:val="24"/>
          <w:szCs w:val="24"/>
        </w:rPr>
        <w:t>БЛОК-СХЕМА</w:t>
      </w:r>
    </w:p>
    <w:p w:rsidR="0059531A" w:rsidRPr="005546C1" w:rsidRDefault="0059531A" w:rsidP="005953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46C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9531A" w:rsidRPr="005546C1" w:rsidRDefault="0059531A" w:rsidP="005953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3"/>
      </w:tblGrid>
      <w:tr w:rsidR="0059531A" w:rsidRPr="005546C1" w:rsidTr="002333D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953" w:type="dxa"/>
          </w:tcPr>
          <w:p w:rsidR="0059531A" w:rsidRPr="005546C1" w:rsidRDefault="0059531A" w:rsidP="0023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1A" w:rsidRPr="005546C1" w:rsidRDefault="0059531A" w:rsidP="0023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C1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Pr="005546C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и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  <w:r w:rsidRPr="00554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59531A" w:rsidRPr="005546C1" w:rsidRDefault="0059531A" w:rsidP="00233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31A" w:rsidRDefault="00A31077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47625</wp:posOffset>
                </wp:positionV>
                <wp:extent cx="9525" cy="285750"/>
                <wp:effectExtent l="53340" t="9525" r="51435" b="1905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7.7pt;margin-top:3.75pt;width:.75pt;height:22.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">
                <v:stroke endarrow="block"/>
              </v:shape>
            </w:pict>
          </mc:Fallback>
        </mc:AlternateContent>
      </w:r>
      <w:r w:rsidR="0059531A" w:rsidRPr="005546C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723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72347" w:rsidRPr="005546C1" w:rsidRDefault="00A72347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3"/>
      </w:tblGrid>
      <w:tr w:rsidR="0059531A" w:rsidRPr="005546C1" w:rsidTr="002333D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953" w:type="dxa"/>
          </w:tcPr>
          <w:p w:rsidR="0059531A" w:rsidRPr="005546C1" w:rsidRDefault="0059531A" w:rsidP="008321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C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проверка заявления  и документов, </w:t>
            </w:r>
            <w:r w:rsidR="0083218A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законодательства</w:t>
            </w:r>
          </w:p>
        </w:tc>
      </w:tr>
    </w:tbl>
    <w:p w:rsidR="00B17B83" w:rsidRDefault="00A31077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33020</wp:posOffset>
                </wp:positionV>
                <wp:extent cx="9525" cy="285750"/>
                <wp:effectExtent l="53340" t="13970" r="51435" b="2413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56.7pt;margin-top:2.6pt;width:.75pt;height:22.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33020</wp:posOffset>
                </wp:positionV>
                <wp:extent cx="9525" cy="285750"/>
                <wp:effectExtent l="53340" t="13970" r="51435" b="2413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05.45pt;margin-top:2.6pt;width:.75pt;height:22.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">
                <v:stroke endarrow="block"/>
              </v:shape>
            </w:pict>
          </mc:Fallback>
        </mc:AlternateContent>
      </w:r>
      <w:r w:rsidR="0059531A" w:rsidRPr="005546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723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531A" w:rsidRPr="005546C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9531A" w:rsidRPr="005546C1" w:rsidRDefault="0059531A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1725"/>
        <w:gridCol w:w="3405"/>
      </w:tblGrid>
      <w:tr w:rsidR="0059531A" w:rsidRPr="005546C1" w:rsidTr="000236F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330" w:type="dxa"/>
          </w:tcPr>
          <w:p w:rsidR="0059531A" w:rsidRPr="005546C1" w:rsidRDefault="0083218A" w:rsidP="00233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  <w:r w:rsidR="0059531A" w:rsidRPr="0042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bottom w:val="nil"/>
            </w:tcBorders>
            <w:shd w:val="clear" w:color="auto" w:fill="auto"/>
          </w:tcPr>
          <w:p w:rsidR="0059531A" w:rsidRPr="005546C1" w:rsidRDefault="00A31077" w:rsidP="00233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205740</wp:posOffset>
                      </wp:positionV>
                      <wp:extent cx="514350" cy="0"/>
                      <wp:effectExtent l="7620" t="53340" r="20955" b="60960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32.85pt;margin-top:16.2pt;width:40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aF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205740</wp:posOffset>
                      </wp:positionV>
                      <wp:extent cx="0" cy="914400"/>
                      <wp:effectExtent l="7620" t="5715" r="11430" b="13335"/>
                      <wp:wrapNone/>
                      <wp:docPr id="2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32.85pt;margin-top:16.2pt;width:0;height:1in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3BJAIAAEYEAAAOAAAAZHJzL2Uyb0RvYy54bWysU02P2yAQvVfqf0C+J/6ok02sOKuVnfSy&#10;7Ubabe8EsI2KAQGJE1X97x1wNs22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3405" w:type="dxa"/>
            <w:shd w:val="clear" w:color="auto" w:fill="auto"/>
          </w:tcPr>
          <w:p w:rsidR="0059531A" w:rsidRPr="005546C1" w:rsidRDefault="0083218A" w:rsidP="00233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соответствует требованиям</w:t>
            </w:r>
          </w:p>
        </w:tc>
      </w:tr>
    </w:tbl>
    <w:p w:rsidR="0059531A" w:rsidRDefault="00A31077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79375</wp:posOffset>
                </wp:positionV>
                <wp:extent cx="9525" cy="285750"/>
                <wp:effectExtent l="53340" t="12700" r="51435" b="1587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05.45pt;margin-top:6.25pt;width:.75pt;height:22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79375</wp:posOffset>
                </wp:positionV>
                <wp:extent cx="9525" cy="285750"/>
                <wp:effectExtent l="53340" t="12700" r="51435" b="1587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56.7pt;margin-top:6.25pt;width:.75pt;height:22.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">
                <v:stroke endarrow="block"/>
              </v:shape>
            </w:pict>
          </mc:Fallback>
        </mc:AlternateContent>
      </w:r>
      <w:r w:rsidR="0059531A" w:rsidRPr="005546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53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9531A" w:rsidRPr="005546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218A" w:rsidRDefault="0083218A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</w:tblGrid>
      <w:tr w:rsidR="0083218A" w:rsidTr="0083218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70" w:type="dxa"/>
          </w:tcPr>
          <w:p w:rsidR="0083218A" w:rsidRDefault="00A31077" w:rsidP="008321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327660</wp:posOffset>
                      </wp:positionV>
                      <wp:extent cx="437515" cy="0"/>
                      <wp:effectExtent l="8255" t="13335" r="11430" b="5715"/>
                      <wp:wrapNone/>
                      <wp:docPr id="1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160.4pt;margin-top:25.8pt;width:34.4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Y0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-439420</wp:posOffset>
                      </wp:positionH>
                      <wp:positionV relativeFrom="paragraph">
                        <wp:posOffset>327660</wp:posOffset>
                      </wp:positionV>
                      <wp:extent cx="332740" cy="0"/>
                      <wp:effectExtent l="8255" t="13335" r="11430" b="5715"/>
                      <wp:wrapNone/>
                      <wp:docPr id="1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34.6pt;margin-top:25.8pt;width:26.2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d4JQIAAEY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327660</wp:posOffset>
                      </wp:positionV>
                      <wp:extent cx="635" cy="2057400"/>
                      <wp:effectExtent l="7620" t="13335" r="10795" b="5715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57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-34.65pt;margin-top:25.8pt;width:.05pt;height:162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"/>
                  </w:pict>
                </mc:Fallback>
              </mc:AlternateContent>
            </w:r>
            <w:r w:rsidR="0083218A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электронных запросов</w:t>
            </w:r>
          </w:p>
          <w:p w:rsidR="0083218A" w:rsidRDefault="0083218A" w:rsidP="008321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BFB" w:rsidRPr="00123BFB" w:rsidRDefault="00123BFB" w:rsidP="00123BFB">
      <w:pPr>
        <w:spacing w:after="0"/>
        <w:rPr>
          <w:vanish/>
        </w:rPr>
      </w:pPr>
    </w:p>
    <w:tbl>
      <w:tblPr>
        <w:tblpPr w:leftFromText="180" w:rightFromText="180" w:vertAnchor="text" w:horzAnchor="page" w:tblpX="737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</w:tblGrid>
      <w:tr w:rsidR="0083218A" w:rsidTr="000236F8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405" w:type="dxa"/>
          </w:tcPr>
          <w:p w:rsidR="0083218A" w:rsidRDefault="0083218A" w:rsidP="000236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мотивированного отказа</w:t>
            </w:r>
          </w:p>
        </w:tc>
      </w:tr>
    </w:tbl>
    <w:p w:rsidR="0083218A" w:rsidRDefault="0083218A" w:rsidP="0083218A">
      <w:pPr>
        <w:pStyle w:val="ConsPlusNonformat"/>
        <w:tabs>
          <w:tab w:val="left" w:pos="930"/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218A" w:rsidRDefault="0083218A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18A" w:rsidRDefault="00A31077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107950</wp:posOffset>
                </wp:positionV>
                <wp:extent cx="390525" cy="0"/>
                <wp:effectExtent l="6350" t="60325" r="22225" b="5397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8pt;margin-top:8.5pt;width:30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PIMw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107950</wp:posOffset>
                </wp:positionV>
                <wp:extent cx="0" cy="885825"/>
                <wp:effectExtent l="6350" t="12700" r="12700" b="635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8pt;margin-top:8.5pt;width:0;height:69.7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"/>
            </w:pict>
          </mc:Fallback>
        </mc:AlternateContent>
      </w:r>
    </w:p>
    <w:p w:rsidR="0083218A" w:rsidRDefault="0083218A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18A" w:rsidRDefault="00A31077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47625</wp:posOffset>
                </wp:positionV>
                <wp:extent cx="9525" cy="285750"/>
                <wp:effectExtent l="53975" t="9525" r="50800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5.75pt;margin-top:3.75pt;width:.75pt;height:22.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-1260475</wp:posOffset>
                </wp:positionH>
                <wp:positionV relativeFrom="paragraph">
                  <wp:posOffset>47625</wp:posOffset>
                </wp:positionV>
                <wp:extent cx="9525" cy="285750"/>
                <wp:effectExtent l="53975" t="9525" r="50800" b="190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99.25pt;margin-top:3.75pt;width:.75pt;height:22.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726193" w:rsidRDefault="00726193" w:rsidP="007261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</w:tblGrid>
      <w:tr w:rsidR="00726193" w:rsidTr="00E05E33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270" w:type="dxa"/>
          </w:tcPr>
          <w:p w:rsidR="00726193" w:rsidRDefault="00A31077" w:rsidP="00233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334010</wp:posOffset>
                      </wp:positionV>
                      <wp:extent cx="570865" cy="9525"/>
                      <wp:effectExtent l="8255" t="10160" r="11430" b="8890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086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160.4pt;margin-top:26.3pt;width:44.95pt;height: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jaJAIAAEk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"/>
                  </w:pict>
                </mc:Fallback>
              </mc:AlternateContent>
            </w:r>
            <w:r w:rsidR="00726193">
              <w:rPr>
                <w:rFonts w:ascii="Times New Roman" w:hAnsi="Times New Roman" w:cs="Times New Roman"/>
                <w:sz w:val="24"/>
                <w:szCs w:val="24"/>
              </w:rPr>
              <w:t>Приостановление рассмотрения заявления</w:t>
            </w:r>
          </w:p>
          <w:p w:rsidR="00726193" w:rsidRDefault="00726193" w:rsidP="00233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BFB" w:rsidRPr="00123BFB" w:rsidRDefault="00123BFB" w:rsidP="00123BFB">
      <w:pPr>
        <w:spacing w:after="0"/>
        <w:rPr>
          <w:vanish/>
        </w:rPr>
      </w:pPr>
    </w:p>
    <w:tbl>
      <w:tblPr>
        <w:tblpPr w:leftFromText="180" w:rightFromText="180" w:vertAnchor="text" w:horzAnchor="page" w:tblpX="737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</w:tblGrid>
      <w:tr w:rsidR="00726193" w:rsidTr="000236F8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405" w:type="dxa"/>
          </w:tcPr>
          <w:p w:rsidR="00726193" w:rsidRDefault="00726193" w:rsidP="000236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мотивированного отказа заявителю</w:t>
            </w:r>
          </w:p>
        </w:tc>
      </w:tr>
    </w:tbl>
    <w:p w:rsidR="00726193" w:rsidRDefault="00726193" w:rsidP="00726193">
      <w:pPr>
        <w:pStyle w:val="ConsPlusNonformat"/>
        <w:tabs>
          <w:tab w:val="left" w:pos="930"/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6193" w:rsidRDefault="00726193" w:rsidP="007261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6193" w:rsidRDefault="00726193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6193" w:rsidRDefault="00726193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6193" w:rsidRDefault="00A31077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68580</wp:posOffset>
                </wp:positionV>
                <wp:extent cx="9525" cy="285750"/>
                <wp:effectExtent l="53975" t="11430" r="50800" b="1714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100pt;margin-top:5.4pt;width:.75pt;height:22.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68580</wp:posOffset>
                </wp:positionV>
                <wp:extent cx="9525" cy="285750"/>
                <wp:effectExtent l="53975" t="11430" r="50800" b="1714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55pt;margin-top:5.4pt;width:.75pt;height:22.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E05E33" w:rsidRDefault="00E05E33" w:rsidP="00E05E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</w:tblGrid>
      <w:tr w:rsidR="00E05E33" w:rsidTr="00BD0E52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270" w:type="dxa"/>
          </w:tcPr>
          <w:p w:rsidR="00E05E33" w:rsidRDefault="00A31077" w:rsidP="00233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281940</wp:posOffset>
                      </wp:positionV>
                      <wp:extent cx="333375" cy="635"/>
                      <wp:effectExtent l="7620" t="53340" r="20955" b="60325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-34.65pt;margin-top:22.2pt;width:26.2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jdNQIAAF8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282575</wp:posOffset>
                      </wp:positionV>
                      <wp:extent cx="628015" cy="0"/>
                      <wp:effectExtent l="8255" t="6350" r="11430" b="1270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160.4pt;margin-top:22.25pt;width:49.4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hJJAIAAEU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"/>
                  </w:pict>
                </mc:Fallback>
              </mc:AlternateContent>
            </w:r>
            <w:r w:rsidR="00E05E33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об утверждении схемы</w:t>
            </w:r>
          </w:p>
          <w:p w:rsidR="00E05E33" w:rsidRDefault="00E05E33" w:rsidP="00233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BFB" w:rsidRPr="00123BFB" w:rsidRDefault="00123BFB" w:rsidP="00123BFB">
      <w:pPr>
        <w:spacing w:after="0"/>
        <w:rPr>
          <w:vanish/>
        </w:rPr>
      </w:pPr>
    </w:p>
    <w:tbl>
      <w:tblPr>
        <w:tblpPr w:leftFromText="180" w:rightFromText="180" w:vertAnchor="text" w:horzAnchor="page" w:tblpX="8707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</w:tblGrid>
      <w:tr w:rsidR="00E05E33" w:rsidTr="000236F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68" w:type="dxa"/>
          </w:tcPr>
          <w:p w:rsidR="00E05E33" w:rsidRDefault="00E05E33" w:rsidP="000236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E33" w:rsidRDefault="00E05E33" w:rsidP="00E05E33">
      <w:pPr>
        <w:pStyle w:val="ConsPlusNonformat"/>
        <w:tabs>
          <w:tab w:val="left" w:pos="930"/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E33" w:rsidRDefault="00A31077" w:rsidP="00E05E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114300</wp:posOffset>
                </wp:positionV>
                <wp:extent cx="0" cy="1209675"/>
                <wp:effectExtent l="6350" t="9525" r="12700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2.5pt;margin-top:9pt;width:0;height:95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"/>
            </w:pict>
          </mc:Fallback>
        </mc:AlternateContent>
      </w:r>
    </w:p>
    <w:p w:rsidR="00E05E33" w:rsidRDefault="00E05E33" w:rsidP="00E05E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5E33" w:rsidRDefault="00A31077" w:rsidP="00E05E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49530</wp:posOffset>
                </wp:positionV>
                <wp:extent cx="9525" cy="285750"/>
                <wp:effectExtent l="53975" t="11430" r="50800" b="1714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100pt;margin-top:3.9pt;width:.75pt;height:22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BD0E52" w:rsidRDefault="00BD0E52" w:rsidP="00BD0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</w:tblGrid>
      <w:tr w:rsidR="00BD0E52" w:rsidTr="002333D3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270" w:type="dxa"/>
          </w:tcPr>
          <w:p w:rsidR="00BD0E52" w:rsidRDefault="00BD0E52" w:rsidP="00233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заявителю постановления об утверждении схемы расположения земельного участка</w:t>
            </w:r>
          </w:p>
          <w:p w:rsidR="00BD0E52" w:rsidRDefault="00BD0E52" w:rsidP="00233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BFB" w:rsidRPr="00123BFB" w:rsidRDefault="00123BFB" w:rsidP="00123BFB">
      <w:pPr>
        <w:spacing w:after="0"/>
        <w:rPr>
          <w:vanish/>
        </w:rPr>
      </w:pPr>
    </w:p>
    <w:tbl>
      <w:tblPr>
        <w:tblpPr w:leftFromText="180" w:rightFromText="180" w:vertAnchor="text" w:horzAnchor="page" w:tblpX="737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</w:tblGrid>
      <w:tr w:rsidR="00BD0E52" w:rsidTr="000236F8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405" w:type="dxa"/>
          </w:tcPr>
          <w:p w:rsidR="00BD0E52" w:rsidRDefault="00BD0E52" w:rsidP="000236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постановления об утверждении схемы с приложением в форме электронного документа в ФГБУ «ФКП Росреестра»</w:t>
            </w:r>
          </w:p>
        </w:tc>
      </w:tr>
    </w:tbl>
    <w:p w:rsidR="00BD0E52" w:rsidRDefault="00BD0E52" w:rsidP="00BD0E52">
      <w:pPr>
        <w:pStyle w:val="ConsPlusNonformat"/>
        <w:tabs>
          <w:tab w:val="left" w:pos="930"/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0E52" w:rsidRDefault="00BD0E52" w:rsidP="00BD0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E52" w:rsidRDefault="00BD0E52" w:rsidP="00BD0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E52" w:rsidRDefault="00A31077" w:rsidP="00BD0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97155</wp:posOffset>
                </wp:positionV>
                <wp:extent cx="438150" cy="635"/>
                <wp:effectExtent l="6350" t="59055" r="22225" b="5461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2.5pt;margin-top:7.65pt;width:34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1FNg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726193" w:rsidRDefault="00726193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6193" w:rsidRDefault="00726193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18A" w:rsidRDefault="00A31077" w:rsidP="00595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-1250950</wp:posOffset>
                </wp:positionH>
                <wp:positionV relativeFrom="paragraph">
                  <wp:posOffset>19050</wp:posOffset>
                </wp:positionV>
                <wp:extent cx="9525" cy="285750"/>
                <wp:effectExtent l="53975" t="9525" r="50800" b="1905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98.5pt;margin-top:1.5pt;width:.75pt;height:22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3688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</w:tblGrid>
      <w:tr w:rsidR="00AE3AAE" w:rsidTr="00AE3AA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68" w:type="dxa"/>
          </w:tcPr>
          <w:p w:rsidR="00AE3AAE" w:rsidRDefault="00AE3AAE" w:rsidP="00AE3A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31A" w:rsidRPr="00B766FC" w:rsidRDefault="0059531A" w:rsidP="0059531A">
      <w:pPr>
        <w:rPr>
          <w:rFonts w:ascii="Times New Roman" w:hAnsi="Times New Roman"/>
          <w:sz w:val="20"/>
          <w:szCs w:val="20"/>
        </w:rPr>
      </w:pPr>
    </w:p>
    <w:p w:rsidR="0059531A" w:rsidRPr="008770BE" w:rsidRDefault="0059531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59531A" w:rsidRPr="008770BE" w:rsidSect="0051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32"/>
    <w:rsid w:val="00022242"/>
    <w:rsid w:val="000236F8"/>
    <w:rsid w:val="00083EA4"/>
    <w:rsid w:val="000C2CAE"/>
    <w:rsid w:val="000F0D09"/>
    <w:rsid w:val="00107799"/>
    <w:rsid w:val="00123BBC"/>
    <w:rsid w:val="00123BFB"/>
    <w:rsid w:val="0016392D"/>
    <w:rsid w:val="001C6EAB"/>
    <w:rsid w:val="00204C68"/>
    <w:rsid w:val="0022172F"/>
    <w:rsid w:val="00232335"/>
    <w:rsid w:val="002333D3"/>
    <w:rsid w:val="00246E46"/>
    <w:rsid w:val="002A564A"/>
    <w:rsid w:val="00344DFB"/>
    <w:rsid w:val="00344E9F"/>
    <w:rsid w:val="00355EE8"/>
    <w:rsid w:val="003641D8"/>
    <w:rsid w:val="00426F5A"/>
    <w:rsid w:val="00437AE2"/>
    <w:rsid w:val="00467FE1"/>
    <w:rsid w:val="004B7A81"/>
    <w:rsid w:val="00515348"/>
    <w:rsid w:val="005546C1"/>
    <w:rsid w:val="005833E2"/>
    <w:rsid w:val="0059531A"/>
    <w:rsid w:val="005E0641"/>
    <w:rsid w:val="00630032"/>
    <w:rsid w:val="006728D1"/>
    <w:rsid w:val="006D4B1B"/>
    <w:rsid w:val="007158D2"/>
    <w:rsid w:val="00726193"/>
    <w:rsid w:val="007A01C5"/>
    <w:rsid w:val="007A3A39"/>
    <w:rsid w:val="007A4CC3"/>
    <w:rsid w:val="0083218A"/>
    <w:rsid w:val="008770BE"/>
    <w:rsid w:val="00881A06"/>
    <w:rsid w:val="009643FB"/>
    <w:rsid w:val="009F343A"/>
    <w:rsid w:val="009F61B1"/>
    <w:rsid w:val="00A31077"/>
    <w:rsid w:val="00A45D70"/>
    <w:rsid w:val="00A72347"/>
    <w:rsid w:val="00AE3AAE"/>
    <w:rsid w:val="00B17B83"/>
    <w:rsid w:val="00B67B50"/>
    <w:rsid w:val="00B766FC"/>
    <w:rsid w:val="00BB3A91"/>
    <w:rsid w:val="00BD0E52"/>
    <w:rsid w:val="00BD38F0"/>
    <w:rsid w:val="00C536E1"/>
    <w:rsid w:val="00C82EA9"/>
    <w:rsid w:val="00C94563"/>
    <w:rsid w:val="00CF6496"/>
    <w:rsid w:val="00E00B32"/>
    <w:rsid w:val="00E05E33"/>
    <w:rsid w:val="00E342C4"/>
    <w:rsid w:val="00E40C76"/>
    <w:rsid w:val="00E8099E"/>
    <w:rsid w:val="00E8615F"/>
    <w:rsid w:val="00EA52B3"/>
    <w:rsid w:val="00F46B8A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0C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customStyle="1" w:styleId="ConsPlusNormal">
    <w:name w:val="ConsPlusNormal"/>
    <w:rsid w:val="00E00B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00B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00B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00B3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4">
    <w:name w:val="Normal (Web)"/>
    <w:basedOn w:val="a"/>
    <w:uiPriority w:val="99"/>
    <w:unhideWhenUsed/>
    <w:rsid w:val="00E00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0B3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123BBC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cxspmiddle">
    <w:name w:val="msonormalcxspmiddle"/>
    <w:basedOn w:val="a"/>
    <w:rsid w:val="009643F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40C7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0C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customStyle="1" w:styleId="ConsPlusNormal">
    <w:name w:val="ConsPlusNormal"/>
    <w:rsid w:val="00E00B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00B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00B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00B3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4">
    <w:name w:val="Normal (Web)"/>
    <w:basedOn w:val="a"/>
    <w:uiPriority w:val="99"/>
    <w:unhideWhenUsed/>
    <w:rsid w:val="00E00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0B3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123BBC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cxspmiddle">
    <w:name w:val="msonormalcxspmiddle"/>
    <w:basedOn w:val="a"/>
    <w:rsid w:val="009643F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40C7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5D8470F9E2556AE6C5E25D54F32C9B2F1FC473FDCF439973855E3AC378629D58k4I" TargetMode="External"/><Relationship Id="rId13" Type="http://schemas.openxmlformats.org/officeDocument/2006/relationships/hyperlink" Target="consultantplus://offline/ref=A27056239DBCB4755C0704F0047A88866F4288A9D0B2F10575895FDBF2714C3363B26B7F62A0C105Z7C9L" TargetMode="External"/><Relationship Id="rId18" Type="http://schemas.openxmlformats.org/officeDocument/2006/relationships/hyperlink" Target="consultantplus://offline/ref=037387889D54C12D1535E7399C2E83FDF03B418D93B7A893D7DED3C144735DF89Ep2AC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03A916485356AA546ED602E88DEBAFFAFA32788EE573B77ACC0C505CA5232E8A84D7704F9A5b3M" TargetMode="External"/><Relationship Id="rId7" Type="http://schemas.openxmlformats.org/officeDocument/2006/relationships/hyperlink" Target="consultantplus://offline/ref=D75ACF8C7D2226E9A7412E3B7DF79676039CF536F315AAB6AF3F3345EF3F634552C65C330AF6EE30Q72BB" TargetMode="External"/><Relationship Id="rId12" Type="http://schemas.openxmlformats.org/officeDocument/2006/relationships/hyperlink" Target="consultantplus://offline/ref=A27056239DBCB4755C0704F0047A88866F4288A9D0B2F10575895FDBF2714C3363B26B7DZ6CAL" TargetMode="External"/><Relationship Id="rId17" Type="http://schemas.openxmlformats.org/officeDocument/2006/relationships/hyperlink" Target="consultantplus://offline/ref=E0C71A2D68B75499888BDFD9A388C1F7CA07BBCEA813AA44C4CCC956A8v2P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C71A2D68B75499888BDFD9A388C1F7C901BEC9A51EAA44C4CCC956A8v2PEM" TargetMode="External"/><Relationship Id="rId20" Type="http://schemas.openxmlformats.org/officeDocument/2006/relationships/hyperlink" Target="consultantplus://offline/ref=B03A916485356AA546ED602E88DEBAFFAFA32788EE573B77ACC0C505CA5232E8A84D7706F9A5b6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dra.or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C71A2D68B75499888BDFD9A388C1F7C900BFCDA415AA44C4CCC956A8v2PE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dra.org.ru" TargetMode="External"/><Relationship Id="rId19" Type="http://schemas.openxmlformats.org/officeDocument/2006/relationships/hyperlink" Target="consultantplus://offline/ref=A27056239DBCB4755C0704F0047A88866F4288A9D0B2F10575895FDBF2714C3363B26B7AZ6C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.orq.ru" TargetMode="External"/><Relationship Id="rId14" Type="http://schemas.openxmlformats.org/officeDocument/2006/relationships/hyperlink" Target="consultantplus://offline/ref=3B661B81ADF5CF768C815D22B90F142D607AD43757FE50840990E4CAFF0823D53659605DC7d7NDM" TargetMode="External"/><Relationship Id="rId22" Type="http://schemas.openxmlformats.org/officeDocument/2006/relationships/hyperlink" Target="consultantplus://offline/ref=A27056239DBCB4755C0704F0047A88866F4289A9D5B0F10575895FDBF2714C3363B26B7667ZA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B797D-0EFA-4E6B-BA4B-32A4615E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6244</Words>
  <Characters>35593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41754</CharactersWithSpaces>
  <SharedDoc>false</SharedDoc>
  <HLinks>
    <vt:vector size="120" baseType="variant">
      <vt:variant>
        <vt:i4>327751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327751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5898326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consultantplus://offline/ref=A27056239DBCB4755C0704F0047A88866F4289A9D5B0F10575895FDBF2714C3363B26B7667ZAC0L</vt:lpwstr>
      </vt:variant>
      <vt:variant>
        <vt:lpwstr/>
      </vt:variant>
      <vt:variant>
        <vt:i4>1966091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consultantplus://offline/ref=B03A916485356AA546ED602E88DEBAFFAFA32788EE573B77ACC0C505CA5232E8A84D7704F9A5b3M</vt:lpwstr>
      </vt:variant>
      <vt:variant>
        <vt:lpwstr/>
      </vt:variant>
      <vt:variant>
        <vt:i4>1966092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consultantplus://offline/ref=B03A916485356AA546ED602E88DEBAFFAFA32788EE573B77ACC0C505CA5232E8A84D7706F9A5b6M</vt:lpwstr>
      </vt:variant>
      <vt:variant>
        <vt:lpwstr/>
      </vt:variant>
      <vt:variant>
        <vt:i4>7077990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consultantplus://offline/ref=A27056239DBCB4755C0704F0047A88866F4288A9D0B2F10575895FDBF2714C3363B26B7AZ6C1L</vt:lpwstr>
      </vt:variant>
      <vt:variant>
        <vt:lpwstr/>
      </vt:variant>
      <vt:variant>
        <vt:i4>6094851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consultantplus://offline/ref=037387889D54C12D1535E7399C2E83FDF03B418D93B7A893D7DED3C144735DF89Ep2ACG</vt:lpwstr>
      </vt:variant>
      <vt:variant>
        <vt:lpwstr/>
      </vt:variant>
      <vt:variant>
        <vt:i4>5111889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consultantplus://offline/ref=E0C71A2D68B75499888BDFD9A388C1F7CA07BBCEA813AA44C4CCC956A8v2PEM</vt:lpwstr>
      </vt:variant>
      <vt:variant>
        <vt:lpwstr/>
      </vt:variant>
      <vt:variant>
        <vt:i4>5111823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consultantplus://offline/ref=E0C71A2D68B75499888BDFD9A388C1F7C901BEC9A51EAA44C4CCC956A8v2PEM</vt:lpwstr>
      </vt:variant>
      <vt:variant>
        <vt:lpwstr/>
      </vt:variant>
      <vt:variant>
        <vt:i4>5111809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consultantplus://offline/ref=E0C71A2D68B75499888BDFD9A388C1F7C900BFCDA415AA44C4CCC956A8v2PEM</vt:lpwstr>
      </vt:variant>
      <vt:variant>
        <vt:lpwstr/>
      </vt:variant>
      <vt:variant>
        <vt:i4>4915283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consultantplus://offline/ref=3B661B81ADF5CF768C815D22B90F142D607AD43757FE50840990E4CAFF0823D53659605DC7d7NDM</vt:lpwstr>
      </vt:variant>
      <vt:variant>
        <vt:lpwstr/>
      </vt:variant>
      <vt:variant>
        <vt:i4>6815854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consultantplus://offline/ref=A27056239DBCB4755C0704F0047A88866F4288A9D0B2F10575895FDBF2714C3363B26B7F62A0C105Z7C9L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consultantplus://offline/ref=A27056239DBCB4755C0704F0047A88866F4288A9D0B2F10575895FDBF2714C3363B26B7DZ6CAL</vt:lpwstr>
      </vt:variant>
      <vt:variant>
        <vt:lpwstr/>
      </vt:variant>
      <vt:variant>
        <vt:i4>3604527</vt:i4>
      </vt:variant>
      <vt:variant>
        <vt:i4>18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3604527</vt:i4>
      </vt:variant>
      <vt:variant>
        <vt:i4>15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3604537</vt:i4>
      </vt:variant>
      <vt:variant>
        <vt:i4>9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  <vt:variant>
        <vt:i4>3080289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consultantplus://offline/ref=E05D8470F9E2556AE6C5E25D54F32C9B2F1FC473FDCF439973855E3AC378629D58k4I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consultantplus://offline/ref=D75ACF8C7D2226E9A7412E3B7DF79676039CF536F315AAB6AF3F3345EF3F634552C65C330AF6EE30Q72BB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Алена</cp:lastModifiedBy>
  <cp:revision>2</cp:revision>
  <cp:lastPrinted>2017-03-06T04:51:00Z</cp:lastPrinted>
  <dcterms:created xsi:type="dcterms:W3CDTF">2017-03-10T12:50:00Z</dcterms:created>
  <dcterms:modified xsi:type="dcterms:W3CDTF">2017-03-10T12:50:00Z</dcterms:modified>
</cp:coreProperties>
</file>