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01" w:rsidRDefault="00996D01">
      <w:pPr>
        <w:spacing w:line="1" w:lineRule="exact"/>
      </w:pPr>
      <w:bookmarkStart w:id="0" w:name="_GoBack"/>
      <w:bookmarkEnd w:id="0"/>
    </w:p>
    <w:p w:rsidR="00996D01" w:rsidRDefault="00A23DDA">
      <w:pPr>
        <w:framePr w:wrap="none" w:vAnchor="page" w:hAnchor="page" w:x="5872" w:y="101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72770" cy="7251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7277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D01" w:rsidRDefault="00A23DDA">
      <w:pPr>
        <w:pStyle w:val="10"/>
        <w:framePr w:w="9590" w:h="1030" w:hRule="exact" w:wrap="none" w:vAnchor="page" w:hAnchor="page" w:x="1581" w:y="2485"/>
        <w:shd w:val="clear" w:color="auto" w:fill="auto"/>
        <w:spacing w:after="340"/>
      </w:pPr>
      <w:bookmarkStart w:id="1" w:name="bookmark0"/>
      <w:bookmarkStart w:id="2" w:name="bookmark1"/>
      <w:r>
        <w:t>КРАСНОЯРСКИЙ КРАЙ</w:t>
      </w:r>
      <w:bookmarkEnd w:id="1"/>
      <w:bookmarkEnd w:id="2"/>
    </w:p>
    <w:p w:rsidR="00996D01" w:rsidRDefault="00A23DDA">
      <w:pPr>
        <w:pStyle w:val="11"/>
        <w:framePr w:w="9590" w:h="1030" w:hRule="exact" w:wrap="none" w:vAnchor="page" w:hAnchor="page" w:x="1581" w:y="2485"/>
        <w:shd w:val="clear" w:color="auto" w:fill="auto"/>
        <w:ind w:firstLine="0"/>
        <w:jc w:val="center"/>
      </w:pPr>
      <w:r>
        <w:t>АДМИНИСТРАЦИЯ ИДРИНСКОГО РАЙОНА</w:t>
      </w:r>
    </w:p>
    <w:p w:rsidR="00996D01" w:rsidRDefault="00A23DDA">
      <w:pPr>
        <w:pStyle w:val="10"/>
        <w:framePr w:w="9590" w:h="360" w:hRule="exact" w:wrap="none" w:vAnchor="page" w:hAnchor="page" w:x="1581" w:y="3809"/>
        <w:shd w:val="clear" w:color="auto" w:fill="auto"/>
        <w:spacing w:after="0"/>
      </w:pPr>
      <w:bookmarkStart w:id="3" w:name="bookmark2"/>
      <w:bookmarkStart w:id="4" w:name="bookmark3"/>
      <w:r>
        <w:rPr>
          <w:b/>
          <w:bCs/>
        </w:rPr>
        <w:t>ПОСТАНОВЛЕНИЕ</w:t>
      </w:r>
      <w:bookmarkEnd w:id="3"/>
      <w:bookmarkEnd w:id="4"/>
    </w:p>
    <w:p w:rsidR="00996D01" w:rsidRDefault="00A23DDA">
      <w:pPr>
        <w:pStyle w:val="11"/>
        <w:framePr w:wrap="none" w:vAnchor="page" w:hAnchor="page" w:x="1588" w:y="4493"/>
        <w:shd w:val="clear" w:color="auto" w:fill="auto"/>
        <w:ind w:firstLine="0"/>
      </w:pPr>
      <w:r>
        <w:t>26.07.2018</w:t>
      </w:r>
    </w:p>
    <w:p w:rsidR="00996D01" w:rsidRDefault="00A23DDA">
      <w:pPr>
        <w:pStyle w:val="11"/>
        <w:framePr w:wrap="none" w:vAnchor="page" w:hAnchor="page" w:x="5246" w:y="4472"/>
        <w:shd w:val="clear" w:color="auto" w:fill="auto"/>
        <w:ind w:firstLine="0"/>
      </w:pPr>
      <w:r>
        <w:t xml:space="preserve">с. </w:t>
      </w:r>
      <w:proofErr w:type="spellStart"/>
      <w:r>
        <w:t>Идринское</w:t>
      </w:r>
      <w:proofErr w:type="spellEnd"/>
    </w:p>
    <w:p w:rsidR="00996D01" w:rsidRDefault="00A23DDA">
      <w:pPr>
        <w:pStyle w:val="11"/>
        <w:framePr w:wrap="none" w:vAnchor="page" w:hAnchor="page" w:x="9861" w:y="4457"/>
        <w:shd w:val="clear" w:color="auto" w:fill="auto"/>
        <w:ind w:firstLine="0"/>
      </w:pPr>
      <w:r>
        <w:t>№601-п</w:t>
      </w:r>
    </w:p>
    <w:p w:rsidR="00996D01" w:rsidRDefault="00A23DDA">
      <w:pPr>
        <w:pStyle w:val="11"/>
        <w:framePr w:w="9590" w:h="1728" w:hRule="exact" w:wrap="none" w:vAnchor="page" w:hAnchor="page" w:x="1581" w:y="5134"/>
        <w:shd w:val="clear" w:color="auto" w:fill="auto"/>
        <w:spacing w:line="252" w:lineRule="auto"/>
        <w:ind w:firstLine="0"/>
        <w:jc w:val="both"/>
      </w:pPr>
      <w:r>
        <w:t>Об утверждении административного регламента по предоставлению муниципальной услуги «Предоставление информации о времени и месте показа спектаклей, концертов,</w:t>
      </w:r>
      <w:r>
        <w:t xml:space="preserve"> концертных программ иных зрелищных и спортивно - массовых мероприятий, </w:t>
      </w:r>
      <w:proofErr w:type="spellStart"/>
      <w:r>
        <w:t>видеопоказ</w:t>
      </w:r>
      <w:proofErr w:type="spellEnd"/>
      <w:r>
        <w:t xml:space="preserve"> и анонсов данных мероприятий»</w:t>
      </w:r>
    </w:p>
    <w:p w:rsidR="00996D01" w:rsidRDefault="00A23DDA">
      <w:pPr>
        <w:pStyle w:val="11"/>
        <w:framePr w:w="9590" w:h="8258" w:hRule="exact" w:wrap="none" w:vAnchor="page" w:hAnchor="page" w:x="1581" w:y="7129"/>
        <w:shd w:val="clear" w:color="auto" w:fill="auto"/>
        <w:tabs>
          <w:tab w:val="left" w:pos="2326"/>
          <w:tab w:val="left" w:pos="7560"/>
        </w:tabs>
        <w:ind w:firstLine="900"/>
        <w:jc w:val="both"/>
      </w:pPr>
      <w:r>
        <w:t>В соответствии с Федеральным законом от 27.07.2010 № 210- ФЗ «Об организации предоставления государственных и муниципальных услуг», Федеральным</w:t>
      </w:r>
      <w:r>
        <w:t xml:space="preserve">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во исполнение поручений Правительства Российской Федер</w:t>
      </w:r>
      <w:r>
        <w:t>ации от 04.02.2015 № ОГ-П12-571, от 07.04.2015 № ОГ-П12-2278,постановлением Правительства Красноярского края от 14.03.2012 № 93-п «Об утверждении порядка, разработки и утверждения административных регламентов предоставления государственных услуг исполнител</w:t>
      </w:r>
      <w:r>
        <w:t>ьными органами государственной власти Красноярского края», руководствуясь статьями 19, 33 Устава Идринского района, постановлением администрации Идринского района от 14.06.2012 № 185-п «Об утверждении порядка разработки и утверждения</w:t>
      </w:r>
      <w:r>
        <w:tab/>
        <w:t>административных регла</w:t>
      </w:r>
      <w:r>
        <w:t>ментов</w:t>
      </w:r>
      <w:r>
        <w:tab/>
        <w:t>предоставления</w:t>
      </w:r>
    </w:p>
    <w:p w:rsidR="00996D01" w:rsidRDefault="00A23DDA">
      <w:pPr>
        <w:pStyle w:val="11"/>
        <w:framePr w:w="9590" w:h="8258" w:hRule="exact" w:wrap="none" w:vAnchor="page" w:hAnchor="page" w:x="1581" w:y="7129"/>
        <w:shd w:val="clear" w:color="auto" w:fill="auto"/>
        <w:spacing w:line="276" w:lineRule="auto"/>
        <w:ind w:firstLine="0"/>
        <w:jc w:val="both"/>
      </w:pPr>
      <w:r>
        <w:t>муниципальных услуг исполнительными органами администрации района», ПОСТАНОВЛЯЮ:</w:t>
      </w:r>
    </w:p>
    <w:p w:rsidR="00996D01" w:rsidRDefault="00A23DDA">
      <w:pPr>
        <w:pStyle w:val="11"/>
        <w:framePr w:w="9590" w:h="8258" w:hRule="exact" w:wrap="none" w:vAnchor="page" w:hAnchor="page" w:x="1581" w:y="7129"/>
        <w:shd w:val="clear" w:color="auto" w:fill="auto"/>
        <w:ind w:firstLine="900"/>
        <w:jc w:val="both"/>
      </w:pPr>
      <w:r>
        <w:t xml:space="preserve">1.Утвердить административный регламент по предоставлению муниципальной услуги «Предоставление информации о времени и месте показа спектаклей, концертов, </w:t>
      </w:r>
      <w:r>
        <w:t xml:space="preserve">концертных программ иных зрелищных и спортивно - массовых мероприятий, </w:t>
      </w:r>
      <w:proofErr w:type="spellStart"/>
      <w:r>
        <w:t>видеопоказ</w:t>
      </w:r>
      <w:proofErr w:type="spellEnd"/>
      <w:r>
        <w:t xml:space="preserve"> и анонсов данных мероприятий» в новой редакции согласно приложению.</w:t>
      </w:r>
    </w:p>
    <w:p w:rsidR="00996D01" w:rsidRDefault="00A23DDA">
      <w:pPr>
        <w:pStyle w:val="11"/>
        <w:framePr w:w="9590" w:h="8258" w:hRule="exact" w:wrap="none" w:vAnchor="page" w:hAnchor="page" w:x="1581" w:y="7129"/>
        <w:shd w:val="clear" w:color="auto" w:fill="auto"/>
        <w:tabs>
          <w:tab w:val="left" w:pos="5292"/>
          <w:tab w:val="left" w:pos="5969"/>
        </w:tabs>
        <w:ind w:firstLine="820"/>
        <w:jc w:val="both"/>
      </w:pPr>
      <w:r>
        <w:t>2 Признать утратившим силу постановление администрации Идринского района от 01.04.2016</w:t>
      </w:r>
      <w:r>
        <w:tab/>
        <w:t>№</w:t>
      </w:r>
      <w:r>
        <w:tab/>
        <w:t>115-п «Об утвержд</w:t>
      </w:r>
      <w:r>
        <w:t>ении</w:t>
      </w:r>
    </w:p>
    <w:p w:rsidR="00996D01" w:rsidRDefault="00A23DDA">
      <w:pPr>
        <w:pStyle w:val="11"/>
        <w:framePr w:w="9590" w:h="8258" w:hRule="exact" w:wrap="none" w:vAnchor="page" w:hAnchor="page" w:x="1581" w:y="7129"/>
        <w:shd w:val="clear" w:color="auto" w:fill="auto"/>
        <w:ind w:firstLine="0"/>
        <w:jc w:val="both"/>
      </w:pPr>
      <w:r>
        <w:t>административного регламента по предоставлению муниципальной услуги «Предоставление информации о времени и месте показа спектаклей.</w:t>
      </w:r>
    </w:p>
    <w:p w:rsidR="00996D01" w:rsidRDefault="00996D01">
      <w:pPr>
        <w:spacing w:line="1" w:lineRule="exact"/>
        <w:sectPr w:rsidR="00996D0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96D01" w:rsidRDefault="00996D01">
      <w:pPr>
        <w:spacing w:line="1" w:lineRule="exact"/>
      </w:pPr>
    </w:p>
    <w:p w:rsidR="00996D01" w:rsidRDefault="00A23DDA">
      <w:pPr>
        <w:pStyle w:val="11"/>
        <w:framePr w:w="9504" w:h="3074" w:hRule="exact" w:wrap="none" w:vAnchor="page" w:hAnchor="page" w:x="1624" w:y="1037"/>
        <w:shd w:val="clear" w:color="auto" w:fill="auto"/>
        <w:spacing w:line="257" w:lineRule="auto"/>
        <w:ind w:firstLine="0"/>
        <w:jc w:val="both"/>
      </w:pPr>
      <w:r>
        <w:t xml:space="preserve">концертов, концертных программ иных зрелищных и спортивно-массовых мероприятий, </w:t>
      </w:r>
      <w:proofErr w:type="spellStart"/>
      <w:r>
        <w:t>видеопоказ</w:t>
      </w:r>
      <w:proofErr w:type="spellEnd"/>
      <w:r>
        <w:t xml:space="preserve"> и </w:t>
      </w:r>
      <w:r>
        <w:t>анонсов данных мероприятий».</w:t>
      </w:r>
    </w:p>
    <w:p w:rsidR="00996D01" w:rsidRDefault="00A23DDA">
      <w:pPr>
        <w:pStyle w:val="11"/>
        <w:framePr w:w="9504" w:h="3074" w:hRule="exact" w:wrap="none" w:vAnchor="page" w:hAnchor="page" w:x="1624" w:y="1037"/>
        <w:shd w:val="clear" w:color="auto" w:fill="auto"/>
        <w:spacing w:line="264" w:lineRule="auto"/>
        <w:ind w:firstLine="740"/>
        <w:jc w:val="both"/>
      </w:pPr>
      <w:r>
        <w:t>3.Контроль за выполнением постановления возложить на заместителя главы района по социальным вопросам Л.А. Юрочкину.</w:t>
      </w:r>
    </w:p>
    <w:p w:rsidR="00996D01" w:rsidRDefault="00A23DDA">
      <w:pPr>
        <w:pStyle w:val="11"/>
        <w:framePr w:w="9504" w:h="3074" w:hRule="exact" w:wrap="none" w:vAnchor="page" w:hAnchor="page" w:x="1624" w:y="1037"/>
        <w:shd w:val="clear" w:color="auto" w:fill="auto"/>
        <w:spacing w:line="264" w:lineRule="auto"/>
        <w:ind w:firstLine="740"/>
        <w:jc w:val="both"/>
      </w:pPr>
      <w:r>
        <w:t>4.Опубликовать постановление в газете «Идринский вестник» и на официальном сайте муниципального образования Идр</w:t>
      </w:r>
      <w:r>
        <w:t xml:space="preserve">инский район </w:t>
      </w:r>
      <w:r>
        <w:rPr>
          <w:lang w:val="en-US" w:eastAsia="en-US" w:bidi="en-US"/>
        </w:rPr>
        <w:t>www</w:t>
      </w:r>
      <w:r w:rsidRPr="00940039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idra</w:t>
      </w:r>
      <w:proofErr w:type="spellEnd"/>
      <w:r w:rsidRPr="00940039">
        <w:rPr>
          <w:lang w:eastAsia="en-US" w:bidi="en-US"/>
        </w:rPr>
        <w:t>.</w:t>
      </w:r>
      <w:r>
        <w:rPr>
          <w:lang w:val="en-US" w:eastAsia="en-US" w:bidi="en-US"/>
        </w:rPr>
        <w:t>org</w:t>
      </w:r>
      <w:r w:rsidRPr="00940039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>
        <w:t>.</w:t>
      </w:r>
    </w:p>
    <w:p w:rsidR="00996D01" w:rsidRDefault="00A23DDA">
      <w:pPr>
        <w:pStyle w:val="11"/>
        <w:framePr w:w="9504" w:h="3074" w:hRule="exact" w:wrap="none" w:vAnchor="page" w:hAnchor="page" w:x="1624" w:y="1037"/>
        <w:shd w:val="clear" w:color="auto" w:fill="auto"/>
        <w:spacing w:line="269" w:lineRule="auto"/>
        <w:ind w:firstLine="740"/>
        <w:jc w:val="both"/>
      </w:pPr>
      <w:r>
        <w:t>5. Постановление вступает в силу в день, следующий за днём его официального опубликования.</w:t>
      </w:r>
    </w:p>
    <w:p w:rsidR="00996D01" w:rsidRDefault="00A23DDA">
      <w:pPr>
        <w:pStyle w:val="11"/>
        <w:framePr w:w="9504" w:h="734" w:hRule="exact" w:wrap="none" w:vAnchor="page" w:hAnchor="page" w:x="1624" w:y="4702"/>
        <w:shd w:val="clear" w:color="auto" w:fill="auto"/>
        <w:spacing w:line="257" w:lineRule="auto"/>
        <w:ind w:left="50" w:right="6077" w:firstLine="0"/>
      </w:pPr>
      <w:r>
        <w:t>Исполняющий обязанности</w:t>
      </w:r>
      <w:r>
        <w:br/>
        <w:t>главы района</w:t>
      </w:r>
    </w:p>
    <w:p w:rsidR="00996D01" w:rsidRDefault="00A23DDA">
      <w:pPr>
        <w:pStyle w:val="11"/>
        <w:framePr w:wrap="none" w:vAnchor="page" w:hAnchor="page" w:x="8767" w:y="4976"/>
        <w:shd w:val="clear" w:color="auto" w:fill="auto"/>
        <w:ind w:left="14" w:right="15" w:firstLine="0"/>
      </w:pPr>
      <w:proofErr w:type="spellStart"/>
      <w:r>
        <w:t>А.А.Орешков</w:t>
      </w:r>
      <w:proofErr w:type="spellEnd"/>
    </w:p>
    <w:p w:rsidR="00996D01" w:rsidRDefault="00996D01">
      <w:pPr>
        <w:spacing w:line="1" w:lineRule="exact"/>
      </w:pPr>
    </w:p>
    <w:sectPr w:rsidR="00996D0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DA" w:rsidRDefault="00A23DDA">
      <w:r>
        <w:separator/>
      </w:r>
    </w:p>
  </w:endnote>
  <w:endnote w:type="continuationSeparator" w:id="0">
    <w:p w:rsidR="00A23DDA" w:rsidRDefault="00A2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DA" w:rsidRDefault="00A23DDA"/>
  </w:footnote>
  <w:footnote w:type="continuationSeparator" w:id="0">
    <w:p w:rsidR="00A23DDA" w:rsidRDefault="00A23DD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996D01"/>
    <w:rsid w:val="00940039"/>
    <w:rsid w:val="00996D01"/>
    <w:rsid w:val="00A2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7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00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0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7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400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0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2021-10-26T06:17:00Z</dcterms:created>
  <dcterms:modified xsi:type="dcterms:W3CDTF">2021-10-26T06:17:00Z</dcterms:modified>
</cp:coreProperties>
</file>