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05E" w:rsidRDefault="003B60A2" w:rsidP="00DF0B72">
      <w:pPr>
        <w:jc w:val="center"/>
        <w:rPr>
          <w:b/>
        </w:rPr>
      </w:pPr>
      <w:bookmarkStart w:id="0" w:name="_GoBack"/>
      <w:bookmarkEnd w:id="0"/>
      <w:r>
        <w:rPr>
          <w:noProof/>
        </w:rPr>
        <w:drawing>
          <wp:inline distT="0" distB="0" distL="0" distR="0">
            <wp:extent cx="542925" cy="704850"/>
            <wp:effectExtent l="0" t="0" r="9525" b="0"/>
            <wp:docPr id="1" name="Рисунок 1" descr="Описание: 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rsidR="00B5005E" w:rsidRDefault="00B5005E" w:rsidP="00DF0B72">
      <w:pPr>
        <w:rPr>
          <w:b/>
        </w:rPr>
      </w:pPr>
    </w:p>
    <w:p w:rsidR="00B5005E" w:rsidRDefault="00B5005E" w:rsidP="00DF0B72">
      <w:pPr>
        <w:shd w:val="clear" w:color="auto" w:fill="FFFFFF"/>
        <w:jc w:val="center"/>
        <w:rPr>
          <w:color w:val="000000"/>
          <w:spacing w:val="-2"/>
          <w:sz w:val="28"/>
          <w:szCs w:val="28"/>
        </w:rPr>
      </w:pPr>
      <w:r>
        <w:rPr>
          <w:color w:val="000000"/>
          <w:spacing w:val="-2"/>
          <w:sz w:val="28"/>
          <w:szCs w:val="28"/>
        </w:rPr>
        <w:t>КРАСНОЯРСКИЙ КРАЙ</w:t>
      </w:r>
    </w:p>
    <w:p w:rsidR="00B5005E" w:rsidRDefault="00B5005E" w:rsidP="00DF0B72">
      <w:pPr>
        <w:shd w:val="clear" w:color="auto" w:fill="FFFFFF"/>
        <w:jc w:val="center"/>
        <w:rPr>
          <w:color w:val="000000"/>
          <w:spacing w:val="-2"/>
          <w:sz w:val="28"/>
          <w:szCs w:val="28"/>
        </w:rPr>
      </w:pPr>
      <w:r>
        <w:rPr>
          <w:color w:val="000000"/>
          <w:spacing w:val="-2"/>
          <w:sz w:val="28"/>
          <w:szCs w:val="28"/>
        </w:rPr>
        <w:t>АДМИНИСТРАЦИЯ ИДРИНСКОГО РАЙОНА</w:t>
      </w:r>
    </w:p>
    <w:p w:rsidR="00B5005E" w:rsidRDefault="00B5005E" w:rsidP="00DF0B72">
      <w:pPr>
        <w:shd w:val="clear" w:color="auto" w:fill="FFFFFF"/>
        <w:tabs>
          <w:tab w:val="left" w:pos="1397"/>
        </w:tabs>
        <w:spacing w:line="324" w:lineRule="exact"/>
        <w:jc w:val="center"/>
        <w:rPr>
          <w:b/>
          <w:color w:val="000000"/>
          <w:spacing w:val="-15"/>
          <w:sz w:val="28"/>
          <w:szCs w:val="28"/>
        </w:rPr>
      </w:pPr>
    </w:p>
    <w:p w:rsidR="00B5005E" w:rsidRPr="00283CD8" w:rsidRDefault="00B5005E" w:rsidP="00DF0B72">
      <w:pPr>
        <w:shd w:val="clear" w:color="auto" w:fill="FFFFFF"/>
        <w:tabs>
          <w:tab w:val="left" w:pos="1397"/>
        </w:tabs>
        <w:spacing w:line="324" w:lineRule="exact"/>
        <w:jc w:val="center"/>
        <w:rPr>
          <w:b/>
          <w:color w:val="000000"/>
          <w:spacing w:val="-15"/>
          <w:sz w:val="28"/>
          <w:szCs w:val="28"/>
        </w:rPr>
      </w:pPr>
      <w:r w:rsidRPr="00283CD8">
        <w:rPr>
          <w:b/>
          <w:color w:val="000000"/>
          <w:spacing w:val="-15"/>
          <w:sz w:val="28"/>
          <w:szCs w:val="28"/>
        </w:rPr>
        <w:t>ПОСТАНОВЛЕНИЕ</w:t>
      </w:r>
    </w:p>
    <w:p w:rsidR="00B5005E" w:rsidRDefault="00B5005E" w:rsidP="00DF0B72">
      <w:pPr>
        <w:shd w:val="clear" w:color="auto" w:fill="FFFFFF"/>
        <w:tabs>
          <w:tab w:val="left" w:pos="1397"/>
        </w:tabs>
        <w:spacing w:line="324" w:lineRule="exact"/>
        <w:jc w:val="center"/>
        <w:rPr>
          <w:color w:val="000000"/>
          <w:spacing w:val="-15"/>
          <w:sz w:val="28"/>
          <w:szCs w:val="28"/>
        </w:rPr>
      </w:pPr>
    </w:p>
    <w:p w:rsidR="00B5005E" w:rsidRPr="00816906" w:rsidRDefault="00816906" w:rsidP="005905D7">
      <w:pPr>
        <w:shd w:val="clear" w:color="auto" w:fill="FFFFFF"/>
        <w:tabs>
          <w:tab w:val="left" w:pos="1397"/>
        </w:tabs>
        <w:spacing w:line="324" w:lineRule="exact"/>
        <w:jc w:val="both"/>
        <w:rPr>
          <w:color w:val="000000"/>
          <w:spacing w:val="-15"/>
          <w:sz w:val="28"/>
          <w:szCs w:val="28"/>
          <w:lang w:val="en-US"/>
        </w:rPr>
      </w:pPr>
      <w:r>
        <w:rPr>
          <w:color w:val="000000"/>
          <w:spacing w:val="-15"/>
          <w:sz w:val="28"/>
          <w:szCs w:val="28"/>
        </w:rPr>
        <w:t>0</w:t>
      </w:r>
      <w:r>
        <w:rPr>
          <w:color w:val="000000"/>
          <w:spacing w:val="-15"/>
          <w:sz w:val="28"/>
          <w:szCs w:val="28"/>
          <w:lang w:val="en-US"/>
        </w:rPr>
        <w:t>2</w:t>
      </w:r>
      <w:r w:rsidR="00B5005E" w:rsidRPr="00A66C44">
        <w:rPr>
          <w:color w:val="000000"/>
          <w:spacing w:val="-15"/>
          <w:sz w:val="28"/>
          <w:szCs w:val="28"/>
        </w:rPr>
        <w:t>.</w:t>
      </w:r>
      <w:r w:rsidR="004C2D48">
        <w:rPr>
          <w:color w:val="000000"/>
          <w:spacing w:val="-15"/>
          <w:sz w:val="28"/>
          <w:szCs w:val="28"/>
        </w:rPr>
        <w:t>07</w:t>
      </w:r>
      <w:r w:rsidR="00B5005E" w:rsidRPr="00A66C44">
        <w:rPr>
          <w:color w:val="000000"/>
          <w:spacing w:val="-15"/>
          <w:sz w:val="28"/>
          <w:szCs w:val="28"/>
        </w:rPr>
        <w:t>.20</w:t>
      </w:r>
      <w:r w:rsidR="00EC1AE8">
        <w:rPr>
          <w:color w:val="000000"/>
          <w:spacing w:val="-15"/>
          <w:sz w:val="28"/>
          <w:szCs w:val="28"/>
        </w:rPr>
        <w:t>2</w:t>
      </w:r>
      <w:r w:rsidR="004C2D48">
        <w:rPr>
          <w:color w:val="000000"/>
          <w:spacing w:val="-15"/>
          <w:sz w:val="28"/>
          <w:szCs w:val="28"/>
        </w:rPr>
        <w:t>4</w:t>
      </w:r>
      <w:r w:rsidR="00B5005E" w:rsidRPr="00A66C44">
        <w:rPr>
          <w:color w:val="000000"/>
          <w:spacing w:val="-15"/>
          <w:sz w:val="28"/>
          <w:szCs w:val="28"/>
        </w:rPr>
        <w:t xml:space="preserve">                </w:t>
      </w:r>
      <w:r w:rsidR="00B5005E" w:rsidRPr="00A66C44">
        <w:rPr>
          <w:color w:val="000000"/>
          <w:spacing w:val="-15"/>
          <w:sz w:val="28"/>
          <w:szCs w:val="28"/>
        </w:rPr>
        <w:tab/>
      </w:r>
      <w:r w:rsidR="00B5005E" w:rsidRPr="00A66C44">
        <w:rPr>
          <w:color w:val="000000"/>
          <w:spacing w:val="-15"/>
          <w:sz w:val="28"/>
          <w:szCs w:val="28"/>
        </w:rPr>
        <w:tab/>
      </w:r>
      <w:r w:rsidR="00B5005E" w:rsidRPr="00A66C44">
        <w:rPr>
          <w:color w:val="000000"/>
          <w:spacing w:val="-15"/>
          <w:sz w:val="28"/>
          <w:szCs w:val="28"/>
        </w:rPr>
        <w:tab/>
        <w:t xml:space="preserve">     с. Идринское  </w:t>
      </w:r>
      <w:r w:rsidR="00B5005E" w:rsidRPr="00A66C44">
        <w:rPr>
          <w:color w:val="000000"/>
          <w:spacing w:val="-15"/>
          <w:sz w:val="28"/>
          <w:szCs w:val="28"/>
        </w:rPr>
        <w:tab/>
      </w:r>
      <w:r w:rsidR="00B5005E" w:rsidRPr="00A66C44">
        <w:rPr>
          <w:color w:val="000000"/>
          <w:spacing w:val="-15"/>
          <w:sz w:val="28"/>
          <w:szCs w:val="28"/>
        </w:rPr>
        <w:tab/>
      </w:r>
      <w:r w:rsidR="00B5005E" w:rsidRPr="00A66C44">
        <w:rPr>
          <w:color w:val="000000"/>
          <w:spacing w:val="-15"/>
          <w:sz w:val="28"/>
          <w:szCs w:val="28"/>
        </w:rPr>
        <w:tab/>
        <w:t xml:space="preserve">                   </w:t>
      </w:r>
      <w:r w:rsidR="00153066">
        <w:rPr>
          <w:color w:val="000000"/>
          <w:spacing w:val="-15"/>
          <w:sz w:val="28"/>
          <w:szCs w:val="28"/>
        </w:rPr>
        <w:t xml:space="preserve">   </w:t>
      </w:r>
      <w:r w:rsidR="00B5005E" w:rsidRPr="00A66C44">
        <w:rPr>
          <w:color w:val="000000"/>
          <w:spacing w:val="-15"/>
          <w:sz w:val="28"/>
          <w:szCs w:val="28"/>
        </w:rPr>
        <w:t xml:space="preserve">№ </w:t>
      </w:r>
      <w:r>
        <w:rPr>
          <w:color w:val="000000"/>
          <w:spacing w:val="-15"/>
          <w:sz w:val="28"/>
          <w:szCs w:val="28"/>
          <w:lang w:val="en-US"/>
        </w:rPr>
        <w:t xml:space="preserve"> </w:t>
      </w:r>
      <w:r w:rsidRPr="00816906">
        <w:rPr>
          <w:color w:val="000000"/>
          <w:spacing w:val="-15"/>
          <w:sz w:val="28"/>
          <w:szCs w:val="28"/>
          <w:lang w:val="en-US"/>
        </w:rPr>
        <w:t>430-п</w:t>
      </w:r>
    </w:p>
    <w:p w:rsidR="005905D7" w:rsidRPr="0099249E" w:rsidRDefault="005905D7" w:rsidP="005905D7">
      <w:pPr>
        <w:shd w:val="clear" w:color="auto" w:fill="FFFFFF"/>
        <w:tabs>
          <w:tab w:val="left" w:pos="1397"/>
        </w:tabs>
        <w:spacing w:line="324" w:lineRule="exact"/>
        <w:jc w:val="both"/>
        <w:rPr>
          <w:sz w:val="28"/>
          <w:szCs w:val="28"/>
        </w:rPr>
      </w:pPr>
    </w:p>
    <w:tbl>
      <w:tblPr>
        <w:tblW w:w="0" w:type="auto"/>
        <w:tblLayout w:type="fixed"/>
        <w:tblLook w:val="0000" w:firstRow="0" w:lastRow="0" w:firstColumn="0" w:lastColumn="0" w:noHBand="0" w:noVBand="0"/>
      </w:tblPr>
      <w:tblGrid>
        <w:gridCol w:w="9446"/>
      </w:tblGrid>
      <w:tr w:rsidR="00B5005E" w:rsidRPr="00BC56E3" w:rsidTr="009E0076">
        <w:trPr>
          <w:trHeight w:val="360"/>
        </w:trPr>
        <w:tc>
          <w:tcPr>
            <w:tcW w:w="9446" w:type="dxa"/>
          </w:tcPr>
          <w:p w:rsidR="00B5005E" w:rsidRDefault="00B5005E" w:rsidP="009E0076">
            <w:pPr>
              <w:ind w:right="-126"/>
              <w:jc w:val="both"/>
              <w:rPr>
                <w:sz w:val="28"/>
                <w:szCs w:val="28"/>
              </w:rPr>
            </w:pPr>
            <w:r>
              <w:rPr>
                <w:sz w:val="28"/>
                <w:szCs w:val="28"/>
              </w:rPr>
              <w:t>О внесении изменения в постановление администрации района от 10.11.2015 № 465-п «</w:t>
            </w:r>
            <w:r w:rsidRPr="00BC56E3">
              <w:rPr>
                <w:sz w:val="28"/>
                <w:szCs w:val="28"/>
              </w:rPr>
              <w:t xml:space="preserve">Об утверждении </w:t>
            </w:r>
            <w:r>
              <w:rPr>
                <w:sz w:val="28"/>
                <w:szCs w:val="28"/>
              </w:rPr>
              <w:t>муниципальн</w:t>
            </w:r>
            <w:r w:rsidRPr="00BC56E3">
              <w:rPr>
                <w:sz w:val="28"/>
                <w:szCs w:val="28"/>
              </w:rPr>
              <w:t>ой</w:t>
            </w:r>
            <w:r>
              <w:rPr>
                <w:sz w:val="28"/>
                <w:szCs w:val="28"/>
              </w:rPr>
              <w:t xml:space="preserve"> программы Идринского района </w:t>
            </w:r>
            <w:r w:rsidRPr="00BC56E3">
              <w:rPr>
                <w:sz w:val="28"/>
                <w:szCs w:val="28"/>
              </w:rPr>
              <w:t xml:space="preserve">«Управление </w:t>
            </w:r>
            <w:r>
              <w:rPr>
                <w:sz w:val="28"/>
                <w:szCs w:val="28"/>
              </w:rPr>
              <w:t>муниципаль</w:t>
            </w:r>
            <w:r w:rsidRPr="00BC56E3">
              <w:rPr>
                <w:sz w:val="28"/>
                <w:szCs w:val="28"/>
              </w:rPr>
              <w:t>ными</w:t>
            </w:r>
            <w:r>
              <w:rPr>
                <w:sz w:val="28"/>
                <w:szCs w:val="28"/>
              </w:rPr>
              <w:t xml:space="preserve"> ф</w:t>
            </w:r>
            <w:r w:rsidRPr="00BC56E3">
              <w:rPr>
                <w:sz w:val="28"/>
                <w:szCs w:val="28"/>
              </w:rPr>
              <w:t>инансами</w:t>
            </w:r>
            <w:r>
              <w:rPr>
                <w:sz w:val="28"/>
                <w:szCs w:val="28"/>
              </w:rPr>
              <w:t xml:space="preserve"> Идринского района</w:t>
            </w:r>
            <w:r w:rsidRPr="00BC56E3">
              <w:rPr>
                <w:sz w:val="28"/>
                <w:szCs w:val="28"/>
              </w:rPr>
              <w:t>»</w:t>
            </w:r>
          </w:p>
          <w:p w:rsidR="00B5005E" w:rsidRPr="00BC56E3" w:rsidRDefault="00B5005E" w:rsidP="009E0076">
            <w:pPr>
              <w:jc w:val="both"/>
              <w:rPr>
                <w:sz w:val="28"/>
                <w:szCs w:val="28"/>
              </w:rPr>
            </w:pPr>
          </w:p>
        </w:tc>
      </w:tr>
    </w:tbl>
    <w:p w:rsidR="00B5005E" w:rsidRDefault="00B5005E" w:rsidP="00EE71F6">
      <w:pPr>
        <w:tabs>
          <w:tab w:val="left" w:pos="851"/>
        </w:tabs>
        <w:ind w:firstLine="567"/>
        <w:jc w:val="both"/>
        <w:rPr>
          <w:sz w:val="28"/>
          <w:szCs w:val="28"/>
        </w:rPr>
      </w:pPr>
      <w:r w:rsidRPr="008C718A">
        <w:rPr>
          <w:kern w:val="16"/>
          <w:sz w:val="28"/>
          <w:szCs w:val="28"/>
        </w:rPr>
        <w:t xml:space="preserve">В соответствии </w:t>
      </w:r>
      <w:r>
        <w:rPr>
          <w:kern w:val="16"/>
          <w:sz w:val="28"/>
          <w:szCs w:val="28"/>
        </w:rPr>
        <w:t xml:space="preserve">со статьей 179 </w:t>
      </w:r>
      <w:r>
        <w:rPr>
          <w:sz w:val="28"/>
          <w:szCs w:val="28"/>
        </w:rPr>
        <w:t>Бюджетного кодекса Российской Федерации, руководствуясь статьями 19, 33 Устава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r w:rsidRPr="008C718A">
        <w:rPr>
          <w:sz w:val="28"/>
          <w:szCs w:val="28"/>
        </w:rPr>
        <w:t>:</w:t>
      </w:r>
    </w:p>
    <w:p w:rsidR="00B5005E" w:rsidRDefault="00EE71F6" w:rsidP="00EE71F6">
      <w:pPr>
        <w:pStyle w:val="11"/>
        <w:tabs>
          <w:tab w:val="left" w:pos="0"/>
          <w:tab w:val="left" w:pos="851"/>
        </w:tabs>
        <w:ind w:left="0" w:firstLine="567"/>
        <w:rPr>
          <w:sz w:val="28"/>
          <w:szCs w:val="28"/>
        </w:rPr>
      </w:pPr>
      <w:r>
        <w:rPr>
          <w:sz w:val="28"/>
          <w:szCs w:val="28"/>
        </w:rPr>
        <w:t>1</w:t>
      </w:r>
      <w:r w:rsidRPr="00495E20">
        <w:rPr>
          <w:sz w:val="28"/>
          <w:szCs w:val="28"/>
        </w:rPr>
        <w:t>.</w:t>
      </w:r>
      <w:r w:rsidR="00BD58E8">
        <w:rPr>
          <w:sz w:val="28"/>
          <w:szCs w:val="28"/>
        </w:rPr>
        <w:t xml:space="preserve"> </w:t>
      </w:r>
      <w:r w:rsidR="00B5005E">
        <w:rPr>
          <w:sz w:val="28"/>
          <w:szCs w:val="28"/>
        </w:rPr>
        <w:t>Внести в постановление администрации района от 10.11.2015 № 465-п «Об утверждении муниципальной программы Идринского района «Управление муниципальными финансами Идринского района» следующее изменение:</w:t>
      </w:r>
    </w:p>
    <w:p w:rsidR="00B5005E" w:rsidRDefault="00B5005E" w:rsidP="00EE71F6">
      <w:pPr>
        <w:pStyle w:val="11"/>
        <w:tabs>
          <w:tab w:val="left" w:pos="0"/>
          <w:tab w:val="left" w:pos="851"/>
          <w:tab w:val="left" w:pos="1134"/>
        </w:tabs>
        <w:ind w:left="0" w:firstLine="567"/>
        <w:jc w:val="both"/>
        <w:rPr>
          <w:sz w:val="28"/>
          <w:szCs w:val="28"/>
        </w:rPr>
      </w:pPr>
      <w:r>
        <w:rPr>
          <w:sz w:val="28"/>
          <w:szCs w:val="28"/>
        </w:rPr>
        <w:t xml:space="preserve">приложение к постановлению администрации района изложить в новой редакции согласно приложению к настоящему постановлению. </w:t>
      </w:r>
    </w:p>
    <w:p w:rsidR="00B5005E" w:rsidRPr="00495E20" w:rsidRDefault="00B5005E" w:rsidP="00EE71F6">
      <w:pPr>
        <w:pStyle w:val="11"/>
        <w:tabs>
          <w:tab w:val="left" w:pos="0"/>
          <w:tab w:val="left" w:pos="851"/>
          <w:tab w:val="left" w:pos="1134"/>
        </w:tabs>
        <w:ind w:left="0" w:firstLine="567"/>
        <w:jc w:val="both"/>
        <w:rPr>
          <w:sz w:val="28"/>
          <w:szCs w:val="28"/>
        </w:rPr>
      </w:pPr>
      <w:r>
        <w:rPr>
          <w:sz w:val="28"/>
          <w:szCs w:val="28"/>
        </w:rPr>
        <w:t>2</w:t>
      </w:r>
      <w:r w:rsidRPr="00495E20">
        <w:rPr>
          <w:sz w:val="28"/>
          <w:szCs w:val="28"/>
        </w:rPr>
        <w:t>.</w:t>
      </w:r>
      <w:r w:rsidR="00BD58E8">
        <w:rPr>
          <w:sz w:val="28"/>
          <w:szCs w:val="28"/>
        </w:rPr>
        <w:t xml:space="preserve"> </w:t>
      </w:r>
      <w:r w:rsidRPr="00495E20">
        <w:rPr>
          <w:sz w:val="28"/>
          <w:szCs w:val="28"/>
        </w:rPr>
        <w:t>Контроль за выполнением постановления возложить на</w:t>
      </w:r>
      <w:r>
        <w:rPr>
          <w:sz w:val="28"/>
          <w:szCs w:val="28"/>
        </w:rPr>
        <w:t xml:space="preserve"> </w:t>
      </w:r>
      <w:r w:rsidRPr="00812AED">
        <w:rPr>
          <w:sz w:val="28"/>
          <w:szCs w:val="28"/>
        </w:rPr>
        <w:t xml:space="preserve">первого заместителя главы района, руководителя финансового управления администрации Идринского района </w:t>
      </w:r>
      <w:r w:rsidR="004C2D48">
        <w:rPr>
          <w:sz w:val="28"/>
          <w:szCs w:val="28"/>
        </w:rPr>
        <w:t xml:space="preserve">Т.В. </w:t>
      </w:r>
      <w:proofErr w:type="spellStart"/>
      <w:r w:rsidR="004C2D48">
        <w:rPr>
          <w:sz w:val="28"/>
          <w:szCs w:val="28"/>
        </w:rPr>
        <w:t>Типишкину</w:t>
      </w:r>
      <w:proofErr w:type="spellEnd"/>
      <w:r w:rsidRPr="00495E20">
        <w:rPr>
          <w:sz w:val="28"/>
          <w:szCs w:val="28"/>
        </w:rPr>
        <w:t>.</w:t>
      </w:r>
    </w:p>
    <w:p w:rsidR="00B5005E" w:rsidRPr="00633565" w:rsidRDefault="00B5005E" w:rsidP="00EE71F6">
      <w:pPr>
        <w:pStyle w:val="11"/>
        <w:shd w:val="clear" w:color="auto" w:fill="FFFFFF"/>
        <w:tabs>
          <w:tab w:val="left" w:pos="851"/>
          <w:tab w:val="left" w:pos="1397"/>
        </w:tabs>
        <w:ind w:left="0" w:firstLine="567"/>
        <w:jc w:val="both"/>
        <w:rPr>
          <w:color w:val="000000" w:themeColor="text1"/>
          <w:spacing w:val="-2"/>
          <w:sz w:val="28"/>
          <w:szCs w:val="28"/>
        </w:rPr>
      </w:pPr>
      <w:r>
        <w:rPr>
          <w:color w:val="000000"/>
          <w:spacing w:val="-2"/>
          <w:sz w:val="28"/>
          <w:szCs w:val="28"/>
        </w:rPr>
        <w:t>3</w:t>
      </w:r>
      <w:r w:rsidRPr="00495E20">
        <w:rPr>
          <w:color w:val="000000"/>
          <w:spacing w:val="-2"/>
          <w:sz w:val="28"/>
          <w:szCs w:val="28"/>
        </w:rPr>
        <w:t>.</w:t>
      </w:r>
      <w:r w:rsidR="00BD58E8">
        <w:rPr>
          <w:color w:val="000000"/>
          <w:spacing w:val="-2"/>
          <w:sz w:val="28"/>
          <w:szCs w:val="28"/>
        </w:rPr>
        <w:t xml:space="preserve"> </w:t>
      </w:r>
      <w:r w:rsidRPr="00B9260B">
        <w:rPr>
          <w:color w:val="000000"/>
          <w:spacing w:val="-2"/>
          <w:sz w:val="28"/>
          <w:szCs w:val="28"/>
        </w:rPr>
        <w:t xml:space="preserve">Опубликовать постановление </w:t>
      </w:r>
      <w:r>
        <w:rPr>
          <w:color w:val="000000"/>
          <w:spacing w:val="-2"/>
          <w:sz w:val="28"/>
          <w:szCs w:val="28"/>
        </w:rPr>
        <w:t>на</w:t>
      </w:r>
      <w:r w:rsidRPr="00B9260B">
        <w:rPr>
          <w:color w:val="000000"/>
          <w:spacing w:val="-2"/>
          <w:sz w:val="28"/>
          <w:szCs w:val="28"/>
        </w:rPr>
        <w:t xml:space="preserve"> официальном сайте </w:t>
      </w:r>
      <w:r>
        <w:rPr>
          <w:color w:val="000000"/>
          <w:spacing w:val="-2"/>
          <w:sz w:val="28"/>
          <w:szCs w:val="28"/>
        </w:rPr>
        <w:t xml:space="preserve">муниципального образования </w:t>
      </w:r>
      <w:r w:rsidRPr="00B9260B">
        <w:rPr>
          <w:color w:val="000000"/>
          <w:spacing w:val="-2"/>
          <w:sz w:val="28"/>
          <w:szCs w:val="28"/>
        </w:rPr>
        <w:t xml:space="preserve">Идринский </w:t>
      </w:r>
      <w:r w:rsidRPr="00773323">
        <w:rPr>
          <w:spacing w:val="-2"/>
          <w:sz w:val="28"/>
          <w:szCs w:val="28"/>
        </w:rPr>
        <w:t xml:space="preserve">район </w:t>
      </w:r>
      <w:r w:rsidR="003F1B3D" w:rsidRPr="00447B7A">
        <w:rPr>
          <w:sz w:val="28"/>
          <w:szCs w:val="28"/>
        </w:rPr>
        <w:t>(</w:t>
      </w:r>
      <w:r w:rsidR="003F1B3D">
        <w:rPr>
          <w:sz w:val="28"/>
          <w:szCs w:val="28"/>
        </w:rPr>
        <w:t>https://idraadm.gosuslugi.ru/</w:t>
      </w:r>
      <w:r w:rsidR="003F1B3D" w:rsidRPr="00447B7A">
        <w:rPr>
          <w:sz w:val="28"/>
          <w:szCs w:val="28"/>
        </w:rPr>
        <w:t>)</w:t>
      </w:r>
      <w:r w:rsidR="00153066">
        <w:rPr>
          <w:color w:val="000000" w:themeColor="text1"/>
          <w:spacing w:val="-2"/>
          <w:sz w:val="28"/>
          <w:szCs w:val="28"/>
        </w:rPr>
        <w:t>.</w:t>
      </w:r>
    </w:p>
    <w:p w:rsidR="001E0423" w:rsidRPr="00BB508A" w:rsidRDefault="00B5005E" w:rsidP="001E0423">
      <w:pPr>
        <w:pStyle w:val="11"/>
        <w:tabs>
          <w:tab w:val="left" w:pos="851"/>
        </w:tabs>
        <w:ind w:left="0" w:firstLine="567"/>
        <w:jc w:val="both"/>
        <w:rPr>
          <w:sz w:val="28"/>
          <w:szCs w:val="28"/>
        </w:rPr>
      </w:pPr>
      <w:r>
        <w:rPr>
          <w:color w:val="000000"/>
          <w:spacing w:val="-2"/>
          <w:sz w:val="28"/>
          <w:szCs w:val="28"/>
        </w:rPr>
        <w:t>4</w:t>
      </w:r>
      <w:r w:rsidRPr="00495E20">
        <w:rPr>
          <w:color w:val="000000"/>
          <w:spacing w:val="-2"/>
          <w:sz w:val="28"/>
          <w:szCs w:val="28"/>
        </w:rPr>
        <w:t>.</w:t>
      </w:r>
      <w:r w:rsidR="00BD58E8" w:rsidRPr="00BD58E8">
        <w:rPr>
          <w:bCs/>
          <w:color w:val="000000"/>
          <w:spacing w:val="-2"/>
          <w:sz w:val="28"/>
          <w:szCs w:val="28"/>
        </w:rPr>
        <w:t xml:space="preserve"> </w:t>
      </w:r>
      <w:r w:rsidR="00087327" w:rsidRPr="00495E20">
        <w:rPr>
          <w:bCs/>
          <w:color w:val="000000"/>
          <w:spacing w:val="-2"/>
          <w:sz w:val="28"/>
          <w:szCs w:val="28"/>
        </w:rPr>
        <w:t xml:space="preserve">Постановление вступает в силу </w:t>
      </w:r>
      <w:r w:rsidR="00087327">
        <w:rPr>
          <w:bCs/>
          <w:color w:val="000000"/>
          <w:spacing w:val="-2"/>
          <w:sz w:val="28"/>
          <w:szCs w:val="28"/>
        </w:rPr>
        <w:t>со дня подписания</w:t>
      </w:r>
      <w:r w:rsidR="001E0423" w:rsidRPr="00633565">
        <w:rPr>
          <w:color w:val="000000" w:themeColor="text1"/>
          <w:sz w:val="28"/>
          <w:szCs w:val="28"/>
        </w:rPr>
        <w:t>.</w:t>
      </w:r>
    </w:p>
    <w:p w:rsidR="00B5005E" w:rsidRPr="00BB508A" w:rsidRDefault="00B5005E" w:rsidP="00EE71F6">
      <w:pPr>
        <w:pStyle w:val="11"/>
        <w:tabs>
          <w:tab w:val="left" w:pos="851"/>
        </w:tabs>
        <w:ind w:left="0" w:firstLine="567"/>
        <w:jc w:val="both"/>
        <w:rPr>
          <w:sz w:val="28"/>
          <w:szCs w:val="28"/>
        </w:rPr>
      </w:pPr>
    </w:p>
    <w:p w:rsidR="00B5005E" w:rsidRDefault="00B5005E" w:rsidP="00EE71F6">
      <w:pPr>
        <w:pStyle w:val="11"/>
        <w:tabs>
          <w:tab w:val="left" w:pos="851"/>
        </w:tabs>
        <w:ind w:left="928" w:firstLine="567"/>
        <w:jc w:val="center"/>
        <w:rPr>
          <w:sz w:val="28"/>
          <w:szCs w:val="28"/>
        </w:rPr>
      </w:pPr>
    </w:p>
    <w:p w:rsidR="00B5005E" w:rsidRDefault="00B5005E" w:rsidP="00DF0B72">
      <w:pPr>
        <w:pStyle w:val="11"/>
        <w:ind w:left="928"/>
        <w:jc w:val="center"/>
        <w:rPr>
          <w:sz w:val="28"/>
          <w:szCs w:val="28"/>
        </w:rPr>
      </w:pPr>
    </w:p>
    <w:p w:rsidR="00F27378" w:rsidRDefault="00AA296E" w:rsidP="00F27378">
      <w:pPr>
        <w:pStyle w:val="11"/>
        <w:ind w:left="928" w:hanging="928"/>
        <w:jc w:val="both"/>
        <w:rPr>
          <w:sz w:val="24"/>
          <w:szCs w:val="24"/>
        </w:rPr>
      </w:pPr>
      <w:r>
        <w:rPr>
          <w:sz w:val="28"/>
          <w:szCs w:val="28"/>
        </w:rPr>
        <w:t>Г</w:t>
      </w:r>
      <w:r w:rsidR="00F27378" w:rsidRPr="00BB508A">
        <w:rPr>
          <w:sz w:val="28"/>
          <w:szCs w:val="28"/>
        </w:rPr>
        <w:t>лав</w:t>
      </w:r>
      <w:r w:rsidR="00153066">
        <w:rPr>
          <w:sz w:val="28"/>
          <w:szCs w:val="28"/>
        </w:rPr>
        <w:t>а</w:t>
      </w:r>
      <w:r w:rsidR="00F27378" w:rsidRPr="00BB508A">
        <w:rPr>
          <w:sz w:val="28"/>
          <w:szCs w:val="28"/>
        </w:rPr>
        <w:t xml:space="preserve"> района               </w:t>
      </w:r>
      <w:r w:rsidR="00F27378">
        <w:rPr>
          <w:sz w:val="28"/>
          <w:szCs w:val="28"/>
        </w:rPr>
        <w:tab/>
      </w:r>
      <w:r w:rsidR="00F27378">
        <w:rPr>
          <w:sz w:val="28"/>
          <w:szCs w:val="28"/>
        </w:rPr>
        <w:tab/>
      </w:r>
      <w:r w:rsidR="00F27378">
        <w:rPr>
          <w:sz w:val="28"/>
          <w:szCs w:val="28"/>
        </w:rPr>
        <w:tab/>
      </w:r>
      <w:r w:rsidR="00F27378" w:rsidRPr="00BB508A">
        <w:rPr>
          <w:sz w:val="28"/>
          <w:szCs w:val="28"/>
        </w:rPr>
        <w:t xml:space="preserve">        </w:t>
      </w:r>
      <w:r w:rsidR="00F27378">
        <w:rPr>
          <w:sz w:val="28"/>
          <w:szCs w:val="28"/>
        </w:rPr>
        <w:t xml:space="preserve">                   </w:t>
      </w:r>
      <w:r w:rsidR="00F27378" w:rsidRPr="00BB508A">
        <w:rPr>
          <w:sz w:val="28"/>
          <w:szCs w:val="28"/>
        </w:rPr>
        <w:t xml:space="preserve">                </w:t>
      </w:r>
      <w:r w:rsidR="006667FE">
        <w:rPr>
          <w:sz w:val="28"/>
          <w:szCs w:val="28"/>
        </w:rPr>
        <w:t>Г.В. Безъязыкова</w:t>
      </w:r>
    </w:p>
    <w:p w:rsidR="00F27378" w:rsidRDefault="00F27378" w:rsidP="00F27378">
      <w:pPr>
        <w:jc w:val="right"/>
        <w:outlineLvl w:val="0"/>
        <w:rPr>
          <w:sz w:val="24"/>
          <w:szCs w:val="24"/>
        </w:rPr>
      </w:pPr>
      <w:r>
        <w:rPr>
          <w:sz w:val="24"/>
          <w:szCs w:val="24"/>
        </w:rPr>
        <w:t xml:space="preserve">           </w:t>
      </w: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B5005E" w:rsidRDefault="00B5005E" w:rsidP="00D459E9">
      <w:pPr>
        <w:jc w:val="right"/>
        <w:outlineLvl w:val="0"/>
        <w:rPr>
          <w:sz w:val="24"/>
          <w:szCs w:val="24"/>
        </w:rPr>
      </w:pPr>
    </w:p>
    <w:p w:rsidR="006667FE" w:rsidRDefault="006667FE" w:rsidP="00D459E9">
      <w:pPr>
        <w:jc w:val="right"/>
        <w:outlineLvl w:val="0"/>
        <w:rPr>
          <w:sz w:val="24"/>
          <w:szCs w:val="24"/>
        </w:rPr>
      </w:pPr>
    </w:p>
    <w:p w:rsidR="00B5005E" w:rsidRDefault="00B5005E" w:rsidP="00D459E9">
      <w:pPr>
        <w:jc w:val="right"/>
        <w:outlineLvl w:val="0"/>
        <w:rPr>
          <w:sz w:val="24"/>
          <w:szCs w:val="24"/>
        </w:rPr>
      </w:pPr>
    </w:p>
    <w:tbl>
      <w:tblPr>
        <w:tblStyle w:val="a6"/>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85"/>
      </w:tblGrid>
      <w:tr w:rsidR="00567B96" w:rsidTr="00567B96">
        <w:tc>
          <w:tcPr>
            <w:tcW w:w="5637" w:type="dxa"/>
          </w:tcPr>
          <w:p w:rsidR="00567B96" w:rsidRDefault="00567B96" w:rsidP="00567B96">
            <w:pPr>
              <w:rPr>
                <w:sz w:val="28"/>
                <w:szCs w:val="28"/>
              </w:rPr>
            </w:pPr>
          </w:p>
        </w:tc>
        <w:tc>
          <w:tcPr>
            <w:tcW w:w="4785" w:type="dxa"/>
          </w:tcPr>
          <w:p w:rsidR="00567B96" w:rsidRPr="00077394" w:rsidRDefault="00567B96" w:rsidP="00567B96">
            <w:pPr>
              <w:rPr>
                <w:sz w:val="28"/>
                <w:szCs w:val="28"/>
              </w:rPr>
            </w:pPr>
            <w:r w:rsidRPr="00077394">
              <w:rPr>
                <w:sz w:val="28"/>
                <w:szCs w:val="28"/>
              </w:rPr>
              <w:t xml:space="preserve">Приложение </w:t>
            </w:r>
          </w:p>
          <w:p w:rsidR="00567B96" w:rsidRPr="00077394" w:rsidRDefault="00567B96" w:rsidP="00567B96">
            <w:pPr>
              <w:rPr>
                <w:sz w:val="28"/>
                <w:szCs w:val="28"/>
              </w:rPr>
            </w:pPr>
            <w:r w:rsidRPr="00077394">
              <w:rPr>
                <w:sz w:val="28"/>
                <w:szCs w:val="28"/>
              </w:rPr>
              <w:t xml:space="preserve">к постановлению администрации района </w:t>
            </w:r>
          </w:p>
          <w:p w:rsidR="00567B96" w:rsidRPr="00816906" w:rsidRDefault="00567B96" w:rsidP="00567B96">
            <w:pPr>
              <w:rPr>
                <w:sz w:val="28"/>
                <w:szCs w:val="28"/>
                <w:lang w:val="en-US"/>
              </w:rPr>
            </w:pPr>
            <w:r w:rsidRPr="007A4DB7">
              <w:rPr>
                <w:sz w:val="28"/>
                <w:szCs w:val="28"/>
              </w:rPr>
              <w:t xml:space="preserve">от </w:t>
            </w:r>
            <w:r w:rsidR="00816906">
              <w:rPr>
                <w:sz w:val="28"/>
                <w:szCs w:val="28"/>
              </w:rPr>
              <w:t>0</w:t>
            </w:r>
            <w:r w:rsidR="00816906">
              <w:rPr>
                <w:sz w:val="28"/>
                <w:szCs w:val="28"/>
                <w:lang w:val="en-US"/>
              </w:rPr>
              <w:t>2</w:t>
            </w:r>
            <w:r w:rsidRPr="007A4DB7">
              <w:rPr>
                <w:sz w:val="28"/>
                <w:szCs w:val="28"/>
              </w:rPr>
              <w:t>.</w:t>
            </w:r>
            <w:r w:rsidR="00A77458">
              <w:rPr>
                <w:sz w:val="28"/>
                <w:szCs w:val="28"/>
              </w:rPr>
              <w:t>07</w:t>
            </w:r>
            <w:r w:rsidRPr="007A4DB7">
              <w:rPr>
                <w:sz w:val="28"/>
                <w:szCs w:val="28"/>
              </w:rPr>
              <w:t>.20</w:t>
            </w:r>
            <w:r w:rsidR="00C05292">
              <w:rPr>
                <w:sz w:val="28"/>
                <w:szCs w:val="28"/>
              </w:rPr>
              <w:t>2</w:t>
            </w:r>
            <w:r w:rsidR="00A77458">
              <w:rPr>
                <w:sz w:val="28"/>
                <w:szCs w:val="28"/>
              </w:rPr>
              <w:t>4</w:t>
            </w:r>
            <w:r w:rsidRPr="007A4DB7">
              <w:rPr>
                <w:sz w:val="28"/>
                <w:szCs w:val="28"/>
              </w:rPr>
              <w:t xml:space="preserve"> №</w:t>
            </w:r>
            <w:r w:rsidR="00F27378">
              <w:rPr>
                <w:sz w:val="28"/>
                <w:szCs w:val="28"/>
              </w:rPr>
              <w:t xml:space="preserve"> </w:t>
            </w:r>
            <w:r w:rsidR="00816906" w:rsidRPr="00816906">
              <w:rPr>
                <w:sz w:val="28"/>
                <w:szCs w:val="28"/>
              </w:rPr>
              <w:t>430-п</w:t>
            </w:r>
          </w:p>
          <w:p w:rsidR="00567B96" w:rsidRPr="00077394" w:rsidRDefault="00567B96" w:rsidP="00567B96">
            <w:pPr>
              <w:rPr>
                <w:color w:val="000000"/>
                <w:sz w:val="28"/>
                <w:szCs w:val="28"/>
              </w:rPr>
            </w:pPr>
            <w:r w:rsidRPr="00077394">
              <w:rPr>
                <w:color w:val="000000"/>
                <w:sz w:val="28"/>
                <w:szCs w:val="28"/>
              </w:rPr>
              <w:t>Приложение</w:t>
            </w:r>
            <w:r w:rsidR="002D1B2B">
              <w:rPr>
                <w:color w:val="000000"/>
                <w:sz w:val="28"/>
                <w:szCs w:val="28"/>
              </w:rPr>
              <w:t xml:space="preserve"> </w:t>
            </w:r>
            <w:r w:rsidRPr="00077394">
              <w:rPr>
                <w:color w:val="000000"/>
                <w:sz w:val="28"/>
                <w:szCs w:val="28"/>
              </w:rPr>
              <w:t>к постановлению администрации района</w:t>
            </w:r>
          </w:p>
          <w:p w:rsidR="00567B96" w:rsidRDefault="00567B96" w:rsidP="00206ADC">
            <w:pPr>
              <w:rPr>
                <w:sz w:val="28"/>
                <w:szCs w:val="28"/>
              </w:rPr>
            </w:pPr>
            <w:r w:rsidRPr="00077394">
              <w:rPr>
                <w:color w:val="000000"/>
                <w:sz w:val="28"/>
                <w:szCs w:val="28"/>
              </w:rPr>
              <w:t>от 1</w:t>
            </w:r>
            <w:r>
              <w:rPr>
                <w:color w:val="000000"/>
                <w:sz w:val="28"/>
                <w:szCs w:val="28"/>
              </w:rPr>
              <w:t>0</w:t>
            </w:r>
            <w:r w:rsidRPr="00077394">
              <w:rPr>
                <w:color w:val="000000"/>
                <w:sz w:val="28"/>
                <w:szCs w:val="28"/>
              </w:rPr>
              <w:t>.11.201</w:t>
            </w:r>
            <w:r w:rsidR="00206ADC">
              <w:rPr>
                <w:color w:val="000000"/>
                <w:sz w:val="28"/>
                <w:szCs w:val="28"/>
              </w:rPr>
              <w:t>5</w:t>
            </w:r>
            <w:r w:rsidRPr="00077394">
              <w:rPr>
                <w:color w:val="000000"/>
                <w:sz w:val="28"/>
                <w:szCs w:val="28"/>
              </w:rPr>
              <w:t xml:space="preserve">  №  4</w:t>
            </w:r>
            <w:r>
              <w:rPr>
                <w:color w:val="000000"/>
                <w:sz w:val="28"/>
                <w:szCs w:val="28"/>
              </w:rPr>
              <w:t>65</w:t>
            </w:r>
            <w:r w:rsidRPr="00077394">
              <w:rPr>
                <w:color w:val="000000"/>
                <w:sz w:val="28"/>
                <w:szCs w:val="28"/>
              </w:rPr>
              <w:t xml:space="preserve">-п  </w:t>
            </w:r>
          </w:p>
        </w:tc>
      </w:tr>
    </w:tbl>
    <w:p w:rsidR="00567B96" w:rsidRDefault="00567B96" w:rsidP="00567B96">
      <w:pPr>
        <w:rPr>
          <w:sz w:val="28"/>
          <w:szCs w:val="28"/>
        </w:rPr>
      </w:pPr>
    </w:p>
    <w:p w:rsidR="00B5005E" w:rsidRPr="000E0BB0" w:rsidRDefault="00B5005E" w:rsidP="00D459E9">
      <w:pPr>
        <w:jc w:val="right"/>
        <w:rPr>
          <w:b/>
        </w:rPr>
      </w:pPr>
    </w:p>
    <w:p w:rsidR="00B5005E" w:rsidRPr="000E0BB0" w:rsidRDefault="00B5005E" w:rsidP="00D459E9">
      <w:pPr>
        <w:pStyle w:val="6"/>
        <w:widowControl/>
        <w:rPr>
          <w:b w:val="0"/>
          <w:bCs/>
          <w:sz w:val="28"/>
          <w:szCs w:val="28"/>
        </w:rPr>
      </w:pPr>
      <w:r w:rsidRPr="000E0BB0">
        <w:rPr>
          <w:b w:val="0"/>
          <w:bCs/>
          <w:sz w:val="28"/>
          <w:szCs w:val="28"/>
        </w:rPr>
        <w:t>МУНИЦИПАЛЬНАЯ ПРОГРАММА</w:t>
      </w:r>
    </w:p>
    <w:p w:rsidR="00B5005E" w:rsidRPr="000E0BB0" w:rsidRDefault="00B5005E" w:rsidP="00D459E9">
      <w:pPr>
        <w:jc w:val="center"/>
        <w:rPr>
          <w:sz w:val="28"/>
          <w:szCs w:val="28"/>
        </w:rPr>
      </w:pPr>
      <w:r w:rsidRPr="000E0BB0">
        <w:rPr>
          <w:sz w:val="28"/>
          <w:szCs w:val="28"/>
        </w:rPr>
        <w:t xml:space="preserve">ИДРИНСКОГО РАЙОНА </w:t>
      </w:r>
    </w:p>
    <w:p w:rsidR="00B5005E" w:rsidRPr="000E0BB0" w:rsidRDefault="00B5005E" w:rsidP="00D459E9">
      <w:pPr>
        <w:pStyle w:val="4"/>
        <w:rPr>
          <w:b w:val="0"/>
          <w:bCs/>
          <w:spacing w:val="0"/>
          <w:u w:val="none"/>
        </w:rPr>
      </w:pPr>
      <w:r w:rsidRPr="000E0BB0">
        <w:rPr>
          <w:b w:val="0"/>
          <w:bCs/>
          <w:spacing w:val="0"/>
          <w:u w:val="none"/>
        </w:rPr>
        <w:t>«Управление муниципальными финансами Идринского района»</w:t>
      </w:r>
    </w:p>
    <w:p w:rsidR="00B5005E" w:rsidRPr="000E0BB0" w:rsidRDefault="00B5005E" w:rsidP="00D459E9">
      <w:pPr>
        <w:pStyle w:val="4"/>
        <w:rPr>
          <w:b w:val="0"/>
          <w:bCs/>
          <w:spacing w:val="0"/>
          <w:u w:val="none"/>
        </w:rPr>
      </w:pPr>
    </w:p>
    <w:p w:rsidR="00CE6A51" w:rsidRDefault="00B5005E" w:rsidP="00D459E9">
      <w:pPr>
        <w:pStyle w:val="11"/>
        <w:tabs>
          <w:tab w:val="left" w:pos="7960"/>
        </w:tabs>
        <w:ind w:left="360"/>
        <w:jc w:val="center"/>
        <w:outlineLvl w:val="1"/>
        <w:rPr>
          <w:sz w:val="28"/>
          <w:szCs w:val="28"/>
        </w:rPr>
      </w:pPr>
      <w:r w:rsidRPr="000E0BB0">
        <w:rPr>
          <w:sz w:val="28"/>
          <w:szCs w:val="28"/>
        </w:rPr>
        <w:t>1.Паспорт муниципальной  программы</w:t>
      </w:r>
      <w:r>
        <w:rPr>
          <w:sz w:val="28"/>
          <w:szCs w:val="28"/>
        </w:rPr>
        <w:t xml:space="preserve"> </w:t>
      </w:r>
    </w:p>
    <w:p w:rsidR="00B5005E" w:rsidRDefault="00B5005E" w:rsidP="00D459E9">
      <w:pPr>
        <w:pStyle w:val="11"/>
        <w:tabs>
          <w:tab w:val="left" w:pos="7960"/>
        </w:tabs>
        <w:ind w:left="360"/>
        <w:jc w:val="center"/>
        <w:outlineLvl w:val="1"/>
        <w:rPr>
          <w:sz w:val="28"/>
          <w:szCs w:val="28"/>
        </w:rPr>
      </w:pPr>
      <w:r>
        <w:rPr>
          <w:sz w:val="28"/>
          <w:szCs w:val="28"/>
        </w:rPr>
        <w:t>«Управление муниципальными финансами Идринского района»</w:t>
      </w:r>
    </w:p>
    <w:p w:rsidR="00CE6A51" w:rsidRDefault="00CE6A51" w:rsidP="00D459E9">
      <w:pPr>
        <w:pStyle w:val="11"/>
        <w:tabs>
          <w:tab w:val="left" w:pos="7960"/>
        </w:tabs>
        <w:ind w:left="360"/>
        <w:jc w:val="center"/>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5528"/>
      </w:tblGrid>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 п/п</w:t>
            </w:r>
          </w:p>
        </w:tc>
        <w:tc>
          <w:tcPr>
            <w:tcW w:w="3119" w:type="dxa"/>
            <w:shd w:val="clear" w:color="auto" w:fill="auto"/>
          </w:tcPr>
          <w:p w:rsidR="00CE6A51" w:rsidRPr="003911DB" w:rsidRDefault="00CE6A51" w:rsidP="002B20BF">
            <w:pPr>
              <w:jc w:val="center"/>
              <w:outlineLvl w:val="0"/>
              <w:rPr>
                <w:sz w:val="28"/>
                <w:szCs w:val="28"/>
              </w:rPr>
            </w:pPr>
            <w:r w:rsidRPr="003911DB">
              <w:rPr>
                <w:sz w:val="28"/>
                <w:szCs w:val="28"/>
              </w:rPr>
              <w:t>Наименование абзаца паспорта программы</w:t>
            </w:r>
          </w:p>
        </w:tc>
        <w:tc>
          <w:tcPr>
            <w:tcW w:w="5528" w:type="dxa"/>
            <w:shd w:val="clear" w:color="auto" w:fill="auto"/>
          </w:tcPr>
          <w:p w:rsidR="00CE6A51" w:rsidRPr="003911DB" w:rsidRDefault="00CE6A51" w:rsidP="002B20BF">
            <w:pPr>
              <w:jc w:val="center"/>
              <w:outlineLvl w:val="0"/>
              <w:rPr>
                <w:sz w:val="28"/>
                <w:szCs w:val="28"/>
              </w:rPr>
            </w:pPr>
            <w:r w:rsidRPr="003911DB">
              <w:rPr>
                <w:sz w:val="28"/>
                <w:szCs w:val="28"/>
              </w:rPr>
              <w:t>Содержание</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1</w:t>
            </w:r>
          </w:p>
        </w:tc>
        <w:tc>
          <w:tcPr>
            <w:tcW w:w="3119" w:type="dxa"/>
            <w:shd w:val="clear" w:color="auto" w:fill="auto"/>
          </w:tcPr>
          <w:p w:rsidR="00CE6A51" w:rsidRPr="003911DB" w:rsidRDefault="00CE6A51" w:rsidP="002B20BF">
            <w:pPr>
              <w:jc w:val="both"/>
              <w:rPr>
                <w:sz w:val="28"/>
                <w:szCs w:val="28"/>
              </w:rPr>
            </w:pPr>
            <w:r w:rsidRPr="003911DB">
              <w:rPr>
                <w:sz w:val="28"/>
                <w:szCs w:val="28"/>
              </w:rPr>
              <w:t>Наименование муниципальной  программы</w:t>
            </w:r>
          </w:p>
        </w:tc>
        <w:tc>
          <w:tcPr>
            <w:tcW w:w="5528" w:type="dxa"/>
            <w:shd w:val="clear" w:color="auto" w:fill="auto"/>
          </w:tcPr>
          <w:p w:rsidR="00CE6A51" w:rsidRPr="003911DB" w:rsidRDefault="00CE6A51" w:rsidP="00CE6A51">
            <w:pPr>
              <w:jc w:val="both"/>
              <w:outlineLvl w:val="0"/>
              <w:rPr>
                <w:sz w:val="28"/>
                <w:szCs w:val="28"/>
              </w:rPr>
            </w:pPr>
            <w:r w:rsidRPr="00AF3DF2">
              <w:rPr>
                <w:sz w:val="28"/>
                <w:szCs w:val="28"/>
              </w:rPr>
              <w:t xml:space="preserve"> «Управление муниципальными финансами Идринского района»  (далее муниципальная программа)</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2</w:t>
            </w:r>
          </w:p>
        </w:tc>
        <w:tc>
          <w:tcPr>
            <w:tcW w:w="3119" w:type="dxa"/>
            <w:shd w:val="clear" w:color="auto" w:fill="auto"/>
          </w:tcPr>
          <w:p w:rsidR="00CE6A51" w:rsidRPr="003911DB" w:rsidRDefault="00CE6A51" w:rsidP="002B20BF">
            <w:pPr>
              <w:jc w:val="both"/>
              <w:rPr>
                <w:sz w:val="28"/>
                <w:szCs w:val="28"/>
              </w:rPr>
            </w:pPr>
            <w:r w:rsidRPr="003911DB">
              <w:rPr>
                <w:sz w:val="28"/>
                <w:szCs w:val="28"/>
              </w:rPr>
              <w:t>Основания для разработки муниципальной  программы</w:t>
            </w:r>
          </w:p>
        </w:tc>
        <w:tc>
          <w:tcPr>
            <w:tcW w:w="5528" w:type="dxa"/>
            <w:shd w:val="clear" w:color="auto" w:fill="auto"/>
          </w:tcPr>
          <w:p w:rsidR="00CE6A51" w:rsidRPr="00AF3DF2" w:rsidRDefault="00CE6A51" w:rsidP="00CE6A51">
            <w:pPr>
              <w:keepNext/>
              <w:ind w:left="34"/>
              <w:jc w:val="both"/>
              <w:rPr>
                <w:sz w:val="28"/>
                <w:szCs w:val="28"/>
              </w:rPr>
            </w:pPr>
            <w:r w:rsidRPr="00AF3DF2">
              <w:rPr>
                <w:sz w:val="28"/>
                <w:szCs w:val="28"/>
              </w:rPr>
              <w:t>Статья 179 Бюджетного кодекса Российской Федерации;</w:t>
            </w:r>
          </w:p>
          <w:p w:rsidR="00CE6A51" w:rsidRPr="003911DB" w:rsidRDefault="00CE6A51" w:rsidP="00CE6A51">
            <w:pPr>
              <w:jc w:val="both"/>
              <w:outlineLvl w:val="0"/>
              <w:rPr>
                <w:sz w:val="28"/>
                <w:szCs w:val="28"/>
              </w:rPr>
            </w:pPr>
            <w:r w:rsidRPr="00AF3DF2">
              <w:rPr>
                <w:sz w:val="28"/>
                <w:szCs w:val="28"/>
              </w:rPr>
              <w:t>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r w:rsidR="00DA6453">
              <w:rPr>
                <w:sz w:val="28"/>
                <w:szCs w:val="28"/>
              </w:rPr>
              <w:t xml:space="preserve"> </w:t>
            </w:r>
            <w:r w:rsidR="00DA6453" w:rsidRPr="00AE1F98">
              <w:rPr>
                <w:sz w:val="28"/>
                <w:szCs w:val="28"/>
              </w:rPr>
              <w:t xml:space="preserve">(в редакции от </w:t>
            </w:r>
            <w:r w:rsidR="00DA6453">
              <w:rPr>
                <w:sz w:val="28"/>
                <w:szCs w:val="28"/>
              </w:rPr>
              <w:t>16.03.2018 № 133-п)</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3</w:t>
            </w:r>
          </w:p>
        </w:tc>
        <w:tc>
          <w:tcPr>
            <w:tcW w:w="3119" w:type="dxa"/>
            <w:shd w:val="clear" w:color="auto" w:fill="auto"/>
          </w:tcPr>
          <w:p w:rsidR="00CE6A51" w:rsidRPr="003911DB" w:rsidRDefault="00CE6A51" w:rsidP="002B20BF">
            <w:pPr>
              <w:jc w:val="both"/>
              <w:rPr>
                <w:sz w:val="28"/>
                <w:szCs w:val="28"/>
              </w:rPr>
            </w:pPr>
            <w:r w:rsidRPr="003911DB">
              <w:rPr>
                <w:sz w:val="28"/>
                <w:szCs w:val="28"/>
              </w:rPr>
              <w:t>Соисполнители муниципальной  программы</w:t>
            </w:r>
          </w:p>
        </w:tc>
        <w:tc>
          <w:tcPr>
            <w:tcW w:w="5528" w:type="dxa"/>
            <w:shd w:val="clear" w:color="auto" w:fill="auto"/>
          </w:tcPr>
          <w:p w:rsidR="00CE6A51" w:rsidRPr="003911DB" w:rsidRDefault="00D47E23" w:rsidP="00D47E23">
            <w:pPr>
              <w:jc w:val="both"/>
              <w:outlineLvl w:val="0"/>
              <w:rPr>
                <w:sz w:val="28"/>
                <w:szCs w:val="28"/>
              </w:rPr>
            </w:pPr>
            <w:r w:rsidRPr="00AF3DF2">
              <w:rPr>
                <w:sz w:val="28"/>
                <w:szCs w:val="28"/>
              </w:rPr>
              <w:t>Отсутствуют</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4</w:t>
            </w:r>
          </w:p>
        </w:tc>
        <w:tc>
          <w:tcPr>
            <w:tcW w:w="3119" w:type="dxa"/>
            <w:shd w:val="clear" w:color="auto" w:fill="auto"/>
          </w:tcPr>
          <w:p w:rsidR="00CE6A51" w:rsidRPr="003911DB" w:rsidRDefault="00CE6A51" w:rsidP="002B20BF">
            <w:pPr>
              <w:jc w:val="both"/>
              <w:rPr>
                <w:sz w:val="28"/>
                <w:szCs w:val="28"/>
              </w:rPr>
            </w:pPr>
            <w:r w:rsidRPr="003911DB">
              <w:rPr>
                <w:sz w:val="28"/>
                <w:szCs w:val="28"/>
              </w:rPr>
              <w:t>Ответственный исполнитель муниципальной  программы</w:t>
            </w:r>
          </w:p>
        </w:tc>
        <w:tc>
          <w:tcPr>
            <w:tcW w:w="5528" w:type="dxa"/>
            <w:shd w:val="clear" w:color="auto" w:fill="auto"/>
          </w:tcPr>
          <w:p w:rsidR="00CE6A51" w:rsidRPr="003911DB" w:rsidRDefault="00360182" w:rsidP="00D47E23">
            <w:pPr>
              <w:jc w:val="both"/>
              <w:outlineLvl w:val="0"/>
              <w:rPr>
                <w:sz w:val="28"/>
                <w:szCs w:val="28"/>
              </w:rPr>
            </w:pPr>
            <w:r w:rsidRPr="00AF3DF2">
              <w:rPr>
                <w:sz w:val="28"/>
                <w:szCs w:val="28"/>
              </w:rPr>
              <w:t>Финансовое  управление администрации Идринского района (далее – ФУ)</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5</w:t>
            </w:r>
          </w:p>
        </w:tc>
        <w:tc>
          <w:tcPr>
            <w:tcW w:w="3119" w:type="dxa"/>
            <w:shd w:val="clear" w:color="auto" w:fill="auto"/>
          </w:tcPr>
          <w:p w:rsidR="00CE6A51" w:rsidRPr="003911DB" w:rsidRDefault="00CE6A51" w:rsidP="002B20BF">
            <w:pPr>
              <w:tabs>
                <w:tab w:val="left" w:pos="1134"/>
              </w:tabs>
              <w:jc w:val="both"/>
              <w:rPr>
                <w:sz w:val="28"/>
                <w:szCs w:val="28"/>
              </w:rPr>
            </w:pPr>
            <w:r w:rsidRPr="003911DB">
              <w:rPr>
                <w:sz w:val="28"/>
                <w:szCs w:val="28"/>
              </w:rPr>
              <w:t>Перечень подпрограмм и отдельных мероприятий муниципальной  программы</w:t>
            </w:r>
          </w:p>
        </w:tc>
        <w:tc>
          <w:tcPr>
            <w:tcW w:w="5528" w:type="dxa"/>
            <w:shd w:val="clear" w:color="auto" w:fill="auto"/>
          </w:tcPr>
          <w:p w:rsidR="00946361" w:rsidRPr="00AF3DF2" w:rsidRDefault="00946361" w:rsidP="00946361">
            <w:pPr>
              <w:jc w:val="both"/>
              <w:rPr>
                <w:sz w:val="28"/>
                <w:szCs w:val="28"/>
              </w:rPr>
            </w:pPr>
            <w:r w:rsidRPr="00AF3DF2">
              <w:rPr>
                <w:sz w:val="28"/>
                <w:szCs w:val="28"/>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p w:rsidR="00946361" w:rsidRPr="00AF3DF2" w:rsidRDefault="00946361" w:rsidP="00946361">
            <w:pPr>
              <w:jc w:val="both"/>
              <w:rPr>
                <w:sz w:val="28"/>
                <w:szCs w:val="28"/>
              </w:rPr>
            </w:pPr>
            <w:r w:rsidRPr="00AF3DF2">
              <w:rPr>
                <w:sz w:val="28"/>
                <w:szCs w:val="28"/>
              </w:rPr>
              <w:t>2. Обеспечение реализации муниципальной программы и прочие мероприятия</w:t>
            </w:r>
          </w:p>
          <w:p w:rsidR="00CE6A51" w:rsidRPr="003911DB" w:rsidRDefault="00946361" w:rsidP="00946361">
            <w:pPr>
              <w:jc w:val="both"/>
              <w:outlineLvl w:val="0"/>
              <w:rPr>
                <w:sz w:val="28"/>
                <w:szCs w:val="28"/>
              </w:rPr>
            </w:pPr>
            <w:r w:rsidRPr="00AF3DF2">
              <w:rPr>
                <w:sz w:val="28"/>
                <w:szCs w:val="28"/>
              </w:rPr>
              <w:lastRenderedPageBreak/>
              <w:t>3. Управление муниципальным долгом Идринского района</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lastRenderedPageBreak/>
              <w:t>6</w:t>
            </w:r>
          </w:p>
        </w:tc>
        <w:tc>
          <w:tcPr>
            <w:tcW w:w="3119" w:type="dxa"/>
            <w:shd w:val="clear" w:color="auto" w:fill="auto"/>
          </w:tcPr>
          <w:p w:rsidR="00CE6A51" w:rsidRPr="003911DB" w:rsidRDefault="00CE6A51" w:rsidP="002B20BF">
            <w:pPr>
              <w:jc w:val="both"/>
              <w:outlineLvl w:val="0"/>
              <w:rPr>
                <w:sz w:val="28"/>
                <w:szCs w:val="28"/>
              </w:rPr>
            </w:pPr>
            <w:r w:rsidRPr="003911DB">
              <w:rPr>
                <w:sz w:val="28"/>
                <w:szCs w:val="28"/>
              </w:rPr>
              <w:t>Цели муниципальной  программы</w:t>
            </w:r>
          </w:p>
        </w:tc>
        <w:tc>
          <w:tcPr>
            <w:tcW w:w="5528" w:type="dxa"/>
            <w:shd w:val="clear" w:color="auto" w:fill="auto"/>
          </w:tcPr>
          <w:p w:rsidR="00CE6A51" w:rsidRPr="003911DB" w:rsidRDefault="0051070B" w:rsidP="00D47E23">
            <w:pPr>
              <w:jc w:val="both"/>
              <w:outlineLvl w:val="0"/>
              <w:rPr>
                <w:sz w:val="28"/>
                <w:szCs w:val="28"/>
              </w:rPr>
            </w:pPr>
            <w:r w:rsidRPr="00AF3DF2">
              <w:rPr>
                <w:sz w:val="28"/>
                <w:szCs w:val="28"/>
              </w:rPr>
              <w:t>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7</w:t>
            </w:r>
          </w:p>
        </w:tc>
        <w:tc>
          <w:tcPr>
            <w:tcW w:w="3119" w:type="dxa"/>
            <w:shd w:val="clear" w:color="auto" w:fill="auto"/>
          </w:tcPr>
          <w:p w:rsidR="00CE6A51" w:rsidRPr="003911DB" w:rsidRDefault="00CE6A51" w:rsidP="002B20BF">
            <w:pPr>
              <w:jc w:val="both"/>
              <w:outlineLvl w:val="0"/>
              <w:rPr>
                <w:sz w:val="28"/>
                <w:szCs w:val="28"/>
              </w:rPr>
            </w:pPr>
            <w:r w:rsidRPr="003911DB">
              <w:rPr>
                <w:sz w:val="28"/>
                <w:szCs w:val="28"/>
              </w:rPr>
              <w:t>Задачи муниципальной  программы</w:t>
            </w:r>
          </w:p>
        </w:tc>
        <w:tc>
          <w:tcPr>
            <w:tcW w:w="5528" w:type="dxa"/>
            <w:shd w:val="clear" w:color="auto" w:fill="auto"/>
          </w:tcPr>
          <w:p w:rsidR="0051070B" w:rsidRPr="00AF3DF2" w:rsidRDefault="0051070B" w:rsidP="0051070B">
            <w:pPr>
              <w:jc w:val="both"/>
              <w:rPr>
                <w:sz w:val="28"/>
                <w:szCs w:val="28"/>
              </w:rPr>
            </w:pPr>
            <w:r w:rsidRPr="00AF3DF2">
              <w:rPr>
                <w:sz w:val="28"/>
                <w:szCs w:val="28"/>
              </w:rPr>
              <w:t>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51070B" w:rsidRPr="00AF3DF2" w:rsidRDefault="0051070B" w:rsidP="0051070B">
            <w:pPr>
              <w:spacing w:after="120"/>
              <w:jc w:val="both"/>
              <w:outlineLvl w:val="1"/>
              <w:rPr>
                <w:sz w:val="28"/>
                <w:szCs w:val="28"/>
              </w:rPr>
            </w:pPr>
            <w:r w:rsidRPr="00AF3DF2">
              <w:rPr>
                <w:sz w:val="28"/>
                <w:szCs w:val="28"/>
              </w:rP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00CD2950">
              <w:rPr>
                <w:sz w:val="28"/>
                <w:szCs w:val="28"/>
              </w:rPr>
              <w:t>;</w:t>
            </w:r>
            <w:r w:rsidRPr="00AF3DF2">
              <w:rPr>
                <w:sz w:val="28"/>
                <w:szCs w:val="28"/>
              </w:rPr>
              <w:t xml:space="preserve">  </w:t>
            </w:r>
          </w:p>
          <w:p w:rsidR="00CE6A51" w:rsidRPr="003911DB" w:rsidRDefault="0051070B" w:rsidP="00CD2950">
            <w:pPr>
              <w:jc w:val="both"/>
              <w:outlineLvl w:val="0"/>
              <w:rPr>
                <w:sz w:val="28"/>
                <w:szCs w:val="28"/>
              </w:rPr>
            </w:pPr>
            <w:r w:rsidRPr="00AF3DF2">
              <w:rPr>
                <w:sz w:val="28"/>
                <w:szCs w:val="28"/>
              </w:rPr>
              <w:t>3.</w:t>
            </w:r>
            <w:r w:rsidR="00CD2950">
              <w:rPr>
                <w:sz w:val="28"/>
                <w:szCs w:val="28"/>
              </w:rPr>
              <w:t xml:space="preserve"> </w:t>
            </w:r>
            <w:r w:rsidRPr="00AF3DF2">
              <w:rPr>
                <w:sz w:val="28"/>
                <w:szCs w:val="28"/>
              </w:rPr>
              <w:t>Эффективное управление муниципальным долгом Идринского района</w:t>
            </w:r>
            <w:r w:rsidR="00CD2950">
              <w:rPr>
                <w:sz w:val="28"/>
                <w:szCs w:val="28"/>
              </w:rPr>
              <w:t>.</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8</w:t>
            </w:r>
          </w:p>
        </w:tc>
        <w:tc>
          <w:tcPr>
            <w:tcW w:w="3119" w:type="dxa"/>
            <w:shd w:val="clear" w:color="auto" w:fill="auto"/>
          </w:tcPr>
          <w:p w:rsidR="00CE6A51" w:rsidRPr="003911DB" w:rsidRDefault="00CE6A51" w:rsidP="002B20BF">
            <w:pPr>
              <w:jc w:val="both"/>
              <w:rPr>
                <w:sz w:val="28"/>
                <w:szCs w:val="28"/>
              </w:rPr>
            </w:pPr>
            <w:r w:rsidRPr="003911DB">
              <w:rPr>
                <w:sz w:val="28"/>
                <w:szCs w:val="28"/>
              </w:rPr>
              <w:t>Этапы и сроки реализации муниципальной  программы</w:t>
            </w:r>
          </w:p>
        </w:tc>
        <w:tc>
          <w:tcPr>
            <w:tcW w:w="5528" w:type="dxa"/>
            <w:shd w:val="clear" w:color="auto" w:fill="auto"/>
          </w:tcPr>
          <w:p w:rsidR="00CE6A51" w:rsidRPr="003911DB" w:rsidRDefault="0051070B" w:rsidP="0051070B">
            <w:pPr>
              <w:jc w:val="both"/>
              <w:outlineLvl w:val="0"/>
              <w:rPr>
                <w:sz w:val="28"/>
                <w:szCs w:val="28"/>
              </w:rPr>
            </w:pPr>
            <w:r w:rsidRPr="00AF3DF2">
              <w:rPr>
                <w:sz w:val="28"/>
                <w:szCs w:val="28"/>
              </w:rPr>
              <w:t>201</w:t>
            </w:r>
            <w:r>
              <w:rPr>
                <w:sz w:val="28"/>
                <w:szCs w:val="28"/>
              </w:rPr>
              <w:t>6</w:t>
            </w:r>
            <w:r w:rsidRPr="00AF3DF2">
              <w:rPr>
                <w:sz w:val="28"/>
                <w:szCs w:val="28"/>
              </w:rPr>
              <w:t>-2030 годы</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9</w:t>
            </w:r>
          </w:p>
        </w:tc>
        <w:tc>
          <w:tcPr>
            <w:tcW w:w="3119" w:type="dxa"/>
            <w:shd w:val="clear" w:color="auto" w:fill="auto"/>
          </w:tcPr>
          <w:p w:rsidR="00CE6A51" w:rsidRPr="003911DB" w:rsidRDefault="00CE6A51" w:rsidP="002B20BF">
            <w:pPr>
              <w:tabs>
                <w:tab w:val="left" w:pos="1418"/>
              </w:tabs>
              <w:jc w:val="both"/>
              <w:outlineLvl w:val="1"/>
              <w:rPr>
                <w:sz w:val="28"/>
                <w:szCs w:val="28"/>
              </w:rPr>
            </w:pPr>
            <w:r w:rsidRPr="003911DB">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528" w:type="dxa"/>
            <w:shd w:val="clear" w:color="auto" w:fill="auto"/>
          </w:tcPr>
          <w:p w:rsidR="00CE6A51" w:rsidRPr="003911DB" w:rsidRDefault="00CE6A51" w:rsidP="0051070B">
            <w:pPr>
              <w:jc w:val="both"/>
              <w:outlineLvl w:val="0"/>
              <w:rPr>
                <w:sz w:val="28"/>
                <w:szCs w:val="28"/>
              </w:rPr>
            </w:pPr>
            <w:r>
              <w:rPr>
                <w:sz w:val="28"/>
                <w:szCs w:val="28"/>
              </w:rPr>
              <w:t>Приложения</w:t>
            </w:r>
            <w:r w:rsidR="0051070B">
              <w:rPr>
                <w:sz w:val="28"/>
                <w:szCs w:val="28"/>
              </w:rPr>
              <w:t xml:space="preserve"> </w:t>
            </w:r>
            <w:r>
              <w:rPr>
                <w:sz w:val="28"/>
                <w:szCs w:val="28"/>
              </w:rPr>
              <w:t>№ 1</w:t>
            </w:r>
            <w:r w:rsidRPr="003911DB">
              <w:rPr>
                <w:sz w:val="28"/>
                <w:szCs w:val="28"/>
              </w:rPr>
              <w:t>к настоящему паспорту</w:t>
            </w:r>
          </w:p>
        </w:tc>
      </w:tr>
      <w:tr w:rsidR="00CE6A51" w:rsidRPr="003911DB" w:rsidTr="00567B96">
        <w:tc>
          <w:tcPr>
            <w:tcW w:w="675" w:type="dxa"/>
            <w:shd w:val="clear" w:color="auto" w:fill="auto"/>
          </w:tcPr>
          <w:p w:rsidR="00CE6A51" w:rsidRPr="003911DB" w:rsidRDefault="00CE6A51" w:rsidP="002B20BF">
            <w:pPr>
              <w:jc w:val="center"/>
              <w:outlineLvl w:val="0"/>
              <w:rPr>
                <w:sz w:val="28"/>
                <w:szCs w:val="28"/>
              </w:rPr>
            </w:pPr>
            <w:r w:rsidRPr="003911DB">
              <w:rPr>
                <w:sz w:val="28"/>
                <w:szCs w:val="28"/>
              </w:rPr>
              <w:t>10</w:t>
            </w:r>
          </w:p>
        </w:tc>
        <w:tc>
          <w:tcPr>
            <w:tcW w:w="3119" w:type="dxa"/>
            <w:shd w:val="clear" w:color="auto" w:fill="auto"/>
          </w:tcPr>
          <w:p w:rsidR="00CE6A51" w:rsidRPr="003911DB" w:rsidRDefault="00CE6A51" w:rsidP="002B20BF">
            <w:pPr>
              <w:jc w:val="both"/>
              <w:outlineLvl w:val="0"/>
              <w:rPr>
                <w:sz w:val="28"/>
                <w:szCs w:val="28"/>
              </w:rPr>
            </w:pPr>
            <w:r w:rsidRPr="003911DB">
              <w:rPr>
                <w:sz w:val="28"/>
                <w:szCs w:val="28"/>
              </w:rPr>
              <w:t xml:space="preserve">Информация по ресурсному обеспечению программы, в том числе в разбивке по источникам финансирования по годам реализации </w:t>
            </w:r>
            <w:r w:rsidRPr="003911DB">
              <w:rPr>
                <w:sz w:val="28"/>
                <w:szCs w:val="28"/>
              </w:rPr>
              <w:lastRenderedPageBreak/>
              <w:t>программы</w:t>
            </w:r>
          </w:p>
        </w:tc>
        <w:tc>
          <w:tcPr>
            <w:tcW w:w="5528" w:type="dxa"/>
            <w:shd w:val="clear" w:color="auto" w:fill="auto"/>
          </w:tcPr>
          <w:p w:rsidR="0051070B" w:rsidRPr="00360B5A" w:rsidRDefault="0051070B" w:rsidP="0051070B">
            <w:pPr>
              <w:jc w:val="both"/>
              <w:rPr>
                <w:sz w:val="28"/>
                <w:szCs w:val="28"/>
              </w:rPr>
            </w:pPr>
            <w:r w:rsidRPr="00EB0A59">
              <w:rPr>
                <w:sz w:val="28"/>
                <w:szCs w:val="28"/>
              </w:rPr>
              <w:lastRenderedPageBreak/>
              <w:t xml:space="preserve">Общий объем бюджетных ассигнований на реализацию муниципальной программы по годам составляет </w:t>
            </w:r>
            <w:r w:rsidR="003862A1">
              <w:rPr>
                <w:sz w:val="28"/>
                <w:szCs w:val="28"/>
              </w:rPr>
              <w:t>1</w:t>
            </w:r>
            <w:r w:rsidR="00BC50F5">
              <w:rPr>
                <w:sz w:val="28"/>
                <w:szCs w:val="28"/>
              </w:rPr>
              <w:t> </w:t>
            </w:r>
            <w:r w:rsidR="003862A1">
              <w:rPr>
                <w:sz w:val="28"/>
                <w:szCs w:val="28"/>
              </w:rPr>
              <w:t>0</w:t>
            </w:r>
            <w:r w:rsidR="00BC50F5">
              <w:rPr>
                <w:sz w:val="28"/>
                <w:szCs w:val="28"/>
              </w:rPr>
              <w:t>63 814 287,77</w:t>
            </w:r>
            <w:r w:rsidR="00F92487" w:rsidRPr="00360B5A">
              <w:rPr>
                <w:sz w:val="28"/>
                <w:szCs w:val="28"/>
              </w:rPr>
              <w:t xml:space="preserve"> </w:t>
            </w:r>
            <w:r w:rsidRPr="00360B5A">
              <w:rPr>
                <w:sz w:val="28"/>
                <w:szCs w:val="28"/>
              </w:rPr>
              <w:t>рубл</w:t>
            </w:r>
            <w:r w:rsidR="00BC50F5">
              <w:rPr>
                <w:sz w:val="28"/>
                <w:szCs w:val="28"/>
              </w:rPr>
              <w:t>ей</w:t>
            </w:r>
            <w:r w:rsidRPr="00360B5A">
              <w:rPr>
                <w:sz w:val="28"/>
                <w:szCs w:val="28"/>
              </w:rPr>
              <w:t>, в том числе:</w:t>
            </w:r>
          </w:p>
          <w:p w:rsidR="0051070B" w:rsidRPr="00360B5A" w:rsidRDefault="0051070B" w:rsidP="0051070B">
            <w:pPr>
              <w:jc w:val="both"/>
              <w:rPr>
                <w:sz w:val="28"/>
                <w:szCs w:val="28"/>
              </w:rPr>
            </w:pPr>
            <w:r w:rsidRPr="00360B5A">
              <w:rPr>
                <w:sz w:val="28"/>
                <w:szCs w:val="28"/>
              </w:rPr>
              <w:t>–</w:t>
            </w:r>
            <w:r w:rsidR="00F92487" w:rsidRPr="00360B5A">
              <w:rPr>
                <w:sz w:val="28"/>
                <w:szCs w:val="28"/>
              </w:rPr>
              <w:t xml:space="preserve"> </w:t>
            </w:r>
            <w:r w:rsidR="003862A1">
              <w:rPr>
                <w:sz w:val="28"/>
                <w:szCs w:val="28"/>
              </w:rPr>
              <w:t>190 337 126,00</w:t>
            </w:r>
            <w:r w:rsidR="00F92487" w:rsidRPr="00360B5A">
              <w:rPr>
                <w:sz w:val="28"/>
                <w:szCs w:val="28"/>
              </w:rPr>
              <w:t xml:space="preserve"> </w:t>
            </w:r>
            <w:r w:rsidRPr="00360B5A">
              <w:rPr>
                <w:sz w:val="28"/>
                <w:szCs w:val="28"/>
              </w:rPr>
              <w:t>рублей средства краевого бюджета;</w:t>
            </w:r>
          </w:p>
          <w:p w:rsidR="0051070B" w:rsidRPr="00EB0A59" w:rsidRDefault="0051070B" w:rsidP="0051070B">
            <w:pPr>
              <w:jc w:val="both"/>
              <w:rPr>
                <w:sz w:val="28"/>
                <w:szCs w:val="28"/>
              </w:rPr>
            </w:pPr>
            <w:r w:rsidRPr="00360B5A">
              <w:rPr>
                <w:sz w:val="28"/>
                <w:szCs w:val="28"/>
              </w:rPr>
              <w:t>–</w:t>
            </w:r>
            <w:r w:rsidR="00F92487" w:rsidRPr="00360B5A">
              <w:rPr>
                <w:sz w:val="28"/>
                <w:szCs w:val="28"/>
              </w:rPr>
              <w:t xml:space="preserve"> </w:t>
            </w:r>
            <w:r w:rsidR="003862A1">
              <w:rPr>
                <w:sz w:val="28"/>
                <w:szCs w:val="28"/>
              </w:rPr>
              <w:t>8</w:t>
            </w:r>
            <w:r w:rsidR="00BC50F5">
              <w:rPr>
                <w:sz w:val="28"/>
                <w:szCs w:val="28"/>
              </w:rPr>
              <w:t>73 477 161</w:t>
            </w:r>
            <w:r w:rsidR="003862A1">
              <w:rPr>
                <w:sz w:val="28"/>
                <w:szCs w:val="28"/>
              </w:rPr>
              <w:t>,77</w:t>
            </w:r>
            <w:r w:rsidR="00BB406D" w:rsidRPr="00360B5A">
              <w:rPr>
                <w:sz w:val="28"/>
                <w:szCs w:val="28"/>
              </w:rPr>
              <w:t xml:space="preserve"> </w:t>
            </w:r>
            <w:r w:rsidRPr="00360B5A">
              <w:rPr>
                <w:sz w:val="28"/>
                <w:szCs w:val="28"/>
              </w:rPr>
              <w:t>рубл</w:t>
            </w:r>
            <w:r w:rsidR="00BC50F5">
              <w:rPr>
                <w:sz w:val="28"/>
                <w:szCs w:val="28"/>
              </w:rPr>
              <w:t>ь</w:t>
            </w:r>
            <w:r w:rsidRPr="00EB0A59">
              <w:rPr>
                <w:sz w:val="28"/>
                <w:szCs w:val="28"/>
              </w:rPr>
              <w:t xml:space="preserve"> средства районного бюджета.</w:t>
            </w:r>
          </w:p>
          <w:p w:rsidR="0051070B" w:rsidRPr="00EB0A59" w:rsidRDefault="0051070B" w:rsidP="0051070B">
            <w:pPr>
              <w:jc w:val="both"/>
              <w:rPr>
                <w:sz w:val="28"/>
                <w:szCs w:val="28"/>
              </w:rPr>
            </w:pPr>
            <w:r w:rsidRPr="00EB0A59">
              <w:rPr>
                <w:sz w:val="28"/>
                <w:szCs w:val="28"/>
              </w:rPr>
              <w:lastRenderedPageBreak/>
              <w:t>Объем финансирования по годам реализации муниципальной программы:</w:t>
            </w:r>
          </w:p>
          <w:p w:rsidR="0051070B" w:rsidRPr="00EB0A59" w:rsidRDefault="0051070B" w:rsidP="0051070B">
            <w:pPr>
              <w:jc w:val="both"/>
              <w:rPr>
                <w:sz w:val="28"/>
                <w:szCs w:val="28"/>
              </w:rPr>
            </w:pPr>
            <w:r w:rsidRPr="00EB0A59">
              <w:rPr>
                <w:sz w:val="28"/>
                <w:szCs w:val="28"/>
              </w:rPr>
              <w:t>2016 год – 6</w:t>
            </w:r>
            <w:r w:rsidR="00FF2030">
              <w:rPr>
                <w:sz w:val="28"/>
                <w:szCs w:val="28"/>
              </w:rPr>
              <w:t xml:space="preserve">1 446 112,91 </w:t>
            </w:r>
            <w:r w:rsidRPr="00EB0A59">
              <w:rPr>
                <w:sz w:val="28"/>
                <w:szCs w:val="28"/>
              </w:rPr>
              <w:t>рублей, в том числе: 11 983 000,0</w:t>
            </w:r>
            <w:r w:rsidR="00940537">
              <w:rPr>
                <w:sz w:val="28"/>
                <w:szCs w:val="28"/>
              </w:rPr>
              <w:t>0</w:t>
            </w:r>
            <w:r w:rsidRPr="00EB0A59">
              <w:rPr>
                <w:sz w:val="28"/>
                <w:szCs w:val="28"/>
              </w:rPr>
              <w:t xml:space="preserve"> рубля – средства краевого бюджета;</w:t>
            </w:r>
          </w:p>
          <w:p w:rsidR="0051070B" w:rsidRPr="00EB0A59" w:rsidRDefault="0051070B" w:rsidP="0051070B">
            <w:pPr>
              <w:jc w:val="both"/>
              <w:rPr>
                <w:sz w:val="28"/>
                <w:szCs w:val="28"/>
              </w:rPr>
            </w:pPr>
            <w:r w:rsidRPr="00EB0A59">
              <w:rPr>
                <w:sz w:val="28"/>
                <w:szCs w:val="28"/>
              </w:rPr>
              <w:t>4</w:t>
            </w:r>
            <w:r w:rsidR="00FF2030">
              <w:rPr>
                <w:sz w:val="28"/>
                <w:szCs w:val="28"/>
              </w:rPr>
              <w:t>9 463 112,91</w:t>
            </w:r>
            <w:r w:rsidRPr="00EB0A59">
              <w:rPr>
                <w:sz w:val="28"/>
                <w:szCs w:val="28"/>
              </w:rPr>
              <w:t xml:space="preserve"> рублей – средства районного бюджета;</w:t>
            </w:r>
          </w:p>
          <w:p w:rsidR="0051070B" w:rsidRPr="00EB0A59" w:rsidRDefault="0051070B" w:rsidP="0051070B">
            <w:pPr>
              <w:jc w:val="both"/>
              <w:rPr>
                <w:sz w:val="28"/>
                <w:szCs w:val="28"/>
              </w:rPr>
            </w:pPr>
            <w:r w:rsidRPr="00EB0A59">
              <w:rPr>
                <w:sz w:val="28"/>
                <w:szCs w:val="28"/>
              </w:rPr>
              <w:t>2017 год – 6</w:t>
            </w:r>
            <w:r w:rsidR="00FF2030">
              <w:rPr>
                <w:sz w:val="28"/>
                <w:szCs w:val="28"/>
              </w:rPr>
              <w:t>7 099</w:t>
            </w:r>
            <w:r w:rsidR="00A567B1">
              <w:rPr>
                <w:sz w:val="28"/>
                <w:szCs w:val="28"/>
              </w:rPr>
              <w:t> 890,0</w:t>
            </w:r>
            <w:r w:rsidR="00940537">
              <w:rPr>
                <w:sz w:val="28"/>
                <w:szCs w:val="28"/>
              </w:rPr>
              <w:t>0</w:t>
            </w:r>
            <w:r w:rsidR="00A567B1">
              <w:rPr>
                <w:sz w:val="28"/>
                <w:szCs w:val="28"/>
              </w:rPr>
              <w:t xml:space="preserve"> </w:t>
            </w:r>
            <w:r w:rsidRPr="00EB0A59">
              <w:rPr>
                <w:sz w:val="28"/>
                <w:szCs w:val="28"/>
              </w:rPr>
              <w:t xml:space="preserve"> рубл</w:t>
            </w:r>
            <w:r w:rsidR="00FF2030">
              <w:rPr>
                <w:sz w:val="28"/>
                <w:szCs w:val="28"/>
              </w:rPr>
              <w:t>ей</w:t>
            </w:r>
            <w:r w:rsidRPr="00EB0A59">
              <w:rPr>
                <w:sz w:val="28"/>
                <w:szCs w:val="28"/>
              </w:rPr>
              <w:t>, в том числе: 11 532</w:t>
            </w:r>
            <w:r w:rsidR="00FF2030">
              <w:rPr>
                <w:sz w:val="28"/>
                <w:szCs w:val="28"/>
              </w:rPr>
              <w:t> </w:t>
            </w:r>
            <w:r w:rsidRPr="00EB0A59">
              <w:rPr>
                <w:sz w:val="28"/>
                <w:szCs w:val="28"/>
              </w:rPr>
              <w:t>500</w:t>
            </w:r>
            <w:r w:rsidR="00FF2030">
              <w:rPr>
                <w:sz w:val="28"/>
                <w:szCs w:val="28"/>
              </w:rPr>
              <w:t>,</w:t>
            </w:r>
            <w:r w:rsidR="00940537">
              <w:rPr>
                <w:sz w:val="28"/>
                <w:szCs w:val="28"/>
              </w:rPr>
              <w:t>0</w:t>
            </w:r>
            <w:r w:rsidR="00FF2030">
              <w:rPr>
                <w:sz w:val="28"/>
                <w:szCs w:val="28"/>
              </w:rPr>
              <w:t>0</w:t>
            </w:r>
            <w:r w:rsidRPr="00EB0A59">
              <w:rPr>
                <w:sz w:val="28"/>
                <w:szCs w:val="28"/>
              </w:rPr>
              <w:t xml:space="preserve">  рублей – средства краевого бюджета;</w:t>
            </w:r>
          </w:p>
          <w:p w:rsidR="0051070B" w:rsidRPr="00EB0A59" w:rsidRDefault="0051070B" w:rsidP="0051070B">
            <w:pPr>
              <w:jc w:val="both"/>
              <w:rPr>
                <w:sz w:val="28"/>
                <w:szCs w:val="28"/>
              </w:rPr>
            </w:pPr>
            <w:r w:rsidRPr="00EB0A59">
              <w:rPr>
                <w:sz w:val="28"/>
                <w:szCs w:val="28"/>
              </w:rPr>
              <w:t>55</w:t>
            </w:r>
            <w:r w:rsidR="00FF2030">
              <w:rPr>
                <w:sz w:val="28"/>
                <w:szCs w:val="28"/>
              </w:rPr>
              <w:t> 567 390,0</w:t>
            </w:r>
            <w:r w:rsidR="00940537">
              <w:rPr>
                <w:sz w:val="28"/>
                <w:szCs w:val="28"/>
              </w:rPr>
              <w:t>0</w:t>
            </w:r>
            <w:r w:rsidRPr="00EB0A59">
              <w:rPr>
                <w:sz w:val="28"/>
                <w:szCs w:val="28"/>
              </w:rPr>
              <w:t xml:space="preserve"> рубл</w:t>
            </w:r>
            <w:r w:rsidR="00FF2030">
              <w:rPr>
                <w:sz w:val="28"/>
                <w:szCs w:val="28"/>
              </w:rPr>
              <w:t>ей</w:t>
            </w:r>
            <w:r w:rsidRPr="00EB0A59">
              <w:rPr>
                <w:sz w:val="28"/>
                <w:szCs w:val="28"/>
              </w:rPr>
              <w:t xml:space="preserve"> – средства районного бюджета;</w:t>
            </w:r>
          </w:p>
          <w:p w:rsidR="0051070B" w:rsidRPr="00EB0A59" w:rsidRDefault="0051070B" w:rsidP="0051070B">
            <w:pPr>
              <w:jc w:val="both"/>
              <w:rPr>
                <w:sz w:val="28"/>
                <w:szCs w:val="28"/>
              </w:rPr>
            </w:pPr>
            <w:r w:rsidRPr="00EB0A59">
              <w:rPr>
                <w:sz w:val="28"/>
                <w:szCs w:val="28"/>
              </w:rPr>
              <w:t xml:space="preserve">2018 год – </w:t>
            </w:r>
            <w:r w:rsidR="00AC7F84" w:rsidRPr="00EB0A59">
              <w:rPr>
                <w:sz w:val="28"/>
                <w:szCs w:val="28"/>
              </w:rPr>
              <w:t>57</w:t>
            </w:r>
            <w:r w:rsidR="00FF2030">
              <w:rPr>
                <w:sz w:val="28"/>
                <w:szCs w:val="28"/>
              </w:rPr>
              <w:t> 731 818,48</w:t>
            </w:r>
            <w:r w:rsidR="00A567B1">
              <w:rPr>
                <w:sz w:val="28"/>
                <w:szCs w:val="28"/>
              </w:rPr>
              <w:t xml:space="preserve"> </w:t>
            </w:r>
            <w:r w:rsidRPr="00EB0A59">
              <w:rPr>
                <w:sz w:val="28"/>
                <w:szCs w:val="28"/>
              </w:rPr>
              <w:t>руб</w:t>
            </w:r>
            <w:r w:rsidR="00A567B1">
              <w:rPr>
                <w:sz w:val="28"/>
                <w:szCs w:val="28"/>
              </w:rPr>
              <w:t>.</w:t>
            </w:r>
            <w:r w:rsidRPr="00EB0A59">
              <w:rPr>
                <w:sz w:val="28"/>
                <w:szCs w:val="28"/>
              </w:rPr>
              <w:t>, в том числе:</w:t>
            </w:r>
          </w:p>
          <w:p w:rsidR="0051070B" w:rsidRPr="00EB0A59" w:rsidRDefault="0051070B" w:rsidP="0051070B">
            <w:pPr>
              <w:jc w:val="both"/>
              <w:rPr>
                <w:sz w:val="28"/>
                <w:szCs w:val="28"/>
              </w:rPr>
            </w:pPr>
            <w:r w:rsidRPr="00EB0A59">
              <w:rPr>
                <w:sz w:val="28"/>
                <w:szCs w:val="28"/>
              </w:rPr>
              <w:t>14</w:t>
            </w:r>
            <w:r w:rsidR="00FF2030">
              <w:rPr>
                <w:sz w:val="28"/>
                <w:szCs w:val="28"/>
              </w:rPr>
              <w:t> 844 356,0</w:t>
            </w:r>
            <w:r w:rsidR="00940537">
              <w:rPr>
                <w:sz w:val="28"/>
                <w:szCs w:val="28"/>
              </w:rPr>
              <w:t>0</w:t>
            </w:r>
            <w:r w:rsidRPr="00EB0A59">
              <w:rPr>
                <w:sz w:val="28"/>
                <w:szCs w:val="28"/>
              </w:rPr>
              <w:t xml:space="preserve"> рублей - средства краевого бюджета;</w:t>
            </w:r>
          </w:p>
          <w:p w:rsidR="0051070B" w:rsidRPr="00EB0A59" w:rsidRDefault="0051070B" w:rsidP="0051070B">
            <w:pPr>
              <w:jc w:val="both"/>
              <w:rPr>
                <w:sz w:val="28"/>
                <w:szCs w:val="28"/>
              </w:rPr>
            </w:pPr>
            <w:r w:rsidRPr="00EB0A59">
              <w:rPr>
                <w:sz w:val="28"/>
                <w:szCs w:val="28"/>
              </w:rPr>
              <w:t>42</w:t>
            </w:r>
            <w:r w:rsidR="00FF2030">
              <w:rPr>
                <w:sz w:val="28"/>
                <w:szCs w:val="28"/>
              </w:rPr>
              <w:t xml:space="preserve"> 887 462,48 </w:t>
            </w:r>
            <w:r w:rsidRPr="00EB0A59">
              <w:rPr>
                <w:sz w:val="28"/>
                <w:szCs w:val="28"/>
              </w:rPr>
              <w:t>рубл</w:t>
            </w:r>
            <w:r w:rsidR="00FF2030">
              <w:rPr>
                <w:sz w:val="28"/>
                <w:szCs w:val="28"/>
              </w:rPr>
              <w:t>я</w:t>
            </w:r>
            <w:r w:rsidRPr="00EB0A59">
              <w:rPr>
                <w:sz w:val="28"/>
                <w:szCs w:val="28"/>
              </w:rPr>
              <w:t xml:space="preserve"> – средства районного бюджета.</w:t>
            </w:r>
          </w:p>
          <w:p w:rsidR="0051070B" w:rsidRPr="00755F45" w:rsidRDefault="0051070B" w:rsidP="0051070B">
            <w:pPr>
              <w:jc w:val="both"/>
              <w:rPr>
                <w:sz w:val="28"/>
                <w:szCs w:val="28"/>
              </w:rPr>
            </w:pPr>
            <w:r w:rsidRPr="00755F45">
              <w:rPr>
                <w:sz w:val="28"/>
                <w:szCs w:val="28"/>
              </w:rPr>
              <w:t xml:space="preserve">2019 год – </w:t>
            </w:r>
            <w:r w:rsidR="00FF2030">
              <w:rPr>
                <w:sz w:val="28"/>
                <w:szCs w:val="28"/>
              </w:rPr>
              <w:t>6</w:t>
            </w:r>
            <w:r w:rsidR="008023A8">
              <w:rPr>
                <w:sz w:val="28"/>
                <w:szCs w:val="28"/>
              </w:rPr>
              <w:t xml:space="preserve">7 526 770,37 </w:t>
            </w:r>
            <w:r w:rsidRPr="00755F45">
              <w:rPr>
                <w:sz w:val="28"/>
                <w:szCs w:val="28"/>
              </w:rPr>
              <w:t>рубл</w:t>
            </w:r>
            <w:r w:rsidR="00755F45" w:rsidRPr="00755F45">
              <w:rPr>
                <w:sz w:val="28"/>
                <w:szCs w:val="28"/>
              </w:rPr>
              <w:t>ей</w:t>
            </w:r>
            <w:r w:rsidRPr="00755F45">
              <w:rPr>
                <w:sz w:val="28"/>
                <w:szCs w:val="28"/>
              </w:rPr>
              <w:t>, в том числе:</w:t>
            </w:r>
          </w:p>
          <w:p w:rsidR="0051070B" w:rsidRPr="00755F45" w:rsidRDefault="00FF2030" w:rsidP="0051070B">
            <w:pPr>
              <w:jc w:val="both"/>
              <w:rPr>
                <w:sz w:val="28"/>
                <w:szCs w:val="28"/>
              </w:rPr>
            </w:pPr>
            <w:r>
              <w:rPr>
                <w:sz w:val="28"/>
                <w:szCs w:val="28"/>
              </w:rPr>
              <w:t>15 305 970,0</w:t>
            </w:r>
            <w:r w:rsidR="00940537">
              <w:rPr>
                <w:sz w:val="28"/>
                <w:szCs w:val="28"/>
              </w:rPr>
              <w:t>0</w:t>
            </w:r>
            <w:r w:rsidR="00C93679" w:rsidRPr="00755F45">
              <w:rPr>
                <w:sz w:val="28"/>
                <w:szCs w:val="28"/>
              </w:rPr>
              <w:t xml:space="preserve"> </w:t>
            </w:r>
            <w:r w:rsidR="0051070B" w:rsidRPr="00755F45">
              <w:rPr>
                <w:sz w:val="28"/>
                <w:szCs w:val="28"/>
              </w:rPr>
              <w:t>рублей – средства краевого бюджета;</w:t>
            </w:r>
          </w:p>
          <w:p w:rsidR="0051070B" w:rsidRPr="00755F45" w:rsidRDefault="00FF2030" w:rsidP="0051070B">
            <w:pPr>
              <w:jc w:val="both"/>
              <w:rPr>
                <w:sz w:val="28"/>
                <w:szCs w:val="28"/>
              </w:rPr>
            </w:pPr>
            <w:r>
              <w:rPr>
                <w:sz w:val="28"/>
                <w:szCs w:val="28"/>
              </w:rPr>
              <w:t>5</w:t>
            </w:r>
            <w:r w:rsidR="008023A8">
              <w:rPr>
                <w:sz w:val="28"/>
                <w:szCs w:val="28"/>
              </w:rPr>
              <w:t>2 220 800,37</w:t>
            </w:r>
            <w:r w:rsidR="00C93679" w:rsidRPr="00755F45">
              <w:rPr>
                <w:sz w:val="28"/>
                <w:szCs w:val="28"/>
              </w:rPr>
              <w:t xml:space="preserve"> </w:t>
            </w:r>
            <w:r w:rsidR="0051070B" w:rsidRPr="00755F45">
              <w:rPr>
                <w:sz w:val="28"/>
                <w:szCs w:val="28"/>
              </w:rPr>
              <w:t>рубл</w:t>
            </w:r>
            <w:r>
              <w:rPr>
                <w:sz w:val="28"/>
                <w:szCs w:val="28"/>
              </w:rPr>
              <w:t>ей</w:t>
            </w:r>
            <w:r w:rsidR="00C93679" w:rsidRPr="00755F45">
              <w:rPr>
                <w:sz w:val="28"/>
                <w:szCs w:val="28"/>
              </w:rPr>
              <w:t xml:space="preserve"> </w:t>
            </w:r>
            <w:r w:rsidR="0051070B" w:rsidRPr="00755F45">
              <w:rPr>
                <w:sz w:val="28"/>
                <w:szCs w:val="28"/>
              </w:rPr>
              <w:t>– средства районного бюджета.</w:t>
            </w:r>
          </w:p>
          <w:p w:rsidR="0051070B" w:rsidRPr="00EB0A59" w:rsidRDefault="0051070B" w:rsidP="0051070B">
            <w:pPr>
              <w:jc w:val="both"/>
              <w:rPr>
                <w:sz w:val="28"/>
                <w:szCs w:val="28"/>
              </w:rPr>
            </w:pPr>
            <w:r w:rsidRPr="00755F45">
              <w:rPr>
                <w:sz w:val="28"/>
                <w:szCs w:val="28"/>
              </w:rPr>
              <w:t>2020 год</w:t>
            </w:r>
            <w:r w:rsidR="00EB0A59" w:rsidRPr="00755F45">
              <w:rPr>
                <w:sz w:val="28"/>
                <w:szCs w:val="28"/>
              </w:rPr>
              <w:t>-</w:t>
            </w:r>
            <w:r w:rsidRPr="00755F45">
              <w:rPr>
                <w:sz w:val="28"/>
                <w:szCs w:val="28"/>
              </w:rPr>
              <w:t xml:space="preserve"> </w:t>
            </w:r>
            <w:r w:rsidR="00EB0A59" w:rsidRPr="00755F45">
              <w:rPr>
                <w:sz w:val="28"/>
                <w:szCs w:val="28"/>
              </w:rPr>
              <w:t>8</w:t>
            </w:r>
            <w:r w:rsidR="009E0F74">
              <w:rPr>
                <w:sz w:val="28"/>
                <w:szCs w:val="28"/>
              </w:rPr>
              <w:t>7 603 321,39</w:t>
            </w:r>
            <w:r w:rsidR="00070CBE" w:rsidRPr="00EB0A59">
              <w:rPr>
                <w:sz w:val="28"/>
                <w:szCs w:val="28"/>
              </w:rPr>
              <w:t xml:space="preserve"> рубл</w:t>
            </w:r>
            <w:r w:rsidR="00EB0A59">
              <w:rPr>
                <w:sz w:val="28"/>
                <w:szCs w:val="28"/>
              </w:rPr>
              <w:t>ей</w:t>
            </w:r>
            <w:r w:rsidRPr="00EB0A59">
              <w:rPr>
                <w:sz w:val="28"/>
                <w:szCs w:val="28"/>
              </w:rPr>
              <w:t>, в том числе:</w:t>
            </w:r>
          </w:p>
          <w:p w:rsidR="0051070B" w:rsidRPr="00EB0A59" w:rsidRDefault="0051070B" w:rsidP="0051070B">
            <w:pPr>
              <w:jc w:val="both"/>
              <w:rPr>
                <w:sz w:val="28"/>
                <w:szCs w:val="28"/>
              </w:rPr>
            </w:pPr>
            <w:r w:rsidRPr="00EB0A59">
              <w:rPr>
                <w:sz w:val="28"/>
                <w:szCs w:val="28"/>
              </w:rPr>
              <w:t>1</w:t>
            </w:r>
            <w:r w:rsidR="00EB0A59">
              <w:rPr>
                <w:sz w:val="28"/>
                <w:szCs w:val="28"/>
              </w:rPr>
              <w:t>6</w:t>
            </w:r>
            <w:r w:rsidR="00BA1C72">
              <w:rPr>
                <w:sz w:val="28"/>
                <w:szCs w:val="28"/>
              </w:rPr>
              <w:t> 854 100</w:t>
            </w:r>
            <w:r w:rsidR="00070CBE" w:rsidRPr="00EB0A59">
              <w:rPr>
                <w:sz w:val="28"/>
                <w:szCs w:val="28"/>
              </w:rPr>
              <w:t>,0</w:t>
            </w:r>
            <w:r w:rsidR="00940537">
              <w:rPr>
                <w:sz w:val="28"/>
                <w:szCs w:val="28"/>
              </w:rPr>
              <w:t>0</w:t>
            </w:r>
            <w:r w:rsidR="00070CBE" w:rsidRPr="00EB0A59">
              <w:rPr>
                <w:sz w:val="28"/>
                <w:szCs w:val="28"/>
              </w:rPr>
              <w:t xml:space="preserve"> </w:t>
            </w:r>
            <w:r w:rsidRPr="00EB0A59">
              <w:rPr>
                <w:sz w:val="28"/>
                <w:szCs w:val="28"/>
              </w:rPr>
              <w:t>рублей - средства краевого бюджета;</w:t>
            </w:r>
          </w:p>
          <w:p w:rsidR="0051070B" w:rsidRPr="00EB0A59" w:rsidRDefault="009E0F74" w:rsidP="0051070B">
            <w:pPr>
              <w:jc w:val="both"/>
              <w:rPr>
                <w:sz w:val="28"/>
                <w:szCs w:val="28"/>
              </w:rPr>
            </w:pPr>
            <w:r>
              <w:rPr>
                <w:sz w:val="28"/>
                <w:szCs w:val="28"/>
              </w:rPr>
              <w:t>70 749 221,39</w:t>
            </w:r>
            <w:r w:rsidR="00070CBE" w:rsidRPr="00EB0A59">
              <w:rPr>
                <w:sz w:val="28"/>
                <w:szCs w:val="28"/>
              </w:rPr>
              <w:t xml:space="preserve"> рубл</w:t>
            </w:r>
            <w:r w:rsidR="00EB0A59">
              <w:rPr>
                <w:sz w:val="28"/>
                <w:szCs w:val="28"/>
              </w:rPr>
              <w:t>ей</w:t>
            </w:r>
            <w:r w:rsidR="0051070B" w:rsidRPr="00EB0A59">
              <w:rPr>
                <w:sz w:val="28"/>
                <w:szCs w:val="28"/>
              </w:rPr>
              <w:t xml:space="preserve"> – средства районного бюджета.</w:t>
            </w:r>
          </w:p>
          <w:p w:rsidR="0051070B" w:rsidRPr="00F65937" w:rsidRDefault="0051070B" w:rsidP="0051070B">
            <w:pPr>
              <w:jc w:val="both"/>
              <w:rPr>
                <w:sz w:val="28"/>
                <w:szCs w:val="28"/>
              </w:rPr>
            </w:pPr>
            <w:r w:rsidRPr="00EB0A59">
              <w:rPr>
                <w:sz w:val="28"/>
                <w:szCs w:val="28"/>
              </w:rPr>
              <w:t>2021 год</w:t>
            </w:r>
            <w:r w:rsidR="00EB0A59">
              <w:rPr>
                <w:sz w:val="28"/>
                <w:szCs w:val="28"/>
              </w:rPr>
              <w:t xml:space="preserve"> </w:t>
            </w:r>
            <w:r w:rsidR="00EB0A59" w:rsidRPr="00F65937">
              <w:rPr>
                <w:sz w:val="28"/>
                <w:szCs w:val="28"/>
              </w:rPr>
              <w:t xml:space="preserve">– </w:t>
            </w:r>
            <w:r w:rsidR="00F65937">
              <w:rPr>
                <w:sz w:val="28"/>
                <w:szCs w:val="28"/>
              </w:rPr>
              <w:t>9</w:t>
            </w:r>
            <w:r w:rsidR="00B40F23">
              <w:rPr>
                <w:sz w:val="28"/>
                <w:szCs w:val="28"/>
              </w:rPr>
              <w:t>9</w:t>
            </w:r>
            <w:r w:rsidR="003C1A80">
              <w:rPr>
                <w:sz w:val="28"/>
                <w:szCs w:val="28"/>
              </w:rPr>
              <w:t> 496 146</w:t>
            </w:r>
            <w:r w:rsidR="00070CBE" w:rsidRPr="00F65937">
              <w:rPr>
                <w:sz w:val="28"/>
                <w:szCs w:val="28"/>
              </w:rPr>
              <w:t>,0</w:t>
            </w:r>
            <w:r w:rsidR="00940537">
              <w:rPr>
                <w:sz w:val="28"/>
                <w:szCs w:val="28"/>
              </w:rPr>
              <w:t>0</w:t>
            </w:r>
            <w:r w:rsidRPr="00F65937">
              <w:rPr>
                <w:sz w:val="28"/>
                <w:szCs w:val="28"/>
              </w:rPr>
              <w:t xml:space="preserve"> рубл</w:t>
            </w:r>
            <w:r w:rsidR="003D39AE">
              <w:rPr>
                <w:sz w:val="28"/>
                <w:szCs w:val="28"/>
              </w:rPr>
              <w:t>ей</w:t>
            </w:r>
            <w:r w:rsidRPr="00F65937">
              <w:rPr>
                <w:sz w:val="28"/>
                <w:szCs w:val="28"/>
              </w:rPr>
              <w:t>, в том числе:</w:t>
            </w:r>
          </w:p>
          <w:p w:rsidR="0051070B" w:rsidRPr="00F65937" w:rsidRDefault="0051070B" w:rsidP="0051070B">
            <w:pPr>
              <w:jc w:val="both"/>
              <w:rPr>
                <w:sz w:val="28"/>
                <w:szCs w:val="28"/>
              </w:rPr>
            </w:pPr>
            <w:r w:rsidRPr="00F65937">
              <w:rPr>
                <w:sz w:val="28"/>
                <w:szCs w:val="28"/>
              </w:rPr>
              <w:t>1</w:t>
            </w:r>
            <w:r w:rsidR="00F65937">
              <w:rPr>
                <w:sz w:val="28"/>
                <w:szCs w:val="28"/>
              </w:rPr>
              <w:t>7 209 600</w:t>
            </w:r>
            <w:r w:rsidR="00070CBE" w:rsidRPr="00F65937">
              <w:rPr>
                <w:sz w:val="28"/>
                <w:szCs w:val="28"/>
              </w:rPr>
              <w:t>,0</w:t>
            </w:r>
            <w:r w:rsidR="00667894">
              <w:rPr>
                <w:sz w:val="28"/>
                <w:szCs w:val="28"/>
              </w:rPr>
              <w:t>0</w:t>
            </w:r>
            <w:r w:rsidR="00070CBE" w:rsidRPr="00F65937">
              <w:rPr>
                <w:sz w:val="28"/>
                <w:szCs w:val="28"/>
              </w:rPr>
              <w:t xml:space="preserve"> </w:t>
            </w:r>
            <w:r w:rsidRPr="00F65937">
              <w:rPr>
                <w:sz w:val="28"/>
                <w:szCs w:val="28"/>
              </w:rPr>
              <w:t>рублей - средства краевого бюджета;</w:t>
            </w:r>
          </w:p>
          <w:p w:rsidR="00CE6A51" w:rsidRPr="00F65937" w:rsidRDefault="003D39AE" w:rsidP="00EB0A59">
            <w:pPr>
              <w:outlineLvl w:val="0"/>
              <w:rPr>
                <w:sz w:val="28"/>
                <w:szCs w:val="28"/>
              </w:rPr>
            </w:pPr>
            <w:r>
              <w:rPr>
                <w:sz w:val="28"/>
                <w:szCs w:val="28"/>
              </w:rPr>
              <w:t>8</w:t>
            </w:r>
            <w:r w:rsidR="003C1A80">
              <w:rPr>
                <w:sz w:val="28"/>
                <w:szCs w:val="28"/>
              </w:rPr>
              <w:t>2 286 546</w:t>
            </w:r>
            <w:r w:rsidR="00070CBE" w:rsidRPr="00F65937">
              <w:rPr>
                <w:sz w:val="28"/>
                <w:szCs w:val="28"/>
              </w:rPr>
              <w:t>,</w:t>
            </w:r>
            <w:r w:rsidR="00667894">
              <w:rPr>
                <w:sz w:val="28"/>
                <w:szCs w:val="28"/>
              </w:rPr>
              <w:t>0</w:t>
            </w:r>
            <w:r w:rsidR="00070CBE" w:rsidRPr="00F65937">
              <w:rPr>
                <w:sz w:val="28"/>
                <w:szCs w:val="28"/>
              </w:rPr>
              <w:t>0</w:t>
            </w:r>
            <w:r w:rsidR="0051070B" w:rsidRPr="00F65937">
              <w:rPr>
                <w:sz w:val="28"/>
                <w:szCs w:val="28"/>
              </w:rPr>
              <w:t xml:space="preserve"> рубл</w:t>
            </w:r>
            <w:r>
              <w:rPr>
                <w:sz w:val="28"/>
                <w:szCs w:val="28"/>
              </w:rPr>
              <w:t>ей</w:t>
            </w:r>
            <w:r w:rsidR="0051070B" w:rsidRPr="00F65937">
              <w:rPr>
                <w:sz w:val="28"/>
                <w:szCs w:val="28"/>
              </w:rPr>
              <w:t xml:space="preserve"> – средства районного бюджета</w:t>
            </w:r>
            <w:r w:rsidR="00763989" w:rsidRPr="00F65937">
              <w:rPr>
                <w:sz w:val="28"/>
                <w:szCs w:val="28"/>
              </w:rPr>
              <w:t>;</w:t>
            </w:r>
          </w:p>
          <w:p w:rsidR="00EB0A59" w:rsidRPr="00F65937" w:rsidRDefault="00763989" w:rsidP="00EB0A59">
            <w:pPr>
              <w:jc w:val="both"/>
              <w:rPr>
                <w:sz w:val="28"/>
                <w:szCs w:val="28"/>
              </w:rPr>
            </w:pPr>
            <w:r w:rsidRPr="00F65937">
              <w:rPr>
                <w:sz w:val="28"/>
                <w:szCs w:val="28"/>
              </w:rPr>
              <w:t xml:space="preserve">2022 год </w:t>
            </w:r>
            <w:r w:rsidR="00EB0A59" w:rsidRPr="00F65937">
              <w:rPr>
                <w:sz w:val="28"/>
                <w:szCs w:val="28"/>
              </w:rPr>
              <w:t xml:space="preserve">– </w:t>
            </w:r>
            <w:r w:rsidR="000C4BA9">
              <w:rPr>
                <w:sz w:val="28"/>
                <w:szCs w:val="28"/>
              </w:rPr>
              <w:t>10</w:t>
            </w:r>
            <w:r w:rsidR="00821C5A">
              <w:rPr>
                <w:sz w:val="28"/>
                <w:szCs w:val="28"/>
              </w:rPr>
              <w:t>8</w:t>
            </w:r>
            <w:r w:rsidR="00940537">
              <w:rPr>
                <w:sz w:val="28"/>
                <w:szCs w:val="28"/>
              </w:rPr>
              <w:t> 926 709,80</w:t>
            </w:r>
            <w:r w:rsidR="00EB0A59" w:rsidRPr="00F65937">
              <w:rPr>
                <w:sz w:val="28"/>
                <w:szCs w:val="28"/>
              </w:rPr>
              <w:t xml:space="preserve"> рублей, в том числе:</w:t>
            </w:r>
          </w:p>
          <w:p w:rsidR="00EB0A59" w:rsidRPr="00F65937" w:rsidRDefault="00EB0A59" w:rsidP="00EB0A59">
            <w:pPr>
              <w:jc w:val="both"/>
              <w:rPr>
                <w:sz w:val="28"/>
                <w:szCs w:val="28"/>
              </w:rPr>
            </w:pPr>
            <w:r w:rsidRPr="00F65937">
              <w:rPr>
                <w:sz w:val="28"/>
                <w:szCs w:val="28"/>
              </w:rPr>
              <w:t>1</w:t>
            </w:r>
            <w:r w:rsidR="000C4BA9">
              <w:rPr>
                <w:sz w:val="28"/>
                <w:szCs w:val="28"/>
              </w:rPr>
              <w:t>9 763 100</w:t>
            </w:r>
            <w:r w:rsidRPr="00F65937">
              <w:rPr>
                <w:sz w:val="28"/>
                <w:szCs w:val="28"/>
              </w:rPr>
              <w:t>,0</w:t>
            </w:r>
            <w:r w:rsidR="00940537">
              <w:rPr>
                <w:sz w:val="28"/>
                <w:szCs w:val="28"/>
              </w:rPr>
              <w:t>0</w:t>
            </w:r>
            <w:r w:rsidRPr="00F65937">
              <w:rPr>
                <w:sz w:val="28"/>
                <w:szCs w:val="28"/>
              </w:rPr>
              <w:t xml:space="preserve"> рублей - средства краевого бюджета;</w:t>
            </w:r>
          </w:p>
          <w:p w:rsidR="00D3273D" w:rsidRPr="00F65937" w:rsidRDefault="00940537" w:rsidP="009E14B0">
            <w:pPr>
              <w:outlineLvl w:val="0"/>
              <w:rPr>
                <w:sz w:val="28"/>
                <w:szCs w:val="28"/>
              </w:rPr>
            </w:pPr>
            <w:r>
              <w:rPr>
                <w:sz w:val="28"/>
                <w:szCs w:val="28"/>
              </w:rPr>
              <w:t>89 163 609,80</w:t>
            </w:r>
            <w:r w:rsidR="00EB0A59" w:rsidRPr="00F65937">
              <w:rPr>
                <w:sz w:val="28"/>
                <w:szCs w:val="28"/>
              </w:rPr>
              <w:t xml:space="preserve"> рублей – средства районного бюджета</w:t>
            </w:r>
            <w:r w:rsidR="00D3273D" w:rsidRPr="00F65937">
              <w:rPr>
                <w:sz w:val="28"/>
                <w:szCs w:val="28"/>
              </w:rPr>
              <w:t>;</w:t>
            </w:r>
          </w:p>
          <w:p w:rsidR="00D3273D" w:rsidRPr="00F65937" w:rsidRDefault="00D3273D" w:rsidP="00D3273D">
            <w:pPr>
              <w:jc w:val="both"/>
              <w:rPr>
                <w:sz w:val="28"/>
                <w:szCs w:val="28"/>
              </w:rPr>
            </w:pPr>
            <w:r w:rsidRPr="00F65937">
              <w:rPr>
                <w:sz w:val="28"/>
                <w:szCs w:val="28"/>
              </w:rPr>
              <w:t xml:space="preserve">2023 год – </w:t>
            </w:r>
            <w:r w:rsidR="00940537">
              <w:rPr>
                <w:sz w:val="28"/>
                <w:szCs w:val="28"/>
              </w:rPr>
              <w:t xml:space="preserve">112 720 544,00 </w:t>
            </w:r>
            <w:r w:rsidRPr="00F65937">
              <w:rPr>
                <w:sz w:val="28"/>
                <w:szCs w:val="28"/>
              </w:rPr>
              <w:t>рубл</w:t>
            </w:r>
            <w:r w:rsidR="00940537">
              <w:rPr>
                <w:sz w:val="28"/>
                <w:szCs w:val="28"/>
              </w:rPr>
              <w:t>я</w:t>
            </w:r>
            <w:r w:rsidRPr="00F65937">
              <w:rPr>
                <w:sz w:val="28"/>
                <w:szCs w:val="28"/>
              </w:rPr>
              <w:t>, в том числе:</w:t>
            </w:r>
          </w:p>
          <w:p w:rsidR="00D3273D" w:rsidRPr="00F65937" w:rsidRDefault="00940537" w:rsidP="00D3273D">
            <w:pPr>
              <w:jc w:val="both"/>
              <w:rPr>
                <w:sz w:val="28"/>
                <w:szCs w:val="28"/>
              </w:rPr>
            </w:pPr>
            <w:r>
              <w:rPr>
                <w:sz w:val="28"/>
                <w:szCs w:val="28"/>
              </w:rPr>
              <w:t>22 655 800,0</w:t>
            </w:r>
            <w:r w:rsidR="00D3273D" w:rsidRPr="00F65937">
              <w:rPr>
                <w:sz w:val="28"/>
                <w:szCs w:val="28"/>
              </w:rPr>
              <w:t>0 рублей - средства краевого бюджета;</w:t>
            </w:r>
          </w:p>
          <w:p w:rsidR="00591714" w:rsidRDefault="00940537" w:rsidP="00F65937">
            <w:pPr>
              <w:outlineLvl w:val="0"/>
              <w:rPr>
                <w:sz w:val="28"/>
                <w:szCs w:val="28"/>
              </w:rPr>
            </w:pPr>
            <w:r>
              <w:rPr>
                <w:sz w:val="28"/>
                <w:szCs w:val="28"/>
              </w:rPr>
              <w:lastRenderedPageBreak/>
              <w:t>90 064 744,00</w:t>
            </w:r>
            <w:r w:rsidR="00D3273D" w:rsidRPr="00F65937">
              <w:rPr>
                <w:sz w:val="28"/>
                <w:szCs w:val="28"/>
              </w:rPr>
              <w:t xml:space="preserve"> рубл</w:t>
            </w:r>
            <w:r>
              <w:rPr>
                <w:sz w:val="28"/>
                <w:szCs w:val="28"/>
              </w:rPr>
              <w:t>я</w:t>
            </w:r>
            <w:r w:rsidR="00D3273D" w:rsidRPr="00F65937">
              <w:rPr>
                <w:sz w:val="28"/>
                <w:szCs w:val="28"/>
              </w:rPr>
              <w:t xml:space="preserve"> – средства</w:t>
            </w:r>
            <w:r w:rsidR="00D3273D" w:rsidRPr="00EB0A59">
              <w:rPr>
                <w:sz w:val="28"/>
                <w:szCs w:val="28"/>
              </w:rPr>
              <w:t xml:space="preserve"> районного бюджета</w:t>
            </w:r>
            <w:r w:rsidR="00591714">
              <w:rPr>
                <w:sz w:val="28"/>
                <w:szCs w:val="28"/>
              </w:rPr>
              <w:t>;</w:t>
            </w:r>
          </w:p>
          <w:p w:rsidR="00591714" w:rsidRPr="00F65937" w:rsidRDefault="00591714" w:rsidP="00591714">
            <w:pPr>
              <w:jc w:val="both"/>
              <w:rPr>
                <w:sz w:val="28"/>
                <w:szCs w:val="28"/>
              </w:rPr>
            </w:pPr>
            <w:r w:rsidRPr="00F65937">
              <w:rPr>
                <w:sz w:val="28"/>
                <w:szCs w:val="28"/>
              </w:rPr>
              <w:t>202</w:t>
            </w:r>
            <w:r w:rsidR="007C7EBA">
              <w:rPr>
                <w:sz w:val="28"/>
                <w:szCs w:val="28"/>
              </w:rPr>
              <w:t>4</w:t>
            </w:r>
            <w:r w:rsidRPr="00F65937">
              <w:rPr>
                <w:sz w:val="28"/>
                <w:szCs w:val="28"/>
              </w:rPr>
              <w:t xml:space="preserve"> год – </w:t>
            </w:r>
            <w:r w:rsidR="00940537">
              <w:rPr>
                <w:sz w:val="28"/>
                <w:szCs w:val="28"/>
              </w:rPr>
              <w:t>1</w:t>
            </w:r>
            <w:r w:rsidR="00BC50F5">
              <w:rPr>
                <w:sz w:val="28"/>
                <w:szCs w:val="28"/>
              </w:rPr>
              <w:t>51 686 319</w:t>
            </w:r>
            <w:r w:rsidR="003862A1">
              <w:rPr>
                <w:sz w:val="28"/>
                <w:szCs w:val="28"/>
              </w:rPr>
              <w:t>,00</w:t>
            </w:r>
            <w:r w:rsidRPr="00F65937">
              <w:rPr>
                <w:sz w:val="28"/>
                <w:szCs w:val="28"/>
              </w:rPr>
              <w:t xml:space="preserve"> рубл</w:t>
            </w:r>
            <w:r w:rsidR="00940537">
              <w:rPr>
                <w:sz w:val="28"/>
                <w:szCs w:val="28"/>
              </w:rPr>
              <w:t>ей</w:t>
            </w:r>
            <w:r w:rsidRPr="00F65937">
              <w:rPr>
                <w:sz w:val="28"/>
                <w:szCs w:val="28"/>
              </w:rPr>
              <w:t>, в том числе:</w:t>
            </w:r>
          </w:p>
          <w:p w:rsidR="00591714" w:rsidRPr="00F65937" w:rsidRDefault="003862A1" w:rsidP="00591714">
            <w:pPr>
              <w:jc w:val="both"/>
              <w:rPr>
                <w:sz w:val="28"/>
                <w:szCs w:val="28"/>
              </w:rPr>
            </w:pPr>
            <w:r>
              <w:rPr>
                <w:sz w:val="28"/>
                <w:szCs w:val="28"/>
              </w:rPr>
              <w:t>23 149 500,00</w:t>
            </w:r>
            <w:r w:rsidR="00591714" w:rsidRPr="00F65937">
              <w:rPr>
                <w:sz w:val="28"/>
                <w:szCs w:val="28"/>
              </w:rPr>
              <w:t xml:space="preserve"> рублей - средства краевого бюджета;</w:t>
            </w:r>
          </w:p>
          <w:p w:rsidR="00763989" w:rsidRDefault="00BC50F5" w:rsidP="006B5810">
            <w:pPr>
              <w:outlineLvl w:val="0"/>
              <w:rPr>
                <w:sz w:val="28"/>
                <w:szCs w:val="28"/>
              </w:rPr>
            </w:pPr>
            <w:r>
              <w:rPr>
                <w:sz w:val="28"/>
                <w:szCs w:val="28"/>
              </w:rPr>
              <w:t>128 536 819</w:t>
            </w:r>
            <w:r w:rsidR="003862A1">
              <w:rPr>
                <w:sz w:val="28"/>
                <w:szCs w:val="28"/>
              </w:rPr>
              <w:t>,00</w:t>
            </w:r>
            <w:r w:rsidR="00591714" w:rsidRPr="00F65937">
              <w:rPr>
                <w:sz w:val="28"/>
                <w:szCs w:val="28"/>
              </w:rPr>
              <w:t xml:space="preserve"> рубл</w:t>
            </w:r>
            <w:r w:rsidR="00940537">
              <w:rPr>
                <w:sz w:val="28"/>
                <w:szCs w:val="28"/>
              </w:rPr>
              <w:t>ей</w:t>
            </w:r>
            <w:r w:rsidR="00591714" w:rsidRPr="00F65937">
              <w:rPr>
                <w:sz w:val="28"/>
                <w:szCs w:val="28"/>
              </w:rPr>
              <w:t xml:space="preserve"> – средства</w:t>
            </w:r>
            <w:r w:rsidR="00591714" w:rsidRPr="00EB0A59">
              <w:rPr>
                <w:sz w:val="28"/>
                <w:szCs w:val="28"/>
              </w:rPr>
              <w:t xml:space="preserve"> районного бюджета</w:t>
            </w:r>
            <w:r w:rsidR="00502FC6">
              <w:rPr>
                <w:sz w:val="28"/>
                <w:szCs w:val="28"/>
              </w:rPr>
              <w:t>;</w:t>
            </w:r>
          </w:p>
          <w:p w:rsidR="00502FC6" w:rsidRPr="00F65937" w:rsidRDefault="00502FC6" w:rsidP="00502FC6">
            <w:pPr>
              <w:jc w:val="both"/>
              <w:rPr>
                <w:sz w:val="28"/>
                <w:szCs w:val="28"/>
              </w:rPr>
            </w:pPr>
            <w:r w:rsidRPr="00F65937">
              <w:rPr>
                <w:sz w:val="28"/>
                <w:szCs w:val="28"/>
              </w:rPr>
              <w:t>202</w:t>
            </w:r>
            <w:r>
              <w:rPr>
                <w:sz w:val="28"/>
                <w:szCs w:val="28"/>
              </w:rPr>
              <w:t>5</w:t>
            </w:r>
            <w:r w:rsidRPr="00F65937">
              <w:rPr>
                <w:sz w:val="28"/>
                <w:szCs w:val="28"/>
              </w:rPr>
              <w:t>год –</w:t>
            </w:r>
            <w:r w:rsidR="00940537">
              <w:rPr>
                <w:sz w:val="28"/>
                <w:szCs w:val="28"/>
              </w:rPr>
              <w:t>11</w:t>
            </w:r>
            <w:r w:rsidR="003862A1">
              <w:rPr>
                <w:sz w:val="28"/>
                <w:szCs w:val="28"/>
              </w:rPr>
              <w:t xml:space="preserve">9 559 424,00 </w:t>
            </w:r>
            <w:r w:rsidRPr="00F65937">
              <w:rPr>
                <w:sz w:val="28"/>
                <w:szCs w:val="28"/>
              </w:rPr>
              <w:t>рубл</w:t>
            </w:r>
            <w:r w:rsidR="00940537">
              <w:rPr>
                <w:sz w:val="28"/>
                <w:szCs w:val="28"/>
              </w:rPr>
              <w:t>ей</w:t>
            </w:r>
            <w:r w:rsidRPr="00F65937">
              <w:rPr>
                <w:sz w:val="28"/>
                <w:szCs w:val="28"/>
              </w:rPr>
              <w:t>, в том числе:</w:t>
            </w:r>
          </w:p>
          <w:p w:rsidR="00502FC6" w:rsidRPr="00F65937" w:rsidRDefault="00502FC6" w:rsidP="00502FC6">
            <w:pPr>
              <w:jc w:val="both"/>
              <w:rPr>
                <w:sz w:val="28"/>
                <w:szCs w:val="28"/>
              </w:rPr>
            </w:pPr>
            <w:r>
              <w:rPr>
                <w:sz w:val="28"/>
                <w:szCs w:val="28"/>
              </w:rPr>
              <w:t>1</w:t>
            </w:r>
            <w:r w:rsidR="003862A1">
              <w:rPr>
                <w:sz w:val="28"/>
                <w:szCs w:val="28"/>
              </w:rPr>
              <w:t>8 519 600,00</w:t>
            </w:r>
            <w:r w:rsidRPr="00F65937">
              <w:rPr>
                <w:sz w:val="28"/>
                <w:szCs w:val="28"/>
              </w:rPr>
              <w:t xml:space="preserve"> рублей - средства краевого бюджета;</w:t>
            </w:r>
          </w:p>
          <w:p w:rsidR="00502FC6" w:rsidRDefault="003862A1" w:rsidP="00940537">
            <w:pPr>
              <w:outlineLvl w:val="0"/>
              <w:rPr>
                <w:sz w:val="28"/>
                <w:szCs w:val="28"/>
              </w:rPr>
            </w:pPr>
            <w:r>
              <w:rPr>
                <w:sz w:val="28"/>
                <w:szCs w:val="28"/>
              </w:rPr>
              <w:t>101 039 824,00</w:t>
            </w:r>
            <w:r w:rsidR="00502FC6" w:rsidRPr="00F65937">
              <w:rPr>
                <w:sz w:val="28"/>
                <w:szCs w:val="28"/>
              </w:rPr>
              <w:t xml:space="preserve"> рубл</w:t>
            </w:r>
            <w:r>
              <w:rPr>
                <w:sz w:val="28"/>
                <w:szCs w:val="28"/>
              </w:rPr>
              <w:t>я</w:t>
            </w:r>
            <w:r w:rsidR="00502FC6" w:rsidRPr="00F65937">
              <w:rPr>
                <w:sz w:val="28"/>
                <w:szCs w:val="28"/>
              </w:rPr>
              <w:t xml:space="preserve"> – средства</w:t>
            </w:r>
            <w:r w:rsidR="00502FC6" w:rsidRPr="00EB0A59">
              <w:rPr>
                <w:sz w:val="28"/>
                <w:szCs w:val="28"/>
              </w:rPr>
              <w:t xml:space="preserve"> районного бюджета</w:t>
            </w:r>
            <w:r w:rsidR="006F5C74">
              <w:rPr>
                <w:sz w:val="28"/>
                <w:szCs w:val="28"/>
              </w:rPr>
              <w:t>;</w:t>
            </w:r>
          </w:p>
          <w:p w:rsidR="006F5C74" w:rsidRPr="00F65937" w:rsidRDefault="006F5C74" w:rsidP="006F5C74">
            <w:pPr>
              <w:jc w:val="both"/>
              <w:rPr>
                <w:sz w:val="28"/>
                <w:szCs w:val="28"/>
              </w:rPr>
            </w:pPr>
            <w:r w:rsidRPr="00F65937">
              <w:rPr>
                <w:sz w:val="28"/>
                <w:szCs w:val="28"/>
              </w:rPr>
              <w:t>202</w:t>
            </w:r>
            <w:r>
              <w:rPr>
                <w:sz w:val="28"/>
                <w:szCs w:val="28"/>
              </w:rPr>
              <w:t>6</w:t>
            </w:r>
            <w:r w:rsidRPr="00F65937">
              <w:rPr>
                <w:sz w:val="28"/>
                <w:szCs w:val="28"/>
              </w:rPr>
              <w:t>год –</w:t>
            </w:r>
            <w:r w:rsidR="003862A1">
              <w:rPr>
                <w:sz w:val="28"/>
                <w:szCs w:val="28"/>
              </w:rPr>
              <w:t>119 204 109,00</w:t>
            </w:r>
            <w:r w:rsidRPr="00F65937">
              <w:rPr>
                <w:sz w:val="28"/>
                <w:szCs w:val="28"/>
              </w:rPr>
              <w:t xml:space="preserve"> рубл</w:t>
            </w:r>
            <w:r>
              <w:rPr>
                <w:sz w:val="28"/>
                <w:szCs w:val="28"/>
              </w:rPr>
              <w:t>ей</w:t>
            </w:r>
            <w:r w:rsidRPr="00F65937">
              <w:rPr>
                <w:sz w:val="28"/>
                <w:szCs w:val="28"/>
              </w:rPr>
              <w:t>, в том числе:</w:t>
            </w:r>
          </w:p>
          <w:p w:rsidR="006F5C74" w:rsidRPr="00F65937" w:rsidRDefault="003862A1" w:rsidP="006F5C74">
            <w:pPr>
              <w:jc w:val="both"/>
              <w:rPr>
                <w:sz w:val="28"/>
                <w:szCs w:val="28"/>
              </w:rPr>
            </w:pPr>
            <w:r>
              <w:rPr>
                <w:sz w:val="28"/>
                <w:szCs w:val="28"/>
              </w:rPr>
              <w:t>18 519 600,00</w:t>
            </w:r>
            <w:r w:rsidR="006F5C74" w:rsidRPr="00F65937">
              <w:rPr>
                <w:sz w:val="28"/>
                <w:szCs w:val="28"/>
              </w:rPr>
              <w:t xml:space="preserve"> рублей - средства краевого бюджета;</w:t>
            </w:r>
          </w:p>
          <w:p w:rsidR="006F5C74" w:rsidRPr="003911DB" w:rsidRDefault="003862A1" w:rsidP="003862A1">
            <w:pPr>
              <w:outlineLvl w:val="0"/>
              <w:rPr>
                <w:sz w:val="28"/>
                <w:szCs w:val="28"/>
              </w:rPr>
            </w:pPr>
            <w:r>
              <w:rPr>
                <w:sz w:val="28"/>
                <w:szCs w:val="28"/>
              </w:rPr>
              <w:t>100 684 509,00</w:t>
            </w:r>
            <w:r w:rsidR="006F5C74" w:rsidRPr="00F65937">
              <w:rPr>
                <w:sz w:val="28"/>
                <w:szCs w:val="28"/>
              </w:rPr>
              <w:t xml:space="preserve"> рубл</w:t>
            </w:r>
            <w:r w:rsidR="006F5C74">
              <w:rPr>
                <w:sz w:val="28"/>
                <w:szCs w:val="28"/>
              </w:rPr>
              <w:t>ей</w:t>
            </w:r>
            <w:r w:rsidR="006F5C74" w:rsidRPr="00F65937">
              <w:rPr>
                <w:sz w:val="28"/>
                <w:szCs w:val="28"/>
              </w:rPr>
              <w:t xml:space="preserve"> – средства</w:t>
            </w:r>
            <w:r w:rsidR="006F5C74" w:rsidRPr="00EB0A59">
              <w:rPr>
                <w:sz w:val="28"/>
                <w:szCs w:val="28"/>
              </w:rPr>
              <w:t xml:space="preserve"> районного бюджета</w:t>
            </w:r>
            <w:r w:rsidR="006F5C74">
              <w:rPr>
                <w:sz w:val="28"/>
                <w:szCs w:val="28"/>
              </w:rPr>
              <w:t>.</w:t>
            </w:r>
          </w:p>
        </w:tc>
      </w:tr>
    </w:tbl>
    <w:p w:rsidR="00CE6A51" w:rsidRPr="000E0BB0" w:rsidRDefault="00CE6A51" w:rsidP="00D459E9">
      <w:pPr>
        <w:pStyle w:val="11"/>
        <w:tabs>
          <w:tab w:val="left" w:pos="7960"/>
        </w:tabs>
        <w:ind w:left="360"/>
        <w:jc w:val="center"/>
        <w:outlineLvl w:val="1"/>
        <w:rPr>
          <w:sz w:val="28"/>
          <w:szCs w:val="28"/>
        </w:rPr>
      </w:pPr>
    </w:p>
    <w:p w:rsidR="00B5005E" w:rsidRPr="00FA3B69" w:rsidRDefault="00B5005E" w:rsidP="00AF3DF2">
      <w:pPr>
        <w:jc w:val="center"/>
        <w:rPr>
          <w:sz w:val="28"/>
          <w:szCs w:val="28"/>
        </w:rPr>
      </w:pPr>
      <w:r w:rsidRPr="00FA3B69">
        <w:rPr>
          <w:sz w:val="28"/>
          <w:szCs w:val="28"/>
        </w:rPr>
        <w:t xml:space="preserve">2. Характеристика текущего состояния в сфере управления </w:t>
      </w:r>
    </w:p>
    <w:p w:rsidR="00B5005E" w:rsidRPr="00FA3B69" w:rsidRDefault="00B5005E" w:rsidP="00AF3DF2">
      <w:pPr>
        <w:jc w:val="center"/>
        <w:rPr>
          <w:sz w:val="28"/>
          <w:szCs w:val="28"/>
        </w:rPr>
      </w:pPr>
      <w:r w:rsidRPr="00FA3B69">
        <w:rPr>
          <w:sz w:val="28"/>
          <w:szCs w:val="28"/>
        </w:rPr>
        <w:t xml:space="preserve">муниципальными </w:t>
      </w:r>
      <w:r w:rsidRPr="0050036A">
        <w:rPr>
          <w:sz w:val="28"/>
          <w:szCs w:val="28"/>
        </w:rPr>
        <w:t>финансами</w:t>
      </w:r>
      <w:r w:rsidR="0050036A" w:rsidRPr="0050036A">
        <w:rPr>
          <w:sz w:val="28"/>
          <w:szCs w:val="28"/>
        </w:rPr>
        <w:t xml:space="preserve"> с указанием основных показателей социально-экономического развития  района и анализ социальных, финансово-экономических и прочих рисков реализации программы</w:t>
      </w:r>
    </w:p>
    <w:p w:rsidR="00B5005E" w:rsidRDefault="00B5005E" w:rsidP="00276CEC">
      <w:pPr>
        <w:ind w:left="-142" w:firstLine="1049"/>
        <w:jc w:val="both"/>
        <w:rPr>
          <w:sz w:val="28"/>
          <w:szCs w:val="28"/>
        </w:rPr>
      </w:pPr>
    </w:p>
    <w:p w:rsidR="00B5005E" w:rsidRPr="00FA3B69" w:rsidRDefault="00B5005E" w:rsidP="00567B96">
      <w:pPr>
        <w:ind w:firstLine="709"/>
        <w:jc w:val="both"/>
        <w:rPr>
          <w:sz w:val="28"/>
          <w:szCs w:val="28"/>
        </w:rPr>
      </w:pPr>
      <w:r w:rsidRPr="00FA3B69">
        <w:rPr>
          <w:sz w:val="28"/>
          <w:szCs w:val="28"/>
        </w:rPr>
        <w:t>Бюджетная система Идринского района включает в себя районный бюджет и бюджеты муниципальных образований шестнадцати сельских поселений.</w:t>
      </w:r>
    </w:p>
    <w:p w:rsidR="00B5005E" w:rsidRPr="00FA3B69" w:rsidRDefault="00B5005E" w:rsidP="00567B96">
      <w:pPr>
        <w:ind w:firstLine="709"/>
        <w:jc w:val="both"/>
        <w:rPr>
          <w:sz w:val="28"/>
          <w:szCs w:val="28"/>
        </w:rPr>
      </w:pPr>
      <w:r w:rsidRPr="00FA3B69">
        <w:rPr>
          <w:sz w:val="28"/>
          <w:szCs w:val="28"/>
        </w:rPr>
        <w:t>Уполномоченным органом в сфере управления финансами районного бюджета является финансовое управление администрации Идринского района. Финансовое управление осуществляет проведение единой финансовой, бюджетной и налоговой политики в соответствии с действующим законодательством и исполнительно-распорядительные функции в данной сфере деятельности на территории Идринского района.</w:t>
      </w:r>
    </w:p>
    <w:p w:rsidR="00B5005E" w:rsidRDefault="00B5005E" w:rsidP="00567B96">
      <w:pPr>
        <w:ind w:firstLine="709"/>
        <w:jc w:val="both"/>
        <w:rPr>
          <w:sz w:val="28"/>
          <w:szCs w:val="28"/>
        </w:rPr>
      </w:pPr>
      <w:r w:rsidRPr="00FA3B69">
        <w:rPr>
          <w:sz w:val="28"/>
          <w:szCs w:val="28"/>
        </w:rPr>
        <w:t xml:space="preserve">Основными источниками, формирующими районный бюджет, являются безвозмездные перечисления из бюджета вышестоящего уровня (бюджета Красноярского края),  которые составляют более </w:t>
      </w:r>
      <w:r w:rsidRPr="002B77B0">
        <w:rPr>
          <w:sz w:val="28"/>
          <w:szCs w:val="28"/>
        </w:rPr>
        <w:t>9</w:t>
      </w:r>
      <w:r w:rsidR="002B77B0" w:rsidRPr="002B77B0">
        <w:rPr>
          <w:sz w:val="28"/>
          <w:szCs w:val="28"/>
        </w:rPr>
        <w:t>4</w:t>
      </w:r>
      <w:r w:rsidRPr="00FA3B69">
        <w:rPr>
          <w:sz w:val="28"/>
          <w:szCs w:val="28"/>
        </w:rPr>
        <w:t xml:space="preserve"> процентов всех поступлений в районный бюджет.</w:t>
      </w:r>
    </w:p>
    <w:p w:rsidR="00B5005E" w:rsidRPr="00FA3B69" w:rsidRDefault="00B5005E" w:rsidP="00567B96">
      <w:pPr>
        <w:ind w:firstLine="709"/>
        <w:jc w:val="both"/>
        <w:rPr>
          <w:sz w:val="28"/>
          <w:szCs w:val="28"/>
        </w:rPr>
      </w:pPr>
      <w:r w:rsidRPr="00FA3B69">
        <w:rPr>
          <w:sz w:val="28"/>
          <w:szCs w:val="28"/>
        </w:rPr>
        <w:t>В сложившейся экономической ситуации бюджетная политика направлена на эффективное, ответственное и прозрачное управление муниципальными финансами 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Идринского района.</w:t>
      </w:r>
    </w:p>
    <w:p w:rsidR="00B5005E" w:rsidRPr="00FA3B69" w:rsidRDefault="00B5005E" w:rsidP="00567B96">
      <w:pPr>
        <w:ind w:firstLine="709"/>
        <w:jc w:val="both"/>
        <w:rPr>
          <w:sz w:val="28"/>
          <w:szCs w:val="28"/>
        </w:rPr>
      </w:pPr>
      <w:r w:rsidRPr="00FA3B69">
        <w:rPr>
          <w:sz w:val="28"/>
          <w:szCs w:val="28"/>
        </w:rPr>
        <w:lastRenderedPageBreak/>
        <w:t xml:space="preserve">Управление муниципальными финансами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w:t>
      </w:r>
      <w:r>
        <w:rPr>
          <w:sz w:val="28"/>
          <w:szCs w:val="28"/>
        </w:rPr>
        <w:t xml:space="preserve">направления развития в сфере финансов, обозначенных в Послании Президента Российской Федерации Федеральному Собранию </w:t>
      </w:r>
      <w:r w:rsidRPr="00FA3B69">
        <w:rPr>
          <w:sz w:val="28"/>
          <w:szCs w:val="28"/>
        </w:rPr>
        <w:t xml:space="preserve">от </w:t>
      </w:r>
      <w:r w:rsidRPr="002B77B0">
        <w:rPr>
          <w:sz w:val="28"/>
          <w:szCs w:val="28"/>
        </w:rPr>
        <w:t>03.12.2015</w:t>
      </w:r>
      <w:r>
        <w:rPr>
          <w:sz w:val="28"/>
          <w:szCs w:val="28"/>
        </w:rPr>
        <w:t>:</w:t>
      </w:r>
      <w:r w:rsidRPr="00FA3B69">
        <w:rPr>
          <w:sz w:val="28"/>
          <w:szCs w:val="28"/>
        </w:rPr>
        <w:t xml:space="preserve"> </w:t>
      </w:r>
    </w:p>
    <w:p w:rsidR="00B5005E" w:rsidRPr="00FA3B69" w:rsidRDefault="00B5005E" w:rsidP="00567B96">
      <w:pPr>
        <w:ind w:firstLine="709"/>
        <w:jc w:val="both"/>
        <w:outlineLvl w:val="0"/>
        <w:rPr>
          <w:sz w:val="28"/>
          <w:szCs w:val="28"/>
        </w:rPr>
      </w:pPr>
      <w:r>
        <w:rPr>
          <w:sz w:val="28"/>
          <w:szCs w:val="28"/>
        </w:rPr>
        <w:t>о</w:t>
      </w:r>
      <w:r w:rsidRPr="00FA3B69">
        <w:rPr>
          <w:sz w:val="28"/>
          <w:szCs w:val="28"/>
        </w:rPr>
        <w:t>беспеч</w:t>
      </w:r>
      <w:r>
        <w:rPr>
          <w:sz w:val="28"/>
          <w:szCs w:val="28"/>
        </w:rPr>
        <w:t>ение сбалансированности бюджета</w:t>
      </w:r>
      <w:r w:rsidRPr="00FA3B69">
        <w:rPr>
          <w:sz w:val="28"/>
          <w:szCs w:val="28"/>
        </w:rPr>
        <w:t>;</w:t>
      </w:r>
    </w:p>
    <w:p w:rsidR="00B5005E" w:rsidRPr="00FA3B69" w:rsidRDefault="00B5005E" w:rsidP="00567B96">
      <w:pPr>
        <w:ind w:firstLine="709"/>
        <w:jc w:val="both"/>
        <w:outlineLvl w:val="0"/>
        <w:rPr>
          <w:sz w:val="28"/>
          <w:szCs w:val="28"/>
        </w:rPr>
      </w:pPr>
      <w:r w:rsidRPr="00FA3B69">
        <w:rPr>
          <w:sz w:val="28"/>
          <w:szCs w:val="28"/>
        </w:rPr>
        <w:t>развитие программно-целевых методов управления;</w:t>
      </w:r>
    </w:p>
    <w:p w:rsidR="00B5005E" w:rsidRPr="00FA3B69" w:rsidRDefault="00B5005E" w:rsidP="00567B96">
      <w:pPr>
        <w:ind w:firstLine="709"/>
        <w:jc w:val="both"/>
        <w:outlineLvl w:val="0"/>
        <w:rPr>
          <w:sz w:val="28"/>
          <w:szCs w:val="28"/>
        </w:rPr>
      </w:pPr>
      <w:r>
        <w:rPr>
          <w:sz w:val="28"/>
          <w:szCs w:val="28"/>
        </w:rPr>
        <w:t>контроль за движением муниципальных средств</w:t>
      </w:r>
      <w:r w:rsidRPr="00FA3B69">
        <w:rPr>
          <w:sz w:val="28"/>
          <w:szCs w:val="28"/>
        </w:rPr>
        <w:t>.</w:t>
      </w:r>
    </w:p>
    <w:p w:rsidR="00B5005E" w:rsidRPr="00FA3B69" w:rsidRDefault="00B5005E" w:rsidP="00567B96">
      <w:pPr>
        <w:ind w:firstLine="709"/>
        <w:jc w:val="both"/>
        <w:outlineLvl w:val="0"/>
        <w:rPr>
          <w:sz w:val="28"/>
          <w:szCs w:val="28"/>
        </w:rPr>
      </w:pPr>
      <w:r w:rsidRPr="00FA3B69">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FA3B69">
        <w:rPr>
          <w:sz w:val="28"/>
          <w:szCs w:val="28"/>
        </w:rPr>
        <w:t>взаимоувязке</w:t>
      </w:r>
      <w:proofErr w:type="spellEnd"/>
      <w:r w:rsidRPr="00FA3B69">
        <w:rPr>
          <w:sz w:val="28"/>
          <w:szCs w:val="28"/>
        </w:rPr>
        <w:t xml:space="preserve">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B5005E" w:rsidRPr="00FA3B69" w:rsidRDefault="00B5005E" w:rsidP="00567B96">
      <w:pPr>
        <w:ind w:firstLine="709"/>
        <w:jc w:val="both"/>
        <w:outlineLvl w:val="0"/>
        <w:rPr>
          <w:sz w:val="28"/>
          <w:szCs w:val="28"/>
        </w:rPr>
      </w:pPr>
      <w:r w:rsidRPr="00FA3B69">
        <w:rPr>
          <w:sz w:val="28"/>
          <w:szCs w:val="28"/>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B5005E" w:rsidRPr="00FA3B69" w:rsidRDefault="00B5005E" w:rsidP="00567B96">
      <w:pPr>
        <w:ind w:firstLine="709"/>
        <w:jc w:val="both"/>
        <w:outlineLvl w:val="0"/>
        <w:rPr>
          <w:sz w:val="28"/>
          <w:szCs w:val="28"/>
        </w:rPr>
      </w:pPr>
      <w:r w:rsidRPr="00FA3B69">
        <w:rPr>
          <w:sz w:val="28"/>
          <w:szCs w:val="28"/>
        </w:rPr>
        <w:t>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между субъектами Российской Федерации и 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r>
        <w:rPr>
          <w:sz w:val="28"/>
          <w:szCs w:val="28"/>
        </w:rPr>
        <w:t>;</w:t>
      </w:r>
      <w:r w:rsidR="00606071">
        <w:rPr>
          <w:sz w:val="28"/>
          <w:szCs w:val="28"/>
        </w:rPr>
        <w:t xml:space="preserve"> </w:t>
      </w:r>
      <w:r w:rsidRPr="00FA3B69">
        <w:rPr>
          <w:sz w:val="28"/>
          <w:szCs w:val="28"/>
        </w:rPr>
        <w:t>замедление темпов экономического развития. В данной ситуации возможно снижение поступлений налоговых и неналоговых доходов в районный бюджет и, как следствие, отсутствие возможности повышения расходов районного бюджета, в связи, с чем заданные показатели результативности могут быть невыполненными.</w:t>
      </w:r>
    </w:p>
    <w:p w:rsidR="00B5005E" w:rsidRPr="00FA3B69" w:rsidRDefault="00B5005E" w:rsidP="00D459E9">
      <w:pPr>
        <w:ind w:firstLine="540"/>
        <w:jc w:val="both"/>
        <w:outlineLvl w:val="0"/>
        <w:rPr>
          <w:sz w:val="28"/>
          <w:szCs w:val="28"/>
        </w:rPr>
      </w:pPr>
    </w:p>
    <w:p w:rsidR="00B5005E" w:rsidRPr="00FA3B69" w:rsidRDefault="00B5005E" w:rsidP="00D459E9">
      <w:pPr>
        <w:ind w:firstLine="540"/>
        <w:jc w:val="center"/>
        <w:outlineLvl w:val="0"/>
        <w:rPr>
          <w:sz w:val="28"/>
          <w:szCs w:val="28"/>
        </w:rPr>
      </w:pPr>
      <w:r w:rsidRPr="00FA3B69">
        <w:rPr>
          <w:sz w:val="28"/>
          <w:szCs w:val="28"/>
        </w:rPr>
        <w:t xml:space="preserve">3. </w:t>
      </w:r>
      <w:r w:rsidR="0050036A">
        <w:rPr>
          <w:sz w:val="28"/>
          <w:szCs w:val="28"/>
        </w:rPr>
        <w:t>Приоритеты и ц</w:t>
      </w:r>
      <w:r w:rsidRPr="00FA3B69">
        <w:rPr>
          <w:sz w:val="28"/>
          <w:szCs w:val="28"/>
        </w:rPr>
        <w:t>ели социально-экономического развития</w:t>
      </w:r>
      <w:r>
        <w:rPr>
          <w:sz w:val="28"/>
          <w:szCs w:val="28"/>
        </w:rPr>
        <w:t xml:space="preserve"> в сфере управления муниципальными </w:t>
      </w:r>
      <w:r w:rsidRPr="0050036A">
        <w:rPr>
          <w:sz w:val="28"/>
          <w:szCs w:val="28"/>
        </w:rPr>
        <w:t>финансами</w:t>
      </w:r>
      <w:r w:rsidR="0050036A" w:rsidRPr="0050036A">
        <w:rPr>
          <w:sz w:val="28"/>
          <w:szCs w:val="28"/>
        </w:rPr>
        <w:t>, описание основных целей и задач программы, прогноз развития</w:t>
      </w:r>
    </w:p>
    <w:p w:rsidR="00B5005E" w:rsidRPr="00FA3B69" w:rsidRDefault="00B5005E" w:rsidP="00D459E9">
      <w:pPr>
        <w:ind w:firstLine="540"/>
        <w:jc w:val="both"/>
        <w:outlineLvl w:val="0"/>
        <w:rPr>
          <w:sz w:val="28"/>
          <w:szCs w:val="28"/>
        </w:rPr>
      </w:pPr>
    </w:p>
    <w:p w:rsidR="00B5005E" w:rsidRPr="00FA3B69" w:rsidRDefault="00B5005E" w:rsidP="00D459E9">
      <w:pPr>
        <w:pStyle w:val="ConsPlusCell"/>
        <w:ind w:firstLine="709"/>
        <w:jc w:val="both"/>
        <w:rPr>
          <w:rFonts w:ascii="Times New Roman" w:hAnsi="Times New Roman" w:cs="Times New Roman"/>
          <w:sz w:val="28"/>
          <w:szCs w:val="28"/>
        </w:rPr>
      </w:pPr>
      <w:r w:rsidRPr="00FA3B69">
        <w:rPr>
          <w:rFonts w:ascii="Times New Roman" w:hAnsi="Times New Roman" w:cs="Times New Roman"/>
          <w:sz w:val="28"/>
          <w:szCs w:val="28"/>
        </w:rPr>
        <w:t xml:space="preserve">Поставленные цели и задачи программы соответствуют социально-экономическим приоритетам Идринского района и Красноярского края. </w:t>
      </w:r>
    </w:p>
    <w:p w:rsidR="00B5005E" w:rsidRPr="00FA3B69" w:rsidRDefault="00B5005E" w:rsidP="00D459E9">
      <w:pPr>
        <w:ind w:firstLine="709"/>
        <w:jc w:val="both"/>
        <w:rPr>
          <w:sz w:val="28"/>
          <w:szCs w:val="28"/>
        </w:rPr>
      </w:pPr>
      <w:r w:rsidRPr="00FA3B69">
        <w:rPr>
          <w:sz w:val="28"/>
          <w:szCs w:val="28"/>
        </w:rPr>
        <w:t>Целью муниципальной программы является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p w:rsidR="00B5005E" w:rsidRPr="00FA3B69" w:rsidRDefault="00B5005E" w:rsidP="00D459E9">
      <w:pPr>
        <w:ind w:firstLine="709"/>
        <w:jc w:val="both"/>
        <w:outlineLvl w:val="0"/>
        <w:rPr>
          <w:sz w:val="28"/>
          <w:szCs w:val="28"/>
        </w:rPr>
      </w:pPr>
      <w:r w:rsidRPr="00FA3B69">
        <w:rPr>
          <w:sz w:val="28"/>
          <w:szCs w:val="28"/>
        </w:rPr>
        <w:t>Реализация муниципальной программы направлена на достижение следующих задач:</w:t>
      </w:r>
    </w:p>
    <w:p w:rsidR="00B5005E" w:rsidRPr="00FA3B69" w:rsidRDefault="00B5005E" w:rsidP="00D459E9">
      <w:pPr>
        <w:ind w:firstLine="709"/>
        <w:jc w:val="both"/>
        <w:rPr>
          <w:sz w:val="28"/>
          <w:szCs w:val="28"/>
        </w:rPr>
      </w:pPr>
      <w:r w:rsidRPr="00FA3B69">
        <w:rPr>
          <w:sz w:val="28"/>
          <w:szCs w:val="28"/>
        </w:rPr>
        <w:t xml:space="preserve">1. Обеспечение равных условий для устойчивого и эффективного </w:t>
      </w:r>
      <w:r w:rsidRPr="00FA3B69">
        <w:rPr>
          <w:sz w:val="28"/>
          <w:szCs w:val="28"/>
        </w:rPr>
        <w:lastRenderedPageBreak/>
        <w:t>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B5005E" w:rsidRPr="00FA3B69" w:rsidRDefault="00B5005E" w:rsidP="00D459E9">
      <w:pPr>
        <w:ind w:firstLine="709"/>
        <w:jc w:val="both"/>
        <w:rPr>
          <w:sz w:val="28"/>
          <w:szCs w:val="28"/>
        </w:rPr>
      </w:pPr>
      <w:r w:rsidRPr="00FA3B69">
        <w:rPr>
          <w:sz w:val="28"/>
          <w:szCs w:val="28"/>
        </w:rPr>
        <w:t xml:space="preserve">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повышения эффективности расходов районного бюджета, а также </w:t>
      </w:r>
      <w:r w:rsidR="0002213E">
        <w:rPr>
          <w:sz w:val="28"/>
          <w:szCs w:val="28"/>
        </w:rPr>
        <w:t>повышение эффективности расходов районного бюджета</w:t>
      </w:r>
      <w:r w:rsidRPr="00FA3B69">
        <w:rPr>
          <w:sz w:val="28"/>
          <w:szCs w:val="28"/>
        </w:rPr>
        <w:t>.</w:t>
      </w:r>
    </w:p>
    <w:p w:rsidR="00B5005E" w:rsidRPr="00FA3B69" w:rsidRDefault="00B5005E" w:rsidP="00D459E9">
      <w:pPr>
        <w:ind w:firstLine="709"/>
        <w:jc w:val="both"/>
        <w:rPr>
          <w:sz w:val="28"/>
          <w:szCs w:val="28"/>
        </w:rPr>
      </w:pPr>
      <w:r w:rsidRPr="00FA3B69">
        <w:rPr>
          <w:sz w:val="28"/>
          <w:szCs w:val="28"/>
        </w:rPr>
        <w:t>3. Эффективное управление муниципальным долгом Идринского района.</w:t>
      </w:r>
    </w:p>
    <w:p w:rsidR="00B5005E" w:rsidRPr="00FA3B69" w:rsidRDefault="00B5005E" w:rsidP="00D459E9">
      <w:pPr>
        <w:ind w:firstLine="540"/>
        <w:jc w:val="both"/>
        <w:outlineLvl w:val="0"/>
        <w:rPr>
          <w:sz w:val="28"/>
          <w:szCs w:val="28"/>
        </w:rPr>
      </w:pPr>
    </w:p>
    <w:p w:rsidR="00D30746" w:rsidRPr="00FA3B69" w:rsidRDefault="00D30746" w:rsidP="00D30746">
      <w:pPr>
        <w:ind w:firstLine="540"/>
        <w:jc w:val="center"/>
        <w:rPr>
          <w:sz w:val="28"/>
          <w:szCs w:val="28"/>
        </w:rPr>
      </w:pPr>
      <w:r>
        <w:rPr>
          <w:sz w:val="28"/>
          <w:szCs w:val="28"/>
        </w:rPr>
        <w:t>4</w:t>
      </w:r>
      <w:r w:rsidRPr="00FA3B69">
        <w:rPr>
          <w:sz w:val="28"/>
          <w:szCs w:val="28"/>
        </w:rPr>
        <w:t>. Механизм реализации отдельных мероприятий программы</w:t>
      </w:r>
    </w:p>
    <w:p w:rsidR="00D30746" w:rsidRPr="00FA3B69" w:rsidRDefault="00D30746" w:rsidP="00D30746">
      <w:pPr>
        <w:ind w:firstLine="540"/>
        <w:jc w:val="both"/>
        <w:rPr>
          <w:sz w:val="28"/>
          <w:szCs w:val="28"/>
        </w:rPr>
      </w:pPr>
    </w:p>
    <w:p w:rsidR="00D30746" w:rsidRPr="00FA3B69" w:rsidRDefault="00D30746" w:rsidP="00D30746">
      <w:pPr>
        <w:ind w:firstLine="540"/>
        <w:jc w:val="both"/>
        <w:rPr>
          <w:sz w:val="28"/>
          <w:szCs w:val="28"/>
        </w:rPr>
      </w:pPr>
      <w:r w:rsidRPr="00FA3B69">
        <w:rPr>
          <w:sz w:val="28"/>
          <w:szCs w:val="28"/>
        </w:rPr>
        <w:t xml:space="preserve">Финансовое  управление администрации Идринского района выполняет координирующую роль при реализации программы, так как является Главным распорядителем средств районного бюджета на реализацию мероприятий муниципальной программы. </w:t>
      </w:r>
    </w:p>
    <w:p w:rsidR="00D30746" w:rsidRPr="00FA3B69" w:rsidRDefault="00D30746" w:rsidP="00D30746">
      <w:pPr>
        <w:ind w:firstLine="540"/>
        <w:jc w:val="both"/>
        <w:rPr>
          <w:sz w:val="28"/>
          <w:szCs w:val="28"/>
        </w:rPr>
      </w:pPr>
      <w:r w:rsidRPr="00FA3B69">
        <w:rPr>
          <w:sz w:val="28"/>
          <w:szCs w:val="28"/>
        </w:rPr>
        <w:t>Механизм реализации отдельных мероприятий муниципальной программы подробно представлен в соответствующих подпрограммах.</w:t>
      </w:r>
    </w:p>
    <w:p w:rsidR="00D30746" w:rsidRPr="00FA3B69" w:rsidRDefault="00D30746" w:rsidP="00D30746">
      <w:pPr>
        <w:ind w:firstLine="540"/>
        <w:jc w:val="both"/>
        <w:rPr>
          <w:sz w:val="28"/>
          <w:szCs w:val="28"/>
        </w:rPr>
      </w:pPr>
    </w:p>
    <w:p w:rsidR="00E8015D" w:rsidRDefault="00D30746" w:rsidP="002F446D">
      <w:pPr>
        <w:ind w:firstLine="540"/>
        <w:jc w:val="center"/>
        <w:rPr>
          <w:sz w:val="28"/>
          <w:szCs w:val="28"/>
        </w:rPr>
      </w:pPr>
      <w:r>
        <w:rPr>
          <w:sz w:val="28"/>
          <w:szCs w:val="28"/>
        </w:rPr>
        <w:t>5</w:t>
      </w:r>
      <w:r w:rsidR="00B5005E" w:rsidRPr="00FA3B69">
        <w:rPr>
          <w:sz w:val="28"/>
          <w:szCs w:val="28"/>
        </w:rPr>
        <w:t xml:space="preserve">. </w:t>
      </w:r>
      <w:r w:rsidR="0023111C" w:rsidRPr="00E057FD">
        <w:rPr>
          <w:sz w:val="28"/>
          <w:szCs w:val="28"/>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w:t>
      </w:r>
      <w:r w:rsidR="0023111C">
        <w:rPr>
          <w:sz w:val="28"/>
          <w:szCs w:val="28"/>
        </w:rPr>
        <w:t xml:space="preserve">сфере управления </w:t>
      </w:r>
    </w:p>
    <w:p w:rsidR="00B5005E" w:rsidRPr="00FA3B69" w:rsidRDefault="0023111C" w:rsidP="002F446D">
      <w:pPr>
        <w:ind w:firstLine="540"/>
        <w:jc w:val="center"/>
        <w:rPr>
          <w:sz w:val="28"/>
          <w:szCs w:val="28"/>
        </w:rPr>
      </w:pPr>
      <w:r>
        <w:rPr>
          <w:sz w:val="28"/>
          <w:szCs w:val="28"/>
        </w:rPr>
        <w:t>муниципальными финансами</w:t>
      </w:r>
      <w:r w:rsidRPr="00E057FD">
        <w:rPr>
          <w:sz w:val="28"/>
          <w:szCs w:val="28"/>
        </w:rPr>
        <w:t xml:space="preserve"> на территории района</w:t>
      </w:r>
    </w:p>
    <w:p w:rsidR="00B5005E" w:rsidRPr="00FA3B69" w:rsidRDefault="00B5005E" w:rsidP="002F446D">
      <w:pPr>
        <w:ind w:firstLine="540"/>
        <w:jc w:val="both"/>
        <w:rPr>
          <w:sz w:val="28"/>
          <w:szCs w:val="28"/>
        </w:rPr>
      </w:pPr>
    </w:p>
    <w:p w:rsidR="00B5005E" w:rsidRPr="00FA3B69" w:rsidRDefault="00D37FFD" w:rsidP="002F446D">
      <w:pPr>
        <w:ind w:firstLine="540"/>
        <w:jc w:val="both"/>
        <w:rPr>
          <w:sz w:val="28"/>
          <w:szCs w:val="28"/>
        </w:rPr>
      </w:pPr>
      <w:r>
        <w:rPr>
          <w:sz w:val="28"/>
          <w:szCs w:val="28"/>
        </w:rPr>
        <w:t xml:space="preserve">При реализации муниципальной программы к 2030 году планируется обеспечить достижение следующих </w:t>
      </w:r>
      <w:r w:rsidR="00B5005E" w:rsidRPr="00FA3B69">
        <w:rPr>
          <w:sz w:val="28"/>
          <w:szCs w:val="28"/>
        </w:rPr>
        <w:t>результат</w:t>
      </w:r>
      <w:r>
        <w:rPr>
          <w:sz w:val="28"/>
          <w:szCs w:val="28"/>
        </w:rPr>
        <w:t>ов, способствующих достижению задач муниципальной программы</w:t>
      </w:r>
      <w:r w:rsidR="00B5005E" w:rsidRPr="00FA3B69">
        <w:rPr>
          <w:sz w:val="28"/>
          <w:szCs w:val="28"/>
        </w:rPr>
        <w:t>:</w:t>
      </w:r>
    </w:p>
    <w:p w:rsidR="00B5005E" w:rsidRPr="00FA3B69" w:rsidRDefault="00B5005E" w:rsidP="002F446D">
      <w:pPr>
        <w:ind w:firstLine="540"/>
        <w:jc w:val="both"/>
        <w:rPr>
          <w:sz w:val="28"/>
          <w:szCs w:val="28"/>
        </w:rPr>
      </w:pPr>
      <w:r w:rsidRPr="00FA3B69">
        <w:rPr>
          <w:sz w:val="28"/>
          <w:szCs w:val="28"/>
        </w:rPr>
        <w:t xml:space="preserve">обеспечение минимального размера бюджетной обеспеченности; </w:t>
      </w:r>
    </w:p>
    <w:p w:rsidR="00B5005E" w:rsidRPr="00FA3B69" w:rsidRDefault="00B5005E" w:rsidP="002F446D">
      <w:pPr>
        <w:ind w:firstLine="540"/>
        <w:jc w:val="both"/>
        <w:rPr>
          <w:sz w:val="28"/>
          <w:szCs w:val="28"/>
        </w:rPr>
      </w:pPr>
      <w:r w:rsidRPr="00FA3B69">
        <w:rPr>
          <w:sz w:val="28"/>
          <w:szCs w:val="28"/>
        </w:rPr>
        <w:t xml:space="preserve">рост объема налоговых и неналоговых доходов местных бюджетов в общем объеме доходов местных бюджетов; </w:t>
      </w:r>
    </w:p>
    <w:p w:rsidR="00B5005E" w:rsidRPr="00FA3B69" w:rsidRDefault="00B5005E" w:rsidP="002F446D">
      <w:pPr>
        <w:ind w:firstLine="540"/>
        <w:jc w:val="both"/>
        <w:rPr>
          <w:sz w:val="28"/>
          <w:szCs w:val="28"/>
        </w:rPr>
      </w:pPr>
      <w:r w:rsidRPr="00FA3B69">
        <w:rPr>
          <w:sz w:val="28"/>
          <w:szCs w:val="28"/>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B5005E" w:rsidRPr="00FA3B69" w:rsidRDefault="00B5005E" w:rsidP="002F446D">
      <w:pPr>
        <w:ind w:firstLine="540"/>
        <w:jc w:val="both"/>
        <w:rPr>
          <w:sz w:val="28"/>
          <w:szCs w:val="28"/>
        </w:rPr>
      </w:pPr>
      <w:r w:rsidRPr="00FA3B69">
        <w:rPr>
          <w:sz w:val="28"/>
          <w:szCs w:val="28"/>
        </w:rPr>
        <w:t xml:space="preserve">заключение соглашения о взаимодействии с органами, осуществляющими внешний финансовый контроль; </w:t>
      </w:r>
    </w:p>
    <w:p w:rsidR="00B5005E" w:rsidRPr="00FA3B69" w:rsidRDefault="00B5005E" w:rsidP="002F446D">
      <w:pPr>
        <w:ind w:firstLine="540"/>
        <w:jc w:val="both"/>
        <w:rPr>
          <w:sz w:val="28"/>
          <w:szCs w:val="28"/>
        </w:rPr>
      </w:pPr>
      <w:r w:rsidRPr="00FA3B69">
        <w:rPr>
          <w:sz w:val="28"/>
          <w:szCs w:val="28"/>
        </w:rPr>
        <w:t xml:space="preserve">повышение доли расходов районного бюджета, формируемых в рамках муниципальных программ Идринского района; </w:t>
      </w:r>
    </w:p>
    <w:p w:rsidR="00B5005E" w:rsidRPr="00FA3B69" w:rsidRDefault="00B5005E" w:rsidP="002F446D">
      <w:pPr>
        <w:ind w:firstLine="540"/>
        <w:jc w:val="both"/>
        <w:rPr>
          <w:sz w:val="28"/>
          <w:szCs w:val="28"/>
        </w:rPr>
      </w:pPr>
      <w:r w:rsidRPr="00FA3B69">
        <w:rPr>
          <w:sz w:val="28"/>
          <w:szCs w:val="28"/>
        </w:rPr>
        <w:t xml:space="preserve">своевременное составление проекта районного бюджета и отчета об исполнении районного бюджета; </w:t>
      </w:r>
    </w:p>
    <w:p w:rsidR="00B5005E" w:rsidRPr="00FA3B69" w:rsidRDefault="00B5005E" w:rsidP="002F446D">
      <w:pPr>
        <w:ind w:firstLine="540"/>
        <w:jc w:val="both"/>
        <w:rPr>
          <w:sz w:val="28"/>
          <w:szCs w:val="28"/>
        </w:rPr>
      </w:pPr>
      <w:proofErr w:type="spellStart"/>
      <w:r w:rsidRPr="00FA3B69">
        <w:rPr>
          <w:sz w:val="28"/>
          <w:szCs w:val="28"/>
        </w:rPr>
        <w:t>непревышение</w:t>
      </w:r>
      <w:proofErr w:type="spellEnd"/>
      <w:r w:rsidRPr="00FA3B69">
        <w:rPr>
          <w:sz w:val="28"/>
          <w:szCs w:val="28"/>
        </w:rPr>
        <w:t xml:space="preserve"> размера дефицита бюджета к общему годовому объему доходов выше уровня, установленного Бюджетным кодексо</w:t>
      </w:r>
      <w:r>
        <w:rPr>
          <w:sz w:val="28"/>
          <w:szCs w:val="28"/>
        </w:rPr>
        <w:t>м</w:t>
      </w:r>
      <w:r w:rsidRPr="00FA3B69">
        <w:rPr>
          <w:sz w:val="28"/>
          <w:szCs w:val="28"/>
        </w:rPr>
        <w:t xml:space="preserve"> Российской Федерации; </w:t>
      </w:r>
    </w:p>
    <w:p w:rsidR="00B5005E" w:rsidRPr="00FA3B69" w:rsidRDefault="00B5005E" w:rsidP="002F446D">
      <w:pPr>
        <w:ind w:firstLine="540"/>
        <w:jc w:val="both"/>
        <w:rPr>
          <w:sz w:val="28"/>
          <w:szCs w:val="28"/>
        </w:rPr>
      </w:pPr>
      <w:r w:rsidRPr="00FA3B69">
        <w:rPr>
          <w:sz w:val="28"/>
          <w:szCs w:val="28"/>
        </w:rPr>
        <w:t xml:space="preserve">обеспечение исполнения расходных обязательств района; </w:t>
      </w:r>
    </w:p>
    <w:p w:rsidR="00B5005E" w:rsidRPr="00FA3B69" w:rsidRDefault="00B5005E" w:rsidP="002F446D">
      <w:pPr>
        <w:pStyle w:val="ConsPlusCell"/>
        <w:ind w:firstLine="540"/>
        <w:jc w:val="both"/>
        <w:rPr>
          <w:rFonts w:ascii="Times New Roman" w:hAnsi="Times New Roman" w:cs="Times New Roman"/>
          <w:sz w:val="28"/>
          <w:szCs w:val="28"/>
        </w:rPr>
      </w:pPr>
      <w:r w:rsidRPr="00FA3B69">
        <w:rPr>
          <w:rFonts w:ascii="Times New Roman" w:hAnsi="Times New Roman" w:cs="Times New Roman"/>
          <w:sz w:val="28"/>
          <w:szCs w:val="28"/>
        </w:rPr>
        <w:t>качественное планирование доходов районного бюджета;</w:t>
      </w:r>
    </w:p>
    <w:p w:rsidR="00B5005E" w:rsidRPr="00FA3B69" w:rsidRDefault="00B5005E" w:rsidP="002F446D">
      <w:pPr>
        <w:pStyle w:val="ConsPlusNormal"/>
        <w:ind w:firstLine="540"/>
        <w:jc w:val="both"/>
        <w:rPr>
          <w:rFonts w:ascii="Times New Roman" w:hAnsi="Times New Roman"/>
          <w:sz w:val="28"/>
          <w:szCs w:val="28"/>
        </w:rPr>
      </w:pPr>
      <w:r w:rsidRPr="00FA3B69">
        <w:rPr>
          <w:rFonts w:ascii="Times New Roman" w:hAnsi="Times New Roman"/>
          <w:sz w:val="28"/>
          <w:szCs w:val="28"/>
        </w:rPr>
        <w:lastRenderedPageBreak/>
        <w:t>сохранение объема муниципального долга района на уровне, не превышающем объем доходов бюджета района без учета объема безвозмездных поступлений, с учетом требований, установленных Бюджетным кодексом Российской Федерации;</w:t>
      </w:r>
    </w:p>
    <w:p w:rsidR="00B5005E" w:rsidRPr="00FA3B69" w:rsidRDefault="00B5005E" w:rsidP="002F446D">
      <w:pPr>
        <w:pStyle w:val="ConsPlusNormal"/>
        <w:ind w:firstLine="540"/>
        <w:jc w:val="both"/>
        <w:rPr>
          <w:rFonts w:ascii="Times New Roman" w:hAnsi="Times New Roman"/>
          <w:sz w:val="28"/>
          <w:szCs w:val="28"/>
        </w:rPr>
      </w:pPr>
      <w:r w:rsidRPr="00FA3B69">
        <w:rPr>
          <w:rFonts w:ascii="Times New Roman" w:hAnsi="Times New Roman"/>
          <w:sz w:val="28"/>
          <w:szCs w:val="28"/>
        </w:rPr>
        <w:t>отсутствие выплат из бюджета района, связанных с несвоевременным исполнением долговых обязательств;</w:t>
      </w:r>
    </w:p>
    <w:p w:rsidR="00B5005E" w:rsidRPr="00FA3B69" w:rsidRDefault="00B5005E" w:rsidP="002F446D">
      <w:pPr>
        <w:pStyle w:val="ConsPlusCell"/>
        <w:ind w:firstLine="540"/>
        <w:jc w:val="both"/>
        <w:rPr>
          <w:rFonts w:ascii="Times New Roman" w:hAnsi="Times New Roman" w:cs="Times New Roman"/>
          <w:sz w:val="28"/>
          <w:szCs w:val="28"/>
        </w:rPr>
      </w:pPr>
      <w:r w:rsidRPr="00FA3B69">
        <w:rPr>
          <w:rFonts w:ascii="Times New Roman" w:hAnsi="Times New Roman" w:cs="Times New Roman"/>
          <w:sz w:val="28"/>
          <w:szCs w:val="28"/>
        </w:rPr>
        <w:t>повышение квалификации муниципальных служащих, работающих в  финансовом управлении.</w:t>
      </w:r>
    </w:p>
    <w:p w:rsidR="00B5005E" w:rsidRPr="00FA3B69" w:rsidRDefault="00B5005E" w:rsidP="00D459E9">
      <w:pPr>
        <w:ind w:firstLine="540"/>
        <w:jc w:val="both"/>
        <w:rPr>
          <w:sz w:val="28"/>
          <w:szCs w:val="28"/>
        </w:rPr>
      </w:pPr>
    </w:p>
    <w:p w:rsidR="00B5005E" w:rsidRPr="00FA3B69" w:rsidRDefault="00B5005E" w:rsidP="00D459E9">
      <w:pPr>
        <w:ind w:firstLine="540"/>
        <w:jc w:val="center"/>
        <w:rPr>
          <w:sz w:val="28"/>
          <w:szCs w:val="28"/>
        </w:rPr>
      </w:pPr>
      <w:r w:rsidRPr="00FA3B69">
        <w:rPr>
          <w:sz w:val="28"/>
          <w:szCs w:val="28"/>
        </w:rPr>
        <w:t>6. Перечень подпрограмм с указанием сроков их реализации и ожидаемых результатов</w:t>
      </w:r>
    </w:p>
    <w:p w:rsidR="00B5005E" w:rsidRPr="00FA3B69" w:rsidRDefault="00B5005E" w:rsidP="00D459E9">
      <w:pPr>
        <w:ind w:firstLine="540"/>
        <w:jc w:val="center"/>
        <w:rPr>
          <w:sz w:val="28"/>
          <w:szCs w:val="28"/>
        </w:rPr>
      </w:pPr>
    </w:p>
    <w:p w:rsidR="00B5005E" w:rsidRDefault="00D36527" w:rsidP="00D459E9">
      <w:pPr>
        <w:ind w:firstLine="540"/>
        <w:jc w:val="both"/>
        <w:rPr>
          <w:sz w:val="28"/>
          <w:szCs w:val="28"/>
        </w:rPr>
      </w:pPr>
      <w:r>
        <w:rPr>
          <w:sz w:val="28"/>
          <w:szCs w:val="28"/>
        </w:rPr>
        <w:t>Перечень п</w:t>
      </w:r>
      <w:r w:rsidR="00B5005E" w:rsidRPr="00FA3B69">
        <w:rPr>
          <w:sz w:val="28"/>
          <w:szCs w:val="28"/>
        </w:rPr>
        <w:t xml:space="preserve">одпрограмм с указанием сроков их реализации и ожидаемых результатов утверждены в приложениях </w:t>
      </w:r>
      <w:r w:rsidR="00B9277C">
        <w:rPr>
          <w:sz w:val="28"/>
          <w:szCs w:val="28"/>
        </w:rPr>
        <w:t>№3 и №</w:t>
      </w:r>
      <w:r w:rsidR="00B8293D">
        <w:rPr>
          <w:sz w:val="28"/>
          <w:szCs w:val="28"/>
        </w:rPr>
        <w:t>4</w:t>
      </w:r>
      <w:r w:rsidR="00B5005E" w:rsidRPr="00FA3B69">
        <w:rPr>
          <w:sz w:val="28"/>
          <w:szCs w:val="28"/>
        </w:rPr>
        <w:t xml:space="preserve"> к муниципальной программе.</w:t>
      </w:r>
    </w:p>
    <w:p w:rsidR="00B5005E" w:rsidRPr="00FA3B69" w:rsidRDefault="00B5005E" w:rsidP="00D459E9">
      <w:pPr>
        <w:ind w:firstLine="540"/>
        <w:jc w:val="center"/>
        <w:rPr>
          <w:sz w:val="28"/>
          <w:szCs w:val="28"/>
        </w:rPr>
      </w:pPr>
    </w:p>
    <w:p w:rsidR="00D36527" w:rsidRDefault="00D36527" w:rsidP="00D36527">
      <w:pPr>
        <w:ind w:firstLine="540"/>
        <w:jc w:val="center"/>
        <w:rPr>
          <w:sz w:val="28"/>
          <w:szCs w:val="28"/>
        </w:rPr>
      </w:pPr>
      <w:r w:rsidRPr="00FA3B69">
        <w:rPr>
          <w:sz w:val="28"/>
          <w:szCs w:val="28"/>
        </w:rPr>
        <w:t xml:space="preserve">7. </w:t>
      </w:r>
      <w:r w:rsidR="00B9277C">
        <w:rPr>
          <w:sz w:val="28"/>
          <w:szCs w:val="28"/>
        </w:rPr>
        <w:t>О</w:t>
      </w:r>
      <w:r w:rsidR="00021A32">
        <w:rPr>
          <w:sz w:val="28"/>
          <w:szCs w:val="28"/>
        </w:rPr>
        <w:t>сновны</w:t>
      </w:r>
      <w:r w:rsidR="00B9277C">
        <w:rPr>
          <w:sz w:val="28"/>
          <w:szCs w:val="28"/>
        </w:rPr>
        <w:t>е</w:t>
      </w:r>
      <w:r w:rsidR="00021A32">
        <w:rPr>
          <w:sz w:val="28"/>
          <w:szCs w:val="28"/>
        </w:rPr>
        <w:t xml:space="preserve"> мер</w:t>
      </w:r>
      <w:r w:rsidR="00B9277C">
        <w:rPr>
          <w:sz w:val="28"/>
          <w:szCs w:val="28"/>
        </w:rPr>
        <w:t>ы</w:t>
      </w:r>
      <w:r w:rsidR="00021A32">
        <w:rPr>
          <w:sz w:val="28"/>
          <w:szCs w:val="28"/>
        </w:rPr>
        <w:t xml:space="preserve"> </w:t>
      </w:r>
      <w:r w:rsidR="00021A32" w:rsidRPr="001448CC">
        <w:rPr>
          <w:sz w:val="28"/>
          <w:szCs w:val="28"/>
        </w:rPr>
        <w:t>правового регулирования в сфере</w:t>
      </w:r>
      <w:r w:rsidR="00B9277C">
        <w:rPr>
          <w:sz w:val="28"/>
          <w:szCs w:val="28"/>
        </w:rPr>
        <w:t xml:space="preserve"> управления муниципальными финансами,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D36527" w:rsidRDefault="00D36527" w:rsidP="00D36527">
      <w:pPr>
        <w:ind w:firstLine="540"/>
        <w:jc w:val="center"/>
        <w:rPr>
          <w:sz w:val="28"/>
          <w:szCs w:val="28"/>
        </w:rPr>
      </w:pPr>
    </w:p>
    <w:p w:rsidR="00D36527" w:rsidRDefault="00D36527" w:rsidP="00D36527">
      <w:pPr>
        <w:widowControl/>
        <w:ind w:firstLine="540"/>
        <w:jc w:val="both"/>
        <w:rPr>
          <w:sz w:val="28"/>
          <w:szCs w:val="28"/>
        </w:rPr>
      </w:pPr>
      <w:r>
        <w:rPr>
          <w:sz w:val="28"/>
          <w:szCs w:val="28"/>
        </w:rPr>
        <w:t xml:space="preserve">Разработка дополнительных мер правового регулирования в сфере управления </w:t>
      </w:r>
      <w:r w:rsidR="00021A32">
        <w:rPr>
          <w:sz w:val="28"/>
          <w:szCs w:val="28"/>
        </w:rPr>
        <w:t>муниципальными</w:t>
      </w:r>
      <w:r>
        <w:rPr>
          <w:sz w:val="28"/>
          <w:szCs w:val="28"/>
        </w:rPr>
        <w:t xml:space="preserve"> финансами, направленных на достижение цели и (или) задач </w:t>
      </w:r>
      <w:r w:rsidR="00021A32">
        <w:rPr>
          <w:sz w:val="28"/>
          <w:szCs w:val="28"/>
        </w:rPr>
        <w:t>муниципальной</w:t>
      </w:r>
      <w:r>
        <w:rPr>
          <w:sz w:val="28"/>
          <w:szCs w:val="28"/>
        </w:rPr>
        <w:t xml:space="preserve"> программы, не требуется.</w:t>
      </w:r>
    </w:p>
    <w:p w:rsidR="00D36527" w:rsidRDefault="00D36527" w:rsidP="00D36527">
      <w:pPr>
        <w:widowControl/>
        <w:ind w:firstLine="540"/>
        <w:jc w:val="both"/>
        <w:outlineLvl w:val="0"/>
        <w:rPr>
          <w:sz w:val="28"/>
          <w:szCs w:val="28"/>
        </w:rPr>
      </w:pPr>
    </w:p>
    <w:p w:rsidR="00D36527" w:rsidRDefault="008B0C96" w:rsidP="008B0C96">
      <w:pPr>
        <w:widowControl/>
        <w:jc w:val="center"/>
        <w:outlineLvl w:val="0"/>
        <w:rPr>
          <w:sz w:val="28"/>
          <w:szCs w:val="28"/>
        </w:rPr>
      </w:pPr>
      <w:r>
        <w:rPr>
          <w:sz w:val="28"/>
          <w:szCs w:val="28"/>
        </w:rPr>
        <w:t>8</w:t>
      </w:r>
      <w:r w:rsidR="00D36527">
        <w:rPr>
          <w:sz w:val="28"/>
          <w:szCs w:val="28"/>
        </w:rPr>
        <w:t xml:space="preserve">. </w:t>
      </w:r>
      <w:r>
        <w:rPr>
          <w:sz w:val="28"/>
          <w:szCs w:val="28"/>
        </w:rPr>
        <w:t xml:space="preserve">Перечень объектов недвижимого имущества муниципальной собственности Идринского района, подлежащих строительству, реконструкции, техническому перевооружению или приобретению </w:t>
      </w:r>
    </w:p>
    <w:p w:rsidR="00D36527" w:rsidRDefault="00D36527" w:rsidP="00D36527">
      <w:pPr>
        <w:widowControl/>
        <w:ind w:firstLine="540"/>
        <w:jc w:val="both"/>
        <w:rPr>
          <w:sz w:val="28"/>
          <w:szCs w:val="28"/>
        </w:rPr>
      </w:pPr>
    </w:p>
    <w:p w:rsidR="00D36527" w:rsidRDefault="00D36527" w:rsidP="00D36527">
      <w:pPr>
        <w:widowControl/>
        <w:ind w:firstLine="540"/>
        <w:jc w:val="both"/>
        <w:rPr>
          <w:sz w:val="28"/>
          <w:szCs w:val="28"/>
        </w:rPr>
      </w:pPr>
      <w:r>
        <w:rPr>
          <w:sz w:val="28"/>
          <w:szCs w:val="28"/>
        </w:rPr>
        <w:t xml:space="preserve">Реализация </w:t>
      </w:r>
      <w:r w:rsidR="008B0C96">
        <w:rPr>
          <w:sz w:val="28"/>
          <w:szCs w:val="28"/>
        </w:rPr>
        <w:t>муниципальной</w:t>
      </w:r>
      <w:r>
        <w:rPr>
          <w:sz w:val="28"/>
          <w:szCs w:val="28"/>
        </w:rPr>
        <w:t xml:space="preserve"> программы не предусматривает строительство, реконструкцию, техническое перевооружение или приобретение объектов недвижимого имущества </w:t>
      </w:r>
      <w:r w:rsidR="008B0C96">
        <w:rPr>
          <w:sz w:val="28"/>
          <w:szCs w:val="28"/>
        </w:rPr>
        <w:t>муниципальной</w:t>
      </w:r>
      <w:r>
        <w:rPr>
          <w:sz w:val="28"/>
          <w:szCs w:val="28"/>
        </w:rPr>
        <w:t xml:space="preserve"> собственности </w:t>
      </w:r>
      <w:r w:rsidR="008B0C96">
        <w:rPr>
          <w:sz w:val="28"/>
          <w:szCs w:val="28"/>
        </w:rPr>
        <w:t>Идринского района</w:t>
      </w:r>
      <w:r>
        <w:rPr>
          <w:sz w:val="28"/>
          <w:szCs w:val="28"/>
        </w:rPr>
        <w:t>.</w:t>
      </w:r>
    </w:p>
    <w:p w:rsidR="00D36527" w:rsidRPr="00FA3B69" w:rsidRDefault="00D36527" w:rsidP="00D36527">
      <w:pPr>
        <w:ind w:firstLine="540"/>
        <w:jc w:val="both"/>
        <w:rPr>
          <w:sz w:val="28"/>
          <w:szCs w:val="28"/>
        </w:rPr>
      </w:pPr>
    </w:p>
    <w:p w:rsidR="00065090" w:rsidRDefault="00065090" w:rsidP="00065090">
      <w:pPr>
        <w:ind w:firstLine="540"/>
        <w:jc w:val="center"/>
        <w:rPr>
          <w:sz w:val="28"/>
          <w:szCs w:val="28"/>
        </w:rPr>
      </w:pPr>
      <w:r>
        <w:rPr>
          <w:sz w:val="28"/>
          <w:szCs w:val="28"/>
        </w:rPr>
        <w:t>9</w:t>
      </w:r>
      <w:r w:rsidRPr="00FA3B69">
        <w:rPr>
          <w:sz w:val="28"/>
          <w:szCs w:val="28"/>
        </w:rPr>
        <w:t xml:space="preserve">. </w:t>
      </w:r>
      <w:r w:rsidR="00B9277C" w:rsidRPr="00E057FD">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065090" w:rsidRPr="00FA3B69" w:rsidRDefault="00065090" w:rsidP="00065090">
      <w:pPr>
        <w:ind w:firstLine="540"/>
        <w:jc w:val="center"/>
        <w:rPr>
          <w:sz w:val="28"/>
          <w:szCs w:val="28"/>
        </w:rPr>
      </w:pPr>
    </w:p>
    <w:p w:rsidR="00065090" w:rsidRPr="00FA3B69" w:rsidRDefault="00065090" w:rsidP="00065090">
      <w:pPr>
        <w:ind w:firstLine="540"/>
        <w:jc w:val="both"/>
        <w:rPr>
          <w:sz w:val="28"/>
          <w:szCs w:val="28"/>
        </w:rPr>
      </w:pPr>
      <w:r w:rsidRPr="00FA3B69">
        <w:rPr>
          <w:sz w:val="28"/>
          <w:szCs w:val="28"/>
        </w:rPr>
        <w:t xml:space="preserve">Информация о ресурсном обеспечении муниципальной программы </w:t>
      </w:r>
      <w:r>
        <w:rPr>
          <w:sz w:val="28"/>
          <w:szCs w:val="28"/>
        </w:rPr>
        <w:t xml:space="preserve">за счет средств районного бюджета, в том числе средств, поступающих из бюджетов других уровней бюджетной системы </w:t>
      </w:r>
      <w:r w:rsidRPr="00FA3B69">
        <w:rPr>
          <w:sz w:val="28"/>
          <w:szCs w:val="28"/>
        </w:rPr>
        <w:t>пр</w:t>
      </w:r>
      <w:r>
        <w:rPr>
          <w:sz w:val="28"/>
          <w:szCs w:val="28"/>
        </w:rPr>
        <w:t xml:space="preserve">иведена </w:t>
      </w:r>
      <w:r w:rsidRPr="00FA3B69">
        <w:rPr>
          <w:sz w:val="28"/>
          <w:szCs w:val="28"/>
        </w:rPr>
        <w:t>в приложении</w:t>
      </w:r>
      <w:r w:rsidR="00B8293D">
        <w:rPr>
          <w:sz w:val="28"/>
          <w:szCs w:val="28"/>
        </w:rPr>
        <w:t xml:space="preserve"> </w:t>
      </w:r>
      <w:r w:rsidR="00EE6C6E">
        <w:rPr>
          <w:sz w:val="28"/>
          <w:szCs w:val="28"/>
        </w:rPr>
        <w:t>№</w:t>
      </w:r>
      <w:r w:rsidR="00B8293D">
        <w:rPr>
          <w:sz w:val="28"/>
          <w:szCs w:val="28"/>
        </w:rPr>
        <w:t>1</w:t>
      </w:r>
      <w:r>
        <w:rPr>
          <w:sz w:val="28"/>
          <w:szCs w:val="28"/>
        </w:rPr>
        <w:t>к муниципальной программе</w:t>
      </w:r>
      <w:r w:rsidRPr="00FA3B69">
        <w:rPr>
          <w:sz w:val="28"/>
          <w:szCs w:val="28"/>
        </w:rPr>
        <w:t>.</w:t>
      </w:r>
    </w:p>
    <w:p w:rsidR="00065090" w:rsidRDefault="00065090" w:rsidP="00D459E9">
      <w:pPr>
        <w:ind w:firstLine="540"/>
        <w:jc w:val="center"/>
        <w:rPr>
          <w:sz w:val="28"/>
          <w:szCs w:val="28"/>
        </w:rPr>
      </w:pPr>
    </w:p>
    <w:p w:rsidR="00B5005E" w:rsidRPr="00FA3B69" w:rsidRDefault="00065090" w:rsidP="00D459E9">
      <w:pPr>
        <w:ind w:firstLine="540"/>
        <w:jc w:val="center"/>
        <w:rPr>
          <w:sz w:val="28"/>
          <w:szCs w:val="28"/>
        </w:rPr>
      </w:pPr>
      <w:r>
        <w:rPr>
          <w:sz w:val="28"/>
          <w:szCs w:val="28"/>
        </w:rPr>
        <w:t>10</w:t>
      </w:r>
      <w:r w:rsidR="00B5005E" w:rsidRPr="00FA3B69">
        <w:rPr>
          <w:sz w:val="28"/>
          <w:szCs w:val="28"/>
        </w:rPr>
        <w:t xml:space="preserve">. </w:t>
      </w:r>
      <w:r w:rsidR="00EE6C6E" w:rsidRPr="00E057FD">
        <w:rPr>
          <w:sz w:val="28"/>
          <w:szCs w:val="28"/>
        </w:rPr>
        <w:t xml:space="preserve">Информация об источниках финансирования подпрограмм, </w:t>
      </w:r>
      <w:r w:rsidR="00EE6C6E" w:rsidRPr="00E057FD">
        <w:rPr>
          <w:sz w:val="28"/>
          <w:szCs w:val="28"/>
        </w:rPr>
        <w:lastRenderedPageBreak/>
        <w:t>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
    <w:p w:rsidR="00B5005E" w:rsidRPr="00FA3B69" w:rsidRDefault="00B5005E" w:rsidP="00D459E9">
      <w:pPr>
        <w:ind w:firstLine="540"/>
        <w:jc w:val="both"/>
        <w:rPr>
          <w:sz w:val="28"/>
          <w:szCs w:val="28"/>
        </w:rPr>
      </w:pPr>
    </w:p>
    <w:p w:rsidR="00B5005E" w:rsidRPr="00FA3B69" w:rsidRDefault="00B5005E" w:rsidP="00065090">
      <w:pPr>
        <w:ind w:firstLine="540"/>
        <w:jc w:val="both"/>
        <w:rPr>
          <w:sz w:val="28"/>
          <w:szCs w:val="28"/>
        </w:rPr>
      </w:pPr>
      <w:r w:rsidRPr="00FA3B69">
        <w:rPr>
          <w:sz w:val="28"/>
          <w:szCs w:val="28"/>
        </w:rPr>
        <w:t xml:space="preserve">Информация </w:t>
      </w:r>
      <w:r w:rsidR="00065090" w:rsidRPr="00FA3B69">
        <w:rPr>
          <w:sz w:val="28"/>
          <w:szCs w:val="28"/>
        </w:rPr>
        <w:t>о</w:t>
      </w:r>
      <w:r w:rsidR="00065090">
        <w:rPr>
          <w:sz w:val="28"/>
          <w:szCs w:val="28"/>
        </w:rPr>
        <w:t xml:space="preserve">б </w:t>
      </w:r>
      <w:r w:rsidR="00065090">
        <w:rPr>
          <w:sz w:val="28"/>
          <w:szCs w:val="28"/>
          <w:lang w:eastAsia="en-US"/>
        </w:rPr>
        <w:t xml:space="preserve">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 </w:t>
      </w:r>
      <w:r w:rsidRPr="00FA3B69">
        <w:rPr>
          <w:sz w:val="28"/>
          <w:szCs w:val="28"/>
        </w:rPr>
        <w:t xml:space="preserve">приведена в приложении </w:t>
      </w:r>
      <w:r w:rsidR="00EE6C6E">
        <w:rPr>
          <w:sz w:val="28"/>
          <w:szCs w:val="28"/>
        </w:rPr>
        <w:t>№</w:t>
      </w:r>
      <w:r w:rsidR="00B8293D">
        <w:rPr>
          <w:sz w:val="28"/>
          <w:szCs w:val="28"/>
        </w:rPr>
        <w:t>2</w:t>
      </w:r>
      <w:r w:rsidRPr="00FA3B69">
        <w:rPr>
          <w:sz w:val="28"/>
          <w:szCs w:val="28"/>
        </w:rPr>
        <w:t>.</w:t>
      </w:r>
    </w:p>
    <w:p w:rsidR="00B5005E" w:rsidRPr="00FA3B69" w:rsidRDefault="00B5005E" w:rsidP="00065090">
      <w:pPr>
        <w:ind w:firstLine="540"/>
        <w:jc w:val="both"/>
        <w:rPr>
          <w:sz w:val="28"/>
          <w:szCs w:val="28"/>
        </w:rPr>
      </w:pPr>
    </w:p>
    <w:p w:rsidR="00B5005E" w:rsidRPr="00FA3B69" w:rsidRDefault="00B5005E"/>
    <w:p w:rsidR="00B5005E" w:rsidRPr="00FA3B69" w:rsidRDefault="00B5005E" w:rsidP="00D459E9">
      <w:pPr>
        <w:pStyle w:val="ConsPlusNormal"/>
        <w:widowControl/>
        <w:ind w:left="7797" w:firstLine="0"/>
        <w:jc w:val="right"/>
        <w:outlineLvl w:val="2"/>
        <w:rPr>
          <w:rFonts w:ascii="Times New Roman" w:hAnsi="Times New Roman"/>
          <w:sz w:val="28"/>
          <w:szCs w:val="28"/>
        </w:rPr>
        <w:sectPr w:rsidR="00B5005E" w:rsidRPr="00FA3B69" w:rsidSect="00AF3DF2">
          <w:pgSz w:w="11906" w:h="16838"/>
          <w:pgMar w:top="1134" w:right="851" w:bottom="1134" w:left="1701" w:header="709" w:footer="709" w:gutter="0"/>
          <w:cols w:space="708"/>
          <w:docGrid w:linePitch="360"/>
        </w:sectPr>
      </w:pPr>
    </w:p>
    <w:p w:rsidR="00EE6C6E" w:rsidRDefault="00EE6C6E" w:rsidP="00EE6C6E">
      <w:pPr>
        <w:pStyle w:val="ConsPlusNormal"/>
        <w:widowControl/>
        <w:ind w:left="7797" w:firstLine="0"/>
        <w:outlineLvl w:val="2"/>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046"/>
      </w:tblGrid>
      <w:tr w:rsidR="00567B96" w:rsidTr="00567B96">
        <w:tc>
          <w:tcPr>
            <w:tcW w:w="10740" w:type="dxa"/>
          </w:tcPr>
          <w:p w:rsidR="00567B96" w:rsidRDefault="00567B96" w:rsidP="00567B96">
            <w:pPr>
              <w:pStyle w:val="ConsPlusNormal"/>
              <w:widowControl/>
              <w:ind w:firstLine="0"/>
              <w:outlineLvl w:val="2"/>
              <w:rPr>
                <w:rFonts w:ascii="Times New Roman" w:hAnsi="Times New Roman"/>
                <w:sz w:val="28"/>
                <w:szCs w:val="28"/>
              </w:rPr>
            </w:pPr>
          </w:p>
        </w:tc>
        <w:tc>
          <w:tcPr>
            <w:tcW w:w="4046" w:type="dxa"/>
          </w:tcPr>
          <w:p w:rsidR="00567B96" w:rsidRPr="00FA3B69" w:rsidRDefault="00567B96" w:rsidP="00567B96">
            <w:pPr>
              <w:pStyle w:val="ConsPlusNormal"/>
              <w:widowControl/>
              <w:ind w:firstLine="0"/>
              <w:outlineLvl w:val="2"/>
              <w:rPr>
                <w:rFonts w:ascii="Times New Roman" w:hAnsi="Times New Roman"/>
                <w:sz w:val="28"/>
                <w:szCs w:val="28"/>
              </w:rPr>
            </w:pPr>
            <w:r w:rsidRPr="00FA3B69">
              <w:rPr>
                <w:rFonts w:ascii="Times New Roman" w:hAnsi="Times New Roman"/>
                <w:sz w:val="28"/>
                <w:szCs w:val="28"/>
              </w:rPr>
              <w:t>Приложение № 1</w:t>
            </w:r>
          </w:p>
          <w:p w:rsidR="00567B96" w:rsidRDefault="00567B96" w:rsidP="00567B96">
            <w:pPr>
              <w:rPr>
                <w:sz w:val="28"/>
                <w:szCs w:val="28"/>
              </w:rPr>
            </w:pPr>
            <w:r w:rsidRPr="00FA3B69">
              <w:rPr>
                <w:sz w:val="28"/>
                <w:szCs w:val="28"/>
              </w:rPr>
              <w:t>к паспорту муниципальной программы Идринского района «Управление муниципальными финансами Идринского района</w:t>
            </w:r>
            <w:r w:rsidRPr="00FA3B69">
              <w:rPr>
                <w:bCs/>
                <w:sz w:val="28"/>
                <w:szCs w:val="28"/>
              </w:rPr>
              <w:t xml:space="preserve">» </w:t>
            </w:r>
          </w:p>
        </w:tc>
      </w:tr>
    </w:tbl>
    <w:p w:rsidR="00567B96" w:rsidRDefault="00567B96" w:rsidP="00567B96">
      <w:pPr>
        <w:pStyle w:val="ConsPlusNormal"/>
        <w:widowControl/>
        <w:ind w:firstLine="0"/>
        <w:outlineLvl w:val="2"/>
        <w:rPr>
          <w:rFonts w:ascii="Times New Roman" w:hAnsi="Times New Roman"/>
          <w:sz w:val="28"/>
          <w:szCs w:val="28"/>
        </w:rPr>
      </w:pPr>
    </w:p>
    <w:p w:rsidR="00B5005E" w:rsidRDefault="00B5005E" w:rsidP="00D459E9">
      <w:pPr>
        <w:jc w:val="center"/>
        <w:rPr>
          <w:sz w:val="28"/>
          <w:szCs w:val="28"/>
        </w:rPr>
      </w:pPr>
      <w:r w:rsidRPr="00FA3B69">
        <w:rPr>
          <w:sz w:val="28"/>
          <w:szCs w:val="28"/>
        </w:rPr>
        <w:t xml:space="preserve">Перечень целевых показателей </w:t>
      </w:r>
      <w:r w:rsidR="009237AF">
        <w:rPr>
          <w:sz w:val="28"/>
          <w:szCs w:val="28"/>
        </w:rPr>
        <w:t xml:space="preserve">муниципальной </w:t>
      </w:r>
      <w:r w:rsidR="00EE6C6E">
        <w:rPr>
          <w:sz w:val="28"/>
          <w:szCs w:val="28"/>
        </w:rPr>
        <w:t>программы</w:t>
      </w:r>
      <w:r>
        <w:rPr>
          <w:sz w:val="28"/>
          <w:szCs w:val="28"/>
        </w:rPr>
        <w:t xml:space="preserve"> с указанием планируемых к достижению значений</w:t>
      </w:r>
    </w:p>
    <w:p w:rsidR="009237AF" w:rsidRDefault="00B5005E" w:rsidP="009237AF">
      <w:pPr>
        <w:pStyle w:val="11"/>
        <w:tabs>
          <w:tab w:val="left" w:pos="7960"/>
        </w:tabs>
        <w:ind w:left="360"/>
        <w:jc w:val="center"/>
        <w:outlineLvl w:val="1"/>
        <w:rPr>
          <w:sz w:val="28"/>
          <w:szCs w:val="28"/>
        </w:rPr>
      </w:pPr>
      <w:r>
        <w:rPr>
          <w:sz w:val="28"/>
          <w:szCs w:val="28"/>
        </w:rPr>
        <w:t xml:space="preserve"> в результате реализации программы</w:t>
      </w:r>
      <w:r w:rsidR="009237AF">
        <w:rPr>
          <w:sz w:val="28"/>
          <w:szCs w:val="28"/>
        </w:rPr>
        <w:t xml:space="preserve"> «Управление муниципальными финансами Идринского района»</w:t>
      </w:r>
    </w:p>
    <w:p w:rsidR="00B5005E" w:rsidRPr="00FA3B69" w:rsidRDefault="00B5005E" w:rsidP="00D459E9">
      <w:pPr>
        <w:jc w:val="center"/>
        <w:rPr>
          <w:sz w:val="28"/>
          <w:szCs w:val="28"/>
        </w:rPr>
      </w:pPr>
    </w:p>
    <w:tbl>
      <w:tblPr>
        <w:tblW w:w="15324" w:type="dxa"/>
        <w:tblInd w:w="93" w:type="dxa"/>
        <w:tblLayout w:type="fixed"/>
        <w:tblLook w:val="0000" w:firstRow="0" w:lastRow="0" w:firstColumn="0" w:lastColumn="0" w:noHBand="0" w:noVBand="0"/>
      </w:tblPr>
      <w:tblGrid>
        <w:gridCol w:w="646"/>
        <w:gridCol w:w="2063"/>
        <w:gridCol w:w="1142"/>
        <w:gridCol w:w="850"/>
        <w:gridCol w:w="861"/>
        <w:gridCol w:w="850"/>
        <w:gridCol w:w="150"/>
        <w:gridCol w:w="701"/>
        <w:gridCol w:w="700"/>
        <w:gridCol w:w="9"/>
        <w:gridCol w:w="843"/>
        <w:gridCol w:w="7"/>
        <w:gridCol w:w="709"/>
        <w:gridCol w:w="147"/>
        <w:gridCol w:w="562"/>
        <w:gridCol w:w="49"/>
        <w:gridCol w:w="98"/>
        <w:gridCol w:w="832"/>
        <w:gridCol w:w="845"/>
        <w:gridCol w:w="709"/>
        <w:gridCol w:w="850"/>
        <w:gridCol w:w="1701"/>
      </w:tblGrid>
      <w:tr w:rsidR="009B121A" w:rsidRPr="00567B96" w:rsidTr="009B121A">
        <w:trPr>
          <w:trHeight w:val="765"/>
        </w:trPr>
        <w:tc>
          <w:tcPr>
            <w:tcW w:w="646" w:type="dxa"/>
            <w:vMerge w:val="restart"/>
            <w:tcBorders>
              <w:top w:val="single" w:sz="4" w:space="0" w:color="auto"/>
              <w:left w:val="single" w:sz="4" w:space="0" w:color="auto"/>
              <w:right w:val="single" w:sz="4" w:space="0" w:color="auto"/>
            </w:tcBorders>
          </w:tcPr>
          <w:p w:rsidR="009B121A" w:rsidRPr="00567B96" w:rsidRDefault="009B121A" w:rsidP="00C664C5">
            <w:pPr>
              <w:jc w:val="center"/>
              <w:rPr>
                <w:color w:val="000000"/>
                <w:sz w:val="24"/>
                <w:szCs w:val="24"/>
              </w:rPr>
            </w:pPr>
            <w:r w:rsidRPr="00567B96">
              <w:rPr>
                <w:color w:val="000000"/>
                <w:sz w:val="24"/>
                <w:szCs w:val="24"/>
              </w:rPr>
              <w:t>№ п/п</w:t>
            </w:r>
          </w:p>
        </w:tc>
        <w:tc>
          <w:tcPr>
            <w:tcW w:w="2063" w:type="dxa"/>
            <w:vMerge w:val="restart"/>
            <w:tcBorders>
              <w:top w:val="single" w:sz="4" w:space="0" w:color="auto"/>
              <w:left w:val="nil"/>
              <w:right w:val="single" w:sz="4" w:space="0" w:color="auto"/>
            </w:tcBorders>
          </w:tcPr>
          <w:p w:rsidR="009B121A" w:rsidRPr="00567B96" w:rsidRDefault="009B121A" w:rsidP="00C664C5">
            <w:pPr>
              <w:jc w:val="center"/>
              <w:rPr>
                <w:color w:val="000000"/>
                <w:sz w:val="24"/>
                <w:szCs w:val="24"/>
              </w:rPr>
            </w:pPr>
            <w:r w:rsidRPr="00567B96">
              <w:rPr>
                <w:color w:val="000000"/>
                <w:sz w:val="24"/>
                <w:szCs w:val="24"/>
              </w:rPr>
              <w:t>Цели, целевые показатели муниципальной программы</w:t>
            </w:r>
          </w:p>
        </w:tc>
        <w:tc>
          <w:tcPr>
            <w:tcW w:w="1142" w:type="dxa"/>
            <w:vMerge w:val="restart"/>
            <w:tcBorders>
              <w:top w:val="single" w:sz="4" w:space="0" w:color="auto"/>
              <w:left w:val="nil"/>
              <w:right w:val="single" w:sz="4" w:space="0" w:color="auto"/>
            </w:tcBorders>
          </w:tcPr>
          <w:p w:rsidR="009B121A" w:rsidRPr="00567B96" w:rsidRDefault="009B121A" w:rsidP="00C664C5">
            <w:pPr>
              <w:jc w:val="center"/>
              <w:rPr>
                <w:color w:val="000000"/>
                <w:sz w:val="24"/>
                <w:szCs w:val="24"/>
              </w:rPr>
            </w:pPr>
            <w:r w:rsidRPr="00567B96">
              <w:rPr>
                <w:color w:val="000000"/>
                <w:sz w:val="24"/>
                <w:szCs w:val="24"/>
              </w:rPr>
              <w:t>Единица измерения</w:t>
            </w:r>
          </w:p>
        </w:tc>
        <w:tc>
          <w:tcPr>
            <w:tcW w:w="850" w:type="dxa"/>
            <w:vMerge w:val="restart"/>
            <w:tcBorders>
              <w:top w:val="single" w:sz="4" w:space="0" w:color="auto"/>
              <w:left w:val="nil"/>
              <w:right w:val="single" w:sz="4" w:space="0" w:color="auto"/>
            </w:tcBorders>
          </w:tcPr>
          <w:p w:rsidR="009B121A" w:rsidRPr="00567B96" w:rsidRDefault="009B121A" w:rsidP="003A6DB0">
            <w:pPr>
              <w:jc w:val="center"/>
              <w:rPr>
                <w:color w:val="000000"/>
                <w:sz w:val="24"/>
                <w:szCs w:val="24"/>
              </w:rPr>
            </w:pPr>
            <w:r w:rsidRPr="00567B96">
              <w:rPr>
                <w:color w:val="000000"/>
                <w:sz w:val="24"/>
                <w:szCs w:val="24"/>
              </w:rPr>
              <w:t>2015 год</w:t>
            </w:r>
          </w:p>
        </w:tc>
        <w:tc>
          <w:tcPr>
            <w:tcW w:w="10623" w:type="dxa"/>
            <w:gridSpan w:val="18"/>
            <w:tcBorders>
              <w:top w:val="single" w:sz="4" w:space="0" w:color="auto"/>
              <w:left w:val="single" w:sz="4" w:space="0" w:color="auto"/>
              <w:right w:val="single" w:sz="4" w:space="0" w:color="auto"/>
            </w:tcBorders>
          </w:tcPr>
          <w:p w:rsidR="009B121A" w:rsidRDefault="009B121A" w:rsidP="002B20BF">
            <w:pPr>
              <w:widowControl/>
              <w:autoSpaceDE/>
              <w:autoSpaceDN/>
              <w:adjustRightInd/>
              <w:jc w:val="center"/>
              <w:rPr>
                <w:color w:val="000000"/>
                <w:sz w:val="24"/>
                <w:szCs w:val="24"/>
              </w:rPr>
            </w:pPr>
          </w:p>
          <w:p w:rsidR="009B121A" w:rsidRPr="00567B96" w:rsidRDefault="009B121A" w:rsidP="002B20BF">
            <w:pPr>
              <w:widowControl/>
              <w:autoSpaceDE/>
              <w:autoSpaceDN/>
              <w:adjustRightInd/>
              <w:jc w:val="center"/>
              <w:rPr>
                <w:color w:val="000000"/>
                <w:sz w:val="24"/>
                <w:szCs w:val="24"/>
              </w:rPr>
            </w:pPr>
            <w:r w:rsidRPr="00567B96">
              <w:rPr>
                <w:color w:val="000000"/>
                <w:sz w:val="24"/>
                <w:szCs w:val="24"/>
              </w:rPr>
              <w:t>Годы реализации муниципальной программы</w:t>
            </w:r>
          </w:p>
        </w:tc>
      </w:tr>
      <w:tr w:rsidR="009B121A" w:rsidRPr="00567B96" w:rsidTr="009B121A">
        <w:trPr>
          <w:trHeight w:val="324"/>
        </w:trPr>
        <w:tc>
          <w:tcPr>
            <w:tcW w:w="646" w:type="dxa"/>
            <w:vMerge/>
            <w:tcBorders>
              <w:left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2063" w:type="dxa"/>
            <w:vMerge/>
            <w:tcBorders>
              <w:left w:val="nil"/>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1142" w:type="dxa"/>
            <w:vMerge/>
            <w:tcBorders>
              <w:left w:val="nil"/>
              <w:right w:val="single" w:sz="4" w:space="0" w:color="auto"/>
            </w:tcBorders>
          </w:tcPr>
          <w:p w:rsidR="009B121A" w:rsidRPr="00567B96" w:rsidRDefault="009B121A" w:rsidP="00C664C5">
            <w:pPr>
              <w:widowControl/>
              <w:autoSpaceDE/>
              <w:autoSpaceDN/>
              <w:adjustRightInd/>
              <w:jc w:val="center"/>
              <w:rPr>
                <w:color w:val="000000"/>
                <w:sz w:val="24"/>
                <w:szCs w:val="24"/>
                <w:highlight w:val="red"/>
              </w:rPr>
            </w:pPr>
          </w:p>
        </w:tc>
        <w:tc>
          <w:tcPr>
            <w:tcW w:w="850" w:type="dxa"/>
            <w:vMerge/>
            <w:tcBorders>
              <w:left w:val="nil"/>
              <w:right w:val="single" w:sz="4" w:space="0" w:color="auto"/>
            </w:tcBorders>
          </w:tcPr>
          <w:p w:rsidR="009B121A" w:rsidRPr="00567B96" w:rsidRDefault="009B121A" w:rsidP="003A6DB0">
            <w:pPr>
              <w:widowControl/>
              <w:autoSpaceDE/>
              <w:autoSpaceDN/>
              <w:adjustRightInd/>
              <w:jc w:val="center"/>
              <w:rPr>
                <w:color w:val="000000"/>
                <w:sz w:val="24"/>
                <w:szCs w:val="24"/>
              </w:rPr>
            </w:pPr>
          </w:p>
        </w:tc>
        <w:tc>
          <w:tcPr>
            <w:tcW w:w="861" w:type="dxa"/>
            <w:vMerge w:val="restart"/>
            <w:tcBorders>
              <w:top w:val="single" w:sz="4" w:space="0" w:color="auto"/>
              <w:left w:val="single" w:sz="4" w:space="0" w:color="auto"/>
              <w:right w:val="single" w:sz="4" w:space="0" w:color="auto"/>
            </w:tcBorders>
          </w:tcPr>
          <w:p w:rsidR="009B121A" w:rsidRPr="00567B96" w:rsidRDefault="009B121A" w:rsidP="003A6DB0">
            <w:pPr>
              <w:widowControl/>
              <w:autoSpaceDE/>
              <w:autoSpaceDN/>
              <w:adjustRightInd/>
              <w:jc w:val="center"/>
              <w:rPr>
                <w:color w:val="000000"/>
                <w:sz w:val="24"/>
                <w:szCs w:val="24"/>
              </w:rPr>
            </w:pPr>
            <w:r w:rsidRPr="00567B96">
              <w:rPr>
                <w:color w:val="000000"/>
                <w:sz w:val="24"/>
                <w:szCs w:val="24"/>
              </w:rPr>
              <w:t>2016 год</w:t>
            </w:r>
          </w:p>
        </w:tc>
        <w:tc>
          <w:tcPr>
            <w:tcW w:w="850" w:type="dxa"/>
            <w:vMerge w:val="restart"/>
            <w:tcBorders>
              <w:top w:val="single" w:sz="4" w:space="0" w:color="auto"/>
              <w:left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2017 год</w:t>
            </w:r>
          </w:p>
        </w:tc>
        <w:tc>
          <w:tcPr>
            <w:tcW w:w="851" w:type="dxa"/>
            <w:gridSpan w:val="2"/>
            <w:vMerge w:val="restart"/>
            <w:tcBorders>
              <w:top w:val="single" w:sz="4" w:space="0" w:color="auto"/>
              <w:left w:val="nil"/>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2018 год</w:t>
            </w:r>
          </w:p>
        </w:tc>
        <w:tc>
          <w:tcPr>
            <w:tcW w:w="700" w:type="dxa"/>
            <w:vMerge w:val="restart"/>
            <w:tcBorders>
              <w:top w:val="single" w:sz="4" w:space="0" w:color="auto"/>
              <w:left w:val="nil"/>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2019 год</w:t>
            </w:r>
          </w:p>
        </w:tc>
        <w:tc>
          <w:tcPr>
            <w:tcW w:w="852" w:type="dxa"/>
            <w:gridSpan w:val="2"/>
            <w:vMerge w:val="restart"/>
            <w:tcBorders>
              <w:top w:val="single" w:sz="4" w:space="0" w:color="auto"/>
              <w:left w:val="nil"/>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2020 год</w:t>
            </w:r>
          </w:p>
        </w:tc>
        <w:tc>
          <w:tcPr>
            <w:tcW w:w="863" w:type="dxa"/>
            <w:gridSpan w:val="3"/>
            <w:vMerge w:val="restart"/>
            <w:tcBorders>
              <w:top w:val="single" w:sz="4" w:space="0" w:color="auto"/>
              <w:left w:val="nil"/>
              <w:right w:val="single" w:sz="4" w:space="0" w:color="auto"/>
            </w:tcBorders>
          </w:tcPr>
          <w:p w:rsidR="009B121A" w:rsidRPr="00567B96" w:rsidRDefault="009B121A" w:rsidP="00452A81">
            <w:pPr>
              <w:widowControl/>
              <w:autoSpaceDE/>
              <w:autoSpaceDN/>
              <w:adjustRightInd/>
              <w:jc w:val="center"/>
              <w:rPr>
                <w:color w:val="000000"/>
                <w:sz w:val="24"/>
                <w:szCs w:val="24"/>
              </w:rPr>
            </w:pPr>
            <w:r w:rsidRPr="00567B96">
              <w:rPr>
                <w:color w:val="000000"/>
                <w:sz w:val="24"/>
                <w:szCs w:val="24"/>
              </w:rPr>
              <w:t>2021 год</w:t>
            </w:r>
          </w:p>
        </w:tc>
        <w:tc>
          <w:tcPr>
            <w:tcW w:w="709" w:type="dxa"/>
            <w:gridSpan w:val="3"/>
            <w:vMerge w:val="restart"/>
            <w:tcBorders>
              <w:top w:val="single" w:sz="4" w:space="0" w:color="auto"/>
              <w:left w:val="nil"/>
              <w:right w:val="single" w:sz="4" w:space="0" w:color="auto"/>
            </w:tcBorders>
          </w:tcPr>
          <w:p w:rsidR="009B121A" w:rsidRPr="00567B96" w:rsidRDefault="009B121A" w:rsidP="00F900E6">
            <w:pPr>
              <w:widowControl/>
              <w:autoSpaceDE/>
              <w:autoSpaceDN/>
              <w:adjustRightInd/>
              <w:jc w:val="center"/>
              <w:rPr>
                <w:color w:val="000000"/>
                <w:sz w:val="24"/>
                <w:szCs w:val="24"/>
              </w:rPr>
            </w:pPr>
            <w:r w:rsidRPr="00567B96">
              <w:rPr>
                <w:color w:val="000000"/>
                <w:sz w:val="24"/>
                <w:szCs w:val="24"/>
              </w:rPr>
              <w:t xml:space="preserve">2022 </w:t>
            </w:r>
          </w:p>
          <w:p w:rsidR="009B121A" w:rsidRPr="00567B96" w:rsidRDefault="009B121A" w:rsidP="00F900E6">
            <w:pPr>
              <w:widowControl/>
              <w:autoSpaceDE/>
              <w:autoSpaceDN/>
              <w:adjustRightInd/>
              <w:jc w:val="center"/>
              <w:rPr>
                <w:color w:val="000000"/>
                <w:sz w:val="24"/>
                <w:szCs w:val="24"/>
              </w:rPr>
            </w:pPr>
            <w:r w:rsidRPr="00567B96">
              <w:rPr>
                <w:color w:val="000000"/>
                <w:sz w:val="24"/>
                <w:szCs w:val="24"/>
              </w:rPr>
              <w:t>год</w:t>
            </w:r>
          </w:p>
          <w:p w:rsidR="009B121A" w:rsidRPr="00567B96" w:rsidRDefault="009B121A" w:rsidP="00F900E6">
            <w:pPr>
              <w:widowControl/>
              <w:autoSpaceDE/>
              <w:autoSpaceDN/>
              <w:adjustRightInd/>
              <w:jc w:val="center"/>
              <w:rPr>
                <w:color w:val="000000"/>
                <w:sz w:val="24"/>
                <w:szCs w:val="24"/>
              </w:rPr>
            </w:pPr>
          </w:p>
        </w:tc>
        <w:tc>
          <w:tcPr>
            <w:tcW w:w="832" w:type="dxa"/>
            <w:tcBorders>
              <w:top w:val="single" w:sz="4" w:space="0" w:color="auto"/>
              <w:left w:val="nil"/>
              <w:right w:val="single" w:sz="4" w:space="0" w:color="auto"/>
            </w:tcBorders>
          </w:tcPr>
          <w:p w:rsidR="009B121A" w:rsidRPr="00567B96" w:rsidRDefault="009B121A" w:rsidP="008C7073">
            <w:pPr>
              <w:widowControl/>
              <w:autoSpaceDE/>
              <w:autoSpaceDN/>
              <w:adjustRightInd/>
              <w:jc w:val="center"/>
              <w:rPr>
                <w:color w:val="000000"/>
                <w:sz w:val="24"/>
                <w:szCs w:val="24"/>
              </w:rPr>
            </w:pPr>
            <w:r>
              <w:rPr>
                <w:color w:val="000000"/>
                <w:sz w:val="24"/>
                <w:szCs w:val="24"/>
              </w:rPr>
              <w:t>2023</w:t>
            </w:r>
            <w:r w:rsidRPr="00567B96">
              <w:rPr>
                <w:color w:val="000000"/>
                <w:sz w:val="24"/>
                <w:szCs w:val="24"/>
              </w:rPr>
              <w:t xml:space="preserve"> </w:t>
            </w:r>
          </w:p>
          <w:p w:rsidR="009B121A" w:rsidRPr="00567B96" w:rsidRDefault="009B121A" w:rsidP="008C7073">
            <w:pPr>
              <w:widowControl/>
              <w:autoSpaceDE/>
              <w:autoSpaceDN/>
              <w:adjustRightInd/>
              <w:jc w:val="center"/>
              <w:rPr>
                <w:color w:val="000000"/>
                <w:sz w:val="24"/>
                <w:szCs w:val="24"/>
              </w:rPr>
            </w:pPr>
            <w:r w:rsidRPr="00567B96">
              <w:rPr>
                <w:color w:val="000000"/>
                <w:sz w:val="24"/>
                <w:szCs w:val="24"/>
              </w:rPr>
              <w:t>год</w:t>
            </w:r>
          </w:p>
          <w:p w:rsidR="009B121A" w:rsidRPr="00567B96" w:rsidRDefault="009B121A" w:rsidP="002B20BF">
            <w:pPr>
              <w:jc w:val="center"/>
              <w:rPr>
                <w:sz w:val="24"/>
                <w:szCs w:val="24"/>
              </w:rPr>
            </w:pPr>
          </w:p>
        </w:tc>
        <w:tc>
          <w:tcPr>
            <w:tcW w:w="845" w:type="dxa"/>
            <w:tcBorders>
              <w:top w:val="single" w:sz="4" w:space="0" w:color="auto"/>
              <w:left w:val="single" w:sz="4" w:space="0" w:color="auto"/>
              <w:right w:val="single" w:sz="4" w:space="0" w:color="auto"/>
            </w:tcBorders>
          </w:tcPr>
          <w:p w:rsidR="009B121A" w:rsidRPr="00567B96" w:rsidRDefault="009B121A" w:rsidP="002B20BF">
            <w:pPr>
              <w:jc w:val="center"/>
              <w:rPr>
                <w:sz w:val="24"/>
                <w:szCs w:val="24"/>
              </w:rPr>
            </w:pPr>
            <w:r>
              <w:rPr>
                <w:sz w:val="24"/>
                <w:szCs w:val="24"/>
              </w:rPr>
              <w:t>2024 год</w:t>
            </w:r>
          </w:p>
        </w:tc>
        <w:tc>
          <w:tcPr>
            <w:tcW w:w="709" w:type="dxa"/>
            <w:tcBorders>
              <w:top w:val="single" w:sz="4" w:space="0" w:color="auto"/>
              <w:left w:val="single" w:sz="4" w:space="0" w:color="auto"/>
              <w:right w:val="single" w:sz="4" w:space="0" w:color="auto"/>
            </w:tcBorders>
          </w:tcPr>
          <w:p w:rsidR="009B121A" w:rsidRPr="00567B96" w:rsidRDefault="009B121A" w:rsidP="00027A2C">
            <w:pPr>
              <w:widowControl/>
              <w:autoSpaceDE/>
              <w:autoSpaceDN/>
              <w:adjustRightInd/>
              <w:jc w:val="center"/>
              <w:rPr>
                <w:color w:val="000000"/>
                <w:sz w:val="24"/>
                <w:szCs w:val="24"/>
              </w:rPr>
            </w:pPr>
            <w:r w:rsidRPr="00567B96">
              <w:rPr>
                <w:color w:val="000000"/>
                <w:sz w:val="24"/>
                <w:szCs w:val="24"/>
              </w:rPr>
              <w:t>2025</w:t>
            </w:r>
          </w:p>
          <w:p w:rsidR="009B121A" w:rsidRPr="00567B96" w:rsidRDefault="009B121A" w:rsidP="00027A2C">
            <w:pPr>
              <w:jc w:val="center"/>
              <w:rPr>
                <w:sz w:val="24"/>
                <w:szCs w:val="24"/>
              </w:rPr>
            </w:pPr>
            <w:r w:rsidRPr="00567B96">
              <w:rPr>
                <w:color w:val="000000"/>
                <w:sz w:val="24"/>
                <w:szCs w:val="24"/>
              </w:rPr>
              <w:t>год</w:t>
            </w:r>
          </w:p>
        </w:tc>
        <w:tc>
          <w:tcPr>
            <w:tcW w:w="850" w:type="dxa"/>
            <w:tcBorders>
              <w:top w:val="single" w:sz="4" w:space="0" w:color="auto"/>
              <w:left w:val="single" w:sz="4" w:space="0" w:color="auto"/>
              <w:right w:val="single" w:sz="4" w:space="0" w:color="auto"/>
            </w:tcBorders>
          </w:tcPr>
          <w:p w:rsidR="009B121A" w:rsidRPr="00567B96" w:rsidRDefault="009B121A" w:rsidP="009B121A">
            <w:pPr>
              <w:widowControl/>
              <w:autoSpaceDE/>
              <w:autoSpaceDN/>
              <w:adjustRightInd/>
              <w:jc w:val="center"/>
              <w:rPr>
                <w:color w:val="000000"/>
                <w:sz w:val="24"/>
                <w:szCs w:val="24"/>
              </w:rPr>
            </w:pPr>
            <w:r w:rsidRPr="00567B96">
              <w:rPr>
                <w:color w:val="000000"/>
                <w:sz w:val="24"/>
                <w:szCs w:val="24"/>
              </w:rPr>
              <w:t>202</w:t>
            </w:r>
            <w:r>
              <w:rPr>
                <w:color w:val="000000"/>
                <w:sz w:val="24"/>
                <w:szCs w:val="24"/>
              </w:rPr>
              <w:t>6</w:t>
            </w:r>
          </w:p>
          <w:p w:rsidR="009B121A" w:rsidRPr="00567B96" w:rsidRDefault="009B121A" w:rsidP="009B121A">
            <w:pPr>
              <w:jc w:val="center"/>
              <w:rPr>
                <w:sz w:val="24"/>
                <w:szCs w:val="24"/>
              </w:rPr>
            </w:pPr>
            <w:r w:rsidRPr="00567B96">
              <w:rPr>
                <w:color w:val="000000"/>
                <w:sz w:val="24"/>
                <w:szCs w:val="24"/>
              </w:rPr>
              <w:t>год</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2B20BF">
            <w:pPr>
              <w:jc w:val="center"/>
              <w:rPr>
                <w:color w:val="000000"/>
                <w:sz w:val="24"/>
                <w:szCs w:val="24"/>
              </w:rPr>
            </w:pPr>
            <w:r w:rsidRPr="00567B96">
              <w:rPr>
                <w:sz w:val="24"/>
                <w:szCs w:val="24"/>
              </w:rPr>
              <w:t>Годы до конца реализации муниципальной программы в пятилетнем интервале</w:t>
            </w:r>
          </w:p>
        </w:tc>
      </w:tr>
      <w:tr w:rsidR="009B121A" w:rsidRPr="00567B96" w:rsidTr="009B121A">
        <w:trPr>
          <w:trHeight w:val="765"/>
        </w:trPr>
        <w:tc>
          <w:tcPr>
            <w:tcW w:w="646" w:type="dxa"/>
            <w:vMerge/>
            <w:tcBorders>
              <w:left w:val="single" w:sz="4" w:space="0" w:color="auto"/>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2063" w:type="dxa"/>
            <w:vMerge/>
            <w:tcBorders>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1142" w:type="dxa"/>
            <w:vMerge/>
            <w:tcBorders>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highlight w:val="red"/>
              </w:rPr>
            </w:pPr>
          </w:p>
        </w:tc>
        <w:tc>
          <w:tcPr>
            <w:tcW w:w="850" w:type="dxa"/>
            <w:vMerge/>
            <w:tcBorders>
              <w:left w:val="nil"/>
              <w:bottom w:val="single" w:sz="4" w:space="0" w:color="auto"/>
              <w:right w:val="single" w:sz="4" w:space="0" w:color="auto"/>
            </w:tcBorders>
          </w:tcPr>
          <w:p w:rsidR="009B121A" w:rsidRPr="00567B96" w:rsidRDefault="009B121A" w:rsidP="003A6DB0">
            <w:pPr>
              <w:widowControl/>
              <w:autoSpaceDE/>
              <w:autoSpaceDN/>
              <w:adjustRightInd/>
              <w:jc w:val="center"/>
              <w:rPr>
                <w:color w:val="000000"/>
                <w:sz w:val="24"/>
                <w:szCs w:val="24"/>
              </w:rPr>
            </w:pPr>
          </w:p>
        </w:tc>
        <w:tc>
          <w:tcPr>
            <w:tcW w:w="861" w:type="dxa"/>
            <w:vMerge/>
            <w:tcBorders>
              <w:left w:val="single" w:sz="4" w:space="0" w:color="auto"/>
              <w:bottom w:val="single" w:sz="4" w:space="0" w:color="auto"/>
              <w:right w:val="single" w:sz="4" w:space="0" w:color="auto"/>
            </w:tcBorders>
          </w:tcPr>
          <w:p w:rsidR="009B121A" w:rsidRPr="00567B96" w:rsidRDefault="009B121A" w:rsidP="003A6DB0">
            <w:pPr>
              <w:widowControl/>
              <w:autoSpaceDE/>
              <w:autoSpaceDN/>
              <w:adjustRightInd/>
              <w:jc w:val="center"/>
              <w:rPr>
                <w:color w:val="000000"/>
                <w:sz w:val="24"/>
                <w:szCs w:val="24"/>
              </w:rPr>
            </w:pPr>
          </w:p>
        </w:tc>
        <w:tc>
          <w:tcPr>
            <w:tcW w:w="850" w:type="dxa"/>
            <w:vMerge/>
            <w:tcBorders>
              <w:left w:val="single" w:sz="4" w:space="0" w:color="auto"/>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851" w:type="dxa"/>
            <w:gridSpan w:val="2"/>
            <w:vMerge/>
            <w:tcBorders>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700" w:type="dxa"/>
            <w:vMerge/>
            <w:tcBorders>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852" w:type="dxa"/>
            <w:gridSpan w:val="2"/>
            <w:vMerge/>
            <w:tcBorders>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p>
        </w:tc>
        <w:tc>
          <w:tcPr>
            <w:tcW w:w="863" w:type="dxa"/>
            <w:gridSpan w:val="3"/>
            <w:vMerge/>
            <w:tcBorders>
              <w:left w:val="nil"/>
              <w:bottom w:val="single" w:sz="4" w:space="0" w:color="auto"/>
              <w:right w:val="single" w:sz="4" w:space="0" w:color="auto"/>
            </w:tcBorders>
          </w:tcPr>
          <w:p w:rsidR="009B121A" w:rsidRPr="00567B96" w:rsidRDefault="009B121A" w:rsidP="00452A81">
            <w:pPr>
              <w:widowControl/>
              <w:autoSpaceDE/>
              <w:autoSpaceDN/>
              <w:adjustRightInd/>
              <w:jc w:val="center"/>
              <w:rPr>
                <w:color w:val="000000"/>
                <w:sz w:val="24"/>
                <w:szCs w:val="24"/>
              </w:rPr>
            </w:pPr>
          </w:p>
        </w:tc>
        <w:tc>
          <w:tcPr>
            <w:tcW w:w="709" w:type="dxa"/>
            <w:gridSpan w:val="3"/>
            <w:vMerge/>
            <w:tcBorders>
              <w:left w:val="nil"/>
              <w:bottom w:val="single" w:sz="4" w:space="0" w:color="auto"/>
              <w:right w:val="single" w:sz="4" w:space="0" w:color="auto"/>
            </w:tcBorders>
          </w:tcPr>
          <w:p w:rsidR="009B121A" w:rsidRPr="00567B96" w:rsidRDefault="009B121A" w:rsidP="00F900E6">
            <w:pPr>
              <w:widowControl/>
              <w:autoSpaceDE/>
              <w:autoSpaceDN/>
              <w:adjustRightInd/>
              <w:jc w:val="center"/>
              <w:rPr>
                <w:color w:val="000000"/>
                <w:sz w:val="24"/>
                <w:szCs w:val="24"/>
              </w:rPr>
            </w:pPr>
          </w:p>
        </w:tc>
        <w:tc>
          <w:tcPr>
            <w:tcW w:w="832" w:type="dxa"/>
            <w:tcBorders>
              <w:left w:val="nil"/>
              <w:bottom w:val="single" w:sz="4" w:space="0" w:color="auto"/>
              <w:right w:val="single" w:sz="4" w:space="0" w:color="auto"/>
            </w:tcBorders>
          </w:tcPr>
          <w:p w:rsidR="009B121A" w:rsidRPr="00567B96" w:rsidRDefault="009B121A" w:rsidP="002B20BF">
            <w:pPr>
              <w:widowControl/>
              <w:autoSpaceDE/>
              <w:autoSpaceDN/>
              <w:adjustRightInd/>
              <w:jc w:val="center"/>
              <w:rPr>
                <w:color w:val="000000"/>
                <w:sz w:val="24"/>
                <w:szCs w:val="24"/>
              </w:rPr>
            </w:pPr>
          </w:p>
        </w:tc>
        <w:tc>
          <w:tcPr>
            <w:tcW w:w="845" w:type="dxa"/>
            <w:tcBorders>
              <w:left w:val="single" w:sz="4" w:space="0" w:color="auto"/>
              <w:bottom w:val="single" w:sz="4" w:space="0" w:color="auto"/>
              <w:right w:val="single" w:sz="4" w:space="0" w:color="auto"/>
            </w:tcBorders>
          </w:tcPr>
          <w:p w:rsidR="009B121A" w:rsidRPr="00567B96" w:rsidRDefault="009B121A" w:rsidP="002B20BF">
            <w:pPr>
              <w:widowControl/>
              <w:autoSpaceDE/>
              <w:autoSpaceDN/>
              <w:adjustRightInd/>
              <w:jc w:val="center"/>
              <w:rPr>
                <w:color w:val="000000"/>
                <w:sz w:val="24"/>
                <w:szCs w:val="24"/>
              </w:rPr>
            </w:pPr>
          </w:p>
        </w:tc>
        <w:tc>
          <w:tcPr>
            <w:tcW w:w="709" w:type="dxa"/>
            <w:tcBorders>
              <w:left w:val="single" w:sz="4" w:space="0" w:color="auto"/>
              <w:bottom w:val="single" w:sz="4" w:space="0" w:color="auto"/>
              <w:right w:val="single" w:sz="4" w:space="0" w:color="auto"/>
            </w:tcBorders>
          </w:tcPr>
          <w:p w:rsidR="009B121A" w:rsidRPr="00567B96" w:rsidRDefault="009B121A" w:rsidP="002B20BF">
            <w:pPr>
              <w:widowControl/>
              <w:autoSpaceDE/>
              <w:autoSpaceDN/>
              <w:adjustRightInd/>
              <w:jc w:val="center"/>
              <w:rPr>
                <w:color w:val="000000"/>
                <w:sz w:val="24"/>
                <w:szCs w:val="24"/>
              </w:rPr>
            </w:pPr>
          </w:p>
        </w:tc>
        <w:tc>
          <w:tcPr>
            <w:tcW w:w="850" w:type="dxa"/>
            <w:tcBorders>
              <w:left w:val="single" w:sz="4" w:space="0" w:color="auto"/>
              <w:bottom w:val="single" w:sz="4" w:space="0" w:color="auto"/>
              <w:right w:val="single" w:sz="4" w:space="0" w:color="auto"/>
            </w:tcBorders>
          </w:tcPr>
          <w:p w:rsidR="009B121A" w:rsidRPr="00567B96" w:rsidRDefault="009B121A" w:rsidP="002B20BF">
            <w:pPr>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2B20BF">
            <w:pPr>
              <w:jc w:val="center"/>
              <w:rPr>
                <w:color w:val="000000"/>
                <w:sz w:val="24"/>
                <w:szCs w:val="24"/>
              </w:rPr>
            </w:pPr>
            <w:r w:rsidRPr="00567B96">
              <w:rPr>
                <w:color w:val="000000"/>
                <w:sz w:val="24"/>
                <w:szCs w:val="24"/>
              </w:rPr>
              <w:t>2030 год</w:t>
            </w:r>
          </w:p>
        </w:tc>
      </w:tr>
      <w:tr w:rsidR="009B121A" w:rsidRPr="00567B96" w:rsidTr="009B121A">
        <w:trPr>
          <w:trHeight w:val="315"/>
        </w:trPr>
        <w:tc>
          <w:tcPr>
            <w:tcW w:w="646" w:type="dxa"/>
            <w:tcBorders>
              <w:top w:val="nil"/>
              <w:left w:val="single" w:sz="4" w:space="0" w:color="auto"/>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1</w:t>
            </w:r>
          </w:p>
        </w:tc>
        <w:tc>
          <w:tcPr>
            <w:tcW w:w="2063" w:type="dxa"/>
            <w:tcBorders>
              <w:top w:val="nil"/>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2</w:t>
            </w:r>
          </w:p>
        </w:tc>
        <w:tc>
          <w:tcPr>
            <w:tcW w:w="1142" w:type="dxa"/>
            <w:tcBorders>
              <w:top w:val="nil"/>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3</w:t>
            </w:r>
          </w:p>
        </w:tc>
        <w:tc>
          <w:tcPr>
            <w:tcW w:w="850" w:type="dxa"/>
            <w:tcBorders>
              <w:top w:val="single" w:sz="4" w:space="0" w:color="auto"/>
              <w:left w:val="nil"/>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4</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5</w:t>
            </w:r>
          </w:p>
        </w:tc>
        <w:tc>
          <w:tcPr>
            <w:tcW w:w="850" w:type="dxa"/>
            <w:tcBorders>
              <w:top w:val="nil"/>
              <w:left w:val="single" w:sz="4" w:space="0" w:color="auto"/>
              <w:bottom w:val="single" w:sz="4" w:space="0" w:color="auto"/>
              <w:right w:val="single" w:sz="4" w:space="0" w:color="auto"/>
            </w:tcBorders>
          </w:tcPr>
          <w:p w:rsidR="009B121A" w:rsidRPr="00567B96" w:rsidRDefault="009B121A" w:rsidP="00C664C5">
            <w:pPr>
              <w:widowControl/>
              <w:autoSpaceDE/>
              <w:autoSpaceDN/>
              <w:adjustRightInd/>
              <w:jc w:val="center"/>
              <w:rPr>
                <w:color w:val="000000"/>
                <w:sz w:val="24"/>
                <w:szCs w:val="24"/>
              </w:rPr>
            </w:pPr>
            <w:r w:rsidRPr="00567B96">
              <w:rPr>
                <w:color w:val="000000"/>
                <w:sz w:val="24"/>
                <w:szCs w:val="24"/>
              </w:rPr>
              <w:t>6</w:t>
            </w:r>
          </w:p>
        </w:tc>
        <w:tc>
          <w:tcPr>
            <w:tcW w:w="851" w:type="dxa"/>
            <w:gridSpan w:val="2"/>
            <w:tcBorders>
              <w:top w:val="nil"/>
              <w:left w:val="nil"/>
              <w:bottom w:val="single" w:sz="4" w:space="0" w:color="auto"/>
              <w:right w:val="single" w:sz="4" w:space="0" w:color="auto"/>
            </w:tcBorders>
          </w:tcPr>
          <w:p w:rsidR="009B121A" w:rsidRPr="00567B96" w:rsidRDefault="009B121A" w:rsidP="00A61BDC">
            <w:pPr>
              <w:widowControl/>
              <w:autoSpaceDE/>
              <w:autoSpaceDN/>
              <w:adjustRightInd/>
              <w:jc w:val="center"/>
              <w:rPr>
                <w:color w:val="000000"/>
                <w:sz w:val="24"/>
                <w:szCs w:val="24"/>
              </w:rPr>
            </w:pPr>
            <w:r w:rsidRPr="00567B96">
              <w:rPr>
                <w:color w:val="000000"/>
                <w:sz w:val="24"/>
                <w:szCs w:val="24"/>
              </w:rPr>
              <w:t>7</w:t>
            </w:r>
          </w:p>
        </w:tc>
        <w:tc>
          <w:tcPr>
            <w:tcW w:w="700" w:type="dxa"/>
            <w:tcBorders>
              <w:top w:val="nil"/>
              <w:left w:val="nil"/>
              <w:bottom w:val="single" w:sz="4" w:space="0" w:color="auto"/>
              <w:right w:val="single" w:sz="4" w:space="0" w:color="auto"/>
            </w:tcBorders>
          </w:tcPr>
          <w:p w:rsidR="009B121A" w:rsidRPr="00567B96" w:rsidRDefault="009B121A" w:rsidP="00A61BDC">
            <w:pPr>
              <w:widowControl/>
              <w:autoSpaceDE/>
              <w:autoSpaceDN/>
              <w:adjustRightInd/>
              <w:jc w:val="center"/>
              <w:rPr>
                <w:color w:val="000000"/>
                <w:sz w:val="24"/>
                <w:szCs w:val="24"/>
              </w:rPr>
            </w:pPr>
            <w:r w:rsidRPr="00567B96">
              <w:rPr>
                <w:color w:val="000000"/>
                <w:sz w:val="24"/>
                <w:szCs w:val="24"/>
              </w:rPr>
              <w:t>8</w:t>
            </w:r>
          </w:p>
        </w:tc>
        <w:tc>
          <w:tcPr>
            <w:tcW w:w="852" w:type="dxa"/>
            <w:gridSpan w:val="2"/>
            <w:tcBorders>
              <w:top w:val="nil"/>
              <w:left w:val="nil"/>
              <w:bottom w:val="single" w:sz="4" w:space="0" w:color="auto"/>
              <w:right w:val="single" w:sz="4" w:space="0" w:color="auto"/>
            </w:tcBorders>
          </w:tcPr>
          <w:p w:rsidR="009B121A" w:rsidRPr="00567B96" w:rsidRDefault="009B121A" w:rsidP="00A61BDC">
            <w:pPr>
              <w:widowControl/>
              <w:autoSpaceDE/>
              <w:autoSpaceDN/>
              <w:adjustRightInd/>
              <w:jc w:val="center"/>
              <w:rPr>
                <w:color w:val="000000"/>
                <w:sz w:val="24"/>
                <w:szCs w:val="24"/>
              </w:rPr>
            </w:pPr>
            <w:r w:rsidRPr="00567B96">
              <w:rPr>
                <w:color w:val="000000"/>
                <w:sz w:val="24"/>
                <w:szCs w:val="24"/>
              </w:rPr>
              <w:t>9</w:t>
            </w:r>
          </w:p>
        </w:tc>
        <w:tc>
          <w:tcPr>
            <w:tcW w:w="863" w:type="dxa"/>
            <w:gridSpan w:val="3"/>
            <w:tcBorders>
              <w:top w:val="nil"/>
              <w:left w:val="nil"/>
              <w:bottom w:val="single" w:sz="4" w:space="0" w:color="auto"/>
              <w:right w:val="single" w:sz="4" w:space="0" w:color="auto"/>
            </w:tcBorders>
          </w:tcPr>
          <w:p w:rsidR="009B121A" w:rsidRPr="00567B96" w:rsidRDefault="009B121A" w:rsidP="00A61BDC">
            <w:pPr>
              <w:widowControl/>
              <w:autoSpaceDE/>
              <w:autoSpaceDN/>
              <w:adjustRightInd/>
              <w:jc w:val="center"/>
              <w:rPr>
                <w:color w:val="000000"/>
                <w:sz w:val="24"/>
                <w:szCs w:val="24"/>
              </w:rPr>
            </w:pPr>
            <w:r w:rsidRPr="00567B96">
              <w:rPr>
                <w:color w:val="000000"/>
                <w:sz w:val="24"/>
                <w:szCs w:val="24"/>
              </w:rPr>
              <w:t>10</w:t>
            </w:r>
          </w:p>
        </w:tc>
        <w:tc>
          <w:tcPr>
            <w:tcW w:w="709" w:type="dxa"/>
            <w:gridSpan w:val="3"/>
            <w:tcBorders>
              <w:top w:val="nil"/>
              <w:left w:val="nil"/>
              <w:bottom w:val="single" w:sz="4" w:space="0" w:color="auto"/>
              <w:right w:val="single" w:sz="4" w:space="0" w:color="auto"/>
            </w:tcBorders>
          </w:tcPr>
          <w:p w:rsidR="009B121A" w:rsidRPr="00567B96" w:rsidRDefault="009B121A" w:rsidP="00F900E6">
            <w:pPr>
              <w:widowControl/>
              <w:autoSpaceDE/>
              <w:autoSpaceDN/>
              <w:adjustRightInd/>
              <w:jc w:val="center"/>
              <w:rPr>
                <w:color w:val="000000"/>
                <w:sz w:val="24"/>
                <w:szCs w:val="24"/>
              </w:rPr>
            </w:pPr>
            <w:r w:rsidRPr="00567B96">
              <w:rPr>
                <w:color w:val="000000"/>
                <w:sz w:val="24"/>
                <w:szCs w:val="24"/>
              </w:rPr>
              <w:t>11</w:t>
            </w:r>
          </w:p>
        </w:tc>
        <w:tc>
          <w:tcPr>
            <w:tcW w:w="832" w:type="dxa"/>
            <w:tcBorders>
              <w:top w:val="nil"/>
              <w:left w:val="nil"/>
              <w:bottom w:val="single" w:sz="4" w:space="0" w:color="auto"/>
              <w:right w:val="single" w:sz="4" w:space="0" w:color="auto"/>
            </w:tcBorders>
          </w:tcPr>
          <w:p w:rsidR="009B121A" w:rsidRPr="00567B96" w:rsidRDefault="009B121A" w:rsidP="00F900E6">
            <w:pPr>
              <w:jc w:val="center"/>
              <w:rPr>
                <w:color w:val="000000"/>
                <w:sz w:val="24"/>
                <w:szCs w:val="24"/>
              </w:rPr>
            </w:pPr>
            <w:r>
              <w:rPr>
                <w:color w:val="000000"/>
                <w:sz w:val="24"/>
                <w:szCs w:val="24"/>
              </w:rPr>
              <w:t>12</w:t>
            </w:r>
          </w:p>
        </w:tc>
        <w:tc>
          <w:tcPr>
            <w:tcW w:w="845" w:type="dxa"/>
            <w:tcBorders>
              <w:top w:val="single" w:sz="4" w:space="0" w:color="auto"/>
              <w:left w:val="single" w:sz="4" w:space="0" w:color="auto"/>
              <w:bottom w:val="single" w:sz="4" w:space="0" w:color="auto"/>
              <w:right w:val="single" w:sz="4" w:space="0" w:color="auto"/>
            </w:tcBorders>
          </w:tcPr>
          <w:p w:rsidR="009B121A" w:rsidRPr="00567B96" w:rsidRDefault="009B121A" w:rsidP="00E134C3">
            <w:pPr>
              <w:jc w:val="center"/>
              <w:rPr>
                <w:color w:val="000000"/>
                <w:sz w:val="24"/>
                <w:szCs w:val="24"/>
              </w:rPr>
            </w:pPr>
            <w:r>
              <w:rPr>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8959B4">
            <w:pPr>
              <w:jc w:val="center"/>
              <w:rPr>
                <w:color w:val="000000"/>
                <w:sz w:val="24"/>
                <w:szCs w:val="24"/>
              </w:rPr>
            </w:pPr>
            <w:r>
              <w:rPr>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8959B4">
            <w:pPr>
              <w:widowControl/>
              <w:autoSpaceDE/>
              <w:autoSpaceDN/>
              <w:adjustRightInd/>
              <w:jc w:val="center"/>
              <w:rPr>
                <w:color w:val="000000"/>
                <w:sz w:val="24"/>
                <w:szCs w:val="24"/>
              </w:rPr>
            </w:pPr>
            <w:r>
              <w:rPr>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9B121A">
            <w:pPr>
              <w:widowControl/>
              <w:autoSpaceDE/>
              <w:autoSpaceDN/>
              <w:adjustRightInd/>
              <w:jc w:val="center"/>
              <w:rPr>
                <w:color w:val="000000"/>
                <w:sz w:val="24"/>
                <w:szCs w:val="24"/>
              </w:rPr>
            </w:pPr>
            <w:r w:rsidRPr="00567B96">
              <w:rPr>
                <w:color w:val="000000"/>
                <w:sz w:val="24"/>
                <w:szCs w:val="24"/>
              </w:rPr>
              <w:t>1</w:t>
            </w:r>
            <w:r>
              <w:rPr>
                <w:color w:val="000000"/>
                <w:sz w:val="24"/>
                <w:szCs w:val="24"/>
              </w:rPr>
              <w:t>6</w:t>
            </w:r>
          </w:p>
        </w:tc>
      </w:tr>
      <w:tr w:rsidR="009B121A" w:rsidRPr="00567B96" w:rsidTr="009B121A">
        <w:trPr>
          <w:trHeight w:val="591"/>
        </w:trPr>
        <w:tc>
          <w:tcPr>
            <w:tcW w:w="15324" w:type="dxa"/>
            <w:gridSpan w:val="22"/>
            <w:tcBorders>
              <w:top w:val="nil"/>
              <w:left w:val="single" w:sz="4" w:space="0" w:color="auto"/>
              <w:bottom w:val="single" w:sz="4" w:space="0" w:color="auto"/>
              <w:right w:val="single" w:sz="4" w:space="0" w:color="auto"/>
            </w:tcBorders>
          </w:tcPr>
          <w:p w:rsidR="009B121A" w:rsidRPr="00567B96" w:rsidRDefault="009B121A" w:rsidP="002D7D7B">
            <w:pPr>
              <w:widowControl/>
              <w:autoSpaceDE/>
              <w:autoSpaceDN/>
              <w:adjustRightInd/>
              <w:rPr>
                <w:color w:val="000000"/>
                <w:sz w:val="24"/>
                <w:szCs w:val="24"/>
              </w:rPr>
            </w:pPr>
            <w:r w:rsidRPr="00567B96">
              <w:rPr>
                <w:color w:val="000000"/>
                <w:sz w:val="24"/>
                <w:szCs w:val="24"/>
              </w:rPr>
              <w:t>Цель</w:t>
            </w:r>
            <w:r>
              <w:rPr>
                <w:color w:val="000000"/>
                <w:sz w:val="24"/>
                <w:szCs w:val="24"/>
              </w:rPr>
              <w:t>:</w:t>
            </w:r>
            <w:r w:rsidRPr="00567B96">
              <w:rPr>
                <w:color w:val="000000"/>
                <w:sz w:val="24"/>
                <w:szCs w:val="24"/>
              </w:rPr>
              <w:t xml:space="preserve"> Обеспечение долгосрочной сбалансированности и устойчивости бюджетной системы Идринского района, повышение качества и прозрачности управления муниципальными финансами</w:t>
            </w:r>
          </w:p>
        </w:tc>
      </w:tr>
      <w:tr w:rsidR="009B121A" w:rsidRPr="00567B96" w:rsidTr="009B121A">
        <w:trPr>
          <w:trHeight w:val="1121"/>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1.1</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lang w:eastAsia="en-US"/>
              </w:rPr>
              <w:t xml:space="preserve">Минимальный размер бюджетной обеспеченности сельских поселений Идринского района после </w:t>
            </w:r>
            <w:r w:rsidRPr="00567B96">
              <w:rPr>
                <w:rFonts w:ascii="Times New Roman" w:eastAsia="Times New Roman" w:hAnsi="Times New Roman"/>
                <w:sz w:val="24"/>
                <w:szCs w:val="24"/>
                <w:lang w:eastAsia="en-US"/>
              </w:rPr>
              <w:lastRenderedPageBreak/>
              <w:t>выравнивания</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lastRenderedPageBreak/>
              <w:t>не менее  тыс. рублей</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6,6</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7,5</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8,6</w:t>
            </w:r>
          </w:p>
        </w:tc>
        <w:tc>
          <w:tcPr>
            <w:tcW w:w="851"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83716C">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3,8</w:t>
            </w:r>
          </w:p>
        </w:tc>
        <w:tc>
          <w:tcPr>
            <w:tcW w:w="700" w:type="dxa"/>
            <w:tcBorders>
              <w:top w:val="single" w:sz="4" w:space="0" w:color="auto"/>
              <w:left w:val="single" w:sz="4" w:space="0" w:color="auto"/>
              <w:bottom w:val="single" w:sz="4" w:space="0" w:color="auto"/>
              <w:right w:val="single" w:sz="4" w:space="0" w:color="auto"/>
            </w:tcBorders>
          </w:tcPr>
          <w:p w:rsidR="009B121A" w:rsidRPr="00567B96" w:rsidRDefault="009B121A" w:rsidP="0083716C">
            <w:pPr>
              <w:pStyle w:val="ConsPlusNormal"/>
              <w:widowControl/>
              <w:ind w:left="-67" w:firstLine="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52"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B64058">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63"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83716C">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09"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5B46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832" w:type="dxa"/>
            <w:tcBorders>
              <w:top w:val="single" w:sz="4" w:space="0" w:color="auto"/>
              <w:left w:val="single" w:sz="4" w:space="0" w:color="auto"/>
              <w:bottom w:val="single" w:sz="4" w:space="0" w:color="auto"/>
              <w:right w:val="single" w:sz="4" w:space="0" w:color="auto"/>
            </w:tcBorders>
          </w:tcPr>
          <w:p w:rsidR="009B121A" w:rsidRDefault="009B121A" w:rsidP="00D955D0">
            <w:pPr>
              <w:jc w:val="center"/>
              <w:rPr>
                <w:rFonts w:eastAsia="Times New Roman"/>
                <w:sz w:val="24"/>
                <w:szCs w:val="24"/>
              </w:rPr>
            </w:pPr>
            <w:r>
              <w:rPr>
                <w:rFonts w:eastAsia="Times New Roman"/>
                <w:sz w:val="24"/>
                <w:szCs w:val="24"/>
              </w:rPr>
              <w:t>4,5</w:t>
            </w:r>
          </w:p>
        </w:tc>
        <w:tc>
          <w:tcPr>
            <w:tcW w:w="845" w:type="dxa"/>
            <w:tcBorders>
              <w:top w:val="single" w:sz="4" w:space="0" w:color="auto"/>
              <w:left w:val="single" w:sz="4" w:space="0" w:color="auto"/>
              <w:bottom w:val="single" w:sz="4" w:space="0" w:color="auto"/>
              <w:right w:val="single" w:sz="4" w:space="0" w:color="auto"/>
            </w:tcBorders>
          </w:tcPr>
          <w:p w:rsidR="009B121A" w:rsidRDefault="009B121A" w:rsidP="00322DEF">
            <w:pPr>
              <w:rPr>
                <w:rFonts w:eastAsia="Times New Roman"/>
                <w:sz w:val="24"/>
                <w:szCs w:val="24"/>
              </w:rPr>
            </w:pPr>
            <w:r>
              <w:rPr>
                <w:rFonts w:eastAsia="Times New Roman"/>
                <w:sz w:val="24"/>
                <w:szCs w:val="24"/>
              </w:rPr>
              <w:t>4,</w:t>
            </w:r>
            <w:r w:rsidR="00322DEF">
              <w:rPr>
                <w:rFonts w:eastAsia="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B121A" w:rsidRPr="005B7945" w:rsidRDefault="009B121A" w:rsidP="00322DEF">
            <w:r>
              <w:rPr>
                <w:rFonts w:eastAsia="Times New Roman"/>
                <w:sz w:val="24"/>
                <w:szCs w:val="24"/>
              </w:rPr>
              <w:t>4,</w:t>
            </w:r>
            <w:r w:rsidR="00322DEF">
              <w:rPr>
                <w:rFonts w:eastAsia="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9B121A" w:rsidRDefault="009B121A" w:rsidP="00322DE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4,</w:t>
            </w:r>
            <w:r w:rsidR="00322DEF">
              <w:rPr>
                <w:rFonts w:ascii="Times New Roman" w:eastAsia="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322DEF">
            <w:pPr>
              <w:pStyle w:val="ConsPlusNormal"/>
              <w:widowControl/>
              <w:ind w:firstLine="0"/>
              <w:jc w:val="center"/>
              <w:rPr>
                <w:rFonts w:ascii="Times New Roman" w:eastAsia="Times New Roman" w:hAnsi="Times New Roman"/>
                <w:sz w:val="24"/>
                <w:szCs w:val="24"/>
                <w:highlight w:val="yellow"/>
              </w:rPr>
            </w:pPr>
            <w:r>
              <w:rPr>
                <w:rFonts w:ascii="Times New Roman" w:eastAsia="Times New Roman" w:hAnsi="Times New Roman"/>
                <w:sz w:val="24"/>
                <w:szCs w:val="24"/>
              </w:rPr>
              <w:t>4,</w:t>
            </w:r>
            <w:r w:rsidR="00322DEF">
              <w:rPr>
                <w:rFonts w:ascii="Times New Roman" w:eastAsia="Times New Roman" w:hAnsi="Times New Roman"/>
                <w:sz w:val="24"/>
                <w:szCs w:val="24"/>
              </w:rPr>
              <w:t>8</w:t>
            </w:r>
          </w:p>
        </w:tc>
      </w:tr>
      <w:tr w:rsidR="009B121A" w:rsidRPr="00567B96" w:rsidTr="009B121A">
        <w:trPr>
          <w:trHeight w:val="2040"/>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lastRenderedPageBreak/>
              <w:t>1.2</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Доля расходов на обслуживание муниципального</w:t>
            </w:r>
            <w:r w:rsidRPr="00567B96">
              <w:rPr>
                <w:rFonts w:ascii="Times New Roman" w:eastAsia="Times New Roman" w:hAnsi="Times New Roman"/>
                <w:sz w:val="24"/>
                <w:szCs w:val="24"/>
              </w:rPr>
              <w:br/>
              <w:t>долга Идринского района в объеме расходов</w:t>
            </w:r>
            <w:r w:rsidRPr="00567B96">
              <w:rPr>
                <w:rFonts w:ascii="Times New Roman" w:eastAsia="Times New Roman" w:hAnsi="Times New Roman"/>
                <w:sz w:val="24"/>
                <w:szCs w:val="24"/>
              </w:rPr>
              <w:br/>
              <w:t xml:space="preserve">районного бюджета, за исключением объема </w:t>
            </w:r>
            <w:r w:rsidRPr="00567B96">
              <w:rPr>
                <w:rFonts w:ascii="Times New Roman" w:eastAsia="Times New Roman" w:hAnsi="Times New Roman"/>
                <w:sz w:val="24"/>
                <w:szCs w:val="24"/>
              </w:rPr>
              <w:br/>
              <w:t xml:space="preserve">расходов, которые осуществляются за счет </w:t>
            </w:r>
            <w:r w:rsidRPr="00567B96">
              <w:rPr>
                <w:rFonts w:ascii="Times New Roman" w:eastAsia="Times New Roman" w:hAnsi="Times New Roman"/>
                <w:sz w:val="24"/>
                <w:szCs w:val="24"/>
              </w:rPr>
              <w:br/>
              <w:t xml:space="preserve">субвенций, предоставляемых из бюджетов бюджетной </w:t>
            </w:r>
            <w:r w:rsidRPr="00567B96">
              <w:rPr>
                <w:rFonts w:ascii="Times New Roman" w:eastAsia="Times New Roman" w:hAnsi="Times New Roman"/>
                <w:sz w:val="24"/>
                <w:szCs w:val="24"/>
              </w:rPr>
              <w:br/>
              <w:t>системы Российской Федерации</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Cell"/>
              <w:rPr>
                <w:rFonts w:ascii="Times New Roman" w:hAnsi="Times New Roman" w:cs="Times New Roman"/>
                <w:sz w:val="24"/>
                <w:szCs w:val="24"/>
              </w:rPr>
            </w:pPr>
            <w:r w:rsidRPr="00567B96">
              <w:rPr>
                <w:rFonts w:ascii="Times New Roman" w:eastAsia="Times New Roman" w:hAnsi="Times New Roman" w:cs="Times New Roman"/>
                <w:sz w:val="24"/>
                <w:szCs w:val="24"/>
              </w:rPr>
              <w:t>не более процентов</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851"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700"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852"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863"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c>
          <w:tcPr>
            <w:tcW w:w="709"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F900E6">
            <w:pPr>
              <w:jc w:val="center"/>
              <w:rPr>
                <w:sz w:val="24"/>
                <w:szCs w:val="24"/>
              </w:rPr>
            </w:pPr>
            <w:r>
              <w:rPr>
                <w:sz w:val="24"/>
                <w:szCs w:val="24"/>
              </w:rPr>
              <w:t>15</w:t>
            </w:r>
          </w:p>
        </w:tc>
        <w:tc>
          <w:tcPr>
            <w:tcW w:w="832"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Pr>
                <w:sz w:val="24"/>
                <w:szCs w:val="24"/>
              </w:rPr>
              <w:t>15</w:t>
            </w:r>
          </w:p>
        </w:tc>
        <w:tc>
          <w:tcPr>
            <w:tcW w:w="845"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Pr>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Pr>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Pr>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F26BD8">
            <w:pPr>
              <w:jc w:val="center"/>
              <w:rPr>
                <w:sz w:val="24"/>
                <w:szCs w:val="24"/>
              </w:rPr>
            </w:pPr>
            <w:r w:rsidRPr="00567B96">
              <w:rPr>
                <w:sz w:val="24"/>
                <w:szCs w:val="24"/>
              </w:rPr>
              <w:t>15</w:t>
            </w:r>
          </w:p>
        </w:tc>
      </w:tr>
      <w:tr w:rsidR="009B121A" w:rsidRPr="00567B96" w:rsidTr="009B121A">
        <w:trPr>
          <w:trHeight w:val="1076"/>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1.3</w:t>
            </w:r>
          </w:p>
        </w:tc>
        <w:tc>
          <w:tcPr>
            <w:tcW w:w="2063" w:type="dxa"/>
            <w:tcBorders>
              <w:top w:val="single" w:sz="4" w:space="0" w:color="auto"/>
              <w:left w:val="single" w:sz="4" w:space="0" w:color="auto"/>
              <w:bottom w:val="single" w:sz="4" w:space="0" w:color="auto"/>
              <w:right w:val="single" w:sz="4" w:space="0" w:color="auto"/>
            </w:tcBorders>
          </w:tcPr>
          <w:p w:rsidR="009B121A" w:rsidRPr="007A4DB7" w:rsidRDefault="009B121A" w:rsidP="000F6E76">
            <w:pPr>
              <w:pStyle w:val="ConsPlusNormal"/>
              <w:widowControl/>
              <w:ind w:firstLine="0"/>
              <w:rPr>
                <w:rFonts w:ascii="Times New Roman" w:eastAsia="Times New Roman" w:hAnsi="Times New Roman"/>
                <w:sz w:val="24"/>
                <w:szCs w:val="24"/>
              </w:rPr>
            </w:pPr>
            <w:r w:rsidRPr="007A4DB7">
              <w:rPr>
                <w:rFonts w:ascii="Times New Roman" w:eastAsia="Times New Roman" w:hAnsi="Times New Roman"/>
                <w:sz w:val="24"/>
                <w:szCs w:val="24"/>
                <w:lang w:eastAsia="en-US"/>
              </w:rPr>
              <w:t>Доля расходов районного бюджета, формируемых в рамках муниципальных программ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9B121A" w:rsidRPr="007A4DB7" w:rsidRDefault="009B121A" w:rsidP="000F6E76">
            <w:pPr>
              <w:pStyle w:val="ConsPlusNormal"/>
              <w:widowControl/>
              <w:ind w:firstLine="0"/>
              <w:rPr>
                <w:rFonts w:ascii="Times New Roman" w:eastAsia="Times New Roman" w:hAnsi="Times New Roman"/>
                <w:sz w:val="24"/>
                <w:szCs w:val="24"/>
              </w:rPr>
            </w:pPr>
            <w:r w:rsidRPr="007A4DB7">
              <w:rPr>
                <w:rFonts w:ascii="Times New Roman" w:eastAsia="Times New Roman" w:hAnsi="Times New Roman"/>
                <w:sz w:val="24"/>
                <w:szCs w:val="24"/>
              </w:rPr>
              <w:t>не менее процентов</w:t>
            </w:r>
          </w:p>
        </w:tc>
        <w:tc>
          <w:tcPr>
            <w:tcW w:w="850" w:type="dxa"/>
            <w:tcBorders>
              <w:top w:val="single" w:sz="4" w:space="0" w:color="auto"/>
              <w:left w:val="single" w:sz="4" w:space="0" w:color="auto"/>
              <w:bottom w:val="single" w:sz="4" w:space="0" w:color="auto"/>
              <w:right w:val="single" w:sz="4" w:space="0" w:color="auto"/>
            </w:tcBorders>
          </w:tcPr>
          <w:p w:rsidR="009B121A" w:rsidRPr="007A4DB7" w:rsidRDefault="009B121A" w:rsidP="00A83062">
            <w:pPr>
              <w:pStyle w:val="ConsPlusNormal"/>
              <w:widowContro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80%</w:t>
            </w:r>
          </w:p>
        </w:tc>
        <w:tc>
          <w:tcPr>
            <w:tcW w:w="861" w:type="dxa"/>
            <w:tcBorders>
              <w:top w:val="single" w:sz="4" w:space="0" w:color="auto"/>
              <w:left w:val="single" w:sz="4" w:space="0" w:color="auto"/>
              <w:bottom w:val="single" w:sz="4" w:space="0" w:color="auto"/>
              <w:right w:val="single" w:sz="4" w:space="0" w:color="auto"/>
            </w:tcBorders>
          </w:tcPr>
          <w:p w:rsidR="009B121A" w:rsidRPr="007A4DB7" w:rsidRDefault="009B121A" w:rsidP="00A83062">
            <w:pPr>
              <w:pStyle w:val="ConsPlusNormal"/>
              <w:widowContro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80%</w:t>
            </w:r>
          </w:p>
        </w:tc>
        <w:tc>
          <w:tcPr>
            <w:tcW w:w="850" w:type="dxa"/>
            <w:tcBorders>
              <w:top w:val="single" w:sz="4" w:space="0" w:color="auto"/>
              <w:left w:val="single" w:sz="4" w:space="0" w:color="auto"/>
              <w:bottom w:val="single" w:sz="4" w:space="0" w:color="auto"/>
              <w:right w:val="single" w:sz="4" w:space="0" w:color="auto"/>
            </w:tcBorders>
          </w:tcPr>
          <w:p w:rsidR="009B121A" w:rsidRPr="007A4DB7" w:rsidRDefault="009B121A" w:rsidP="00A83062">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80%</w:t>
            </w:r>
          </w:p>
        </w:tc>
        <w:tc>
          <w:tcPr>
            <w:tcW w:w="851" w:type="dxa"/>
            <w:gridSpan w:val="2"/>
            <w:tcBorders>
              <w:top w:val="single" w:sz="4" w:space="0" w:color="auto"/>
              <w:left w:val="single" w:sz="4" w:space="0" w:color="auto"/>
              <w:bottom w:val="single" w:sz="4" w:space="0" w:color="auto"/>
              <w:right w:val="single" w:sz="4" w:space="0" w:color="auto"/>
            </w:tcBorders>
          </w:tcPr>
          <w:p w:rsidR="009B121A" w:rsidRPr="007A4DB7" w:rsidRDefault="009B121A" w:rsidP="00F900E6">
            <w:pPr>
              <w:pStyle w:val="ConsPlusNormal"/>
              <w:widowControl/>
              <w:ind w:right="-35"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92%</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7A4DB7" w:rsidRDefault="009B121A" w:rsidP="00A83062">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92%</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7A4DB7" w:rsidRDefault="009B121A" w:rsidP="00325574">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lang w:eastAsia="en-US"/>
              </w:rPr>
              <w:t>88</w:t>
            </w:r>
            <w:r w:rsidRPr="007A4DB7">
              <w:rPr>
                <w:rFonts w:ascii="Times New Roman" w:eastAsia="Times New Roman" w:hAnsi="Times New Roman"/>
                <w:sz w:val="24"/>
                <w:szCs w:val="24"/>
                <w:lang w:eastAsia="en-US"/>
              </w:rPr>
              <w:t>%</w:t>
            </w:r>
          </w:p>
        </w:tc>
        <w:tc>
          <w:tcPr>
            <w:tcW w:w="856" w:type="dxa"/>
            <w:gridSpan w:val="2"/>
            <w:tcBorders>
              <w:top w:val="single" w:sz="4" w:space="0" w:color="auto"/>
              <w:left w:val="single" w:sz="4" w:space="0" w:color="auto"/>
              <w:bottom w:val="single" w:sz="4" w:space="0" w:color="auto"/>
              <w:right w:val="single" w:sz="4" w:space="0" w:color="auto"/>
            </w:tcBorders>
          </w:tcPr>
          <w:p w:rsidR="009B121A" w:rsidRPr="007A4DB7" w:rsidRDefault="009B121A" w:rsidP="007A4DB7">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lang w:eastAsia="en-US"/>
              </w:rPr>
              <w:t>93%</w:t>
            </w:r>
          </w:p>
        </w:tc>
        <w:tc>
          <w:tcPr>
            <w:tcW w:w="709" w:type="dxa"/>
            <w:gridSpan w:val="3"/>
            <w:tcBorders>
              <w:top w:val="single" w:sz="4" w:space="0" w:color="auto"/>
              <w:left w:val="single" w:sz="4" w:space="0" w:color="auto"/>
              <w:bottom w:val="single" w:sz="4" w:space="0" w:color="auto"/>
              <w:right w:val="single" w:sz="4" w:space="0" w:color="auto"/>
            </w:tcBorders>
          </w:tcPr>
          <w:p w:rsidR="009B121A" w:rsidRPr="007A4DB7" w:rsidRDefault="009B121A" w:rsidP="007A4DB7">
            <w:pPr>
              <w:pStyle w:val="ConsPlusNormal"/>
              <w:widowControl/>
              <w:ind w:firstLine="0"/>
              <w:jc w:val="center"/>
              <w:rPr>
                <w:rFonts w:ascii="Times New Roman" w:eastAsia="Times New Roman" w:hAnsi="Times New Roman"/>
                <w:sz w:val="24"/>
                <w:szCs w:val="24"/>
              </w:rPr>
            </w:pPr>
            <w:r w:rsidRPr="007A4DB7">
              <w:rPr>
                <w:rFonts w:ascii="Times New Roman" w:eastAsia="Times New Roman" w:hAnsi="Times New Roman"/>
                <w:sz w:val="24"/>
                <w:szCs w:val="24"/>
              </w:rPr>
              <w:t>93%</w:t>
            </w:r>
          </w:p>
        </w:tc>
        <w:tc>
          <w:tcPr>
            <w:tcW w:w="832" w:type="dxa"/>
            <w:tcBorders>
              <w:top w:val="single" w:sz="4" w:space="0" w:color="auto"/>
              <w:left w:val="single" w:sz="4" w:space="0" w:color="auto"/>
              <w:bottom w:val="single" w:sz="4" w:space="0" w:color="auto"/>
              <w:right w:val="single" w:sz="4" w:space="0" w:color="auto"/>
            </w:tcBorders>
          </w:tcPr>
          <w:p w:rsidR="009B121A" w:rsidRPr="007A4DB7" w:rsidRDefault="009B121A" w:rsidP="008670DB">
            <w:pPr>
              <w:pStyle w:val="ConsPlusNorma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93%</w:t>
            </w:r>
          </w:p>
        </w:tc>
        <w:tc>
          <w:tcPr>
            <w:tcW w:w="845" w:type="dxa"/>
            <w:tcBorders>
              <w:top w:val="single" w:sz="4" w:space="0" w:color="auto"/>
              <w:left w:val="single" w:sz="4" w:space="0" w:color="auto"/>
              <w:bottom w:val="single" w:sz="4" w:space="0" w:color="auto"/>
              <w:right w:val="single" w:sz="4" w:space="0" w:color="auto"/>
            </w:tcBorders>
          </w:tcPr>
          <w:p w:rsidR="009B121A" w:rsidRPr="007A4DB7" w:rsidRDefault="009B121A" w:rsidP="008670DB">
            <w:pPr>
              <w:pStyle w:val="ConsPlusNorma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93%</w:t>
            </w:r>
          </w:p>
        </w:tc>
        <w:tc>
          <w:tcPr>
            <w:tcW w:w="709" w:type="dxa"/>
            <w:tcBorders>
              <w:top w:val="single" w:sz="4" w:space="0" w:color="auto"/>
              <w:left w:val="single" w:sz="4" w:space="0" w:color="auto"/>
              <w:bottom w:val="single" w:sz="4" w:space="0" w:color="auto"/>
              <w:right w:val="single" w:sz="4" w:space="0" w:color="auto"/>
            </w:tcBorders>
          </w:tcPr>
          <w:p w:rsidR="009B121A" w:rsidRPr="007A4DB7" w:rsidRDefault="009B121A" w:rsidP="008670DB">
            <w:pPr>
              <w:pStyle w:val="ConsPlusNorma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93%</w:t>
            </w:r>
          </w:p>
        </w:tc>
        <w:tc>
          <w:tcPr>
            <w:tcW w:w="850" w:type="dxa"/>
            <w:tcBorders>
              <w:top w:val="single" w:sz="4" w:space="0" w:color="auto"/>
              <w:left w:val="single" w:sz="4" w:space="0" w:color="auto"/>
              <w:bottom w:val="single" w:sz="4" w:space="0" w:color="auto"/>
              <w:right w:val="single" w:sz="4" w:space="0" w:color="auto"/>
            </w:tcBorders>
          </w:tcPr>
          <w:p w:rsidR="009B121A" w:rsidRPr="007A4DB7" w:rsidRDefault="009B121A" w:rsidP="008670DB">
            <w:pPr>
              <w:pStyle w:val="ConsPlusNormal"/>
              <w:widowContro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93%</w:t>
            </w:r>
          </w:p>
        </w:tc>
        <w:tc>
          <w:tcPr>
            <w:tcW w:w="1701" w:type="dxa"/>
            <w:tcBorders>
              <w:top w:val="single" w:sz="4" w:space="0" w:color="auto"/>
              <w:left w:val="single" w:sz="4" w:space="0" w:color="auto"/>
              <w:bottom w:val="single" w:sz="4" w:space="0" w:color="auto"/>
              <w:right w:val="single" w:sz="4" w:space="0" w:color="auto"/>
            </w:tcBorders>
          </w:tcPr>
          <w:p w:rsidR="009B121A" w:rsidRPr="007A4DB7" w:rsidRDefault="009B121A" w:rsidP="008670DB">
            <w:pPr>
              <w:pStyle w:val="ConsPlusNormal"/>
              <w:widowControl/>
              <w:ind w:firstLine="0"/>
              <w:jc w:val="center"/>
              <w:rPr>
                <w:rFonts w:ascii="Times New Roman" w:eastAsia="Times New Roman" w:hAnsi="Times New Roman"/>
                <w:sz w:val="24"/>
                <w:szCs w:val="24"/>
                <w:lang w:eastAsia="en-US"/>
              </w:rPr>
            </w:pPr>
            <w:r w:rsidRPr="007A4DB7">
              <w:rPr>
                <w:rFonts w:ascii="Times New Roman" w:eastAsia="Times New Roman" w:hAnsi="Times New Roman"/>
                <w:sz w:val="24"/>
                <w:szCs w:val="24"/>
                <w:lang w:eastAsia="en-US"/>
              </w:rPr>
              <w:t>93%</w:t>
            </w:r>
          </w:p>
        </w:tc>
      </w:tr>
      <w:tr w:rsidR="009B121A" w:rsidRPr="00567B96" w:rsidTr="00A77458">
        <w:trPr>
          <w:trHeight w:val="531"/>
        </w:trPr>
        <w:tc>
          <w:tcPr>
            <w:tcW w:w="15324" w:type="dxa"/>
            <w:gridSpan w:val="22"/>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lastRenderedPageBreak/>
              <w:t>Задача 1: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9B121A" w:rsidRPr="00567B96" w:rsidTr="00A77458">
        <w:trPr>
          <w:trHeight w:val="531"/>
        </w:trPr>
        <w:tc>
          <w:tcPr>
            <w:tcW w:w="15324" w:type="dxa"/>
            <w:gridSpan w:val="22"/>
            <w:tcBorders>
              <w:top w:val="single" w:sz="4" w:space="0" w:color="auto"/>
              <w:left w:val="single" w:sz="4" w:space="0" w:color="auto"/>
              <w:bottom w:val="single" w:sz="4" w:space="0" w:color="auto"/>
              <w:right w:val="single" w:sz="4" w:space="0" w:color="auto"/>
            </w:tcBorders>
          </w:tcPr>
          <w:p w:rsidR="009B121A" w:rsidRPr="00567B96" w:rsidRDefault="009B121A" w:rsidP="00DC11DB">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Подпрограмма 1.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r>
      <w:tr w:rsidR="009B121A" w:rsidRPr="00567B96" w:rsidTr="009B121A">
        <w:trPr>
          <w:trHeight w:val="1074"/>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1.1</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F57DA9">
            <w:pPr>
              <w:rPr>
                <w:sz w:val="24"/>
                <w:szCs w:val="24"/>
              </w:rPr>
            </w:pPr>
            <w:r w:rsidRPr="00567B96">
              <w:rPr>
                <w:sz w:val="24"/>
                <w:szCs w:val="24"/>
              </w:rPr>
              <w:t>Объем налоговых и неналоговых доходов местных бюджетов в общем объеме доходов местных бюджетов</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F57DA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млн. рублей</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13,5</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15,3</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15,9</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4746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8,2</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0E0C1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w:t>
            </w:r>
            <w:r>
              <w:rPr>
                <w:rFonts w:ascii="Times New Roman" w:eastAsia="Times New Roman" w:hAnsi="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325574">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w:t>
            </w:r>
            <w:r>
              <w:rPr>
                <w:rFonts w:ascii="Times New Roman" w:eastAsia="Times New Roman" w:hAnsi="Times New Roman"/>
                <w:sz w:val="24"/>
                <w:szCs w:val="24"/>
              </w:rPr>
              <w:t>5</w:t>
            </w:r>
          </w:p>
        </w:tc>
        <w:tc>
          <w:tcPr>
            <w:tcW w:w="856"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8,4</w:t>
            </w:r>
          </w:p>
        </w:tc>
        <w:tc>
          <w:tcPr>
            <w:tcW w:w="709"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C81CC9">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11,8</w:t>
            </w:r>
          </w:p>
        </w:tc>
        <w:tc>
          <w:tcPr>
            <w:tcW w:w="832" w:type="dxa"/>
            <w:tcBorders>
              <w:top w:val="single" w:sz="4" w:space="0" w:color="auto"/>
              <w:left w:val="single" w:sz="4" w:space="0" w:color="auto"/>
              <w:bottom w:val="single" w:sz="4" w:space="0" w:color="auto"/>
              <w:right w:val="single" w:sz="4" w:space="0" w:color="auto"/>
            </w:tcBorders>
          </w:tcPr>
          <w:p w:rsidR="009B121A" w:rsidRDefault="009B121A" w:rsidP="00D955D0">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12,3</w:t>
            </w:r>
          </w:p>
        </w:tc>
        <w:tc>
          <w:tcPr>
            <w:tcW w:w="845" w:type="dxa"/>
            <w:tcBorders>
              <w:top w:val="single" w:sz="4" w:space="0" w:color="auto"/>
              <w:left w:val="single" w:sz="4" w:space="0" w:color="auto"/>
              <w:bottom w:val="single" w:sz="4" w:space="0" w:color="auto"/>
              <w:right w:val="single" w:sz="4" w:space="0" w:color="auto"/>
            </w:tcBorders>
          </w:tcPr>
          <w:p w:rsidR="009B121A" w:rsidRDefault="00322DEF" w:rsidP="00322DEF">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14,7</w:t>
            </w:r>
          </w:p>
        </w:tc>
        <w:tc>
          <w:tcPr>
            <w:tcW w:w="709" w:type="dxa"/>
            <w:tcBorders>
              <w:top w:val="single" w:sz="4" w:space="0" w:color="auto"/>
              <w:left w:val="single" w:sz="4" w:space="0" w:color="auto"/>
              <w:bottom w:val="single" w:sz="4" w:space="0" w:color="auto"/>
              <w:right w:val="single" w:sz="4" w:space="0" w:color="auto"/>
            </w:tcBorders>
          </w:tcPr>
          <w:p w:rsidR="009B121A" w:rsidRDefault="009B121A" w:rsidP="00322DEF">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w:t>
            </w:r>
            <w:r w:rsidR="00322DEF">
              <w:rPr>
                <w:rFonts w:ascii="Times New Roman" w:eastAsia="Times New Roman" w:hAnsi="Times New Roman"/>
                <w:sz w:val="24"/>
                <w:szCs w:val="24"/>
              </w:rPr>
              <w:t>4,8</w:t>
            </w:r>
          </w:p>
        </w:tc>
        <w:tc>
          <w:tcPr>
            <w:tcW w:w="850" w:type="dxa"/>
            <w:tcBorders>
              <w:top w:val="single" w:sz="4" w:space="0" w:color="auto"/>
              <w:left w:val="single" w:sz="4" w:space="0" w:color="auto"/>
              <w:bottom w:val="single" w:sz="4" w:space="0" w:color="auto"/>
              <w:right w:val="single" w:sz="4" w:space="0" w:color="auto"/>
            </w:tcBorders>
          </w:tcPr>
          <w:p w:rsidR="009B121A" w:rsidRDefault="009B121A" w:rsidP="00322DE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w:t>
            </w:r>
            <w:r w:rsidR="00322DEF">
              <w:rPr>
                <w:rFonts w:ascii="Times New Roman" w:eastAsia="Times New Roman" w:hAnsi="Times New Roman"/>
                <w:sz w:val="24"/>
                <w:szCs w:val="24"/>
              </w:rPr>
              <w:t>5,2</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322DE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w:t>
            </w:r>
            <w:r w:rsidR="00322DEF">
              <w:rPr>
                <w:rFonts w:ascii="Times New Roman" w:eastAsia="Times New Roman" w:hAnsi="Times New Roman"/>
                <w:sz w:val="24"/>
                <w:szCs w:val="24"/>
              </w:rPr>
              <w:t>5,2</w:t>
            </w:r>
          </w:p>
        </w:tc>
      </w:tr>
      <w:tr w:rsidR="009B121A" w:rsidRPr="00567B96" w:rsidTr="009B121A">
        <w:trPr>
          <w:trHeight w:val="1860"/>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Cell"/>
              <w:jc w:val="center"/>
              <w:rPr>
                <w:rFonts w:ascii="Times New Roman" w:hAnsi="Times New Roman" w:cs="Times New Roman"/>
                <w:sz w:val="24"/>
                <w:szCs w:val="24"/>
              </w:rPr>
            </w:pPr>
            <w:r w:rsidRPr="00567B96">
              <w:rPr>
                <w:rFonts w:ascii="Times New Roman" w:hAnsi="Times New Roman" w:cs="Times New Roman"/>
                <w:sz w:val="24"/>
                <w:szCs w:val="24"/>
              </w:rPr>
              <w:t>1.2</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F57DA9">
            <w:pPr>
              <w:rPr>
                <w:sz w:val="24"/>
                <w:szCs w:val="24"/>
                <w:lang w:eastAsia="en-US"/>
              </w:rPr>
            </w:pPr>
            <w:r w:rsidRPr="00567B96">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F57DA9">
            <w:pPr>
              <w:jc w:val="center"/>
              <w:rPr>
                <w:sz w:val="24"/>
                <w:szCs w:val="24"/>
                <w:lang w:eastAsia="en-US"/>
              </w:rPr>
            </w:pPr>
            <w:r w:rsidRPr="00567B96">
              <w:rPr>
                <w:sz w:val="24"/>
                <w:szCs w:val="24"/>
              </w:rPr>
              <w:t xml:space="preserve"> рублей</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BE7161">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8670DB">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8670DB">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8670DB">
            <w:pPr>
              <w:widowControl/>
              <w:autoSpaceDE/>
              <w:autoSpaceDN/>
              <w:adjustRightInd/>
              <w:jc w:val="center"/>
              <w:rPr>
                <w:color w:val="000000"/>
                <w:sz w:val="24"/>
                <w:szCs w:val="24"/>
              </w:rPr>
            </w:pPr>
            <w:r>
              <w:rPr>
                <w:color w:val="000000"/>
                <w:sz w:val="24"/>
                <w:szCs w:val="24"/>
              </w:rPr>
              <w:t>0</w:t>
            </w:r>
          </w:p>
        </w:tc>
        <w:tc>
          <w:tcPr>
            <w:tcW w:w="832" w:type="dxa"/>
            <w:tcBorders>
              <w:top w:val="single" w:sz="4" w:space="0" w:color="auto"/>
              <w:left w:val="single" w:sz="4" w:space="0" w:color="auto"/>
              <w:bottom w:val="single" w:sz="4" w:space="0" w:color="auto"/>
              <w:right w:val="single" w:sz="4" w:space="0" w:color="auto"/>
            </w:tcBorders>
          </w:tcPr>
          <w:p w:rsidR="009B121A" w:rsidRPr="00567B96" w:rsidRDefault="009B121A" w:rsidP="008670DB">
            <w:pPr>
              <w:jc w:val="center"/>
              <w:rPr>
                <w:color w:val="000000"/>
                <w:sz w:val="24"/>
                <w:szCs w:val="24"/>
              </w:rPr>
            </w:pPr>
            <w:r>
              <w:rPr>
                <w:color w:val="000000"/>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9B121A" w:rsidRPr="00567B96" w:rsidRDefault="009B121A" w:rsidP="008670DB">
            <w:pPr>
              <w:jc w:val="center"/>
              <w:rPr>
                <w:color w:val="000000"/>
                <w:sz w:val="24"/>
                <w:szCs w:val="24"/>
              </w:rPr>
            </w:pPr>
            <w:r>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8670DB">
            <w:pPr>
              <w:jc w:val="center"/>
              <w:rPr>
                <w:color w:val="000000"/>
                <w:sz w:val="24"/>
                <w:szCs w:val="24"/>
              </w:rPr>
            </w:pPr>
            <w:r>
              <w:rPr>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8670DB">
            <w:pPr>
              <w:widowControl/>
              <w:autoSpaceDE/>
              <w:autoSpaceDN/>
              <w:adjustRightInd/>
              <w:jc w:val="center"/>
              <w:rPr>
                <w:color w:val="000000"/>
                <w:sz w:val="24"/>
                <w:szCs w:val="24"/>
              </w:rPr>
            </w:pPr>
            <w:r>
              <w:rPr>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8670DB">
            <w:pPr>
              <w:widowControl/>
              <w:autoSpaceDE/>
              <w:autoSpaceDN/>
              <w:adjustRightInd/>
              <w:jc w:val="center"/>
              <w:rPr>
                <w:color w:val="000000"/>
                <w:sz w:val="24"/>
                <w:szCs w:val="24"/>
              </w:rPr>
            </w:pPr>
            <w:r w:rsidRPr="00567B96">
              <w:rPr>
                <w:color w:val="000000"/>
                <w:sz w:val="24"/>
                <w:szCs w:val="24"/>
              </w:rPr>
              <w:t>0</w:t>
            </w:r>
          </w:p>
        </w:tc>
      </w:tr>
      <w:tr w:rsidR="009B121A" w:rsidRPr="00567B96" w:rsidTr="009B121A">
        <w:trPr>
          <w:trHeight w:val="1138"/>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Cell"/>
              <w:jc w:val="center"/>
              <w:rPr>
                <w:rFonts w:ascii="Times New Roman" w:hAnsi="Times New Roman" w:cs="Times New Roman"/>
                <w:sz w:val="24"/>
                <w:szCs w:val="24"/>
              </w:rPr>
            </w:pPr>
            <w:r w:rsidRPr="00567B96">
              <w:rPr>
                <w:rFonts w:ascii="Times New Roman" w:hAnsi="Times New Roman" w:cs="Times New Roman"/>
                <w:sz w:val="24"/>
                <w:szCs w:val="24"/>
              </w:rPr>
              <w:t>1.3</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lang w:eastAsia="en-US"/>
              </w:rPr>
              <w:t>Минимальный размер бюджетной обеспеченности сельских поселений Идринского района после выравнивания</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менее  рублей</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6,6</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7,5</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8,6</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115478">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3,8</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15478">
            <w:pPr>
              <w:pStyle w:val="ConsPlusNormal"/>
              <w:widowControl/>
              <w:ind w:left="-67" w:firstLine="0"/>
              <w:jc w:val="center"/>
              <w:rPr>
                <w:rFonts w:ascii="Times New Roman" w:eastAsia="Times New Roman" w:hAnsi="Times New Roman"/>
                <w:sz w:val="24"/>
                <w:szCs w:val="24"/>
              </w:rPr>
            </w:pPr>
            <w:r>
              <w:rPr>
                <w:rFonts w:ascii="Times New Roman" w:eastAsia="Times New Roman" w:hAnsi="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56"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8670DB">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709"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6729A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3,8</w:t>
            </w:r>
          </w:p>
        </w:tc>
        <w:tc>
          <w:tcPr>
            <w:tcW w:w="832" w:type="dxa"/>
            <w:tcBorders>
              <w:top w:val="single" w:sz="4" w:space="0" w:color="auto"/>
              <w:left w:val="single" w:sz="4" w:space="0" w:color="auto"/>
              <w:bottom w:val="single" w:sz="4" w:space="0" w:color="auto"/>
              <w:right w:val="single" w:sz="4" w:space="0" w:color="auto"/>
            </w:tcBorders>
          </w:tcPr>
          <w:p w:rsidR="009B121A" w:rsidRDefault="009B121A" w:rsidP="00D955D0">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845" w:type="dxa"/>
            <w:tcBorders>
              <w:top w:val="single" w:sz="4" w:space="0" w:color="auto"/>
              <w:left w:val="single" w:sz="4" w:space="0" w:color="auto"/>
              <w:bottom w:val="single" w:sz="4" w:space="0" w:color="auto"/>
              <w:right w:val="single" w:sz="4" w:space="0" w:color="auto"/>
            </w:tcBorders>
          </w:tcPr>
          <w:p w:rsidR="009B121A" w:rsidRDefault="009B121A" w:rsidP="00322DEF">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4,</w:t>
            </w:r>
            <w:r w:rsidR="00322DEF">
              <w:rPr>
                <w:rFonts w:ascii="Times New Roman" w:eastAsia="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B121A" w:rsidRDefault="009B121A" w:rsidP="00322DEF">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4,</w:t>
            </w:r>
            <w:r w:rsidR="00322DEF">
              <w:rPr>
                <w:rFonts w:ascii="Times New Roman" w:eastAsia="Times New Roman" w:hAnsi="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9B121A" w:rsidRDefault="009B121A" w:rsidP="00322DE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4,</w:t>
            </w:r>
            <w:r w:rsidR="00322DEF">
              <w:rPr>
                <w:rFonts w:ascii="Times New Roman" w:eastAsia="Times New Roman"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322DEF">
            <w:pPr>
              <w:pStyle w:val="ConsPlusNormal"/>
              <w:widowControl/>
              <w:ind w:firstLine="0"/>
              <w:jc w:val="center"/>
              <w:rPr>
                <w:rFonts w:ascii="Times New Roman" w:eastAsia="Times New Roman" w:hAnsi="Times New Roman"/>
                <w:sz w:val="24"/>
                <w:szCs w:val="24"/>
                <w:highlight w:val="yellow"/>
              </w:rPr>
            </w:pPr>
            <w:r>
              <w:rPr>
                <w:rFonts w:ascii="Times New Roman" w:eastAsia="Times New Roman" w:hAnsi="Times New Roman"/>
                <w:sz w:val="24"/>
                <w:szCs w:val="24"/>
              </w:rPr>
              <w:t>4,</w:t>
            </w:r>
            <w:r w:rsidR="00322DEF">
              <w:rPr>
                <w:rFonts w:ascii="Times New Roman" w:eastAsia="Times New Roman" w:hAnsi="Times New Roman"/>
                <w:sz w:val="24"/>
                <w:szCs w:val="24"/>
              </w:rPr>
              <w:t>8</w:t>
            </w:r>
          </w:p>
        </w:tc>
      </w:tr>
      <w:tr w:rsidR="009B121A" w:rsidRPr="00567B96" w:rsidTr="00A77458">
        <w:trPr>
          <w:trHeight w:val="525"/>
        </w:trPr>
        <w:tc>
          <w:tcPr>
            <w:tcW w:w="15324" w:type="dxa"/>
            <w:gridSpan w:val="22"/>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lastRenderedPageBreak/>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9B121A" w:rsidRPr="00567B96" w:rsidTr="00A77458">
        <w:trPr>
          <w:trHeight w:val="233"/>
        </w:trPr>
        <w:tc>
          <w:tcPr>
            <w:tcW w:w="15324" w:type="dxa"/>
            <w:gridSpan w:val="22"/>
            <w:tcBorders>
              <w:top w:val="single" w:sz="4" w:space="0" w:color="auto"/>
              <w:left w:val="single" w:sz="4" w:space="0" w:color="auto"/>
              <w:bottom w:val="single" w:sz="4" w:space="0" w:color="auto"/>
              <w:right w:val="single" w:sz="4" w:space="0" w:color="auto"/>
            </w:tcBorders>
          </w:tcPr>
          <w:p w:rsidR="009B121A" w:rsidRPr="00567B96" w:rsidRDefault="009B121A" w:rsidP="00DC11DB">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Подпрограмма 2. Обеспечение реализации муниципальной программы и прочие мероприятия</w:t>
            </w:r>
          </w:p>
        </w:tc>
      </w:tr>
      <w:tr w:rsidR="009B121A" w:rsidRPr="00567B96" w:rsidTr="009B121A">
        <w:trPr>
          <w:trHeight w:val="1178"/>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2.1</w:t>
            </w:r>
          </w:p>
        </w:tc>
        <w:tc>
          <w:tcPr>
            <w:tcW w:w="2063" w:type="dxa"/>
            <w:tcBorders>
              <w:top w:val="single" w:sz="4" w:space="0" w:color="auto"/>
              <w:left w:val="single" w:sz="4" w:space="0" w:color="auto"/>
              <w:bottom w:val="single" w:sz="4" w:space="0" w:color="auto"/>
              <w:right w:val="single" w:sz="4" w:space="0" w:color="auto"/>
            </w:tcBorders>
          </w:tcPr>
          <w:p w:rsidR="009B121A" w:rsidRPr="00252756" w:rsidRDefault="009B121A" w:rsidP="000F6E76">
            <w:pPr>
              <w:pStyle w:val="ConsPlusNormal"/>
              <w:widowControl/>
              <w:ind w:firstLine="0"/>
              <w:rPr>
                <w:rFonts w:ascii="Times New Roman" w:eastAsia="Times New Roman" w:hAnsi="Times New Roman"/>
                <w:sz w:val="24"/>
                <w:szCs w:val="24"/>
              </w:rPr>
            </w:pPr>
            <w:r w:rsidRPr="00252756">
              <w:rPr>
                <w:rFonts w:ascii="Times New Roman" w:eastAsia="Times New Roman" w:hAnsi="Times New Roman"/>
                <w:sz w:val="24"/>
                <w:szCs w:val="24"/>
                <w:lang w:eastAsia="en-US"/>
              </w:rPr>
              <w:t>Доля расходов районного бюджета, формируемых в рамках муниципальных программ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9B121A" w:rsidRPr="00252756" w:rsidRDefault="009B121A" w:rsidP="000F6E76">
            <w:pPr>
              <w:pStyle w:val="ConsPlusNormal"/>
              <w:widowControl/>
              <w:ind w:firstLine="0"/>
              <w:rPr>
                <w:rFonts w:ascii="Times New Roman" w:eastAsia="Times New Roman" w:hAnsi="Times New Roman"/>
                <w:sz w:val="24"/>
                <w:szCs w:val="24"/>
              </w:rPr>
            </w:pPr>
            <w:r w:rsidRPr="00252756">
              <w:rPr>
                <w:rFonts w:ascii="Times New Roman" w:eastAsia="Times New Roman" w:hAnsi="Times New Roman"/>
                <w:sz w:val="24"/>
                <w:szCs w:val="24"/>
              </w:rPr>
              <w:t>не менее процентов</w:t>
            </w:r>
          </w:p>
        </w:tc>
        <w:tc>
          <w:tcPr>
            <w:tcW w:w="850" w:type="dxa"/>
            <w:tcBorders>
              <w:top w:val="single" w:sz="4" w:space="0" w:color="auto"/>
              <w:left w:val="single" w:sz="4" w:space="0" w:color="auto"/>
              <w:bottom w:val="single" w:sz="4" w:space="0" w:color="auto"/>
              <w:right w:val="single" w:sz="4" w:space="0" w:color="auto"/>
            </w:tcBorders>
          </w:tcPr>
          <w:p w:rsidR="009B121A" w:rsidRPr="00252756" w:rsidRDefault="009B121A" w:rsidP="00F024F0">
            <w:pPr>
              <w:pStyle w:val="ConsPlusNormal"/>
              <w:widowContro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80%</w:t>
            </w:r>
          </w:p>
        </w:tc>
        <w:tc>
          <w:tcPr>
            <w:tcW w:w="861" w:type="dxa"/>
            <w:tcBorders>
              <w:top w:val="single" w:sz="4" w:space="0" w:color="auto"/>
              <w:left w:val="single" w:sz="4" w:space="0" w:color="auto"/>
              <w:bottom w:val="single" w:sz="4" w:space="0" w:color="auto"/>
              <w:right w:val="single" w:sz="4" w:space="0" w:color="auto"/>
            </w:tcBorders>
          </w:tcPr>
          <w:p w:rsidR="009B121A" w:rsidRPr="00252756" w:rsidRDefault="009B121A" w:rsidP="00F024F0">
            <w:pPr>
              <w:pStyle w:val="ConsPlusNormal"/>
              <w:widowContro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80%</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252756" w:rsidRDefault="009B121A" w:rsidP="00F024F0">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80%</w:t>
            </w:r>
          </w:p>
        </w:tc>
        <w:tc>
          <w:tcPr>
            <w:tcW w:w="701" w:type="dxa"/>
            <w:tcBorders>
              <w:top w:val="single" w:sz="4" w:space="0" w:color="auto"/>
              <w:left w:val="single" w:sz="4" w:space="0" w:color="auto"/>
              <w:bottom w:val="single" w:sz="4" w:space="0" w:color="auto"/>
              <w:right w:val="single" w:sz="4" w:space="0" w:color="auto"/>
            </w:tcBorders>
          </w:tcPr>
          <w:p w:rsidR="009B121A" w:rsidRPr="00252756" w:rsidRDefault="009B121A" w:rsidP="00F024F0">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92%</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252756" w:rsidRDefault="009B121A" w:rsidP="00F024F0">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92%</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252756" w:rsidRDefault="009B121A" w:rsidP="00C8149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lang w:eastAsia="en-US"/>
              </w:rPr>
              <w:t>88</w:t>
            </w:r>
            <w:r w:rsidRPr="00252756">
              <w:rPr>
                <w:rFonts w:ascii="Times New Roman" w:eastAsia="Times New Roman" w:hAnsi="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9B121A" w:rsidRPr="00252756" w:rsidRDefault="009B121A" w:rsidP="00252756">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lang w:eastAsia="en-US"/>
              </w:rPr>
              <w:t>93%</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252756" w:rsidRDefault="009B121A" w:rsidP="00252756">
            <w:pPr>
              <w:pStyle w:val="ConsPlusNormal"/>
              <w:widowControl/>
              <w:ind w:firstLine="0"/>
              <w:jc w:val="center"/>
              <w:rPr>
                <w:rFonts w:ascii="Times New Roman" w:eastAsia="Times New Roman" w:hAnsi="Times New Roman"/>
                <w:sz w:val="24"/>
                <w:szCs w:val="24"/>
              </w:rPr>
            </w:pPr>
            <w:r w:rsidRPr="00252756">
              <w:rPr>
                <w:rFonts w:ascii="Times New Roman" w:eastAsia="Times New Roman" w:hAnsi="Times New Roman"/>
                <w:sz w:val="24"/>
                <w:szCs w:val="24"/>
              </w:rPr>
              <w:t>93%</w:t>
            </w:r>
          </w:p>
        </w:tc>
        <w:tc>
          <w:tcPr>
            <w:tcW w:w="979" w:type="dxa"/>
            <w:gridSpan w:val="3"/>
            <w:tcBorders>
              <w:top w:val="single" w:sz="4" w:space="0" w:color="auto"/>
              <w:left w:val="single" w:sz="4" w:space="0" w:color="auto"/>
              <w:bottom w:val="single" w:sz="4" w:space="0" w:color="auto"/>
              <w:right w:val="single" w:sz="4" w:space="0" w:color="auto"/>
            </w:tcBorders>
          </w:tcPr>
          <w:p w:rsidR="009B121A" w:rsidRPr="00252756" w:rsidRDefault="009B121A" w:rsidP="00C81491">
            <w:pPr>
              <w:pStyle w:val="ConsPlusNorma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93%</w:t>
            </w:r>
          </w:p>
        </w:tc>
        <w:tc>
          <w:tcPr>
            <w:tcW w:w="845" w:type="dxa"/>
            <w:tcBorders>
              <w:top w:val="single" w:sz="4" w:space="0" w:color="auto"/>
              <w:left w:val="single" w:sz="4" w:space="0" w:color="auto"/>
              <w:bottom w:val="single" w:sz="4" w:space="0" w:color="auto"/>
              <w:right w:val="single" w:sz="4" w:space="0" w:color="auto"/>
            </w:tcBorders>
          </w:tcPr>
          <w:p w:rsidR="009B121A" w:rsidRPr="00252756" w:rsidRDefault="009B121A" w:rsidP="00C81491">
            <w:pPr>
              <w:pStyle w:val="ConsPlusNorma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93%</w:t>
            </w:r>
          </w:p>
        </w:tc>
        <w:tc>
          <w:tcPr>
            <w:tcW w:w="709" w:type="dxa"/>
            <w:tcBorders>
              <w:top w:val="single" w:sz="4" w:space="0" w:color="auto"/>
              <w:left w:val="single" w:sz="4" w:space="0" w:color="auto"/>
              <w:bottom w:val="single" w:sz="4" w:space="0" w:color="auto"/>
              <w:right w:val="single" w:sz="4" w:space="0" w:color="auto"/>
            </w:tcBorders>
          </w:tcPr>
          <w:p w:rsidR="009B121A" w:rsidRPr="00252756" w:rsidRDefault="009B121A" w:rsidP="00C81491">
            <w:pPr>
              <w:pStyle w:val="ConsPlusNorma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93%</w:t>
            </w:r>
          </w:p>
        </w:tc>
        <w:tc>
          <w:tcPr>
            <w:tcW w:w="850" w:type="dxa"/>
            <w:tcBorders>
              <w:top w:val="single" w:sz="4" w:space="0" w:color="auto"/>
              <w:left w:val="single" w:sz="4" w:space="0" w:color="auto"/>
              <w:bottom w:val="single" w:sz="4" w:space="0" w:color="auto"/>
              <w:right w:val="single" w:sz="4" w:space="0" w:color="auto"/>
            </w:tcBorders>
          </w:tcPr>
          <w:p w:rsidR="009B121A" w:rsidRPr="00252756" w:rsidRDefault="009B121A" w:rsidP="00C81491">
            <w:pPr>
              <w:pStyle w:val="ConsPlusNormal"/>
              <w:widowControl/>
              <w:ind w:firstLine="0"/>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93%</w:t>
            </w:r>
          </w:p>
        </w:tc>
        <w:tc>
          <w:tcPr>
            <w:tcW w:w="1701" w:type="dxa"/>
            <w:tcBorders>
              <w:top w:val="single" w:sz="4" w:space="0" w:color="auto"/>
              <w:left w:val="single" w:sz="4" w:space="0" w:color="auto"/>
              <w:bottom w:val="single" w:sz="4" w:space="0" w:color="auto"/>
              <w:right w:val="single" w:sz="4" w:space="0" w:color="auto"/>
            </w:tcBorders>
          </w:tcPr>
          <w:p w:rsidR="009B121A" w:rsidRPr="00252756" w:rsidRDefault="009B121A" w:rsidP="00C81491">
            <w:pPr>
              <w:pStyle w:val="ConsPlusNormal"/>
              <w:widowControl/>
              <w:ind w:firstLine="0"/>
              <w:jc w:val="center"/>
              <w:rPr>
                <w:rFonts w:ascii="Times New Roman" w:eastAsia="Times New Roman" w:hAnsi="Times New Roman"/>
                <w:sz w:val="24"/>
                <w:szCs w:val="24"/>
                <w:lang w:eastAsia="en-US"/>
              </w:rPr>
            </w:pPr>
            <w:r w:rsidRPr="00252756">
              <w:rPr>
                <w:rFonts w:ascii="Times New Roman" w:eastAsia="Times New Roman" w:hAnsi="Times New Roman"/>
                <w:sz w:val="24"/>
                <w:szCs w:val="24"/>
                <w:lang w:eastAsia="en-US"/>
              </w:rPr>
              <w:t>93%</w:t>
            </w:r>
          </w:p>
        </w:tc>
      </w:tr>
      <w:tr w:rsidR="009B121A" w:rsidRPr="00567B96" w:rsidTr="009B121A">
        <w:trPr>
          <w:trHeight w:val="1068"/>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2.2</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rPr>
                <w:sz w:val="24"/>
                <w:szCs w:val="24"/>
              </w:rPr>
            </w:pPr>
            <w:r w:rsidRPr="00567B96">
              <w:rPr>
                <w:sz w:val="24"/>
                <w:szCs w:val="24"/>
              </w:rPr>
              <w:t>Обеспечение исполнения расходных обязательств района (за исключением безвозмездных поступлений)</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менее процентов</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A787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F024F0">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979" w:type="dxa"/>
            <w:gridSpan w:val="3"/>
            <w:tcBorders>
              <w:top w:val="single" w:sz="4" w:space="0" w:color="auto"/>
              <w:left w:val="single" w:sz="4" w:space="0" w:color="auto"/>
              <w:bottom w:val="single" w:sz="4" w:space="0" w:color="auto"/>
              <w:right w:val="single" w:sz="4" w:space="0" w:color="auto"/>
            </w:tcBorders>
          </w:tcPr>
          <w:p w:rsidR="009B121A"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45" w:type="dxa"/>
            <w:tcBorders>
              <w:top w:val="single" w:sz="4" w:space="0" w:color="auto"/>
              <w:left w:val="single" w:sz="4" w:space="0" w:color="auto"/>
              <w:bottom w:val="single" w:sz="4" w:space="0" w:color="auto"/>
              <w:right w:val="single" w:sz="4" w:space="0" w:color="auto"/>
            </w:tcBorders>
          </w:tcPr>
          <w:p w:rsidR="009B121A"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tcPr>
          <w:p w:rsidR="009B121A"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98</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98</w:t>
            </w:r>
          </w:p>
        </w:tc>
      </w:tr>
      <w:tr w:rsidR="009B121A" w:rsidRPr="00567B96" w:rsidTr="00A77458">
        <w:trPr>
          <w:trHeight w:val="295"/>
        </w:trPr>
        <w:tc>
          <w:tcPr>
            <w:tcW w:w="15324" w:type="dxa"/>
            <w:gridSpan w:val="22"/>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lang w:eastAsia="en-US"/>
              </w:rPr>
            </w:pPr>
            <w:r w:rsidRPr="00567B96">
              <w:rPr>
                <w:rFonts w:ascii="Times New Roman" w:eastAsia="Times New Roman" w:hAnsi="Times New Roman"/>
                <w:sz w:val="24"/>
                <w:szCs w:val="24"/>
                <w:lang w:eastAsia="en-US"/>
              </w:rPr>
              <w:t>Задача 3:</w:t>
            </w:r>
            <w:r w:rsidRPr="00567B96">
              <w:rPr>
                <w:rFonts w:ascii="Times New Roman" w:eastAsia="Times New Roman" w:hAnsi="Times New Roman"/>
                <w:sz w:val="24"/>
                <w:szCs w:val="24"/>
              </w:rPr>
              <w:t xml:space="preserve"> Эффективное управление муниципальным долгом Идринского района</w:t>
            </w:r>
          </w:p>
        </w:tc>
      </w:tr>
      <w:tr w:rsidR="009B121A" w:rsidRPr="00567B96" w:rsidTr="00A77458">
        <w:trPr>
          <w:trHeight w:val="358"/>
        </w:trPr>
        <w:tc>
          <w:tcPr>
            <w:tcW w:w="15324" w:type="dxa"/>
            <w:gridSpan w:val="22"/>
            <w:tcBorders>
              <w:top w:val="single" w:sz="4" w:space="0" w:color="auto"/>
              <w:left w:val="single" w:sz="4" w:space="0" w:color="auto"/>
              <w:bottom w:val="single" w:sz="4" w:space="0" w:color="auto"/>
              <w:right w:val="single" w:sz="4" w:space="0" w:color="auto"/>
            </w:tcBorders>
          </w:tcPr>
          <w:p w:rsidR="009B121A" w:rsidRPr="00567B96" w:rsidRDefault="009B121A" w:rsidP="00DC11DB">
            <w:pPr>
              <w:pStyle w:val="ConsPlusNormal"/>
              <w:widowControl/>
              <w:ind w:firstLine="0"/>
              <w:rPr>
                <w:rFonts w:ascii="Times New Roman" w:eastAsia="Times New Roman" w:hAnsi="Times New Roman"/>
                <w:sz w:val="24"/>
                <w:szCs w:val="24"/>
                <w:lang w:eastAsia="en-US"/>
              </w:rPr>
            </w:pPr>
            <w:r w:rsidRPr="00567B96">
              <w:rPr>
                <w:rFonts w:ascii="Times New Roman" w:eastAsia="Times New Roman" w:hAnsi="Times New Roman"/>
                <w:sz w:val="24"/>
                <w:szCs w:val="24"/>
                <w:lang w:eastAsia="en-US"/>
              </w:rPr>
              <w:t>Подпрограмма 3</w:t>
            </w:r>
            <w:r w:rsidRPr="00567B96">
              <w:rPr>
                <w:rFonts w:ascii="Times New Roman" w:eastAsia="Times New Roman" w:hAnsi="Times New Roman"/>
                <w:sz w:val="24"/>
                <w:szCs w:val="24"/>
              </w:rPr>
              <w:t>. Управление муниципальным долгом Идринского района</w:t>
            </w:r>
          </w:p>
        </w:tc>
      </w:tr>
      <w:tr w:rsidR="009B121A" w:rsidRPr="00567B96" w:rsidTr="009B121A">
        <w:trPr>
          <w:trHeight w:val="1168"/>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3.1.</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rPr>
                <w:sz w:val="24"/>
                <w:szCs w:val="24"/>
              </w:rPr>
            </w:pPr>
            <w:r w:rsidRPr="00567B96">
              <w:rPr>
                <w:sz w:val="24"/>
                <w:szCs w:val="24"/>
              </w:rPr>
              <w:t>Отношение муниципального долга к доходам бюджета Идринского района без учета объема безвозмездных поступлений</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0F6E76">
            <w:pPr>
              <w:pStyle w:val="ConsPlusNormal"/>
              <w:widowControl/>
              <w:ind w:firstLine="0"/>
              <w:rPr>
                <w:rFonts w:ascii="Times New Roman" w:eastAsia="Times New Roman" w:hAnsi="Times New Roman"/>
                <w:sz w:val="24"/>
                <w:szCs w:val="24"/>
              </w:rPr>
            </w:pPr>
            <w:r w:rsidRPr="00567B96">
              <w:rPr>
                <w:rFonts w:ascii="Times New Roman" w:eastAsia="Times New Roman" w:hAnsi="Times New Roman"/>
                <w:sz w:val="24"/>
                <w:szCs w:val="24"/>
              </w:rPr>
              <w:t>не более процентов</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58"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3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r>
      <w:tr w:rsidR="009B121A" w:rsidRPr="00567B96" w:rsidTr="009B121A">
        <w:trPr>
          <w:trHeight w:val="1537"/>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lastRenderedPageBreak/>
              <w:t>3.2.</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rPr>
                <w:sz w:val="24"/>
                <w:szCs w:val="24"/>
              </w:rPr>
            </w:pPr>
            <w:r w:rsidRPr="00567B96">
              <w:rPr>
                <w:sz w:val="24"/>
                <w:szCs w:val="24"/>
              </w:rPr>
              <w:t>Отношение годовой суммы платежей на погашение и обслуживание муниципального долга к доходам бюджета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не более процентов</w:t>
            </w:r>
          </w:p>
          <w:p w:rsidR="009B121A" w:rsidRPr="00567B96" w:rsidRDefault="009B121A"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18419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58"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3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r>
      <w:tr w:rsidR="009B121A" w:rsidRPr="00567B96" w:rsidTr="009B121A">
        <w:trPr>
          <w:trHeight w:val="2268"/>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3.3.</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rPr>
                <w:sz w:val="24"/>
                <w:szCs w:val="24"/>
              </w:rPr>
            </w:pPr>
            <w:r w:rsidRPr="00567B96">
              <w:rPr>
                <w:sz w:val="24"/>
                <w:szCs w:val="24"/>
              </w:rPr>
              <w:t>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не более процентов</w:t>
            </w:r>
          </w:p>
          <w:p w:rsidR="009B121A" w:rsidRPr="00567B96" w:rsidRDefault="009B121A"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c>
          <w:tcPr>
            <w:tcW w:w="758"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930" w:type="dxa"/>
            <w:gridSpan w:val="2"/>
            <w:tcBorders>
              <w:top w:val="single" w:sz="4" w:space="0" w:color="auto"/>
              <w:left w:val="single" w:sz="4" w:space="0" w:color="auto"/>
              <w:bottom w:val="single" w:sz="4" w:space="0" w:color="auto"/>
              <w:right w:val="single" w:sz="4" w:space="0" w:color="auto"/>
            </w:tcBorders>
          </w:tcPr>
          <w:p w:rsidR="009B121A"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845" w:type="dxa"/>
            <w:tcBorders>
              <w:top w:val="single" w:sz="4" w:space="0" w:color="auto"/>
              <w:left w:val="single" w:sz="4" w:space="0" w:color="auto"/>
              <w:bottom w:val="single" w:sz="4" w:space="0" w:color="auto"/>
              <w:right w:val="single" w:sz="4" w:space="0" w:color="auto"/>
            </w:tcBorders>
          </w:tcPr>
          <w:p w:rsidR="009B121A"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B121A" w:rsidRDefault="009B121A" w:rsidP="006658E9">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6658E9">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15</w:t>
            </w:r>
          </w:p>
        </w:tc>
      </w:tr>
      <w:tr w:rsidR="009B121A" w:rsidRPr="00567B96" w:rsidTr="009B121A">
        <w:trPr>
          <w:trHeight w:val="675"/>
        </w:trPr>
        <w:tc>
          <w:tcPr>
            <w:tcW w:w="646" w:type="dxa"/>
            <w:tcBorders>
              <w:top w:val="single" w:sz="4" w:space="0" w:color="auto"/>
              <w:left w:val="single" w:sz="4" w:space="0" w:color="auto"/>
              <w:bottom w:val="single" w:sz="4" w:space="0" w:color="auto"/>
              <w:right w:val="single" w:sz="4" w:space="0" w:color="auto"/>
            </w:tcBorders>
          </w:tcPr>
          <w:p w:rsidR="009B121A" w:rsidRPr="00567B96" w:rsidRDefault="009B121A" w:rsidP="00F80CE5">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3.4.</w:t>
            </w:r>
          </w:p>
        </w:tc>
        <w:tc>
          <w:tcPr>
            <w:tcW w:w="2063"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rPr>
                <w:sz w:val="24"/>
                <w:szCs w:val="24"/>
              </w:rPr>
            </w:pPr>
            <w:r w:rsidRPr="00567B96">
              <w:rPr>
                <w:sz w:val="24"/>
                <w:szCs w:val="24"/>
              </w:rPr>
              <w:t>Просроченная задолженность по долговым обязательствам Идринского района</w:t>
            </w:r>
          </w:p>
        </w:tc>
        <w:tc>
          <w:tcPr>
            <w:tcW w:w="1142" w:type="dxa"/>
            <w:tcBorders>
              <w:top w:val="single" w:sz="4" w:space="0" w:color="auto"/>
              <w:left w:val="single" w:sz="4" w:space="0" w:color="auto"/>
              <w:bottom w:val="single" w:sz="4" w:space="0" w:color="auto"/>
              <w:right w:val="single" w:sz="4" w:space="0" w:color="auto"/>
            </w:tcBorders>
          </w:tcPr>
          <w:p w:rsidR="009B121A" w:rsidRPr="00567B96" w:rsidRDefault="009B121A" w:rsidP="005500EE">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Рублей</w:t>
            </w:r>
          </w:p>
          <w:p w:rsidR="009B121A" w:rsidRPr="00567B96" w:rsidRDefault="009B121A" w:rsidP="00F652B6">
            <w:pPr>
              <w:pStyle w:val="ConsPlusNormal"/>
              <w:widowControl/>
              <w:ind w:firstLine="0"/>
              <w:jc w:val="center"/>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61"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100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1"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c>
          <w:tcPr>
            <w:tcW w:w="758" w:type="dxa"/>
            <w:gridSpan w:val="3"/>
            <w:tcBorders>
              <w:top w:val="single" w:sz="4" w:space="0" w:color="auto"/>
              <w:left w:val="single" w:sz="4" w:space="0" w:color="auto"/>
              <w:bottom w:val="single" w:sz="4" w:space="0" w:color="auto"/>
              <w:right w:val="single" w:sz="4" w:space="0" w:color="auto"/>
            </w:tcBorders>
          </w:tcPr>
          <w:p w:rsidR="009B121A" w:rsidRPr="00567B96" w:rsidRDefault="009B121A" w:rsidP="00F900E6">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930" w:type="dxa"/>
            <w:gridSpan w:val="2"/>
            <w:tcBorders>
              <w:top w:val="single" w:sz="4" w:space="0" w:color="auto"/>
              <w:left w:val="single" w:sz="4" w:space="0" w:color="auto"/>
              <w:bottom w:val="single" w:sz="4" w:space="0" w:color="auto"/>
              <w:right w:val="single" w:sz="4" w:space="0" w:color="auto"/>
            </w:tcBorders>
          </w:tcPr>
          <w:p w:rsidR="009B121A" w:rsidRPr="00567B96" w:rsidRDefault="009B121A" w:rsidP="00416F90">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45" w:type="dxa"/>
            <w:tcBorders>
              <w:top w:val="single" w:sz="4" w:space="0" w:color="auto"/>
              <w:left w:val="single" w:sz="4" w:space="0" w:color="auto"/>
              <w:bottom w:val="single" w:sz="4" w:space="0" w:color="auto"/>
              <w:right w:val="single" w:sz="4" w:space="0" w:color="auto"/>
            </w:tcBorders>
          </w:tcPr>
          <w:p w:rsidR="009B121A" w:rsidRPr="00567B96" w:rsidRDefault="009B121A" w:rsidP="00416F90">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9B121A" w:rsidRPr="00567B96" w:rsidRDefault="009B121A" w:rsidP="00416F90">
            <w:pPr>
              <w:pStyle w:val="ConsPlusNorma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9B121A" w:rsidRPr="00567B96" w:rsidRDefault="009B121A" w:rsidP="004949CF">
            <w:pPr>
              <w:pStyle w:val="ConsPlusNormal"/>
              <w:widowControl/>
              <w:ind w:firstLine="0"/>
              <w:jc w:val="center"/>
              <w:rPr>
                <w:rFonts w:ascii="Times New Roman" w:eastAsia="Times New Roman" w:hAnsi="Times New Roman"/>
                <w:sz w:val="24"/>
                <w:szCs w:val="24"/>
              </w:rPr>
            </w:pPr>
            <w:r w:rsidRPr="00567B96">
              <w:rPr>
                <w:rFonts w:ascii="Times New Roman" w:eastAsia="Times New Roman" w:hAnsi="Times New Roman"/>
                <w:sz w:val="24"/>
                <w:szCs w:val="24"/>
              </w:rPr>
              <w:t>0</w:t>
            </w:r>
          </w:p>
        </w:tc>
      </w:tr>
    </w:tbl>
    <w:p w:rsidR="00B5005E" w:rsidRPr="00FA3B69" w:rsidRDefault="00B5005E" w:rsidP="00D459E9">
      <w:pPr>
        <w:rPr>
          <w:sz w:val="28"/>
          <w:szCs w:val="28"/>
        </w:rPr>
      </w:pPr>
    </w:p>
    <w:p w:rsidR="00F652B6" w:rsidRDefault="00F652B6" w:rsidP="0050036A">
      <w:pPr>
        <w:jc w:val="right"/>
        <w:outlineLvl w:val="1"/>
        <w:rPr>
          <w:sz w:val="28"/>
          <w:szCs w:val="28"/>
          <w:highlight w:val="yellow"/>
        </w:rPr>
      </w:pPr>
    </w:p>
    <w:p w:rsidR="00F652B6" w:rsidRDefault="00F652B6" w:rsidP="0050036A">
      <w:pPr>
        <w:jc w:val="right"/>
        <w:outlineLvl w:val="1"/>
        <w:rPr>
          <w:sz w:val="28"/>
          <w:szCs w:val="28"/>
          <w:highlight w:val="yellow"/>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3"/>
        <w:gridCol w:w="4394"/>
      </w:tblGrid>
      <w:tr w:rsidR="00567B96" w:rsidTr="00567B96">
        <w:tc>
          <w:tcPr>
            <w:tcW w:w="11023" w:type="dxa"/>
          </w:tcPr>
          <w:p w:rsidR="00567B96" w:rsidRDefault="00567B96" w:rsidP="00567B96">
            <w:pPr>
              <w:widowControl/>
              <w:outlineLvl w:val="2"/>
              <w:rPr>
                <w:sz w:val="28"/>
                <w:szCs w:val="28"/>
              </w:rPr>
            </w:pPr>
          </w:p>
        </w:tc>
        <w:tc>
          <w:tcPr>
            <w:tcW w:w="4394" w:type="dxa"/>
          </w:tcPr>
          <w:p w:rsidR="00567B96" w:rsidRPr="00FA3B69" w:rsidRDefault="00567B96" w:rsidP="00567B96">
            <w:pPr>
              <w:widowControl/>
              <w:outlineLvl w:val="2"/>
              <w:rPr>
                <w:sz w:val="28"/>
                <w:szCs w:val="28"/>
              </w:rPr>
            </w:pPr>
            <w:r w:rsidRPr="00FA3B69">
              <w:rPr>
                <w:sz w:val="28"/>
                <w:szCs w:val="28"/>
              </w:rPr>
              <w:t xml:space="preserve">Приложение № </w:t>
            </w:r>
            <w:r>
              <w:rPr>
                <w:sz w:val="28"/>
                <w:szCs w:val="28"/>
              </w:rPr>
              <w:t>1</w:t>
            </w:r>
          </w:p>
          <w:p w:rsidR="00567B96" w:rsidRDefault="00567B96" w:rsidP="00567B96">
            <w:pPr>
              <w:widowControl/>
              <w:rPr>
                <w:sz w:val="28"/>
                <w:szCs w:val="28"/>
              </w:rPr>
            </w:pPr>
            <w:r w:rsidRPr="00FA3B69">
              <w:rPr>
                <w:sz w:val="28"/>
                <w:szCs w:val="28"/>
                <w:lang w:eastAsia="en-US"/>
              </w:rPr>
              <w:t>муниципальной программе Идринского района «Управление муниципальными финансами</w:t>
            </w:r>
            <w:r w:rsidR="00DC11DB">
              <w:rPr>
                <w:sz w:val="28"/>
                <w:szCs w:val="28"/>
                <w:lang w:eastAsia="en-US"/>
              </w:rPr>
              <w:t xml:space="preserve"> Идринского района</w:t>
            </w:r>
            <w:r w:rsidRPr="00FA3B69">
              <w:rPr>
                <w:bCs/>
                <w:sz w:val="28"/>
                <w:szCs w:val="28"/>
                <w:lang w:eastAsia="en-US"/>
              </w:rPr>
              <w:t xml:space="preserve">» </w:t>
            </w:r>
          </w:p>
        </w:tc>
      </w:tr>
    </w:tbl>
    <w:p w:rsidR="00567B96" w:rsidRDefault="00567B96" w:rsidP="00567B96">
      <w:pPr>
        <w:widowControl/>
        <w:outlineLvl w:val="2"/>
        <w:rPr>
          <w:sz w:val="28"/>
          <w:szCs w:val="28"/>
        </w:rPr>
      </w:pPr>
    </w:p>
    <w:p w:rsidR="002E7D41" w:rsidRDefault="002E7D41" w:rsidP="002E7D41">
      <w:pPr>
        <w:widowControl/>
        <w:autoSpaceDE/>
        <w:autoSpaceDN/>
        <w:adjustRightInd/>
        <w:jc w:val="center"/>
        <w:rPr>
          <w:sz w:val="28"/>
          <w:szCs w:val="28"/>
          <w:lang w:eastAsia="en-US"/>
        </w:rPr>
      </w:pPr>
      <w:r>
        <w:rPr>
          <w:sz w:val="28"/>
          <w:szCs w:val="28"/>
          <w:lang w:eastAsia="en-US"/>
        </w:rPr>
        <w:t xml:space="preserve">Информация о ресурсном </w:t>
      </w:r>
      <w:r w:rsidRPr="00FA3B69">
        <w:rPr>
          <w:sz w:val="28"/>
          <w:szCs w:val="28"/>
          <w:lang w:eastAsia="en-US"/>
        </w:rPr>
        <w:t>обеспечени</w:t>
      </w:r>
      <w:r>
        <w:rPr>
          <w:sz w:val="28"/>
          <w:szCs w:val="28"/>
          <w:lang w:eastAsia="en-US"/>
        </w:rPr>
        <w:t xml:space="preserve">и </w:t>
      </w:r>
      <w:r w:rsidRPr="00FA3B69">
        <w:rPr>
          <w:sz w:val="28"/>
          <w:szCs w:val="28"/>
          <w:lang w:eastAsia="en-US"/>
        </w:rPr>
        <w:t xml:space="preserve">муниципальной программы </w:t>
      </w:r>
    </w:p>
    <w:p w:rsidR="002E7D41" w:rsidRDefault="002E7D41" w:rsidP="002E7D41">
      <w:pPr>
        <w:widowControl/>
        <w:autoSpaceDE/>
        <w:autoSpaceDN/>
        <w:adjustRightInd/>
        <w:jc w:val="center"/>
        <w:rPr>
          <w:sz w:val="28"/>
          <w:szCs w:val="28"/>
          <w:lang w:eastAsia="en-US"/>
        </w:rPr>
      </w:pPr>
      <w:r>
        <w:rPr>
          <w:sz w:val="28"/>
          <w:szCs w:val="28"/>
          <w:lang w:eastAsia="en-US"/>
        </w:rPr>
        <w:t>«Управление муниципальными финансами</w:t>
      </w:r>
      <w:r w:rsidR="00DC11DB">
        <w:rPr>
          <w:sz w:val="28"/>
          <w:szCs w:val="28"/>
          <w:lang w:eastAsia="en-US"/>
        </w:rPr>
        <w:t xml:space="preserve"> Идринского района</w:t>
      </w:r>
      <w:r>
        <w:rPr>
          <w:sz w:val="28"/>
          <w:szCs w:val="28"/>
          <w:lang w:eastAsia="en-US"/>
        </w:rPr>
        <w:t>»</w:t>
      </w:r>
    </w:p>
    <w:p w:rsidR="002E7D41" w:rsidRDefault="002E7D41" w:rsidP="002E7D41">
      <w:pPr>
        <w:jc w:val="center"/>
        <w:rPr>
          <w:sz w:val="28"/>
          <w:szCs w:val="28"/>
        </w:rPr>
      </w:pPr>
      <w:r w:rsidRPr="00B14482">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2E7D41" w:rsidRDefault="002E7D41" w:rsidP="002E7D41">
      <w:pPr>
        <w:jc w:val="center"/>
        <w:rPr>
          <w:sz w:val="28"/>
          <w:szCs w:val="28"/>
        </w:rPr>
      </w:pPr>
    </w:p>
    <w:tbl>
      <w:tblPr>
        <w:tblW w:w="15325" w:type="dxa"/>
        <w:tblInd w:w="93" w:type="dxa"/>
        <w:tblLayout w:type="fixed"/>
        <w:tblLook w:val="00A0" w:firstRow="1" w:lastRow="0" w:firstColumn="1" w:lastColumn="0" w:noHBand="0" w:noVBand="0"/>
      </w:tblPr>
      <w:tblGrid>
        <w:gridCol w:w="582"/>
        <w:gridCol w:w="1276"/>
        <w:gridCol w:w="1843"/>
        <w:gridCol w:w="1985"/>
        <w:gridCol w:w="567"/>
        <w:gridCol w:w="709"/>
        <w:gridCol w:w="1417"/>
        <w:gridCol w:w="567"/>
        <w:gridCol w:w="1559"/>
        <w:gridCol w:w="1559"/>
        <w:gridCol w:w="1560"/>
        <w:gridCol w:w="1701"/>
      </w:tblGrid>
      <w:tr w:rsidR="00F900E6" w:rsidRPr="00567B96" w:rsidTr="00A572B3">
        <w:trPr>
          <w:trHeight w:val="675"/>
        </w:trPr>
        <w:tc>
          <w:tcPr>
            <w:tcW w:w="582" w:type="dxa"/>
            <w:vMerge w:val="restart"/>
            <w:tcBorders>
              <w:top w:val="single" w:sz="4" w:space="0" w:color="auto"/>
              <w:left w:val="single" w:sz="4" w:space="0" w:color="auto"/>
              <w:right w:val="single" w:sz="4" w:space="0" w:color="auto"/>
            </w:tcBorders>
          </w:tcPr>
          <w:p w:rsidR="00F900E6" w:rsidRPr="00567B96" w:rsidRDefault="00D65374" w:rsidP="00C32E05">
            <w:pPr>
              <w:widowControl/>
              <w:autoSpaceDE/>
              <w:autoSpaceDN/>
              <w:adjustRightInd/>
              <w:jc w:val="center"/>
              <w:rPr>
                <w:sz w:val="24"/>
                <w:szCs w:val="24"/>
              </w:rPr>
            </w:pPr>
            <w:r>
              <w:rPr>
                <w:sz w:val="24"/>
                <w:szCs w:val="24"/>
              </w:rPr>
              <w:t>№ п/п</w:t>
            </w:r>
          </w:p>
        </w:tc>
        <w:tc>
          <w:tcPr>
            <w:tcW w:w="1276" w:type="dxa"/>
            <w:vMerge w:val="restart"/>
            <w:tcBorders>
              <w:top w:val="single" w:sz="4" w:space="0" w:color="auto"/>
              <w:left w:val="single" w:sz="4" w:space="0" w:color="auto"/>
              <w:bottom w:val="single" w:sz="4" w:space="0" w:color="000000"/>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 xml:space="preserve">Статус </w:t>
            </w:r>
          </w:p>
        </w:tc>
        <w:tc>
          <w:tcPr>
            <w:tcW w:w="1843" w:type="dxa"/>
            <w:vMerge w:val="restart"/>
            <w:tcBorders>
              <w:top w:val="single" w:sz="4" w:space="0" w:color="auto"/>
              <w:left w:val="single" w:sz="4" w:space="0" w:color="auto"/>
              <w:bottom w:val="single" w:sz="4" w:space="0" w:color="000000"/>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Наименование  муниципальной программы, подпрограммы</w:t>
            </w:r>
          </w:p>
        </w:tc>
        <w:tc>
          <w:tcPr>
            <w:tcW w:w="1985" w:type="dxa"/>
            <w:vMerge w:val="restart"/>
            <w:tcBorders>
              <w:top w:val="single" w:sz="4" w:space="0" w:color="auto"/>
              <w:left w:val="single" w:sz="4" w:space="0" w:color="auto"/>
              <w:bottom w:val="single" w:sz="4" w:space="0" w:color="000000"/>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Наименование главного распорядителя бюджетных средств (ГРБС)</w:t>
            </w:r>
          </w:p>
        </w:tc>
        <w:tc>
          <w:tcPr>
            <w:tcW w:w="3260" w:type="dxa"/>
            <w:gridSpan w:val="4"/>
            <w:tcBorders>
              <w:top w:val="single" w:sz="4" w:space="0" w:color="auto"/>
              <w:left w:val="nil"/>
              <w:bottom w:val="single" w:sz="4" w:space="0" w:color="auto"/>
              <w:right w:val="single" w:sz="4" w:space="0" w:color="000000"/>
            </w:tcBorders>
          </w:tcPr>
          <w:p w:rsidR="00F900E6" w:rsidRPr="00567B96" w:rsidRDefault="00F900E6" w:rsidP="00C32E05">
            <w:pPr>
              <w:widowControl/>
              <w:autoSpaceDE/>
              <w:autoSpaceDN/>
              <w:adjustRightInd/>
              <w:jc w:val="center"/>
              <w:rPr>
                <w:sz w:val="24"/>
                <w:szCs w:val="24"/>
              </w:rPr>
            </w:pPr>
            <w:r w:rsidRPr="00567B96">
              <w:rPr>
                <w:sz w:val="24"/>
                <w:szCs w:val="24"/>
              </w:rPr>
              <w:t xml:space="preserve">Код бюджетной классификации </w:t>
            </w:r>
          </w:p>
        </w:tc>
        <w:tc>
          <w:tcPr>
            <w:tcW w:w="1559" w:type="dxa"/>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Очередной финансовый год 202</w:t>
            </w:r>
            <w:r w:rsidR="00C95AD3">
              <w:rPr>
                <w:rFonts w:eastAsia="Times New Roman"/>
                <w:sz w:val="24"/>
                <w:szCs w:val="24"/>
              </w:rPr>
              <w:t>4</w:t>
            </w:r>
            <w:r w:rsidRPr="00567B96">
              <w:rPr>
                <w:rFonts w:eastAsia="Times New Roman"/>
                <w:sz w:val="24"/>
                <w:szCs w:val="24"/>
              </w:rPr>
              <w:t xml:space="preserve"> г.</w:t>
            </w:r>
          </w:p>
          <w:p w:rsidR="00F900E6" w:rsidRPr="00567B96" w:rsidRDefault="00F900E6" w:rsidP="00595E71">
            <w:pPr>
              <w:jc w:val="center"/>
              <w:rPr>
                <w:rFonts w:eastAsia="Times New Roman"/>
                <w:sz w:val="24"/>
                <w:szCs w:val="24"/>
              </w:rPr>
            </w:pPr>
          </w:p>
        </w:tc>
        <w:tc>
          <w:tcPr>
            <w:tcW w:w="1559" w:type="dxa"/>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Первый год планового периода</w:t>
            </w:r>
          </w:p>
          <w:p w:rsidR="00F900E6" w:rsidRPr="00567B96" w:rsidRDefault="00F900E6" w:rsidP="00C95AD3">
            <w:pPr>
              <w:jc w:val="center"/>
              <w:rPr>
                <w:rFonts w:eastAsia="Times New Roman"/>
                <w:sz w:val="24"/>
                <w:szCs w:val="24"/>
              </w:rPr>
            </w:pPr>
            <w:r w:rsidRPr="00567B96">
              <w:rPr>
                <w:rFonts w:eastAsia="Times New Roman"/>
                <w:sz w:val="24"/>
                <w:szCs w:val="24"/>
              </w:rPr>
              <w:t>202</w:t>
            </w:r>
            <w:r w:rsidR="00C95AD3">
              <w:rPr>
                <w:rFonts w:eastAsia="Times New Roman"/>
                <w:sz w:val="24"/>
                <w:szCs w:val="24"/>
              </w:rPr>
              <w:t>5</w:t>
            </w:r>
            <w:r w:rsidRPr="00567B96">
              <w:rPr>
                <w:rFonts w:eastAsia="Times New Roman"/>
                <w:sz w:val="24"/>
                <w:szCs w:val="24"/>
              </w:rPr>
              <w:t xml:space="preserve"> г.</w:t>
            </w:r>
          </w:p>
        </w:tc>
        <w:tc>
          <w:tcPr>
            <w:tcW w:w="1560" w:type="dxa"/>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Второй год планового периода</w:t>
            </w:r>
          </w:p>
          <w:p w:rsidR="00F900E6" w:rsidRPr="00567B96" w:rsidRDefault="00F900E6" w:rsidP="00C95AD3">
            <w:pPr>
              <w:jc w:val="center"/>
              <w:rPr>
                <w:rFonts w:eastAsia="Times New Roman"/>
                <w:sz w:val="24"/>
                <w:szCs w:val="24"/>
              </w:rPr>
            </w:pPr>
            <w:r w:rsidRPr="00567B96">
              <w:rPr>
                <w:rFonts w:eastAsia="Times New Roman"/>
                <w:sz w:val="24"/>
                <w:szCs w:val="24"/>
              </w:rPr>
              <w:t>202</w:t>
            </w:r>
            <w:r w:rsidR="00C95AD3">
              <w:rPr>
                <w:rFonts w:eastAsia="Times New Roman"/>
                <w:sz w:val="24"/>
                <w:szCs w:val="24"/>
              </w:rPr>
              <w:t>6</w:t>
            </w:r>
            <w:r w:rsidRPr="00567B96">
              <w:rPr>
                <w:rFonts w:eastAsia="Times New Roman"/>
                <w:sz w:val="24"/>
                <w:szCs w:val="24"/>
              </w:rPr>
              <w:t xml:space="preserve"> г.</w:t>
            </w:r>
          </w:p>
        </w:tc>
        <w:tc>
          <w:tcPr>
            <w:tcW w:w="1701" w:type="dxa"/>
            <w:vMerge w:val="restart"/>
            <w:tcBorders>
              <w:top w:val="single" w:sz="4" w:space="0" w:color="auto"/>
              <w:left w:val="nil"/>
              <w:right w:val="single" w:sz="4" w:space="0" w:color="auto"/>
            </w:tcBorders>
          </w:tcPr>
          <w:p w:rsidR="00F900E6" w:rsidRPr="00567B96" w:rsidRDefault="00F900E6" w:rsidP="00C32E05">
            <w:pPr>
              <w:jc w:val="center"/>
              <w:rPr>
                <w:sz w:val="24"/>
                <w:szCs w:val="24"/>
              </w:rPr>
            </w:pPr>
            <w:r w:rsidRPr="00567B96">
              <w:rPr>
                <w:sz w:val="24"/>
                <w:szCs w:val="24"/>
              </w:rPr>
              <w:t>Итого на очередной финансовый год и плановый период</w:t>
            </w:r>
          </w:p>
        </w:tc>
      </w:tr>
      <w:tr w:rsidR="002E7D41" w:rsidRPr="00567B96" w:rsidTr="00A572B3">
        <w:trPr>
          <w:trHeight w:val="423"/>
        </w:trPr>
        <w:tc>
          <w:tcPr>
            <w:tcW w:w="582" w:type="dxa"/>
            <w:vMerge/>
            <w:tcBorders>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1276" w:type="dxa"/>
            <w:vMerge/>
            <w:tcBorders>
              <w:top w:val="single" w:sz="4" w:space="0" w:color="auto"/>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1843" w:type="dxa"/>
            <w:vMerge/>
            <w:tcBorders>
              <w:top w:val="single" w:sz="4" w:space="0" w:color="auto"/>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1985" w:type="dxa"/>
            <w:vMerge/>
            <w:tcBorders>
              <w:top w:val="single" w:sz="4" w:space="0" w:color="auto"/>
              <w:left w:val="single" w:sz="4" w:space="0" w:color="auto"/>
              <w:bottom w:val="single" w:sz="4" w:space="0" w:color="000000"/>
              <w:right w:val="single" w:sz="4" w:space="0" w:color="auto"/>
            </w:tcBorders>
          </w:tcPr>
          <w:p w:rsidR="002E7D41" w:rsidRPr="00567B96" w:rsidRDefault="002E7D41"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ГРБС</w:t>
            </w:r>
          </w:p>
        </w:tc>
        <w:tc>
          <w:tcPr>
            <w:tcW w:w="709"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roofErr w:type="spellStart"/>
            <w:r w:rsidRPr="00567B96">
              <w:rPr>
                <w:sz w:val="24"/>
                <w:szCs w:val="24"/>
              </w:rPr>
              <w:t>Рз</w:t>
            </w:r>
            <w:proofErr w:type="spellEnd"/>
            <w:r w:rsidRPr="00567B96">
              <w:rPr>
                <w:sz w:val="24"/>
                <w:szCs w:val="24"/>
              </w:rPr>
              <w:br/>
            </w:r>
            <w:proofErr w:type="spellStart"/>
            <w:r w:rsidRPr="00567B96">
              <w:rPr>
                <w:sz w:val="24"/>
                <w:szCs w:val="24"/>
              </w:rPr>
              <w:t>Пр</w:t>
            </w:r>
            <w:proofErr w:type="spellEnd"/>
          </w:p>
        </w:tc>
        <w:tc>
          <w:tcPr>
            <w:tcW w:w="1417"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ЦСР</w:t>
            </w:r>
          </w:p>
        </w:tc>
        <w:tc>
          <w:tcPr>
            <w:tcW w:w="567"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ВР</w:t>
            </w:r>
          </w:p>
        </w:tc>
        <w:tc>
          <w:tcPr>
            <w:tcW w:w="1559"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ind w:right="-37"/>
              <w:jc w:val="center"/>
              <w:rPr>
                <w:sz w:val="24"/>
                <w:szCs w:val="24"/>
              </w:rPr>
            </w:pPr>
            <w:r w:rsidRPr="00567B96">
              <w:rPr>
                <w:sz w:val="24"/>
                <w:szCs w:val="24"/>
              </w:rPr>
              <w:t>план</w:t>
            </w:r>
          </w:p>
        </w:tc>
        <w:tc>
          <w:tcPr>
            <w:tcW w:w="1559"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план</w:t>
            </w:r>
          </w:p>
        </w:tc>
        <w:tc>
          <w:tcPr>
            <w:tcW w:w="1560" w:type="dxa"/>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план</w:t>
            </w:r>
          </w:p>
        </w:tc>
        <w:tc>
          <w:tcPr>
            <w:tcW w:w="1701" w:type="dxa"/>
            <w:vMerge/>
            <w:tcBorders>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r>
      <w:tr w:rsidR="002E7D41" w:rsidRPr="00567B96" w:rsidTr="00A572B3">
        <w:trPr>
          <w:trHeight w:val="420"/>
        </w:trPr>
        <w:tc>
          <w:tcPr>
            <w:tcW w:w="582" w:type="dxa"/>
            <w:tcBorders>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w:t>
            </w:r>
          </w:p>
        </w:tc>
        <w:tc>
          <w:tcPr>
            <w:tcW w:w="1276" w:type="dxa"/>
            <w:tcBorders>
              <w:top w:val="single" w:sz="4" w:space="0" w:color="auto"/>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2</w:t>
            </w:r>
          </w:p>
        </w:tc>
        <w:tc>
          <w:tcPr>
            <w:tcW w:w="1843" w:type="dxa"/>
            <w:tcBorders>
              <w:top w:val="single" w:sz="4" w:space="0" w:color="auto"/>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3</w:t>
            </w:r>
          </w:p>
        </w:tc>
        <w:tc>
          <w:tcPr>
            <w:tcW w:w="1985" w:type="dxa"/>
            <w:tcBorders>
              <w:top w:val="single" w:sz="4" w:space="0" w:color="auto"/>
              <w:left w:val="single" w:sz="4" w:space="0" w:color="auto"/>
              <w:bottom w:val="single" w:sz="4" w:space="0" w:color="000000"/>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4</w:t>
            </w:r>
          </w:p>
        </w:tc>
        <w:tc>
          <w:tcPr>
            <w:tcW w:w="567"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5</w:t>
            </w:r>
          </w:p>
        </w:tc>
        <w:tc>
          <w:tcPr>
            <w:tcW w:w="709"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6</w:t>
            </w:r>
          </w:p>
        </w:tc>
        <w:tc>
          <w:tcPr>
            <w:tcW w:w="1417"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7</w:t>
            </w:r>
          </w:p>
        </w:tc>
        <w:tc>
          <w:tcPr>
            <w:tcW w:w="567"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8</w:t>
            </w:r>
          </w:p>
        </w:tc>
        <w:tc>
          <w:tcPr>
            <w:tcW w:w="1559"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9</w:t>
            </w:r>
          </w:p>
        </w:tc>
        <w:tc>
          <w:tcPr>
            <w:tcW w:w="1559"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10</w:t>
            </w:r>
          </w:p>
        </w:tc>
        <w:tc>
          <w:tcPr>
            <w:tcW w:w="1560"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11</w:t>
            </w:r>
          </w:p>
        </w:tc>
        <w:tc>
          <w:tcPr>
            <w:tcW w:w="1701" w:type="dxa"/>
            <w:tcBorders>
              <w:top w:val="nil"/>
              <w:left w:val="nil"/>
              <w:bottom w:val="single" w:sz="4" w:space="0" w:color="auto"/>
              <w:right w:val="single" w:sz="4" w:space="0" w:color="auto"/>
            </w:tcBorders>
          </w:tcPr>
          <w:p w:rsidR="002E7D41" w:rsidRPr="00567B96" w:rsidRDefault="002E7D41" w:rsidP="00567B96">
            <w:pPr>
              <w:widowControl/>
              <w:autoSpaceDE/>
              <w:autoSpaceDN/>
              <w:adjustRightInd/>
              <w:jc w:val="center"/>
              <w:rPr>
                <w:sz w:val="24"/>
                <w:szCs w:val="24"/>
              </w:rPr>
            </w:pPr>
            <w:r w:rsidRPr="00567B96">
              <w:rPr>
                <w:sz w:val="24"/>
                <w:szCs w:val="24"/>
              </w:rPr>
              <w:t>12</w:t>
            </w:r>
          </w:p>
        </w:tc>
      </w:tr>
      <w:tr w:rsidR="001E54EE" w:rsidRPr="00567B96" w:rsidTr="00A572B3">
        <w:trPr>
          <w:trHeight w:val="360"/>
        </w:trPr>
        <w:tc>
          <w:tcPr>
            <w:tcW w:w="582" w:type="dxa"/>
            <w:tcBorders>
              <w:top w:val="nil"/>
              <w:left w:val="single" w:sz="4" w:space="0" w:color="auto"/>
              <w:bottom w:val="nil"/>
              <w:right w:val="single" w:sz="4" w:space="0" w:color="auto"/>
            </w:tcBorders>
          </w:tcPr>
          <w:p w:rsidR="001E54EE" w:rsidRPr="00567B96" w:rsidRDefault="001E54EE" w:rsidP="00C32E05">
            <w:pPr>
              <w:widowControl/>
              <w:autoSpaceDE/>
              <w:autoSpaceDN/>
              <w:adjustRightInd/>
              <w:rPr>
                <w:sz w:val="24"/>
                <w:szCs w:val="24"/>
              </w:rPr>
            </w:pPr>
          </w:p>
        </w:tc>
        <w:tc>
          <w:tcPr>
            <w:tcW w:w="1276" w:type="dxa"/>
            <w:vMerge w:val="restart"/>
            <w:tcBorders>
              <w:top w:val="nil"/>
              <w:left w:val="single" w:sz="4" w:space="0" w:color="auto"/>
              <w:bottom w:val="nil"/>
              <w:right w:val="single" w:sz="4" w:space="0" w:color="auto"/>
            </w:tcBorders>
          </w:tcPr>
          <w:p w:rsidR="001E54EE" w:rsidRPr="00567B96" w:rsidRDefault="001E54EE" w:rsidP="00C32E05">
            <w:pPr>
              <w:widowControl/>
              <w:autoSpaceDE/>
              <w:autoSpaceDN/>
              <w:adjustRightInd/>
              <w:rPr>
                <w:sz w:val="24"/>
                <w:szCs w:val="24"/>
              </w:rPr>
            </w:pPr>
            <w:r w:rsidRPr="00567B96">
              <w:rPr>
                <w:sz w:val="24"/>
                <w:szCs w:val="24"/>
              </w:rPr>
              <w:t>Муниципальная программа</w:t>
            </w:r>
          </w:p>
        </w:tc>
        <w:tc>
          <w:tcPr>
            <w:tcW w:w="1843" w:type="dxa"/>
            <w:vMerge w:val="restart"/>
            <w:tcBorders>
              <w:top w:val="nil"/>
              <w:left w:val="single" w:sz="4" w:space="0" w:color="auto"/>
              <w:bottom w:val="nil"/>
              <w:right w:val="single" w:sz="4" w:space="0" w:color="auto"/>
            </w:tcBorders>
          </w:tcPr>
          <w:p w:rsidR="001E54EE" w:rsidRPr="00567B96" w:rsidRDefault="001E54EE" w:rsidP="00C32E05">
            <w:pPr>
              <w:widowControl/>
              <w:autoSpaceDE/>
              <w:autoSpaceDN/>
              <w:adjustRightInd/>
              <w:rPr>
                <w:sz w:val="24"/>
                <w:szCs w:val="24"/>
                <w:lang w:eastAsia="en-US"/>
              </w:rPr>
            </w:pPr>
            <w:r w:rsidRPr="00567B96">
              <w:rPr>
                <w:sz w:val="24"/>
                <w:szCs w:val="24"/>
                <w:lang w:eastAsia="en-US"/>
              </w:rPr>
              <w:t>Управление муниципальными финансами</w:t>
            </w:r>
            <w:r>
              <w:rPr>
                <w:sz w:val="24"/>
                <w:szCs w:val="24"/>
                <w:lang w:eastAsia="en-US"/>
              </w:rPr>
              <w:t xml:space="preserve"> Идринского района</w:t>
            </w:r>
          </w:p>
          <w:p w:rsidR="001E54EE" w:rsidRPr="00567B96" w:rsidRDefault="001E54EE" w:rsidP="00C32E05">
            <w:pPr>
              <w:widowControl/>
              <w:autoSpaceDE/>
              <w:autoSpaceDN/>
              <w:adjustRightInd/>
              <w:rPr>
                <w:sz w:val="24"/>
                <w:szCs w:val="24"/>
              </w:rPr>
            </w:pPr>
          </w:p>
        </w:tc>
        <w:tc>
          <w:tcPr>
            <w:tcW w:w="1985" w:type="dxa"/>
            <w:tcBorders>
              <w:top w:val="single" w:sz="4" w:space="0" w:color="auto"/>
              <w:left w:val="nil"/>
              <w:bottom w:val="single" w:sz="4" w:space="0" w:color="auto"/>
              <w:right w:val="single" w:sz="4" w:space="0" w:color="auto"/>
            </w:tcBorders>
          </w:tcPr>
          <w:p w:rsidR="001E54EE" w:rsidRPr="00567B96" w:rsidRDefault="001E54EE" w:rsidP="00C32E05">
            <w:pPr>
              <w:widowControl/>
              <w:autoSpaceDE/>
              <w:autoSpaceDN/>
              <w:adjustRightInd/>
              <w:rPr>
                <w:sz w:val="24"/>
                <w:szCs w:val="24"/>
              </w:rPr>
            </w:pPr>
            <w:r w:rsidRPr="00567B96">
              <w:rPr>
                <w:sz w:val="24"/>
                <w:szCs w:val="24"/>
              </w:rPr>
              <w:t>всего расходные обязательства по программе, в том числе:</w:t>
            </w:r>
          </w:p>
        </w:tc>
        <w:tc>
          <w:tcPr>
            <w:tcW w:w="567"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Pr>
                <w:b/>
                <w:sz w:val="22"/>
                <w:szCs w:val="22"/>
              </w:rPr>
              <w:t>Х</w:t>
            </w:r>
          </w:p>
        </w:tc>
        <w:tc>
          <w:tcPr>
            <w:tcW w:w="709"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sidRPr="0087499E">
              <w:rPr>
                <w:b/>
                <w:sz w:val="22"/>
                <w:szCs w:val="22"/>
              </w:rPr>
              <w:t>Х</w:t>
            </w:r>
          </w:p>
        </w:tc>
        <w:tc>
          <w:tcPr>
            <w:tcW w:w="1417"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sidRPr="0087499E">
              <w:rPr>
                <w:b/>
                <w:sz w:val="22"/>
                <w:szCs w:val="22"/>
              </w:rPr>
              <w:t>Х</w:t>
            </w:r>
          </w:p>
        </w:tc>
        <w:tc>
          <w:tcPr>
            <w:tcW w:w="567" w:type="dxa"/>
            <w:tcBorders>
              <w:top w:val="single" w:sz="4" w:space="0" w:color="auto"/>
              <w:left w:val="nil"/>
              <w:bottom w:val="single" w:sz="4" w:space="0" w:color="auto"/>
              <w:right w:val="single" w:sz="4" w:space="0" w:color="auto"/>
            </w:tcBorders>
            <w:noWrap/>
          </w:tcPr>
          <w:p w:rsidR="001E54EE" w:rsidRPr="0087499E" w:rsidRDefault="001E54EE" w:rsidP="00C32E05">
            <w:pPr>
              <w:widowControl/>
              <w:autoSpaceDE/>
              <w:autoSpaceDN/>
              <w:adjustRightInd/>
              <w:jc w:val="center"/>
              <w:rPr>
                <w:b/>
                <w:sz w:val="22"/>
                <w:szCs w:val="22"/>
              </w:rPr>
            </w:pPr>
            <w:r w:rsidRPr="0087499E">
              <w:rPr>
                <w:b/>
                <w:sz w:val="22"/>
                <w:szCs w:val="22"/>
              </w:rPr>
              <w:t>Х</w:t>
            </w:r>
          </w:p>
        </w:tc>
        <w:tc>
          <w:tcPr>
            <w:tcW w:w="1559" w:type="dxa"/>
            <w:tcBorders>
              <w:top w:val="single" w:sz="4" w:space="0" w:color="auto"/>
              <w:left w:val="nil"/>
              <w:bottom w:val="single" w:sz="4" w:space="0" w:color="auto"/>
              <w:right w:val="single" w:sz="4" w:space="0" w:color="auto"/>
            </w:tcBorders>
            <w:noWrap/>
          </w:tcPr>
          <w:p w:rsidR="001E54EE" w:rsidRPr="0087499E" w:rsidRDefault="00EC40A9" w:rsidP="00623F4C">
            <w:pPr>
              <w:widowControl/>
              <w:autoSpaceDE/>
              <w:autoSpaceDN/>
              <w:adjustRightInd/>
              <w:jc w:val="center"/>
              <w:rPr>
                <w:b/>
                <w:sz w:val="22"/>
                <w:szCs w:val="22"/>
              </w:rPr>
            </w:pPr>
            <w:r>
              <w:rPr>
                <w:b/>
                <w:sz w:val="22"/>
                <w:szCs w:val="22"/>
              </w:rPr>
              <w:t>1</w:t>
            </w:r>
            <w:r w:rsidR="00623F4C">
              <w:rPr>
                <w:b/>
                <w:sz w:val="22"/>
                <w:szCs w:val="22"/>
              </w:rPr>
              <w:t>51 686 319</w:t>
            </w:r>
            <w:r w:rsidR="00322DEF">
              <w:rPr>
                <w:b/>
                <w:sz w:val="22"/>
                <w:szCs w:val="22"/>
              </w:rPr>
              <w:t>,0</w:t>
            </w:r>
          </w:p>
        </w:tc>
        <w:tc>
          <w:tcPr>
            <w:tcW w:w="1559" w:type="dxa"/>
            <w:tcBorders>
              <w:top w:val="single" w:sz="4" w:space="0" w:color="auto"/>
              <w:left w:val="nil"/>
              <w:bottom w:val="single" w:sz="4" w:space="0" w:color="auto"/>
              <w:right w:val="single" w:sz="4" w:space="0" w:color="auto"/>
            </w:tcBorders>
            <w:noWrap/>
          </w:tcPr>
          <w:p w:rsidR="001E54EE" w:rsidRPr="0087499E" w:rsidRDefault="000E133C" w:rsidP="00322DEF">
            <w:pPr>
              <w:widowControl/>
              <w:autoSpaceDE/>
              <w:autoSpaceDN/>
              <w:adjustRightInd/>
              <w:jc w:val="center"/>
              <w:rPr>
                <w:b/>
                <w:sz w:val="22"/>
                <w:szCs w:val="22"/>
              </w:rPr>
            </w:pPr>
            <w:r>
              <w:rPr>
                <w:b/>
                <w:sz w:val="22"/>
                <w:szCs w:val="22"/>
              </w:rPr>
              <w:t>11</w:t>
            </w:r>
            <w:r w:rsidR="00322DEF">
              <w:rPr>
                <w:b/>
                <w:sz w:val="22"/>
                <w:szCs w:val="22"/>
              </w:rPr>
              <w:t>9 559 424,0</w:t>
            </w:r>
          </w:p>
        </w:tc>
        <w:tc>
          <w:tcPr>
            <w:tcW w:w="1560" w:type="dxa"/>
            <w:tcBorders>
              <w:top w:val="single" w:sz="4" w:space="0" w:color="auto"/>
              <w:left w:val="nil"/>
              <w:bottom w:val="single" w:sz="4" w:space="0" w:color="auto"/>
              <w:right w:val="single" w:sz="4" w:space="0" w:color="auto"/>
            </w:tcBorders>
            <w:noWrap/>
          </w:tcPr>
          <w:p w:rsidR="001E54EE" w:rsidRPr="0087499E" w:rsidRDefault="000E133C" w:rsidP="00322DEF">
            <w:pPr>
              <w:widowControl/>
              <w:autoSpaceDE/>
              <w:autoSpaceDN/>
              <w:adjustRightInd/>
              <w:jc w:val="center"/>
              <w:rPr>
                <w:b/>
                <w:sz w:val="22"/>
                <w:szCs w:val="22"/>
              </w:rPr>
            </w:pPr>
            <w:r>
              <w:rPr>
                <w:b/>
                <w:sz w:val="22"/>
                <w:szCs w:val="22"/>
              </w:rPr>
              <w:t>11</w:t>
            </w:r>
            <w:r w:rsidR="00322DEF">
              <w:rPr>
                <w:b/>
                <w:sz w:val="22"/>
                <w:szCs w:val="22"/>
              </w:rPr>
              <w:t>9 204 109,0</w:t>
            </w:r>
          </w:p>
        </w:tc>
        <w:tc>
          <w:tcPr>
            <w:tcW w:w="1701" w:type="dxa"/>
            <w:tcBorders>
              <w:top w:val="single" w:sz="4" w:space="0" w:color="auto"/>
              <w:left w:val="nil"/>
              <w:bottom w:val="single" w:sz="4" w:space="0" w:color="auto"/>
              <w:right w:val="single" w:sz="4" w:space="0" w:color="auto"/>
            </w:tcBorders>
          </w:tcPr>
          <w:p w:rsidR="001E54EE" w:rsidRPr="0087499E" w:rsidRDefault="00322DEF" w:rsidP="00623F4C">
            <w:pPr>
              <w:widowControl/>
              <w:autoSpaceDE/>
              <w:autoSpaceDN/>
              <w:adjustRightInd/>
              <w:jc w:val="center"/>
              <w:rPr>
                <w:b/>
                <w:sz w:val="22"/>
                <w:szCs w:val="22"/>
              </w:rPr>
            </w:pPr>
            <w:r>
              <w:rPr>
                <w:b/>
                <w:sz w:val="22"/>
                <w:szCs w:val="22"/>
              </w:rPr>
              <w:t>3</w:t>
            </w:r>
            <w:r w:rsidR="00623F4C">
              <w:rPr>
                <w:b/>
                <w:sz w:val="22"/>
                <w:szCs w:val="22"/>
              </w:rPr>
              <w:t>90 449 852</w:t>
            </w:r>
            <w:r>
              <w:rPr>
                <w:b/>
                <w:sz w:val="22"/>
                <w:szCs w:val="22"/>
              </w:rPr>
              <w:t>,0</w:t>
            </w:r>
          </w:p>
        </w:tc>
      </w:tr>
      <w:tr w:rsidR="00623F4C" w:rsidRPr="00567B96" w:rsidTr="00A572B3">
        <w:trPr>
          <w:trHeight w:val="360"/>
        </w:trPr>
        <w:tc>
          <w:tcPr>
            <w:tcW w:w="582" w:type="dxa"/>
            <w:tcBorders>
              <w:top w:val="nil"/>
              <w:left w:val="single" w:sz="4" w:space="0" w:color="auto"/>
              <w:bottom w:val="nil"/>
              <w:right w:val="single" w:sz="4" w:space="0" w:color="auto"/>
            </w:tcBorders>
          </w:tcPr>
          <w:p w:rsidR="00623F4C" w:rsidRPr="00567B96" w:rsidRDefault="00623F4C" w:rsidP="00C32E05">
            <w:pPr>
              <w:widowControl/>
              <w:autoSpaceDE/>
              <w:autoSpaceDN/>
              <w:adjustRightInd/>
              <w:rPr>
                <w:sz w:val="24"/>
                <w:szCs w:val="24"/>
              </w:rPr>
            </w:pPr>
            <w:r w:rsidRPr="00567B96">
              <w:rPr>
                <w:sz w:val="24"/>
                <w:szCs w:val="24"/>
              </w:rPr>
              <w:t>1</w:t>
            </w:r>
          </w:p>
        </w:tc>
        <w:tc>
          <w:tcPr>
            <w:tcW w:w="1276" w:type="dxa"/>
            <w:vMerge/>
            <w:tcBorders>
              <w:top w:val="nil"/>
              <w:left w:val="single" w:sz="4" w:space="0" w:color="auto"/>
              <w:bottom w:val="nil"/>
              <w:right w:val="single" w:sz="4" w:space="0" w:color="auto"/>
            </w:tcBorders>
          </w:tcPr>
          <w:p w:rsidR="00623F4C" w:rsidRPr="00567B96" w:rsidRDefault="00623F4C" w:rsidP="00C32E05">
            <w:pPr>
              <w:widowControl/>
              <w:autoSpaceDE/>
              <w:autoSpaceDN/>
              <w:adjustRightInd/>
              <w:rPr>
                <w:sz w:val="24"/>
                <w:szCs w:val="24"/>
              </w:rPr>
            </w:pPr>
          </w:p>
        </w:tc>
        <w:tc>
          <w:tcPr>
            <w:tcW w:w="1843" w:type="dxa"/>
            <w:vMerge/>
            <w:tcBorders>
              <w:top w:val="nil"/>
              <w:left w:val="single" w:sz="4" w:space="0" w:color="auto"/>
              <w:bottom w:val="nil"/>
              <w:right w:val="single" w:sz="4" w:space="0" w:color="auto"/>
            </w:tcBorders>
          </w:tcPr>
          <w:p w:rsidR="00623F4C" w:rsidRPr="00567B96" w:rsidRDefault="00623F4C" w:rsidP="00C32E05">
            <w:pPr>
              <w:widowControl/>
              <w:autoSpaceDE/>
              <w:autoSpaceDN/>
              <w:adjustRightInd/>
              <w:rPr>
                <w:sz w:val="24"/>
                <w:szCs w:val="24"/>
              </w:rPr>
            </w:pPr>
          </w:p>
        </w:tc>
        <w:tc>
          <w:tcPr>
            <w:tcW w:w="1985" w:type="dxa"/>
            <w:tcBorders>
              <w:top w:val="nil"/>
              <w:left w:val="nil"/>
              <w:bottom w:val="single" w:sz="4" w:space="0" w:color="auto"/>
              <w:right w:val="single" w:sz="4" w:space="0" w:color="auto"/>
            </w:tcBorders>
          </w:tcPr>
          <w:p w:rsidR="00623F4C" w:rsidRPr="00567B96" w:rsidRDefault="00623F4C"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nil"/>
              <w:left w:val="nil"/>
              <w:bottom w:val="single" w:sz="4" w:space="0" w:color="auto"/>
              <w:right w:val="single" w:sz="4" w:space="0" w:color="auto"/>
            </w:tcBorders>
            <w:noWrap/>
          </w:tcPr>
          <w:p w:rsidR="00623F4C" w:rsidRPr="0087499E" w:rsidRDefault="00623F4C"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623F4C" w:rsidRPr="0087499E" w:rsidRDefault="00623F4C" w:rsidP="00C32E05">
            <w:pPr>
              <w:widowControl/>
              <w:autoSpaceDE/>
              <w:autoSpaceDN/>
              <w:adjustRightInd/>
              <w:jc w:val="center"/>
              <w:rPr>
                <w:sz w:val="22"/>
                <w:szCs w:val="22"/>
              </w:rPr>
            </w:pPr>
            <w:r w:rsidRPr="0087499E">
              <w:rPr>
                <w:sz w:val="22"/>
                <w:szCs w:val="22"/>
              </w:rPr>
              <w:t>Х</w:t>
            </w:r>
          </w:p>
        </w:tc>
        <w:tc>
          <w:tcPr>
            <w:tcW w:w="1417" w:type="dxa"/>
            <w:tcBorders>
              <w:top w:val="nil"/>
              <w:left w:val="nil"/>
              <w:bottom w:val="single" w:sz="4" w:space="0" w:color="auto"/>
              <w:right w:val="single" w:sz="4" w:space="0" w:color="auto"/>
            </w:tcBorders>
            <w:noWrap/>
          </w:tcPr>
          <w:p w:rsidR="00623F4C" w:rsidRPr="0087499E" w:rsidRDefault="00623F4C" w:rsidP="00C32E05">
            <w:pPr>
              <w:widowControl/>
              <w:autoSpaceDE/>
              <w:autoSpaceDN/>
              <w:adjustRightInd/>
              <w:jc w:val="center"/>
              <w:rPr>
                <w:sz w:val="22"/>
                <w:szCs w:val="22"/>
              </w:rPr>
            </w:pPr>
            <w:r w:rsidRPr="0087499E">
              <w:rPr>
                <w:sz w:val="22"/>
                <w:szCs w:val="22"/>
              </w:rPr>
              <w:t>Х</w:t>
            </w:r>
          </w:p>
        </w:tc>
        <w:tc>
          <w:tcPr>
            <w:tcW w:w="567" w:type="dxa"/>
            <w:tcBorders>
              <w:top w:val="nil"/>
              <w:left w:val="nil"/>
              <w:bottom w:val="single" w:sz="4" w:space="0" w:color="auto"/>
              <w:right w:val="single" w:sz="4" w:space="0" w:color="auto"/>
            </w:tcBorders>
            <w:noWrap/>
          </w:tcPr>
          <w:p w:rsidR="00623F4C" w:rsidRPr="0087499E" w:rsidRDefault="00623F4C" w:rsidP="00C32E05">
            <w:pPr>
              <w:widowControl/>
              <w:autoSpaceDE/>
              <w:autoSpaceDN/>
              <w:adjustRightInd/>
              <w:jc w:val="center"/>
              <w:rPr>
                <w:sz w:val="22"/>
                <w:szCs w:val="22"/>
              </w:rPr>
            </w:pPr>
            <w:r w:rsidRPr="0087499E">
              <w:rPr>
                <w:sz w:val="22"/>
                <w:szCs w:val="22"/>
              </w:rPr>
              <w:t>Х</w:t>
            </w:r>
          </w:p>
        </w:tc>
        <w:tc>
          <w:tcPr>
            <w:tcW w:w="1559" w:type="dxa"/>
            <w:tcBorders>
              <w:top w:val="nil"/>
              <w:left w:val="nil"/>
              <w:bottom w:val="single" w:sz="4" w:space="0" w:color="auto"/>
              <w:right w:val="single" w:sz="4" w:space="0" w:color="auto"/>
            </w:tcBorders>
            <w:noWrap/>
          </w:tcPr>
          <w:p w:rsidR="00623F4C" w:rsidRPr="0087499E" w:rsidRDefault="00623F4C" w:rsidP="008D18D8">
            <w:pPr>
              <w:widowControl/>
              <w:autoSpaceDE/>
              <w:autoSpaceDN/>
              <w:adjustRightInd/>
              <w:jc w:val="center"/>
              <w:rPr>
                <w:b/>
                <w:sz w:val="22"/>
                <w:szCs w:val="22"/>
              </w:rPr>
            </w:pPr>
            <w:r>
              <w:rPr>
                <w:b/>
                <w:sz w:val="22"/>
                <w:szCs w:val="22"/>
              </w:rPr>
              <w:t>151 686 319,0</w:t>
            </w:r>
          </w:p>
        </w:tc>
        <w:tc>
          <w:tcPr>
            <w:tcW w:w="1559" w:type="dxa"/>
            <w:tcBorders>
              <w:top w:val="nil"/>
              <w:left w:val="nil"/>
              <w:bottom w:val="single" w:sz="4" w:space="0" w:color="auto"/>
              <w:right w:val="single" w:sz="4" w:space="0" w:color="auto"/>
            </w:tcBorders>
            <w:noWrap/>
          </w:tcPr>
          <w:p w:rsidR="00623F4C" w:rsidRPr="0087499E" w:rsidRDefault="00623F4C" w:rsidP="008D18D8">
            <w:pPr>
              <w:widowControl/>
              <w:autoSpaceDE/>
              <w:autoSpaceDN/>
              <w:adjustRightInd/>
              <w:jc w:val="center"/>
              <w:rPr>
                <w:b/>
                <w:sz w:val="22"/>
                <w:szCs w:val="22"/>
              </w:rPr>
            </w:pPr>
            <w:r>
              <w:rPr>
                <w:b/>
                <w:sz w:val="22"/>
                <w:szCs w:val="22"/>
              </w:rPr>
              <w:t>119 559 424,0</w:t>
            </w:r>
          </w:p>
        </w:tc>
        <w:tc>
          <w:tcPr>
            <w:tcW w:w="1560" w:type="dxa"/>
            <w:tcBorders>
              <w:top w:val="nil"/>
              <w:left w:val="nil"/>
              <w:bottom w:val="single" w:sz="4" w:space="0" w:color="auto"/>
              <w:right w:val="single" w:sz="4" w:space="0" w:color="auto"/>
            </w:tcBorders>
            <w:noWrap/>
          </w:tcPr>
          <w:p w:rsidR="00623F4C" w:rsidRPr="0087499E" w:rsidRDefault="00623F4C" w:rsidP="008D18D8">
            <w:pPr>
              <w:widowControl/>
              <w:autoSpaceDE/>
              <w:autoSpaceDN/>
              <w:adjustRightInd/>
              <w:jc w:val="center"/>
              <w:rPr>
                <w:b/>
                <w:sz w:val="22"/>
                <w:szCs w:val="22"/>
              </w:rPr>
            </w:pPr>
            <w:r>
              <w:rPr>
                <w:b/>
                <w:sz w:val="22"/>
                <w:szCs w:val="22"/>
              </w:rPr>
              <w:t>119 204 109,0</w:t>
            </w:r>
          </w:p>
        </w:tc>
        <w:tc>
          <w:tcPr>
            <w:tcW w:w="1701" w:type="dxa"/>
            <w:tcBorders>
              <w:top w:val="nil"/>
              <w:left w:val="nil"/>
              <w:bottom w:val="single" w:sz="4" w:space="0" w:color="auto"/>
              <w:right w:val="single" w:sz="4" w:space="0" w:color="auto"/>
            </w:tcBorders>
          </w:tcPr>
          <w:p w:rsidR="00623F4C" w:rsidRPr="0087499E" w:rsidRDefault="00623F4C" w:rsidP="008D18D8">
            <w:pPr>
              <w:widowControl/>
              <w:autoSpaceDE/>
              <w:autoSpaceDN/>
              <w:adjustRightInd/>
              <w:jc w:val="center"/>
              <w:rPr>
                <w:b/>
                <w:sz w:val="22"/>
                <w:szCs w:val="22"/>
              </w:rPr>
            </w:pPr>
            <w:r>
              <w:rPr>
                <w:b/>
                <w:sz w:val="22"/>
                <w:szCs w:val="22"/>
              </w:rPr>
              <w:t>390 449 852,0</w:t>
            </w:r>
          </w:p>
        </w:tc>
      </w:tr>
      <w:tr w:rsidR="00F61CA3" w:rsidRPr="00567B96" w:rsidTr="00A572B3">
        <w:trPr>
          <w:trHeight w:val="300"/>
        </w:trPr>
        <w:tc>
          <w:tcPr>
            <w:tcW w:w="582" w:type="dxa"/>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1.1.</w:t>
            </w:r>
          </w:p>
        </w:tc>
        <w:tc>
          <w:tcPr>
            <w:tcW w:w="1276" w:type="dxa"/>
            <w:vMerge w:val="restart"/>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Подпрограмма 1</w:t>
            </w:r>
          </w:p>
        </w:tc>
        <w:tc>
          <w:tcPr>
            <w:tcW w:w="1843" w:type="dxa"/>
            <w:vMerge w:val="restart"/>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lang w:eastAsia="en-US"/>
              </w:rPr>
              <w:t xml:space="preserve">Создание условий  для эффективного </w:t>
            </w:r>
            <w:r w:rsidRPr="00567B96">
              <w:rPr>
                <w:sz w:val="24"/>
                <w:szCs w:val="24"/>
                <w:lang w:eastAsia="en-US"/>
              </w:rPr>
              <w:lastRenderedPageBreak/>
              <w:t>и ответственного управления муниципальными финансами, повышения устойчивости бюджетов муниципальных образований Идринского района</w:t>
            </w:r>
          </w:p>
        </w:tc>
        <w:tc>
          <w:tcPr>
            <w:tcW w:w="1985" w:type="dxa"/>
            <w:tcBorders>
              <w:top w:val="single" w:sz="4" w:space="0" w:color="auto"/>
              <w:left w:val="nil"/>
              <w:bottom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lastRenderedPageBreak/>
              <w:t xml:space="preserve">всего расходные обязательства по подпрограмме, в </w:t>
            </w:r>
            <w:r w:rsidRPr="00567B96">
              <w:rPr>
                <w:sz w:val="24"/>
                <w:szCs w:val="24"/>
              </w:rPr>
              <w:lastRenderedPageBreak/>
              <w:t>том числе:</w:t>
            </w:r>
          </w:p>
        </w:tc>
        <w:tc>
          <w:tcPr>
            <w:tcW w:w="567" w:type="dxa"/>
            <w:tcBorders>
              <w:top w:val="single" w:sz="4" w:space="0" w:color="auto"/>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lastRenderedPageBreak/>
              <w:t>861</w:t>
            </w:r>
          </w:p>
        </w:tc>
        <w:tc>
          <w:tcPr>
            <w:tcW w:w="709" w:type="dxa"/>
            <w:tcBorders>
              <w:top w:val="single" w:sz="4" w:space="0" w:color="auto"/>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1400</w:t>
            </w:r>
          </w:p>
        </w:tc>
        <w:tc>
          <w:tcPr>
            <w:tcW w:w="1417" w:type="dxa"/>
            <w:tcBorders>
              <w:top w:val="single" w:sz="4" w:space="0" w:color="auto"/>
              <w:left w:val="nil"/>
              <w:bottom w:val="single" w:sz="4" w:space="0" w:color="auto"/>
              <w:right w:val="single" w:sz="4" w:space="0" w:color="auto"/>
            </w:tcBorders>
            <w:noWrap/>
          </w:tcPr>
          <w:p w:rsidR="00F61CA3" w:rsidRPr="0087499E" w:rsidRDefault="00F61CA3" w:rsidP="00181908">
            <w:pPr>
              <w:widowControl/>
              <w:autoSpaceDE/>
              <w:autoSpaceDN/>
              <w:adjustRightInd/>
              <w:jc w:val="center"/>
              <w:rPr>
                <w:b/>
                <w:sz w:val="22"/>
                <w:szCs w:val="22"/>
              </w:rPr>
            </w:pPr>
            <w:r w:rsidRPr="0087499E">
              <w:rPr>
                <w:b/>
                <w:sz w:val="22"/>
                <w:szCs w:val="22"/>
              </w:rPr>
              <w:t>0</w:t>
            </w:r>
            <w:r w:rsidR="00181908" w:rsidRPr="0087499E">
              <w:rPr>
                <w:b/>
                <w:sz w:val="22"/>
                <w:szCs w:val="22"/>
              </w:rPr>
              <w:t>8</w:t>
            </w:r>
            <w:r w:rsidRPr="0087499E">
              <w:rPr>
                <w:b/>
                <w:sz w:val="22"/>
                <w:szCs w:val="22"/>
              </w:rPr>
              <w:t>10000000</w:t>
            </w:r>
          </w:p>
        </w:tc>
        <w:tc>
          <w:tcPr>
            <w:tcW w:w="567" w:type="dxa"/>
            <w:tcBorders>
              <w:top w:val="single" w:sz="4" w:space="0" w:color="auto"/>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Х</w:t>
            </w:r>
          </w:p>
        </w:tc>
        <w:tc>
          <w:tcPr>
            <w:tcW w:w="1559" w:type="dxa"/>
            <w:tcBorders>
              <w:top w:val="single" w:sz="4" w:space="0" w:color="auto"/>
              <w:left w:val="nil"/>
              <w:bottom w:val="single" w:sz="4" w:space="0" w:color="auto"/>
              <w:right w:val="single" w:sz="4" w:space="0" w:color="auto"/>
            </w:tcBorders>
            <w:noWrap/>
          </w:tcPr>
          <w:p w:rsidR="00F61CA3" w:rsidRPr="0087499E" w:rsidRDefault="00623F4C" w:rsidP="00623F4C">
            <w:pPr>
              <w:widowControl/>
              <w:autoSpaceDE/>
              <w:autoSpaceDN/>
              <w:adjustRightInd/>
              <w:jc w:val="center"/>
              <w:rPr>
                <w:b/>
                <w:sz w:val="22"/>
                <w:szCs w:val="22"/>
                <w:lang w:eastAsia="en-US"/>
              </w:rPr>
            </w:pPr>
            <w:r>
              <w:rPr>
                <w:b/>
                <w:sz w:val="22"/>
                <w:szCs w:val="22"/>
                <w:lang w:eastAsia="en-US"/>
              </w:rPr>
              <w:t>142 104 451</w:t>
            </w:r>
            <w:r w:rsidR="001B73BA">
              <w:rPr>
                <w:b/>
                <w:sz w:val="22"/>
                <w:szCs w:val="22"/>
                <w:lang w:eastAsia="en-US"/>
              </w:rPr>
              <w:t>,0</w:t>
            </w:r>
          </w:p>
        </w:tc>
        <w:tc>
          <w:tcPr>
            <w:tcW w:w="1559" w:type="dxa"/>
            <w:tcBorders>
              <w:top w:val="single" w:sz="4" w:space="0" w:color="auto"/>
              <w:left w:val="nil"/>
              <w:bottom w:val="single" w:sz="4" w:space="0" w:color="auto"/>
              <w:right w:val="single" w:sz="4" w:space="0" w:color="auto"/>
            </w:tcBorders>
            <w:noWrap/>
          </w:tcPr>
          <w:p w:rsidR="00F61CA3" w:rsidRPr="0087499E" w:rsidRDefault="001B73BA" w:rsidP="001B73BA">
            <w:pPr>
              <w:widowControl/>
              <w:autoSpaceDE/>
              <w:autoSpaceDN/>
              <w:adjustRightInd/>
              <w:jc w:val="center"/>
              <w:rPr>
                <w:b/>
                <w:sz w:val="22"/>
                <w:szCs w:val="22"/>
                <w:lang w:eastAsia="en-US"/>
              </w:rPr>
            </w:pPr>
            <w:r>
              <w:rPr>
                <w:b/>
                <w:sz w:val="22"/>
                <w:szCs w:val="22"/>
                <w:lang w:eastAsia="en-US"/>
              </w:rPr>
              <w:t>110 483 774,0</w:t>
            </w:r>
          </w:p>
        </w:tc>
        <w:tc>
          <w:tcPr>
            <w:tcW w:w="1560" w:type="dxa"/>
            <w:tcBorders>
              <w:top w:val="single" w:sz="4" w:space="0" w:color="auto"/>
              <w:left w:val="nil"/>
              <w:bottom w:val="single" w:sz="4" w:space="0" w:color="auto"/>
              <w:right w:val="single" w:sz="4" w:space="0" w:color="auto"/>
            </w:tcBorders>
            <w:noWrap/>
          </w:tcPr>
          <w:p w:rsidR="00F61CA3" w:rsidRPr="0087499E" w:rsidRDefault="001B73BA" w:rsidP="001B73BA">
            <w:pPr>
              <w:widowControl/>
              <w:autoSpaceDE/>
              <w:autoSpaceDN/>
              <w:adjustRightInd/>
              <w:rPr>
                <w:b/>
                <w:sz w:val="22"/>
                <w:szCs w:val="22"/>
                <w:lang w:eastAsia="en-US"/>
              </w:rPr>
            </w:pPr>
            <w:r>
              <w:rPr>
                <w:b/>
                <w:sz w:val="22"/>
                <w:szCs w:val="22"/>
                <w:lang w:eastAsia="en-US"/>
              </w:rPr>
              <w:t>110 128 459,0</w:t>
            </w:r>
          </w:p>
        </w:tc>
        <w:tc>
          <w:tcPr>
            <w:tcW w:w="1701" w:type="dxa"/>
            <w:tcBorders>
              <w:top w:val="single" w:sz="4" w:space="0" w:color="auto"/>
              <w:left w:val="nil"/>
              <w:bottom w:val="single" w:sz="4" w:space="0" w:color="auto"/>
              <w:right w:val="single" w:sz="4" w:space="0" w:color="auto"/>
            </w:tcBorders>
          </w:tcPr>
          <w:p w:rsidR="00F61CA3" w:rsidRPr="0087499E" w:rsidRDefault="00623F4C" w:rsidP="00623F4C">
            <w:pPr>
              <w:widowControl/>
              <w:autoSpaceDE/>
              <w:autoSpaceDN/>
              <w:adjustRightInd/>
              <w:jc w:val="center"/>
              <w:rPr>
                <w:b/>
                <w:sz w:val="22"/>
                <w:szCs w:val="22"/>
                <w:lang w:eastAsia="en-US"/>
              </w:rPr>
            </w:pPr>
            <w:r>
              <w:rPr>
                <w:b/>
                <w:sz w:val="22"/>
                <w:szCs w:val="22"/>
                <w:lang w:eastAsia="en-US"/>
              </w:rPr>
              <w:t>362 716 684</w:t>
            </w:r>
            <w:r w:rsidR="001B73BA">
              <w:rPr>
                <w:b/>
                <w:sz w:val="22"/>
                <w:szCs w:val="22"/>
                <w:lang w:eastAsia="en-US"/>
              </w:rPr>
              <w:t>,0</w:t>
            </w:r>
          </w:p>
        </w:tc>
      </w:tr>
      <w:tr w:rsidR="00F61CA3" w:rsidRPr="00567B96" w:rsidTr="00A572B3">
        <w:trPr>
          <w:trHeight w:val="300"/>
        </w:trPr>
        <w:tc>
          <w:tcPr>
            <w:tcW w:w="582" w:type="dxa"/>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843"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985" w:type="dxa"/>
            <w:vMerge w:val="restart"/>
            <w:tcBorders>
              <w:top w:val="nil"/>
              <w:left w:val="nil"/>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1401</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10076010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510</w:t>
            </w:r>
          </w:p>
        </w:tc>
        <w:tc>
          <w:tcPr>
            <w:tcW w:w="1559" w:type="dxa"/>
            <w:tcBorders>
              <w:top w:val="nil"/>
              <w:left w:val="nil"/>
              <w:bottom w:val="single" w:sz="4" w:space="0" w:color="auto"/>
              <w:right w:val="single" w:sz="4" w:space="0" w:color="auto"/>
            </w:tcBorders>
            <w:noWrap/>
          </w:tcPr>
          <w:p w:rsidR="00F61CA3" w:rsidRPr="0087499E" w:rsidRDefault="001B73BA" w:rsidP="000E133C">
            <w:pPr>
              <w:widowControl/>
              <w:autoSpaceDE/>
              <w:autoSpaceDN/>
              <w:adjustRightInd/>
              <w:jc w:val="center"/>
              <w:rPr>
                <w:sz w:val="22"/>
                <w:szCs w:val="22"/>
                <w:lang w:eastAsia="en-US"/>
              </w:rPr>
            </w:pPr>
            <w:r>
              <w:rPr>
                <w:sz w:val="22"/>
                <w:szCs w:val="22"/>
                <w:lang w:eastAsia="en-US"/>
              </w:rPr>
              <w:t>23 149 500,0</w:t>
            </w:r>
          </w:p>
        </w:tc>
        <w:tc>
          <w:tcPr>
            <w:tcW w:w="1559" w:type="dxa"/>
            <w:tcBorders>
              <w:top w:val="nil"/>
              <w:left w:val="nil"/>
              <w:bottom w:val="single" w:sz="4" w:space="0" w:color="auto"/>
              <w:right w:val="single" w:sz="4" w:space="0" w:color="auto"/>
            </w:tcBorders>
            <w:noWrap/>
          </w:tcPr>
          <w:p w:rsidR="00F61CA3" w:rsidRPr="0087499E" w:rsidRDefault="001B73BA" w:rsidP="000E133C">
            <w:pPr>
              <w:jc w:val="center"/>
              <w:rPr>
                <w:sz w:val="22"/>
                <w:szCs w:val="22"/>
              </w:rPr>
            </w:pPr>
            <w:r>
              <w:rPr>
                <w:sz w:val="22"/>
                <w:szCs w:val="22"/>
              </w:rPr>
              <w:t>18 519 600,0</w:t>
            </w:r>
          </w:p>
        </w:tc>
        <w:tc>
          <w:tcPr>
            <w:tcW w:w="1560" w:type="dxa"/>
            <w:tcBorders>
              <w:top w:val="nil"/>
              <w:left w:val="nil"/>
              <w:bottom w:val="single" w:sz="4" w:space="0" w:color="auto"/>
              <w:right w:val="single" w:sz="4" w:space="0" w:color="auto"/>
            </w:tcBorders>
            <w:noWrap/>
          </w:tcPr>
          <w:p w:rsidR="00F61CA3" w:rsidRPr="0087499E" w:rsidRDefault="001B73BA" w:rsidP="000E133C">
            <w:pPr>
              <w:jc w:val="center"/>
              <w:rPr>
                <w:sz w:val="22"/>
                <w:szCs w:val="22"/>
              </w:rPr>
            </w:pPr>
            <w:r>
              <w:rPr>
                <w:sz w:val="22"/>
                <w:szCs w:val="22"/>
              </w:rPr>
              <w:t>18 519 600,0</w:t>
            </w:r>
          </w:p>
        </w:tc>
        <w:tc>
          <w:tcPr>
            <w:tcW w:w="1701" w:type="dxa"/>
            <w:tcBorders>
              <w:top w:val="nil"/>
              <w:left w:val="nil"/>
              <w:bottom w:val="single" w:sz="4" w:space="0" w:color="auto"/>
              <w:right w:val="single" w:sz="4" w:space="0" w:color="auto"/>
            </w:tcBorders>
          </w:tcPr>
          <w:p w:rsidR="00F61CA3" w:rsidRPr="0087499E" w:rsidRDefault="001B73BA" w:rsidP="000E133C">
            <w:pPr>
              <w:widowControl/>
              <w:autoSpaceDE/>
              <w:autoSpaceDN/>
              <w:adjustRightInd/>
              <w:jc w:val="center"/>
              <w:rPr>
                <w:sz w:val="22"/>
                <w:szCs w:val="22"/>
                <w:lang w:eastAsia="en-US"/>
              </w:rPr>
            </w:pPr>
            <w:r>
              <w:rPr>
                <w:sz w:val="22"/>
                <w:szCs w:val="22"/>
                <w:lang w:eastAsia="en-US"/>
              </w:rPr>
              <w:t>60 188 700,0</w:t>
            </w:r>
          </w:p>
        </w:tc>
      </w:tr>
      <w:tr w:rsidR="00F61CA3" w:rsidRPr="00567B96" w:rsidTr="00A572B3">
        <w:trPr>
          <w:trHeight w:val="300"/>
        </w:trPr>
        <w:tc>
          <w:tcPr>
            <w:tcW w:w="582" w:type="dxa"/>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843" w:type="dxa"/>
            <w:vMerge/>
            <w:tcBorders>
              <w:left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985" w:type="dxa"/>
            <w:vMerge/>
            <w:tcBorders>
              <w:left w:val="nil"/>
              <w:right w:val="single" w:sz="4" w:space="0" w:color="auto"/>
            </w:tcBorders>
          </w:tcPr>
          <w:p w:rsidR="00F61CA3" w:rsidRPr="00567B96" w:rsidRDefault="00F61CA3"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1401</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10081520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510</w:t>
            </w:r>
          </w:p>
        </w:tc>
        <w:tc>
          <w:tcPr>
            <w:tcW w:w="1559" w:type="dxa"/>
            <w:tcBorders>
              <w:top w:val="nil"/>
              <w:left w:val="nil"/>
              <w:bottom w:val="single" w:sz="4" w:space="0" w:color="auto"/>
              <w:right w:val="single" w:sz="4" w:space="0" w:color="auto"/>
            </w:tcBorders>
            <w:noWrap/>
          </w:tcPr>
          <w:p w:rsidR="00F61CA3" w:rsidRPr="0087499E" w:rsidRDefault="001B73BA" w:rsidP="000E133C">
            <w:pPr>
              <w:widowControl/>
              <w:autoSpaceDE/>
              <w:autoSpaceDN/>
              <w:adjustRightInd/>
              <w:jc w:val="center"/>
              <w:rPr>
                <w:sz w:val="22"/>
                <w:szCs w:val="22"/>
                <w:lang w:eastAsia="en-US"/>
              </w:rPr>
            </w:pPr>
            <w:r>
              <w:rPr>
                <w:sz w:val="22"/>
                <w:szCs w:val="22"/>
                <w:lang w:eastAsia="en-US"/>
              </w:rPr>
              <w:t>29 729 889,0</w:t>
            </w:r>
          </w:p>
        </w:tc>
        <w:tc>
          <w:tcPr>
            <w:tcW w:w="1559" w:type="dxa"/>
            <w:tcBorders>
              <w:top w:val="nil"/>
              <w:left w:val="nil"/>
              <w:bottom w:val="single" w:sz="4" w:space="0" w:color="auto"/>
              <w:right w:val="single" w:sz="4" w:space="0" w:color="auto"/>
            </w:tcBorders>
            <w:noWrap/>
          </w:tcPr>
          <w:p w:rsidR="00F61CA3" w:rsidRPr="0087499E" w:rsidRDefault="001B73BA" w:rsidP="000E133C">
            <w:pPr>
              <w:jc w:val="center"/>
              <w:rPr>
                <w:sz w:val="22"/>
                <w:szCs w:val="22"/>
              </w:rPr>
            </w:pPr>
            <w:r>
              <w:rPr>
                <w:sz w:val="22"/>
                <w:szCs w:val="22"/>
              </w:rPr>
              <w:t>29 729 889,0</w:t>
            </w:r>
          </w:p>
        </w:tc>
        <w:tc>
          <w:tcPr>
            <w:tcW w:w="1560" w:type="dxa"/>
            <w:tcBorders>
              <w:top w:val="nil"/>
              <w:left w:val="nil"/>
              <w:bottom w:val="single" w:sz="4" w:space="0" w:color="auto"/>
              <w:right w:val="single" w:sz="4" w:space="0" w:color="auto"/>
            </w:tcBorders>
            <w:noWrap/>
          </w:tcPr>
          <w:p w:rsidR="00F61CA3" w:rsidRPr="0087499E" w:rsidRDefault="001B73BA" w:rsidP="000E133C">
            <w:pPr>
              <w:jc w:val="center"/>
              <w:rPr>
                <w:sz w:val="22"/>
                <w:szCs w:val="22"/>
              </w:rPr>
            </w:pPr>
            <w:r>
              <w:rPr>
                <w:sz w:val="22"/>
                <w:szCs w:val="22"/>
              </w:rPr>
              <w:t>29 729 889,0</w:t>
            </w:r>
          </w:p>
        </w:tc>
        <w:tc>
          <w:tcPr>
            <w:tcW w:w="1701" w:type="dxa"/>
            <w:tcBorders>
              <w:top w:val="nil"/>
              <w:left w:val="nil"/>
              <w:bottom w:val="single" w:sz="4" w:space="0" w:color="auto"/>
              <w:right w:val="single" w:sz="4" w:space="0" w:color="auto"/>
            </w:tcBorders>
          </w:tcPr>
          <w:p w:rsidR="00F61CA3" w:rsidRPr="0087499E" w:rsidRDefault="001B73BA" w:rsidP="000E133C">
            <w:pPr>
              <w:widowControl/>
              <w:autoSpaceDE/>
              <w:autoSpaceDN/>
              <w:adjustRightInd/>
              <w:jc w:val="center"/>
              <w:rPr>
                <w:sz w:val="22"/>
                <w:szCs w:val="22"/>
                <w:lang w:eastAsia="en-US"/>
              </w:rPr>
            </w:pPr>
            <w:r>
              <w:rPr>
                <w:sz w:val="22"/>
                <w:szCs w:val="22"/>
                <w:lang w:eastAsia="en-US"/>
              </w:rPr>
              <w:t>89 189 667,0</w:t>
            </w:r>
          </w:p>
        </w:tc>
      </w:tr>
      <w:tr w:rsidR="00F61CA3" w:rsidRPr="00567B96" w:rsidTr="00A572B3">
        <w:trPr>
          <w:trHeight w:val="300"/>
        </w:trPr>
        <w:tc>
          <w:tcPr>
            <w:tcW w:w="582" w:type="dxa"/>
            <w:tcBorders>
              <w:left w:val="single" w:sz="4" w:space="0" w:color="auto"/>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276" w:type="dxa"/>
            <w:vMerge/>
            <w:tcBorders>
              <w:left w:val="single" w:sz="4" w:space="0" w:color="auto"/>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843" w:type="dxa"/>
            <w:vMerge/>
            <w:tcBorders>
              <w:left w:val="single" w:sz="4" w:space="0" w:color="auto"/>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1985" w:type="dxa"/>
            <w:vMerge/>
            <w:tcBorders>
              <w:left w:val="nil"/>
              <w:bottom w:val="single" w:sz="4" w:space="0" w:color="auto"/>
              <w:right w:val="single" w:sz="4" w:space="0" w:color="auto"/>
            </w:tcBorders>
          </w:tcPr>
          <w:p w:rsidR="00F61CA3" w:rsidRPr="00567B96" w:rsidRDefault="00F61CA3"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1403</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10081540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sz w:val="22"/>
                <w:szCs w:val="22"/>
              </w:rPr>
            </w:pPr>
            <w:r w:rsidRPr="0087499E">
              <w:rPr>
                <w:sz w:val="22"/>
                <w:szCs w:val="22"/>
              </w:rPr>
              <w:t>540</w:t>
            </w:r>
          </w:p>
        </w:tc>
        <w:tc>
          <w:tcPr>
            <w:tcW w:w="1559" w:type="dxa"/>
            <w:tcBorders>
              <w:top w:val="nil"/>
              <w:left w:val="nil"/>
              <w:bottom w:val="single" w:sz="4" w:space="0" w:color="auto"/>
              <w:right w:val="single" w:sz="4" w:space="0" w:color="auto"/>
            </w:tcBorders>
            <w:noWrap/>
          </w:tcPr>
          <w:p w:rsidR="00F61CA3" w:rsidRPr="0087499E" w:rsidRDefault="00CC4716" w:rsidP="00CC4716">
            <w:pPr>
              <w:widowControl/>
              <w:autoSpaceDE/>
              <w:autoSpaceDN/>
              <w:adjustRightInd/>
              <w:jc w:val="center"/>
              <w:rPr>
                <w:sz w:val="22"/>
                <w:szCs w:val="22"/>
                <w:lang w:eastAsia="en-US"/>
              </w:rPr>
            </w:pPr>
            <w:r>
              <w:rPr>
                <w:sz w:val="22"/>
                <w:szCs w:val="22"/>
                <w:lang w:eastAsia="en-US"/>
              </w:rPr>
              <w:t>89 225 062</w:t>
            </w:r>
            <w:r w:rsidR="001B73BA">
              <w:rPr>
                <w:sz w:val="22"/>
                <w:szCs w:val="22"/>
                <w:lang w:eastAsia="en-US"/>
              </w:rPr>
              <w:t>,0</w:t>
            </w:r>
          </w:p>
        </w:tc>
        <w:tc>
          <w:tcPr>
            <w:tcW w:w="1559" w:type="dxa"/>
            <w:tcBorders>
              <w:top w:val="nil"/>
              <w:left w:val="nil"/>
              <w:bottom w:val="single" w:sz="4" w:space="0" w:color="auto"/>
              <w:right w:val="single" w:sz="4" w:space="0" w:color="auto"/>
            </w:tcBorders>
            <w:noWrap/>
          </w:tcPr>
          <w:p w:rsidR="00F61CA3" w:rsidRPr="0087499E" w:rsidRDefault="001B73BA" w:rsidP="000E133C">
            <w:pPr>
              <w:widowControl/>
              <w:autoSpaceDE/>
              <w:autoSpaceDN/>
              <w:adjustRightInd/>
              <w:jc w:val="center"/>
              <w:rPr>
                <w:sz w:val="22"/>
                <w:szCs w:val="22"/>
                <w:lang w:eastAsia="en-US"/>
              </w:rPr>
            </w:pPr>
            <w:r>
              <w:rPr>
                <w:sz w:val="22"/>
                <w:szCs w:val="22"/>
                <w:lang w:eastAsia="en-US"/>
              </w:rPr>
              <w:t>62 234 285,0</w:t>
            </w:r>
          </w:p>
        </w:tc>
        <w:tc>
          <w:tcPr>
            <w:tcW w:w="1560" w:type="dxa"/>
            <w:tcBorders>
              <w:top w:val="nil"/>
              <w:left w:val="nil"/>
              <w:bottom w:val="single" w:sz="4" w:space="0" w:color="auto"/>
              <w:right w:val="single" w:sz="4" w:space="0" w:color="auto"/>
            </w:tcBorders>
            <w:noWrap/>
          </w:tcPr>
          <w:p w:rsidR="00F61CA3" w:rsidRPr="0087499E" w:rsidRDefault="001B73BA" w:rsidP="000E133C">
            <w:pPr>
              <w:widowControl/>
              <w:autoSpaceDE/>
              <w:autoSpaceDN/>
              <w:adjustRightInd/>
              <w:jc w:val="center"/>
              <w:rPr>
                <w:sz w:val="22"/>
                <w:szCs w:val="22"/>
                <w:lang w:eastAsia="en-US"/>
              </w:rPr>
            </w:pPr>
            <w:r>
              <w:rPr>
                <w:sz w:val="22"/>
                <w:szCs w:val="22"/>
                <w:lang w:eastAsia="en-US"/>
              </w:rPr>
              <w:t>61 878 970,0</w:t>
            </w:r>
          </w:p>
        </w:tc>
        <w:tc>
          <w:tcPr>
            <w:tcW w:w="1701" w:type="dxa"/>
            <w:tcBorders>
              <w:top w:val="nil"/>
              <w:left w:val="nil"/>
              <w:bottom w:val="single" w:sz="4" w:space="0" w:color="auto"/>
              <w:right w:val="single" w:sz="4" w:space="0" w:color="auto"/>
            </w:tcBorders>
          </w:tcPr>
          <w:p w:rsidR="00F61CA3" w:rsidRPr="0087499E" w:rsidRDefault="00CC4716" w:rsidP="00CC4716">
            <w:pPr>
              <w:widowControl/>
              <w:autoSpaceDE/>
              <w:autoSpaceDN/>
              <w:adjustRightInd/>
              <w:jc w:val="center"/>
              <w:rPr>
                <w:sz w:val="22"/>
                <w:szCs w:val="22"/>
                <w:lang w:eastAsia="en-US"/>
              </w:rPr>
            </w:pPr>
            <w:r>
              <w:rPr>
                <w:sz w:val="22"/>
                <w:szCs w:val="22"/>
                <w:lang w:eastAsia="en-US"/>
              </w:rPr>
              <w:t>213 338 317</w:t>
            </w:r>
            <w:r w:rsidR="001B73BA">
              <w:rPr>
                <w:sz w:val="22"/>
                <w:szCs w:val="22"/>
                <w:lang w:eastAsia="en-US"/>
              </w:rPr>
              <w:t>,0</w:t>
            </w:r>
          </w:p>
        </w:tc>
      </w:tr>
      <w:tr w:rsidR="00F61CA3" w:rsidRPr="00567B96" w:rsidTr="00A572B3">
        <w:trPr>
          <w:trHeight w:val="300"/>
        </w:trPr>
        <w:tc>
          <w:tcPr>
            <w:tcW w:w="582" w:type="dxa"/>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1.2.</w:t>
            </w:r>
          </w:p>
        </w:tc>
        <w:tc>
          <w:tcPr>
            <w:tcW w:w="1276" w:type="dxa"/>
            <w:vMerge w:val="restart"/>
            <w:tcBorders>
              <w:top w:val="single" w:sz="4" w:space="0" w:color="auto"/>
              <w:left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Подпрограмма 2</w:t>
            </w:r>
          </w:p>
          <w:p w:rsidR="00F61CA3" w:rsidRPr="00567B96" w:rsidRDefault="00F61CA3" w:rsidP="00C32E05">
            <w:pPr>
              <w:widowControl/>
              <w:autoSpaceDE/>
              <w:autoSpaceDN/>
              <w:adjustRightInd/>
              <w:rPr>
                <w:sz w:val="24"/>
                <w:szCs w:val="24"/>
              </w:rPr>
            </w:pPr>
          </w:p>
        </w:tc>
        <w:tc>
          <w:tcPr>
            <w:tcW w:w="1843" w:type="dxa"/>
            <w:vMerge w:val="restart"/>
            <w:tcBorders>
              <w:top w:val="single" w:sz="4" w:space="0" w:color="auto"/>
              <w:left w:val="nil"/>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lang w:eastAsia="en-US"/>
              </w:rPr>
              <w:t>Обеспечение реализации муниципальной программы и прочие мероприятия</w:t>
            </w:r>
          </w:p>
        </w:tc>
        <w:tc>
          <w:tcPr>
            <w:tcW w:w="1985" w:type="dxa"/>
            <w:tcBorders>
              <w:top w:val="nil"/>
              <w:left w:val="nil"/>
              <w:bottom w:val="single" w:sz="4" w:space="0" w:color="auto"/>
              <w:right w:val="single" w:sz="4" w:space="0" w:color="auto"/>
            </w:tcBorders>
          </w:tcPr>
          <w:p w:rsidR="00F61CA3" w:rsidRPr="00567B96" w:rsidRDefault="00F61CA3" w:rsidP="00C32E05">
            <w:pPr>
              <w:widowControl/>
              <w:autoSpaceDE/>
              <w:autoSpaceDN/>
              <w:adjustRightInd/>
              <w:rPr>
                <w:sz w:val="24"/>
                <w:szCs w:val="24"/>
              </w:rPr>
            </w:pPr>
            <w:r w:rsidRPr="00567B96">
              <w:rPr>
                <w:sz w:val="24"/>
                <w:szCs w:val="24"/>
              </w:rPr>
              <w:t>всего расходные обязательства по подпрограмме, в том числе:</w:t>
            </w:r>
          </w:p>
          <w:p w:rsidR="00F61CA3" w:rsidRPr="00567B96" w:rsidRDefault="00F61CA3"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861</w:t>
            </w:r>
          </w:p>
        </w:tc>
        <w:tc>
          <w:tcPr>
            <w:tcW w:w="709"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0106</w:t>
            </w:r>
          </w:p>
        </w:tc>
        <w:tc>
          <w:tcPr>
            <w:tcW w:w="1417" w:type="dxa"/>
            <w:tcBorders>
              <w:top w:val="nil"/>
              <w:left w:val="nil"/>
              <w:bottom w:val="single" w:sz="4" w:space="0" w:color="auto"/>
              <w:right w:val="single" w:sz="4" w:space="0" w:color="auto"/>
            </w:tcBorders>
            <w:noWrap/>
          </w:tcPr>
          <w:p w:rsidR="00F61CA3" w:rsidRPr="0087499E" w:rsidRDefault="00F61CA3" w:rsidP="00181908">
            <w:pPr>
              <w:widowControl/>
              <w:autoSpaceDE/>
              <w:autoSpaceDN/>
              <w:adjustRightInd/>
              <w:jc w:val="center"/>
              <w:rPr>
                <w:b/>
                <w:sz w:val="22"/>
                <w:szCs w:val="22"/>
              </w:rPr>
            </w:pPr>
            <w:r w:rsidRPr="0087499E">
              <w:rPr>
                <w:b/>
                <w:sz w:val="22"/>
                <w:szCs w:val="22"/>
              </w:rPr>
              <w:t>0</w:t>
            </w:r>
            <w:r w:rsidR="00181908" w:rsidRPr="0087499E">
              <w:rPr>
                <w:b/>
                <w:sz w:val="22"/>
                <w:szCs w:val="22"/>
              </w:rPr>
              <w:t>8</w:t>
            </w:r>
            <w:r w:rsidRPr="0087499E">
              <w:rPr>
                <w:b/>
                <w:sz w:val="22"/>
                <w:szCs w:val="22"/>
              </w:rPr>
              <w:t>20000000</w:t>
            </w:r>
          </w:p>
        </w:tc>
        <w:tc>
          <w:tcPr>
            <w:tcW w:w="567" w:type="dxa"/>
            <w:tcBorders>
              <w:top w:val="nil"/>
              <w:left w:val="nil"/>
              <w:bottom w:val="single" w:sz="4" w:space="0" w:color="auto"/>
              <w:right w:val="single" w:sz="4" w:space="0" w:color="auto"/>
            </w:tcBorders>
            <w:noWrap/>
          </w:tcPr>
          <w:p w:rsidR="00F61CA3" w:rsidRPr="0087499E" w:rsidRDefault="00F61CA3" w:rsidP="00C32E05">
            <w:pPr>
              <w:widowControl/>
              <w:autoSpaceDE/>
              <w:autoSpaceDN/>
              <w:adjustRightInd/>
              <w:jc w:val="center"/>
              <w:rPr>
                <w:b/>
                <w:sz w:val="22"/>
                <w:szCs w:val="22"/>
              </w:rPr>
            </w:pPr>
            <w:r w:rsidRPr="0087499E">
              <w:rPr>
                <w:b/>
                <w:sz w:val="22"/>
                <w:szCs w:val="22"/>
              </w:rPr>
              <w:t>Х</w:t>
            </w:r>
          </w:p>
        </w:tc>
        <w:tc>
          <w:tcPr>
            <w:tcW w:w="1559" w:type="dxa"/>
            <w:tcBorders>
              <w:top w:val="nil"/>
              <w:left w:val="nil"/>
              <w:bottom w:val="single" w:sz="4" w:space="0" w:color="auto"/>
              <w:right w:val="single" w:sz="4" w:space="0" w:color="auto"/>
            </w:tcBorders>
            <w:noWrap/>
          </w:tcPr>
          <w:p w:rsidR="00F61CA3" w:rsidRPr="0087499E" w:rsidRDefault="001B73BA" w:rsidP="00543C98">
            <w:pPr>
              <w:widowControl/>
              <w:autoSpaceDE/>
              <w:autoSpaceDN/>
              <w:adjustRightInd/>
              <w:jc w:val="center"/>
              <w:rPr>
                <w:b/>
                <w:sz w:val="22"/>
                <w:szCs w:val="22"/>
                <w:lang w:eastAsia="en-US"/>
              </w:rPr>
            </w:pPr>
            <w:r>
              <w:rPr>
                <w:b/>
                <w:sz w:val="22"/>
                <w:szCs w:val="22"/>
                <w:lang w:eastAsia="en-US"/>
              </w:rPr>
              <w:t>9</w:t>
            </w:r>
            <w:r w:rsidR="00543C98">
              <w:rPr>
                <w:b/>
                <w:sz w:val="22"/>
                <w:szCs w:val="22"/>
                <w:lang w:eastAsia="en-US"/>
              </w:rPr>
              <w:t> 561 863</w:t>
            </w:r>
            <w:r>
              <w:rPr>
                <w:b/>
                <w:sz w:val="22"/>
                <w:szCs w:val="22"/>
                <w:lang w:eastAsia="en-US"/>
              </w:rPr>
              <w:t>,0</w:t>
            </w:r>
          </w:p>
        </w:tc>
        <w:tc>
          <w:tcPr>
            <w:tcW w:w="1559" w:type="dxa"/>
            <w:tcBorders>
              <w:top w:val="nil"/>
              <w:left w:val="nil"/>
              <w:bottom w:val="single" w:sz="4" w:space="0" w:color="auto"/>
              <w:right w:val="single" w:sz="4" w:space="0" w:color="auto"/>
            </w:tcBorders>
            <w:noWrap/>
          </w:tcPr>
          <w:p w:rsidR="00F61CA3" w:rsidRPr="0087499E" w:rsidRDefault="001B73BA" w:rsidP="001B73BA">
            <w:pPr>
              <w:widowControl/>
              <w:autoSpaceDE/>
              <w:autoSpaceDN/>
              <w:adjustRightInd/>
              <w:jc w:val="center"/>
              <w:rPr>
                <w:b/>
                <w:sz w:val="22"/>
                <w:szCs w:val="22"/>
                <w:lang w:eastAsia="en-US"/>
              </w:rPr>
            </w:pPr>
            <w:r>
              <w:rPr>
                <w:b/>
                <w:sz w:val="22"/>
                <w:szCs w:val="22"/>
                <w:lang w:eastAsia="en-US"/>
              </w:rPr>
              <w:t>9 055 650,0</w:t>
            </w:r>
          </w:p>
        </w:tc>
        <w:tc>
          <w:tcPr>
            <w:tcW w:w="1560" w:type="dxa"/>
            <w:tcBorders>
              <w:top w:val="nil"/>
              <w:left w:val="nil"/>
              <w:bottom w:val="single" w:sz="4" w:space="0" w:color="auto"/>
              <w:right w:val="single" w:sz="4" w:space="0" w:color="auto"/>
            </w:tcBorders>
            <w:noWrap/>
          </w:tcPr>
          <w:p w:rsidR="00F61CA3" w:rsidRPr="0087499E" w:rsidRDefault="001B73BA" w:rsidP="000E133C">
            <w:pPr>
              <w:widowControl/>
              <w:autoSpaceDE/>
              <w:autoSpaceDN/>
              <w:adjustRightInd/>
              <w:jc w:val="center"/>
              <w:rPr>
                <w:b/>
                <w:sz w:val="22"/>
                <w:szCs w:val="22"/>
                <w:lang w:eastAsia="en-US"/>
              </w:rPr>
            </w:pPr>
            <w:r>
              <w:rPr>
                <w:b/>
                <w:sz w:val="22"/>
                <w:szCs w:val="22"/>
                <w:lang w:eastAsia="en-US"/>
              </w:rPr>
              <w:t>9 055 650,0</w:t>
            </w:r>
          </w:p>
        </w:tc>
        <w:tc>
          <w:tcPr>
            <w:tcW w:w="1701" w:type="dxa"/>
            <w:tcBorders>
              <w:top w:val="nil"/>
              <w:left w:val="nil"/>
              <w:bottom w:val="single" w:sz="4" w:space="0" w:color="auto"/>
              <w:right w:val="single" w:sz="4" w:space="0" w:color="auto"/>
            </w:tcBorders>
          </w:tcPr>
          <w:p w:rsidR="00F61CA3" w:rsidRPr="0087499E" w:rsidRDefault="001B73BA" w:rsidP="00543C98">
            <w:pPr>
              <w:widowControl/>
              <w:autoSpaceDE/>
              <w:autoSpaceDN/>
              <w:adjustRightInd/>
              <w:jc w:val="center"/>
              <w:rPr>
                <w:b/>
                <w:sz w:val="22"/>
                <w:szCs w:val="22"/>
              </w:rPr>
            </w:pPr>
            <w:r>
              <w:rPr>
                <w:b/>
                <w:sz w:val="22"/>
                <w:szCs w:val="22"/>
              </w:rPr>
              <w:t>27</w:t>
            </w:r>
            <w:r w:rsidR="00543C98">
              <w:rPr>
                <w:b/>
                <w:sz w:val="22"/>
                <w:szCs w:val="22"/>
              </w:rPr>
              <w:t> 673 168</w:t>
            </w:r>
            <w:r>
              <w:rPr>
                <w:b/>
                <w:sz w:val="22"/>
                <w:szCs w:val="22"/>
              </w:rPr>
              <w:t>,0</w:t>
            </w:r>
          </w:p>
        </w:tc>
      </w:tr>
      <w:tr w:rsidR="0087499E" w:rsidRPr="00567B96" w:rsidTr="00A572B3">
        <w:trPr>
          <w:trHeight w:val="300"/>
        </w:trPr>
        <w:tc>
          <w:tcPr>
            <w:tcW w:w="582" w:type="dxa"/>
            <w:tcBorders>
              <w:left w:val="single" w:sz="4" w:space="0" w:color="auto"/>
              <w:right w:val="single" w:sz="4" w:space="0" w:color="auto"/>
            </w:tcBorders>
          </w:tcPr>
          <w:p w:rsidR="0087499E" w:rsidRPr="00567B96" w:rsidRDefault="0087499E"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87499E" w:rsidRPr="00567B96" w:rsidRDefault="0087499E" w:rsidP="00C32E05">
            <w:pPr>
              <w:widowControl/>
              <w:autoSpaceDE/>
              <w:autoSpaceDN/>
              <w:adjustRightInd/>
              <w:rPr>
                <w:sz w:val="24"/>
                <w:szCs w:val="24"/>
              </w:rPr>
            </w:pPr>
          </w:p>
        </w:tc>
        <w:tc>
          <w:tcPr>
            <w:tcW w:w="1843" w:type="dxa"/>
            <w:vMerge/>
            <w:tcBorders>
              <w:left w:val="nil"/>
              <w:right w:val="single" w:sz="4" w:space="0" w:color="auto"/>
            </w:tcBorders>
          </w:tcPr>
          <w:p w:rsidR="0087499E" w:rsidRPr="00567B96" w:rsidRDefault="0087499E" w:rsidP="00C32E05">
            <w:pPr>
              <w:widowControl/>
              <w:autoSpaceDE/>
              <w:autoSpaceDN/>
              <w:adjustRightInd/>
              <w:rPr>
                <w:sz w:val="24"/>
                <w:szCs w:val="24"/>
              </w:rPr>
            </w:pPr>
          </w:p>
        </w:tc>
        <w:tc>
          <w:tcPr>
            <w:tcW w:w="1985" w:type="dxa"/>
            <w:tcBorders>
              <w:top w:val="nil"/>
              <w:left w:val="nil"/>
              <w:right w:val="single" w:sz="4" w:space="0" w:color="auto"/>
            </w:tcBorders>
          </w:tcPr>
          <w:p w:rsidR="0087499E" w:rsidRPr="00567B96" w:rsidRDefault="0087499E" w:rsidP="00C32E05">
            <w:pPr>
              <w:widowControl/>
              <w:autoSpaceDE/>
              <w:autoSpaceDN/>
              <w:adjustRightInd/>
              <w:rPr>
                <w:sz w:val="24"/>
                <w:szCs w:val="24"/>
              </w:rPr>
            </w:pPr>
          </w:p>
        </w:tc>
        <w:tc>
          <w:tcPr>
            <w:tcW w:w="56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r w:rsidRPr="0087499E">
              <w:rPr>
                <w:sz w:val="22"/>
                <w:szCs w:val="22"/>
              </w:rPr>
              <w:t>0106</w:t>
            </w:r>
          </w:p>
        </w:tc>
        <w:tc>
          <w:tcPr>
            <w:tcW w:w="1417" w:type="dxa"/>
            <w:tcBorders>
              <w:top w:val="nil"/>
              <w:left w:val="nil"/>
              <w:bottom w:val="single" w:sz="4" w:space="0" w:color="auto"/>
              <w:right w:val="single" w:sz="4" w:space="0" w:color="auto"/>
            </w:tcBorders>
            <w:noWrap/>
          </w:tcPr>
          <w:p w:rsidR="0087499E" w:rsidRPr="0087499E" w:rsidRDefault="0087499E" w:rsidP="00181908">
            <w:pPr>
              <w:widowControl/>
              <w:autoSpaceDE/>
              <w:autoSpaceDN/>
              <w:adjustRightInd/>
              <w:jc w:val="center"/>
              <w:rPr>
                <w:sz w:val="22"/>
                <w:szCs w:val="22"/>
              </w:rPr>
            </w:pPr>
            <w:r w:rsidRPr="0087499E">
              <w:rPr>
                <w:sz w:val="22"/>
                <w:szCs w:val="22"/>
              </w:rPr>
              <w:t>0820000210</w:t>
            </w:r>
          </w:p>
        </w:tc>
        <w:tc>
          <w:tcPr>
            <w:tcW w:w="567" w:type="dxa"/>
            <w:tcBorders>
              <w:top w:val="nil"/>
              <w:left w:val="nil"/>
              <w:bottom w:val="single" w:sz="4" w:space="0" w:color="auto"/>
              <w:right w:val="single" w:sz="4" w:space="0" w:color="auto"/>
            </w:tcBorders>
            <w:noWrap/>
          </w:tcPr>
          <w:p w:rsidR="0087499E" w:rsidRPr="0087499E" w:rsidRDefault="0087499E" w:rsidP="00C32E05">
            <w:pPr>
              <w:widowControl/>
              <w:autoSpaceDE/>
              <w:autoSpaceDN/>
              <w:adjustRightInd/>
              <w:jc w:val="center"/>
              <w:rPr>
                <w:sz w:val="22"/>
                <w:szCs w:val="22"/>
              </w:rPr>
            </w:pPr>
          </w:p>
        </w:tc>
        <w:tc>
          <w:tcPr>
            <w:tcW w:w="1559" w:type="dxa"/>
            <w:tcBorders>
              <w:top w:val="nil"/>
              <w:left w:val="nil"/>
              <w:bottom w:val="single" w:sz="4" w:space="0" w:color="auto"/>
              <w:right w:val="single" w:sz="4" w:space="0" w:color="auto"/>
            </w:tcBorders>
            <w:noWrap/>
          </w:tcPr>
          <w:p w:rsidR="0087499E" w:rsidRPr="0087499E" w:rsidRDefault="001B73BA" w:rsidP="00543C98">
            <w:pPr>
              <w:widowControl/>
              <w:autoSpaceDE/>
              <w:autoSpaceDN/>
              <w:adjustRightInd/>
              <w:jc w:val="center"/>
              <w:rPr>
                <w:sz w:val="22"/>
                <w:szCs w:val="22"/>
                <w:lang w:eastAsia="en-US"/>
              </w:rPr>
            </w:pPr>
            <w:r>
              <w:rPr>
                <w:sz w:val="22"/>
                <w:szCs w:val="22"/>
                <w:lang w:eastAsia="en-US"/>
              </w:rPr>
              <w:t>9</w:t>
            </w:r>
            <w:r w:rsidR="00543C98">
              <w:rPr>
                <w:sz w:val="22"/>
                <w:szCs w:val="22"/>
                <w:lang w:eastAsia="en-US"/>
              </w:rPr>
              <w:t> 561 863</w:t>
            </w:r>
            <w:r>
              <w:rPr>
                <w:sz w:val="22"/>
                <w:szCs w:val="22"/>
                <w:lang w:eastAsia="en-US"/>
              </w:rPr>
              <w:t>,0</w:t>
            </w:r>
          </w:p>
        </w:tc>
        <w:tc>
          <w:tcPr>
            <w:tcW w:w="1559" w:type="dxa"/>
            <w:tcBorders>
              <w:top w:val="nil"/>
              <w:left w:val="nil"/>
              <w:bottom w:val="single" w:sz="4" w:space="0" w:color="auto"/>
              <w:right w:val="single" w:sz="4" w:space="0" w:color="auto"/>
            </w:tcBorders>
            <w:noWrap/>
          </w:tcPr>
          <w:p w:rsidR="0087499E" w:rsidRPr="0087499E" w:rsidRDefault="001B73BA" w:rsidP="000E133C">
            <w:pPr>
              <w:widowControl/>
              <w:autoSpaceDE/>
              <w:autoSpaceDN/>
              <w:adjustRightInd/>
              <w:jc w:val="center"/>
              <w:rPr>
                <w:sz w:val="22"/>
                <w:szCs w:val="22"/>
                <w:lang w:eastAsia="en-US"/>
              </w:rPr>
            </w:pPr>
            <w:r>
              <w:rPr>
                <w:sz w:val="22"/>
                <w:szCs w:val="22"/>
                <w:lang w:eastAsia="en-US"/>
              </w:rPr>
              <w:t>9 055 650,0</w:t>
            </w:r>
          </w:p>
        </w:tc>
        <w:tc>
          <w:tcPr>
            <w:tcW w:w="1560" w:type="dxa"/>
            <w:tcBorders>
              <w:top w:val="nil"/>
              <w:left w:val="nil"/>
              <w:bottom w:val="single" w:sz="4" w:space="0" w:color="auto"/>
              <w:right w:val="single" w:sz="4" w:space="0" w:color="auto"/>
            </w:tcBorders>
            <w:noWrap/>
          </w:tcPr>
          <w:p w:rsidR="0087499E" w:rsidRPr="0087499E" w:rsidRDefault="001B73BA" w:rsidP="000E133C">
            <w:pPr>
              <w:widowControl/>
              <w:autoSpaceDE/>
              <w:autoSpaceDN/>
              <w:adjustRightInd/>
              <w:jc w:val="center"/>
              <w:rPr>
                <w:sz w:val="22"/>
                <w:szCs w:val="22"/>
                <w:lang w:eastAsia="en-US"/>
              </w:rPr>
            </w:pPr>
            <w:r>
              <w:rPr>
                <w:sz w:val="22"/>
                <w:szCs w:val="22"/>
                <w:lang w:eastAsia="en-US"/>
              </w:rPr>
              <w:t>9 055 650,0</w:t>
            </w:r>
          </w:p>
        </w:tc>
        <w:tc>
          <w:tcPr>
            <w:tcW w:w="1701" w:type="dxa"/>
            <w:tcBorders>
              <w:top w:val="nil"/>
              <w:left w:val="nil"/>
              <w:bottom w:val="single" w:sz="4" w:space="0" w:color="auto"/>
              <w:right w:val="single" w:sz="4" w:space="0" w:color="auto"/>
            </w:tcBorders>
          </w:tcPr>
          <w:p w:rsidR="0087499E" w:rsidRPr="0087499E" w:rsidRDefault="001B73BA" w:rsidP="00543C98">
            <w:pPr>
              <w:widowControl/>
              <w:autoSpaceDE/>
              <w:autoSpaceDN/>
              <w:adjustRightInd/>
              <w:jc w:val="center"/>
              <w:rPr>
                <w:sz w:val="22"/>
                <w:szCs w:val="22"/>
              </w:rPr>
            </w:pPr>
            <w:r>
              <w:rPr>
                <w:sz w:val="22"/>
                <w:szCs w:val="22"/>
              </w:rPr>
              <w:t>27</w:t>
            </w:r>
            <w:r w:rsidR="00543C98">
              <w:rPr>
                <w:sz w:val="22"/>
                <w:szCs w:val="22"/>
              </w:rPr>
              <w:t> 673 168</w:t>
            </w:r>
            <w:r>
              <w:rPr>
                <w:sz w:val="22"/>
                <w:szCs w:val="22"/>
              </w:rPr>
              <w:t>,0</w:t>
            </w:r>
          </w:p>
        </w:tc>
      </w:tr>
      <w:tr w:rsidR="003F6469" w:rsidRPr="00567B96" w:rsidTr="00A572B3">
        <w:trPr>
          <w:trHeight w:val="300"/>
        </w:trPr>
        <w:tc>
          <w:tcPr>
            <w:tcW w:w="582" w:type="dxa"/>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843" w:type="dxa"/>
            <w:vMerge/>
            <w:tcBorders>
              <w:left w:val="nil"/>
              <w:right w:val="single" w:sz="4" w:space="0" w:color="auto"/>
            </w:tcBorders>
          </w:tcPr>
          <w:p w:rsidR="003F6469" w:rsidRPr="00567B96" w:rsidRDefault="003F6469" w:rsidP="00C32E05">
            <w:pPr>
              <w:widowControl/>
              <w:autoSpaceDE/>
              <w:autoSpaceDN/>
              <w:adjustRightInd/>
              <w:rPr>
                <w:sz w:val="24"/>
                <w:szCs w:val="24"/>
              </w:rPr>
            </w:pPr>
          </w:p>
        </w:tc>
        <w:tc>
          <w:tcPr>
            <w:tcW w:w="1985" w:type="dxa"/>
            <w:vMerge w:val="restart"/>
            <w:tcBorders>
              <w:top w:val="nil"/>
              <w:left w:val="nil"/>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nil"/>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861</w:t>
            </w:r>
          </w:p>
        </w:tc>
        <w:tc>
          <w:tcPr>
            <w:tcW w:w="709" w:type="dxa"/>
            <w:tcBorders>
              <w:top w:val="nil"/>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0106</w:t>
            </w:r>
          </w:p>
        </w:tc>
        <w:tc>
          <w:tcPr>
            <w:tcW w:w="1417" w:type="dxa"/>
            <w:tcBorders>
              <w:top w:val="nil"/>
              <w:left w:val="nil"/>
              <w:bottom w:val="single" w:sz="4" w:space="0" w:color="auto"/>
              <w:right w:val="single" w:sz="4" w:space="0" w:color="auto"/>
            </w:tcBorders>
            <w:noWrap/>
          </w:tcPr>
          <w:p w:rsidR="003F6469" w:rsidRPr="0087499E" w:rsidRDefault="003F6469"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20000210</w:t>
            </w:r>
          </w:p>
        </w:tc>
        <w:tc>
          <w:tcPr>
            <w:tcW w:w="567" w:type="dxa"/>
            <w:tcBorders>
              <w:top w:val="nil"/>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120</w:t>
            </w:r>
          </w:p>
        </w:tc>
        <w:tc>
          <w:tcPr>
            <w:tcW w:w="1559" w:type="dxa"/>
            <w:tcBorders>
              <w:top w:val="nil"/>
              <w:left w:val="nil"/>
              <w:bottom w:val="single" w:sz="4" w:space="0" w:color="auto"/>
              <w:right w:val="single" w:sz="4" w:space="0" w:color="auto"/>
            </w:tcBorders>
            <w:noWrap/>
          </w:tcPr>
          <w:p w:rsidR="003F6469" w:rsidRPr="00F6196A" w:rsidRDefault="001B73BA" w:rsidP="00543C98">
            <w:pPr>
              <w:widowControl/>
              <w:autoSpaceDE/>
              <w:autoSpaceDN/>
              <w:adjustRightInd/>
              <w:jc w:val="center"/>
              <w:rPr>
                <w:sz w:val="22"/>
                <w:szCs w:val="22"/>
                <w:lang w:eastAsia="en-US"/>
              </w:rPr>
            </w:pPr>
            <w:r>
              <w:rPr>
                <w:sz w:val="22"/>
                <w:szCs w:val="22"/>
                <w:lang w:eastAsia="en-US"/>
              </w:rPr>
              <w:t>8</w:t>
            </w:r>
            <w:r w:rsidR="00543C98">
              <w:rPr>
                <w:sz w:val="22"/>
                <w:szCs w:val="22"/>
                <w:lang w:eastAsia="en-US"/>
              </w:rPr>
              <w:t> 929 928</w:t>
            </w:r>
            <w:r>
              <w:rPr>
                <w:sz w:val="22"/>
                <w:szCs w:val="22"/>
                <w:lang w:eastAsia="en-US"/>
              </w:rPr>
              <w:t>,0</w:t>
            </w:r>
          </w:p>
        </w:tc>
        <w:tc>
          <w:tcPr>
            <w:tcW w:w="1559" w:type="dxa"/>
            <w:tcBorders>
              <w:top w:val="nil"/>
              <w:left w:val="nil"/>
              <w:bottom w:val="single" w:sz="4" w:space="0" w:color="auto"/>
              <w:right w:val="single" w:sz="4" w:space="0" w:color="auto"/>
            </w:tcBorders>
            <w:noWrap/>
          </w:tcPr>
          <w:p w:rsidR="003F6469" w:rsidRPr="00F6196A" w:rsidRDefault="001B73BA" w:rsidP="000F0E72">
            <w:pPr>
              <w:widowControl/>
              <w:autoSpaceDE/>
              <w:autoSpaceDN/>
              <w:adjustRightInd/>
              <w:jc w:val="center"/>
              <w:rPr>
                <w:sz w:val="22"/>
                <w:szCs w:val="22"/>
                <w:lang w:eastAsia="en-US"/>
              </w:rPr>
            </w:pPr>
            <w:r>
              <w:rPr>
                <w:sz w:val="22"/>
                <w:szCs w:val="22"/>
                <w:lang w:eastAsia="en-US"/>
              </w:rPr>
              <w:t>8 423 710,0</w:t>
            </w:r>
          </w:p>
        </w:tc>
        <w:tc>
          <w:tcPr>
            <w:tcW w:w="1560" w:type="dxa"/>
            <w:tcBorders>
              <w:top w:val="nil"/>
              <w:left w:val="nil"/>
              <w:bottom w:val="single" w:sz="4" w:space="0" w:color="auto"/>
              <w:right w:val="single" w:sz="4" w:space="0" w:color="auto"/>
            </w:tcBorders>
            <w:noWrap/>
          </w:tcPr>
          <w:p w:rsidR="003F6469" w:rsidRPr="00F6196A" w:rsidRDefault="001B73BA" w:rsidP="000F0E72">
            <w:pPr>
              <w:widowControl/>
              <w:autoSpaceDE/>
              <w:autoSpaceDN/>
              <w:adjustRightInd/>
              <w:jc w:val="center"/>
              <w:rPr>
                <w:sz w:val="22"/>
                <w:szCs w:val="22"/>
                <w:lang w:eastAsia="en-US"/>
              </w:rPr>
            </w:pPr>
            <w:r>
              <w:rPr>
                <w:sz w:val="22"/>
                <w:szCs w:val="22"/>
                <w:lang w:eastAsia="en-US"/>
              </w:rPr>
              <w:t>8 423 710,0</w:t>
            </w:r>
          </w:p>
        </w:tc>
        <w:tc>
          <w:tcPr>
            <w:tcW w:w="1701" w:type="dxa"/>
            <w:tcBorders>
              <w:top w:val="nil"/>
              <w:left w:val="nil"/>
              <w:bottom w:val="single" w:sz="4" w:space="0" w:color="auto"/>
              <w:right w:val="single" w:sz="4" w:space="0" w:color="auto"/>
            </w:tcBorders>
          </w:tcPr>
          <w:p w:rsidR="003F6469" w:rsidRPr="00F6196A" w:rsidRDefault="001B73BA" w:rsidP="00543C98">
            <w:pPr>
              <w:widowControl/>
              <w:autoSpaceDE/>
              <w:autoSpaceDN/>
              <w:adjustRightInd/>
              <w:jc w:val="center"/>
              <w:rPr>
                <w:sz w:val="22"/>
                <w:szCs w:val="22"/>
              </w:rPr>
            </w:pPr>
            <w:r>
              <w:rPr>
                <w:sz w:val="22"/>
                <w:szCs w:val="22"/>
              </w:rPr>
              <w:t>25</w:t>
            </w:r>
            <w:r w:rsidR="00543C98">
              <w:rPr>
                <w:sz w:val="22"/>
                <w:szCs w:val="22"/>
              </w:rPr>
              <w:t> 777 348</w:t>
            </w:r>
            <w:r>
              <w:rPr>
                <w:sz w:val="22"/>
                <w:szCs w:val="22"/>
              </w:rPr>
              <w:t>,0</w:t>
            </w:r>
          </w:p>
        </w:tc>
      </w:tr>
      <w:tr w:rsidR="003F6469" w:rsidRPr="00567B96" w:rsidTr="00A572B3">
        <w:trPr>
          <w:trHeight w:val="300"/>
        </w:trPr>
        <w:tc>
          <w:tcPr>
            <w:tcW w:w="582" w:type="dxa"/>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3F6469" w:rsidRPr="00567B96" w:rsidRDefault="003F6469" w:rsidP="00C32E05">
            <w:pPr>
              <w:widowControl/>
              <w:autoSpaceDE/>
              <w:autoSpaceDN/>
              <w:adjustRightInd/>
              <w:rPr>
                <w:sz w:val="24"/>
                <w:szCs w:val="24"/>
              </w:rPr>
            </w:pPr>
          </w:p>
        </w:tc>
        <w:tc>
          <w:tcPr>
            <w:tcW w:w="1843" w:type="dxa"/>
            <w:vMerge/>
            <w:tcBorders>
              <w:left w:val="nil"/>
              <w:right w:val="single" w:sz="4" w:space="0" w:color="auto"/>
            </w:tcBorders>
          </w:tcPr>
          <w:p w:rsidR="003F6469" w:rsidRPr="00567B96" w:rsidRDefault="003F6469" w:rsidP="00C32E05">
            <w:pPr>
              <w:widowControl/>
              <w:autoSpaceDE/>
              <w:autoSpaceDN/>
              <w:adjustRightInd/>
              <w:rPr>
                <w:sz w:val="24"/>
                <w:szCs w:val="24"/>
              </w:rPr>
            </w:pPr>
          </w:p>
        </w:tc>
        <w:tc>
          <w:tcPr>
            <w:tcW w:w="1985" w:type="dxa"/>
            <w:vMerge/>
            <w:tcBorders>
              <w:left w:val="nil"/>
              <w:right w:val="single" w:sz="4" w:space="0" w:color="auto"/>
            </w:tcBorders>
          </w:tcPr>
          <w:p w:rsidR="003F6469" w:rsidRPr="00567B96" w:rsidRDefault="003F6469" w:rsidP="00C32E05">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861</w:t>
            </w:r>
          </w:p>
        </w:tc>
        <w:tc>
          <w:tcPr>
            <w:tcW w:w="709"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0106</w:t>
            </w:r>
          </w:p>
        </w:tc>
        <w:tc>
          <w:tcPr>
            <w:tcW w:w="1417" w:type="dxa"/>
            <w:tcBorders>
              <w:top w:val="single" w:sz="4" w:space="0" w:color="auto"/>
              <w:left w:val="nil"/>
              <w:bottom w:val="single" w:sz="4" w:space="0" w:color="auto"/>
              <w:right w:val="single" w:sz="4" w:space="0" w:color="auto"/>
            </w:tcBorders>
            <w:noWrap/>
          </w:tcPr>
          <w:p w:rsidR="003F6469" w:rsidRPr="0087499E" w:rsidRDefault="003F6469" w:rsidP="00181908">
            <w:pPr>
              <w:widowControl/>
              <w:autoSpaceDE/>
              <w:autoSpaceDN/>
              <w:adjustRightInd/>
              <w:jc w:val="center"/>
              <w:rPr>
                <w:sz w:val="22"/>
                <w:szCs w:val="22"/>
              </w:rPr>
            </w:pPr>
            <w:r w:rsidRPr="0087499E">
              <w:rPr>
                <w:sz w:val="22"/>
                <w:szCs w:val="22"/>
              </w:rPr>
              <w:t>0</w:t>
            </w:r>
            <w:r w:rsidR="00181908" w:rsidRPr="0087499E">
              <w:rPr>
                <w:sz w:val="22"/>
                <w:szCs w:val="22"/>
              </w:rPr>
              <w:t>8</w:t>
            </w:r>
            <w:r w:rsidRPr="0087499E">
              <w:rPr>
                <w:sz w:val="22"/>
                <w:szCs w:val="22"/>
              </w:rPr>
              <w:t>20000210</w:t>
            </w: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sz w:val="22"/>
                <w:szCs w:val="22"/>
              </w:rPr>
            </w:pPr>
            <w:r w:rsidRPr="0087499E">
              <w:rPr>
                <w:sz w:val="22"/>
                <w:szCs w:val="22"/>
              </w:rPr>
              <w:t>240</w:t>
            </w:r>
          </w:p>
        </w:tc>
        <w:tc>
          <w:tcPr>
            <w:tcW w:w="1559" w:type="dxa"/>
            <w:tcBorders>
              <w:top w:val="single" w:sz="4" w:space="0" w:color="auto"/>
              <w:left w:val="nil"/>
              <w:bottom w:val="single" w:sz="4" w:space="0" w:color="auto"/>
              <w:right w:val="single" w:sz="4" w:space="0" w:color="auto"/>
            </w:tcBorders>
            <w:noWrap/>
          </w:tcPr>
          <w:p w:rsidR="003F6469" w:rsidRPr="00F6196A" w:rsidRDefault="001B73BA" w:rsidP="000F0E72">
            <w:pPr>
              <w:widowControl/>
              <w:autoSpaceDE/>
              <w:autoSpaceDN/>
              <w:adjustRightInd/>
              <w:jc w:val="center"/>
              <w:rPr>
                <w:sz w:val="22"/>
                <w:szCs w:val="22"/>
                <w:lang w:eastAsia="en-US"/>
              </w:rPr>
            </w:pPr>
            <w:r>
              <w:rPr>
                <w:sz w:val="22"/>
                <w:szCs w:val="22"/>
                <w:lang w:eastAsia="en-US"/>
              </w:rPr>
              <w:t>631 940,0</w:t>
            </w:r>
          </w:p>
        </w:tc>
        <w:tc>
          <w:tcPr>
            <w:tcW w:w="1559" w:type="dxa"/>
            <w:tcBorders>
              <w:top w:val="single" w:sz="4" w:space="0" w:color="auto"/>
              <w:left w:val="nil"/>
              <w:bottom w:val="single" w:sz="4" w:space="0" w:color="auto"/>
              <w:right w:val="single" w:sz="4" w:space="0" w:color="auto"/>
            </w:tcBorders>
            <w:noWrap/>
          </w:tcPr>
          <w:p w:rsidR="003F6469" w:rsidRPr="00F6196A" w:rsidRDefault="001B73BA" w:rsidP="000F0E72">
            <w:pPr>
              <w:widowControl/>
              <w:autoSpaceDE/>
              <w:autoSpaceDN/>
              <w:adjustRightInd/>
              <w:jc w:val="center"/>
              <w:rPr>
                <w:sz w:val="22"/>
                <w:szCs w:val="22"/>
                <w:lang w:eastAsia="en-US"/>
              </w:rPr>
            </w:pPr>
            <w:r>
              <w:rPr>
                <w:sz w:val="22"/>
                <w:szCs w:val="22"/>
                <w:lang w:eastAsia="en-US"/>
              </w:rPr>
              <w:t>631 940,0</w:t>
            </w:r>
          </w:p>
        </w:tc>
        <w:tc>
          <w:tcPr>
            <w:tcW w:w="1560" w:type="dxa"/>
            <w:tcBorders>
              <w:top w:val="single" w:sz="4" w:space="0" w:color="auto"/>
              <w:left w:val="nil"/>
              <w:bottom w:val="single" w:sz="4" w:space="0" w:color="auto"/>
              <w:right w:val="single" w:sz="4" w:space="0" w:color="auto"/>
            </w:tcBorders>
            <w:noWrap/>
          </w:tcPr>
          <w:p w:rsidR="003F6469" w:rsidRPr="00F6196A" w:rsidRDefault="001B73BA" w:rsidP="000F0E72">
            <w:pPr>
              <w:widowControl/>
              <w:autoSpaceDE/>
              <w:autoSpaceDN/>
              <w:adjustRightInd/>
              <w:jc w:val="center"/>
              <w:rPr>
                <w:sz w:val="22"/>
                <w:szCs w:val="22"/>
                <w:lang w:eastAsia="en-US"/>
              </w:rPr>
            </w:pPr>
            <w:r>
              <w:rPr>
                <w:sz w:val="22"/>
                <w:szCs w:val="22"/>
                <w:lang w:eastAsia="en-US"/>
              </w:rPr>
              <w:t>631 940,0</w:t>
            </w:r>
          </w:p>
        </w:tc>
        <w:tc>
          <w:tcPr>
            <w:tcW w:w="1701" w:type="dxa"/>
            <w:tcBorders>
              <w:top w:val="single" w:sz="4" w:space="0" w:color="auto"/>
              <w:left w:val="nil"/>
              <w:bottom w:val="single" w:sz="4" w:space="0" w:color="auto"/>
              <w:right w:val="single" w:sz="4" w:space="0" w:color="auto"/>
            </w:tcBorders>
          </w:tcPr>
          <w:p w:rsidR="003F6469" w:rsidRPr="00F6196A" w:rsidRDefault="001B73BA" w:rsidP="000F0E72">
            <w:pPr>
              <w:widowControl/>
              <w:autoSpaceDE/>
              <w:autoSpaceDN/>
              <w:adjustRightInd/>
              <w:jc w:val="center"/>
              <w:rPr>
                <w:sz w:val="22"/>
                <w:szCs w:val="22"/>
              </w:rPr>
            </w:pPr>
            <w:r>
              <w:rPr>
                <w:sz w:val="22"/>
                <w:szCs w:val="22"/>
              </w:rPr>
              <w:t>1 895 820,0</w:t>
            </w:r>
          </w:p>
        </w:tc>
      </w:tr>
      <w:tr w:rsidR="003F6469" w:rsidRPr="00567B96" w:rsidTr="00A572B3">
        <w:trPr>
          <w:trHeight w:val="300"/>
        </w:trPr>
        <w:tc>
          <w:tcPr>
            <w:tcW w:w="582" w:type="dxa"/>
            <w:tcBorders>
              <w:top w:val="single" w:sz="4" w:space="0" w:color="auto"/>
              <w:left w:val="single" w:sz="4" w:space="0" w:color="auto"/>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1.3.</w:t>
            </w:r>
          </w:p>
        </w:tc>
        <w:tc>
          <w:tcPr>
            <w:tcW w:w="1276" w:type="dxa"/>
            <w:vMerge w:val="restart"/>
            <w:tcBorders>
              <w:top w:val="single" w:sz="4" w:space="0" w:color="auto"/>
              <w:left w:val="single" w:sz="4" w:space="0" w:color="auto"/>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Подпрограмма 3</w:t>
            </w:r>
          </w:p>
          <w:p w:rsidR="003F6469" w:rsidRPr="00567B96" w:rsidRDefault="003F6469" w:rsidP="00C32E05">
            <w:pPr>
              <w:widowControl/>
              <w:autoSpaceDE/>
              <w:autoSpaceDN/>
              <w:adjustRightInd/>
              <w:rPr>
                <w:sz w:val="24"/>
                <w:szCs w:val="24"/>
              </w:rPr>
            </w:pPr>
          </w:p>
        </w:tc>
        <w:tc>
          <w:tcPr>
            <w:tcW w:w="1843" w:type="dxa"/>
            <w:vMerge w:val="restart"/>
            <w:tcBorders>
              <w:top w:val="single" w:sz="4" w:space="0" w:color="auto"/>
              <w:left w:val="nil"/>
              <w:right w:val="single" w:sz="4" w:space="0" w:color="auto"/>
            </w:tcBorders>
          </w:tcPr>
          <w:p w:rsidR="003F6469" w:rsidRPr="00567B96" w:rsidRDefault="003F6469" w:rsidP="00C32E05">
            <w:pPr>
              <w:pStyle w:val="ConsPlusNormal"/>
              <w:ind w:firstLine="0"/>
              <w:rPr>
                <w:rFonts w:ascii="Times New Roman" w:eastAsia="Times New Roman" w:hAnsi="Times New Roman"/>
                <w:sz w:val="24"/>
                <w:szCs w:val="24"/>
              </w:rPr>
            </w:pPr>
            <w:r w:rsidRPr="00567B96">
              <w:rPr>
                <w:rFonts w:ascii="Times New Roman" w:eastAsia="Times New Roman" w:hAnsi="Times New Roman"/>
                <w:sz w:val="24"/>
                <w:szCs w:val="24"/>
              </w:rPr>
              <w:t>Управление муниципальным долгом</w:t>
            </w:r>
          </w:p>
          <w:p w:rsidR="003F6469" w:rsidRPr="00567B96" w:rsidRDefault="003F6469" w:rsidP="00C32E05">
            <w:pPr>
              <w:widowControl/>
              <w:autoSpaceDE/>
              <w:autoSpaceDN/>
              <w:adjustRightInd/>
              <w:rPr>
                <w:sz w:val="24"/>
                <w:szCs w:val="24"/>
              </w:rPr>
            </w:pPr>
            <w:r w:rsidRPr="00567B96">
              <w:rPr>
                <w:sz w:val="24"/>
                <w:szCs w:val="24"/>
              </w:rPr>
              <w:t>Идринского района</w:t>
            </w:r>
          </w:p>
        </w:tc>
        <w:tc>
          <w:tcPr>
            <w:tcW w:w="1985" w:type="dxa"/>
            <w:tcBorders>
              <w:top w:val="single" w:sz="4" w:space="0" w:color="auto"/>
              <w:left w:val="nil"/>
              <w:bottom w:val="single" w:sz="4" w:space="0" w:color="auto"/>
              <w:right w:val="single" w:sz="4" w:space="0" w:color="auto"/>
            </w:tcBorders>
          </w:tcPr>
          <w:p w:rsidR="003F6469" w:rsidRPr="00567B96" w:rsidRDefault="003F6469" w:rsidP="00C32E05">
            <w:pPr>
              <w:widowControl/>
              <w:autoSpaceDE/>
              <w:autoSpaceDN/>
              <w:adjustRightInd/>
              <w:rPr>
                <w:sz w:val="24"/>
                <w:szCs w:val="24"/>
              </w:rPr>
            </w:pPr>
            <w:r w:rsidRPr="00567B96">
              <w:rPr>
                <w:sz w:val="24"/>
                <w:szCs w:val="24"/>
              </w:rPr>
              <w:t>всего расходные обязательства по подпрограмме, в том числе:</w:t>
            </w:r>
          </w:p>
          <w:p w:rsidR="003F6469" w:rsidRPr="00567B96" w:rsidRDefault="003F6469" w:rsidP="00C32E05">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b/>
                <w:sz w:val="22"/>
                <w:szCs w:val="22"/>
              </w:rPr>
            </w:pPr>
            <w:r w:rsidRPr="0087499E">
              <w:rPr>
                <w:b/>
                <w:sz w:val="22"/>
                <w:szCs w:val="22"/>
              </w:rPr>
              <w:t>861</w:t>
            </w:r>
          </w:p>
        </w:tc>
        <w:tc>
          <w:tcPr>
            <w:tcW w:w="709"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b/>
                <w:sz w:val="22"/>
                <w:szCs w:val="22"/>
              </w:rPr>
            </w:pPr>
            <w:r w:rsidRPr="0087499E">
              <w:rPr>
                <w:b/>
                <w:sz w:val="22"/>
                <w:szCs w:val="22"/>
              </w:rPr>
              <w:t>1301</w:t>
            </w:r>
          </w:p>
        </w:tc>
        <w:tc>
          <w:tcPr>
            <w:tcW w:w="1417" w:type="dxa"/>
            <w:tcBorders>
              <w:top w:val="single" w:sz="4" w:space="0" w:color="auto"/>
              <w:left w:val="nil"/>
              <w:bottom w:val="single" w:sz="4" w:space="0" w:color="auto"/>
              <w:right w:val="single" w:sz="4" w:space="0" w:color="auto"/>
            </w:tcBorders>
            <w:noWrap/>
          </w:tcPr>
          <w:p w:rsidR="003F6469" w:rsidRPr="0087499E" w:rsidRDefault="003F6469" w:rsidP="00181908">
            <w:pPr>
              <w:widowControl/>
              <w:autoSpaceDE/>
              <w:autoSpaceDN/>
              <w:adjustRightInd/>
              <w:jc w:val="center"/>
              <w:rPr>
                <w:b/>
                <w:sz w:val="22"/>
                <w:szCs w:val="22"/>
              </w:rPr>
            </w:pPr>
            <w:r w:rsidRPr="0087499E">
              <w:rPr>
                <w:b/>
                <w:sz w:val="22"/>
                <w:szCs w:val="22"/>
              </w:rPr>
              <w:t>0</w:t>
            </w:r>
            <w:r w:rsidR="00181908" w:rsidRPr="0087499E">
              <w:rPr>
                <w:b/>
                <w:sz w:val="22"/>
                <w:szCs w:val="22"/>
              </w:rPr>
              <w:t>8</w:t>
            </w:r>
            <w:r w:rsidRPr="0087499E">
              <w:rPr>
                <w:b/>
                <w:sz w:val="22"/>
                <w:szCs w:val="22"/>
              </w:rPr>
              <w:t>30000000</w:t>
            </w:r>
          </w:p>
        </w:tc>
        <w:tc>
          <w:tcPr>
            <w:tcW w:w="567" w:type="dxa"/>
            <w:tcBorders>
              <w:top w:val="single" w:sz="4" w:space="0" w:color="auto"/>
              <w:left w:val="nil"/>
              <w:bottom w:val="single" w:sz="4" w:space="0" w:color="auto"/>
              <w:right w:val="single" w:sz="4" w:space="0" w:color="auto"/>
            </w:tcBorders>
            <w:noWrap/>
          </w:tcPr>
          <w:p w:rsidR="003F6469" w:rsidRPr="0087499E" w:rsidRDefault="003F6469" w:rsidP="00C32E05">
            <w:pPr>
              <w:widowControl/>
              <w:autoSpaceDE/>
              <w:autoSpaceDN/>
              <w:adjustRightInd/>
              <w:jc w:val="center"/>
              <w:rPr>
                <w:b/>
                <w:sz w:val="22"/>
                <w:szCs w:val="22"/>
              </w:rPr>
            </w:pPr>
            <w:r w:rsidRPr="0087499E">
              <w:rPr>
                <w:b/>
                <w:sz w:val="22"/>
                <w:szCs w:val="22"/>
              </w:rPr>
              <w:t>Х</w:t>
            </w:r>
          </w:p>
        </w:tc>
        <w:tc>
          <w:tcPr>
            <w:tcW w:w="1559" w:type="dxa"/>
            <w:tcBorders>
              <w:top w:val="single" w:sz="4" w:space="0" w:color="auto"/>
              <w:left w:val="nil"/>
              <w:bottom w:val="single" w:sz="4" w:space="0" w:color="auto"/>
              <w:right w:val="single" w:sz="4" w:space="0" w:color="auto"/>
            </w:tcBorders>
            <w:noWrap/>
          </w:tcPr>
          <w:p w:rsidR="003F6469" w:rsidRPr="0087499E" w:rsidRDefault="000F0E72" w:rsidP="000F0E72">
            <w:pPr>
              <w:widowControl/>
              <w:autoSpaceDE/>
              <w:autoSpaceDN/>
              <w:adjustRightInd/>
              <w:jc w:val="center"/>
              <w:rPr>
                <w:b/>
                <w:sz w:val="22"/>
                <w:szCs w:val="22"/>
                <w:lang w:eastAsia="en-US"/>
              </w:rPr>
            </w:pPr>
            <w:r>
              <w:rPr>
                <w:b/>
                <w:sz w:val="22"/>
                <w:szCs w:val="22"/>
                <w:lang w:eastAsia="en-US"/>
              </w:rPr>
              <w:t>2</w:t>
            </w:r>
            <w:r w:rsidR="0064432E" w:rsidRPr="0087499E">
              <w:rPr>
                <w:b/>
                <w:sz w:val="22"/>
                <w:szCs w:val="22"/>
                <w:lang w:eastAsia="en-US"/>
              </w:rPr>
              <w:t>0</w:t>
            </w:r>
            <w:r w:rsidR="00E6428D">
              <w:rPr>
                <w:b/>
                <w:sz w:val="22"/>
                <w:szCs w:val="22"/>
                <w:lang w:eastAsia="en-US"/>
              </w:rPr>
              <w:t> 000,0</w:t>
            </w:r>
          </w:p>
        </w:tc>
        <w:tc>
          <w:tcPr>
            <w:tcW w:w="1559" w:type="dxa"/>
            <w:tcBorders>
              <w:top w:val="single" w:sz="4" w:space="0" w:color="auto"/>
              <w:left w:val="nil"/>
              <w:bottom w:val="single" w:sz="4" w:space="0" w:color="auto"/>
              <w:right w:val="single" w:sz="4" w:space="0" w:color="auto"/>
            </w:tcBorders>
            <w:noWrap/>
          </w:tcPr>
          <w:p w:rsidR="003F6469" w:rsidRPr="0087499E" w:rsidRDefault="000F0E72" w:rsidP="000F0E72">
            <w:pPr>
              <w:widowControl/>
              <w:autoSpaceDE/>
              <w:autoSpaceDN/>
              <w:adjustRightInd/>
              <w:jc w:val="center"/>
              <w:rPr>
                <w:b/>
                <w:sz w:val="22"/>
                <w:szCs w:val="22"/>
                <w:lang w:eastAsia="en-US"/>
              </w:rPr>
            </w:pPr>
            <w:r>
              <w:rPr>
                <w:b/>
                <w:sz w:val="22"/>
                <w:szCs w:val="22"/>
                <w:lang w:eastAsia="en-US"/>
              </w:rPr>
              <w:t>2</w:t>
            </w:r>
            <w:r w:rsidR="0064432E" w:rsidRPr="0087499E">
              <w:rPr>
                <w:b/>
                <w:sz w:val="22"/>
                <w:szCs w:val="22"/>
                <w:lang w:eastAsia="en-US"/>
              </w:rPr>
              <w:t>0</w:t>
            </w:r>
            <w:r w:rsidR="00E6428D">
              <w:rPr>
                <w:b/>
                <w:sz w:val="22"/>
                <w:szCs w:val="22"/>
                <w:lang w:eastAsia="en-US"/>
              </w:rPr>
              <w:t> 000,0</w:t>
            </w:r>
          </w:p>
        </w:tc>
        <w:tc>
          <w:tcPr>
            <w:tcW w:w="1560" w:type="dxa"/>
            <w:tcBorders>
              <w:top w:val="single" w:sz="4" w:space="0" w:color="auto"/>
              <w:left w:val="nil"/>
              <w:bottom w:val="single" w:sz="4" w:space="0" w:color="auto"/>
              <w:right w:val="single" w:sz="4" w:space="0" w:color="auto"/>
            </w:tcBorders>
            <w:noWrap/>
          </w:tcPr>
          <w:p w:rsidR="003F6469" w:rsidRPr="0087499E" w:rsidRDefault="000F0E72" w:rsidP="000F0E72">
            <w:pPr>
              <w:widowControl/>
              <w:autoSpaceDE/>
              <w:autoSpaceDN/>
              <w:adjustRightInd/>
              <w:jc w:val="center"/>
              <w:rPr>
                <w:b/>
                <w:sz w:val="22"/>
                <w:szCs w:val="22"/>
                <w:lang w:eastAsia="en-US"/>
              </w:rPr>
            </w:pPr>
            <w:r>
              <w:rPr>
                <w:b/>
                <w:sz w:val="22"/>
                <w:szCs w:val="22"/>
                <w:lang w:eastAsia="en-US"/>
              </w:rPr>
              <w:t>2</w:t>
            </w:r>
            <w:r w:rsidR="0064432E" w:rsidRPr="0087499E">
              <w:rPr>
                <w:b/>
                <w:sz w:val="22"/>
                <w:szCs w:val="22"/>
                <w:lang w:eastAsia="en-US"/>
              </w:rPr>
              <w:t>0</w:t>
            </w:r>
            <w:r w:rsidR="00F04679">
              <w:rPr>
                <w:b/>
                <w:sz w:val="22"/>
                <w:szCs w:val="22"/>
                <w:lang w:eastAsia="en-US"/>
              </w:rPr>
              <w:t> 000,0</w:t>
            </w:r>
          </w:p>
        </w:tc>
        <w:tc>
          <w:tcPr>
            <w:tcW w:w="1701" w:type="dxa"/>
            <w:tcBorders>
              <w:top w:val="single" w:sz="4" w:space="0" w:color="auto"/>
              <w:left w:val="nil"/>
              <w:bottom w:val="single" w:sz="4" w:space="0" w:color="auto"/>
              <w:right w:val="single" w:sz="4" w:space="0" w:color="auto"/>
            </w:tcBorders>
          </w:tcPr>
          <w:p w:rsidR="003F6469" w:rsidRPr="0087499E" w:rsidRDefault="000F0E72" w:rsidP="000F0E72">
            <w:pPr>
              <w:widowControl/>
              <w:autoSpaceDE/>
              <w:autoSpaceDN/>
              <w:adjustRightInd/>
              <w:jc w:val="center"/>
              <w:rPr>
                <w:b/>
                <w:sz w:val="22"/>
                <w:szCs w:val="22"/>
              </w:rPr>
            </w:pPr>
            <w:r>
              <w:rPr>
                <w:b/>
                <w:sz w:val="22"/>
                <w:szCs w:val="22"/>
              </w:rPr>
              <w:t>6</w:t>
            </w:r>
            <w:r w:rsidR="0064432E" w:rsidRPr="0087499E">
              <w:rPr>
                <w:b/>
                <w:sz w:val="22"/>
                <w:szCs w:val="22"/>
              </w:rPr>
              <w:t>0</w:t>
            </w:r>
            <w:r w:rsidR="00E6428D">
              <w:rPr>
                <w:b/>
                <w:sz w:val="22"/>
                <w:szCs w:val="22"/>
              </w:rPr>
              <w:t> 000,0</w:t>
            </w:r>
          </w:p>
        </w:tc>
      </w:tr>
      <w:tr w:rsidR="00E6428D" w:rsidRPr="00567B96" w:rsidTr="00A572B3">
        <w:trPr>
          <w:trHeight w:val="300"/>
        </w:trPr>
        <w:tc>
          <w:tcPr>
            <w:tcW w:w="582" w:type="dxa"/>
            <w:tcBorders>
              <w:left w:val="single" w:sz="4" w:space="0" w:color="auto"/>
              <w:right w:val="single" w:sz="4" w:space="0" w:color="auto"/>
            </w:tcBorders>
          </w:tcPr>
          <w:p w:rsidR="00E6428D" w:rsidRPr="00567B96" w:rsidRDefault="00E6428D" w:rsidP="00C32E05">
            <w:pPr>
              <w:widowControl/>
              <w:autoSpaceDE/>
              <w:autoSpaceDN/>
              <w:adjustRightInd/>
              <w:rPr>
                <w:sz w:val="24"/>
                <w:szCs w:val="24"/>
              </w:rPr>
            </w:pPr>
          </w:p>
        </w:tc>
        <w:tc>
          <w:tcPr>
            <w:tcW w:w="1276" w:type="dxa"/>
            <w:vMerge/>
            <w:tcBorders>
              <w:left w:val="single" w:sz="4" w:space="0" w:color="auto"/>
              <w:right w:val="single" w:sz="4" w:space="0" w:color="auto"/>
            </w:tcBorders>
          </w:tcPr>
          <w:p w:rsidR="00E6428D" w:rsidRPr="00567B96" w:rsidRDefault="00E6428D" w:rsidP="00C32E05">
            <w:pPr>
              <w:widowControl/>
              <w:autoSpaceDE/>
              <w:autoSpaceDN/>
              <w:adjustRightInd/>
              <w:rPr>
                <w:sz w:val="24"/>
                <w:szCs w:val="24"/>
              </w:rPr>
            </w:pPr>
          </w:p>
        </w:tc>
        <w:tc>
          <w:tcPr>
            <w:tcW w:w="1843" w:type="dxa"/>
            <w:vMerge/>
            <w:tcBorders>
              <w:left w:val="nil"/>
              <w:right w:val="single" w:sz="4" w:space="0" w:color="auto"/>
            </w:tcBorders>
          </w:tcPr>
          <w:p w:rsidR="00E6428D" w:rsidRPr="00567B96" w:rsidRDefault="00E6428D" w:rsidP="00C32E05">
            <w:pPr>
              <w:widowControl/>
              <w:autoSpaceDE/>
              <w:autoSpaceDN/>
              <w:adjustRightInd/>
              <w:rPr>
                <w:sz w:val="24"/>
                <w:szCs w:val="24"/>
              </w:rPr>
            </w:pPr>
          </w:p>
        </w:tc>
        <w:tc>
          <w:tcPr>
            <w:tcW w:w="1985" w:type="dxa"/>
            <w:vMerge w:val="restart"/>
            <w:tcBorders>
              <w:top w:val="single" w:sz="4" w:space="0" w:color="auto"/>
              <w:left w:val="nil"/>
              <w:right w:val="single" w:sz="4" w:space="0" w:color="auto"/>
            </w:tcBorders>
          </w:tcPr>
          <w:p w:rsidR="00E6428D" w:rsidRPr="00567B96" w:rsidRDefault="00E6428D" w:rsidP="00C32E05">
            <w:pPr>
              <w:widowControl/>
              <w:autoSpaceDE/>
              <w:autoSpaceDN/>
              <w:adjustRightInd/>
              <w:rPr>
                <w:sz w:val="24"/>
                <w:szCs w:val="24"/>
              </w:rPr>
            </w:pPr>
            <w:r w:rsidRPr="00567B96">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E6428D" w:rsidRPr="0087499E" w:rsidRDefault="00E6428D" w:rsidP="00C32E05">
            <w:pPr>
              <w:widowControl/>
              <w:autoSpaceDE/>
              <w:autoSpaceDN/>
              <w:adjustRightInd/>
              <w:jc w:val="center"/>
              <w:rPr>
                <w:sz w:val="22"/>
                <w:szCs w:val="22"/>
              </w:rPr>
            </w:pPr>
            <w:r w:rsidRPr="0087499E">
              <w:rPr>
                <w:sz w:val="22"/>
                <w:szCs w:val="22"/>
              </w:rPr>
              <w:t>861</w:t>
            </w:r>
          </w:p>
        </w:tc>
        <w:tc>
          <w:tcPr>
            <w:tcW w:w="709" w:type="dxa"/>
            <w:tcBorders>
              <w:top w:val="single" w:sz="4" w:space="0" w:color="auto"/>
              <w:left w:val="nil"/>
              <w:bottom w:val="single" w:sz="4" w:space="0" w:color="auto"/>
              <w:right w:val="single" w:sz="4" w:space="0" w:color="auto"/>
            </w:tcBorders>
            <w:noWrap/>
          </w:tcPr>
          <w:p w:rsidR="00E6428D" w:rsidRPr="0087499E" w:rsidRDefault="00E6428D" w:rsidP="00C32E05">
            <w:pPr>
              <w:widowControl/>
              <w:autoSpaceDE/>
              <w:autoSpaceDN/>
              <w:adjustRightInd/>
              <w:jc w:val="center"/>
              <w:rPr>
                <w:sz w:val="22"/>
                <w:szCs w:val="22"/>
              </w:rPr>
            </w:pPr>
            <w:r w:rsidRPr="0087499E">
              <w:rPr>
                <w:sz w:val="22"/>
                <w:szCs w:val="22"/>
              </w:rPr>
              <w:t>1301</w:t>
            </w:r>
          </w:p>
        </w:tc>
        <w:tc>
          <w:tcPr>
            <w:tcW w:w="1417" w:type="dxa"/>
            <w:tcBorders>
              <w:top w:val="single" w:sz="4" w:space="0" w:color="auto"/>
              <w:left w:val="nil"/>
              <w:bottom w:val="single" w:sz="4" w:space="0" w:color="auto"/>
              <w:right w:val="single" w:sz="4" w:space="0" w:color="auto"/>
            </w:tcBorders>
            <w:noWrap/>
          </w:tcPr>
          <w:p w:rsidR="00E6428D" w:rsidRPr="0087499E" w:rsidRDefault="00E6428D" w:rsidP="00181908">
            <w:pPr>
              <w:widowControl/>
              <w:autoSpaceDE/>
              <w:autoSpaceDN/>
              <w:adjustRightInd/>
              <w:jc w:val="center"/>
              <w:rPr>
                <w:sz w:val="22"/>
                <w:szCs w:val="22"/>
              </w:rPr>
            </w:pPr>
            <w:r w:rsidRPr="0087499E">
              <w:rPr>
                <w:sz w:val="22"/>
                <w:szCs w:val="22"/>
              </w:rPr>
              <w:t>0830080140</w:t>
            </w:r>
          </w:p>
        </w:tc>
        <w:tc>
          <w:tcPr>
            <w:tcW w:w="567" w:type="dxa"/>
            <w:tcBorders>
              <w:top w:val="single" w:sz="4" w:space="0" w:color="auto"/>
              <w:left w:val="nil"/>
              <w:bottom w:val="single" w:sz="4" w:space="0" w:color="auto"/>
              <w:right w:val="single" w:sz="4" w:space="0" w:color="auto"/>
            </w:tcBorders>
            <w:noWrap/>
          </w:tcPr>
          <w:p w:rsidR="00E6428D" w:rsidRPr="0087499E" w:rsidRDefault="00E6428D" w:rsidP="00C32E05">
            <w:pPr>
              <w:widowControl/>
              <w:autoSpaceDE/>
              <w:autoSpaceDN/>
              <w:adjustRightInd/>
              <w:jc w:val="center"/>
              <w:rPr>
                <w:sz w:val="22"/>
                <w:szCs w:val="22"/>
              </w:rPr>
            </w:pPr>
          </w:p>
        </w:tc>
        <w:tc>
          <w:tcPr>
            <w:tcW w:w="1559" w:type="dxa"/>
            <w:tcBorders>
              <w:top w:val="single" w:sz="4" w:space="0" w:color="auto"/>
              <w:left w:val="nil"/>
              <w:bottom w:val="single" w:sz="4" w:space="0" w:color="auto"/>
              <w:right w:val="single" w:sz="4" w:space="0" w:color="auto"/>
            </w:tcBorders>
            <w:noWrap/>
          </w:tcPr>
          <w:p w:rsidR="00E6428D" w:rsidRPr="0087499E" w:rsidRDefault="000F0E72" w:rsidP="000F0E72">
            <w:pPr>
              <w:widowControl/>
              <w:autoSpaceDE/>
              <w:autoSpaceDN/>
              <w:adjustRightInd/>
              <w:jc w:val="center"/>
              <w:rPr>
                <w:sz w:val="22"/>
                <w:szCs w:val="22"/>
                <w:lang w:eastAsia="en-US"/>
              </w:rPr>
            </w:pPr>
            <w:r>
              <w:rPr>
                <w:sz w:val="22"/>
                <w:szCs w:val="22"/>
                <w:lang w:eastAsia="en-US"/>
              </w:rPr>
              <w:t>2</w:t>
            </w:r>
            <w:r w:rsidR="00E6428D">
              <w:rPr>
                <w:sz w:val="22"/>
                <w:szCs w:val="22"/>
                <w:lang w:eastAsia="en-US"/>
              </w:rPr>
              <w:t>0 00</w:t>
            </w:r>
            <w:r w:rsidR="00E6428D" w:rsidRPr="0087499E">
              <w:rPr>
                <w:sz w:val="22"/>
                <w:szCs w:val="22"/>
                <w:lang w:eastAsia="en-US"/>
              </w:rPr>
              <w:t>0</w:t>
            </w:r>
            <w:r w:rsidR="00E6428D">
              <w:rPr>
                <w:sz w:val="22"/>
                <w:szCs w:val="22"/>
                <w:lang w:eastAsia="en-US"/>
              </w:rPr>
              <w:t>,0</w:t>
            </w:r>
          </w:p>
        </w:tc>
        <w:tc>
          <w:tcPr>
            <w:tcW w:w="1559" w:type="dxa"/>
            <w:tcBorders>
              <w:top w:val="single" w:sz="4" w:space="0" w:color="auto"/>
              <w:left w:val="nil"/>
              <w:bottom w:val="single" w:sz="4" w:space="0" w:color="auto"/>
              <w:right w:val="single" w:sz="4" w:space="0" w:color="auto"/>
            </w:tcBorders>
            <w:noWrap/>
          </w:tcPr>
          <w:p w:rsidR="00E6428D" w:rsidRPr="0087499E" w:rsidRDefault="000F0E72" w:rsidP="000F0E72">
            <w:pPr>
              <w:widowControl/>
              <w:autoSpaceDE/>
              <w:autoSpaceDN/>
              <w:adjustRightInd/>
              <w:jc w:val="center"/>
              <w:rPr>
                <w:sz w:val="22"/>
                <w:szCs w:val="22"/>
                <w:lang w:eastAsia="en-US"/>
              </w:rPr>
            </w:pPr>
            <w:r>
              <w:rPr>
                <w:sz w:val="22"/>
                <w:szCs w:val="22"/>
                <w:lang w:eastAsia="en-US"/>
              </w:rPr>
              <w:t>2</w:t>
            </w:r>
            <w:r w:rsidR="00E6428D">
              <w:rPr>
                <w:sz w:val="22"/>
                <w:szCs w:val="22"/>
                <w:lang w:eastAsia="en-US"/>
              </w:rPr>
              <w:t>0 00</w:t>
            </w:r>
            <w:r w:rsidR="00E6428D" w:rsidRPr="0087499E">
              <w:rPr>
                <w:sz w:val="22"/>
                <w:szCs w:val="22"/>
                <w:lang w:eastAsia="en-US"/>
              </w:rPr>
              <w:t>0</w:t>
            </w:r>
            <w:r w:rsidR="00E6428D">
              <w:rPr>
                <w:sz w:val="22"/>
                <w:szCs w:val="22"/>
                <w:lang w:eastAsia="en-US"/>
              </w:rPr>
              <w:t>,0</w:t>
            </w:r>
          </w:p>
        </w:tc>
        <w:tc>
          <w:tcPr>
            <w:tcW w:w="1560" w:type="dxa"/>
            <w:tcBorders>
              <w:top w:val="single" w:sz="4" w:space="0" w:color="auto"/>
              <w:left w:val="nil"/>
              <w:bottom w:val="single" w:sz="4" w:space="0" w:color="auto"/>
              <w:right w:val="single" w:sz="4" w:space="0" w:color="auto"/>
            </w:tcBorders>
            <w:noWrap/>
          </w:tcPr>
          <w:p w:rsidR="00E6428D" w:rsidRPr="0087499E" w:rsidRDefault="000F0E72" w:rsidP="000F0E72">
            <w:pPr>
              <w:widowControl/>
              <w:autoSpaceDE/>
              <w:autoSpaceDN/>
              <w:adjustRightInd/>
              <w:jc w:val="center"/>
              <w:rPr>
                <w:sz w:val="22"/>
                <w:szCs w:val="22"/>
                <w:lang w:eastAsia="en-US"/>
              </w:rPr>
            </w:pPr>
            <w:r>
              <w:rPr>
                <w:sz w:val="22"/>
                <w:szCs w:val="22"/>
                <w:lang w:eastAsia="en-US"/>
              </w:rPr>
              <w:t>2</w:t>
            </w:r>
            <w:r w:rsidR="00F04679">
              <w:rPr>
                <w:sz w:val="22"/>
                <w:szCs w:val="22"/>
                <w:lang w:eastAsia="en-US"/>
              </w:rPr>
              <w:t>0 00</w:t>
            </w:r>
            <w:r w:rsidR="00E6428D" w:rsidRPr="0087499E">
              <w:rPr>
                <w:sz w:val="22"/>
                <w:szCs w:val="22"/>
                <w:lang w:eastAsia="en-US"/>
              </w:rPr>
              <w:t>0</w:t>
            </w:r>
            <w:r w:rsidR="00F04679">
              <w:rPr>
                <w:sz w:val="22"/>
                <w:szCs w:val="22"/>
                <w:lang w:eastAsia="en-US"/>
              </w:rPr>
              <w:t>,0</w:t>
            </w:r>
          </w:p>
        </w:tc>
        <w:tc>
          <w:tcPr>
            <w:tcW w:w="1701" w:type="dxa"/>
            <w:tcBorders>
              <w:top w:val="single" w:sz="4" w:space="0" w:color="auto"/>
              <w:left w:val="nil"/>
              <w:bottom w:val="single" w:sz="4" w:space="0" w:color="auto"/>
              <w:right w:val="single" w:sz="4" w:space="0" w:color="auto"/>
            </w:tcBorders>
          </w:tcPr>
          <w:p w:rsidR="00E6428D" w:rsidRPr="0087499E" w:rsidRDefault="000F0E72" w:rsidP="000F0E72">
            <w:pPr>
              <w:widowControl/>
              <w:autoSpaceDE/>
              <w:autoSpaceDN/>
              <w:adjustRightInd/>
              <w:jc w:val="center"/>
              <w:rPr>
                <w:sz w:val="22"/>
                <w:szCs w:val="22"/>
              </w:rPr>
            </w:pPr>
            <w:r>
              <w:rPr>
                <w:sz w:val="22"/>
                <w:szCs w:val="22"/>
              </w:rPr>
              <w:t>6</w:t>
            </w:r>
            <w:r w:rsidR="00E6428D" w:rsidRPr="0087499E">
              <w:rPr>
                <w:sz w:val="22"/>
                <w:szCs w:val="22"/>
              </w:rPr>
              <w:t>0</w:t>
            </w:r>
            <w:r w:rsidR="00E6428D">
              <w:rPr>
                <w:sz w:val="22"/>
                <w:szCs w:val="22"/>
              </w:rPr>
              <w:t> 000,0</w:t>
            </w:r>
          </w:p>
        </w:tc>
      </w:tr>
      <w:tr w:rsidR="000F0E72" w:rsidRPr="00567B96" w:rsidTr="00A572B3">
        <w:trPr>
          <w:trHeight w:val="300"/>
        </w:trPr>
        <w:tc>
          <w:tcPr>
            <w:tcW w:w="582" w:type="dxa"/>
            <w:tcBorders>
              <w:left w:val="single" w:sz="4" w:space="0" w:color="auto"/>
              <w:bottom w:val="single" w:sz="4" w:space="0" w:color="auto"/>
              <w:right w:val="single" w:sz="4" w:space="0" w:color="auto"/>
            </w:tcBorders>
          </w:tcPr>
          <w:p w:rsidR="000F0E72" w:rsidRPr="00567B96" w:rsidRDefault="000F0E72" w:rsidP="00C32E05">
            <w:pPr>
              <w:widowControl/>
              <w:autoSpaceDE/>
              <w:autoSpaceDN/>
              <w:adjustRightInd/>
              <w:rPr>
                <w:sz w:val="24"/>
                <w:szCs w:val="24"/>
              </w:rPr>
            </w:pPr>
          </w:p>
        </w:tc>
        <w:tc>
          <w:tcPr>
            <w:tcW w:w="1276" w:type="dxa"/>
            <w:vMerge/>
            <w:tcBorders>
              <w:left w:val="single" w:sz="4" w:space="0" w:color="auto"/>
              <w:bottom w:val="single" w:sz="4" w:space="0" w:color="auto"/>
              <w:right w:val="single" w:sz="4" w:space="0" w:color="auto"/>
            </w:tcBorders>
          </w:tcPr>
          <w:p w:rsidR="000F0E72" w:rsidRPr="00567B96" w:rsidRDefault="000F0E72" w:rsidP="00C32E05">
            <w:pPr>
              <w:widowControl/>
              <w:autoSpaceDE/>
              <w:autoSpaceDN/>
              <w:adjustRightInd/>
              <w:rPr>
                <w:sz w:val="24"/>
                <w:szCs w:val="24"/>
              </w:rPr>
            </w:pPr>
          </w:p>
        </w:tc>
        <w:tc>
          <w:tcPr>
            <w:tcW w:w="1843" w:type="dxa"/>
            <w:vMerge/>
            <w:tcBorders>
              <w:left w:val="nil"/>
              <w:bottom w:val="single" w:sz="4" w:space="0" w:color="auto"/>
              <w:right w:val="single" w:sz="4" w:space="0" w:color="auto"/>
            </w:tcBorders>
          </w:tcPr>
          <w:p w:rsidR="000F0E72" w:rsidRPr="00567B96" w:rsidRDefault="000F0E72" w:rsidP="00C32E05">
            <w:pPr>
              <w:widowControl/>
              <w:autoSpaceDE/>
              <w:autoSpaceDN/>
              <w:adjustRightInd/>
              <w:rPr>
                <w:sz w:val="24"/>
                <w:szCs w:val="24"/>
              </w:rPr>
            </w:pPr>
          </w:p>
        </w:tc>
        <w:tc>
          <w:tcPr>
            <w:tcW w:w="1985" w:type="dxa"/>
            <w:vMerge/>
            <w:tcBorders>
              <w:left w:val="nil"/>
              <w:bottom w:val="single" w:sz="4" w:space="0" w:color="auto"/>
              <w:right w:val="single" w:sz="4" w:space="0" w:color="auto"/>
            </w:tcBorders>
          </w:tcPr>
          <w:p w:rsidR="000F0E72" w:rsidRPr="00567B96" w:rsidRDefault="000F0E72" w:rsidP="00C32E05">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0F0E72" w:rsidRPr="0087499E" w:rsidRDefault="000F0E72" w:rsidP="00C32E05">
            <w:pPr>
              <w:widowControl/>
              <w:autoSpaceDE/>
              <w:autoSpaceDN/>
              <w:adjustRightInd/>
              <w:jc w:val="center"/>
              <w:rPr>
                <w:sz w:val="22"/>
                <w:szCs w:val="22"/>
              </w:rPr>
            </w:pPr>
            <w:r w:rsidRPr="0087499E">
              <w:rPr>
                <w:sz w:val="22"/>
                <w:szCs w:val="22"/>
              </w:rPr>
              <w:t>861</w:t>
            </w:r>
          </w:p>
        </w:tc>
        <w:tc>
          <w:tcPr>
            <w:tcW w:w="709" w:type="dxa"/>
            <w:tcBorders>
              <w:top w:val="single" w:sz="4" w:space="0" w:color="auto"/>
              <w:left w:val="nil"/>
              <w:bottom w:val="single" w:sz="4" w:space="0" w:color="auto"/>
              <w:right w:val="single" w:sz="4" w:space="0" w:color="auto"/>
            </w:tcBorders>
            <w:noWrap/>
          </w:tcPr>
          <w:p w:rsidR="000F0E72" w:rsidRPr="0087499E" w:rsidRDefault="000F0E72" w:rsidP="00C32E05">
            <w:pPr>
              <w:widowControl/>
              <w:autoSpaceDE/>
              <w:autoSpaceDN/>
              <w:adjustRightInd/>
              <w:jc w:val="center"/>
              <w:rPr>
                <w:sz w:val="22"/>
                <w:szCs w:val="22"/>
              </w:rPr>
            </w:pPr>
            <w:r w:rsidRPr="0087499E">
              <w:rPr>
                <w:sz w:val="22"/>
                <w:szCs w:val="22"/>
              </w:rPr>
              <w:t>1301</w:t>
            </w:r>
          </w:p>
        </w:tc>
        <w:tc>
          <w:tcPr>
            <w:tcW w:w="1417" w:type="dxa"/>
            <w:tcBorders>
              <w:top w:val="single" w:sz="4" w:space="0" w:color="auto"/>
              <w:left w:val="nil"/>
              <w:bottom w:val="single" w:sz="4" w:space="0" w:color="auto"/>
              <w:right w:val="single" w:sz="4" w:space="0" w:color="auto"/>
            </w:tcBorders>
            <w:noWrap/>
          </w:tcPr>
          <w:p w:rsidR="000F0E72" w:rsidRPr="0087499E" w:rsidRDefault="000F0E72" w:rsidP="00181908">
            <w:pPr>
              <w:widowControl/>
              <w:autoSpaceDE/>
              <w:autoSpaceDN/>
              <w:adjustRightInd/>
              <w:jc w:val="center"/>
              <w:rPr>
                <w:sz w:val="22"/>
                <w:szCs w:val="22"/>
              </w:rPr>
            </w:pPr>
            <w:r w:rsidRPr="0087499E">
              <w:rPr>
                <w:sz w:val="22"/>
                <w:szCs w:val="22"/>
              </w:rPr>
              <w:t>0800080140</w:t>
            </w:r>
          </w:p>
        </w:tc>
        <w:tc>
          <w:tcPr>
            <w:tcW w:w="567" w:type="dxa"/>
            <w:tcBorders>
              <w:top w:val="single" w:sz="4" w:space="0" w:color="auto"/>
              <w:left w:val="nil"/>
              <w:bottom w:val="single" w:sz="4" w:space="0" w:color="auto"/>
              <w:right w:val="single" w:sz="4" w:space="0" w:color="auto"/>
            </w:tcBorders>
            <w:noWrap/>
          </w:tcPr>
          <w:p w:rsidR="000F0E72" w:rsidRPr="0087499E" w:rsidRDefault="000F0E72" w:rsidP="00C32E05">
            <w:pPr>
              <w:widowControl/>
              <w:autoSpaceDE/>
              <w:autoSpaceDN/>
              <w:adjustRightInd/>
              <w:jc w:val="center"/>
              <w:rPr>
                <w:sz w:val="22"/>
                <w:szCs w:val="22"/>
              </w:rPr>
            </w:pPr>
            <w:r w:rsidRPr="0087499E">
              <w:rPr>
                <w:sz w:val="22"/>
                <w:szCs w:val="22"/>
              </w:rPr>
              <w:t>730</w:t>
            </w:r>
          </w:p>
        </w:tc>
        <w:tc>
          <w:tcPr>
            <w:tcW w:w="1559" w:type="dxa"/>
            <w:tcBorders>
              <w:top w:val="single" w:sz="4" w:space="0" w:color="auto"/>
              <w:left w:val="nil"/>
              <w:bottom w:val="single" w:sz="4" w:space="0" w:color="auto"/>
              <w:right w:val="single" w:sz="4" w:space="0" w:color="auto"/>
            </w:tcBorders>
            <w:noWrap/>
          </w:tcPr>
          <w:p w:rsidR="000F0E72" w:rsidRPr="0087499E" w:rsidRDefault="000F0E72" w:rsidP="00A77458">
            <w:pPr>
              <w:widowControl/>
              <w:autoSpaceDE/>
              <w:autoSpaceDN/>
              <w:adjustRightInd/>
              <w:jc w:val="center"/>
              <w:rPr>
                <w:sz w:val="22"/>
                <w:szCs w:val="22"/>
                <w:lang w:eastAsia="en-US"/>
              </w:rPr>
            </w:pPr>
            <w:r>
              <w:rPr>
                <w:sz w:val="22"/>
                <w:szCs w:val="22"/>
                <w:lang w:eastAsia="en-US"/>
              </w:rPr>
              <w:t>20 00</w:t>
            </w:r>
            <w:r w:rsidRPr="0087499E">
              <w:rPr>
                <w:sz w:val="22"/>
                <w:szCs w:val="22"/>
                <w:lang w:eastAsia="en-US"/>
              </w:rPr>
              <w:t>0</w:t>
            </w:r>
            <w:r>
              <w:rPr>
                <w:sz w:val="22"/>
                <w:szCs w:val="22"/>
                <w:lang w:eastAsia="en-US"/>
              </w:rPr>
              <w:t>,0</w:t>
            </w:r>
          </w:p>
        </w:tc>
        <w:tc>
          <w:tcPr>
            <w:tcW w:w="1559" w:type="dxa"/>
            <w:tcBorders>
              <w:top w:val="single" w:sz="4" w:space="0" w:color="auto"/>
              <w:left w:val="nil"/>
              <w:bottom w:val="single" w:sz="4" w:space="0" w:color="auto"/>
              <w:right w:val="single" w:sz="4" w:space="0" w:color="auto"/>
            </w:tcBorders>
            <w:noWrap/>
          </w:tcPr>
          <w:p w:rsidR="000F0E72" w:rsidRPr="0087499E" w:rsidRDefault="000F0E72" w:rsidP="00A77458">
            <w:pPr>
              <w:widowControl/>
              <w:autoSpaceDE/>
              <w:autoSpaceDN/>
              <w:adjustRightInd/>
              <w:jc w:val="center"/>
              <w:rPr>
                <w:sz w:val="22"/>
                <w:szCs w:val="22"/>
                <w:lang w:eastAsia="en-US"/>
              </w:rPr>
            </w:pPr>
            <w:r>
              <w:rPr>
                <w:sz w:val="22"/>
                <w:szCs w:val="22"/>
                <w:lang w:eastAsia="en-US"/>
              </w:rPr>
              <w:t>20 00</w:t>
            </w:r>
            <w:r w:rsidRPr="0087499E">
              <w:rPr>
                <w:sz w:val="22"/>
                <w:szCs w:val="22"/>
                <w:lang w:eastAsia="en-US"/>
              </w:rPr>
              <w:t>0</w:t>
            </w:r>
            <w:r>
              <w:rPr>
                <w:sz w:val="22"/>
                <w:szCs w:val="22"/>
                <w:lang w:eastAsia="en-US"/>
              </w:rPr>
              <w:t>,0</w:t>
            </w:r>
          </w:p>
        </w:tc>
        <w:tc>
          <w:tcPr>
            <w:tcW w:w="1560" w:type="dxa"/>
            <w:tcBorders>
              <w:top w:val="single" w:sz="4" w:space="0" w:color="auto"/>
              <w:left w:val="nil"/>
              <w:bottom w:val="single" w:sz="4" w:space="0" w:color="auto"/>
              <w:right w:val="single" w:sz="4" w:space="0" w:color="auto"/>
            </w:tcBorders>
            <w:noWrap/>
          </w:tcPr>
          <w:p w:rsidR="000F0E72" w:rsidRPr="0087499E" w:rsidRDefault="000F0E72" w:rsidP="00A77458">
            <w:pPr>
              <w:widowControl/>
              <w:autoSpaceDE/>
              <w:autoSpaceDN/>
              <w:adjustRightInd/>
              <w:jc w:val="center"/>
              <w:rPr>
                <w:sz w:val="22"/>
                <w:szCs w:val="22"/>
                <w:lang w:eastAsia="en-US"/>
              </w:rPr>
            </w:pPr>
            <w:r>
              <w:rPr>
                <w:sz w:val="22"/>
                <w:szCs w:val="22"/>
                <w:lang w:eastAsia="en-US"/>
              </w:rPr>
              <w:t>20 00</w:t>
            </w:r>
            <w:r w:rsidRPr="0087499E">
              <w:rPr>
                <w:sz w:val="22"/>
                <w:szCs w:val="22"/>
                <w:lang w:eastAsia="en-US"/>
              </w:rPr>
              <w:t>0</w:t>
            </w:r>
            <w:r>
              <w:rPr>
                <w:sz w:val="22"/>
                <w:szCs w:val="22"/>
                <w:lang w:eastAsia="en-US"/>
              </w:rPr>
              <w:t>,0</w:t>
            </w:r>
          </w:p>
        </w:tc>
        <w:tc>
          <w:tcPr>
            <w:tcW w:w="1701" w:type="dxa"/>
            <w:tcBorders>
              <w:top w:val="single" w:sz="4" w:space="0" w:color="auto"/>
              <w:left w:val="nil"/>
              <w:bottom w:val="single" w:sz="4" w:space="0" w:color="auto"/>
              <w:right w:val="single" w:sz="4" w:space="0" w:color="auto"/>
            </w:tcBorders>
          </w:tcPr>
          <w:p w:rsidR="000F0E72" w:rsidRPr="0087499E" w:rsidRDefault="000F0E72" w:rsidP="00A77458">
            <w:pPr>
              <w:widowControl/>
              <w:autoSpaceDE/>
              <w:autoSpaceDN/>
              <w:adjustRightInd/>
              <w:jc w:val="center"/>
              <w:rPr>
                <w:sz w:val="22"/>
                <w:szCs w:val="22"/>
              </w:rPr>
            </w:pPr>
            <w:r>
              <w:rPr>
                <w:sz w:val="22"/>
                <w:szCs w:val="22"/>
              </w:rPr>
              <w:t>6</w:t>
            </w:r>
            <w:r w:rsidRPr="0087499E">
              <w:rPr>
                <w:sz w:val="22"/>
                <w:szCs w:val="22"/>
              </w:rPr>
              <w:t>0</w:t>
            </w:r>
            <w:r>
              <w:rPr>
                <w:sz w:val="22"/>
                <w:szCs w:val="22"/>
              </w:rPr>
              <w:t> 000,0</w:t>
            </w:r>
          </w:p>
        </w:tc>
      </w:tr>
    </w:tbl>
    <w:p w:rsidR="002E7D41" w:rsidRPr="00FA3B69" w:rsidRDefault="002E7D41" w:rsidP="002E7D41">
      <w:pPr>
        <w:widowControl/>
        <w:autoSpaceDE/>
        <w:autoSpaceDN/>
        <w:adjustRightInd/>
        <w:jc w:val="center"/>
        <w:rPr>
          <w:sz w:val="28"/>
          <w:szCs w:val="28"/>
          <w:lang w:eastAsia="en-US"/>
        </w:rPr>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2E7D41" w:rsidRDefault="002E7D41" w:rsidP="002E7D41">
      <w:pPr>
        <w:widowControl/>
        <w:ind w:firstLine="567"/>
        <w:jc w:val="right"/>
      </w:pPr>
    </w:p>
    <w:p w:rsidR="00A572B3" w:rsidRDefault="00A572B3" w:rsidP="002E7D41">
      <w:pPr>
        <w:widowControl/>
        <w:ind w:firstLine="567"/>
        <w:jc w:val="right"/>
      </w:pPr>
    </w:p>
    <w:p w:rsidR="002E7D41" w:rsidRDefault="002E7D41" w:rsidP="002E7D41">
      <w:pPr>
        <w:widowControl/>
        <w:ind w:firstLine="567"/>
        <w:jc w:val="right"/>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244"/>
      </w:tblGrid>
      <w:tr w:rsidR="00567B96" w:rsidTr="00567B96">
        <w:tc>
          <w:tcPr>
            <w:tcW w:w="10173" w:type="dxa"/>
          </w:tcPr>
          <w:p w:rsidR="00567B96" w:rsidRDefault="00567B96" w:rsidP="00567B96">
            <w:pPr>
              <w:widowControl/>
              <w:rPr>
                <w:sz w:val="28"/>
                <w:szCs w:val="28"/>
              </w:rPr>
            </w:pPr>
          </w:p>
        </w:tc>
        <w:tc>
          <w:tcPr>
            <w:tcW w:w="5244" w:type="dxa"/>
          </w:tcPr>
          <w:p w:rsidR="00567B96" w:rsidRPr="00F900E6" w:rsidRDefault="00567B96" w:rsidP="00567B96">
            <w:pPr>
              <w:widowControl/>
              <w:rPr>
                <w:sz w:val="28"/>
                <w:szCs w:val="28"/>
              </w:rPr>
            </w:pPr>
            <w:r w:rsidRPr="00F900E6">
              <w:rPr>
                <w:sz w:val="28"/>
                <w:szCs w:val="28"/>
              </w:rPr>
              <w:t>Приложение № 2</w:t>
            </w:r>
          </w:p>
          <w:p w:rsidR="00567B96" w:rsidRPr="00F900E6" w:rsidRDefault="00567B96" w:rsidP="00567B96">
            <w:pPr>
              <w:rPr>
                <w:sz w:val="28"/>
                <w:szCs w:val="28"/>
                <w:lang w:eastAsia="en-US"/>
              </w:rPr>
            </w:pPr>
            <w:r w:rsidRPr="00F900E6">
              <w:rPr>
                <w:sz w:val="28"/>
                <w:szCs w:val="28"/>
                <w:lang w:eastAsia="en-US"/>
              </w:rPr>
              <w:t>к муниципальной  программе Идринского района</w:t>
            </w:r>
          </w:p>
          <w:p w:rsidR="00567B96" w:rsidRPr="00F900E6" w:rsidRDefault="00567B96" w:rsidP="00567B96">
            <w:pPr>
              <w:rPr>
                <w:bCs/>
                <w:sz w:val="28"/>
                <w:szCs w:val="28"/>
                <w:lang w:eastAsia="en-US"/>
              </w:rPr>
            </w:pPr>
            <w:r w:rsidRPr="00F900E6">
              <w:rPr>
                <w:sz w:val="28"/>
                <w:szCs w:val="28"/>
                <w:lang w:eastAsia="en-US"/>
              </w:rPr>
              <w:t xml:space="preserve"> «Управление муниципальными финансами Идринского района</w:t>
            </w:r>
            <w:r w:rsidRPr="00F900E6">
              <w:rPr>
                <w:bCs/>
                <w:sz w:val="28"/>
                <w:szCs w:val="28"/>
                <w:lang w:eastAsia="en-US"/>
              </w:rPr>
              <w:t xml:space="preserve">» </w:t>
            </w:r>
          </w:p>
          <w:p w:rsidR="00567B96" w:rsidRDefault="00567B96" w:rsidP="00567B96">
            <w:pPr>
              <w:widowControl/>
              <w:rPr>
                <w:sz w:val="28"/>
                <w:szCs w:val="28"/>
              </w:rPr>
            </w:pPr>
          </w:p>
        </w:tc>
      </w:tr>
    </w:tbl>
    <w:p w:rsidR="00C31EB2" w:rsidRDefault="002E7D41" w:rsidP="00C31EB2">
      <w:pPr>
        <w:jc w:val="center"/>
        <w:rPr>
          <w:rFonts w:eastAsia="Times New Roman"/>
          <w:sz w:val="28"/>
          <w:szCs w:val="28"/>
        </w:rPr>
      </w:pPr>
      <w:r w:rsidRPr="00F900E6">
        <w:rPr>
          <w:rFonts w:eastAsia="Times New Roman"/>
          <w:sz w:val="28"/>
          <w:szCs w:val="28"/>
        </w:rPr>
        <w:t>Информация об источниках финансирования подпрограмм, отдельных</w:t>
      </w:r>
      <w:r w:rsidR="00C31EB2">
        <w:rPr>
          <w:rFonts w:eastAsia="Times New Roman"/>
          <w:sz w:val="28"/>
          <w:szCs w:val="28"/>
        </w:rPr>
        <w:t xml:space="preserve"> </w:t>
      </w:r>
      <w:r w:rsidRPr="00F900E6">
        <w:rPr>
          <w:rFonts w:eastAsia="Times New Roman"/>
          <w:sz w:val="28"/>
          <w:szCs w:val="28"/>
        </w:rPr>
        <w:t>мероприятий</w:t>
      </w:r>
      <w:r w:rsidR="00C31EB2">
        <w:rPr>
          <w:rFonts w:eastAsia="Times New Roman"/>
          <w:sz w:val="28"/>
          <w:szCs w:val="28"/>
        </w:rPr>
        <w:t xml:space="preserve"> </w:t>
      </w:r>
      <w:r w:rsidRPr="00F900E6">
        <w:rPr>
          <w:rFonts w:eastAsia="Times New Roman"/>
          <w:sz w:val="28"/>
          <w:szCs w:val="28"/>
        </w:rPr>
        <w:t xml:space="preserve">муниципальной </w:t>
      </w:r>
    </w:p>
    <w:p w:rsidR="00C31EB2" w:rsidRDefault="002E7D41" w:rsidP="00C31EB2">
      <w:pPr>
        <w:jc w:val="center"/>
        <w:rPr>
          <w:sz w:val="28"/>
          <w:szCs w:val="28"/>
          <w:lang w:eastAsia="en-US"/>
        </w:rPr>
      </w:pPr>
      <w:r w:rsidRPr="00F900E6">
        <w:rPr>
          <w:rFonts w:eastAsia="Times New Roman"/>
          <w:sz w:val="28"/>
          <w:szCs w:val="28"/>
        </w:rPr>
        <w:t xml:space="preserve">программы Идринского района </w:t>
      </w:r>
      <w:r w:rsidRPr="00F900E6">
        <w:rPr>
          <w:sz w:val="28"/>
          <w:szCs w:val="28"/>
          <w:lang w:eastAsia="en-US"/>
        </w:rPr>
        <w:t>«Управление муниципальными</w:t>
      </w:r>
      <w:r w:rsidR="00C31EB2">
        <w:rPr>
          <w:sz w:val="28"/>
          <w:szCs w:val="28"/>
          <w:lang w:eastAsia="en-US"/>
        </w:rPr>
        <w:t xml:space="preserve"> </w:t>
      </w:r>
      <w:r w:rsidRPr="00F900E6">
        <w:rPr>
          <w:sz w:val="28"/>
          <w:szCs w:val="28"/>
          <w:lang w:eastAsia="en-US"/>
        </w:rPr>
        <w:t>финансами</w:t>
      </w:r>
      <w:r w:rsidR="00D223E7">
        <w:rPr>
          <w:sz w:val="28"/>
          <w:szCs w:val="28"/>
          <w:lang w:eastAsia="en-US"/>
        </w:rPr>
        <w:t xml:space="preserve"> Идринского района</w:t>
      </w:r>
      <w:r w:rsidRPr="00F900E6">
        <w:rPr>
          <w:sz w:val="28"/>
          <w:szCs w:val="28"/>
          <w:lang w:eastAsia="en-US"/>
        </w:rPr>
        <w:t>»</w:t>
      </w:r>
      <w:r w:rsidR="006F4DE0">
        <w:rPr>
          <w:sz w:val="28"/>
          <w:szCs w:val="28"/>
          <w:lang w:eastAsia="en-US"/>
        </w:rPr>
        <w:t xml:space="preserve"> </w:t>
      </w:r>
    </w:p>
    <w:p w:rsidR="00C31EB2" w:rsidRDefault="002E7D41" w:rsidP="00C31EB2">
      <w:pPr>
        <w:jc w:val="center"/>
        <w:rPr>
          <w:rFonts w:eastAsia="Times New Roman"/>
          <w:sz w:val="28"/>
          <w:szCs w:val="28"/>
        </w:rPr>
      </w:pPr>
      <w:r w:rsidRPr="00F900E6">
        <w:rPr>
          <w:rFonts w:eastAsia="Times New Roman"/>
          <w:sz w:val="28"/>
          <w:szCs w:val="28"/>
        </w:rPr>
        <w:t>(средства районного бюджета, в том числе средства, поступившие</w:t>
      </w:r>
      <w:r w:rsidR="00C31EB2">
        <w:rPr>
          <w:rFonts w:eastAsia="Times New Roman"/>
          <w:sz w:val="28"/>
          <w:szCs w:val="28"/>
        </w:rPr>
        <w:t xml:space="preserve"> </w:t>
      </w:r>
      <w:r w:rsidRPr="00F900E6">
        <w:rPr>
          <w:rFonts w:eastAsia="Times New Roman"/>
          <w:sz w:val="28"/>
          <w:szCs w:val="28"/>
        </w:rPr>
        <w:t xml:space="preserve">из бюджетов </w:t>
      </w:r>
    </w:p>
    <w:p w:rsidR="002E7D41" w:rsidRPr="00F900E6" w:rsidRDefault="002E7D41" w:rsidP="00C31EB2">
      <w:pPr>
        <w:jc w:val="center"/>
        <w:rPr>
          <w:rFonts w:eastAsia="Times New Roman"/>
          <w:sz w:val="28"/>
          <w:szCs w:val="28"/>
        </w:rPr>
      </w:pPr>
      <w:r w:rsidRPr="00F900E6">
        <w:rPr>
          <w:rFonts w:eastAsia="Times New Roman"/>
          <w:sz w:val="28"/>
          <w:szCs w:val="28"/>
        </w:rPr>
        <w:t>других уровней бюджетной системы, бюджетов внебюджетных фондов)</w:t>
      </w:r>
    </w:p>
    <w:p w:rsidR="002E7D41" w:rsidRDefault="002E7D41" w:rsidP="002E7D41">
      <w:pPr>
        <w:jc w:val="center"/>
        <w:rPr>
          <w:rFonts w:eastAsia="Times New Roman"/>
        </w:rPr>
      </w:pPr>
    </w:p>
    <w:tbl>
      <w:tblPr>
        <w:tblW w:w="5058" w:type="pct"/>
        <w:tblLook w:val="00A0" w:firstRow="1" w:lastRow="0" w:firstColumn="1" w:lastColumn="0" w:noHBand="0" w:noVBand="0"/>
      </w:tblPr>
      <w:tblGrid>
        <w:gridCol w:w="576"/>
        <w:gridCol w:w="2024"/>
        <w:gridCol w:w="3605"/>
        <w:gridCol w:w="2145"/>
        <w:gridCol w:w="1699"/>
        <w:gridCol w:w="1596"/>
        <w:gridCol w:w="1596"/>
        <w:gridCol w:w="1717"/>
      </w:tblGrid>
      <w:tr w:rsidR="00BF2C26" w:rsidRPr="00567B96" w:rsidTr="003C2D56">
        <w:trPr>
          <w:trHeight w:val="600"/>
        </w:trPr>
        <w:tc>
          <w:tcPr>
            <w:tcW w:w="193" w:type="pct"/>
            <w:vMerge w:val="restart"/>
            <w:tcBorders>
              <w:top w:val="single" w:sz="4" w:space="0" w:color="auto"/>
              <w:left w:val="single" w:sz="4" w:space="0" w:color="auto"/>
              <w:right w:val="single" w:sz="4" w:space="0" w:color="auto"/>
            </w:tcBorders>
          </w:tcPr>
          <w:p w:rsidR="00F900E6" w:rsidRPr="00567B96" w:rsidRDefault="00F900E6" w:rsidP="00C32E05">
            <w:pPr>
              <w:widowControl/>
              <w:autoSpaceDE/>
              <w:autoSpaceDN/>
              <w:adjustRightInd/>
              <w:jc w:val="center"/>
              <w:rPr>
                <w:sz w:val="24"/>
                <w:szCs w:val="24"/>
              </w:rPr>
            </w:pPr>
            <w:r w:rsidRPr="00567B96">
              <w:rPr>
                <w:sz w:val="24"/>
                <w:szCs w:val="24"/>
              </w:rPr>
              <w:t>№ п/п</w:t>
            </w:r>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F900E6" w:rsidRPr="00567B96" w:rsidRDefault="00F900E6" w:rsidP="00C32E05">
            <w:pPr>
              <w:widowControl/>
              <w:autoSpaceDE/>
              <w:autoSpaceDN/>
              <w:adjustRightInd/>
              <w:jc w:val="center"/>
              <w:rPr>
                <w:sz w:val="24"/>
                <w:szCs w:val="24"/>
              </w:rPr>
            </w:pPr>
            <w:r w:rsidRPr="00567B96">
              <w:rPr>
                <w:sz w:val="24"/>
                <w:szCs w:val="24"/>
              </w:rPr>
              <w:t>Статус</w:t>
            </w:r>
          </w:p>
        </w:tc>
        <w:tc>
          <w:tcPr>
            <w:tcW w:w="1205" w:type="pct"/>
            <w:vMerge w:val="restart"/>
            <w:tcBorders>
              <w:top w:val="single" w:sz="4" w:space="0" w:color="auto"/>
              <w:left w:val="single" w:sz="4" w:space="0" w:color="auto"/>
              <w:bottom w:val="single" w:sz="4" w:space="0" w:color="auto"/>
              <w:right w:val="single" w:sz="4" w:space="0" w:color="auto"/>
            </w:tcBorders>
            <w:vAlign w:val="center"/>
          </w:tcPr>
          <w:p w:rsidR="00F900E6" w:rsidRPr="00567B96" w:rsidRDefault="00F900E6" w:rsidP="00C32E05">
            <w:pPr>
              <w:widowControl/>
              <w:autoSpaceDE/>
              <w:autoSpaceDN/>
              <w:adjustRightInd/>
              <w:jc w:val="center"/>
              <w:rPr>
                <w:sz w:val="24"/>
                <w:szCs w:val="24"/>
              </w:rPr>
            </w:pPr>
            <w:r w:rsidRPr="00567B96">
              <w:rPr>
                <w:sz w:val="24"/>
                <w:szCs w:val="24"/>
              </w:rPr>
              <w:t xml:space="preserve">Наименование муниципальной программы, подпрограммы </w:t>
            </w:r>
          </w:p>
        </w:tc>
        <w:tc>
          <w:tcPr>
            <w:tcW w:w="717" w:type="pct"/>
            <w:vMerge w:val="restart"/>
            <w:tcBorders>
              <w:top w:val="single" w:sz="4" w:space="0" w:color="auto"/>
              <w:left w:val="single" w:sz="4" w:space="0" w:color="auto"/>
              <w:bottom w:val="single" w:sz="4" w:space="0" w:color="auto"/>
              <w:right w:val="single" w:sz="4" w:space="0" w:color="auto"/>
            </w:tcBorders>
            <w:vAlign w:val="center"/>
          </w:tcPr>
          <w:p w:rsidR="00F900E6" w:rsidRPr="00567B96" w:rsidRDefault="00F900E6" w:rsidP="00C32E05">
            <w:pPr>
              <w:widowControl/>
              <w:autoSpaceDE/>
              <w:autoSpaceDN/>
              <w:adjustRightInd/>
              <w:jc w:val="center"/>
              <w:rPr>
                <w:sz w:val="24"/>
                <w:szCs w:val="24"/>
              </w:rPr>
            </w:pPr>
            <w:r w:rsidRPr="00567B96">
              <w:rPr>
                <w:sz w:val="24"/>
                <w:szCs w:val="24"/>
              </w:rPr>
              <w:t>Уровень бюджетной системы/ источники финансирования</w:t>
            </w:r>
          </w:p>
        </w:tc>
        <w:tc>
          <w:tcPr>
            <w:tcW w:w="568" w:type="pct"/>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Очередной финансовый год 202</w:t>
            </w:r>
            <w:r w:rsidR="00C95AD3">
              <w:rPr>
                <w:rFonts w:eastAsia="Times New Roman"/>
                <w:sz w:val="24"/>
                <w:szCs w:val="24"/>
              </w:rPr>
              <w:t>4</w:t>
            </w:r>
            <w:r w:rsidRPr="00567B96">
              <w:rPr>
                <w:rFonts w:eastAsia="Times New Roman"/>
                <w:sz w:val="24"/>
                <w:szCs w:val="24"/>
              </w:rPr>
              <w:t xml:space="preserve"> г.</w:t>
            </w:r>
          </w:p>
          <w:p w:rsidR="00F900E6" w:rsidRPr="00567B96" w:rsidRDefault="00F900E6" w:rsidP="00595E71">
            <w:pPr>
              <w:jc w:val="center"/>
              <w:rPr>
                <w:rFonts w:eastAsia="Times New Roman"/>
                <w:sz w:val="24"/>
                <w:szCs w:val="24"/>
              </w:rPr>
            </w:pPr>
          </w:p>
        </w:tc>
        <w:tc>
          <w:tcPr>
            <w:tcW w:w="533" w:type="pct"/>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Первый год планового периода</w:t>
            </w:r>
          </w:p>
          <w:p w:rsidR="00F900E6" w:rsidRPr="00567B96" w:rsidRDefault="00F900E6" w:rsidP="00C95AD3">
            <w:pPr>
              <w:jc w:val="center"/>
              <w:rPr>
                <w:rFonts w:eastAsia="Times New Roman"/>
                <w:sz w:val="24"/>
                <w:szCs w:val="24"/>
              </w:rPr>
            </w:pPr>
            <w:r w:rsidRPr="00567B96">
              <w:rPr>
                <w:rFonts w:eastAsia="Times New Roman"/>
                <w:sz w:val="24"/>
                <w:szCs w:val="24"/>
              </w:rPr>
              <w:t>202</w:t>
            </w:r>
            <w:r w:rsidR="00C95AD3">
              <w:rPr>
                <w:rFonts w:eastAsia="Times New Roman"/>
                <w:sz w:val="24"/>
                <w:szCs w:val="24"/>
              </w:rPr>
              <w:t>5</w:t>
            </w:r>
            <w:r w:rsidRPr="00567B96">
              <w:rPr>
                <w:rFonts w:eastAsia="Times New Roman"/>
                <w:sz w:val="24"/>
                <w:szCs w:val="24"/>
              </w:rPr>
              <w:t xml:space="preserve"> г.</w:t>
            </w:r>
          </w:p>
        </w:tc>
        <w:tc>
          <w:tcPr>
            <w:tcW w:w="533" w:type="pct"/>
            <w:tcBorders>
              <w:top w:val="single" w:sz="4" w:space="0" w:color="auto"/>
              <w:left w:val="nil"/>
              <w:bottom w:val="single" w:sz="4" w:space="0" w:color="auto"/>
              <w:right w:val="single" w:sz="4" w:space="0" w:color="auto"/>
            </w:tcBorders>
          </w:tcPr>
          <w:p w:rsidR="00F900E6" w:rsidRPr="00567B96" w:rsidRDefault="00F900E6" w:rsidP="00595E71">
            <w:pPr>
              <w:jc w:val="center"/>
              <w:rPr>
                <w:rFonts w:eastAsia="Times New Roman"/>
                <w:sz w:val="24"/>
                <w:szCs w:val="24"/>
              </w:rPr>
            </w:pPr>
            <w:r w:rsidRPr="00567B96">
              <w:rPr>
                <w:rFonts w:eastAsia="Times New Roman"/>
                <w:sz w:val="24"/>
                <w:szCs w:val="24"/>
              </w:rPr>
              <w:t>Второй год планового периода</w:t>
            </w:r>
          </w:p>
          <w:p w:rsidR="00F900E6" w:rsidRPr="00567B96" w:rsidRDefault="00F900E6" w:rsidP="00C95AD3">
            <w:pPr>
              <w:jc w:val="center"/>
              <w:rPr>
                <w:rFonts w:eastAsia="Times New Roman"/>
                <w:sz w:val="24"/>
                <w:szCs w:val="24"/>
              </w:rPr>
            </w:pPr>
            <w:r w:rsidRPr="00567B96">
              <w:rPr>
                <w:rFonts w:eastAsia="Times New Roman"/>
                <w:sz w:val="24"/>
                <w:szCs w:val="24"/>
              </w:rPr>
              <w:t>202</w:t>
            </w:r>
            <w:r w:rsidR="00C95AD3">
              <w:rPr>
                <w:rFonts w:eastAsia="Times New Roman"/>
                <w:sz w:val="24"/>
                <w:szCs w:val="24"/>
              </w:rPr>
              <w:t>6</w:t>
            </w:r>
            <w:r w:rsidRPr="00567B96">
              <w:rPr>
                <w:rFonts w:eastAsia="Times New Roman"/>
                <w:sz w:val="24"/>
                <w:szCs w:val="24"/>
              </w:rPr>
              <w:t xml:space="preserve"> г.</w:t>
            </w:r>
          </w:p>
        </w:tc>
        <w:tc>
          <w:tcPr>
            <w:tcW w:w="574" w:type="pct"/>
            <w:vMerge w:val="restart"/>
            <w:tcBorders>
              <w:top w:val="single" w:sz="4" w:space="0" w:color="auto"/>
              <w:left w:val="nil"/>
              <w:right w:val="single" w:sz="4" w:space="0" w:color="auto"/>
            </w:tcBorders>
            <w:vAlign w:val="center"/>
          </w:tcPr>
          <w:p w:rsidR="00F900E6" w:rsidRPr="00567B96" w:rsidRDefault="00F900E6" w:rsidP="00C32E05">
            <w:pPr>
              <w:jc w:val="center"/>
              <w:rPr>
                <w:sz w:val="24"/>
                <w:szCs w:val="24"/>
              </w:rPr>
            </w:pPr>
            <w:r w:rsidRPr="00567B96">
              <w:rPr>
                <w:sz w:val="24"/>
                <w:szCs w:val="24"/>
              </w:rPr>
              <w:t>Итого на очередной финансовый год и плановый период</w:t>
            </w:r>
          </w:p>
        </w:tc>
      </w:tr>
      <w:tr w:rsidR="00BF2C26" w:rsidRPr="00567B96" w:rsidTr="003C2D56">
        <w:trPr>
          <w:trHeight w:val="384"/>
        </w:trPr>
        <w:tc>
          <w:tcPr>
            <w:tcW w:w="193" w:type="pct"/>
            <w:vMerge/>
            <w:tcBorders>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568"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r w:rsidRPr="00567B96">
              <w:rPr>
                <w:sz w:val="24"/>
                <w:szCs w:val="24"/>
              </w:rPr>
              <w:t>план</w:t>
            </w:r>
          </w:p>
        </w:tc>
        <w:tc>
          <w:tcPr>
            <w:tcW w:w="533"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spacing w:after="200" w:line="276" w:lineRule="auto"/>
              <w:jc w:val="center"/>
              <w:rPr>
                <w:sz w:val="24"/>
                <w:szCs w:val="24"/>
                <w:lang w:eastAsia="en-US"/>
              </w:rPr>
            </w:pPr>
            <w:r w:rsidRPr="00567B96">
              <w:rPr>
                <w:sz w:val="24"/>
                <w:szCs w:val="24"/>
                <w:lang w:eastAsia="en-US"/>
              </w:rPr>
              <w:t>план</w:t>
            </w:r>
          </w:p>
        </w:tc>
        <w:tc>
          <w:tcPr>
            <w:tcW w:w="533"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spacing w:after="200" w:line="276" w:lineRule="auto"/>
              <w:ind w:left="-249" w:firstLine="249"/>
              <w:jc w:val="center"/>
              <w:rPr>
                <w:sz w:val="24"/>
                <w:szCs w:val="24"/>
                <w:lang w:eastAsia="en-US"/>
              </w:rPr>
            </w:pPr>
            <w:r w:rsidRPr="00567B96">
              <w:rPr>
                <w:sz w:val="24"/>
                <w:szCs w:val="24"/>
                <w:lang w:eastAsia="en-US"/>
              </w:rPr>
              <w:t>план</w:t>
            </w:r>
          </w:p>
        </w:tc>
        <w:tc>
          <w:tcPr>
            <w:tcW w:w="574" w:type="pct"/>
            <w:vMerge/>
            <w:tcBorders>
              <w:left w:val="nil"/>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r>
      <w:tr w:rsidR="00BF2C26" w:rsidRPr="00567B96" w:rsidTr="003C2D56">
        <w:trPr>
          <w:trHeight w:val="355"/>
        </w:trPr>
        <w:tc>
          <w:tcPr>
            <w:tcW w:w="193" w:type="pct"/>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1</w:t>
            </w:r>
          </w:p>
        </w:tc>
        <w:tc>
          <w:tcPr>
            <w:tcW w:w="677" w:type="pct"/>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2</w:t>
            </w:r>
          </w:p>
        </w:tc>
        <w:tc>
          <w:tcPr>
            <w:tcW w:w="1205" w:type="pct"/>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3</w:t>
            </w:r>
          </w:p>
        </w:tc>
        <w:tc>
          <w:tcPr>
            <w:tcW w:w="717" w:type="pct"/>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4</w:t>
            </w:r>
          </w:p>
        </w:tc>
        <w:tc>
          <w:tcPr>
            <w:tcW w:w="568"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5</w:t>
            </w:r>
          </w:p>
        </w:tc>
        <w:tc>
          <w:tcPr>
            <w:tcW w:w="533"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spacing w:after="200" w:line="276" w:lineRule="auto"/>
              <w:jc w:val="center"/>
              <w:rPr>
                <w:sz w:val="24"/>
                <w:szCs w:val="24"/>
              </w:rPr>
            </w:pPr>
            <w:r w:rsidRPr="00567B96">
              <w:rPr>
                <w:sz w:val="24"/>
                <w:szCs w:val="24"/>
              </w:rPr>
              <w:t>6</w:t>
            </w:r>
          </w:p>
        </w:tc>
        <w:tc>
          <w:tcPr>
            <w:tcW w:w="533"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spacing w:after="200" w:line="276" w:lineRule="auto"/>
              <w:ind w:left="-249" w:firstLine="249"/>
              <w:jc w:val="center"/>
              <w:rPr>
                <w:sz w:val="24"/>
                <w:szCs w:val="24"/>
              </w:rPr>
            </w:pPr>
            <w:r w:rsidRPr="00567B96">
              <w:rPr>
                <w:sz w:val="24"/>
                <w:szCs w:val="24"/>
              </w:rPr>
              <w:t>7</w:t>
            </w:r>
          </w:p>
        </w:tc>
        <w:tc>
          <w:tcPr>
            <w:tcW w:w="574" w:type="pct"/>
            <w:tcBorders>
              <w:top w:val="nil"/>
              <w:left w:val="nil"/>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r w:rsidRPr="00567B96">
              <w:rPr>
                <w:sz w:val="24"/>
                <w:szCs w:val="24"/>
              </w:rPr>
              <w:t>8</w:t>
            </w:r>
          </w:p>
        </w:tc>
      </w:tr>
      <w:tr w:rsidR="00BF2C26" w:rsidRPr="00567B96" w:rsidTr="003C2D56">
        <w:trPr>
          <w:trHeight w:val="315"/>
        </w:trPr>
        <w:tc>
          <w:tcPr>
            <w:tcW w:w="193" w:type="pct"/>
            <w:vMerge w:val="restart"/>
            <w:tcBorders>
              <w:top w:val="single" w:sz="4" w:space="0" w:color="auto"/>
              <w:left w:val="single" w:sz="4" w:space="0" w:color="auto"/>
              <w:right w:val="single" w:sz="4" w:space="0" w:color="auto"/>
            </w:tcBorders>
          </w:tcPr>
          <w:p w:rsidR="007D4F9B" w:rsidRPr="00567B96" w:rsidRDefault="007D4F9B" w:rsidP="00C32E05">
            <w:pPr>
              <w:widowControl/>
              <w:autoSpaceDE/>
              <w:autoSpaceDN/>
              <w:adjustRightInd/>
              <w:jc w:val="center"/>
              <w:rPr>
                <w:sz w:val="24"/>
                <w:szCs w:val="24"/>
              </w:rPr>
            </w:pPr>
            <w:r w:rsidRPr="00567B96">
              <w:rPr>
                <w:sz w:val="24"/>
                <w:szCs w:val="24"/>
              </w:rPr>
              <w:t>1</w:t>
            </w:r>
          </w:p>
        </w:tc>
        <w:tc>
          <w:tcPr>
            <w:tcW w:w="677" w:type="pct"/>
            <w:vMerge w:val="restart"/>
            <w:tcBorders>
              <w:top w:val="single" w:sz="4" w:space="0" w:color="auto"/>
              <w:left w:val="single" w:sz="4" w:space="0" w:color="auto"/>
              <w:bottom w:val="single" w:sz="4" w:space="0" w:color="auto"/>
              <w:right w:val="single" w:sz="4" w:space="0" w:color="auto"/>
            </w:tcBorders>
          </w:tcPr>
          <w:p w:rsidR="007D4F9B" w:rsidRPr="00567B96" w:rsidRDefault="007D4F9B" w:rsidP="00C32E05">
            <w:pPr>
              <w:widowControl/>
              <w:autoSpaceDE/>
              <w:autoSpaceDN/>
              <w:adjustRightInd/>
              <w:jc w:val="center"/>
              <w:rPr>
                <w:b/>
                <w:sz w:val="24"/>
                <w:szCs w:val="24"/>
              </w:rPr>
            </w:pPr>
            <w:r w:rsidRPr="00567B96">
              <w:rPr>
                <w:b/>
                <w:sz w:val="24"/>
                <w:szCs w:val="24"/>
              </w:rPr>
              <w:t>Муниципальная программа</w:t>
            </w:r>
          </w:p>
          <w:p w:rsidR="007D4F9B" w:rsidRPr="00567B96" w:rsidRDefault="007D4F9B" w:rsidP="00C32E05">
            <w:pPr>
              <w:widowControl/>
              <w:autoSpaceDE/>
              <w:autoSpaceDN/>
              <w:adjustRightInd/>
              <w:jc w:val="center"/>
              <w:rPr>
                <w:b/>
                <w:sz w:val="24"/>
                <w:szCs w:val="24"/>
              </w:rPr>
            </w:pPr>
            <w:r w:rsidRPr="00567B96">
              <w:rPr>
                <w:b/>
                <w:sz w:val="24"/>
                <w:szCs w:val="24"/>
              </w:rPr>
              <w:t> </w:t>
            </w:r>
          </w:p>
        </w:tc>
        <w:tc>
          <w:tcPr>
            <w:tcW w:w="1205" w:type="pct"/>
            <w:vMerge w:val="restart"/>
            <w:tcBorders>
              <w:top w:val="single" w:sz="4" w:space="0" w:color="auto"/>
              <w:left w:val="single" w:sz="4" w:space="0" w:color="auto"/>
              <w:bottom w:val="single" w:sz="4" w:space="0" w:color="auto"/>
              <w:right w:val="single" w:sz="4" w:space="0" w:color="auto"/>
            </w:tcBorders>
          </w:tcPr>
          <w:p w:rsidR="007D4F9B" w:rsidRPr="00567B96" w:rsidRDefault="007D4F9B" w:rsidP="00C32E05">
            <w:pPr>
              <w:widowControl/>
              <w:autoSpaceDE/>
              <w:autoSpaceDN/>
              <w:adjustRightInd/>
              <w:rPr>
                <w:b/>
                <w:sz w:val="24"/>
                <w:szCs w:val="24"/>
                <w:lang w:eastAsia="en-US"/>
              </w:rPr>
            </w:pPr>
            <w:r w:rsidRPr="00567B96">
              <w:rPr>
                <w:b/>
                <w:sz w:val="24"/>
                <w:szCs w:val="24"/>
                <w:lang w:eastAsia="en-US"/>
              </w:rPr>
              <w:t>Управление муниципальными финансами</w:t>
            </w:r>
            <w:r>
              <w:rPr>
                <w:b/>
                <w:sz w:val="24"/>
                <w:szCs w:val="24"/>
                <w:lang w:eastAsia="en-US"/>
              </w:rPr>
              <w:t xml:space="preserve"> Идринского района</w:t>
            </w:r>
          </w:p>
          <w:p w:rsidR="007D4F9B" w:rsidRPr="00567B96" w:rsidRDefault="007D4F9B" w:rsidP="00C32E05">
            <w:pPr>
              <w:widowControl/>
              <w:autoSpaceDE/>
              <w:autoSpaceDN/>
              <w:adjustRightInd/>
              <w:jc w:val="center"/>
              <w:rPr>
                <w:b/>
                <w:sz w:val="24"/>
                <w:szCs w:val="24"/>
              </w:rPr>
            </w:pPr>
          </w:p>
        </w:tc>
        <w:tc>
          <w:tcPr>
            <w:tcW w:w="717" w:type="pct"/>
            <w:tcBorders>
              <w:top w:val="nil"/>
              <w:left w:val="nil"/>
              <w:bottom w:val="single" w:sz="4" w:space="0" w:color="auto"/>
              <w:right w:val="single" w:sz="4" w:space="0" w:color="auto"/>
            </w:tcBorders>
          </w:tcPr>
          <w:p w:rsidR="007D4F9B" w:rsidRPr="00567B96" w:rsidRDefault="007D4F9B" w:rsidP="00C32E05">
            <w:pPr>
              <w:widowControl/>
              <w:autoSpaceDE/>
              <w:autoSpaceDN/>
              <w:adjustRightInd/>
              <w:rPr>
                <w:b/>
                <w:sz w:val="24"/>
                <w:szCs w:val="24"/>
              </w:rPr>
            </w:pPr>
            <w:r w:rsidRPr="00567B96">
              <w:rPr>
                <w:b/>
                <w:sz w:val="24"/>
                <w:szCs w:val="24"/>
              </w:rPr>
              <w:t xml:space="preserve">Всего                    </w:t>
            </w:r>
          </w:p>
        </w:tc>
        <w:tc>
          <w:tcPr>
            <w:tcW w:w="568" w:type="pct"/>
            <w:tcBorders>
              <w:top w:val="nil"/>
              <w:left w:val="nil"/>
              <w:bottom w:val="single" w:sz="4" w:space="0" w:color="auto"/>
              <w:right w:val="single" w:sz="4" w:space="0" w:color="auto"/>
            </w:tcBorders>
            <w:noWrap/>
          </w:tcPr>
          <w:p w:rsidR="007D4F9B" w:rsidRPr="0087499E" w:rsidRDefault="007D4F9B" w:rsidP="008D18D8">
            <w:pPr>
              <w:widowControl/>
              <w:autoSpaceDE/>
              <w:autoSpaceDN/>
              <w:adjustRightInd/>
              <w:jc w:val="center"/>
              <w:rPr>
                <w:b/>
                <w:sz w:val="22"/>
                <w:szCs w:val="22"/>
              </w:rPr>
            </w:pPr>
            <w:r>
              <w:rPr>
                <w:b/>
                <w:sz w:val="22"/>
                <w:szCs w:val="22"/>
              </w:rPr>
              <w:t>151 686 319,0</w:t>
            </w:r>
          </w:p>
        </w:tc>
        <w:tc>
          <w:tcPr>
            <w:tcW w:w="533" w:type="pct"/>
            <w:tcBorders>
              <w:top w:val="nil"/>
              <w:left w:val="nil"/>
              <w:bottom w:val="single" w:sz="4" w:space="0" w:color="auto"/>
              <w:right w:val="single" w:sz="4" w:space="0" w:color="auto"/>
            </w:tcBorders>
            <w:noWrap/>
          </w:tcPr>
          <w:p w:rsidR="007D4F9B" w:rsidRPr="0087499E" w:rsidRDefault="007D4F9B" w:rsidP="008D18D8">
            <w:pPr>
              <w:widowControl/>
              <w:autoSpaceDE/>
              <w:autoSpaceDN/>
              <w:adjustRightInd/>
              <w:jc w:val="center"/>
              <w:rPr>
                <w:b/>
                <w:sz w:val="22"/>
                <w:szCs w:val="22"/>
              </w:rPr>
            </w:pPr>
            <w:r>
              <w:rPr>
                <w:b/>
                <w:sz w:val="22"/>
                <w:szCs w:val="22"/>
              </w:rPr>
              <w:t>119 559 424,0</w:t>
            </w:r>
          </w:p>
        </w:tc>
        <w:tc>
          <w:tcPr>
            <w:tcW w:w="533" w:type="pct"/>
            <w:tcBorders>
              <w:top w:val="nil"/>
              <w:left w:val="nil"/>
              <w:bottom w:val="single" w:sz="4" w:space="0" w:color="auto"/>
              <w:right w:val="single" w:sz="4" w:space="0" w:color="auto"/>
            </w:tcBorders>
            <w:noWrap/>
          </w:tcPr>
          <w:p w:rsidR="007D4F9B" w:rsidRPr="0087499E" w:rsidRDefault="007D4F9B" w:rsidP="008D18D8">
            <w:pPr>
              <w:widowControl/>
              <w:autoSpaceDE/>
              <w:autoSpaceDN/>
              <w:adjustRightInd/>
              <w:jc w:val="center"/>
              <w:rPr>
                <w:b/>
                <w:sz w:val="22"/>
                <w:szCs w:val="22"/>
              </w:rPr>
            </w:pPr>
            <w:r>
              <w:rPr>
                <w:b/>
                <w:sz w:val="22"/>
                <w:szCs w:val="22"/>
              </w:rPr>
              <w:t>119 204 109,0</w:t>
            </w:r>
          </w:p>
        </w:tc>
        <w:tc>
          <w:tcPr>
            <w:tcW w:w="574" w:type="pct"/>
            <w:tcBorders>
              <w:top w:val="nil"/>
              <w:left w:val="nil"/>
              <w:bottom w:val="single" w:sz="4" w:space="0" w:color="auto"/>
              <w:right w:val="single" w:sz="4" w:space="0" w:color="auto"/>
            </w:tcBorders>
            <w:noWrap/>
          </w:tcPr>
          <w:p w:rsidR="007D4F9B" w:rsidRPr="0087499E" w:rsidRDefault="007D4F9B" w:rsidP="008D18D8">
            <w:pPr>
              <w:widowControl/>
              <w:autoSpaceDE/>
              <w:autoSpaceDN/>
              <w:adjustRightInd/>
              <w:jc w:val="center"/>
              <w:rPr>
                <w:b/>
                <w:sz w:val="22"/>
                <w:szCs w:val="22"/>
              </w:rPr>
            </w:pPr>
            <w:r>
              <w:rPr>
                <w:b/>
                <w:sz w:val="22"/>
                <w:szCs w:val="22"/>
              </w:rPr>
              <w:t>390 449 852,0</w:t>
            </w:r>
          </w:p>
        </w:tc>
      </w:tr>
      <w:tr w:rsidR="00BF2C26" w:rsidRPr="00567B96" w:rsidTr="003C2D56">
        <w:trPr>
          <w:trHeight w:val="300"/>
        </w:trPr>
        <w:tc>
          <w:tcPr>
            <w:tcW w:w="193" w:type="pct"/>
            <w:vMerge/>
            <w:tcBorders>
              <w:left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1205"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717"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в том числе:             </w:t>
            </w:r>
          </w:p>
        </w:tc>
        <w:tc>
          <w:tcPr>
            <w:tcW w:w="568"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74"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r>
      <w:tr w:rsidR="00BF2C26" w:rsidRPr="00567B96" w:rsidTr="003C2D56">
        <w:trPr>
          <w:trHeight w:val="300"/>
        </w:trPr>
        <w:tc>
          <w:tcPr>
            <w:tcW w:w="193" w:type="pct"/>
            <w:vMerge/>
            <w:tcBorders>
              <w:left w:val="single" w:sz="4" w:space="0" w:color="auto"/>
              <w:right w:val="single" w:sz="4" w:space="0" w:color="auto"/>
            </w:tcBorders>
          </w:tcPr>
          <w:p w:rsidR="00C326B7" w:rsidRPr="00567B96" w:rsidRDefault="00C326B7"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C326B7" w:rsidRPr="00567B96" w:rsidRDefault="00C326B7" w:rsidP="00C32E05">
            <w:pPr>
              <w:widowControl/>
              <w:autoSpaceDE/>
              <w:autoSpaceDN/>
              <w:adjustRightInd/>
              <w:jc w:val="center"/>
              <w:rPr>
                <w:sz w:val="24"/>
                <w:szCs w:val="24"/>
              </w:rPr>
            </w:pPr>
          </w:p>
        </w:tc>
        <w:tc>
          <w:tcPr>
            <w:tcW w:w="1205" w:type="pct"/>
            <w:vMerge/>
            <w:tcBorders>
              <w:left w:val="single" w:sz="4" w:space="0" w:color="auto"/>
              <w:bottom w:val="single" w:sz="4" w:space="0" w:color="auto"/>
              <w:right w:val="single" w:sz="4" w:space="0" w:color="auto"/>
            </w:tcBorders>
            <w:vAlign w:val="center"/>
          </w:tcPr>
          <w:p w:rsidR="00C326B7" w:rsidRPr="00567B96" w:rsidRDefault="00C326B7" w:rsidP="00C32E05">
            <w:pPr>
              <w:widowControl/>
              <w:autoSpaceDE/>
              <w:autoSpaceDN/>
              <w:adjustRightInd/>
              <w:jc w:val="center"/>
              <w:rPr>
                <w:sz w:val="24"/>
                <w:szCs w:val="24"/>
              </w:rPr>
            </w:pPr>
          </w:p>
        </w:tc>
        <w:tc>
          <w:tcPr>
            <w:tcW w:w="717" w:type="pct"/>
            <w:tcBorders>
              <w:top w:val="nil"/>
              <w:left w:val="nil"/>
              <w:bottom w:val="single" w:sz="4" w:space="0" w:color="auto"/>
              <w:right w:val="single" w:sz="4" w:space="0" w:color="auto"/>
            </w:tcBorders>
          </w:tcPr>
          <w:p w:rsidR="00C326B7" w:rsidRPr="00567B96" w:rsidRDefault="00C326B7" w:rsidP="00C32E05">
            <w:pPr>
              <w:widowControl/>
              <w:autoSpaceDE/>
              <w:autoSpaceDN/>
              <w:adjustRightInd/>
              <w:rPr>
                <w:sz w:val="24"/>
                <w:szCs w:val="24"/>
              </w:rPr>
            </w:pPr>
            <w:r w:rsidRPr="00567B96">
              <w:rPr>
                <w:sz w:val="24"/>
                <w:szCs w:val="24"/>
              </w:rPr>
              <w:t xml:space="preserve">краевой бюджет           </w:t>
            </w:r>
          </w:p>
        </w:tc>
        <w:tc>
          <w:tcPr>
            <w:tcW w:w="568" w:type="pct"/>
            <w:tcBorders>
              <w:top w:val="nil"/>
              <w:left w:val="nil"/>
              <w:bottom w:val="single" w:sz="4" w:space="0" w:color="auto"/>
              <w:right w:val="single" w:sz="4" w:space="0" w:color="auto"/>
            </w:tcBorders>
            <w:noWrap/>
          </w:tcPr>
          <w:p w:rsidR="00C326B7" w:rsidRPr="00E56CCA" w:rsidRDefault="00DD796E" w:rsidP="00DD796E">
            <w:pPr>
              <w:widowControl/>
              <w:autoSpaceDE/>
              <w:autoSpaceDN/>
              <w:adjustRightInd/>
              <w:jc w:val="center"/>
              <w:rPr>
                <w:sz w:val="24"/>
                <w:szCs w:val="24"/>
              </w:rPr>
            </w:pPr>
            <w:r>
              <w:rPr>
                <w:sz w:val="24"/>
                <w:szCs w:val="24"/>
              </w:rPr>
              <w:t>23 149 500,0</w:t>
            </w:r>
          </w:p>
        </w:tc>
        <w:tc>
          <w:tcPr>
            <w:tcW w:w="533" w:type="pct"/>
            <w:tcBorders>
              <w:top w:val="nil"/>
              <w:left w:val="nil"/>
              <w:bottom w:val="single" w:sz="4" w:space="0" w:color="auto"/>
              <w:right w:val="single" w:sz="4" w:space="0" w:color="auto"/>
            </w:tcBorders>
            <w:noWrap/>
          </w:tcPr>
          <w:p w:rsidR="00C326B7" w:rsidRPr="00E56CCA" w:rsidRDefault="00DD796E" w:rsidP="00DD796E">
            <w:pPr>
              <w:widowControl/>
              <w:autoSpaceDE/>
              <w:autoSpaceDN/>
              <w:adjustRightInd/>
              <w:jc w:val="center"/>
              <w:rPr>
                <w:sz w:val="24"/>
                <w:szCs w:val="24"/>
              </w:rPr>
            </w:pPr>
            <w:r>
              <w:rPr>
                <w:sz w:val="24"/>
                <w:szCs w:val="24"/>
              </w:rPr>
              <w:t>18 519 600,0</w:t>
            </w:r>
          </w:p>
        </w:tc>
        <w:tc>
          <w:tcPr>
            <w:tcW w:w="533" w:type="pct"/>
            <w:tcBorders>
              <w:top w:val="nil"/>
              <w:left w:val="nil"/>
              <w:bottom w:val="single" w:sz="4" w:space="0" w:color="auto"/>
              <w:right w:val="single" w:sz="4" w:space="0" w:color="auto"/>
            </w:tcBorders>
            <w:noWrap/>
          </w:tcPr>
          <w:p w:rsidR="00C326B7" w:rsidRPr="00E56CCA" w:rsidRDefault="00DD796E" w:rsidP="00DD796E">
            <w:pPr>
              <w:widowControl/>
              <w:autoSpaceDE/>
              <w:autoSpaceDN/>
              <w:adjustRightInd/>
              <w:jc w:val="center"/>
              <w:rPr>
                <w:sz w:val="24"/>
                <w:szCs w:val="24"/>
              </w:rPr>
            </w:pPr>
            <w:r>
              <w:rPr>
                <w:sz w:val="24"/>
                <w:szCs w:val="24"/>
              </w:rPr>
              <w:t>18 519 600,0</w:t>
            </w:r>
          </w:p>
        </w:tc>
        <w:tc>
          <w:tcPr>
            <w:tcW w:w="574" w:type="pct"/>
            <w:tcBorders>
              <w:top w:val="nil"/>
              <w:left w:val="nil"/>
              <w:bottom w:val="single" w:sz="4" w:space="0" w:color="auto"/>
              <w:right w:val="single" w:sz="4" w:space="0" w:color="auto"/>
            </w:tcBorders>
            <w:noWrap/>
          </w:tcPr>
          <w:p w:rsidR="00C326B7" w:rsidRPr="00E56CCA" w:rsidRDefault="00DD796E" w:rsidP="00DD796E">
            <w:pPr>
              <w:widowControl/>
              <w:autoSpaceDE/>
              <w:autoSpaceDN/>
              <w:adjustRightInd/>
              <w:jc w:val="center"/>
              <w:rPr>
                <w:sz w:val="24"/>
                <w:szCs w:val="24"/>
              </w:rPr>
            </w:pPr>
            <w:r>
              <w:rPr>
                <w:sz w:val="24"/>
                <w:szCs w:val="24"/>
              </w:rPr>
              <w:t>60 188 700,0</w:t>
            </w:r>
          </w:p>
        </w:tc>
      </w:tr>
      <w:tr w:rsidR="00BF2C26" w:rsidRPr="00567B96" w:rsidTr="003C2D56">
        <w:trPr>
          <w:trHeight w:val="245"/>
        </w:trPr>
        <w:tc>
          <w:tcPr>
            <w:tcW w:w="193" w:type="pct"/>
            <w:vMerge/>
            <w:tcBorders>
              <w:left w:val="single" w:sz="4" w:space="0" w:color="auto"/>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1205" w:type="pct"/>
            <w:vMerge/>
            <w:tcBorders>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jc w:val="center"/>
              <w:rPr>
                <w:sz w:val="24"/>
                <w:szCs w:val="24"/>
              </w:rPr>
            </w:pPr>
          </w:p>
        </w:tc>
        <w:tc>
          <w:tcPr>
            <w:tcW w:w="717" w:type="pct"/>
            <w:tcBorders>
              <w:top w:val="nil"/>
              <w:left w:val="nil"/>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районный бюджет </w:t>
            </w:r>
          </w:p>
        </w:tc>
        <w:tc>
          <w:tcPr>
            <w:tcW w:w="568" w:type="pct"/>
            <w:tcBorders>
              <w:top w:val="nil"/>
              <w:left w:val="nil"/>
              <w:bottom w:val="single" w:sz="4" w:space="0" w:color="auto"/>
              <w:right w:val="single" w:sz="4" w:space="0" w:color="auto"/>
            </w:tcBorders>
            <w:noWrap/>
          </w:tcPr>
          <w:p w:rsidR="002E7D41" w:rsidRPr="00E56CCA" w:rsidRDefault="00BF2C26" w:rsidP="00BF2C26">
            <w:pPr>
              <w:widowControl/>
              <w:autoSpaceDE/>
              <w:autoSpaceDN/>
              <w:adjustRightInd/>
              <w:jc w:val="center"/>
              <w:rPr>
                <w:sz w:val="24"/>
                <w:szCs w:val="24"/>
              </w:rPr>
            </w:pPr>
            <w:r>
              <w:rPr>
                <w:sz w:val="24"/>
                <w:szCs w:val="24"/>
              </w:rPr>
              <w:t>128 536 819</w:t>
            </w:r>
            <w:r w:rsidR="00DD796E">
              <w:rPr>
                <w:sz w:val="24"/>
                <w:szCs w:val="24"/>
              </w:rPr>
              <w:t>,0</w:t>
            </w:r>
          </w:p>
        </w:tc>
        <w:tc>
          <w:tcPr>
            <w:tcW w:w="533" w:type="pct"/>
            <w:tcBorders>
              <w:top w:val="nil"/>
              <w:left w:val="nil"/>
              <w:bottom w:val="single" w:sz="4" w:space="0" w:color="auto"/>
              <w:right w:val="single" w:sz="4" w:space="0" w:color="auto"/>
            </w:tcBorders>
            <w:noWrap/>
          </w:tcPr>
          <w:p w:rsidR="002E7D41" w:rsidRPr="00E56CCA" w:rsidRDefault="00DD796E" w:rsidP="00DD796E">
            <w:pPr>
              <w:widowControl/>
              <w:autoSpaceDE/>
              <w:autoSpaceDN/>
              <w:adjustRightInd/>
              <w:jc w:val="center"/>
              <w:rPr>
                <w:sz w:val="24"/>
                <w:szCs w:val="24"/>
              </w:rPr>
            </w:pPr>
            <w:r>
              <w:rPr>
                <w:sz w:val="24"/>
                <w:szCs w:val="24"/>
              </w:rPr>
              <w:t>101 039 824,0</w:t>
            </w:r>
          </w:p>
        </w:tc>
        <w:tc>
          <w:tcPr>
            <w:tcW w:w="533" w:type="pct"/>
            <w:tcBorders>
              <w:top w:val="nil"/>
              <w:left w:val="nil"/>
              <w:bottom w:val="single" w:sz="4" w:space="0" w:color="auto"/>
              <w:right w:val="single" w:sz="4" w:space="0" w:color="auto"/>
            </w:tcBorders>
            <w:noWrap/>
          </w:tcPr>
          <w:p w:rsidR="002E7D41" w:rsidRPr="00E56CCA" w:rsidRDefault="00DD796E" w:rsidP="00DD796E">
            <w:pPr>
              <w:widowControl/>
              <w:autoSpaceDE/>
              <w:autoSpaceDN/>
              <w:adjustRightInd/>
              <w:jc w:val="center"/>
              <w:rPr>
                <w:sz w:val="24"/>
                <w:szCs w:val="24"/>
              </w:rPr>
            </w:pPr>
            <w:r>
              <w:rPr>
                <w:sz w:val="24"/>
                <w:szCs w:val="24"/>
              </w:rPr>
              <w:t>100 684 509,0</w:t>
            </w:r>
          </w:p>
        </w:tc>
        <w:tc>
          <w:tcPr>
            <w:tcW w:w="574" w:type="pct"/>
            <w:tcBorders>
              <w:top w:val="nil"/>
              <w:left w:val="nil"/>
              <w:bottom w:val="single" w:sz="4" w:space="0" w:color="auto"/>
              <w:right w:val="single" w:sz="4" w:space="0" w:color="auto"/>
            </w:tcBorders>
            <w:noWrap/>
          </w:tcPr>
          <w:p w:rsidR="002E7D41" w:rsidRPr="00E56CCA" w:rsidRDefault="00BF2C26" w:rsidP="00BF2C26">
            <w:pPr>
              <w:widowControl/>
              <w:autoSpaceDE/>
              <w:autoSpaceDN/>
              <w:adjustRightInd/>
              <w:jc w:val="center"/>
              <w:rPr>
                <w:sz w:val="24"/>
                <w:szCs w:val="24"/>
              </w:rPr>
            </w:pPr>
            <w:r>
              <w:rPr>
                <w:sz w:val="24"/>
                <w:szCs w:val="24"/>
              </w:rPr>
              <w:t>213 338 317</w:t>
            </w:r>
            <w:r w:rsidR="00DD796E">
              <w:rPr>
                <w:sz w:val="24"/>
                <w:szCs w:val="24"/>
              </w:rPr>
              <w:t>,0</w:t>
            </w:r>
          </w:p>
        </w:tc>
      </w:tr>
      <w:tr w:rsidR="00BF2C26" w:rsidRPr="00567B96" w:rsidTr="003C2D56">
        <w:trPr>
          <w:trHeight w:val="300"/>
        </w:trPr>
        <w:tc>
          <w:tcPr>
            <w:tcW w:w="193" w:type="pct"/>
            <w:vMerge w:val="restart"/>
            <w:tcBorders>
              <w:top w:val="single" w:sz="4" w:space="0" w:color="auto"/>
              <w:left w:val="single" w:sz="4" w:space="0" w:color="auto"/>
              <w:right w:val="single" w:sz="4" w:space="0" w:color="auto"/>
            </w:tcBorders>
          </w:tcPr>
          <w:p w:rsidR="00DD796E" w:rsidRPr="00567B96" w:rsidRDefault="00DD796E" w:rsidP="00C32E05">
            <w:pPr>
              <w:widowControl/>
              <w:autoSpaceDE/>
              <w:autoSpaceDN/>
              <w:adjustRightInd/>
              <w:jc w:val="center"/>
              <w:rPr>
                <w:sz w:val="24"/>
                <w:szCs w:val="24"/>
              </w:rPr>
            </w:pPr>
            <w:r w:rsidRPr="00567B96">
              <w:rPr>
                <w:sz w:val="24"/>
                <w:szCs w:val="24"/>
              </w:rPr>
              <w:t>1.1.</w:t>
            </w:r>
          </w:p>
        </w:tc>
        <w:tc>
          <w:tcPr>
            <w:tcW w:w="677" w:type="pct"/>
            <w:vMerge w:val="restart"/>
            <w:tcBorders>
              <w:top w:val="single" w:sz="4" w:space="0" w:color="auto"/>
              <w:left w:val="single" w:sz="4" w:space="0" w:color="auto"/>
              <w:bottom w:val="single" w:sz="4" w:space="0" w:color="auto"/>
              <w:right w:val="single" w:sz="4" w:space="0" w:color="auto"/>
            </w:tcBorders>
          </w:tcPr>
          <w:p w:rsidR="00DD796E" w:rsidRPr="00567B96" w:rsidRDefault="00DD796E" w:rsidP="00C32E05">
            <w:pPr>
              <w:widowControl/>
              <w:autoSpaceDE/>
              <w:autoSpaceDN/>
              <w:adjustRightInd/>
              <w:rPr>
                <w:b/>
                <w:sz w:val="24"/>
                <w:szCs w:val="24"/>
              </w:rPr>
            </w:pPr>
            <w:r w:rsidRPr="00567B96">
              <w:rPr>
                <w:b/>
                <w:sz w:val="24"/>
                <w:szCs w:val="24"/>
              </w:rPr>
              <w:t>Подпрограмма 1</w:t>
            </w:r>
          </w:p>
        </w:tc>
        <w:tc>
          <w:tcPr>
            <w:tcW w:w="1205" w:type="pct"/>
            <w:vMerge w:val="restart"/>
            <w:tcBorders>
              <w:top w:val="single" w:sz="4" w:space="0" w:color="auto"/>
              <w:left w:val="single" w:sz="4" w:space="0" w:color="auto"/>
              <w:bottom w:val="single" w:sz="4" w:space="0" w:color="auto"/>
              <w:right w:val="single" w:sz="4" w:space="0" w:color="auto"/>
            </w:tcBorders>
          </w:tcPr>
          <w:p w:rsidR="00DD796E" w:rsidRPr="00567B96" w:rsidRDefault="00DD796E" w:rsidP="00C32E05">
            <w:pPr>
              <w:widowControl/>
              <w:autoSpaceDE/>
              <w:autoSpaceDN/>
              <w:adjustRightInd/>
              <w:rPr>
                <w:b/>
                <w:sz w:val="24"/>
                <w:szCs w:val="24"/>
              </w:rPr>
            </w:pPr>
            <w:r w:rsidRPr="00567B96">
              <w:rPr>
                <w:b/>
                <w:sz w:val="24"/>
                <w:szCs w:val="24"/>
                <w:lang w:eastAsia="en-US"/>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p>
        </w:tc>
        <w:tc>
          <w:tcPr>
            <w:tcW w:w="717" w:type="pct"/>
            <w:tcBorders>
              <w:top w:val="nil"/>
              <w:left w:val="single" w:sz="4" w:space="0" w:color="auto"/>
              <w:bottom w:val="single" w:sz="4" w:space="0" w:color="auto"/>
              <w:right w:val="single" w:sz="4" w:space="0" w:color="auto"/>
            </w:tcBorders>
          </w:tcPr>
          <w:p w:rsidR="00DD796E" w:rsidRPr="00567B96" w:rsidRDefault="00DD796E" w:rsidP="00C32E05">
            <w:pPr>
              <w:widowControl/>
              <w:autoSpaceDE/>
              <w:autoSpaceDN/>
              <w:adjustRightInd/>
              <w:rPr>
                <w:b/>
                <w:sz w:val="24"/>
                <w:szCs w:val="24"/>
              </w:rPr>
            </w:pPr>
            <w:r w:rsidRPr="00567B96">
              <w:rPr>
                <w:b/>
                <w:sz w:val="24"/>
                <w:szCs w:val="24"/>
              </w:rPr>
              <w:t xml:space="preserve">Всего                    </w:t>
            </w:r>
          </w:p>
        </w:tc>
        <w:tc>
          <w:tcPr>
            <w:tcW w:w="568" w:type="pct"/>
            <w:tcBorders>
              <w:top w:val="nil"/>
              <w:left w:val="nil"/>
              <w:bottom w:val="single" w:sz="4" w:space="0" w:color="auto"/>
              <w:right w:val="single" w:sz="4" w:space="0" w:color="auto"/>
            </w:tcBorders>
            <w:noWrap/>
          </w:tcPr>
          <w:p w:rsidR="00DD796E" w:rsidRPr="0087499E" w:rsidRDefault="00DD796E" w:rsidP="00BF2C26">
            <w:pPr>
              <w:widowControl/>
              <w:autoSpaceDE/>
              <w:autoSpaceDN/>
              <w:adjustRightInd/>
              <w:jc w:val="center"/>
              <w:rPr>
                <w:b/>
                <w:sz w:val="22"/>
                <w:szCs w:val="22"/>
                <w:lang w:eastAsia="en-US"/>
              </w:rPr>
            </w:pPr>
            <w:r>
              <w:rPr>
                <w:b/>
                <w:sz w:val="22"/>
                <w:szCs w:val="22"/>
                <w:lang w:eastAsia="en-US"/>
              </w:rPr>
              <w:t>1</w:t>
            </w:r>
            <w:r w:rsidR="00BF2C26">
              <w:rPr>
                <w:b/>
                <w:sz w:val="22"/>
                <w:szCs w:val="22"/>
                <w:lang w:eastAsia="en-US"/>
              </w:rPr>
              <w:t>42 104 451</w:t>
            </w:r>
            <w:r>
              <w:rPr>
                <w:b/>
                <w:sz w:val="22"/>
                <w:szCs w:val="22"/>
                <w:lang w:eastAsia="en-US"/>
              </w:rPr>
              <w:t>,0</w:t>
            </w:r>
          </w:p>
        </w:tc>
        <w:tc>
          <w:tcPr>
            <w:tcW w:w="533" w:type="pct"/>
            <w:tcBorders>
              <w:top w:val="nil"/>
              <w:left w:val="nil"/>
              <w:bottom w:val="single" w:sz="4" w:space="0" w:color="auto"/>
              <w:right w:val="single" w:sz="4" w:space="0" w:color="auto"/>
            </w:tcBorders>
            <w:noWrap/>
          </w:tcPr>
          <w:p w:rsidR="00DD796E" w:rsidRPr="0087499E" w:rsidRDefault="00DD796E" w:rsidP="00A77458">
            <w:pPr>
              <w:widowControl/>
              <w:autoSpaceDE/>
              <w:autoSpaceDN/>
              <w:adjustRightInd/>
              <w:jc w:val="center"/>
              <w:rPr>
                <w:b/>
                <w:sz w:val="22"/>
                <w:szCs w:val="22"/>
                <w:lang w:eastAsia="en-US"/>
              </w:rPr>
            </w:pPr>
            <w:r>
              <w:rPr>
                <w:b/>
                <w:sz w:val="22"/>
                <w:szCs w:val="22"/>
                <w:lang w:eastAsia="en-US"/>
              </w:rPr>
              <w:t>110 483 774,0</w:t>
            </w:r>
          </w:p>
        </w:tc>
        <w:tc>
          <w:tcPr>
            <w:tcW w:w="533" w:type="pct"/>
            <w:tcBorders>
              <w:top w:val="nil"/>
              <w:left w:val="nil"/>
              <w:bottom w:val="single" w:sz="4" w:space="0" w:color="auto"/>
              <w:right w:val="single" w:sz="4" w:space="0" w:color="auto"/>
            </w:tcBorders>
            <w:noWrap/>
          </w:tcPr>
          <w:p w:rsidR="00DD796E" w:rsidRPr="0087499E" w:rsidRDefault="00DD796E" w:rsidP="00A77458">
            <w:pPr>
              <w:widowControl/>
              <w:autoSpaceDE/>
              <w:autoSpaceDN/>
              <w:adjustRightInd/>
              <w:rPr>
                <w:b/>
                <w:sz w:val="22"/>
                <w:szCs w:val="22"/>
                <w:lang w:eastAsia="en-US"/>
              </w:rPr>
            </w:pPr>
            <w:r>
              <w:rPr>
                <w:b/>
                <w:sz w:val="22"/>
                <w:szCs w:val="22"/>
                <w:lang w:eastAsia="en-US"/>
              </w:rPr>
              <w:t>110 128 459,0</w:t>
            </w:r>
          </w:p>
        </w:tc>
        <w:tc>
          <w:tcPr>
            <w:tcW w:w="574" w:type="pct"/>
            <w:tcBorders>
              <w:top w:val="nil"/>
              <w:left w:val="nil"/>
              <w:bottom w:val="single" w:sz="4" w:space="0" w:color="auto"/>
              <w:right w:val="single" w:sz="4" w:space="0" w:color="auto"/>
            </w:tcBorders>
            <w:noWrap/>
          </w:tcPr>
          <w:p w:rsidR="00DD796E" w:rsidRPr="0087499E" w:rsidRDefault="00BF2C26" w:rsidP="00BF2C26">
            <w:pPr>
              <w:widowControl/>
              <w:autoSpaceDE/>
              <w:autoSpaceDN/>
              <w:adjustRightInd/>
              <w:jc w:val="center"/>
              <w:rPr>
                <w:b/>
                <w:sz w:val="22"/>
                <w:szCs w:val="22"/>
                <w:lang w:eastAsia="en-US"/>
              </w:rPr>
            </w:pPr>
            <w:r>
              <w:rPr>
                <w:b/>
                <w:sz w:val="22"/>
                <w:szCs w:val="22"/>
                <w:lang w:eastAsia="en-US"/>
              </w:rPr>
              <w:t>362 716 684</w:t>
            </w:r>
            <w:r w:rsidR="00DD796E">
              <w:rPr>
                <w:b/>
                <w:sz w:val="22"/>
                <w:szCs w:val="22"/>
                <w:lang w:eastAsia="en-US"/>
              </w:rPr>
              <w:t>,0</w:t>
            </w:r>
          </w:p>
        </w:tc>
      </w:tr>
      <w:tr w:rsidR="00BF2C26" w:rsidRPr="00567B96" w:rsidTr="003C2D56">
        <w:trPr>
          <w:trHeight w:val="300"/>
        </w:trPr>
        <w:tc>
          <w:tcPr>
            <w:tcW w:w="193" w:type="pct"/>
            <w:vMerge/>
            <w:tcBorders>
              <w:left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tcBorders>
              <w:top w:val="nil"/>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 xml:space="preserve">в том числе:             </w:t>
            </w:r>
          </w:p>
        </w:tc>
        <w:tc>
          <w:tcPr>
            <w:tcW w:w="568"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c>
          <w:tcPr>
            <w:tcW w:w="574" w:type="pct"/>
            <w:tcBorders>
              <w:top w:val="nil"/>
              <w:left w:val="nil"/>
              <w:bottom w:val="single" w:sz="4" w:space="0" w:color="auto"/>
              <w:right w:val="single" w:sz="4" w:space="0" w:color="auto"/>
            </w:tcBorders>
            <w:noWrap/>
          </w:tcPr>
          <w:p w:rsidR="002E7D41" w:rsidRPr="00E56CCA" w:rsidRDefault="002E7D41" w:rsidP="00C32E05">
            <w:pPr>
              <w:widowControl/>
              <w:autoSpaceDE/>
              <w:autoSpaceDN/>
              <w:adjustRightInd/>
              <w:jc w:val="center"/>
              <w:rPr>
                <w:sz w:val="24"/>
                <w:szCs w:val="24"/>
              </w:rPr>
            </w:pPr>
          </w:p>
        </w:tc>
      </w:tr>
      <w:tr w:rsidR="00BF2C26" w:rsidRPr="00567B96" w:rsidTr="003C2D56">
        <w:trPr>
          <w:trHeight w:val="300"/>
        </w:trPr>
        <w:tc>
          <w:tcPr>
            <w:tcW w:w="193" w:type="pct"/>
            <w:vMerge/>
            <w:tcBorders>
              <w:left w:val="single" w:sz="4" w:space="0" w:color="auto"/>
              <w:right w:val="single" w:sz="4" w:space="0" w:color="auto"/>
            </w:tcBorders>
          </w:tcPr>
          <w:p w:rsidR="00DD796E" w:rsidRPr="00567B96" w:rsidRDefault="00DD796E" w:rsidP="00C32E05">
            <w:pPr>
              <w:widowControl/>
              <w:autoSpaceDE/>
              <w:autoSpaceDN/>
              <w:adjustRightInd/>
              <w:jc w:val="center"/>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DD796E" w:rsidRPr="00567B96" w:rsidRDefault="00DD796E"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DD796E" w:rsidRPr="00567B96" w:rsidRDefault="00DD796E" w:rsidP="00C32E05">
            <w:pPr>
              <w:widowControl/>
              <w:autoSpaceDE/>
              <w:autoSpaceDN/>
              <w:adjustRightInd/>
              <w:rPr>
                <w:sz w:val="24"/>
                <w:szCs w:val="24"/>
              </w:rPr>
            </w:pPr>
          </w:p>
        </w:tc>
        <w:tc>
          <w:tcPr>
            <w:tcW w:w="717" w:type="pct"/>
            <w:tcBorders>
              <w:top w:val="nil"/>
              <w:left w:val="single" w:sz="4" w:space="0" w:color="auto"/>
              <w:bottom w:val="single" w:sz="4" w:space="0" w:color="auto"/>
              <w:right w:val="single" w:sz="4" w:space="0" w:color="auto"/>
            </w:tcBorders>
          </w:tcPr>
          <w:p w:rsidR="00DD796E" w:rsidRPr="00567B96" w:rsidRDefault="00DD796E" w:rsidP="00C32E05">
            <w:pPr>
              <w:widowControl/>
              <w:autoSpaceDE/>
              <w:autoSpaceDN/>
              <w:adjustRightInd/>
              <w:rPr>
                <w:sz w:val="24"/>
                <w:szCs w:val="24"/>
              </w:rPr>
            </w:pPr>
            <w:r w:rsidRPr="00567B96">
              <w:rPr>
                <w:sz w:val="24"/>
                <w:szCs w:val="24"/>
              </w:rPr>
              <w:t xml:space="preserve">краевой бюджет           </w:t>
            </w:r>
          </w:p>
        </w:tc>
        <w:tc>
          <w:tcPr>
            <w:tcW w:w="568" w:type="pct"/>
            <w:tcBorders>
              <w:top w:val="nil"/>
              <w:left w:val="nil"/>
              <w:bottom w:val="single" w:sz="4" w:space="0" w:color="auto"/>
              <w:right w:val="single" w:sz="4" w:space="0" w:color="auto"/>
            </w:tcBorders>
            <w:noWrap/>
          </w:tcPr>
          <w:p w:rsidR="00DD796E" w:rsidRPr="0087499E" w:rsidRDefault="00DD796E" w:rsidP="00A77458">
            <w:pPr>
              <w:widowControl/>
              <w:autoSpaceDE/>
              <w:autoSpaceDN/>
              <w:adjustRightInd/>
              <w:jc w:val="center"/>
              <w:rPr>
                <w:sz w:val="22"/>
                <w:szCs w:val="22"/>
                <w:lang w:eastAsia="en-US"/>
              </w:rPr>
            </w:pPr>
            <w:r>
              <w:rPr>
                <w:sz w:val="22"/>
                <w:szCs w:val="22"/>
                <w:lang w:eastAsia="en-US"/>
              </w:rPr>
              <w:t>23 149 500,0</w:t>
            </w:r>
          </w:p>
        </w:tc>
        <w:tc>
          <w:tcPr>
            <w:tcW w:w="533" w:type="pct"/>
            <w:tcBorders>
              <w:top w:val="nil"/>
              <w:left w:val="nil"/>
              <w:bottom w:val="single" w:sz="4" w:space="0" w:color="auto"/>
              <w:right w:val="single" w:sz="4" w:space="0" w:color="auto"/>
            </w:tcBorders>
            <w:noWrap/>
          </w:tcPr>
          <w:p w:rsidR="00DD796E" w:rsidRPr="0087499E" w:rsidRDefault="00DD796E" w:rsidP="00A77458">
            <w:pPr>
              <w:jc w:val="center"/>
              <w:rPr>
                <w:sz w:val="22"/>
                <w:szCs w:val="22"/>
              </w:rPr>
            </w:pPr>
            <w:r>
              <w:rPr>
                <w:sz w:val="22"/>
                <w:szCs w:val="22"/>
              </w:rPr>
              <w:t>18 519 600,0</w:t>
            </w:r>
          </w:p>
        </w:tc>
        <w:tc>
          <w:tcPr>
            <w:tcW w:w="533" w:type="pct"/>
            <w:tcBorders>
              <w:top w:val="nil"/>
              <w:left w:val="nil"/>
              <w:bottom w:val="single" w:sz="4" w:space="0" w:color="auto"/>
              <w:right w:val="single" w:sz="4" w:space="0" w:color="auto"/>
            </w:tcBorders>
            <w:noWrap/>
          </w:tcPr>
          <w:p w:rsidR="00DD796E" w:rsidRPr="0087499E" w:rsidRDefault="00DD796E" w:rsidP="00A77458">
            <w:pPr>
              <w:jc w:val="center"/>
              <w:rPr>
                <w:sz w:val="22"/>
                <w:szCs w:val="22"/>
              </w:rPr>
            </w:pPr>
            <w:r>
              <w:rPr>
                <w:sz w:val="22"/>
                <w:szCs w:val="22"/>
              </w:rPr>
              <w:t>18 519 600,0</w:t>
            </w:r>
          </w:p>
        </w:tc>
        <w:tc>
          <w:tcPr>
            <w:tcW w:w="574" w:type="pct"/>
            <w:tcBorders>
              <w:top w:val="nil"/>
              <w:left w:val="nil"/>
              <w:bottom w:val="single" w:sz="4" w:space="0" w:color="auto"/>
              <w:right w:val="single" w:sz="4" w:space="0" w:color="auto"/>
            </w:tcBorders>
            <w:noWrap/>
          </w:tcPr>
          <w:p w:rsidR="00DD796E" w:rsidRPr="0087499E" w:rsidRDefault="00DD796E" w:rsidP="00A77458">
            <w:pPr>
              <w:widowControl/>
              <w:autoSpaceDE/>
              <w:autoSpaceDN/>
              <w:adjustRightInd/>
              <w:jc w:val="center"/>
              <w:rPr>
                <w:sz w:val="22"/>
                <w:szCs w:val="22"/>
                <w:lang w:eastAsia="en-US"/>
              </w:rPr>
            </w:pPr>
            <w:r>
              <w:rPr>
                <w:sz w:val="22"/>
                <w:szCs w:val="22"/>
                <w:lang w:eastAsia="en-US"/>
              </w:rPr>
              <w:t>60 188 700,0</w:t>
            </w:r>
          </w:p>
        </w:tc>
      </w:tr>
      <w:tr w:rsidR="00BF2C26" w:rsidRPr="00567B96" w:rsidTr="003C2D56">
        <w:trPr>
          <w:trHeight w:val="300"/>
        </w:trPr>
        <w:tc>
          <w:tcPr>
            <w:tcW w:w="193" w:type="pct"/>
            <w:vMerge/>
            <w:tcBorders>
              <w:left w:val="single" w:sz="4" w:space="0" w:color="auto"/>
              <w:bottom w:val="single" w:sz="4" w:space="0" w:color="auto"/>
              <w:right w:val="single" w:sz="4" w:space="0" w:color="auto"/>
            </w:tcBorders>
          </w:tcPr>
          <w:p w:rsidR="002E7D41" w:rsidRPr="00567B96" w:rsidRDefault="002E7D41" w:rsidP="00C32E05">
            <w:pPr>
              <w:widowControl/>
              <w:autoSpaceDE/>
              <w:autoSpaceDN/>
              <w:adjustRightInd/>
              <w:jc w:val="center"/>
              <w:rPr>
                <w:sz w:val="24"/>
                <w:szCs w:val="24"/>
              </w:rPr>
            </w:pPr>
          </w:p>
        </w:tc>
        <w:tc>
          <w:tcPr>
            <w:tcW w:w="677"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1205" w:type="pct"/>
            <w:vMerge/>
            <w:tcBorders>
              <w:top w:val="single" w:sz="4" w:space="0" w:color="auto"/>
              <w:left w:val="single" w:sz="4" w:space="0" w:color="auto"/>
              <w:bottom w:val="single" w:sz="4" w:space="0" w:color="auto"/>
              <w:right w:val="single" w:sz="4" w:space="0" w:color="auto"/>
            </w:tcBorders>
            <w:vAlign w:val="center"/>
          </w:tcPr>
          <w:p w:rsidR="002E7D41" w:rsidRPr="00567B96" w:rsidRDefault="002E7D41" w:rsidP="00C32E05">
            <w:pPr>
              <w:widowControl/>
              <w:autoSpaceDE/>
              <w:autoSpaceDN/>
              <w:adjustRightInd/>
              <w:rPr>
                <w:sz w:val="24"/>
                <w:szCs w:val="24"/>
              </w:rPr>
            </w:pPr>
          </w:p>
        </w:tc>
        <w:tc>
          <w:tcPr>
            <w:tcW w:w="717" w:type="pct"/>
            <w:tcBorders>
              <w:top w:val="nil"/>
              <w:left w:val="single" w:sz="4" w:space="0" w:color="auto"/>
              <w:bottom w:val="single" w:sz="4" w:space="0" w:color="auto"/>
              <w:right w:val="single" w:sz="4" w:space="0" w:color="auto"/>
            </w:tcBorders>
          </w:tcPr>
          <w:p w:rsidR="002E7D41" w:rsidRPr="00567B96" w:rsidRDefault="002E7D41" w:rsidP="00C32E05">
            <w:pPr>
              <w:widowControl/>
              <w:autoSpaceDE/>
              <w:autoSpaceDN/>
              <w:adjustRightInd/>
              <w:rPr>
                <w:sz w:val="24"/>
                <w:szCs w:val="24"/>
              </w:rPr>
            </w:pPr>
            <w:r w:rsidRPr="00567B96">
              <w:rPr>
                <w:sz w:val="24"/>
                <w:szCs w:val="24"/>
              </w:rPr>
              <w:t>районный бюджет</w:t>
            </w:r>
          </w:p>
        </w:tc>
        <w:tc>
          <w:tcPr>
            <w:tcW w:w="568" w:type="pct"/>
            <w:tcBorders>
              <w:top w:val="nil"/>
              <w:left w:val="nil"/>
              <w:bottom w:val="single" w:sz="4" w:space="0" w:color="auto"/>
              <w:right w:val="single" w:sz="4" w:space="0" w:color="auto"/>
            </w:tcBorders>
            <w:noWrap/>
          </w:tcPr>
          <w:p w:rsidR="002E7D41" w:rsidRPr="00E56CCA" w:rsidRDefault="00DD796E" w:rsidP="00BF2C26">
            <w:pPr>
              <w:widowControl/>
              <w:autoSpaceDE/>
              <w:autoSpaceDN/>
              <w:adjustRightInd/>
              <w:jc w:val="center"/>
              <w:rPr>
                <w:sz w:val="24"/>
                <w:szCs w:val="24"/>
              </w:rPr>
            </w:pPr>
            <w:r>
              <w:rPr>
                <w:sz w:val="24"/>
                <w:szCs w:val="24"/>
              </w:rPr>
              <w:t>8</w:t>
            </w:r>
            <w:r w:rsidR="00BF2C26">
              <w:rPr>
                <w:sz w:val="24"/>
                <w:szCs w:val="24"/>
              </w:rPr>
              <w:t>9 225 062</w:t>
            </w:r>
            <w:r>
              <w:rPr>
                <w:sz w:val="24"/>
                <w:szCs w:val="24"/>
              </w:rPr>
              <w:t>,0</w:t>
            </w:r>
          </w:p>
        </w:tc>
        <w:tc>
          <w:tcPr>
            <w:tcW w:w="533" w:type="pct"/>
            <w:tcBorders>
              <w:top w:val="nil"/>
              <w:left w:val="nil"/>
              <w:bottom w:val="single" w:sz="4" w:space="0" w:color="auto"/>
              <w:right w:val="single" w:sz="4" w:space="0" w:color="auto"/>
            </w:tcBorders>
            <w:noWrap/>
          </w:tcPr>
          <w:p w:rsidR="002E7D41" w:rsidRPr="00E56CCA" w:rsidRDefault="00DD796E" w:rsidP="00DC6AF2">
            <w:pPr>
              <w:widowControl/>
              <w:autoSpaceDE/>
              <w:autoSpaceDN/>
              <w:adjustRightInd/>
              <w:jc w:val="center"/>
              <w:rPr>
                <w:sz w:val="24"/>
                <w:szCs w:val="24"/>
              </w:rPr>
            </w:pPr>
            <w:r>
              <w:rPr>
                <w:sz w:val="24"/>
                <w:szCs w:val="24"/>
              </w:rPr>
              <w:t>91 964 174,0</w:t>
            </w:r>
          </w:p>
        </w:tc>
        <w:tc>
          <w:tcPr>
            <w:tcW w:w="533" w:type="pct"/>
            <w:tcBorders>
              <w:top w:val="nil"/>
              <w:left w:val="nil"/>
              <w:bottom w:val="single" w:sz="4" w:space="0" w:color="auto"/>
              <w:right w:val="single" w:sz="4" w:space="0" w:color="auto"/>
            </w:tcBorders>
            <w:noWrap/>
          </w:tcPr>
          <w:p w:rsidR="002E7D41" w:rsidRPr="00E56CCA" w:rsidRDefault="00DD796E" w:rsidP="00DC6AF2">
            <w:pPr>
              <w:widowControl/>
              <w:autoSpaceDE/>
              <w:autoSpaceDN/>
              <w:adjustRightInd/>
              <w:jc w:val="center"/>
              <w:rPr>
                <w:sz w:val="24"/>
                <w:szCs w:val="24"/>
              </w:rPr>
            </w:pPr>
            <w:r>
              <w:rPr>
                <w:sz w:val="24"/>
                <w:szCs w:val="24"/>
              </w:rPr>
              <w:t>91 608 859,0</w:t>
            </w:r>
          </w:p>
        </w:tc>
        <w:tc>
          <w:tcPr>
            <w:tcW w:w="574" w:type="pct"/>
            <w:tcBorders>
              <w:top w:val="nil"/>
              <w:left w:val="nil"/>
              <w:bottom w:val="single" w:sz="4" w:space="0" w:color="auto"/>
              <w:right w:val="single" w:sz="4" w:space="0" w:color="auto"/>
            </w:tcBorders>
            <w:noWrap/>
          </w:tcPr>
          <w:p w:rsidR="002E7D41" w:rsidRPr="00E56CCA" w:rsidRDefault="00DD796E" w:rsidP="00BF2C26">
            <w:pPr>
              <w:widowControl/>
              <w:autoSpaceDE/>
              <w:autoSpaceDN/>
              <w:adjustRightInd/>
              <w:jc w:val="center"/>
              <w:rPr>
                <w:sz w:val="24"/>
                <w:szCs w:val="24"/>
              </w:rPr>
            </w:pPr>
            <w:r>
              <w:rPr>
                <w:sz w:val="24"/>
                <w:szCs w:val="24"/>
              </w:rPr>
              <w:t>2</w:t>
            </w:r>
            <w:r w:rsidR="00BF2C26">
              <w:rPr>
                <w:sz w:val="24"/>
                <w:szCs w:val="24"/>
              </w:rPr>
              <w:t>13 338 317</w:t>
            </w:r>
            <w:r>
              <w:rPr>
                <w:sz w:val="24"/>
                <w:szCs w:val="24"/>
              </w:rPr>
              <w:t>,0</w:t>
            </w:r>
          </w:p>
        </w:tc>
      </w:tr>
      <w:tr w:rsidR="00BF2C26" w:rsidRPr="00567B96" w:rsidTr="003C2D56">
        <w:trPr>
          <w:trHeight w:val="300"/>
        </w:trPr>
        <w:tc>
          <w:tcPr>
            <w:tcW w:w="193" w:type="pct"/>
            <w:tcBorders>
              <w:top w:val="nil"/>
              <w:left w:val="single" w:sz="4" w:space="0" w:color="auto"/>
              <w:right w:val="single" w:sz="4" w:space="0" w:color="auto"/>
            </w:tcBorders>
          </w:tcPr>
          <w:p w:rsidR="00DD796E" w:rsidRPr="00567B96" w:rsidRDefault="00DD796E" w:rsidP="00C32E05">
            <w:pPr>
              <w:widowControl/>
              <w:autoSpaceDE/>
              <w:autoSpaceDN/>
              <w:adjustRightInd/>
              <w:jc w:val="center"/>
              <w:rPr>
                <w:sz w:val="24"/>
                <w:szCs w:val="24"/>
              </w:rPr>
            </w:pPr>
            <w:r w:rsidRPr="00567B96">
              <w:rPr>
                <w:sz w:val="24"/>
                <w:szCs w:val="24"/>
              </w:rPr>
              <w:lastRenderedPageBreak/>
              <w:t>1.2.</w:t>
            </w:r>
          </w:p>
        </w:tc>
        <w:tc>
          <w:tcPr>
            <w:tcW w:w="677" w:type="pct"/>
            <w:vMerge w:val="restart"/>
            <w:tcBorders>
              <w:top w:val="nil"/>
              <w:left w:val="single" w:sz="4" w:space="0" w:color="auto"/>
              <w:right w:val="single" w:sz="4" w:space="0" w:color="auto"/>
            </w:tcBorders>
          </w:tcPr>
          <w:p w:rsidR="00DD796E" w:rsidRPr="00567B96" w:rsidRDefault="00DD796E" w:rsidP="00C32E05">
            <w:pPr>
              <w:widowControl/>
              <w:autoSpaceDE/>
              <w:autoSpaceDN/>
              <w:adjustRightInd/>
              <w:rPr>
                <w:b/>
                <w:sz w:val="24"/>
                <w:szCs w:val="24"/>
              </w:rPr>
            </w:pPr>
            <w:r w:rsidRPr="00567B96">
              <w:rPr>
                <w:b/>
                <w:sz w:val="24"/>
                <w:szCs w:val="24"/>
              </w:rPr>
              <w:t>Подпрограмма 2</w:t>
            </w:r>
          </w:p>
        </w:tc>
        <w:tc>
          <w:tcPr>
            <w:tcW w:w="1205" w:type="pct"/>
            <w:vMerge w:val="restart"/>
            <w:tcBorders>
              <w:top w:val="nil"/>
              <w:left w:val="nil"/>
              <w:right w:val="single" w:sz="4" w:space="0" w:color="auto"/>
            </w:tcBorders>
          </w:tcPr>
          <w:p w:rsidR="00DD796E" w:rsidRPr="00567B96" w:rsidRDefault="00DD796E" w:rsidP="00C32E05">
            <w:pPr>
              <w:widowControl/>
              <w:autoSpaceDE/>
              <w:autoSpaceDN/>
              <w:adjustRightInd/>
              <w:rPr>
                <w:b/>
                <w:sz w:val="24"/>
                <w:szCs w:val="24"/>
              </w:rPr>
            </w:pPr>
            <w:r w:rsidRPr="00567B96">
              <w:rPr>
                <w:b/>
                <w:sz w:val="24"/>
                <w:szCs w:val="24"/>
                <w:lang w:eastAsia="en-US"/>
              </w:rPr>
              <w:t>Обеспечение реализации муниципальной программы и прочие мероприятия</w:t>
            </w:r>
          </w:p>
        </w:tc>
        <w:tc>
          <w:tcPr>
            <w:tcW w:w="717" w:type="pct"/>
            <w:tcBorders>
              <w:top w:val="nil"/>
              <w:left w:val="nil"/>
              <w:bottom w:val="single" w:sz="4" w:space="0" w:color="auto"/>
              <w:right w:val="single" w:sz="4" w:space="0" w:color="auto"/>
            </w:tcBorders>
          </w:tcPr>
          <w:p w:rsidR="00DD796E" w:rsidRPr="00567B96" w:rsidRDefault="00DD796E" w:rsidP="00C32E05">
            <w:pPr>
              <w:widowControl/>
              <w:autoSpaceDE/>
              <w:autoSpaceDN/>
              <w:adjustRightInd/>
              <w:rPr>
                <w:b/>
                <w:sz w:val="24"/>
                <w:szCs w:val="24"/>
              </w:rPr>
            </w:pPr>
            <w:r w:rsidRPr="00567B96">
              <w:rPr>
                <w:b/>
                <w:sz w:val="24"/>
                <w:szCs w:val="24"/>
              </w:rPr>
              <w:t xml:space="preserve">Всего                    </w:t>
            </w:r>
          </w:p>
        </w:tc>
        <w:tc>
          <w:tcPr>
            <w:tcW w:w="568" w:type="pct"/>
            <w:tcBorders>
              <w:top w:val="nil"/>
              <w:left w:val="nil"/>
              <w:bottom w:val="single" w:sz="4" w:space="0" w:color="auto"/>
              <w:right w:val="single" w:sz="4" w:space="0" w:color="auto"/>
            </w:tcBorders>
            <w:noWrap/>
          </w:tcPr>
          <w:p w:rsidR="00DD796E" w:rsidRPr="0087499E" w:rsidRDefault="00DD796E" w:rsidP="00BF2C26">
            <w:pPr>
              <w:widowControl/>
              <w:autoSpaceDE/>
              <w:autoSpaceDN/>
              <w:adjustRightInd/>
              <w:jc w:val="center"/>
              <w:rPr>
                <w:b/>
                <w:sz w:val="22"/>
                <w:szCs w:val="22"/>
                <w:lang w:eastAsia="en-US"/>
              </w:rPr>
            </w:pPr>
            <w:r>
              <w:rPr>
                <w:b/>
                <w:sz w:val="22"/>
                <w:szCs w:val="22"/>
                <w:lang w:eastAsia="en-US"/>
              </w:rPr>
              <w:t>9</w:t>
            </w:r>
            <w:r w:rsidR="00BF2C26">
              <w:rPr>
                <w:b/>
                <w:sz w:val="22"/>
                <w:szCs w:val="22"/>
                <w:lang w:eastAsia="en-US"/>
              </w:rPr>
              <w:t> 561 868</w:t>
            </w:r>
            <w:r>
              <w:rPr>
                <w:b/>
                <w:sz w:val="22"/>
                <w:szCs w:val="22"/>
                <w:lang w:eastAsia="en-US"/>
              </w:rPr>
              <w:t>,0</w:t>
            </w:r>
          </w:p>
        </w:tc>
        <w:tc>
          <w:tcPr>
            <w:tcW w:w="533" w:type="pct"/>
            <w:tcBorders>
              <w:top w:val="nil"/>
              <w:left w:val="nil"/>
              <w:bottom w:val="single" w:sz="4" w:space="0" w:color="auto"/>
              <w:right w:val="single" w:sz="4" w:space="0" w:color="auto"/>
            </w:tcBorders>
            <w:noWrap/>
          </w:tcPr>
          <w:p w:rsidR="00DD796E" w:rsidRPr="0087499E" w:rsidRDefault="00DD796E" w:rsidP="00A77458">
            <w:pPr>
              <w:widowControl/>
              <w:autoSpaceDE/>
              <w:autoSpaceDN/>
              <w:adjustRightInd/>
              <w:jc w:val="center"/>
              <w:rPr>
                <w:b/>
                <w:sz w:val="22"/>
                <w:szCs w:val="22"/>
                <w:lang w:eastAsia="en-US"/>
              </w:rPr>
            </w:pPr>
            <w:r>
              <w:rPr>
                <w:b/>
                <w:sz w:val="22"/>
                <w:szCs w:val="22"/>
                <w:lang w:eastAsia="en-US"/>
              </w:rPr>
              <w:t>9 055 650,0</w:t>
            </w:r>
          </w:p>
        </w:tc>
        <w:tc>
          <w:tcPr>
            <w:tcW w:w="533" w:type="pct"/>
            <w:tcBorders>
              <w:top w:val="nil"/>
              <w:left w:val="nil"/>
              <w:bottom w:val="single" w:sz="4" w:space="0" w:color="auto"/>
              <w:right w:val="single" w:sz="4" w:space="0" w:color="auto"/>
            </w:tcBorders>
            <w:noWrap/>
          </w:tcPr>
          <w:p w:rsidR="00DD796E" w:rsidRPr="0087499E" w:rsidRDefault="00DD796E" w:rsidP="00A77458">
            <w:pPr>
              <w:widowControl/>
              <w:autoSpaceDE/>
              <w:autoSpaceDN/>
              <w:adjustRightInd/>
              <w:jc w:val="center"/>
              <w:rPr>
                <w:b/>
                <w:sz w:val="22"/>
                <w:szCs w:val="22"/>
                <w:lang w:eastAsia="en-US"/>
              </w:rPr>
            </w:pPr>
            <w:r>
              <w:rPr>
                <w:b/>
                <w:sz w:val="22"/>
                <w:szCs w:val="22"/>
                <w:lang w:eastAsia="en-US"/>
              </w:rPr>
              <w:t>9 055 650,0</w:t>
            </w:r>
          </w:p>
        </w:tc>
        <w:tc>
          <w:tcPr>
            <w:tcW w:w="574" w:type="pct"/>
            <w:tcBorders>
              <w:top w:val="nil"/>
              <w:left w:val="nil"/>
              <w:bottom w:val="single" w:sz="4" w:space="0" w:color="auto"/>
              <w:right w:val="single" w:sz="4" w:space="0" w:color="auto"/>
            </w:tcBorders>
            <w:noWrap/>
          </w:tcPr>
          <w:p w:rsidR="00DD796E" w:rsidRPr="0087499E" w:rsidRDefault="00DD796E" w:rsidP="00BF2C26">
            <w:pPr>
              <w:widowControl/>
              <w:autoSpaceDE/>
              <w:autoSpaceDN/>
              <w:adjustRightInd/>
              <w:jc w:val="center"/>
              <w:rPr>
                <w:b/>
                <w:sz w:val="22"/>
                <w:szCs w:val="22"/>
              </w:rPr>
            </w:pPr>
            <w:r>
              <w:rPr>
                <w:b/>
                <w:sz w:val="22"/>
                <w:szCs w:val="22"/>
              </w:rPr>
              <w:t>27</w:t>
            </w:r>
            <w:r w:rsidR="00BF2C26">
              <w:rPr>
                <w:b/>
                <w:sz w:val="22"/>
                <w:szCs w:val="22"/>
              </w:rPr>
              <w:t> 673 168</w:t>
            </w:r>
            <w:r>
              <w:rPr>
                <w:b/>
                <w:sz w:val="22"/>
                <w:szCs w:val="22"/>
              </w:rPr>
              <w:t>,0</w:t>
            </w:r>
          </w:p>
        </w:tc>
      </w:tr>
      <w:tr w:rsidR="00BF2C26" w:rsidRPr="00567B96" w:rsidTr="003C2D56">
        <w:trPr>
          <w:trHeight w:val="300"/>
        </w:trPr>
        <w:tc>
          <w:tcPr>
            <w:tcW w:w="193" w:type="pct"/>
            <w:tcBorders>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p>
        </w:tc>
        <w:tc>
          <w:tcPr>
            <w:tcW w:w="677" w:type="pct"/>
            <w:vMerge/>
            <w:tcBorders>
              <w:left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1205" w:type="pct"/>
            <w:vMerge/>
            <w:tcBorders>
              <w:left w:val="nil"/>
              <w:right w:val="single" w:sz="4" w:space="0" w:color="auto"/>
            </w:tcBorders>
            <w:vAlign w:val="center"/>
          </w:tcPr>
          <w:p w:rsidR="00072AB6" w:rsidRPr="00567B96" w:rsidRDefault="00072AB6" w:rsidP="00C32E05">
            <w:pPr>
              <w:widowControl/>
              <w:autoSpaceDE/>
              <w:autoSpaceDN/>
              <w:adjustRightInd/>
              <w:rPr>
                <w:sz w:val="24"/>
                <w:szCs w:val="24"/>
              </w:rPr>
            </w:pPr>
          </w:p>
        </w:tc>
        <w:tc>
          <w:tcPr>
            <w:tcW w:w="717" w:type="pct"/>
            <w:tcBorders>
              <w:top w:val="nil"/>
              <w:left w:val="nil"/>
              <w:bottom w:val="single" w:sz="4" w:space="0" w:color="auto"/>
              <w:right w:val="single" w:sz="4" w:space="0" w:color="auto"/>
            </w:tcBorders>
          </w:tcPr>
          <w:p w:rsidR="00072AB6" w:rsidRPr="00567B96" w:rsidRDefault="00072AB6" w:rsidP="00C32E05">
            <w:pPr>
              <w:widowControl/>
              <w:autoSpaceDE/>
              <w:autoSpaceDN/>
              <w:adjustRightInd/>
              <w:rPr>
                <w:sz w:val="24"/>
                <w:szCs w:val="24"/>
              </w:rPr>
            </w:pPr>
            <w:r w:rsidRPr="00567B96">
              <w:rPr>
                <w:sz w:val="24"/>
                <w:szCs w:val="24"/>
              </w:rPr>
              <w:t xml:space="preserve">в том числе:             </w:t>
            </w:r>
          </w:p>
        </w:tc>
        <w:tc>
          <w:tcPr>
            <w:tcW w:w="568"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33"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74" w:type="pct"/>
            <w:tcBorders>
              <w:top w:val="nil"/>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r>
      <w:tr w:rsidR="00BF2C26" w:rsidRPr="00567B96" w:rsidTr="003C2D56">
        <w:trPr>
          <w:trHeight w:val="300"/>
        </w:trPr>
        <w:tc>
          <w:tcPr>
            <w:tcW w:w="193" w:type="pct"/>
            <w:tcBorders>
              <w:left w:val="single" w:sz="4" w:space="0" w:color="auto"/>
              <w:bottom w:val="single" w:sz="4" w:space="0" w:color="auto"/>
              <w:right w:val="single" w:sz="4" w:space="0" w:color="auto"/>
            </w:tcBorders>
          </w:tcPr>
          <w:p w:rsidR="00DD796E" w:rsidRPr="00567B96" w:rsidRDefault="00DD796E" w:rsidP="00C32E05">
            <w:pPr>
              <w:widowControl/>
              <w:autoSpaceDE/>
              <w:autoSpaceDN/>
              <w:adjustRightInd/>
              <w:jc w:val="center"/>
              <w:rPr>
                <w:sz w:val="24"/>
                <w:szCs w:val="24"/>
              </w:rPr>
            </w:pPr>
          </w:p>
        </w:tc>
        <w:tc>
          <w:tcPr>
            <w:tcW w:w="677" w:type="pct"/>
            <w:vMerge/>
            <w:tcBorders>
              <w:left w:val="single" w:sz="4" w:space="0" w:color="auto"/>
              <w:bottom w:val="single" w:sz="4" w:space="0" w:color="auto"/>
              <w:right w:val="single" w:sz="4" w:space="0" w:color="auto"/>
            </w:tcBorders>
            <w:vAlign w:val="center"/>
          </w:tcPr>
          <w:p w:rsidR="00DD796E" w:rsidRPr="00567B96" w:rsidRDefault="00DD796E" w:rsidP="00C32E05">
            <w:pPr>
              <w:widowControl/>
              <w:autoSpaceDE/>
              <w:autoSpaceDN/>
              <w:adjustRightInd/>
              <w:rPr>
                <w:sz w:val="24"/>
                <w:szCs w:val="24"/>
              </w:rPr>
            </w:pPr>
          </w:p>
        </w:tc>
        <w:tc>
          <w:tcPr>
            <w:tcW w:w="1205" w:type="pct"/>
            <w:vMerge/>
            <w:tcBorders>
              <w:left w:val="nil"/>
              <w:bottom w:val="single" w:sz="4" w:space="0" w:color="auto"/>
              <w:right w:val="single" w:sz="4" w:space="0" w:color="auto"/>
            </w:tcBorders>
            <w:vAlign w:val="center"/>
          </w:tcPr>
          <w:p w:rsidR="00DD796E" w:rsidRPr="00567B96" w:rsidRDefault="00DD796E" w:rsidP="00C32E05">
            <w:pPr>
              <w:widowControl/>
              <w:autoSpaceDE/>
              <w:autoSpaceDN/>
              <w:adjustRightInd/>
              <w:rPr>
                <w:sz w:val="24"/>
                <w:szCs w:val="24"/>
              </w:rPr>
            </w:pPr>
          </w:p>
        </w:tc>
        <w:tc>
          <w:tcPr>
            <w:tcW w:w="717" w:type="pct"/>
            <w:tcBorders>
              <w:top w:val="nil"/>
              <w:left w:val="nil"/>
              <w:bottom w:val="single" w:sz="4" w:space="0" w:color="auto"/>
              <w:right w:val="single" w:sz="4" w:space="0" w:color="auto"/>
            </w:tcBorders>
          </w:tcPr>
          <w:p w:rsidR="00DD796E" w:rsidRPr="00567B96" w:rsidRDefault="00DD796E" w:rsidP="00C32E05">
            <w:pPr>
              <w:widowControl/>
              <w:autoSpaceDE/>
              <w:autoSpaceDN/>
              <w:adjustRightInd/>
              <w:rPr>
                <w:sz w:val="24"/>
                <w:szCs w:val="24"/>
              </w:rPr>
            </w:pPr>
            <w:r w:rsidRPr="00567B96">
              <w:rPr>
                <w:sz w:val="24"/>
                <w:szCs w:val="24"/>
              </w:rPr>
              <w:t>районный бюджет</w:t>
            </w:r>
          </w:p>
        </w:tc>
        <w:tc>
          <w:tcPr>
            <w:tcW w:w="568" w:type="pct"/>
            <w:tcBorders>
              <w:top w:val="nil"/>
              <w:left w:val="nil"/>
              <w:bottom w:val="single" w:sz="4" w:space="0" w:color="auto"/>
              <w:right w:val="single" w:sz="4" w:space="0" w:color="auto"/>
            </w:tcBorders>
            <w:noWrap/>
          </w:tcPr>
          <w:p w:rsidR="00DD796E" w:rsidRPr="00DD796E" w:rsidRDefault="00DD796E" w:rsidP="00BF2C26">
            <w:pPr>
              <w:widowControl/>
              <w:autoSpaceDE/>
              <w:autoSpaceDN/>
              <w:adjustRightInd/>
              <w:jc w:val="center"/>
              <w:rPr>
                <w:sz w:val="22"/>
                <w:szCs w:val="22"/>
                <w:lang w:eastAsia="en-US"/>
              </w:rPr>
            </w:pPr>
            <w:r w:rsidRPr="00DD796E">
              <w:rPr>
                <w:sz w:val="22"/>
                <w:szCs w:val="22"/>
                <w:lang w:eastAsia="en-US"/>
              </w:rPr>
              <w:t>9</w:t>
            </w:r>
            <w:r w:rsidR="00BF2C26">
              <w:rPr>
                <w:sz w:val="22"/>
                <w:szCs w:val="22"/>
                <w:lang w:eastAsia="en-US"/>
              </w:rPr>
              <w:t> 561 868</w:t>
            </w:r>
            <w:r w:rsidRPr="00DD796E">
              <w:rPr>
                <w:sz w:val="22"/>
                <w:szCs w:val="22"/>
                <w:lang w:eastAsia="en-US"/>
              </w:rPr>
              <w:t>,0</w:t>
            </w:r>
          </w:p>
        </w:tc>
        <w:tc>
          <w:tcPr>
            <w:tcW w:w="533" w:type="pct"/>
            <w:tcBorders>
              <w:top w:val="nil"/>
              <w:left w:val="nil"/>
              <w:bottom w:val="single" w:sz="4" w:space="0" w:color="auto"/>
              <w:right w:val="single" w:sz="4" w:space="0" w:color="auto"/>
            </w:tcBorders>
            <w:noWrap/>
          </w:tcPr>
          <w:p w:rsidR="00DD796E" w:rsidRPr="00DD796E" w:rsidRDefault="00DD796E" w:rsidP="00A77458">
            <w:pPr>
              <w:widowControl/>
              <w:autoSpaceDE/>
              <w:autoSpaceDN/>
              <w:adjustRightInd/>
              <w:jc w:val="center"/>
              <w:rPr>
                <w:sz w:val="22"/>
                <w:szCs w:val="22"/>
                <w:lang w:eastAsia="en-US"/>
              </w:rPr>
            </w:pPr>
            <w:r w:rsidRPr="00DD796E">
              <w:rPr>
                <w:sz w:val="22"/>
                <w:szCs w:val="22"/>
                <w:lang w:eastAsia="en-US"/>
              </w:rPr>
              <w:t>9 055 650,0</w:t>
            </w:r>
          </w:p>
        </w:tc>
        <w:tc>
          <w:tcPr>
            <w:tcW w:w="533" w:type="pct"/>
            <w:tcBorders>
              <w:top w:val="nil"/>
              <w:left w:val="nil"/>
              <w:bottom w:val="single" w:sz="4" w:space="0" w:color="auto"/>
              <w:right w:val="single" w:sz="4" w:space="0" w:color="auto"/>
            </w:tcBorders>
            <w:noWrap/>
          </w:tcPr>
          <w:p w:rsidR="00DD796E" w:rsidRPr="00DD796E" w:rsidRDefault="00DD796E" w:rsidP="00A77458">
            <w:pPr>
              <w:widowControl/>
              <w:autoSpaceDE/>
              <w:autoSpaceDN/>
              <w:adjustRightInd/>
              <w:jc w:val="center"/>
              <w:rPr>
                <w:sz w:val="22"/>
                <w:szCs w:val="22"/>
                <w:lang w:eastAsia="en-US"/>
              </w:rPr>
            </w:pPr>
            <w:r w:rsidRPr="00DD796E">
              <w:rPr>
                <w:sz w:val="22"/>
                <w:szCs w:val="22"/>
                <w:lang w:eastAsia="en-US"/>
              </w:rPr>
              <w:t>9 055 650,0</w:t>
            </w:r>
          </w:p>
        </w:tc>
        <w:tc>
          <w:tcPr>
            <w:tcW w:w="574" w:type="pct"/>
            <w:tcBorders>
              <w:top w:val="nil"/>
              <w:left w:val="nil"/>
              <w:bottom w:val="single" w:sz="4" w:space="0" w:color="auto"/>
              <w:right w:val="single" w:sz="4" w:space="0" w:color="auto"/>
            </w:tcBorders>
            <w:noWrap/>
          </w:tcPr>
          <w:p w:rsidR="00DD796E" w:rsidRPr="00DD796E" w:rsidRDefault="00DD796E" w:rsidP="00BF2C26">
            <w:pPr>
              <w:widowControl/>
              <w:autoSpaceDE/>
              <w:autoSpaceDN/>
              <w:adjustRightInd/>
              <w:jc w:val="center"/>
              <w:rPr>
                <w:sz w:val="22"/>
                <w:szCs w:val="22"/>
              </w:rPr>
            </w:pPr>
            <w:r w:rsidRPr="00DD796E">
              <w:rPr>
                <w:sz w:val="22"/>
                <w:szCs w:val="22"/>
              </w:rPr>
              <w:t>2</w:t>
            </w:r>
            <w:r w:rsidR="00BF2C26">
              <w:rPr>
                <w:sz w:val="22"/>
                <w:szCs w:val="22"/>
              </w:rPr>
              <w:t>7 673 168</w:t>
            </w:r>
            <w:r w:rsidRPr="00DD796E">
              <w:rPr>
                <w:sz w:val="22"/>
                <w:szCs w:val="22"/>
              </w:rPr>
              <w:t>,0</w:t>
            </w:r>
          </w:p>
        </w:tc>
      </w:tr>
      <w:tr w:rsidR="00BF2C26" w:rsidRPr="00567B96" w:rsidTr="003C2D56">
        <w:trPr>
          <w:trHeight w:val="300"/>
        </w:trPr>
        <w:tc>
          <w:tcPr>
            <w:tcW w:w="193" w:type="pct"/>
            <w:tcBorders>
              <w:top w:val="single" w:sz="4" w:space="0" w:color="auto"/>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r w:rsidRPr="00567B96">
              <w:rPr>
                <w:sz w:val="24"/>
                <w:szCs w:val="24"/>
              </w:rPr>
              <w:t>1.3.</w:t>
            </w:r>
          </w:p>
        </w:tc>
        <w:tc>
          <w:tcPr>
            <w:tcW w:w="677" w:type="pct"/>
            <w:vMerge w:val="restart"/>
            <w:tcBorders>
              <w:top w:val="single" w:sz="4" w:space="0" w:color="auto"/>
              <w:left w:val="single" w:sz="4" w:space="0" w:color="auto"/>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rPr>
              <w:t>Подпрограмма 3</w:t>
            </w:r>
          </w:p>
        </w:tc>
        <w:tc>
          <w:tcPr>
            <w:tcW w:w="1205" w:type="pct"/>
            <w:vMerge w:val="restart"/>
            <w:tcBorders>
              <w:top w:val="single" w:sz="4" w:space="0" w:color="auto"/>
              <w:left w:val="nil"/>
              <w:right w:val="single" w:sz="4" w:space="0" w:color="auto"/>
            </w:tcBorders>
            <w:vAlign w:val="center"/>
          </w:tcPr>
          <w:p w:rsidR="00072AB6" w:rsidRPr="00567B96" w:rsidRDefault="00072AB6" w:rsidP="00C32E05">
            <w:pPr>
              <w:pStyle w:val="ConsPlusNormal"/>
              <w:ind w:firstLine="0"/>
              <w:rPr>
                <w:rFonts w:ascii="Times New Roman" w:eastAsia="Times New Roman" w:hAnsi="Times New Roman"/>
                <w:b/>
                <w:sz w:val="24"/>
                <w:szCs w:val="24"/>
              </w:rPr>
            </w:pPr>
            <w:r w:rsidRPr="00567B96">
              <w:rPr>
                <w:rFonts w:ascii="Times New Roman" w:eastAsia="Times New Roman" w:hAnsi="Times New Roman"/>
                <w:b/>
                <w:sz w:val="24"/>
                <w:szCs w:val="24"/>
              </w:rPr>
              <w:t>Управление муниципальным долгом</w:t>
            </w:r>
          </w:p>
          <w:p w:rsidR="00072AB6" w:rsidRPr="00567B96" w:rsidRDefault="00072AB6" w:rsidP="00C32E05">
            <w:pPr>
              <w:widowControl/>
              <w:autoSpaceDE/>
              <w:autoSpaceDN/>
              <w:adjustRightInd/>
              <w:rPr>
                <w:sz w:val="24"/>
                <w:szCs w:val="24"/>
              </w:rPr>
            </w:pPr>
            <w:r w:rsidRPr="00567B96">
              <w:rPr>
                <w:b/>
                <w:sz w:val="24"/>
                <w:szCs w:val="24"/>
              </w:rPr>
              <w:t>Идринского района</w:t>
            </w:r>
          </w:p>
        </w:tc>
        <w:tc>
          <w:tcPr>
            <w:tcW w:w="717" w:type="pct"/>
            <w:tcBorders>
              <w:top w:val="single" w:sz="4" w:space="0" w:color="auto"/>
              <w:left w:val="nil"/>
              <w:bottom w:val="single" w:sz="4" w:space="0" w:color="auto"/>
              <w:right w:val="single" w:sz="4" w:space="0" w:color="auto"/>
            </w:tcBorders>
          </w:tcPr>
          <w:p w:rsidR="00072AB6" w:rsidRPr="00567B96" w:rsidRDefault="00072AB6" w:rsidP="00C32E05">
            <w:pPr>
              <w:widowControl/>
              <w:autoSpaceDE/>
              <w:autoSpaceDN/>
              <w:adjustRightInd/>
              <w:rPr>
                <w:b/>
                <w:sz w:val="24"/>
                <w:szCs w:val="24"/>
              </w:rPr>
            </w:pPr>
            <w:r w:rsidRPr="00567B96">
              <w:rPr>
                <w:b/>
                <w:sz w:val="24"/>
                <w:szCs w:val="24"/>
              </w:rPr>
              <w:t xml:space="preserve">Всего                    </w:t>
            </w:r>
          </w:p>
        </w:tc>
        <w:tc>
          <w:tcPr>
            <w:tcW w:w="568" w:type="pct"/>
            <w:tcBorders>
              <w:top w:val="single" w:sz="4" w:space="0" w:color="auto"/>
              <w:left w:val="nil"/>
              <w:bottom w:val="single" w:sz="4" w:space="0" w:color="auto"/>
              <w:right w:val="single" w:sz="4" w:space="0" w:color="auto"/>
            </w:tcBorders>
            <w:noWrap/>
          </w:tcPr>
          <w:p w:rsidR="00072AB6" w:rsidRPr="00E56CCA" w:rsidRDefault="00DC6AF2" w:rsidP="00DC6AF2">
            <w:pPr>
              <w:widowControl/>
              <w:autoSpaceDE/>
              <w:autoSpaceDN/>
              <w:adjustRightInd/>
              <w:jc w:val="center"/>
              <w:rPr>
                <w:b/>
                <w:sz w:val="24"/>
                <w:szCs w:val="24"/>
              </w:rPr>
            </w:pPr>
            <w:r>
              <w:rPr>
                <w:b/>
                <w:sz w:val="24"/>
                <w:szCs w:val="24"/>
              </w:rPr>
              <w:t>2</w:t>
            </w:r>
            <w:r w:rsidR="001F10DD">
              <w:rPr>
                <w:b/>
                <w:sz w:val="24"/>
                <w:szCs w:val="24"/>
              </w:rPr>
              <w:t>0 00</w:t>
            </w:r>
            <w:r w:rsidR="00072AB6" w:rsidRPr="00E56CCA">
              <w:rPr>
                <w:b/>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DC6AF2" w:rsidP="00DC6AF2">
            <w:pPr>
              <w:jc w:val="center"/>
              <w:rPr>
                <w:b/>
                <w:sz w:val="24"/>
                <w:szCs w:val="24"/>
              </w:rPr>
            </w:pPr>
            <w:r>
              <w:rPr>
                <w:b/>
                <w:sz w:val="24"/>
                <w:szCs w:val="24"/>
              </w:rPr>
              <w:t>2</w:t>
            </w:r>
            <w:r w:rsidR="001F10DD">
              <w:rPr>
                <w:b/>
                <w:sz w:val="24"/>
                <w:szCs w:val="24"/>
              </w:rPr>
              <w:t>0 00</w:t>
            </w:r>
            <w:r w:rsidR="00072AB6" w:rsidRPr="00E56CCA">
              <w:rPr>
                <w:b/>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DC6AF2" w:rsidP="00DC6AF2">
            <w:pPr>
              <w:jc w:val="center"/>
              <w:rPr>
                <w:b/>
                <w:sz w:val="24"/>
                <w:szCs w:val="24"/>
              </w:rPr>
            </w:pPr>
            <w:r>
              <w:rPr>
                <w:b/>
                <w:sz w:val="24"/>
                <w:szCs w:val="24"/>
              </w:rPr>
              <w:t>2</w:t>
            </w:r>
            <w:r w:rsidR="00C023AA">
              <w:rPr>
                <w:b/>
                <w:sz w:val="24"/>
                <w:szCs w:val="24"/>
              </w:rPr>
              <w:t>0 00</w:t>
            </w:r>
            <w:r w:rsidR="00072AB6" w:rsidRPr="00E56CCA">
              <w:rPr>
                <w:b/>
                <w:sz w:val="24"/>
                <w:szCs w:val="24"/>
              </w:rPr>
              <w:t>0,0</w:t>
            </w:r>
          </w:p>
        </w:tc>
        <w:tc>
          <w:tcPr>
            <w:tcW w:w="574" w:type="pct"/>
            <w:tcBorders>
              <w:top w:val="single" w:sz="4" w:space="0" w:color="auto"/>
              <w:left w:val="nil"/>
              <w:bottom w:val="single" w:sz="4" w:space="0" w:color="auto"/>
              <w:right w:val="single" w:sz="4" w:space="0" w:color="auto"/>
            </w:tcBorders>
            <w:noWrap/>
          </w:tcPr>
          <w:p w:rsidR="00072AB6" w:rsidRPr="00E56CCA" w:rsidRDefault="00DC6AF2" w:rsidP="00DC6AF2">
            <w:pPr>
              <w:widowControl/>
              <w:autoSpaceDE/>
              <w:autoSpaceDN/>
              <w:adjustRightInd/>
              <w:jc w:val="center"/>
              <w:rPr>
                <w:b/>
                <w:sz w:val="24"/>
                <w:szCs w:val="24"/>
              </w:rPr>
            </w:pPr>
            <w:r>
              <w:rPr>
                <w:b/>
                <w:sz w:val="24"/>
                <w:szCs w:val="24"/>
              </w:rPr>
              <w:t>6</w:t>
            </w:r>
            <w:r w:rsidR="001F10DD">
              <w:rPr>
                <w:b/>
                <w:sz w:val="24"/>
                <w:szCs w:val="24"/>
              </w:rPr>
              <w:t>0 00</w:t>
            </w:r>
            <w:r w:rsidR="00072AB6" w:rsidRPr="00E56CCA">
              <w:rPr>
                <w:b/>
                <w:sz w:val="24"/>
                <w:szCs w:val="24"/>
              </w:rPr>
              <w:t>0,0</w:t>
            </w:r>
          </w:p>
        </w:tc>
      </w:tr>
      <w:tr w:rsidR="00BF2C26" w:rsidRPr="00567B96" w:rsidTr="003C2D56">
        <w:trPr>
          <w:trHeight w:val="300"/>
        </w:trPr>
        <w:tc>
          <w:tcPr>
            <w:tcW w:w="193" w:type="pct"/>
            <w:tcBorders>
              <w:left w:val="single" w:sz="4" w:space="0" w:color="auto"/>
              <w:right w:val="single" w:sz="4" w:space="0" w:color="auto"/>
            </w:tcBorders>
          </w:tcPr>
          <w:p w:rsidR="00072AB6" w:rsidRPr="00567B96" w:rsidRDefault="00072AB6" w:rsidP="00C32E05">
            <w:pPr>
              <w:widowControl/>
              <w:autoSpaceDE/>
              <w:autoSpaceDN/>
              <w:adjustRightInd/>
              <w:jc w:val="center"/>
              <w:rPr>
                <w:sz w:val="24"/>
                <w:szCs w:val="24"/>
              </w:rPr>
            </w:pPr>
          </w:p>
        </w:tc>
        <w:tc>
          <w:tcPr>
            <w:tcW w:w="677" w:type="pct"/>
            <w:vMerge/>
            <w:tcBorders>
              <w:left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1205" w:type="pct"/>
            <w:vMerge/>
            <w:tcBorders>
              <w:left w:val="nil"/>
              <w:right w:val="single" w:sz="4" w:space="0" w:color="auto"/>
            </w:tcBorders>
            <w:vAlign w:val="center"/>
          </w:tcPr>
          <w:p w:rsidR="00072AB6" w:rsidRPr="00567B96" w:rsidRDefault="00072AB6" w:rsidP="00C32E05">
            <w:pPr>
              <w:widowControl/>
              <w:autoSpaceDE/>
              <w:autoSpaceDN/>
              <w:adjustRightInd/>
              <w:rPr>
                <w:sz w:val="24"/>
                <w:szCs w:val="24"/>
              </w:rPr>
            </w:pPr>
          </w:p>
        </w:tc>
        <w:tc>
          <w:tcPr>
            <w:tcW w:w="717" w:type="pct"/>
            <w:tcBorders>
              <w:top w:val="single" w:sz="4" w:space="0" w:color="auto"/>
              <w:left w:val="nil"/>
              <w:bottom w:val="single" w:sz="4" w:space="0" w:color="auto"/>
              <w:right w:val="single" w:sz="4" w:space="0" w:color="auto"/>
            </w:tcBorders>
          </w:tcPr>
          <w:p w:rsidR="00072AB6" w:rsidRPr="00567B96" w:rsidRDefault="00072AB6" w:rsidP="00C32E05">
            <w:pPr>
              <w:widowControl/>
              <w:autoSpaceDE/>
              <w:autoSpaceDN/>
              <w:adjustRightInd/>
              <w:rPr>
                <w:sz w:val="24"/>
                <w:szCs w:val="24"/>
              </w:rPr>
            </w:pPr>
            <w:r w:rsidRPr="00567B96">
              <w:rPr>
                <w:sz w:val="24"/>
                <w:szCs w:val="24"/>
              </w:rPr>
              <w:t xml:space="preserve">в том числе:             </w:t>
            </w:r>
          </w:p>
        </w:tc>
        <w:tc>
          <w:tcPr>
            <w:tcW w:w="568" w:type="pct"/>
            <w:tcBorders>
              <w:top w:val="single" w:sz="4" w:space="0" w:color="auto"/>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c>
          <w:tcPr>
            <w:tcW w:w="533" w:type="pct"/>
            <w:tcBorders>
              <w:top w:val="single" w:sz="4" w:space="0" w:color="auto"/>
              <w:left w:val="nil"/>
              <w:bottom w:val="single" w:sz="4" w:space="0" w:color="auto"/>
              <w:right w:val="single" w:sz="4" w:space="0" w:color="auto"/>
            </w:tcBorders>
            <w:noWrap/>
          </w:tcPr>
          <w:p w:rsidR="00072AB6" w:rsidRPr="00E56CCA" w:rsidRDefault="00072AB6" w:rsidP="00C32E05">
            <w:pPr>
              <w:jc w:val="center"/>
              <w:rPr>
                <w:sz w:val="24"/>
                <w:szCs w:val="24"/>
              </w:rPr>
            </w:pPr>
          </w:p>
        </w:tc>
        <w:tc>
          <w:tcPr>
            <w:tcW w:w="533" w:type="pct"/>
            <w:tcBorders>
              <w:top w:val="single" w:sz="4" w:space="0" w:color="auto"/>
              <w:left w:val="nil"/>
              <w:bottom w:val="single" w:sz="4" w:space="0" w:color="auto"/>
              <w:right w:val="single" w:sz="4" w:space="0" w:color="auto"/>
            </w:tcBorders>
            <w:noWrap/>
          </w:tcPr>
          <w:p w:rsidR="00072AB6" w:rsidRPr="00E56CCA" w:rsidRDefault="00072AB6" w:rsidP="00C32E05">
            <w:pPr>
              <w:jc w:val="center"/>
              <w:rPr>
                <w:sz w:val="24"/>
                <w:szCs w:val="24"/>
              </w:rPr>
            </w:pPr>
          </w:p>
        </w:tc>
        <w:tc>
          <w:tcPr>
            <w:tcW w:w="574" w:type="pct"/>
            <w:tcBorders>
              <w:top w:val="single" w:sz="4" w:space="0" w:color="auto"/>
              <w:left w:val="nil"/>
              <w:bottom w:val="single" w:sz="4" w:space="0" w:color="auto"/>
              <w:right w:val="single" w:sz="4" w:space="0" w:color="auto"/>
            </w:tcBorders>
            <w:noWrap/>
          </w:tcPr>
          <w:p w:rsidR="00072AB6" w:rsidRPr="00E56CCA" w:rsidRDefault="00072AB6" w:rsidP="00C32E05">
            <w:pPr>
              <w:widowControl/>
              <w:autoSpaceDE/>
              <w:autoSpaceDN/>
              <w:adjustRightInd/>
              <w:jc w:val="center"/>
              <w:rPr>
                <w:sz w:val="24"/>
                <w:szCs w:val="24"/>
              </w:rPr>
            </w:pPr>
          </w:p>
        </w:tc>
      </w:tr>
      <w:tr w:rsidR="00BF2C26" w:rsidRPr="00567B96" w:rsidTr="003C2D56">
        <w:trPr>
          <w:trHeight w:val="300"/>
        </w:trPr>
        <w:tc>
          <w:tcPr>
            <w:tcW w:w="193" w:type="pct"/>
            <w:tcBorders>
              <w:left w:val="single" w:sz="4" w:space="0" w:color="auto"/>
              <w:bottom w:val="single" w:sz="4" w:space="0" w:color="auto"/>
              <w:right w:val="single" w:sz="4" w:space="0" w:color="auto"/>
            </w:tcBorders>
          </w:tcPr>
          <w:p w:rsidR="00072AB6" w:rsidRPr="00567B96" w:rsidRDefault="00072AB6" w:rsidP="00C32E05">
            <w:pPr>
              <w:widowControl/>
              <w:autoSpaceDE/>
              <w:autoSpaceDN/>
              <w:adjustRightInd/>
              <w:rPr>
                <w:sz w:val="24"/>
                <w:szCs w:val="24"/>
              </w:rPr>
            </w:pPr>
          </w:p>
        </w:tc>
        <w:tc>
          <w:tcPr>
            <w:tcW w:w="677" w:type="pct"/>
            <w:vMerge/>
            <w:tcBorders>
              <w:left w:val="single" w:sz="4" w:space="0" w:color="auto"/>
              <w:bottom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1205" w:type="pct"/>
            <w:vMerge/>
            <w:tcBorders>
              <w:left w:val="nil"/>
              <w:bottom w:val="single" w:sz="4" w:space="0" w:color="auto"/>
              <w:right w:val="single" w:sz="4" w:space="0" w:color="auto"/>
            </w:tcBorders>
            <w:vAlign w:val="center"/>
          </w:tcPr>
          <w:p w:rsidR="00072AB6" w:rsidRPr="00567B96" w:rsidRDefault="00072AB6" w:rsidP="00C32E05">
            <w:pPr>
              <w:widowControl/>
              <w:autoSpaceDE/>
              <w:autoSpaceDN/>
              <w:adjustRightInd/>
              <w:rPr>
                <w:sz w:val="24"/>
                <w:szCs w:val="24"/>
              </w:rPr>
            </w:pPr>
          </w:p>
        </w:tc>
        <w:tc>
          <w:tcPr>
            <w:tcW w:w="717" w:type="pct"/>
            <w:tcBorders>
              <w:top w:val="single" w:sz="4" w:space="0" w:color="auto"/>
              <w:left w:val="nil"/>
              <w:bottom w:val="single" w:sz="4" w:space="0" w:color="auto"/>
              <w:right w:val="single" w:sz="4" w:space="0" w:color="auto"/>
            </w:tcBorders>
          </w:tcPr>
          <w:p w:rsidR="00072AB6" w:rsidRPr="00567B96" w:rsidRDefault="00072AB6" w:rsidP="00C32E05">
            <w:pPr>
              <w:widowControl/>
              <w:autoSpaceDE/>
              <w:autoSpaceDN/>
              <w:adjustRightInd/>
              <w:rPr>
                <w:sz w:val="24"/>
                <w:szCs w:val="24"/>
              </w:rPr>
            </w:pPr>
            <w:r w:rsidRPr="00567B96">
              <w:rPr>
                <w:sz w:val="24"/>
                <w:szCs w:val="24"/>
              </w:rPr>
              <w:t>районный бюджет</w:t>
            </w:r>
          </w:p>
        </w:tc>
        <w:tc>
          <w:tcPr>
            <w:tcW w:w="568" w:type="pct"/>
            <w:tcBorders>
              <w:top w:val="single" w:sz="4" w:space="0" w:color="auto"/>
              <w:left w:val="nil"/>
              <w:bottom w:val="single" w:sz="4" w:space="0" w:color="auto"/>
              <w:right w:val="single" w:sz="4" w:space="0" w:color="auto"/>
            </w:tcBorders>
            <w:noWrap/>
          </w:tcPr>
          <w:p w:rsidR="00072AB6" w:rsidRPr="00E56CCA" w:rsidRDefault="00DC6AF2" w:rsidP="00DC6AF2">
            <w:pPr>
              <w:widowControl/>
              <w:autoSpaceDE/>
              <w:autoSpaceDN/>
              <w:adjustRightInd/>
              <w:jc w:val="center"/>
              <w:rPr>
                <w:sz w:val="24"/>
                <w:szCs w:val="24"/>
              </w:rPr>
            </w:pPr>
            <w:r>
              <w:rPr>
                <w:sz w:val="24"/>
                <w:szCs w:val="24"/>
              </w:rPr>
              <w:t>2</w:t>
            </w:r>
            <w:r w:rsidR="009207D6">
              <w:rPr>
                <w:sz w:val="24"/>
                <w:szCs w:val="24"/>
              </w:rPr>
              <w:t>0 00</w:t>
            </w:r>
            <w:r w:rsidR="00072AB6" w:rsidRPr="00E56CCA">
              <w:rPr>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DC6AF2" w:rsidP="00DC6AF2">
            <w:pPr>
              <w:jc w:val="center"/>
              <w:rPr>
                <w:sz w:val="24"/>
                <w:szCs w:val="24"/>
              </w:rPr>
            </w:pPr>
            <w:r>
              <w:rPr>
                <w:sz w:val="24"/>
                <w:szCs w:val="24"/>
              </w:rPr>
              <w:t>2</w:t>
            </w:r>
            <w:r w:rsidR="009207D6">
              <w:rPr>
                <w:sz w:val="24"/>
                <w:szCs w:val="24"/>
              </w:rPr>
              <w:t>0 00</w:t>
            </w:r>
            <w:r w:rsidR="00072AB6" w:rsidRPr="00E56CCA">
              <w:rPr>
                <w:sz w:val="24"/>
                <w:szCs w:val="24"/>
              </w:rPr>
              <w:t>0,0</w:t>
            </w:r>
          </w:p>
        </w:tc>
        <w:tc>
          <w:tcPr>
            <w:tcW w:w="533" w:type="pct"/>
            <w:tcBorders>
              <w:top w:val="single" w:sz="4" w:space="0" w:color="auto"/>
              <w:left w:val="nil"/>
              <w:bottom w:val="single" w:sz="4" w:space="0" w:color="auto"/>
              <w:right w:val="single" w:sz="4" w:space="0" w:color="auto"/>
            </w:tcBorders>
            <w:noWrap/>
          </w:tcPr>
          <w:p w:rsidR="00072AB6" w:rsidRPr="00E56CCA" w:rsidRDefault="00DC6AF2" w:rsidP="00DC6AF2">
            <w:pPr>
              <w:jc w:val="center"/>
              <w:rPr>
                <w:sz w:val="24"/>
                <w:szCs w:val="24"/>
              </w:rPr>
            </w:pPr>
            <w:r>
              <w:rPr>
                <w:sz w:val="24"/>
                <w:szCs w:val="24"/>
              </w:rPr>
              <w:t>2</w:t>
            </w:r>
            <w:r w:rsidR="00C023AA">
              <w:rPr>
                <w:sz w:val="24"/>
                <w:szCs w:val="24"/>
              </w:rPr>
              <w:t>0 00</w:t>
            </w:r>
            <w:r w:rsidR="00072AB6" w:rsidRPr="00E56CCA">
              <w:rPr>
                <w:sz w:val="24"/>
                <w:szCs w:val="24"/>
              </w:rPr>
              <w:t>0,0</w:t>
            </w:r>
          </w:p>
        </w:tc>
        <w:tc>
          <w:tcPr>
            <w:tcW w:w="574" w:type="pct"/>
            <w:tcBorders>
              <w:top w:val="single" w:sz="4" w:space="0" w:color="auto"/>
              <w:left w:val="nil"/>
              <w:bottom w:val="single" w:sz="4" w:space="0" w:color="auto"/>
              <w:right w:val="single" w:sz="4" w:space="0" w:color="auto"/>
            </w:tcBorders>
            <w:noWrap/>
          </w:tcPr>
          <w:p w:rsidR="00072AB6" w:rsidRPr="00E56CCA" w:rsidRDefault="00DC6AF2" w:rsidP="00DC6AF2">
            <w:pPr>
              <w:widowControl/>
              <w:autoSpaceDE/>
              <w:autoSpaceDN/>
              <w:adjustRightInd/>
              <w:jc w:val="center"/>
              <w:rPr>
                <w:sz w:val="24"/>
                <w:szCs w:val="24"/>
              </w:rPr>
            </w:pPr>
            <w:r>
              <w:rPr>
                <w:sz w:val="24"/>
                <w:szCs w:val="24"/>
              </w:rPr>
              <w:t>6</w:t>
            </w:r>
            <w:r w:rsidR="009207D6">
              <w:rPr>
                <w:sz w:val="24"/>
                <w:szCs w:val="24"/>
              </w:rPr>
              <w:t>0 00</w:t>
            </w:r>
            <w:r w:rsidR="00072AB6" w:rsidRPr="00E56CCA">
              <w:rPr>
                <w:sz w:val="24"/>
                <w:szCs w:val="24"/>
              </w:rPr>
              <w:t>0,0</w:t>
            </w:r>
          </w:p>
        </w:tc>
      </w:tr>
    </w:tbl>
    <w:p w:rsidR="002E7D41" w:rsidRPr="005C7AE2" w:rsidRDefault="002E7D41" w:rsidP="002E7D41">
      <w:pPr>
        <w:jc w:val="center"/>
        <w:rPr>
          <w:rFonts w:eastAsia="Times New Roman"/>
        </w:rPr>
      </w:pPr>
    </w:p>
    <w:p w:rsidR="0080306D" w:rsidRPr="0080306D" w:rsidRDefault="0080306D" w:rsidP="0080306D">
      <w:pPr>
        <w:adjustRightInd/>
        <w:jc w:val="center"/>
        <w:rPr>
          <w:rFonts w:eastAsia="Times New Roman"/>
          <w:sz w:val="28"/>
          <w:szCs w:val="28"/>
          <w:highlight w:val="yellow"/>
        </w:rPr>
      </w:pPr>
    </w:p>
    <w:p w:rsidR="0080306D" w:rsidRPr="0080306D" w:rsidRDefault="0080306D" w:rsidP="0080306D">
      <w:pPr>
        <w:adjustRightInd/>
        <w:jc w:val="center"/>
        <w:rPr>
          <w:sz w:val="28"/>
          <w:szCs w:val="28"/>
          <w:highlight w:val="yellow"/>
        </w:rPr>
      </w:pPr>
    </w:p>
    <w:p w:rsidR="00B5005E" w:rsidRPr="00FA3B69" w:rsidRDefault="00B5005E">
      <w:pPr>
        <w:sectPr w:rsidR="00B5005E" w:rsidRPr="00FA3B69" w:rsidSect="006B08E3">
          <w:pgSz w:w="16838" w:h="11906" w:orient="landscape"/>
          <w:pgMar w:top="851"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567B96" w:rsidTr="00567B96">
        <w:tc>
          <w:tcPr>
            <w:tcW w:w="5637" w:type="dxa"/>
          </w:tcPr>
          <w:p w:rsidR="00567B96" w:rsidRDefault="00567B96" w:rsidP="00567B96">
            <w:pPr>
              <w:widowControl/>
              <w:outlineLvl w:val="2"/>
              <w:rPr>
                <w:sz w:val="28"/>
                <w:szCs w:val="28"/>
              </w:rPr>
            </w:pPr>
          </w:p>
        </w:tc>
        <w:tc>
          <w:tcPr>
            <w:tcW w:w="3827" w:type="dxa"/>
          </w:tcPr>
          <w:p w:rsidR="00567B96" w:rsidRDefault="00567B96" w:rsidP="00567B96">
            <w:pPr>
              <w:widowControl/>
              <w:outlineLvl w:val="2"/>
              <w:rPr>
                <w:sz w:val="28"/>
                <w:szCs w:val="28"/>
              </w:rPr>
            </w:pPr>
            <w:r>
              <w:rPr>
                <w:sz w:val="28"/>
                <w:szCs w:val="28"/>
              </w:rPr>
              <w:t>Приложение № 3</w:t>
            </w:r>
          </w:p>
          <w:p w:rsidR="00567B96" w:rsidRPr="00320D5D" w:rsidRDefault="00567B96" w:rsidP="00567B96">
            <w:pPr>
              <w:widowControl/>
              <w:outlineLvl w:val="2"/>
              <w:rPr>
                <w:sz w:val="28"/>
                <w:szCs w:val="28"/>
              </w:rPr>
            </w:pPr>
            <w:r w:rsidRPr="00320D5D">
              <w:rPr>
                <w:sz w:val="28"/>
                <w:szCs w:val="28"/>
              </w:rPr>
              <w:t xml:space="preserve">к муниципальной программе Идринского района «Управление муниципальными финансами </w:t>
            </w:r>
          </w:p>
          <w:p w:rsidR="00567B96" w:rsidRDefault="00567B96" w:rsidP="00567B96">
            <w:pPr>
              <w:widowControl/>
              <w:autoSpaceDE/>
              <w:autoSpaceDN/>
              <w:adjustRightInd/>
              <w:rPr>
                <w:sz w:val="28"/>
                <w:szCs w:val="28"/>
              </w:rPr>
            </w:pPr>
            <w:r w:rsidRPr="00320D5D">
              <w:rPr>
                <w:sz w:val="28"/>
                <w:szCs w:val="28"/>
              </w:rPr>
              <w:t>Идринского района</w:t>
            </w:r>
            <w:r w:rsidRPr="00320D5D">
              <w:rPr>
                <w:bCs/>
                <w:sz w:val="28"/>
                <w:szCs w:val="28"/>
              </w:rPr>
              <w:t xml:space="preserve">» </w:t>
            </w:r>
          </w:p>
        </w:tc>
      </w:tr>
    </w:tbl>
    <w:p w:rsidR="00B5005E" w:rsidRPr="00320D5D" w:rsidRDefault="00B5005E" w:rsidP="00567B96">
      <w:pPr>
        <w:widowControl/>
        <w:outlineLvl w:val="2"/>
        <w:rPr>
          <w:bCs/>
          <w:sz w:val="28"/>
          <w:szCs w:val="28"/>
        </w:rPr>
      </w:pPr>
      <w:r w:rsidRPr="00320D5D">
        <w:rPr>
          <w:sz w:val="28"/>
          <w:szCs w:val="28"/>
        </w:rPr>
        <w:t xml:space="preserve">                            </w:t>
      </w:r>
      <w:r w:rsidR="0080306D">
        <w:rPr>
          <w:sz w:val="28"/>
          <w:szCs w:val="28"/>
        </w:rPr>
        <w:t xml:space="preserve">                 </w:t>
      </w:r>
    </w:p>
    <w:p w:rsidR="00B5005E" w:rsidRPr="00320D5D" w:rsidRDefault="00B5005E" w:rsidP="00D459E9">
      <w:pPr>
        <w:widowControl/>
        <w:autoSpaceDE/>
        <w:autoSpaceDN/>
        <w:adjustRightInd/>
        <w:jc w:val="center"/>
        <w:rPr>
          <w:sz w:val="28"/>
          <w:szCs w:val="28"/>
        </w:rPr>
      </w:pPr>
      <w:r w:rsidRPr="00320D5D">
        <w:rPr>
          <w:sz w:val="28"/>
          <w:szCs w:val="28"/>
        </w:rPr>
        <w:t>Подпрограмма</w:t>
      </w:r>
      <w:r w:rsidR="005618EF">
        <w:rPr>
          <w:sz w:val="28"/>
          <w:szCs w:val="28"/>
        </w:rPr>
        <w:t xml:space="preserve"> 1.</w:t>
      </w:r>
      <w:r w:rsidRPr="00320D5D">
        <w:rPr>
          <w:sz w:val="28"/>
          <w:szCs w:val="28"/>
        </w:rPr>
        <w:t xml:space="preserve"> </w:t>
      </w:r>
    </w:p>
    <w:p w:rsidR="00B5005E" w:rsidRPr="00320D5D" w:rsidRDefault="00B5005E" w:rsidP="00D459E9">
      <w:pPr>
        <w:widowControl/>
        <w:autoSpaceDE/>
        <w:autoSpaceDN/>
        <w:adjustRightInd/>
        <w:jc w:val="center"/>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w:t>
      </w:r>
    </w:p>
    <w:p w:rsidR="00B5005E" w:rsidRPr="00320D5D" w:rsidRDefault="00B5005E" w:rsidP="00D459E9">
      <w:pPr>
        <w:widowControl/>
        <w:autoSpaceDE/>
        <w:autoSpaceDN/>
        <w:adjustRightInd/>
        <w:jc w:val="center"/>
        <w:rPr>
          <w:sz w:val="28"/>
          <w:szCs w:val="28"/>
        </w:rPr>
      </w:pPr>
      <w:r w:rsidRPr="00320D5D">
        <w:rPr>
          <w:sz w:val="28"/>
          <w:szCs w:val="28"/>
        </w:rPr>
        <w:t>муниципальных образований Идринского района»</w:t>
      </w:r>
    </w:p>
    <w:p w:rsidR="00B5005E" w:rsidRPr="00320D5D" w:rsidRDefault="00B5005E" w:rsidP="00D459E9">
      <w:pPr>
        <w:jc w:val="center"/>
        <w:rPr>
          <w:sz w:val="28"/>
          <w:szCs w:val="28"/>
        </w:rPr>
      </w:pPr>
    </w:p>
    <w:p w:rsidR="00B5005E" w:rsidRPr="00320D5D" w:rsidRDefault="00B5005E" w:rsidP="00D459E9">
      <w:pPr>
        <w:jc w:val="center"/>
        <w:rPr>
          <w:sz w:val="28"/>
          <w:szCs w:val="28"/>
        </w:rPr>
      </w:pPr>
      <w:r w:rsidRPr="00320D5D">
        <w:rPr>
          <w:sz w:val="28"/>
          <w:szCs w:val="28"/>
        </w:rPr>
        <w:t>1. Паспорт подпрограммы</w:t>
      </w:r>
    </w:p>
    <w:p w:rsidR="00B5005E" w:rsidRPr="00320D5D" w:rsidRDefault="00B5005E" w:rsidP="00D459E9">
      <w:pPr>
        <w:jc w:val="center"/>
        <w:rPr>
          <w:sz w:val="28"/>
          <w:szCs w:val="28"/>
        </w:rPr>
      </w:pPr>
    </w:p>
    <w:tbl>
      <w:tblPr>
        <w:tblW w:w="93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7"/>
        <w:gridCol w:w="2835"/>
        <w:gridCol w:w="5954"/>
      </w:tblGrid>
      <w:tr w:rsidR="002E7D41" w:rsidRPr="00320D5D" w:rsidTr="00567B96">
        <w:trPr>
          <w:trHeight w:val="597"/>
        </w:trPr>
        <w:tc>
          <w:tcPr>
            <w:tcW w:w="567" w:type="dxa"/>
            <w:vAlign w:val="center"/>
          </w:tcPr>
          <w:p w:rsidR="002E7D41" w:rsidRDefault="002E7D41" w:rsidP="00D459E9">
            <w:pPr>
              <w:spacing w:line="276" w:lineRule="auto"/>
              <w:jc w:val="both"/>
              <w:rPr>
                <w:sz w:val="28"/>
                <w:szCs w:val="28"/>
              </w:rPr>
            </w:pPr>
            <w:r>
              <w:rPr>
                <w:sz w:val="28"/>
                <w:szCs w:val="28"/>
              </w:rPr>
              <w:t>№ п/п</w:t>
            </w:r>
          </w:p>
        </w:tc>
        <w:tc>
          <w:tcPr>
            <w:tcW w:w="2835" w:type="dxa"/>
          </w:tcPr>
          <w:p w:rsidR="002E7D41" w:rsidRPr="00320D5D" w:rsidRDefault="002E7D41" w:rsidP="00D459E9">
            <w:pPr>
              <w:spacing w:line="276" w:lineRule="auto"/>
              <w:jc w:val="both"/>
              <w:rPr>
                <w:sz w:val="28"/>
                <w:szCs w:val="28"/>
              </w:rPr>
            </w:pPr>
            <w:r>
              <w:rPr>
                <w:sz w:val="28"/>
                <w:szCs w:val="28"/>
              </w:rPr>
              <w:t>Наименование абзаца подпрограммы</w:t>
            </w:r>
          </w:p>
        </w:tc>
        <w:tc>
          <w:tcPr>
            <w:tcW w:w="5954" w:type="dxa"/>
          </w:tcPr>
          <w:p w:rsidR="002E7D41" w:rsidRPr="00320D5D" w:rsidRDefault="002E7D41" w:rsidP="00D459E9">
            <w:pPr>
              <w:widowControl/>
              <w:autoSpaceDE/>
              <w:autoSpaceDN/>
              <w:adjustRightInd/>
              <w:jc w:val="both"/>
              <w:rPr>
                <w:sz w:val="28"/>
                <w:szCs w:val="28"/>
              </w:rPr>
            </w:pPr>
            <w:r>
              <w:rPr>
                <w:sz w:val="28"/>
                <w:szCs w:val="28"/>
              </w:rPr>
              <w:t>Содержание</w:t>
            </w:r>
          </w:p>
        </w:tc>
      </w:tr>
      <w:tr w:rsidR="002E7D41" w:rsidRPr="00320D5D" w:rsidTr="00567B96">
        <w:trPr>
          <w:trHeight w:val="597"/>
        </w:trPr>
        <w:tc>
          <w:tcPr>
            <w:tcW w:w="567" w:type="dxa"/>
            <w:vAlign w:val="center"/>
          </w:tcPr>
          <w:p w:rsidR="002E7D41" w:rsidRPr="00320D5D" w:rsidRDefault="002E7D41" w:rsidP="00D459E9">
            <w:pPr>
              <w:spacing w:line="276" w:lineRule="auto"/>
              <w:jc w:val="both"/>
              <w:rPr>
                <w:sz w:val="28"/>
                <w:szCs w:val="28"/>
              </w:rPr>
            </w:pPr>
            <w:r>
              <w:rPr>
                <w:sz w:val="28"/>
                <w:szCs w:val="28"/>
              </w:rPr>
              <w:t>1</w:t>
            </w:r>
          </w:p>
        </w:tc>
        <w:tc>
          <w:tcPr>
            <w:tcW w:w="2835" w:type="dxa"/>
          </w:tcPr>
          <w:p w:rsidR="002E7D41" w:rsidRPr="00320D5D" w:rsidRDefault="002E7D41" w:rsidP="00D459E9">
            <w:pPr>
              <w:spacing w:line="276" w:lineRule="auto"/>
              <w:jc w:val="both"/>
              <w:rPr>
                <w:sz w:val="28"/>
                <w:szCs w:val="28"/>
              </w:rPr>
            </w:pPr>
            <w:r w:rsidRPr="00320D5D">
              <w:rPr>
                <w:sz w:val="28"/>
                <w:szCs w:val="28"/>
              </w:rPr>
              <w:t xml:space="preserve">Наименование подпрограммы </w:t>
            </w:r>
          </w:p>
        </w:tc>
        <w:tc>
          <w:tcPr>
            <w:tcW w:w="5954" w:type="dxa"/>
          </w:tcPr>
          <w:p w:rsidR="002E7D41" w:rsidRPr="00320D5D" w:rsidRDefault="002E7D41" w:rsidP="00D459E9">
            <w:pPr>
              <w:widowControl/>
              <w:autoSpaceDE/>
              <w:autoSpaceDN/>
              <w:adjustRightInd/>
              <w:jc w:val="both"/>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 (далее - подпрограмма)</w:t>
            </w:r>
          </w:p>
        </w:tc>
      </w:tr>
      <w:tr w:rsidR="002E7D41" w:rsidRPr="00320D5D" w:rsidTr="00567B96">
        <w:trPr>
          <w:trHeight w:val="597"/>
        </w:trPr>
        <w:tc>
          <w:tcPr>
            <w:tcW w:w="567" w:type="dxa"/>
            <w:vAlign w:val="center"/>
          </w:tcPr>
          <w:p w:rsidR="002E7D41" w:rsidRPr="00320D5D" w:rsidRDefault="002E7D41" w:rsidP="00D459E9">
            <w:pPr>
              <w:spacing w:line="276" w:lineRule="auto"/>
              <w:jc w:val="both"/>
              <w:rPr>
                <w:sz w:val="28"/>
                <w:szCs w:val="28"/>
              </w:rPr>
            </w:pPr>
            <w:r>
              <w:rPr>
                <w:sz w:val="28"/>
                <w:szCs w:val="28"/>
              </w:rPr>
              <w:t>2</w:t>
            </w:r>
          </w:p>
        </w:tc>
        <w:tc>
          <w:tcPr>
            <w:tcW w:w="2835" w:type="dxa"/>
          </w:tcPr>
          <w:p w:rsidR="002E7D41" w:rsidRPr="00320D5D" w:rsidRDefault="002E7D41" w:rsidP="00D459E9">
            <w:pPr>
              <w:spacing w:line="276" w:lineRule="auto"/>
              <w:jc w:val="both"/>
              <w:rPr>
                <w:sz w:val="28"/>
                <w:szCs w:val="28"/>
              </w:rPr>
            </w:pPr>
            <w:r w:rsidRPr="00320D5D">
              <w:rPr>
                <w:sz w:val="28"/>
                <w:szCs w:val="28"/>
              </w:rPr>
              <w:t>Наименование муниципальной программы, в рамках которой реализуется подпрограмма</w:t>
            </w:r>
          </w:p>
        </w:tc>
        <w:tc>
          <w:tcPr>
            <w:tcW w:w="5954" w:type="dxa"/>
          </w:tcPr>
          <w:p w:rsidR="002E7D41" w:rsidRPr="00320D5D" w:rsidRDefault="002E7D41" w:rsidP="00D459E9">
            <w:pPr>
              <w:spacing w:line="276" w:lineRule="auto"/>
              <w:jc w:val="both"/>
              <w:rPr>
                <w:sz w:val="28"/>
                <w:szCs w:val="28"/>
              </w:rPr>
            </w:pPr>
            <w:r w:rsidRPr="00320D5D">
              <w:rPr>
                <w:sz w:val="28"/>
                <w:szCs w:val="28"/>
              </w:rPr>
              <w:t xml:space="preserve">«Управление муниципальными финансами Идринского района» </w:t>
            </w:r>
          </w:p>
        </w:tc>
      </w:tr>
      <w:tr w:rsidR="002E7D41" w:rsidRPr="00320D5D" w:rsidTr="00567B96">
        <w:trPr>
          <w:trHeight w:val="597"/>
        </w:trPr>
        <w:tc>
          <w:tcPr>
            <w:tcW w:w="567" w:type="dxa"/>
            <w:vAlign w:val="center"/>
          </w:tcPr>
          <w:p w:rsidR="002E7D41" w:rsidRPr="00320D5D" w:rsidRDefault="002E7D41" w:rsidP="00D459E9">
            <w:pPr>
              <w:spacing w:line="276" w:lineRule="auto"/>
              <w:jc w:val="both"/>
              <w:rPr>
                <w:sz w:val="28"/>
                <w:szCs w:val="28"/>
              </w:rPr>
            </w:pPr>
            <w:r>
              <w:rPr>
                <w:sz w:val="28"/>
                <w:szCs w:val="28"/>
              </w:rPr>
              <w:t>3</w:t>
            </w:r>
          </w:p>
        </w:tc>
        <w:tc>
          <w:tcPr>
            <w:tcW w:w="2835" w:type="dxa"/>
          </w:tcPr>
          <w:p w:rsidR="002E7D41" w:rsidRPr="002E7D41" w:rsidRDefault="002E7D41" w:rsidP="00D459E9">
            <w:pPr>
              <w:spacing w:line="276" w:lineRule="auto"/>
              <w:jc w:val="both"/>
              <w:rPr>
                <w:sz w:val="28"/>
                <w:szCs w:val="28"/>
              </w:rPr>
            </w:pPr>
            <w:r w:rsidRPr="002E7D41">
              <w:rPr>
                <w:sz w:val="28"/>
                <w:szCs w:val="28"/>
              </w:rPr>
              <w:t>Муниципальный заказчик - координатор подпрограммы</w:t>
            </w:r>
          </w:p>
        </w:tc>
        <w:tc>
          <w:tcPr>
            <w:tcW w:w="5954" w:type="dxa"/>
          </w:tcPr>
          <w:p w:rsidR="002E7D41" w:rsidRPr="00320D5D" w:rsidRDefault="002E7D41" w:rsidP="00D459E9">
            <w:pPr>
              <w:spacing w:line="276" w:lineRule="auto"/>
              <w:jc w:val="both"/>
              <w:rPr>
                <w:sz w:val="28"/>
                <w:szCs w:val="28"/>
              </w:rPr>
            </w:pPr>
            <w:r w:rsidRPr="00320D5D">
              <w:rPr>
                <w:sz w:val="28"/>
                <w:szCs w:val="28"/>
              </w:rPr>
              <w:t>Финансовое управление администрации Идринского района (далее – ФУ)</w:t>
            </w:r>
          </w:p>
        </w:tc>
      </w:tr>
      <w:tr w:rsidR="002E7D41" w:rsidRPr="00320D5D" w:rsidTr="00567B96">
        <w:trPr>
          <w:trHeight w:val="597"/>
        </w:trPr>
        <w:tc>
          <w:tcPr>
            <w:tcW w:w="567" w:type="dxa"/>
            <w:vAlign w:val="center"/>
          </w:tcPr>
          <w:p w:rsidR="002E7D41" w:rsidRPr="00320D5D" w:rsidRDefault="002E7D41" w:rsidP="00785FAD">
            <w:pPr>
              <w:spacing w:line="276" w:lineRule="auto"/>
              <w:jc w:val="both"/>
              <w:rPr>
                <w:sz w:val="28"/>
                <w:szCs w:val="28"/>
              </w:rPr>
            </w:pPr>
            <w:r>
              <w:rPr>
                <w:sz w:val="28"/>
                <w:szCs w:val="28"/>
              </w:rPr>
              <w:t>4</w:t>
            </w:r>
          </w:p>
        </w:tc>
        <w:tc>
          <w:tcPr>
            <w:tcW w:w="2835" w:type="dxa"/>
          </w:tcPr>
          <w:p w:rsidR="002E7D41" w:rsidRPr="002E7D41" w:rsidRDefault="002E7D41" w:rsidP="00785FAD">
            <w:pPr>
              <w:spacing w:line="276" w:lineRule="auto"/>
              <w:jc w:val="both"/>
              <w:rPr>
                <w:sz w:val="28"/>
                <w:szCs w:val="28"/>
              </w:rPr>
            </w:pPr>
            <w:r w:rsidRPr="002E7D41">
              <w:rPr>
                <w:sz w:val="28"/>
                <w:szCs w:val="28"/>
              </w:rPr>
              <w:t>Исполнители мероприятий подпрограммы, главные распорядители бюджетных средств</w:t>
            </w:r>
          </w:p>
        </w:tc>
        <w:tc>
          <w:tcPr>
            <w:tcW w:w="5954" w:type="dxa"/>
          </w:tcPr>
          <w:p w:rsidR="002E7D41" w:rsidRPr="00320D5D" w:rsidRDefault="002E7D41" w:rsidP="00785FAD">
            <w:pPr>
              <w:widowControl/>
              <w:autoSpaceDE/>
              <w:autoSpaceDN/>
              <w:adjustRightInd/>
              <w:spacing w:after="200" w:line="276" w:lineRule="auto"/>
              <w:jc w:val="both"/>
              <w:rPr>
                <w:sz w:val="28"/>
                <w:szCs w:val="28"/>
              </w:rPr>
            </w:pPr>
            <w:r w:rsidRPr="00320D5D">
              <w:rPr>
                <w:sz w:val="28"/>
                <w:szCs w:val="28"/>
              </w:rPr>
              <w:t>ФУ</w:t>
            </w:r>
          </w:p>
        </w:tc>
      </w:tr>
      <w:tr w:rsidR="002E7D41" w:rsidRPr="00320D5D" w:rsidTr="00567B96">
        <w:trPr>
          <w:trHeight w:val="1179"/>
        </w:trPr>
        <w:tc>
          <w:tcPr>
            <w:tcW w:w="567" w:type="dxa"/>
            <w:vAlign w:val="center"/>
          </w:tcPr>
          <w:p w:rsidR="002E7D41" w:rsidRPr="00320D5D" w:rsidRDefault="00953F71" w:rsidP="00D459E9">
            <w:pPr>
              <w:spacing w:line="276" w:lineRule="auto"/>
              <w:jc w:val="both"/>
              <w:rPr>
                <w:sz w:val="28"/>
                <w:szCs w:val="28"/>
              </w:rPr>
            </w:pPr>
            <w:r>
              <w:rPr>
                <w:sz w:val="28"/>
                <w:szCs w:val="28"/>
              </w:rPr>
              <w:t>5</w:t>
            </w:r>
          </w:p>
        </w:tc>
        <w:tc>
          <w:tcPr>
            <w:tcW w:w="2835" w:type="dxa"/>
          </w:tcPr>
          <w:p w:rsidR="002E7D41" w:rsidRPr="00320D5D" w:rsidRDefault="002E7D41" w:rsidP="00D459E9">
            <w:pPr>
              <w:spacing w:line="276" w:lineRule="auto"/>
              <w:jc w:val="both"/>
              <w:rPr>
                <w:sz w:val="28"/>
                <w:szCs w:val="28"/>
              </w:rPr>
            </w:pPr>
            <w:r w:rsidRPr="00320D5D">
              <w:rPr>
                <w:sz w:val="28"/>
                <w:szCs w:val="28"/>
              </w:rPr>
              <w:t>Цель</w:t>
            </w:r>
            <w:r w:rsidR="00953F71">
              <w:rPr>
                <w:sz w:val="28"/>
                <w:szCs w:val="28"/>
              </w:rPr>
              <w:t xml:space="preserve"> и задачи </w:t>
            </w:r>
            <w:r w:rsidRPr="00320D5D">
              <w:rPr>
                <w:sz w:val="28"/>
                <w:szCs w:val="28"/>
              </w:rPr>
              <w:t xml:space="preserve"> подпрограммы</w:t>
            </w:r>
          </w:p>
        </w:tc>
        <w:tc>
          <w:tcPr>
            <w:tcW w:w="5954" w:type="dxa"/>
          </w:tcPr>
          <w:p w:rsidR="006A1BAE" w:rsidRDefault="006A1BAE" w:rsidP="00953F71">
            <w:pPr>
              <w:widowControl/>
              <w:jc w:val="both"/>
              <w:rPr>
                <w:sz w:val="28"/>
                <w:szCs w:val="28"/>
              </w:rPr>
            </w:pPr>
            <w:r>
              <w:rPr>
                <w:sz w:val="28"/>
                <w:szCs w:val="28"/>
              </w:rPr>
              <w:t>Цель</w:t>
            </w:r>
            <w:r w:rsidR="00595E71">
              <w:rPr>
                <w:sz w:val="28"/>
                <w:szCs w:val="28"/>
              </w:rPr>
              <w:t>:</w:t>
            </w:r>
          </w:p>
          <w:p w:rsidR="00953F71" w:rsidRDefault="00953F71" w:rsidP="00953F71">
            <w:pPr>
              <w:widowControl/>
              <w:jc w:val="both"/>
              <w:rPr>
                <w:sz w:val="28"/>
                <w:szCs w:val="28"/>
              </w:rPr>
            </w:pPr>
            <w:r>
              <w:rPr>
                <w:sz w:val="28"/>
                <w:szCs w:val="28"/>
              </w:rPr>
              <w:t>О</w:t>
            </w:r>
            <w:r w:rsidR="002E7D41" w:rsidRPr="00320D5D">
              <w:rPr>
                <w:sz w:val="28"/>
                <w:szCs w:val="28"/>
              </w:rPr>
              <w:t xml:space="preserve">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w:t>
            </w:r>
            <w:r w:rsidR="002E7D41" w:rsidRPr="00320D5D">
              <w:rPr>
                <w:sz w:val="28"/>
                <w:szCs w:val="28"/>
              </w:rPr>
              <w:lastRenderedPageBreak/>
              <w:t>бюджетов</w:t>
            </w:r>
            <w:r>
              <w:rPr>
                <w:sz w:val="28"/>
                <w:szCs w:val="28"/>
              </w:rPr>
              <w:t xml:space="preserve">. </w:t>
            </w:r>
          </w:p>
          <w:p w:rsidR="00953F71" w:rsidRDefault="00953F71" w:rsidP="00953F71">
            <w:pPr>
              <w:widowControl/>
              <w:jc w:val="both"/>
              <w:rPr>
                <w:sz w:val="28"/>
                <w:szCs w:val="28"/>
              </w:rPr>
            </w:pPr>
            <w:r>
              <w:rPr>
                <w:sz w:val="28"/>
                <w:szCs w:val="28"/>
              </w:rPr>
              <w:t>Задачи</w:t>
            </w:r>
            <w:r w:rsidR="00595E71">
              <w:rPr>
                <w:sz w:val="28"/>
                <w:szCs w:val="28"/>
              </w:rPr>
              <w:t>:</w:t>
            </w:r>
          </w:p>
          <w:p w:rsidR="00953F71" w:rsidRPr="00320D5D" w:rsidRDefault="00953F71" w:rsidP="00953F71">
            <w:pPr>
              <w:widowControl/>
              <w:jc w:val="both"/>
              <w:rPr>
                <w:sz w:val="28"/>
                <w:szCs w:val="28"/>
                <w:lang w:eastAsia="en-US"/>
              </w:rPr>
            </w:pPr>
            <w:r w:rsidRPr="00320D5D">
              <w:rPr>
                <w:sz w:val="28"/>
                <w:szCs w:val="28"/>
                <w:lang w:eastAsia="en-US"/>
              </w:rPr>
              <w:t>1. Создание условий для обеспечения финансовой устойчивости бюджетов муниципальных образований;</w:t>
            </w:r>
          </w:p>
          <w:p w:rsidR="00953F71" w:rsidRPr="00320D5D" w:rsidRDefault="00953F71" w:rsidP="00953F71">
            <w:pPr>
              <w:widowControl/>
              <w:jc w:val="both"/>
              <w:rPr>
                <w:sz w:val="28"/>
                <w:szCs w:val="28"/>
                <w:lang w:eastAsia="en-US"/>
              </w:rPr>
            </w:pPr>
            <w:r w:rsidRPr="00320D5D">
              <w:rPr>
                <w:sz w:val="28"/>
                <w:szCs w:val="28"/>
                <w:lang w:eastAsia="en-US"/>
              </w:rPr>
              <w:t>2. Повышение заинтересованности органов местного самоуправления в росте налогового потенциала;</w:t>
            </w:r>
          </w:p>
          <w:p w:rsidR="002E7D41" w:rsidRPr="00320D5D" w:rsidRDefault="00953F71" w:rsidP="00953F71">
            <w:pPr>
              <w:widowControl/>
              <w:autoSpaceDE/>
              <w:autoSpaceDN/>
              <w:adjustRightInd/>
              <w:spacing w:after="200" w:line="276" w:lineRule="auto"/>
              <w:jc w:val="both"/>
              <w:rPr>
                <w:sz w:val="28"/>
                <w:szCs w:val="28"/>
              </w:rPr>
            </w:pPr>
            <w:r w:rsidRPr="00320D5D">
              <w:rPr>
                <w:sz w:val="28"/>
                <w:szCs w:val="28"/>
                <w:lang w:eastAsia="en-US"/>
              </w:rPr>
              <w:t>3. Повышение качества управления муниципальными финансами</w:t>
            </w:r>
          </w:p>
        </w:tc>
      </w:tr>
      <w:tr w:rsidR="002E7D41" w:rsidRPr="00320D5D" w:rsidTr="00567B96">
        <w:trPr>
          <w:trHeight w:val="414"/>
        </w:trPr>
        <w:tc>
          <w:tcPr>
            <w:tcW w:w="567" w:type="dxa"/>
            <w:vAlign w:val="center"/>
          </w:tcPr>
          <w:p w:rsidR="002E7D41" w:rsidRPr="00320D5D" w:rsidRDefault="00953F71" w:rsidP="00D459E9">
            <w:pPr>
              <w:spacing w:line="276" w:lineRule="auto"/>
              <w:rPr>
                <w:sz w:val="28"/>
                <w:szCs w:val="28"/>
              </w:rPr>
            </w:pPr>
            <w:r>
              <w:rPr>
                <w:sz w:val="28"/>
                <w:szCs w:val="28"/>
              </w:rPr>
              <w:lastRenderedPageBreak/>
              <w:t>6</w:t>
            </w:r>
          </w:p>
        </w:tc>
        <w:tc>
          <w:tcPr>
            <w:tcW w:w="2835" w:type="dxa"/>
          </w:tcPr>
          <w:p w:rsidR="002E7D41" w:rsidRPr="00320D5D" w:rsidRDefault="00953F71" w:rsidP="00D459E9">
            <w:pPr>
              <w:spacing w:line="276" w:lineRule="auto"/>
              <w:rPr>
                <w:sz w:val="28"/>
                <w:szCs w:val="28"/>
              </w:rPr>
            </w:pPr>
            <w:r>
              <w:rPr>
                <w:sz w:val="28"/>
                <w:szCs w:val="28"/>
              </w:rPr>
              <w:t>Целевые индикаторы</w:t>
            </w:r>
          </w:p>
        </w:tc>
        <w:tc>
          <w:tcPr>
            <w:tcW w:w="5954" w:type="dxa"/>
          </w:tcPr>
          <w:p w:rsidR="002E7D41" w:rsidRPr="00320D5D" w:rsidRDefault="00DB5CA9" w:rsidP="000E2CE3">
            <w:pPr>
              <w:widowControl/>
              <w:rPr>
                <w:sz w:val="28"/>
                <w:szCs w:val="28"/>
                <w:lang w:eastAsia="en-US"/>
              </w:rPr>
            </w:pPr>
            <w:r>
              <w:rPr>
                <w:sz w:val="28"/>
                <w:szCs w:val="28"/>
                <w:lang w:eastAsia="en-US"/>
              </w:rPr>
              <w:t>Целевые индикаторы приведены в п</w:t>
            </w:r>
            <w:r w:rsidR="00953F71">
              <w:rPr>
                <w:sz w:val="28"/>
                <w:szCs w:val="28"/>
                <w:lang w:eastAsia="en-US"/>
              </w:rPr>
              <w:t>риложение № 1 к</w:t>
            </w:r>
            <w:r>
              <w:rPr>
                <w:sz w:val="28"/>
                <w:szCs w:val="28"/>
                <w:lang w:eastAsia="en-US"/>
              </w:rPr>
              <w:t xml:space="preserve"> подпрограмм</w:t>
            </w:r>
            <w:r w:rsidR="000E2CE3">
              <w:rPr>
                <w:sz w:val="28"/>
                <w:szCs w:val="28"/>
                <w:lang w:eastAsia="en-US"/>
              </w:rPr>
              <w:t>е</w:t>
            </w:r>
          </w:p>
        </w:tc>
      </w:tr>
      <w:tr w:rsidR="002E7D41" w:rsidRPr="00320D5D" w:rsidTr="00567B96">
        <w:trPr>
          <w:trHeight w:val="836"/>
        </w:trPr>
        <w:tc>
          <w:tcPr>
            <w:tcW w:w="567" w:type="dxa"/>
            <w:vAlign w:val="center"/>
          </w:tcPr>
          <w:p w:rsidR="002E7D41" w:rsidRPr="00320D5D" w:rsidRDefault="00953F71" w:rsidP="00D459E9">
            <w:pPr>
              <w:spacing w:line="276" w:lineRule="auto"/>
              <w:rPr>
                <w:sz w:val="28"/>
                <w:szCs w:val="28"/>
              </w:rPr>
            </w:pPr>
            <w:r>
              <w:rPr>
                <w:sz w:val="28"/>
                <w:szCs w:val="28"/>
              </w:rPr>
              <w:t>7</w:t>
            </w:r>
          </w:p>
        </w:tc>
        <w:tc>
          <w:tcPr>
            <w:tcW w:w="2835" w:type="dxa"/>
          </w:tcPr>
          <w:p w:rsidR="002E7D41" w:rsidRPr="00320D5D" w:rsidRDefault="002E7D41" w:rsidP="00D459E9">
            <w:pPr>
              <w:spacing w:line="276" w:lineRule="auto"/>
              <w:rPr>
                <w:sz w:val="28"/>
                <w:szCs w:val="28"/>
              </w:rPr>
            </w:pPr>
            <w:r w:rsidRPr="00320D5D">
              <w:rPr>
                <w:sz w:val="28"/>
                <w:szCs w:val="28"/>
              </w:rPr>
              <w:t xml:space="preserve">Сроки </w:t>
            </w:r>
            <w:r w:rsidRPr="00320D5D">
              <w:rPr>
                <w:sz w:val="28"/>
                <w:szCs w:val="28"/>
              </w:rPr>
              <w:br/>
              <w:t xml:space="preserve">реализации </w:t>
            </w:r>
          </w:p>
        </w:tc>
        <w:tc>
          <w:tcPr>
            <w:tcW w:w="5954" w:type="dxa"/>
          </w:tcPr>
          <w:p w:rsidR="002E7D41" w:rsidRPr="00320D5D" w:rsidRDefault="002E7D41" w:rsidP="007701FA">
            <w:pPr>
              <w:spacing w:line="276" w:lineRule="auto"/>
              <w:rPr>
                <w:sz w:val="28"/>
                <w:szCs w:val="28"/>
              </w:rPr>
            </w:pPr>
            <w:r w:rsidRPr="00320D5D">
              <w:rPr>
                <w:sz w:val="28"/>
                <w:szCs w:val="28"/>
              </w:rPr>
              <w:t>01.01.201</w:t>
            </w:r>
            <w:r>
              <w:rPr>
                <w:sz w:val="28"/>
                <w:szCs w:val="28"/>
              </w:rPr>
              <w:t>6</w:t>
            </w:r>
            <w:r w:rsidRPr="00320D5D">
              <w:rPr>
                <w:sz w:val="28"/>
                <w:szCs w:val="28"/>
              </w:rPr>
              <w:t xml:space="preserve"> - 31.12.20</w:t>
            </w:r>
            <w:r>
              <w:rPr>
                <w:sz w:val="28"/>
                <w:szCs w:val="28"/>
              </w:rPr>
              <w:t>2</w:t>
            </w:r>
            <w:r w:rsidR="007701FA">
              <w:rPr>
                <w:sz w:val="28"/>
                <w:szCs w:val="28"/>
              </w:rPr>
              <w:t>6</w:t>
            </w:r>
          </w:p>
        </w:tc>
      </w:tr>
      <w:tr w:rsidR="002E7D41" w:rsidRPr="00320D5D" w:rsidTr="00567B96">
        <w:trPr>
          <w:trHeight w:val="414"/>
        </w:trPr>
        <w:tc>
          <w:tcPr>
            <w:tcW w:w="567" w:type="dxa"/>
            <w:vAlign w:val="center"/>
          </w:tcPr>
          <w:p w:rsidR="002E7D41" w:rsidRPr="00320D5D" w:rsidRDefault="00953F71" w:rsidP="00D459E9">
            <w:pPr>
              <w:spacing w:line="276" w:lineRule="auto"/>
              <w:rPr>
                <w:sz w:val="28"/>
                <w:szCs w:val="28"/>
              </w:rPr>
            </w:pPr>
            <w:r>
              <w:rPr>
                <w:sz w:val="28"/>
                <w:szCs w:val="28"/>
              </w:rPr>
              <w:t>8</w:t>
            </w:r>
          </w:p>
        </w:tc>
        <w:tc>
          <w:tcPr>
            <w:tcW w:w="2835" w:type="dxa"/>
          </w:tcPr>
          <w:p w:rsidR="002E7D41" w:rsidRPr="00203446" w:rsidRDefault="00953F71" w:rsidP="00D459E9">
            <w:pPr>
              <w:spacing w:line="276" w:lineRule="auto"/>
              <w:rPr>
                <w:sz w:val="28"/>
                <w:szCs w:val="28"/>
              </w:rPr>
            </w:pPr>
            <w:r w:rsidRPr="00203446">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954" w:type="dxa"/>
          </w:tcPr>
          <w:p w:rsidR="002E7D41" w:rsidRPr="00203446" w:rsidRDefault="002E7D41" w:rsidP="00D459E9">
            <w:pPr>
              <w:spacing w:line="276" w:lineRule="auto"/>
              <w:jc w:val="both"/>
              <w:rPr>
                <w:sz w:val="28"/>
                <w:szCs w:val="28"/>
              </w:rPr>
            </w:pPr>
            <w:r w:rsidRPr="00203446">
              <w:rPr>
                <w:sz w:val="28"/>
                <w:szCs w:val="28"/>
              </w:rPr>
              <w:t>Источник финансирования: средства краевого и районного бюджетов</w:t>
            </w:r>
          </w:p>
          <w:p w:rsidR="002E7D41" w:rsidRPr="00203446" w:rsidRDefault="002E7D41" w:rsidP="00D459E9">
            <w:pPr>
              <w:spacing w:line="276" w:lineRule="auto"/>
              <w:jc w:val="both"/>
              <w:rPr>
                <w:sz w:val="28"/>
                <w:szCs w:val="28"/>
              </w:rPr>
            </w:pPr>
            <w:r w:rsidRPr="00203446">
              <w:rPr>
                <w:sz w:val="28"/>
                <w:szCs w:val="28"/>
              </w:rPr>
              <w:t xml:space="preserve">Общий объем бюджетных ассигнований на реализацию подпрограммы по годам составляет </w:t>
            </w:r>
            <w:r w:rsidR="00196FC4">
              <w:rPr>
                <w:sz w:val="28"/>
                <w:szCs w:val="28"/>
              </w:rPr>
              <w:t>362 716 684</w:t>
            </w:r>
            <w:r w:rsidR="00B83A9A">
              <w:rPr>
                <w:sz w:val="28"/>
                <w:szCs w:val="28"/>
              </w:rPr>
              <w:t>,00</w:t>
            </w:r>
            <w:r w:rsidR="00563037" w:rsidRPr="00203446">
              <w:rPr>
                <w:sz w:val="28"/>
                <w:szCs w:val="28"/>
              </w:rPr>
              <w:t xml:space="preserve"> </w:t>
            </w:r>
            <w:r w:rsidRPr="00203446">
              <w:rPr>
                <w:sz w:val="28"/>
                <w:szCs w:val="28"/>
              </w:rPr>
              <w:t>рубл</w:t>
            </w:r>
            <w:r w:rsidR="00821728">
              <w:rPr>
                <w:sz w:val="28"/>
                <w:szCs w:val="28"/>
              </w:rPr>
              <w:t>ей</w:t>
            </w:r>
            <w:r w:rsidRPr="00203446">
              <w:rPr>
                <w:sz w:val="28"/>
                <w:szCs w:val="28"/>
              </w:rPr>
              <w:t>, в том числе:</w:t>
            </w:r>
          </w:p>
          <w:p w:rsidR="002E7D41" w:rsidRPr="00203446" w:rsidRDefault="00B83A9A" w:rsidP="00D459E9">
            <w:pPr>
              <w:widowControl/>
              <w:jc w:val="both"/>
              <w:rPr>
                <w:sz w:val="28"/>
                <w:szCs w:val="28"/>
              </w:rPr>
            </w:pPr>
            <w:r>
              <w:rPr>
                <w:sz w:val="28"/>
                <w:szCs w:val="28"/>
              </w:rPr>
              <w:t>60 188 700,00</w:t>
            </w:r>
            <w:r w:rsidR="002E7D41" w:rsidRPr="00203446">
              <w:rPr>
                <w:sz w:val="28"/>
                <w:szCs w:val="28"/>
              </w:rPr>
              <w:t xml:space="preserve"> рублей – средства краевого бюджета;</w:t>
            </w:r>
          </w:p>
          <w:p w:rsidR="002E7D41" w:rsidRPr="00203446" w:rsidRDefault="00196FC4" w:rsidP="00D459E9">
            <w:pPr>
              <w:widowControl/>
              <w:jc w:val="both"/>
              <w:rPr>
                <w:sz w:val="28"/>
                <w:szCs w:val="28"/>
              </w:rPr>
            </w:pPr>
            <w:r>
              <w:rPr>
                <w:sz w:val="28"/>
                <w:szCs w:val="28"/>
              </w:rPr>
              <w:t>302 527 984</w:t>
            </w:r>
            <w:r w:rsidR="00B83A9A">
              <w:rPr>
                <w:sz w:val="28"/>
                <w:szCs w:val="28"/>
              </w:rPr>
              <w:t xml:space="preserve">,0 </w:t>
            </w:r>
            <w:r w:rsidR="002E7D41" w:rsidRPr="00203446">
              <w:rPr>
                <w:sz w:val="28"/>
                <w:szCs w:val="28"/>
              </w:rPr>
              <w:t>рубл</w:t>
            </w:r>
            <w:r>
              <w:rPr>
                <w:sz w:val="28"/>
                <w:szCs w:val="28"/>
              </w:rPr>
              <w:t>я</w:t>
            </w:r>
            <w:r w:rsidR="002E7D41" w:rsidRPr="00203446">
              <w:rPr>
                <w:sz w:val="28"/>
                <w:szCs w:val="28"/>
              </w:rPr>
              <w:t xml:space="preserve"> – средства районного бюджета.</w:t>
            </w:r>
          </w:p>
          <w:p w:rsidR="002E7D41" w:rsidRPr="00203446" w:rsidRDefault="002E7D41" w:rsidP="00D459E9">
            <w:pPr>
              <w:widowControl/>
              <w:jc w:val="both"/>
              <w:rPr>
                <w:sz w:val="28"/>
                <w:szCs w:val="28"/>
              </w:rPr>
            </w:pPr>
            <w:r w:rsidRPr="00203446">
              <w:rPr>
                <w:sz w:val="28"/>
                <w:szCs w:val="28"/>
              </w:rPr>
              <w:t>Объем финансирования по годам реализации подпрограммы:</w:t>
            </w:r>
          </w:p>
          <w:p w:rsidR="002E7D41" w:rsidRPr="00203446" w:rsidRDefault="002E7D41" w:rsidP="00D459E9">
            <w:pPr>
              <w:spacing w:line="276" w:lineRule="auto"/>
              <w:jc w:val="both"/>
              <w:rPr>
                <w:sz w:val="28"/>
                <w:szCs w:val="28"/>
              </w:rPr>
            </w:pPr>
            <w:r w:rsidRPr="00203446">
              <w:rPr>
                <w:sz w:val="28"/>
                <w:szCs w:val="28"/>
              </w:rPr>
              <w:t>20</w:t>
            </w:r>
            <w:r w:rsidR="00E972A0">
              <w:rPr>
                <w:sz w:val="28"/>
                <w:szCs w:val="28"/>
              </w:rPr>
              <w:t>2</w:t>
            </w:r>
            <w:r w:rsidR="007701FA">
              <w:rPr>
                <w:sz w:val="28"/>
                <w:szCs w:val="28"/>
              </w:rPr>
              <w:t>4</w:t>
            </w:r>
            <w:r w:rsidRPr="00203446">
              <w:rPr>
                <w:sz w:val="28"/>
                <w:szCs w:val="28"/>
              </w:rPr>
              <w:t xml:space="preserve"> год – </w:t>
            </w:r>
            <w:r w:rsidR="00196FC4">
              <w:rPr>
                <w:sz w:val="28"/>
                <w:szCs w:val="28"/>
              </w:rPr>
              <w:t>142 104 451</w:t>
            </w:r>
            <w:r w:rsidR="00B83A9A">
              <w:rPr>
                <w:sz w:val="28"/>
                <w:szCs w:val="28"/>
              </w:rPr>
              <w:t>,00</w:t>
            </w:r>
            <w:r w:rsidRPr="00203446">
              <w:rPr>
                <w:sz w:val="28"/>
                <w:szCs w:val="28"/>
              </w:rPr>
              <w:t xml:space="preserve"> рубл</w:t>
            </w:r>
            <w:r w:rsidR="00196FC4">
              <w:rPr>
                <w:sz w:val="28"/>
                <w:szCs w:val="28"/>
              </w:rPr>
              <w:t>ь</w:t>
            </w:r>
            <w:r w:rsidRPr="00203446">
              <w:rPr>
                <w:sz w:val="28"/>
                <w:szCs w:val="28"/>
              </w:rPr>
              <w:t>, в том числе:</w:t>
            </w:r>
          </w:p>
          <w:p w:rsidR="002E7D41" w:rsidRPr="00203446" w:rsidRDefault="00B83A9A" w:rsidP="00D459E9">
            <w:pPr>
              <w:widowControl/>
              <w:jc w:val="both"/>
              <w:rPr>
                <w:sz w:val="28"/>
                <w:szCs w:val="28"/>
              </w:rPr>
            </w:pPr>
            <w:r>
              <w:rPr>
                <w:sz w:val="28"/>
                <w:szCs w:val="28"/>
              </w:rPr>
              <w:t>23 149 500,00</w:t>
            </w:r>
            <w:r w:rsidR="00E972A0">
              <w:rPr>
                <w:sz w:val="28"/>
                <w:szCs w:val="28"/>
              </w:rPr>
              <w:t xml:space="preserve"> </w:t>
            </w:r>
            <w:r w:rsidR="002E7D41" w:rsidRPr="00203446">
              <w:rPr>
                <w:sz w:val="28"/>
                <w:szCs w:val="28"/>
              </w:rPr>
              <w:t>рублей – средства краевого бюджета;</w:t>
            </w:r>
          </w:p>
          <w:p w:rsidR="002E7D41" w:rsidRPr="00203446" w:rsidRDefault="00196FC4" w:rsidP="00D459E9">
            <w:pPr>
              <w:widowControl/>
              <w:jc w:val="both"/>
              <w:rPr>
                <w:sz w:val="28"/>
                <w:szCs w:val="28"/>
              </w:rPr>
            </w:pPr>
            <w:r>
              <w:rPr>
                <w:sz w:val="28"/>
                <w:szCs w:val="28"/>
              </w:rPr>
              <w:t>118 954 951,</w:t>
            </w:r>
            <w:r w:rsidR="00E972A0">
              <w:rPr>
                <w:sz w:val="28"/>
                <w:szCs w:val="28"/>
              </w:rPr>
              <w:t>00</w:t>
            </w:r>
            <w:r w:rsidR="002E7D41" w:rsidRPr="00203446">
              <w:rPr>
                <w:sz w:val="28"/>
                <w:szCs w:val="28"/>
              </w:rPr>
              <w:t xml:space="preserve"> рубл</w:t>
            </w:r>
            <w:r>
              <w:rPr>
                <w:sz w:val="28"/>
                <w:szCs w:val="28"/>
              </w:rPr>
              <w:t>ь</w:t>
            </w:r>
            <w:r w:rsidR="002E7D41" w:rsidRPr="00203446">
              <w:rPr>
                <w:sz w:val="28"/>
                <w:szCs w:val="28"/>
              </w:rPr>
              <w:t xml:space="preserve"> - средства районного бюджета;</w:t>
            </w:r>
          </w:p>
          <w:p w:rsidR="002E7D41" w:rsidRPr="00203446" w:rsidRDefault="002E7D41" w:rsidP="00D459E9">
            <w:pPr>
              <w:spacing w:line="276" w:lineRule="auto"/>
              <w:jc w:val="both"/>
              <w:rPr>
                <w:sz w:val="28"/>
                <w:szCs w:val="28"/>
              </w:rPr>
            </w:pPr>
            <w:r w:rsidRPr="00203446">
              <w:rPr>
                <w:sz w:val="28"/>
                <w:szCs w:val="28"/>
              </w:rPr>
              <w:t>202</w:t>
            </w:r>
            <w:r w:rsidR="007701FA">
              <w:rPr>
                <w:sz w:val="28"/>
                <w:szCs w:val="28"/>
              </w:rPr>
              <w:t>5</w:t>
            </w:r>
            <w:r w:rsidRPr="00203446">
              <w:rPr>
                <w:sz w:val="28"/>
                <w:szCs w:val="28"/>
              </w:rPr>
              <w:t xml:space="preserve"> год – </w:t>
            </w:r>
            <w:r w:rsidR="00B83A9A">
              <w:rPr>
                <w:sz w:val="28"/>
                <w:szCs w:val="28"/>
              </w:rPr>
              <w:t>110 483 774</w:t>
            </w:r>
            <w:r w:rsidR="00F645F7">
              <w:rPr>
                <w:sz w:val="28"/>
                <w:szCs w:val="28"/>
              </w:rPr>
              <w:t>,</w:t>
            </w:r>
            <w:r w:rsidR="00E972A0">
              <w:rPr>
                <w:sz w:val="28"/>
                <w:szCs w:val="28"/>
              </w:rPr>
              <w:t>00</w:t>
            </w:r>
            <w:r w:rsidR="00144150" w:rsidRPr="00203446">
              <w:rPr>
                <w:sz w:val="28"/>
                <w:szCs w:val="28"/>
              </w:rPr>
              <w:t xml:space="preserve"> </w:t>
            </w:r>
            <w:r w:rsidRPr="00203446">
              <w:rPr>
                <w:sz w:val="28"/>
                <w:szCs w:val="28"/>
              </w:rPr>
              <w:t>рубл</w:t>
            </w:r>
            <w:r w:rsidR="00B83A9A">
              <w:rPr>
                <w:sz w:val="28"/>
                <w:szCs w:val="28"/>
              </w:rPr>
              <w:t>я</w:t>
            </w:r>
            <w:r w:rsidRPr="00203446">
              <w:rPr>
                <w:sz w:val="28"/>
                <w:szCs w:val="28"/>
              </w:rPr>
              <w:t>, в том числе:</w:t>
            </w:r>
          </w:p>
          <w:p w:rsidR="002E7D41" w:rsidRPr="00203446" w:rsidRDefault="00B83A9A" w:rsidP="00D459E9">
            <w:pPr>
              <w:widowControl/>
              <w:jc w:val="both"/>
              <w:rPr>
                <w:sz w:val="28"/>
                <w:szCs w:val="28"/>
              </w:rPr>
            </w:pPr>
            <w:r>
              <w:rPr>
                <w:sz w:val="28"/>
                <w:szCs w:val="28"/>
              </w:rPr>
              <w:t>18 519 600</w:t>
            </w:r>
            <w:r w:rsidR="00E972A0">
              <w:rPr>
                <w:sz w:val="28"/>
                <w:szCs w:val="28"/>
              </w:rPr>
              <w:t xml:space="preserve">,00 </w:t>
            </w:r>
            <w:r w:rsidR="002E7D41" w:rsidRPr="00203446">
              <w:rPr>
                <w:sz w:val="28"/>
                <w:szCs w:val="28"/>
              </w:rPr>
              <w:t>рублей – средства краевого бюджета;</w:t>
            </w:r>
          </w:p>
          <w:p w:rsidR="002E7D41" w:rsidRPr="00203446" w:rsidRDefault="00B83A9A" w:rsidP="00D459E9">
            <w:pPr>
              <w:widowControl/>
              <w:jc w:val="both"/>
              <w:rPr>
                <w:sz w:val="28"/>
                <w:szCs w:val="28"/>
              </w:rPr>
            </w:pPr>
            <w:r>
              <w:rPr>
                <w:sz w:val="28"/>
                <w:szCs w:val="28"/>
              </w:rPr>
              <w:t>91 964 174,00</w:t>
            </w:r>
            <w:r w:rsidR="00E972A0">
              <w:rPr>
                <w:sz w:val="28"/>
                <w:szCs w:val="28"/>
              </w:rPr>
              <w:t xml:space="preserve"> </w:t>
            </w:r>
            <w:r w:rsidR="002E7D41" w:rsidRPr="00203446">
              <w:rPr>
                <w:sz w:val="28"/>
                <w:szCs w:val="28"/>
              </w:rPr>
              <w:t>рубл</w:t>
            </w:r>
            <w:r>
              <w:rPr>
                <w:sz w:val="28"/>
                <w:szCs w:val="28"/>
              </w:rPr>
              <w:t>я</w:t>
            </w:r>
            <w:r w:rsidR="002E7D41" w:rsidRPr="00203446">
              <w:rPr>
                <w:sz w:val="28"/>
                <w:szCs w:val="28"/>
              </w:rPr>
              <w:t xml:space="preserve"> - средства районного бюджета;</w:t>
            </w:r>
          </w:p>
          <w:p w:rsidR="002E7D41" w:rsidRPr="00203446" w:rsidRDefault="002E7D41" w:rsidP="00B960D0">
            <w:pPr>
              <w:spacing w:line="276" w:lineRule="auto"/>
              <w:jc w:val="both"/>
              <w:rPr>
                <w:sz w:val="28"/>
                <w:szCs w:val="28"/>
              </w:rPr>
            </w:pPr>
            <w:r w:rsidRPr="00203446">
              <w:rPr>
                <w:sz w:val="28"/>
                <w:szCs w:val="28"/>
              </w:rPr>
              <w:t>202</w:t>
            </w:r>
            <w:r w:rsidR="007701FA">
              <w:rPr>
                <w:sz w:val="28"/>
                <w:szCs w:val="28"/>
              </w:rPr>
              <w:t>6</w:t>
            </w:r>
            <w:r w:rsidR="00E972A0">
              <w:rPr>
                <w:sz w:val="28"/>
                <w:szCs w:val="28"/>
              </w:rPr>
              <w:t xml:space="preserve"> </w:t>
            </w:r>
            <w:r w:rsidRPr="00203446">
              <w:rPr>
                <w:sz w:val="28"/>
                <w:szCs w:val="28"/>
              </w:rPr>
              <w:t xml:space="preserve">год – </w:t>
            </w:r>
            <w:r w:rsidR="00B83A9A">
              <w:rPr>
                <w:sz w:val="28"/>
                <w:szCs w:val="28"/>
              </w:rPr>
              <w:t>110 128 459,00</w:t>
            </w:r>
            <w:r w:rsidRPr="00203446">
              <w:rPr>
                <w:sz w:val="28"/>
                <w:szCs w:val="28"/>
              </w:rPr>
              <w:t xml:space="preserve"> рубл</w:t>
            </w:r>
            <w:r w:rsidR="00821728">
              <w:rPr>
                <w:sz w:val="28"/>
                <w:szCs w:val="28"/>
              </w:rPr>
              <w:t>ей</w:t>
            </w:r>
            <w:r w:rsidRPr="00203446">
              <w:rPr>
                <w:sz w:val="28"/>
                <w:szCs w:val="28"/>
              </w:rPr>
              <w:t>, в том числе:</w:t>
            </w:r>
          </w:p>
          <w:p w:rsidR="002E7D41" w:rsidRPr="00203446" w:rsidRDefault="00072E43" w:rsidP="00B960D0">
            <w:pPr>
              <w:widowControl/>
              <w:jc w:val="both"/>
              <w:rPr>
                <w:sz w:val="28"/>
                <w:szCs w:val="28"/>
              </w:rPr>
            </w:pPr>
            <w:r>
              <w:rPr>
                <w:sz w:val="28"/>
                <w:szCs w:val="28"/>
              </w:rPr>
              <w:t>1</w:t>
            </w:r>
            <w:r w:rsidR="00B83A9A">
              <w:rPr>
                <w:sz w:val="28"/>
                <w:szCs w:val="28"/>
              </w:rPr>
              <w:t>8 519 600,</w:t>
            </w:r>
            <w:r w:rsidR="00E972A0">
              <w:rPr>
                <w:sz w:val="28"/>
                <w:szCs w:val="28"/>
              </w:rPr>
              <w:t xml:space="preserve">00 </w:t>
            </w:r>
            <w:r w:rsidR="002E7D41" w:rsidRPr="00203446">
              <w:rPr>
                <w:sz w:val="28"/>
                <w:szCs w:val="28"/>
              </w:rPr>
              <w:t>рублей – средства краевого бюджета;</w:t>
            </w:r>
          </w:p>
          <w:p w:rsidR="00763989" w:rsidRPr="00203446" w:rsidRDefault="00B83A9A" w:rsidP="00B83A9A">
            <w:pPr>
              <w:widowControl/>
              <w:jc w:val="both"/>
              <w:rPr>
                <w:sz w:val="28"/>
                <w:szCs w:val="28"/>
              </w:rPr>
            </w:pPr>
            <w:r>
              <w:rPr>
                <w:sz w:val="28"/>
                <w:szCs w:val="28"/>
              </w:rPr>
              <w:t>91 608 859,</w:t>
            </w:r>
            <w:r w:rsidR="00E972A0">
              <w:rPr>
                <w:sz w:val="28"/>
                <w:szCs w:val="28"/>
              </w:rPr>
              <w:t>00</w:t>
            </w:r>
            <w:r w:rsidR="00A1798D" w:rsidRPr="00203446">
              <w:rPr>
                <w:sz w:val="28"/>
                <w:szCs w:val="28"/>
              </w:rPr>
              <w:t xml:space="preserve"> </w:t>
            </w:r>
            <w:r w:rsidR="002E7D41" w:rsidRPr="00203446">
              <w:rPr>
                <w:sz w:val="28"/>
                <w:szCs w:val="28"/>
              </w:rPr>
              <w:t>рубл</w:t>
            </w:r>
            <w:r w:rsidR="00821728">
              <w:rPr>
                <w:sz w:val="28"/>
                <w:szCs w:val="28"/>
              </w:rPr>
              <w:t>ей</w:t>
            </w:r>
            <w:r w:rsidR="002E7D41" w:rsidRPr="00203446">
              <w:rPr>
                <w:sz w:val="28"/>
                <w:szCs w:val="28"/>
              </w:rPr>
              <w:t xml:space="preserve"> - средства районного бюджета</w:t>
            </w:r>
            <w:r w:rsidR="00203446">
              <w:rPr>
                <w:sz w:val="28"/>
                <w:szCs w:val="28"/>
              </w:rPr>
              <w:t>.</w:t>
            </w:r>
          </w:p>
        </w:tc>
      </w:tr>
    </w:tbl>
    <w:p w:rsidR="00B5005E" w:rsidRDefault="00B5005E" w:rsidP="00D459E9">
      <w:pPr>
        <w:jc w:val="center"/>
        <w:rPr>
          <w:sz w:val="28"/>
          <w:szCs w:val="28"/>
        </w:rPr>
      </w:pPr>
    </w:p>
    <w:p w:rsidR="00EE4C04" w:rsidRPr="00320D5D" w:rsidRDefault="00EE4C04" w:rsidP="00D459E9">
      <w:pPr>
        <w:jc w:val="center"/>
        <w:rPr>
          <w:sz w:val="28"/>
          <w:szCs w:val="28"/>
        </w:rPr>
      </w:pPr>
    </w:p>
    <w:p w:rsidR="00DA4CA4" w:rsidRDefault="00DA4CA4" w:rsidP="006B5873">
      <w:pPr>
        <w:pStyle w:val="ConsPlusNormal"/>
        <w:numPr>
          <w:ilvl w:val="0"/>
          <w:numId w:val="3"/>
        </w:numPr>
        <w:jc w:val="center"/>
        <w:rPr>
          <w:rFonts w:ascii="Times New Roman" w:hAnsi="Times New Roman"/>
          <w:sz w:val="28"/>
          <w:szCs w:val="28"/>
        </w:rPr>
      </w:pPr>
      <w:r w:rsidRPr="004A0AFE">
        <w:rPr>
          <w:rFonts w:ascii="Times New Roman" w:hAnsi="Times New Roman"/>
          <w:sz w:val="28"/>
          <w:szCs w:val="28"/>
        </w:rPr>
        <w:lastRenderedPageBreak/>
        <w:t>Основные разделы подпрограммы</w:t>
      </w:r>
    </w:p>
    <w:p w:rsidR="006D359C" w:rsidRPr="004A0AFE" w:rsidRDefault="006D359C" w:rsidP="006D359C">
      <w:pPr>
        <w:pStyle w:val="ConsPlusNormal"/>
        <w:ind w:left="927" w:firstLine="0"/>
        <w:rPr>
          <w:rFonts w:ascii="Times New Roman" w:hAnsi="Times New Roman"/>
          <w:sz w:val="28"/>
          <w:szCs w:val="28"/>
        </w:rPr>
      </w:pPr>
    </w:p>
    <w:p w:rsidR="006D359C" w:rsidRDefault="006D359C" w:rsidP="00595E71">
      <w:pPr>
        <w:pStyle w:val="ConsPlusNormal"/>
        <w:ind w:firstLine="540"/>
        <w:jc w:val="center"/>
        <w:rPr>
          <w:rFonts w:ascii="Times New Roman" w:hAnsi="Times New Roman"/>
          <w:sz w:val="28"/>
          <w:szCs w:val="28"/>
        </w:rPr>
      </w:pPr>
      <w:r w:rsidRPr="004A0AFE">
        <w:rPr>
          <w:rFonts w:ascii="Times New Roman" w:hAnsi="Times New Roman"/>
          <w:sz w:val="28"/>
          <w:szCs w:val="28"/>
        </w:rPr>
        <w:t>2.1. Постановка районн</w:t>
      </w:r>
      <w:r>
        <w:rPr>
          <w:rFonts w:ascii="Times New Roman" w:hAnsi="Times New Roman"/>
          <w:sz w:val="28"/>
          <w:szCs w:val="28"/>
        </w:rPr>
        <w:t>о</w:t>
      </w:r>
      <w:r w:rsidRPr="004A0AFE">
        <w:rPr>
          <w:rFonts w:ascii="Times New Roman" w:hAnsi="Times New Roman"/>
          <w:sz w:val="28"/>
          <w:szCs w:val="28"/>
        </w:rPr>
        <w:t>й проблемы и обоснование необхо</w:t>
      </w:r>
      <w:r w:rsidR="00595E71">
        <w:rPr>
          <w:rFonts w:ascii="Times New Roman" w:hAnsi="Times New Roman"/>
          <w:sz w:val="28"/>
          <w:szCs w:val="28"/>
        </w:rPr>
        <w:t>димости разработки подпрограммы</w:t>
      </w:r>
    </w:p>
    <w:p w:rsidR="0086357F" w:rsidRPr="004A0AFE" w:rsidRDefault="0086357F" w:rsidP="00595E71">
      <w:pPr>
        <w:pStyle w:val="ConsPlusNormal"/>
        <w:ind w:firstLine="540"/>
        <w:jc w:val="center"/>
        <w:rPr>
          <w:rFonts w:ascii="Times New Roman" w:hAnsi="Times New Roman"/>
          <w:sz w:val="28"/>
          <w:szCs w:val="28"/>
        </w:rPr>
      </w:pPr>
    </w:p>
    <w:p w:rsidR="0086357F" w:rsidRPr="00567B96" w:rsidRDefault="0086357F" w:rsidP="00567B96">
      <w:pPr>
        <w:widowControl/>
        <w:ind w:firstLine="709"/>
        <w:jc w:val="both"/>
        <w:rPr>
          <w:sz w:val="28"/>
          <w:szCs w:val="28"/>
        </w:rPr>
      </w:pPr>
      <w:r w:rsidRPr="00567B96">
        <w:rPr>
          <w:sz w:val="28"/>
          <w:szCs w:val="28"/>
        </w:rPr>
        <w:t xml:space="preserve">В целях регулирования отношений между муниципальным районом и поселениями,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 в соответствии с Бюджетным </w:t>
      </w:r>
      <w:hyperlink r:id="rId10" w:history="1">
        <w:r w:rsidRPr="00567B96">
          <w:rPr>
            <w:sz w:val="28"/>
            <w:szCs w:val="28"/>
          </w:rPr>
          <w:t>кодексом</w:t>
        </w:r>
      </w:hyperlink>
      <w:r w:rsidRPr="00567B96">
        <w:rPr>
          <w:sz w:val="28"/>
          <w:szCs w:val="28"/>
        </w:rPr>
        <w:t xml:space="preserve"> Российской Федерации, Федеральным </w:t>
      </w:r>
      <w:hyperlink r:id="rId11" w:history="1">
        <w:r w:rsidRPr="00567B96">
          <w:rPr>
            <w:sz w:val="28"/>
            <w:szCs w:val="28"/>
          </w:rPr>
          <w:t>законом</w:t>
        </w:r>
      </w:hyperlink>
      <w:r w:rsidRPr="00567B96">
        <w:rPr>
          <w:sz w:val="28"/>
          <w:szCs w:val="28"/>
        </w:rPr>
        <w:t xml:space="preserve"> от 06.10.2003 N 131-ФЗ "Об общих принципах организации местного самоуправления в Российской Федерации", другими нормативно-правовыми актами Красноярского края и Идринского района принято решение от 03.11.2010 № ВН-41-р «О межбюджетных отношениях в Идринском районе</w:t>
      </w:r>
      <w:r w:rsidR="009E7C5D" w:rsidRPr="00567B96">
        <w:rPr>
          <w:sz w:val="28"/>
          <w:szCs w:val="28"/>
        </w:rPr>
        <w:t>»</w:t>
      </w:r>
      <w:r w:rsidRPr="00567B96">
        <w:rPr>
          <w:sz w:val="28"/>
          <w:szCs w:val="28"/>
        </w:rPr>
        <w:t>.</w:t>
      </w:r>
    </w:p>
    <w:p w:rsidR="0086357F" w:rsidRPr="00567B96" w:rsidRDefault="0086357F" w:rsidP="00567B96">
      <w:pPr>
        <w:widowControl/>
        <w:ind w:firstLine="709"/>
        <w:jc w:val="both"/>
        <w:rPr>
          <w:sz w:val="28"/>
          <w:szCs w:val="28"/>
        </w:rPr>
      </w:pPr>
      <w:r w:rsidRPr="00567B96">
        <w:rPr>
          <w:sz w:val="28"/>
          <w:szCs w:val="28"/>
        </w:rPr>
        <w:t>Межбюджетные отношения в Идринском районе основываются на следующих принципах: самостоятельности района и бюджетов поселений; равенства бюджетных прав бюджетов поселений соответствующего вида; взаимной ответственности района и бюджетов поселений за соблюдение обязанностей по межбюджетным отношениям; применения для всех поселений района - единой методики распределения дотаций на выравнивание бюджетной обеспеченности поселений; повышения заинтересованности поселений в увеличении собственных доходов местных бюджетов; прозрачности (открытости) межбюджетных отношений.</w:t>
      </w:r>
    </w:p>
    <w:p w:rsidR="0086357F" w:rsidRPr="00567B96" w:rsidRDefault="0086357F" w:rsidP="00567B96">
      <w:pPr>
        <w:widowControl/>
        <w:ind w:firstLine="709"/>
        <w:jc w:val="both"/>
        <w:rPr>
          <w:sz w:val="28"/>
          <w:szCs w:val="28"/>
        </w:rPr>
      </w:pPr>
      <w:r w:rsidRPr="00567B96">
        <w:rPr>
          <w:sz w:val="28"/>
          <w:szCs w:val="28"/>
        </w:rPr>
        <w:t>Предоставление межбюджетных трансфертов из районного бюджета бюджету поселений может быть осуществлено в порядке и на условиях, установленных бюджетным законодательством Российской Федерации, Решением</w:t>
      </w:r>
      <w:r w:rsidR="00FF08DC" w:rsidRPr="00567B96">
        <w:rPr>
          <w:sz w:val="28"/>
          <w:szCs w:val="28"/>
        </w:rPr>
        <w:t xml:space="preserve"> от 03.11.2010 № ВН-41-р «О межбюджетных отношениях в Идринском районе</w:t>
      </w:r>
      <w:r w:rsidRPr="00567B96">
        <w:rPr>
          <w:sz w:val="28"/>
          <w:szCs w:val="28"/>
        </w:rPr>
        <w:t xml:space="preserve"> и иными нормативными правовыми актами, в следующих формах:</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бюджетов поселений за счет средств краевого бюджета;</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бюджетов поселений за счет средств районного бюджета;</w:t>
      </w:r>
    </w:p>
    <w:p w:rsidR="0086357F" w:rsidRPr="00567B96" w:rsidRDefault="0086357F" w:rsidP="00567B96">
      <w:pPr>
        <w:widowControl/>
        <w:ind w:firstLine="709"/>
        <w:jc w:val="both"/>
        <w:rPr>
          <w:sz w:val="28"/>
          <w:szCs w:val="28"/>
        </w:rPr>
      </w:pPr>
      <w:r w:rsidRPr="00567B96">
        <w:rPr>
          <w:sz w:val="28"/>
          <w:szCs w:val="28"/>
        </w:rPr>
        <w:t>иных межбюджетных трансфертов бюджетам поселений.</w:t>
      </w:r>
    </w:p>
    <w:p w:rsidR="0086357F" w:rsidRPr="00567B96" w:rsidRDefault="0086357F" w:rsidP="00567B96">
      <w:pPr>
        <w:widowControl/>
        <w:ind w:firstLine="709"/>
        <w:jc w:val="both"/>
        <w:rPr>
          <w:sz w:val="28"/>
          <w:szCs w:val="28"/>
        </w:rPr>
      </w:pPr>
      <w:r w:rsidRPr="00567B96">
        <w:rPr>
          <w:sz w:val="28"/>
          <w:szCs w:val="28"/>
        </w:rPr>
        <w:t>Межбюджетные трансферты из районного бюджета бюджетам поселений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86357F" w:rsidRPr="00567B96" w:rsidRDefault="0086357F" w:rsidP="00567B96">
      <w:pPr>
        <w:widowControl/>
        <w:ind w:firstLine="709"/>
        <w:jc w:val="both"/>
        <w:rPr>
          <w:sz w:val="28"/>
          <w:szCs w:val="28"/>
        </w:rPr>
      </w:pPr>
      <w:bookmarkStart w:id="1" w:name="Par9"/>
      <w:bookmarkEnd w:id="1"/>
      <w:r w:rsidRPr="00567B96">
        <w:rPr>
          <w:sz w:val="28"/>
          <w:szCs w:val="28"/>
        </w:rPr>
        <w:t xml:space="preserve">Сельские поселения,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w:t>
      </w:r>
      <w:r w:rsidRPr="00567B96">
        <w:rPr>
          <w:sz w:val="28"/>
          <w:szCs w:val="28"/>
        </w:rPr>
        <w:lastRenderedPageBreak/>
        <w:t>местного бюджета, начиная с очередного финансового года не имеют права превышать установленные Правительством Красноярского края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и (или) муниципальных служащих и содержание органов местного самоуправления.</w:t>
      </w:r>
    </w:p>
    <w:p w:rsidR="0086357F" w:rsidRPr="00567B96" w:rsidRDefault="0086357F" w:rsidP="00567B96">
      <w:pPr>
        <w:widowControl/>
        <w:ind w:firstLine="709"/>
        <w:jc w:val="both"/>
        <w:rPr>
          <w:sz w:val="28"/>
          <w:szCs w:val="28"/>
        </w:rPr>
      </w:pPr>
      <w:r w:rsidRPr="00567B96">
        <w:rPr>
          <w:sz w:val="28"/>
          <w:szCs w:val="28"/>
        </w:rPr>
        <w:t xml:space="preserve">Сельские поселения, в бюджетах которых доля межбюджетных трансфертов из вышестоящих бюджетов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12" w:history="1">
        <w:r w:rsidRPr="00567B96">
          <w:rPr>
            <w:sz w:val="28"/>
            <w:szCs w:val="28"/>
          </w:rPr>
          <w:t>Конституцией</w:t>
        </w:r>
      </w:hyperlink>
      <w:r w:rsidRPr="00567B96">
        <w:rPr>
          <w:sz w:val="28"/>
          <w:szCs w:val="28"/>
        </w:rPr>
        <w:t xml:space="preserve"> Российской Федерации, федеральными законами, законами края к полномочиям соответствующих органов местного самоуправления.</w:t>
      </w:r>
    </w:p>
    <w:p w:rsidR="0086357F" w:rsidRPr="00567B96" w:rsidRDefault="0086357F" w:rsidP="00567B96">
      <w:pPr>
        <w:widowControl/>
        <w:ind w:firstLine="709"/>
        <w:jc w:val="both"/>
        <w:rPr>
          <w:sz w:val="28"/>
          <w:szCs w:val="28"/>
        </w:rPr>
      </w:pPr>
      <w:bookmarkStart w:id="2" w:name="Par11"/>
      <w:bookmarkEnd w:id="2"/>
      <w:r w:rsidRPr="00567B96">
        <w:rPr>
          <w:sz w:val="28"/>
          <w:szCs w:val="28"/>
        </w:rPr>
        <w:t>Сельские поселения, в бюджетах которых доля межбюджетных трансфертов из вышестоящих бюджетов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подписывают соглашения с финансово-экономическим управлением администрации Идринского района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86357F" w:rsidRPr="00567B96" w:rsidRDefault="0086357F" w:rsidP="00567B96">
      <w:pPr>
        <w:widowControl/>
        <w:ind w:firstLine="709"/>
        <w:jc w:val="both"/>
        <w:rPr>
          <w:sz w:val="28"/>
          <w:szCs w:val="28"/>
        </w:rPr>
      </w:pPr>
      <w:r w:rsidRPr="00567B96">
        <w:rPr>
          <w:sz w:val="28"/>
          <w:szCs w:val="28"/>
        </w:rPr>
        <w:t>Сельские поселения - получатели дотации на поддержку мер по обеспечению сбалансированности местных бюджетов дополнительно к ограничениям, не имеют право превышать предельную численность работников органов местного самоуправления (за исключениям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установленную Правительством Красноярского края.</w:t>
      </w:r>
    </w:p>
    <w:p w:rsidR="0086357F" w:rsidRPr="00567B96" w:rsidRDefault="0086357F" w:rsidP="00567B96">
      <w:pPr>
        <w:widowControl/>
        <w:ind w:firstLine="709"/>
        <w:jc w:val="both"/>
        <w:rPr>
          <w:sz w:val="28"/>
          <w:szCs w:val="28"/>
        </w:rPr>
      </w:pPr>
      <w:r w:rsidRPr="00567B96">
        <w:rPr>
          <w:sz w:val="28"/>
          <w:szCs w:val="28"/>
        </w:rPr>
        <w:t>При несоблюдении органами местного самоуправления поселений условий предоставления межбюджетных трансфертов из районного бюджета,</w:t>
      </w:r>
      <w:r w:rsidR="001F796F" w:rsidRPr="00567B96">
        <w:rPr>
          <w:sz w:val="28"/>
          <w:szCs w:val="28"/>
        </w:rPr>
        <w:t xml:space="preserve"> </w:t>
      </w:r>
      <w:r w:rsidRPr="00567B96">
        <w:rPr>
          <w:sz w:val="28"/>
          <w:szCs w:val="28"/>
        </w:rPr>
        <w:t xml:space="preserve"> а также при нарушении предельных значений дефицита местного бюджета, муниципального долга, а также расходов на обслуживание муниципального долга, установленных Бюджетным </w:t>
      </w:r>
      <w:hyperlink r:id="rId13" w:history="1">
        <w:r w:rsidRPr="00567B96">
          <w:rPr>
            <w:sz w:val="28"/>
            <w:szCs w:val="28"/>
          </w:rPr>
          <w:t>кодексом</w:t>
        </w:r>
      </w:hyperlink>
      <w:r w:rsidRPr="00567B96">
        <w:rPr>
          <w:sz w:val="28"/>
          <w:szCs w:val="28"/>
        </w:rPr>
        <w:t xml:space="preserve"> Российской Федерации, финансово</w:t>
      </w:r>
      <w:r w:rsidR="001F796F" w:rsidRPr="00567B96">
        <w:rPr>
          <w:sz w:val="28"/>
          <w:szCs w:val="28"/>
        </w:rPr>
        <w:t xml:space="preserve">е </w:t>
      </w:r>
      <w:r w:rsidRPr="00567B96">
        <w:rPr>
          <w:sz w:val="28"/>
          <w:szCs w:val="28"/>
        </w:rPr>
        <w:t>управление администрации Идринского района вправе принять решение о приостановлении (сокращении) в установленном порядке предоставления межбюджетных трансфертов (за исключением субвенций) соответствующим бюджетам поселений до приведения в соответствие с требованиями настоящего пункта положений, обуславливающих условия предоставления межбюджетных трансфертов.</w:t>
      </w:r>
    </w:p>
    <w:p w:rsidR="0086357F" w:rsidRPr="00567B96" w:rsidRDefault="0086357F" w:rsidP="00567B96">
      <w:pPr>
        <w:widowControl/>
        <w:ind w:firstLine="709"/>
        <w:jc w:val="both"/>
        <w:rPr>
          <w:sz w:val="28"/>
          <w:szCs w:val="28"/>
        </w:rPr>
      </w:pPr>
      <w:bookmarkStart w:id="3" w:name="Par15"/>
      <w:bookmarkEnd w:id="3"/>
      <w:r w:rsidRPr="00567B96">
        <w:rPr>
          <w:sz w:val="28"/>
          <w:szCs w:val="28"/>
        </w:rPr>
        <w:t xml:space="preserve">Дотации на выравнивание бюджетной обеспеченности поселений предусматриваются в составе районного бюджета в целях выравнивания </w:t>
      </w:r>
      <w:r w:rsidRPr="00567B96">
        <w:rPr>
          <w:sz w:val="28"/>
          <w:szCs w:val="28"/>
        </w:rPr>
        <w:lastRenderedPageBreak/>
        <w:t>финансовых возможностей поселений по осуществлению полномочий по решению вопросов местного значения исходя из численности жителей и бюджетной обеспеченности.</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поселений образуют районный фонд финансовой поддержки поселений.</w:t>
      </w:r>
    </w:p>
    <w:p w:rsidR="0086357F" w:rsidRPr="00567B96" w:rsidRDefault="0086357F" w:rsidP="00567B96">
      <w:pPr>
        <w:widowControl/>
        <w:ind w:firstLine="709"/>
        <w:jc w:val="both"/>
        <w:rPr>
          <w:sz w:val="28"/>
          <w:szCs w:val="28"/>
        </w:rPr>
      </w:pPr>
      <w:r w:rsidRPr="00567B96">
        <w:rPr>
          <w:sz w:val="28"/>
          <w:szCs w:val="28"/>
        </w:rPr>
        <w:t>Дотации на выравнивание бюджетной обеспеченности поселений формируются в районном бюджете за счет собственных доходов, источников финансирования дефицита районного бюджета и субвенции на реализацию государственных полномочий по расчету и предоставлению дотаций поселениям, входящим в состав муниципального района края.</w:t>
      </w:r>
    </w:p>
    <w:p w:rsidR="0086357F" w:rsidRPr="00567B96" w:rsidRDefault="0086357F" w:rsidP="00567B96">
      <w:pPr>
        <w:widowControl/>
        <w:ind w:firstLine="709"/>
        <w:jc w:val="both"/>
        <w:rPr>
          <w:sz w:val="28"/>
          <w:szCs w:val="28"/>
        </w:rPr>
      </w:pPr>
      <w:r w:rsidRPr="00567B96">
        <w:rPr>
          <w:sz w:val="28"/>
          <w:szCs w:val="28"/>
        </w:rPr>
        <w:t>Право на получение дотаций на выравнивание бюджетной обеспеченности поселений имеют все поселения района.</w:t>
      </w:r>
    </w:p>
    <w:p w:rsidR="0086357F" w:rsidRPr="00567B96" w:rsidRDefault="0086357F" w:rsidP="00567B96">
      <w:pPr>
        <w:widowControl/>
        <w:ind w:firstLine="709"/>
        <w:jc w:val="both"/>
        <w:rPr>
          <w:sz w:val="28"/>
          <w:szCs w:val="28"/>
        </w:rPr>
      </w:pPr>
      <w:r w:rsidRPr="00567B96">
        <w:rPr>
          <w:sz w:val="28"/>
          <w:szCs w:val="28"/>
        </w:rPr>
        <w:t>Объем районного фонда финансовой поддержки поселений на очередной финансовый год и каждый год планового периода определяется путем умножения объема фонда финансовой поддержки поселений, утвержденного на текущий финансовый год, не менее чем на прогнозируемый соответственно в очередном финансовом году и плановом периоде уровень инфляции.</w:t>
      </w:r>
    </w:p>
    <w:p w:rsidR="0086357F" w:rsidRPr="00567B96" w:rsidRDefault="0086357F" w:rsidP="00567B96">
      <w:pPr>
        <w:widowControl/>
        <w:ind w:firstLine="709"/>
        <w:jc w:val="both"/>
        <w:rPr>
          <w:sz w:val="28"/>
          <w:szCs w:val="28"/>
        </w:rPr>
      </w:pPr>
      <w:r w:rsidRPr="00567B96">
        <w:rPr>
          <w:sz w:val="28"/>
          <w:szCs w:val="28"/>
        </w:rPr>
        <w:t>Объем дотаций на выравнивание бюджетной обеспеченности поселений и их распределение утверждаются решением районного Совета депутатов о районном бюджете на очередной финансовый год и плановый период.</w:t>
      </w:r>
    </w:p>
    <w:p w:rsidR="0086357F" w:rsidRPr="00567B96" w:rsidRDefault="0086357F" w:rsidP="00567B96">
      <w:pPr>
        <w:widowControl/>
        <w:ind w:firstLine="709"/>
        <w:jc w:val="both"/>
        <w:rPr>
          <w:sz w:val="28"/>
          <w:szCs w:val="28"/>
        </w:rPr>
      </w:pPr>
      <w:r w:rsidRPr="00567B96">
        <w:rPr>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района о районном бюджете на очередной финансовый год и плановый период.</w:t>
      </w:r>
    </w:p>
    <w:p w:rsidR="0086357F" w:rsidRPr="00567B96" w:rsidRDefault="0086357F" w:rsidP="00567B96">
      <w:pPr>
        <w:widowControl/>
        <w:ind w:firstLine="709"/>
        <w:jc w:val="both"/>
        <w:rPr>
          <w:sz w:val="28"/>
          <w:szCs w:val="28"/>
        </w:rPr>
      </w:pPr>
      <w:r w:rsidRPr="00567B96">
        <w:rPr>
          <w:sz w:val="28"/>
          <w:szCs w:val="28"/>
        </w:rPr>
        <w:t>Финансово</w:t>
      </w:r>
      <w:r w:rsidR="00D360D2" w:rsidRPr="00567B96">
        <w:rPr>
          <w:sz w:val="28"/>
          <w:szCs w:val="28"/>
        </w:rPr>
        <w:t>е</w:t>
      </w:r>
      <w:r w:rsidRPr="00567B96">
        <w:rPr>
          <w:sz w:val="28"/>
          <w:szCs w:val="28"/>
        </w:rPr>
        <w:t xml:space="preserve"> управление администрации Идринского района до 1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 характеризующие поселение района:</w:t>
      </w:r>
    </w:p>
    <w:p w:rsidR="0086357F" w:rsidRPr="00567B96" w:rsidRDefault="0086357F" w:rsidP="00567B96">
      <w:pPr>
        <w:widowControl/>
        <w:ind w:firstLine="709"/>
        <w:jc w:val="both"/>
        <w:rPr>
          <w:sz w:val="28"/>
          <w:szCs w:val="28"/>
        </w:rPr>
      </w:pPr>
      <w:bookmarkStart w:id="4" w:name="Par26"/>
      <w:bookmarkEnd w:id="4"/>
      <w:r w:rsidRPr="00567B96">
        <w:rPr>
          <w:sz w:val="28"/>
          <w:szCs w:val="28"/>
        </w:rPr>
        <w:t>а) фактическое поступление налога на доходы физических лиц за отчетный год;</w:t>
      </w:r>
    </w:p>
    <w:p w:rsidR="0086357F" w:rsidRPr="00567B96" w:rsidRDefault="0086357F" w:rsidP="00567B96">
      <w:pPr>
        <w:widowControl/>
        <w:ind w:firstLine="709"/>
        <w:jc w:val="both"/>
        <w:rPr>
          <w:sz w:val="28"/>
          <w:szCs w:val="28"/>
        </w:rPr>
      </w:pPr>
      <w:r w:rsidRPr="00567B96">
        <w:rPr>
          <w:sz w:val="28"/>
          <w:szCs w:val="28"/>
        </w:rPr>
        <w:t>б) фактическое поступление налога на имущество физических лиц за отчетный год;</w:t>
      </w:r>
    </w:p>
    <w:p w:rsidR="0086357F" w:rsidRPr="00567B96" w:rsidRDefault="0086357F" w:rsidP="00567B96">
      <w:pPr>
        <w:widowControl/>
        <w:ind w:firstLine="709"/>
        <w:jc w:val="both"/>
        <w:rPr>
          <w:sz w:val="28"/>
          <w:szCs w:val="28"/>
        </w:rPr>
      </w:pPr>
      <w:r w:rsidRPr="00567B96">
        <w:rPr>
          <w:sz w:val="28"/>
          <w:szCs w:val="28"/>
        </w:rPr>
        <w:t>в) кадастровая стоимость участков земли, облагаемых земельным налогом, на начало текущего года;</w:t>
      </w:r>
    </w:p>
    <w:p w:rsidR="0086357F" w:rsidRPr="00567B96" w:rsidRDefault="0086357F" w:rsidP="00567B96">
      <w:pPr>
        <w:widowControl/>
        <w:ind w:firstLine="709"/>
        <w:jc w:val="both"/>
        <w:rPr>
          <w:sz w:val="28"/>
          <w:szCs w:val="28"/>
        </w:rPr>
      </w:pPr>
      <w:r w:rsidRPr="00567B96">
        <w:rPr>
          <w:sz w:val="28"/>
          <w:szCs w:val="28"/>
        </w:rPr>
        <w:t>г) площадь территории на начало отчетного года;</w:t>
      </w:r>
    </w:p>
    <w:p w:rsidR="0086357F" w:rsidRPr="00567B96" w:rsidRDefault="0086357F" w:rsidP="00567B96">
      <w:pPr>
        <w:widowControl/>
        <w:ind w:firstLine="709"/>
        <w:jc w:val="both"/>
        <w:rPr>
          <w:sz w:val="28"/>
          <w:szCs w:val="28"/>
        </w:rPr>
      </w:pPr>
      <w:r w:rsidRPr="00567B96">
        <w:rPr>
          <w:sz w:val="28"/>
          <w:szCs w:val="28"/>
        </w:rPr>
        <w:t>д) численность постоянного населения на начало отчетного года;</w:t>
      </w:r>
    </w:p>
    <w:p w:rsidR="0086357F" w:rsidRPr="00567B96" w:rsidRDefault="0086357F" w:rsidP="00567B96">
      <w:pPr>
        <w:widowControl/>
        <w:ind w:firstLine="709"/>
        <w:jc w:val="both"/>
        <w:rPr>
          <w:sz w:val="28"/>
          <w:szCs w:val="28"/>
        </w:rPr>
      </w:pPr>
      <w:r w:rsidRPr="00567B96">
        <w:rPr>
          <w:sz w:val="28"/>
          <w:szCs w:val="28"/>
        </w:rPr>
        <w:t>е) численность сельского населения на начало отчетного года;</w:t>
      </w:r>
    </w:p>
    <w:p w:rsidR="0086357F" w:rsidRPr="00567B96" w:rsidRDefault="0086357F" w:rsidP="00567B96">
      <w:pPr>
        <w:widowControl/>
        <w:ind w:firstLine="709"/>
        <w:jc w:val="both"/>
        <w:rPr>
          <w:sz w:val="28"/>
          <w:szCs w:val="28"/>
        </w:rPr>
      </w:pPr>
      <w:r w:rsidRPr="00567B96">
        <w:rPr>
          <w:sz w:val="28"/>
          <w:szCs w:val="28"/>
        </w:rPr>
        <w:t>ж) протяженность автомобильных дорог общего пользования на начало текущего года;</w:t>
      </w:r>
    </w:p>
    <w:p w:rsidR="0086357F" w:rsidRPr="00567B96" w:rsidRDefault="0086357F" w:rsidP="00567B96">
      <w:pPr>
        <w:widowControl/>
        <w:ind w:firstLine="709"/>
        <w:jc w:val="both"/>
        <w:rPr>
          <w:sz w:val="28"/>
          <w:szCs w:val="28"/>
        </w:rPr>
      </w:pPr>
      <w:r w:rsidRPr="00567B96">
        <w:rPr>
          <w:sz w:val="28"/>
          <w:szCs w:val="28"/>
        </w:rPr>
        <w:t>з) количество населенных пунктов, входящих в муниципальное образование на начало текущего года;</w:t>
      </w:r>
    </w:p>
    <w:p w:rsidR="0086357F" w:rsidRPr="00567B96" w:rsidRDefault="0086357F" w:rsidP="00567B96">
      <w:pPr>
        <w:widowControl/>
        <w:ind w:firstLine="709"/>
        <w:jc w:val="both"/>
        <w:rPr>
          <w:sz w:val="28"/>
          <w:szCs w:val="28"/>
        </w:rPr>
      </w:pPr>
      <w:r w:rsidRPr="00567B96">
        <w:rPr>
          <w:sz w:val="28"/>
          <w:szCs w:val="28"/>
        </w:rPr>
        <w:t>и) удаленность от районного центра на начало текущего года;</w:t>
      </w:r>
    </w:p>
    <w:p w:rsidR="0086357F" w:rsidRPr="00567B96" w:rsidRDefault="0086357F" w:rsidP="00567B96">
      <w:pPr>
        <w:widowControl/>
        <w:ind w:firstLine="709"/>
        <w:jc w:val="both"/>
        <w:rPr>
          <w:sz w:val="28"/>
          <w:szCs w:val="28"/>
        </w:rPr>
      </w:pPr>
      <w:r w:rsidRPr="00567B96">
        <w:rPr>
          <w:sz w:val="28"/>
          <w:szCs w:val="28"/>
        </w:rPr>
        <w:lastRenderedPageBreak/>
        <w:t>к) протяженность улично-дорожной сети (включая проезды, площади), находящейся в ведении поселения на начало текущего года;</w:t>
      </w:r>
    </w:p>
    <w:p w:rsidR="0086357F" w:rsidRPr="00567B96" w:rsidRDefault="0086357F" w:rsidP="00567B96">
      <w:pPr>
        <w:widowControl/>
        <w:ind w:firstLine="709"/>
        <w:jc w:val="both"/>
        <w:rPr>
          <w:sz w:val="28"/>
          <w:szCs w:val="28"/>
        </w:rPr>
      </w:pPr>
      <w:r w:rsidRPr="00567B96">
        <w:rPr>
          <w:sz w:val="28"/>
          <w:szCs w:val="28"/>
        </w:rPr>
        <w:t>л) протяженность улично-дорожной сети для проезда транзитного транспорта, находящейся в ведении поселения на начало текущего года;</w:t>
      </w:r>
    </w:p>
    <w:p w:rsidR="0086357F" w:rsidRPr="00567B96" w:rsidRDefault="0086357F" w:rsidP="00567B96">
      <w:pPr>
        <w:widowControl/>
        <w:ind w:firstLine="709"/>
        <w:jc w:val="both"/>
        <w:rPr>
          <w:sz w:val="28"/>
          <w:szCs w:val="28"/>
        </w:rPr>
      </w:pPr>
      <w:bookmarkStart w:id="5" w:name="Par42"/>
      <w:bookmarkEnd w:id="5"/>
      <w:r w:rsidRPr="00567B96">
        <w:rPr>
          <w:sz w:val="28"/>
          <w:szCs w:val="28"/>
        </w:rPr>
        <w:t>м) наличие автомобильного сообщения с районным центром на начало текущего года.</w:t>
      </w:r>
    </w:p>
    <w:p w:rsidR="0086357F" w:rsidRPr="00567B96" w:rsidRDefault="0086357F" w:rsidP="00567B96">
      <w:pPr>
        <w:widowControl/>
        <w:ind w:firstLine="709"/>
        <w:jc w:val="both"/>
        <w:rPr>
          <w:sz w:val="28"/>
          <w:szCs w:val="28"/>
        </w:rPr>
      </w:pPr>
      <w:r w:rsidRPr="00567B96">
        <w:rPr>
          <w:sz w:val="28"/>
          <w:szCs w:val="28"/>
        </w:rPr>
        <w:t xml:space="preserve">Поселения района до 1 октября текущего финансового года проводят сверку исходных данных, указанных в </w:t>
      </w:r>
      <w:hyperlink w:anchor="Par26" w:history="1">
        <w:r w:rsidRPr="00567B96">
          <w:rPr>
            <w:sz w:val="28"/>
            <w:szCs w:val="28"/>
          </w:rPr>
          <w:t>подпунктах "а"</w:t>
        </w:r>
      </w:hyperlink>
      <w:r w:rsidRPr="00567B96">
        <w:rPr>
          <w:sz w:val="28"/>
          <w:szCs w:val="28"/>
        </w:rPr>
        <w:t xml:space="preserve"> - </w:t>
      </w:r>
      <w:hyperlink w:anchor="Par42" w:history="1">
        <w:r w:rsidRPr="00567B96">
          <w:rPr>
            <w:sz w:val="28"/>
            <w:szCs w:val="28"/>
          </w:rPr>
          <w:t>"м"</w:t>
        </w:r>
      </w:hyperlink>
      <w:r w:rsidRPr="00567B96">
        <w:rPr>
          <w:sz w:val="28"/>
          <w:szCs w:val="28"/>
        </w:rPr>
        <w:t>.</w:t>
      </w:r>
    </w:p>
    <w:p w:rsidR="0086357F" w:rsidRPr="00567B96" w:rsidRDefault="0086357F" w:rsidP="00567B96">
      <w:pPr>
        <w:widowControl/>
        <w:ind w:firstLine="709"/>
        <w:jc w:val="both"/>
        <w:rPr>
          <w:sz w:val="28"/>
          <w:szCs w:val="28"/>
        </w:rPr>
      </w:pPr>
      <w:r w:rsidRPr="00567B96">
        <w:rPr>
          <w:sz w:val="28"/>
          <w:szCs w:val="28"/>
        </w:rPr>
        <w:t>Ежегодно объем дотаций муниципальным образованиям из районного фонда финансовой поддержки подлежит уточнению на плановый период в соответствии с порядком.</w:t>
      </w:r>
    </w:p>
    <w:p w:rsidR="0086357F" w:rsidRPr="00567B96" w:rsidRDefault="0086357F" w:rsidP="00567B96">
      <w:pPr>
        <w:widowControl/>
        <w:ind w:firstLine="709"/>
        <w:jc w:val="both"/>
        <w:rPr>
          <w:sz w:val="28"/>
          <w:szCs w:val="28"/>
        </w:rPr>
      </w:pPr>
      <w:r w:rsidRPr="00567B96">
        <w:rPr>
          <w:sz w:val="28"/>
          <w:szCs w:val="28"/>
        </w:rPr>
        <w:t>В случаях и порядке, предусмотренных муниципальными правовыми актами администрации района, принимаемыми в соответствии с решениями Совета депутатов района, бюджетам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86357F" w:rsidRDefault="0086357F" w:rsidP="00FE13BC">
      <w:pPr>
        <w:jc w:val="center"/>
        <w:rPr>
          <w:sz w:val="28"/>
          <w:szCs w:val="28"/>
        </w:rPr>
      </w:pPr>
    </w:p>
    <w:p w:rsidR="0086357F" w:rsidRPr="006B5873" w:rsidRDefault="006B5873" w:rsidP="006B5873">
      <w:pPr>
        <w:pStyle w:val="a7"/>
        <w:numPr>
          <w:ilvl w:val="1"/>
          <w:numId w:val="3"/>
        </w:numPr>
        <w:rPr>
          <w:sz w:val="28"/>
          <w:szCs w:val="28"/>
        </w:rPr>
      </w:pPr>
      <w:r>
        <w:rPr>
          <w:sz w:val="28"/>
          <w:szCs w:val="28"/>
        </w:rPr>
        <w:t xml:space="preserve">. </w:t>
      </w:r>
      <w:r w:rsidR="00F815A5" w:rsidRPr="006B5873">
        <w:rPr>
          <w:sz w:val="28"/>
          <w:szCs w:val="28"/>
        </w:rPr>
        <w:t>Основная цель, задачи, этапы и сроки выполнения подпрограммы, целевые индикаторы</w:t>
      </w:r>
    </w:p>
    <w:p w:rsidR="00595E71" w:rsidRPr="00595E71" w:rsidRDefault="00595E71" w:rsidP="00595E71">
      <w:pPr>
        <w:pStyle w:val="a7"/>
        <w:ind w:left="1287"/>
        <w:rPr>
          <w:sz w:val="28"/>
          <w:szCs w:val="28"/>
        </w:rPr>
      </w:pPr>
    </w:p>
    <w:p w:rsidR="00EC725C" w:rsidRDefault="008A016E" w:rsidP="00567B96">
      <w:pPr>
        <w:widowControl/>
        <w:ind w:firstLine="709"/>
        <w:jc w:val="both"/>
        <w:rPr>
          <w:sz w:val="28"/>
          <w:szCs w:val="28"/>
        </w:rPr>
      </w:pPr>
      <w:r w:rsidRPr="002357A3">
        <w:rPr>
          <w:sz w:val="28"/>
          <w:szCs w:val="28"/>
        </w:rPr>
        <w:t xml:space="preserve">Целью подпрограммы является </w:t>
      </w:r>
      <w:r w:rsidR="00EC725C">
        <w:rPr>
          <w:sz w:val="28"/>
          <w:szCs w:val="28"/>
        </w:rPr>
        <w:t>о</w:t>
      </w:r>
      <w:r w:rsidR="00EC725C" w:rsidRPr="00320D5D">
        <w:rPr>
          <w:sz w:val="28"/>
          <w:szCs w:val="28"/>
        </w:rPr>
        <w:t>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r w:rsidR="00EC725C">
        <w:rPr>
          <w:sz w:val="28"/>
          <w:szCs w:val="28"/>
        </w:rPr>
        <w:t xml:space="preserve">. </w:t>
      </w:r>
    </w:p>
    <w:p w:rsidR="00EC725C" w:rsidRPr="002357A3" w:rsidRDefault="00EC725C" w:rsidP="00567B96">
      <w:pPr>
        <w:ind w:firstLine="709"/>
        <w:jc w:val="both"/>
        <w:rPr>
          <w:sz w:val="28"/>
          <w:szCs w:val="28"/>
        </w:rPr>
      </w:pPr>
      <w:r w:rsidRPr="002357A3">
        <w:rPr>
          <w:sz w:val="28"/>
          <w:szCs w:val="28"/>
        </w:rPr>
        <w:t>В рамках данной цели предполагается решение следующих задач.</w:t>
      </w:r>
    </w:p>
    <w:p w:rsidR="00EC725C" w:rsidRDefault="00EC725C" w:rsidP="00567B96">
      <w:pPr>
        <w:widowControl/>
        <w:ind w:firstLine="709"/>
        <w:jc w:val="both"/>
        <w:rPr>
          <w:sz w:val="28"/>
          <w:szCs w:val="28"/>
          <w:lang w:eastAsia="en-US"/>
        </w:rPr>
      </w:pPr>
      <w:r w:rsidRPr="00320D5D">
        <w:rPr>
          <w:sz w:val="28"/>
          <w:szCs w:val="28"/>
          <w:lang w:eastAsia="en-US"/>
        </w:rPr>
        <w:t>1. Создание условий для обеспечения финансовой устойчивости бюджетов муниципальных образований</w:t>
      </w:r>
      <w:r>
        <w:rPr>
          <w:sz w:val="28"/>
          <w:szCs w:val="28"/>
          <w:lang w:eastAsia="en-US"/>
        </w:rPr>
        <w:t>.</w:t>
      </w:r>
    </w:p>
    <w:p w:rsidR="00EC725C" w:rsidRPr="00320D5D" w:rsidRDefault="00804B54" w:rsidP="00567B96">
      <w:pPr>
        <w:widowControl/>
        <w:ind w:firstLine="709"/>
        <w:jc w:val="both"/>
        <w:rPr>
          <w:sz w:val="28"/>
          <w:szCs w:val="28"/>
          <w:lang w:eastAsia="en-US"/>
        </w:rPr>
      </w:pPr>
      <w:r w:rsidRPr="002357A3">
        <w:rPr>
          <w:sz w:val="28"/>
          <w:szCs w:val="28"/>
        </w:rPr>
        <w:t>Решение поставленной задачи</w:t>
      </w:r>
      <w:r>
        <w:rPr>
          <w:sz w:val="28"/>
          <w:szCs w:val="28"/>
        </w:rPr>
        <w:t xml:space="preserve"> финансовым управление администрации Идринского района, связано с созданием условий для обеспечения финансовой устойчивости бюджетов муниципальных образований. </w:t>
      </w:r>
      <w:r w:rsidR="00BF45A8">
        <w:rPr>
          <w:sz w:val="28"/>
          <w:szCs w:val="28"/>
        </w:rPr>
        <w:t xml:space="preserve">Финансовая устойчивость отражает состояние финансовых ресурсов, при котором бюджеты муниципальных образований, свободно маневрируя денежными средствами, способны путем их эффективного использования обеспечить бесперебойный процесс </w:t>
      </w:r>
      <w:r>
        <w:rPr>
          <w:sz w:val="28"/>
          <w:szCs w:val="28"/>
        </w:rPr>
        <w:t>жизнедеятельности муниципального образования</w:t>
      </w:r>
      <w:r w:rsidR="00EC725C" w:rsidRPr="00320D5D">
        <w:rPr>
          <w:sz w:val="28"/>
          <w:szCs w:val="28"/>
          <w:lang w:eastAsia="en-US"/>
        </w:rPr>
        <w:t>;</w:t>
      </w:r>
    </w:p>
    <w:p w:rsidR="00C34675" w:rsidRDefault="00EC725C" w:rsidP="00567B96">
      <w:pPr>
        <w:widowControl/>
        <w:ind w:firstLine="709"/>
        <w:jc w:val="both"/>
        <w:rPr>
          <w:sz w:val="28"/>
          <w:szCs w:val="28"/>
          <w:lang w:eastAsia="en-US"/>
        </w:rPr>
      </w:pPr>
      <w:r w:rsidRPr="00320D5D">
        <w:rPr>
          <w:sz w:val="28"/>
          <w:szCs w:val="28"/>
          <w:lang w:eastAsia="en-US"/>
        </w:rPr>
        <w:t>2. Повышение заинтересованности органов местного самоуправления в росте налогового потенциала</w:t>
      </w:r>
      <w:r w:rsidR="00C34675">
        <w:rPr>
          <w:sz w:val="28"/>
          <w:szCs w:val="28"/>
          <w:lang w:eastAsia="en-US"/>
        </w:rPr>
        <w:t>.</w:t>
      </w:r>
    </w:p>
    <w:p w:rsidR="00C34675" w:rsidRDefault="00C34675" w:rsidP="00567B96">
      <w:pPr>
        <w:widowControl/>
        <w:ind w:firstLine="709"/>
        <w:jc w:val="both"/>
        <w:rPr>
          <w:sz w:val="28"/>
          <w:szCs w:val="28"/>
        </w:rPr>
      </w:pPr>
      <w:r w:rsidRPr="002357A3">
        <w:rPr>
          <w:sz w:val="28"/>
          <w:szCs w:val="28"/>
        </w:rPr>
        <w:t xml:space="preserve">Решение поставленной задачи </w:t>
      </w:r>
      <w:r>
        <w:rPr>
          <w:sz w:val="28"/>
          <w:szCs w:val="28"/>
        </w:rPr>
        <w:t>основывается на следующих принципах: самостоятельности бюджетов поселений; равенства бюджетных прав бюджетов поселений соответствующего вида; ответственности бюджетов поселений за соблюдение обязанностей по межбюджетным отношениям.</w:t>
      </w:r>
    </w:p>
    <w:p w:rsidR="00C34675" w:rsidRDefault="00C34675" w:rsidP="00567B96">
      <w:pPr>
        <w:widowControl/>
        <w:ind w:firstLine="709"/>
        <w:jc w:val="both"/>
        <w:rPr>
          <w:sz w:val="28"/>
          <w:szCs w:val="28"/>
        </w:rPr>
      </w:pPr>
      <w:r>
        <w:rPr>
          <w:sz w:val="28"/>
          <w:szCs w:val="28"/>
        </w:rPr>
        <w:t xml:space="preserve">Применения для всех поселений района - единой методики распределения дотаций на выравнивание бюджетной обеспеченности </w:t>
      </w:r>
      <w:r>
        <w:rPr>
          <w:sz w:val="28"/>
          <w:szCs w:val="28"/>
        </w:rPr>
        <w:lastRenderedPageBreak/>
        <w:t>поселений</w:t>
      </w:r>
      <w:r w:rsidR="00BF45A8">
        <w:rPr>
          <w:sz w:val="28"/>
          <w:szCs w:val="28"/>
        </w:rPr>
        <w:t>,</w:t>
      </w:r>
      <w:r>
        <w:rPr>
          <w:sz w:val="28"/>
          <w:szCs w:val="28"/>
        </w:rPr>
        <w:t xml:space="preserve"> повыш</w:t>
      </w:r>
      <w:r w:rsidR="00BF45A8">
        <w:rPr>
          <w:sz w:val="28"/>
          <w:szCs w:val="28"/>
        </w:rPr>
        <w:t>ает</w:t>
      </w:r>
      <w:r>
        <w:rPr>
          <w:sz w:val="28"/>
          <w:szCs w:val="28"/>
        </w:rPr>
        <w:t xml:space="preserve"> заинтересованност</w:t>
      </w:r>
      <w:r w:rsidR="00BF45A8">
        <w:rPr>
          <w:sz w:val="28"/>
          <w:szCs w:val="28"/>
        </w:rPr>
        <w:t>ь</w:t>
      </w:r>
      <w:r>
        <w:rPr>
          <w:sz w:val="28"/>
          <w:szCs w:val="28"/>
        </w:rPr>
        <w:t xml:space="preserve"> поселений в увеличении собственных доходов местных бюджетов; прозрачности (открытости) межбюджетных отношений.</w:t>
      </w:r>
    </w:p>
    <w:p w:rsidR="00EC725C" w:rsidRPr="00320D5D" w:rsidRDefault="00C34675" w:rsidP="00567B96">
      <w:pPr>
        <w:widowControl/>
        <w:ind w:firstLine="709"/>
        <w:jc w:val="both"/>
        <w:rPr>
          <w:sz w:val="28"/>
          <w:szCs w:val="28"/>
          <w:lang w:eastAsia="en-US"/>
        </w:rPr>
      </w:pPr>
      <w:r>
        <w:rPr>
          <w:sz w:val="28"/>
          <w:szCs w:val="28"/>
        </w:rPr>
        <w:t xml:space="preserve"> Индекс налогового потенциала муниципальн</w:t>
      </w:r>
      <w:r w:rsidR="00BF45A8">
        <w:rPr>
          <w:sz w:val="28"/>
          <w:szCs w:val="28"/>
        </w:rPr>
        <w:t>ых</w:t>
      </w:r>
      <w:r>
        <w:rPr>
          <w:sz w:val="28"/>
          <w:szCs w:val="28"/>
        </w:rPr>
        <w:t xml:space="preserve"> образовани</w:t>
      </w:r>
      <w:r w:rsidR="00BF45A8">
        <w:rPr>
          <w:sz w:val="28"/>
          <w:szCs w:val="28"/>
        </w:rPr>
        <w:t xml:space="preserve">й </w:t>
      </w:r>
      <w:r>
        <w:rPr>
          <w:sz w:val="28"/>
          <w:szCs w:val="28"/>
        </w:rPr>
        <w:t>определяется как сумма частных индексов налогового потенциала по отдельным налогам и платежам, взвешенных на удельные веса этих налогов в общей сумме доходов местных бюджетов по данным налогам и платежам</w:t>
      </w:r>
      <w:r w:rsidR="00EC725C" w:rsidRPr="00320D5D">
        <w:rPr>
          <w:sz w:val="28"/>
          <w:szCs w:val="28"/>
          <w:lang w:eastAsia="en-US"/>
        </w:rPr>
        <w:t>;</w:t>
      </w:r>
    </w:p>
    <w:p w:rsidR="00EC725C" w:rsidRDefault="00EC725C" w:rsidP="00567B96">
      <w:pPr>
        <w:ind w:firstLine="709"/>
        <w:jc w:val="both"/>
        <w:rPr>
          <w:sz w:val="28"/>
          <w:szCs w:val="28"/>
        </w:rPr>
      </w:pPr>
      <w:r w:rsidRPr="00320D5D">
        <w:rPr>
          <w:sz w:val="28"/>
          <w:szCs w:val="28"/>
          <w:lang w:eastAsia="en-US"/>
        </w:rPr>
        <w:t>3. Повышение качества управления муниципальными финансами</w:t>
      </w:r>
      <w:r w:rsidR="00BF45A8">
        <w:rPr>
          <w:sz w:val="28"/>
          <w:szCs w:val="28"/>
          <w:lang w:eastAsia="en-US"/>
        </w:rPr>
        <w:t>.</w:t>
      </w:r>
    </w:p>
    <w:p w:rsidR="008A016E" w:rsidRPr="002357A3" w:rsidRDefault="008A016E" w:rsidP="00567B96">
      <w:pPr>
        <w:widowControl/>
        <w:ind w:firstLine="709"/>
        <w:jc w:val="both"/>
        <w:rPr>
          <w:sz w:val="28"/>
          <w:szCs w:val="28"/>
          <w:lang w:eastAsia="en-US"/>
        </w:rPr>
      </w:pPr>
      <w:r w:rsidRPr="002357A3">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2357A3">
        <w:rPr>
          <w:sz w:val="28"/>
          <w:szCs w:val="28"/>
          <w:lang w:eastAsia="en-US"/>
        </w:rPr>
        <w:t>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исполнительной власти администрации района (далее - органы исполнительной власти), принимающих участие в бюджетном процессе района.</w:t>
      </w:r>
    </w:p>
    <w:p w:rsidR="008A016E" w:rsidRPr="002357A3" w:rsidRDefault="008A016E" w:rsidP="00567B96">
      <w:pPr>
        <w:ind w:firstLine="709"/>
        <w:jc w:val="both"/>
        <w:rPr>
          <w:sz w:val="28"/>
          <w:szCs w:val="28"/>
        </w:rPr>
      </w:pPr>
      <w:r w:rsidRPr="002357A3">
        <w:rPr>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8A016E" w:rsidRPr="002357A3" w:rsidRDefault="008A016E" w:rsidP="00567B96">
      <w:pPr>
        <w:ind w:firstLine="709"/>
        <w:jc w:val="both"/>
        <w:rPr>
          <w:sz w:val="28"/>
          <w:szCs w:val="28"/>
        </w:rPr>
      </w:pPr>
      <w:r w:rsidRPr="002357A3">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8A016E" w:rsidRPr="002357A3" w:rsidRDefault="008A016E" w:rsidP="00567B96">
      <w:pPr>
        <w:ind w:firstLine="709"/>
        <w:jc w:val="both"/>
        <w:rPr>
          <w:sz w:val="28"/>
          <w:szCs w:val="28"/>
        </w:rPr>
      </w:pPr>
      <w:r w:rsidRPr="002357A3">
        <w:rPr>
          <w:sz w:val="28"/>
          <w:szCs w:val="28"/>
        </w:rPr>
        <w:t>Исполнителем подпрограммы является  финансовое управление.</w:t>
      </w:r>
    </w:p>
    <w:p w:rsidR="008A016E" w:rsidRPr="002357A3" w:rsidRDefault="008A016E" w:rsidP="00567B96">
      <w:pPr>
        <w:widowControl/>
        <w:ind w:firstLine="709"/>
        <w:jc w:val="both"/>
        <w:rPr>
          <w:sz w:val="28"/>
          <w:szCs w:val="28"/>
        </w:rPr>
      </w:pPr>
      <w:r w:rsidRPr="002357A3">
        <w:rPr>
          <w:sz w:val="28"/>
          <w:szCs w:val="28"/>
        </w:rPr>
        <w:t xml:space="preserve">Оценка реализации подпрограммы производится по целевым индикаторам, представленным в приложении </w:t>
      </w:r>
      <w:r w:rsidR="00595E71">
        <w:rPr>
          <w:sz w:val="28"/>
          <w:szCs w:val="28"/>
        </w:rPr>
        <w:t xml:space="preserve">№ </w:t>
      </w:r>
      <w:r w:rsidRPr="002357A3">
        <w:rPr>
          <w:sz w:val="28"/>
          <w:szCs w:val="28"/>
        </w:rPr>
        <w:t>1 к подпрограмме.</w:t>
      </w:r>
    </w:p>
    <w:p w:rsidR="008A016E" w:rsidRPr="002357A3" w:rsidRDefault="008A016E" w:rsidP="008A016E">
      <w:pPr>
        <w:ind w:firstLine="709"/>
        <w:jc w:val="both"/>
        <w:rPr>
          <w:sz w:val="28"/>
          <w:szCs w:val="28"/>
          <w:lang w:eastAsia="en-US"/>
        </w:rPr>
      </w:pPr>
    </w:p>
    <w:p w:rsidR="00906791" w:rsidRPr="00320D5D" w:rsidRDefault="00906791" w:rsidP="00906791">
      <w:pPr>
        <w:widowControl/>
        <w:spacing w:after="200" w:line="276" w:lineRule="auto"/>
        <w:ind w:firstLine="567"/>
        <w:jc w:val="center"/>
        <w:outlineLvl w:val="0"/>
        <w:rPr>
          <w:sz w:val="28"/>
          <w:szCs w:val="28"/>
        </w:rPr>
      </w:pPr>
      <w:r>
        <w:rPr>
          <w:sz w:val="28"/>
          <w:szCs w:val="28"/>
        </w:rPr>
        <w:t>2.</w:t>
      </w:r>
      <w:r w:rsidRPr="00320D5D">
        <w:rPr>
          <w:sz w:val="28"/>
          <w:szCs w:val="28"/>
        </w:rPr>
        <w:t>3. Механизм реализации подпрограммы</w:t>
      </w:r>
    </w:p>
    <w:p w:rsidR="00906791" w:rsidRPr="00320D5D" w:rsidRDefault="00906791" w:rsidP="00567B96">
      <w:pPr>
        <w:widowControl/>
        <w:ind w:firstLine="709"/>
        <w:jc w:val="both"/>
        <w:rPr>
          <w:sz w:val="28"/>
          <w:szCs w:val="28"/>
        </w:rPr>
      </w:pPr>
      <w:r w:rsidRPr="00320D5D">
        <w:rPr>
          <w:sz w:val="28"/>
          <w:szCs w:val="28"/>
        </w:rPr>
        <w:t xml:space="preserve">Реализацию мероприятий подпрограммы осуществляет финансовое управление администрации Идринского района. Финансовое управление выбрано в качестве исполнителя подпрограммы по принципу специализации его деятельности по созданию условий для развития межбюджетных отношений на территории района. </w:t>
      </w:r>
    </w:p>
    <w:p w:rsidR="00906791" w:rsidRPr="00320D5D" w:rsidRDefault="00906791" w:rsidP="00567B96">
      <w:pPr>
        <w:widowControl/>
        <w:ind w:firstLine="709"/>
        <w:jc w:val="both"/>
        <w:rPr>
          <w:sz w:val="28"/>
          <w:szCs w:val="28"/>
        </w:rPr>
      </w:pPr>
      <w:r w:rsidRPr="00320D5D">
        <w:rPr>
          <w:sz w:val="28"/>
          <w:szCs w:val="28"/>
        </w:rPr>
        <w:t xml:space="preserve">Предоставление дотаций на выравнивание бюджетной обеспеченности поселений производится ежемесячно в соответствии со сводной бюджетной </w:t>
      </w:r>
      <w:r w:rsidRPr="00320D5D">
        <w:rPr>
          <w:sz w:val="28"/>
          <w:szCs w:val="28"/>
        </w:rPr>
        <w:lastRenderedPageBreak/>
        <w:t>росписью, если иное не предусмотрено решением о районном бюджете на очередной финансовый год и плановый период.</w:t>
      </w:r>
    </w:p>
    <w:p w:rsidR="00595E71" w:rsidRDefault="00595E71" w:rsidP="00906791">
      <w:pPr>
        <w:widowControl/>
        <w:spacing w:after="200" w:line="276" w:lineRule="auto"/>
        <w:ind w:firstLine="567"/>
        <w:jc w:val="center"/>
        <w:outlineLvl w:val="0"/>
        <w:rPr>
          <w:sz w:val="28"/>
          <w:szCs w:val="28"/>
        </w:rPr>
      </w:pPr>
    </w:p>
    <w:p w:rsidR="00906791" w:rsidRPr="00320D5D" w:rsidRDefault="00906791" w:rsidP="00906791">
      <w:pPr>
        <w:widowControl/>
        <w:spacing w:after="200" w:line="276" w:lineRule="auto"/>
        <w:ind w:firstLine="567"/>
        <w:jc w:val="center"/>
        <w:outlineLvl w:val="0"/>
        <w:rPr>
          <w:sz w:val="28"/>
          <w:szCs w:val="28"/>
        </w:rPr>
      </w:pPr>
      <w:r>
        <w:rPr>
          <w:sz w:val="28"/>
          <w:szCs w:val="28"/>
        </w:rPr>
        <w:t>2.4.</w:t>
      </w:r>
      <w:r w:rsidRPr="00320D5D">
        <w:rPr>
          <w:sz w:val="28"/>
          <w:szCs w:val="28"/>
        </w:rPr>
        <w:t xml:space="preserve"> Управление подпрограммой и контроль за ходом ее выполнения</w:t>
      </w:r>
    </w:p>
    <w:p w:rsidR="00906791" w:rsidRPr="00320D5D" w:rsidRDefault="00906791" w:rsidP="00567B96">
      <w:pPr>
        <w:ind w:firstLine="709"/>
        <w:jc w:val="both"/>
        <w:rPr>
          <w:sz w:val="28"/>
          <w:szCs w:val="28"/>
        </w:rPr>
      </w:pPr>
      <w:r w:rsidRPr="00320D5D">
        <w:rPr>
          <w:sz w:val="28"/>
          <w:szCs w:val="28"/>
        </w:rPr>
        <w:t>Текущий контроль за ходом реализации подпрограммы осуществляет  финансовое управление.</w:t>
      </w:r>
    </w:p>
    <w:p w:rsidR="00906791" w:rsidRPr="00320D5D" w:rsidRDefault="00906791" w:rsidP="00567B96">
      <w:pPr>
        <w:ind w:firstLine="709"/>
        <w:jc w:val="both"/>
        <w:rPr>
          <w:sz w:val="28"/>
          <w:szCs w:val="28"/>
        </w:rPr>
      </w:pPr>
      <w:r w:rsidRPr="00320D5D">
        <w:rPr>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sidRPr="00320D5D">
          <w:rPr>
            <w:sz w:val="28"/>
            <w:szCs w:val="28"/>
          </w:rPr>
          <w:t>законодательством</w:t>
        </w:r>
      </w:hyperlink>
      <w:r w:rsidRPr="00320D5D">
        <w:rPr>
          <w:sz w:val="28"/>
          <w:szCs w:val="28"/>
        </w:rPr>
        <w:t xml:space="preserve"> Российской Федерации осуществляет Ревизионная комиссия Идринского района.</w:t>
      </w:r>
    </w:p>
    <w:p w:rsidR="0086357F" w:rsidRDefault="0086357F" w:rsidP="00FE13BC">
      <w:pPr>
        <w:jc w:val="center"/>
        <w:rPr>
          <w:sz w:val="28"/>
          <w:szCs w:val="28"/>
        </w:rPr>
      </w:pPr>
    </w:p>
    <w:p w:rsidR="003A7D1F" w:rsidRPr="002357A3" w:rsidRDefault="003A7D1F" w:rsidP="003A7D1F">
      <w:pPr>
        <w:ind w:firstLine="709"/>
        <w:jc w:val="center"/>
        <w:rPr>
          <w:sz w:val="28"/>
          <w:szCs w:val="28"/>
        </w:rPr>
      </w:pPr>
      <w:r>
        <w:rPr>
          <w:sz w:val="28"/>
          <w:szCs w:val="28"/>
        </w:rPr>
        <w:t>2.5.</w:t>
      </w:r>
      <w:r w:rsidRPr="002357A3">
        <w:rPr>
          <w:sz w:val="28"/>
          <w:szCs w:val="28"/>
        </w:rPr>
        <w:t xml:space="preserve"> Оценка социально-экономической эффективности</w:t>
      </w:r>
    </w:p>
    <w:p w:rsidR="003A7D1F" w:rsidRPr="002357A3" w:rsidRDefault="003A7D1F" w:rsidP="003A7D1F">
      <w:pPr>
        <w:ind w:firstLine="709"/>
        <w:jc w:val="both"/>
        <w:rPr>
          <w:sz w:val="28"/>
          <w:szCs w:val="28"/>
          <w:u w:val="single"/>
        </w:rPr>
      </w:pPr>
    </w:p>
    <w:p w:rsidR="007F2843" w:rsidRDefault="007F2843" w:rsidP="00567B96">
      <w:pPr>
        <w:widowControl/>
        <w:ind w:firstLine="709"/>
        <w:jc w:val="both"/>
        <w:rPr>
          <w:sz w:val="28"/>
          <w:szCs w:val="28"/>
        </w:rPr>
      </w:pPr>
      <w:r>
        <w:rPr>
          <w:sz w:val="28"/>
          <w:szCs w:val="28"/>
        </w:rPr>
        <w:t>Реализация подпрограммы приведет в регулированию отношений между муниципальным районом и поселениями, возникающих в связи с разграничением доходов между районным бюджетом и бюджетами соответствующих поселений района и предоставлением межбюджетных трансфертов из районного и бюджетов поселений</w:t>
      </w:r>
    </w:p>
    <w:p w:rsidR="007F2843" w:rsidRDefault="007F2843" w:rsidP="00FE13BC">
      <w:pPr>
        <w:jc w:val="center"/>
        <w:rPr>
          <w:sz w:val="28"/>
          <w:szCs w:val="28"/>
        </w:rPr>
      </w:pPr>
    </w:p>
    <w:p w:rsidR="00B5005E" w:rsidRPr="00320D5D" w:rsidRDefault="00B5005E" w:rsidP="00FE13BC">
      <w:pPr>
        <w:jc w:val="center"/>
        <w:rPr>
          <w:sz w:val="28"/>
          <w:szCs w:val="28"/>
        </w:rPr>
      </w:pPr>
      <w:r w:rsidRPr="00320D5D">
        <w:rPr>
          <w:sz w:val="28"/>
          <w:szCs w:val="28"/>
        </w:rPr>
        <w:t>2</w:t>
      </w:r>
      <w:r w:rsidR="00DA4CA4">
        <w:rPr>
          <w:sz w:val="28"/>
          <w:szCs w:val="28"/>
        </w:rPr>
        <w:t>.</w:t>
      </w:r>
      <w:r w:rsidR="007F2843">
        <w:rPr>
          <w:sz w:val="28"/>
          <w:szCs w:val="28"/>
        </w:rPr>
        <w:t>6</w:t>
      </w:r>
      <w:r w:rsidR="00BF0C8D">
        <w:rPr>
          <w:sz w:val="28"/>
          <w:szCs w:val="28"/>
        </w:rPr>
        <w:t>.</w:t>
      </w:r>
      <w:r w:rsidRPr="00320D5D">
        <w:rPr>
          <w:sz w:val="28"/>
          <w:szCs w:val="28"/>
        </w:rPr>
        <w:t xml:space="preserve"> Мероприятия подпрограммы</w:t>
      </w:r>
    </w:p>
    <w:p w:rsidR="00B5005E" w:rsidRPr="00320D5D" w:rsidRDefault="00B5005E" w:rsidP="00FE13BC">
      <w:pPr>
        <w:rPr>
          <w:sz w:val="28"/>
          <w:szCs w:val="28"/>
        </w:rPr>
      </w:pPr>
    </w:p>
    <w:p w:rsidR="00B5005E" w:rsidRPr="00320D5D" w:rsidRDefault="00865992" w:rsidP="00567B96">
      <w:pPr>
        <w:ind w:firstLine="540"/>
        <w:jc w:val="both"/>
        <w:rPr>
          <w:sz w:val="28"/>
          <w:szCs w:val="28"/>
        </w:rPr>
      </w:pPr>
      <w:hyperlink r:id="rId15" w:history="1">
        <w:r w:rsidR="00B5005E" w:rsidRPr="00320D5D">
          <w:rPr>
            <w:sz w:val="28"/>
            <w:szCs w:val="28"/>
          </w:rPr>
          <w:t>Перечень</w:t>
        </w:r>
      </w:hyperlink>
      <w:r w:rsidR="00B5005E" w:rsidRPr="00320D5D">
        <w:rPr>
          <w:sz w:val="28"/>
          <w:szCs w:val="28"/>
        </w:rPr>
        <w:t xml:space="preserve"> мероприятий подпрограммы приведен в приложении № 2 к подпрограмме.</w:t>
      </w:r>
    </w:p>
    <w:p w:rsidR="00B5005E" w:rsidRPr="00320D5D" w:rsidRDefault="00B5005E" w:rsidP="00D459E9">
      <w:pPr>
        <w:widowControl/>
        <w:ind w:firstLine="567"/>
        <w:jc w:val="both"/>
        <w:rPr>
          <w:sz w:val="28"/>
          <w:szCs w:val="28"/>
        </w:rPr>
      </w:pPr>
    </w:p>
    <w:p w:rsidR="00B5005E" w:rsidRPr="00320D5D" w:rsidRDefault="00B5005E" w:rsidP="00D459E9">
      <w:pPr>
        <w:widowControl/>
        <w:ind w:firstLine="540"/>
        <w:jc w:val="both"/>
        <w:rPr>
          <w:sz w:val="28"/>
          <w:szCs w:val="28"/>
        </w:rPr>
      </w:pPr>
    </w:p>
    <w:p w:rsidR="00B5005E" w:rsidRPr="00320D5D" w:rsidRDefault="00B5005E" w:rsidP="00D459E9">
      <w:pPr>
        <w:widowControl/>
        <w:ind w:firstLine="567"/>
        <w:jc w:val="center"/>
        <w:rPr>
          <w:sz w:val="28"/>
          <w:szCs w:val="28"/>
        </w:rPr>
      </w:pPr>
    </w:p>
    <w:p w:rsidR="00B5005E" w:rsidRPr="00FA3B69" w:rsidRDefault="00B5005E" w:rsidP="00D459E9">
      <w:pPr>
        <w:widowControl/>
        <w:jc w:val="both"/>
        <w:rPr>
          <w:sz w:val="28"/>
          <w:szCs w:val="28"/>
        </w:rPr>
      </w:pPr>
    </w:p>
    <w:p w:rsidR="00B5005E" w:rsidRPr="00FA3B69" w:rsidRDefault="00B5005E" w:rsidP="00D459E9">
      <w:pPr>
        <w:widowControl/>
        <w:jc w:val="both"/>
        <w:rPr>
          <w:sz w:val="28"/>
          <w:szCs w:val="28"/>
        </w:rPr>
      </w:pPr>
    </w:p>
    <w:p w:rsidR="00B5005E" w:rsidRPr="00FA3B69" w:rsidRDefault="00B5005E" w:rsidP="00D459E9">
      <w:pPr>
        <w:widowControl/>
        <w:jc w:val="both"/>
        <w:rPr>
          <w:sz w:val="28"/>
          <w:szCs w:val="28"/>
        </w:rPr>
      </w:pPr>
    </w:p>
    <w:p w:rsidR="00B5005E" w:rsidRPr="00FA3B69" w:rsidRDefault="00B5005E"/>
    <w:p w:rsidR="00B5005E" w:rsidRPr="00FA3B69" w:rsidRDefault="00B5005E"/>
    <w:p w:rsidR="00B5005E" w:rsidRPr="00FA3B69" w:rsidRDefault="00B5005E"/>
    <w:p w:rsidR="00B5005E" w:rsidRPr="00FA3B69" w:rsidRDefault="00B5005E" w:rsidP="00D459E9">
      <w:pPr>
        <w:widowControl/>
        <w:jc w:val="right"/>
        <w:rPr>
          <w:sz w:val="28"/>
          <w:szCs w:val="28"/>
          <w:lang w:eastAsia="en-US"/>
        </w:rPr>
        <w:sectPr w:rsidR="00B5005E" w:rsidRPr="00FA3B69" w:rsidSect="00320D5D">
          <w:pgSz w:w="11906" w:h="16838"/>
          <w:pgMar w:top="1134" w:right="851" w:bottom="1134" w:left="1701"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039"/>
      </w:tblGrid>
      <w:tr w:rsidR="00567B96" w:rsidTr="00567B96">
        <w:tc>
          <w:tcPr>
            <w:tcW w:w="9747" w:type="dxa"/>
          </w:tcPr>
          <w:p w:rsidR="00567B96" w:rsidRDefault="00567B96" w:rsidP="00D459E9">
            <w:pPr>
              <w:widowControl/>
              <w:jc w:val="right"/>
              <w:rPr>
                <w:sz w:val="28"/>
                <w:szCs w:val="28"/>
                <w:lang w:eastAsia="en-US"/>
              </w:rPr>
            </w:pPr>
          </w:p>
        </w:tc>
        <w:tc>
          <w:tcPr>
            <w:tcW w:w="5039" w:type="dxa"/>
          </w:tcPr>
          <w:p w:rsidR="00567B96" w:rsidRPr="00FA3B69" w:rsidRDefault="00567B96" w:rsidP="00567B96">
            <w:pPr>
              <w:widowControl/>
              <w:rPr>
                <w:sz w:val="28"/>
                <w:szCs w:val="28"/>
                <w:lang w:eastAsia="en-US"/>
              </w:rPr>
            </w:pPr>
            <w:r w:rsidRPr="00FA3B69">
              <w:rPr>
                <w:sz w:val="28"/>
                <w:szCs w:val="28"/>
                <w:lang w:eastAsia="en-US"/>
              </w:rPr>
              <w:t xml:space="preserve">Приложение № 1 </w:t>
            </w:r>
          </w:p>
          <w:p w:rsidR="00567B96" w:rsidRDefault="00567B96" w:rsidP="00567B96">
            <w:pPr>
              <w:widowControl/>
              <w:rPr>
                <w:sz w:val="28"/>
                <w:szCs w:val="28"/>
                <w:lang w:eastAsia="en-US"/>
              </w:rPr>
            </w:pPr>
            <w:r w:rsidRPr="00FA3B69">
              <w:rPr>
                <w:sz w:val="28"/>
                <w:szCs w:val="28"/>
                <w:lang w:eastAsia="en-US"/>
              </w:rPr>
              <w:t>к подпрограмме</w:t>
            </w:r>
            <w:r w:rsidR="008A179A">
              <w:rPr>
                <w:sz w:val="28"/>
                <w:szCs w:val="28"/>
                <w:lang w:eastAsia="en-US"/>
              </w:rPr>
              <w:t xml:space="preserve"> 1.</w:t>
            </w:r>
            <w:r w:rsidRPr="00FA3B69">
              <w:rPr>
                <w:sz w:val="28"/>
                <w:szCs w:val="28"/>
                <w:lang w:eastAsia="en-US"/>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r>
              <w:rPr>
                <w:sz w:val="28"/>
                <w:szCs w:val="28"/>
                <w:lang w:eastAsia="en-US"/>
              </w:rPr>
              <w:t xml:space="preserve">, реализуемой в рамках муниципальной программы </w:t>
            </w:r>
            <w:r w:rsidRPr="00320D5D">
              <w:rPr>
                <w:sz w:val="28"/>
                <w:szCs w:val="28"/>
              </w:rPr>
              <w:t>«Управление муниципальными финансами Идринского района»</w:t>
            </w:r>
          </w:p>
        </w:tc>
      </w:tr>
    </w:tbl>
    <w:p w:rsidR="00567B96" w:rsidRDefault="00567B96" w:rsidP="00D459E9">
      <w:pPr>
        <w:widowControl/>
        <w:jc w:val="right"/>
        <w:rPr>
          <w:sz w:val="28"/>
          <w:szCs w:val="28"/>
          <w:lang w:eastAsia="en-US"/>
        </w:rPr>
      </w:pPr>
    </w:p>
    <w:p w:rsidR="0045013B" w:rsidRPr="00320D5D" w:rsidRDefault="00B5005E" w:rsidP="0045013B">
      <w:pPr>
        <w:widowControl/>
        <w:autoSpaceDE/>
        <w:autoSpaceDN/>
        <w:adjustRightInd/>
        <w:jc w:val="center"/>
        <w:rPr>
          <w:sz w:val="28"/>
          <w:szCs w:val="28"/>
        </w:rPr>
      </w:pPr>
      <w:r w:rsidRPr="00FA3B69">
        <w:rPr>
          <w:sz w:val="28"/>
          <w:szCs w:val="28"/>
          <w:lang w:eastAsia="en-US"/>
        </w:rPr>
        <w:t xml:space="preserve">Перечень </w:t>
      </w:r>
      <w:r>
        <w:rPr>
          <w:sz w:val="28"/>
          <w:szCs w:val="28"/>
          <w:lang w:eastAsia="en-US"/>
        </w:rPr>
        <w:t>и значения показателей результативности</w:t>
      </w:r>
      <w:r w:rsidR="0045013B">
        <w:rPr>
          <w:sz w:val="28"/>
          <w:szCs w:val="28"/>
          <w:lang w:eastAsia="en-US"/>
        </w:rPr>
        <w:t xml:space="preserve"> п</w:t>
      </w:r>
      <w:r w:rsidR="0045013B" w:rsidRPr="00320D5D">
        <w:rPr>
          <w:sz w:val="28"/>
          <w:szCs w:val="28"/>
        </w:rPr>
        <w:t>одпрограмм</w:t>
      </w:r>
      <w:r w:rsidR="0045013B">
        <w:rPr>
          <w:sz w:val="28"/>
          <w:szCs w:val="28"/>
        </w:rPr>
        <w:t>ы</w:t>
      </w:r>
      <w:r w:rsidR="008A179A">
        <w:rPr>
          <w:sz w:val="28"/>
          <w:szCs w:val="28"/>
        </w:rPr>
        <w:t xml:space="preserve"> 1.</w:t>
      </w:r>
      <w:r w:rsidR="0045013B" w:rsidRPr="00320D5D">
        <w:rPr>
          <w:sz w:val="28"/>
          <w:szCs w:val="28"/>
        </w:rPr>
        <w:t xml:space="preserve"> </w:t>
      </w:r>
    </w:p>
    <w:p w:rsidR="0045013B" w:rsidRPr="00320D5D" w:rsidRDefault="0045013B" w:rsidP="0045013B">
      <w:pPr>
        <w:widowControl/>
        <w:autoSpaceDE/>
        <w:autoSpaceDN/>
        <w:adjustRightInd/>
        <w:jc w:val="center"/>
        <w:rPr>
          <w:sz w:val="28"/>
          <w:szCs w:val="28"/>
        </w:rPr>
      </w:pPr>
      <w:r w:rsidRPr="00320D5D">
        <w:rPr>
          <w:sz w:val="28"/>
          <w:szCs w:val="28"/>
        </w:rPr>
        <w:t>«Создание условий для эффективного и ответственного управления муниципальными финансами, повышения устойчивости бюджетов</w:t>
      </w:r>
      <w:r>
        <w:rPr>
          <w:sz w:val="28"/>
          <w:szCs w:val="28"/>
        </w:rPr>
        <w:t xml:space="preserve"> </w:t>
      </w:r>
      <w:r w:rsidRPr="00320D5D">
        <w:rPr>
          <w:sz w:val="28"/>
          <w:szCs w:val="28"/>
        </w:rPr>
        <w:t>муниципальных образований Идринского района»</w:t>
      </w:r>
      <w:r>
        <w:rPr>
          <w:sz w:val="28"/>
          <w:szCs w:val="28"/>
        </w:rPr>
        <w:t xml:space="preserve"> муниципальной программы «Управление муниципальными финансами Идринского района»</w:t>
      </w:r>
    </w:p>
    <w:p w:rsidR="00B5005E" w:rsidRPr="00FA3B69" w:rsidRDefault="00B5005E" w:rsidP="00D459E9">
      <w:pPr>
        <w:widowControl/>
        <w:ind w:firstLine="540"/>
        <w:jc w:val="center"/>
        <w:rPr>
          <w:sz w:val="24"/>
          <w:szCs w:val="24"/>
          <w:lang w:eastAsia="en-US"/>
        </w:rPr>
      </w:pPr>
    </w:p>
    <w:tbl>
      <w:tblPr>
        <w:tblW w:w="14802" w:type="dxa"/>
        <w:tblInd w:w="70" w:type="dxa"/>
        <w:tblLayout w:type="fixed"/>
        <w:tblCellMar>
          <w:left w:w="70" w:type="dxa"/>
          <w:right w:w="70" w:type="dxa"/>
        </w:tblCellMar>
        <w:tblLook w:val="0000" w:firstRow="0" w:lastRow="0" w:firstColumn="0" w:lastColumn="0" w:noHBand="0" w:noVBand="0"/>
      </w:tblPr>
      <w:tblGrid>
        <w:gridCol w:w="810"/>
        <w:gridCol w:w="4860"/>
        <w:gridCol w:w="1560"/>
        <w:gridCol w:w="1842"/>
        <w:gridCol w:w="1197"/>
        <w:gridCol w:w="1418"/>
        <w:gridCol w:w="1559"/>
        <w:gridCol w:w="1556"/>
      </w:tblGrid>
      <w:tr w:rsidR="00671ABD" w:rsidRPr="00567B96" w:rsidTr="003C2D56">
        <w:trPr>
          <w:cantSplit/>
          <w:trHeight w:val="240"/>
        </w:trPr>
        <w:tc>
          <w:tcPr>
            <w:tcW w:w="810" w:type="dxa"/>
            <w:vMerge w:val="restart"/>
            <w:tcBorders>
              <w:top w:val="single" w:sz="6" w:space="0" w:color="auto"/>
              <w:left w:val="single" w:sz="6" w:space="0" w:color="auto"/>
              <w:right w:val="single" w:sz="6" w:space="0" w:color="auto"/>
            </w:tcBorders>
            <w:vAlign w:val="center"/>
          </w:tcPr>
          <w:p w:rsidR="00671ABD" w:rsidRPr="00567B96" w:rsidRDefault="00671ABD" w:rsidP="00D459E9">
            <w:pPr>
              <w:jc w:val="center"/>
              <w:rPr>
                <w:sz w:val="24"/>
                <w:szCs w:val="24"/>
              </w:rPr>
            </w:pPr>
            <w:r w:rsidRPr="00567B96">
              <w:rPr>
                <w:sz w:val="24"/>
                <w:szCs w:val="24"/>
              </w:rPr>
              <w:t xml:space="preserve">№  </w:t>
            </w:r>
            <w:r w:rsidRPr="00567B96">
              <w:rPr>
                <w:sz w:val="24"/>
                <w:szCs w:val="24"/>
              </w:rPr>
              <w:br/>
              <w:t>п/п</w:t>
            </w:r>
          </w:p>
        </w:tc>
        <w:tc>
          <w:tcPr>
            <w:tcW w:w="4860" w:type="dxa"/>
            <w:vMerge w:val="restart"/>
            <w:tcBorders>
              <w:top w:val="single" w:sz="6" w:space="0" w:color="auto"/>
              <w:left w:val="single" w:sz="6" w:space="0" w:color="auto"/>
              <w:right w:val="single" w:sz="6" w:space="0" w:color="auto"/>
            </w:tcBorders>
            <w:vAlign w:val="center"/>
          </w:tcPr>
          <w:p w:rsidR="00671ABD" w:rsidRPr="00567B96" w:rsidRDefault="00671ABD" w:rsidP="00671ABD">
            <w:pPr>
              <w:jc w:val="center"/>
              <w:rPr>
                <w:sz w:val="24"/>
                <w:szCs w:val="24"/>
              </w:rPr>
            </w:pPr>
            <w:r w:rsidRPr="00567B96">
              <w:rPr>
                <w:sz w:val="24"/>
                <w:szCs w:val="24"/>
              </w:rPr>
              <w:t>Цель, показатели результативности</w:t>
            </w:r>
          </w:p>
        </w:tc>
        <w:tc>
          <w:tcPr>
            <w:tcW w:w="1560" w:type="dxa"/>
            <w:vMerge w:val="restart"/>
            <w:tcBorders>
              <w:top w:val="single" w:sz="6" w:space="0" w:color="auto"/>
              <w:left w:val="single" w:sz="6" w:space="0" w:color="auto"/>
              <w:right w:val="single" w:sz="6" w:space="0" w:color="auto"/>
            </w:tcBorders>
            <w:vAlign w:val="center"/>
          </w:tcPr>
          <w:p w:rsidR="00671ABD" w:rsidRPr="00567B96" w:rsidRDefault="00671ABD" w:rsidP="00D459E9">
            <w:pPr>
              <w:jc w:val="center"/>
              <w:rPr>
                <w:sz w:val="24"/>
                <w:szCs w:val="24"/>
              </w:rPr>
            </w:pPr>
            <w:r w:rsidRPr="00567B96">
              <w:rPr>
                <w:sz w:val="24"/>
                <w:szCs w:val="24"/>
              </w:rPr>
              <w:t>Единица</w:t>
            </w:r>
            <w:r w:rsidRPr="00567B96">
              <w:rPr>
                <w:sz w:val="24"/>
                <w:szCs w:val="24"/>
              </w:rPr>
              <w:br/>
              <w:t>измерения</w:t>
            </w:r>
          </w:p>
        </w:tc>
        <w:tc>
          <w:tcPr>
            <w:tcW w:w="1842" w:type="dxa"/>
            <w:vMerge w:val="restart"/>
            <w:tcBorders>
              <w:top w:val="single" w:sz="6" w:space="0" w:color="auto"/>
              <w:left w:val="single" w:sz="6" w:space="0" w:color="auto"/>
              <w:right w:val="single" w:sz="6" w:space="0" w:color="auto"/>
            </w:tcBorders>
            <w:vAlign w:val="center"/>
          </w:tcPr>
          <w:p w:rsidR="00671ABD" w:rsidRPr="00567B96" w:rsidRDefault="00671ABD" w:rsidP="00D459E9">
            <w:pPr>
              <w:jc w:val="center"/>
              <w:rPr>
                <w:sz w:val="24"/>
                <w:szCs w:val="24"/>
              </w:rPr>
            </w:pPr>
            <w:r w:rsidRPr="00567B96">
              <w:rPr>
                <w:sz w:val="24"/>
                <w:szCs w:val="24"/>
              </w:rPr>
              <w:t xml:space="preserve">Источник </w:t>
            </w:r>
            <w:r w:rsidRPr="00567B96">
              <w:rPr>
                <w:sz w:val="24"/>
                <w:szCs w:val="24"/>
              </w:rPr>
              <w:br/>
              <w:t>информации</w:t>
            </w:r>
          </w:p>
        </w:tc>
        <w:tc>
          <w:tcPr>
            <w:tcW w:w="5730" w:type="dxa"/>
            <w:gridSpan w:val="4"/>
            <w:tcBorders>
              <w:top w:val="single" w:sz="6" w:space="0" w:color="auto"/>
              <w:left w:val="single" w:sz="6" w:space="0" w:color="auto"/>
              <w:bottom w:val="single" w:sz="6" w:space="0" w:color="auto"/>
              <w:right w:val="single" w:sz="6" w:space="0" w:color="auto"/>
            </w:tcBorders>
            <w:vAlign w:val="center"/>
          </w:tcPr>
          <w:p w:rsidR="00671ABD" w:rsidRPr="00567B96" w:rsidRDefault="00671ABD" w:rsidP="00A746D8">
            <w:pPr>
              <w:widowControl/>
              <w:jc w:val="center"/>
              <w:rPr>
                <w:sz w:val="24"/>
                <w:szCs w:val="24"/>
              </w:rPr>
            </w:pPr>
            <w:r w:rsidRPr="00567B96">
              <w:rPr>
                <w:sz w:val="24"/>
                <w:szCs w:val="24"/>
              </w:rPr>
              <w:t>Годы реализации подпрограммы</w:t>
            </w:r>
          </w:p>
        </w:tc>
      </w:tr>
      <w:tr w:rsidR="00BD582A" w:rsidRPr="00567B96" w:rsidTr="003C2D56">
        <w:trPr>
          <w:cantSplit/>
          <w:trHeight w:val="240"/>
        </w:trPr>
        <w:tc>
          <w:tcPr>
            <w:tcW w:w="810"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4860"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1560"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1842" w:type="dxa"/>
            <w:vMerge/>
            <w:tcBorders>
              <w:left w:val="single" w:sz="6" w:space="0" w:color="auto"/>
              <w:bottom w:val="single" w:sz="6" w:space="0" w:color="auto"/>
              <w:right w:val="single" w:sz="6" w:space="0" w:color="auto"/>
            </w:tcBorders>
            <w:vAlign w:val="center"/>
          </w:tcPr>
          <w:p w:rsidR="00BD582A" w:rsidRPr="00567B96" w:rsidRDefault="00BD582A" w:rsidP="00D459E9">
            <w:pPr>
              <w:widowControl/>
              <w:jc w:val="center"/>
              <w:rPr>
                <w:sz w:val="24"/>
                <w:szCs w:val="24"/>
              </w:rPr>
            </w:pPr>
          </w:p>
        </w:tc>
        <w:tc>
          <w:tcPr>
            <w:tcW w:w="1197" w:type="dxa"/>
            <w:tcBorders>
              <w:top w:val="single" w:sz="6" w:space="0" w:color="auto"/>
              <w:left w:val="single" w:sz="6" w:space="0" w:color="auto"/>
              <w:bottom w:val="single" w:sz="6" w:space="0" w:color="auto"/>
              <w:right w:val="single" w:sz="6" w:space="0" w:color="auto"/>
            </w:tcBorders>
          </w:tcPr>
          <w:p w:rsidR="00BD582A" w:rsidRPr="00567B96" w:rsidRDefault="00BD582A" w:rsidP="000E2CE3">
            <w:pPr>
              <w:tabs>
                <w:tab w:val="left" w:pos="9923"/>
              </w:tabs>
              <w:jc w:val="center"/>
              <w:rPr>
                <w:rFonts w:eastAsia="Times New Roman"/>
                <w:sz w:val="24"/>
                <w:szCs w:val="24"/>
              </w:rPr>
            </w:pPr>
            <w:r w:rsidRPr="00567B96">
              <w:rPr>
                <w:rFonts w:eastAsia="Times New Roman"/>
                <w:sz w:val="24"/>
                <w:szCs w:val="24"/>
              </w:rPr>
              <w:t>Текущий финансовый год</w:t>
            </w:r>
          </w:p>
          <w:p w:rsidR="00BD582A" w:rsidRPr="00567B96" w:rsidRDefault="00BD582A" w:rsidP="003C53B4">
            <w:pPr>
              <w:tabs>
                <w:tab w:val="left" w:pos="9923"/>
              </w:tabs>
              <w:jc w:val="center"/>
              <w:rPr>
                <w:rFonts w:eastAsia="Times New Roman"/>
                <w:sz w:val="24"/>
                <w:szCs w:val="24"/>
              </w:rPr>
            </w:pPr>
            <w:r w:rsidRPr="00567B96">
              <w:rPr>
                <w:rFonts w:eastAsia="Times New Roman"/>
                <w:sz w:val="24"/>
                <w:szCs w:val="24"/>
              </w:rPr>
              <w:t>20</w:t>
            </w:r>
            <w:r w:rsidR="00067683">
              <w:rPr>
                <w:rFonts w:eastAsia="Times New Roman"/>
                <w:sz w:val="24"/>
                <w:szCs w:val="24"/>
              </w:rPr>
              <w:t>2</w:t>
            </w:r>
            <w:r w:rsidR="003C53B4">
              <w:rPr>
                <w:rFonts w:eastAsia="Times New Roman"/>
                <w:sz w:val="24"/>
                <w:szCs w:val="24"/>
              </w:rPr>
              <w:t>3</w:t>
            </w:r>
          </w:p>
        </w:tc>
        <w:tc>
          <w:tcPr>
            <w:tcW w:w="1418" w:type="dxa"/>
            <w:tcBorders>
              <w:top w:val="single" w:sz="6" w:space="0" w:color="auto"/>
              <w:left w:val="single" w:sz="6" w:space="0" w:color="auto"/>
              <w:bottom w:val="single" w:sz="6" w:space="0" w:color="auto"/>
              <w:right w:val="single" w:sz="6" w:space="0" w:color="auto"/>
            </w:tcBorders>
          </w:tcPr>
          <w:p w:rsidR="00BD582A" w:rsidRPr="00567B96" w:rsidRDefault="00067683" w:rsidP="003C53B4">
            <w:pPr>
              <w:tabs>
                <w:tab w:val="left" w:pos="9923"/>
              </w:tabs>
              <w:ind w:left="-108" w:right="-108"/>
              <w:jc w:val="center"/>
              <w:rPr>
                <w:rFonts w:eastAsia="Times New Roman"/>
                <w:sz w:val="24"/>
                <w:szCs w:val="24"/>
              </w:rPr>
            </w:pPr>
            <w:r>
              <w:rPr>
                <w:rFonts w:eastAsia="Times New Roman"/>
                <w:sz w:val="24"/>
                <w:szCs w:val="24"/>
              </w:rPr>
              <w:t>Очередной финансовый 202</w:t>
            </w:r>
            <w:r w:rsidR="003C53B4">
              <w:rPr>
                <w:rFonts w:eastAsia="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BD582A" w:rsidRPr="00567B96" w:rsidRDefault="00BD582A" w:rsidP="003C53B4">
            <w:pPr>
              <w:tabs>
                <w:tab w:val="left" w:pos="9923"/>
              </w:tabs>
              <w:jc w:val="center"/>
              <w:rPr>
                <w:rFonts w:eastAsia="Times New Roman"/>
                <w:sz w:val="24"/>
                <w:szCs w:val="24"/>
              </w:rPr>
            </w:pPr>
            <w:r w:rsidRPr="00567B96">
              <w:rPr>
                <w:rFonts w:eastAsia="Times New Roman"/>
                <w:sz w:val="24"/>
                <w:szCs w:val="24"/>
              </w:rPr>
              <w:t>Первый год планового периода 202</w:t>
            </w:r>
            <w:r w:rsidR="003C53B4">
              <w:rPr>
                <w:rFonts w:eastAsia="Times New Roman"/>
                <w:sz w:val="24"/>
                <w:szCs w:val="24"/>
              </w:rPr>
              <w:t>5</w:t>
            </w:r>
          </w:p>
        </w:tc>
        <w:tc>
          <w:tcPr>
            <w:tcW w:w="1556" w:type="dxa"/>
            <w:tcBorders>
              <w:top w:val="single" w:sz="6" w:space="0" w:color="auto"/>
              <w:left w:val="single" w:sz="6" w:space="0" w:color="auto"/>
              <w:bottom w:val="single" w:sz="6" w:space="0" w:color="auto"/>
              <w:right w:val="single" w:sz="6" w:space="0" w:color="auto"/>
            </w:tcBorders>
          </w:tcPr>
          <w:p w:rsidR="00BD582A" w:rsidRPr="00567B96" w:rsidRDefault="00BD582A" w:rsidP="003C53B4">
            <w:pPr>
              <w:tabs>
                <w:tab w:val="left" w:pos="9923"/>
              </w:tabs>
              <w:jc w:val="center"/>
              <w:rPr>
                <w:rFonts w:eastAsia="Times New Roman"/>
                <w:sz w:val="24"/>
                <w:szCs w:val="24"/>
              </w:rPr>
            </w:pPr>
            <w:r w:rsidRPr="00567B96">
              <w:rPr>
                <w:rFonts w:eastAsia="Times New Roman"/>
                <w:sz w:val="24"/>
                <w:szCs w:val="24"/>
              </w:rPr>
              <w:t>Второй год планового периода 202</w:t>
            </w:r>
            <w:r w:rsidR="003C53B4">
              <w:rPr>
                <w:rFonts w:eastAsia="Times New Roman"/>
                <w:sz w:val="24"/>
                <w:szCs w:val="24"/>
              </w:rPr>
              <w:t>6</w:t>
            </w:r>
          </w:p>
        </w:tc>
      </w:tr>
      <w:tr w:rsidR="00863DD9" w:rsidRPr="00567B96" w:rsidTr="003C2D56">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1</w:t>
            </w:r>
          </w:p>
        </w:tc>
        <w:tc>
          <w:tcPr>
            <w:tcW w:w="4860"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3</w:t>
            </w:r>
          </w:p>
        </w:tc>
        <w:tc>
          <w:tcPr>
            <w:tcW w:w="1842"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4</w:t>
            </w:r>
          </w:p>
        </w:tc>
        <w:tc>
          <w:tcPr>
            <w:tcW w:w="1197"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5</w:t>
            </w:r>
          </w:p>
        </w:tc>
        <w:tc>
          <w:tcPr>
            <w:tcW w:w="1418"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6</w:t>
            </w:r>
          </w:p>
        </w:tc>
        <w:tc>
          <w:tcPr>
            <w:tcW w:w="1559" w:type="dxa"/>
            <w:tcBorders>
              <w:top w:val="single" w:sz="6" w:space="0" w:color="auto"/>
              <w:left w:val="single" w:sz="6" w:space="0" w:color="auto"/>
              <w:bottom w:val="single" w:sz="6" w:space="0" w:color="auto"/>
              <w:right w:val="single" w:sz="6" w:space="0" w:color="auto"/>
            </w:tcBorders>
            <w:vAlign w:val="center"/>
          </w:tcPr>
          <w:p w:rsidR="00863DD9" w:rsidRPr="00567B96" w:rsidRDefault="00863DD9" w:rsidP="00D459E9">
            <w:pPr>
              <w:widowControl/>
              <w:jc w:val="center"/>
              <w:rPr>
                <w:sz w:val="24"/>
                <w:szCs w:val="24"/>
              </w:rPr>
            </w:pPr>
            <w:r w:rsidRPr="00567B96">
              <w:rPr>
                <w:sz w:val="24"/>
                <w:szCs w:val="24"/>
              </w:rPr>
              <w:t>7</w:t>
            </w:r>
          </w:p>
        </w:tc>
        <w:tc>
          <w:tcPr>
            <w:tcW w:w="1556" w:type="dxa"/>
            <w:tcBorders>
              <w:top w:val="single" w:sz="6" w:space="0" w:color="auto"/>
              <w:left w:val="single" w:sz="6" w:space="0" w:color="auto"/>
              <w:bottom w:val="single" w:sz="6" w:space="0" w:color="auto"/>
              <w:right w:val="single" w:sz="6" w:space="0" w:color="auto"/>
            </w:tcBorders>
          </w:tcPr>
          <w:p w:rsidR="00863DD9" w:rsidRPr="00567B96" w:rsidRDefault="00863DD9" w:rsidP="00A746D8">
            <w:pPr>
              <w:widowControl/>
              <w:jc w:val="center"/>
              <w:rPr>
                <w:sz w:val="24"/>
                <w:szCs w:val="24"/>
              </w:rPr>
            </w:pPr>
            <w:r w:rsidRPr="00567B96">
              <w:rPr>
                <w:sz w:val="24"/>
                <w:szCs w:val="24"/>
              </w:rPr>
              <w:t>8</w:t>
            </w:r>
          </w:p>
        </w:tc>
      </w:tr>
      <w:tr w:rsidR="00DF29FC" w:rsidRPr="00567B96" w:rsidTr="003C2D56">
        <w:trPr>
          <w:cantSplit/>
          <w:trHeight w:val="240"/>
        </w:trPr>
        <w:tc>
          <w:tcPr>
            <w:tcW w:w="14802" w:type="dxa"/>
            <w:gridSpan w:val="8"/>
            <w:tcBorders>
              <w:top w:val="single" w:sz="6" w:space="0" w:color="auto"/>
              <w:left w:val="single" w:sz="6" w:space="0" w:color="auto"/>
              <w:bottom w:val="single" w:sz="6" w:space="0" w:color="auto"/>
              <w:right w:val="single" w:sz="6" w:space="0" w:color="auto"/>
            </w:tcBorders>
          </w:tcPr>
          <w:p w:rsidR="00DF29FC" w:rsidRPr="00567B96" w:rsidRDefault="00DF29FC" w:rsidP="00D459E9">
            <w:pPr>
              <w:widowControl/>
              <w:rPr>
                <w:sz w:val="24"/>
                <w:szCs w:val="24"/>
              </w:rPr>
            </w:pPr>
            <w:r w:rsidRPr="00567B96">
              <w:rPr>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B5005E" w:rsidRPr="00567B96" w:rsidTr="003C2D56">
        <w:trPr>
          <w:cantSplit/>
          <w:trHeight w:val="360"/>
        </w:trPr>
        <w:tc>
          <w:tcPr>
            <w:tcW w:w="81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rPr>
              <w:t>1</w:t>
            </w:r>
          </w:p>
        </w:tc>
        <w:tc>
          <w:tcPr>
            <w:tcW w:w="486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lang w:eastAsia="en-US"/>
              </w:rPr>
              <w:t>Минимальный размер бюджетной обеспеченности сельских поселений Идринского района после выравнивания</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не менее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Ведомственная статистика</w:t>
            </w:r>
          </w:p>
        </w:tc>
        <w:tc>
          <w:tcPr>
            <w:tcW w:w="1197" w:type="dxa"/>
            <w:tcBorders>
              <w:top w:val="single" w:sz="6" w:space="0" w:color="auto"/>
              <w:left w:val="single" w:sz="6" w:space="0" w:color="auto"/>
              <w:bottom w:val="single" w:sz="6" w:space="0" w:color="auto"/>
              <w:right w:val="single" w:sz="6" w:space="0" w:color="auto"/>
            </w:tcBorders>
            <w:vAlign w:val="center"/>
          </w:tcPr>
          <w:p w:rsidR="00B5005E" w:rsidRPr="008A4A4B" w:rsidRDefault="001F20A1" w:rsidP="001F20A1">
            <w:pPr>
              <w:widowControl/>
              <w:jc w:val="center"/>
              <w:rPr>
                <w:sz w:val="24"/>
                <w:szCs w:val="24"/>
              </w:rPr>
            </w:pPr>
            <w:r>
              <w:rPr>
                <w:sz w:val="24"/>
                <w:szCs w:val="24"/>
              </w:rPr>
              <w:t>4,5</w:t>
            </w:r>
          </w:p>
        </w:tc>
        <w:tc>
          <w:tcPr>
            <w:tcW w:w="1418" w:type="dxa"/>
            <w:tcBorders>
              <w:top w:val="single" w:sz="6" w:space="0" w:color="auto"/>
              <w:left w:val="single" w:sz="6" w:space="0" w:color="auto"/>
              <w:bottom w:val="single" w:sz="6" w:space="0" w:color="auto"/>
              <w:right w:val="single" w:sz="6" w:space="0" w:color="auto"/>
            </w:tcBorders>
            <w:vAlign w:val="center"/>
          </w:tcPr>
          <w:p w:rsidR="00B5005E" w:rsidRPr="008A4A4B" w:rsidRDefault="000C3BC5" w:rsidP="001F20A1">
            <w:pPr>
              <w:widowControl/>
              <w:jc w:val="center"/>
              <w:rPr>
                <w:sz w:val="24"/>
                <w:szCs w:val="24"/>
              </w:rPr>
            </w:pPr>
            <w:r>
              <w:rPr>
                <w:sz w:val="24"/>
                <w:szCs w:val="24"/>
              </w:rPr>
              <w:t>4,</w:t>
            </w:r>
            <w:r w:rsidR="001F20A1">
              <w:rPr>
                <w:sz w:val="24"/>
                <w:szCs w:val="24"/>
              </w:rPr>
              <w:t>8</w:t>
            </w:r>
          </w:p>
        </w:tc>
        <w:tc>
          <w:tcPr>
            <w:tcW w:w="1559" w:type="dxa"/>
            <w:tcBorders>
              <w:top w:val="single" w:sz="6" w:space="0" w:color="auto"/>
              <w:left w:val="single" w:sz="6" w:space="0" w:color="auto"/>
              <w:bottom w:val="single" w:sz="6" w:space="0" w:color="auto"/>
              <w:right w:val="single" w:sz="6" w:space="0" w:color="auto"/>
            </w:tcBorders>
            <w:vAlign w:val="center"/>
          </w:tcPr>
          <w:p w:rsidR="00B5005E" w:rsidRPr="008A4A4B" w:rsidRDefault="000C3BC5" w:rsidP="001F20A1">
            <w:pPr>
              <w:widowControl/>
              <w:jc w:val="center"/>
              <w:rPr>
                <w:sz w:val="24"/>
                <w:szCs w:val="24"/>
              </w:rPr>
            </w:pPr>
            <w:r>
              <w:rPr>
                <w:sz w:val="24"/>
                <w:szCs w:val="24"/>
              </w:rPr>
              <w:t>4,</w:t>
            </w:r>
            <w:r w:rsidR="001F20A1">
              <w:rPr>
                <w:sz w:val="24"/>
                <w:szCs w:val="24"/>
              </w:rPr>
              <w:t>8</w:t>
            </w:r>
          </w:p>
        </w:tc>
        <w:tc>
          <w:tcPr>
            <w:tcW w:w="1556" w:type="dxa"/>
            <w:tcBorders>
              <w:top w:val="single" w:sz="6" w:space="0" w:color="auto"/>
              <w:left w:val="single" w:sz="6" w:space="0" w:color="auto"/>
              <w:bottom w:val="single" w:sz="6" w:space="0" w:color="auto"/>
              <w:right w:val="single" w:sz="6" w:space="0" w:color="auto"/>
            </w:tcBorders>
            <w:vAlign w:val="center"/>
          </w:tcPr>
          <w:p w:rsidR="00B5005E" w:rsidRPr="008A4A4B" w:rsidRDefault="000C3BC5" w:rsidP="001F20A1">
            <w:pPr>
              <w:widowControl/>
              <w:jc w:val="center"/>
              <w:rPr>
                <w:sz w:val="24"/>
                <w:szCs w:val="24"/>
              </w:rPr>
            </w:pPr>
            <w:r>
              <w:rPr>
                <w:sz w:val="24"/>
                <w:szCs w:val="24"/>
              </w:rPr>
              <w:t>4,</w:t>
            </w:r>
            <w:r w:rsidR="001F20A1">
              <w:rPr>
                <w:sz w:val="24"/>
                <w:szCs w:val="24"/>
              </w:rPr>
              <w:t>8</w:t>
            </w:r>
          </w:p>
        </w:tc>
      </w:tr>
      <w:tr w:rsidR="00B5005E" w:rsidRPr="00567B96" w:rsidTr="003C2D56">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rPr>
              <w:t>2</w:t>
            </w:r>
          </w:p>
        </w:tc>
        <w:tc>
          <w:tcPr>
            <w:tcW w:w="486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lang w:eastAsia="en-US"/>
              </w:rPr>
            </w:pPr>
            <w:r w:rsidRPr="00567B96">
              <w:rPr>
                <w:sz w:val="24"/>
                <w:szCs w:val="24"/>
                <w:lang w:eastAsia="en-US"/>
              </w:rPr>
              <w:t>Объем налоговых и неналоговых доходов местных бюджетов в общем объеме доходов местных бюджетов</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млн.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годовой отчет об исполнении бюджета</w:t>
            </w:r>
          </w:p>
        </w:tc>
        <w:tc>
          <w:tcPr>
            <w:tcW w:w="1197" w:type="dxa"/>
            <w:tcBorders>
              <w:top w:val="single" w:sz="6" w:space="0" w:color="auto"/>
              <w:left w:val="single" w:sz="6" w:space="0" w:color="auto"/>
              <w:bottom w:val="single" w:sz="6" w:space="0" w:color="auto"/>
              <w:right w:val="single" w:sz="6" w:space="0" w:color="auto"/>
            </w:tcBorders>
            <w:vAlign w:val="center"/>
          </w:tcPr>
          <w:p w:rsidR="00B5005E" w:rsidRPr="008A4A4B" w:rsidRDefault="000C3BC5" w:rsidP="000C3BC5">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11,8</w:t>
            </w:r>
          </w:p>
        </w:tc>
        <w:tc>
          <w:tcPr>
            <w:tcW w:w="1418" w:type="dxa"/>
            <w:tcBorders>
              <w:top w:val="single" w:sz="6" w:space="0" w:color="auto"/>
              <w:left w:val="single" w:sz="6" w:space="0" w:color="auto"/>
              <w:bottom w:val="single" w:sz="6" w:space="0" w:color="auto"/>
              <w:right w:val="single" w:sz="6" w:space="0" w:color="auto"/>
            </w:tcBorders>
            <w:vAlign w:val="center"/>
          </w:tcPr>
          <w:p w:rsidR="00B5005E" w:rsidRPr="008A4A4B" w:rsidRDefault="000C3BC5" w:rsidP="001F20A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w:t>
            </w:r>
            <w:r w:rsidR="001F20A1">
              <w:rPr>
                <w:rFonts w:ascii="Times New Roman" w:eastAsia="Times New Roman" w:hAnsi="Times New Roman"/>
                <w:sz w:val="24"/>
                <w:szCs w:val="24"/>
              </w:rPr>
              <w:t>4,7</w:t>
            </w:r>
          </w:p>
        </w:tc>
        <w:tc>
          <w:tcPr>
            <w:tcW w:w="1559" w:type="dxa"/>
            <w:tcBorders>
              <w:top w:val="single" w:sz="6" w:space="0" w:color="auto"/>
              <w:left w:val="single" w:sz="6" w:space="0" w:color="auto"/>
              <w:bottom w:val="single" w:sz="6" w:space="0" w:color="auto"/>
              <w:right w:val="single" w:sz="6" w:space="0" w:color="auto"/>
            </w:tcBorders>
            <w:vAlign w:val="center"/>
          </w:tcPr>
          <w:p w:rsidR="00B5005E" w:rsidRPr="008A4A4B" w:rsidRDefault="001F20A1" w:rsidP="001F20A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14,8</w:t>
            </w:r>
          </w:p>
        </w:tc>
        <w:tc>
          <w:tcPr>
            <w:tcW w:w="1556" w:type="dxa"/>
            <w:tcBorders>
              <w:top w:val="single" w:sz="6" w:space="0" w:color="auto"/>
              <w:left w:val="single" w:sz="6" w:space="0" w:color="auto"/>
              <w:bottom w:val="single" w:sz="6" w:space="0" w:color="auto"/>
              <w:right w:val="single" w:sz="6" w:space="0" w:color="auto"/>
            </w:tcBorders>
            <w:vAlign w:val="center"/>
          </w:tcPr>
          <w:p w:rsidR="00B5005E" w:rsidRPr="008A4A4B" w:rsidRDefault="001F20A1" w:rsidP="001F20A1">
            <w:pPr>
              <w:pStyle w:val="ConsPlusNormal"/>
              <w:widowControl/>
              <w:ind w:firstLine="0"/>
              <w:jc w:val="center"/>
              <w:rPr>
                <w:rFonts w:ascii="Times New Roman" w:eastAsia="Times New Roman" w:hAnsi="Times New Roman"/>
                <w:sz w:val="24"/>
                <w:szCs w:val="24"/>
              </w:rPr>
            </w:pPr>
            <w:r>
              <w:rPr>
                <w:rFonts w:ascii="Times New Roman" w:eastAsia="Times New Roman" w:hAnsi="Times New Roman"/>
                <w:sz w:val="24"/>
                <w:szCs w:val="24"/>
              </w:rPr>
              <w:t>15,2</w:t>
            </w:r>
          </w:p>
        </w:tc>
      </w:tr>
      <w:tr w:rsidR="00B5005E" w:rsidRPr="00567B96" w:rsidTr="003C2D56">
        <w:trPr>
          <w:cantSplit/>
          <w:trHeight w:val="240"/>
        </w:trPr>
        <w:tc>
          <w:tcPr>
            <w:tcW w:w="81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rPr>
            </w:pPr>
            <w:r w:rsidRPr="00567B96">
              <w:rPr>
                <w:sz w:val="24"/>
                <w:szCs w:val="24"/>
              </w:rPr>
              <w:t>3</w:t>
            </w:r>
          </w:p>
        </w:tc>
        <w:tc>
          <w:tcPr>
            <w:tcW w:w="4860" w:type="dxa"/>
            <w:tcBorders>
              <w:top w:val="single" w:sz="6" w:space="0" w:color="auto"/>
              <w:left w:val="single" w:sz="6" w:space="0" w:color="auto"/>
              <w:bottom w:val="single" w:sz="6" w:space="0" w:color="auto"/>
              <w:right w:val="single" w:sz="6" w:space="0" w:color="auto"/>
            </w:tcBorders>
          </w:tcPr>
          <w:p w:rsidR="00B5005E" w:rsidRPr="00567B96" w:rsidRDefault="00B5005E" w:rsidP="00A746D8">
            <w:pPr>
              <w:widowControl/>
              <w:rPr>
                <w:sz w:val="24"/>
                <w:szCs w:val="24"/>
                <w:lang w:eastAsia="en-US"/>
              </w:rPr>
            </w:pPr>
            <w:r w:rsidRPr="00567B96">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560"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 xml:space="preserve"> рублей</w:t>
            </w:r>
          </w:p>
        </w:tc>
        <w:tc>
          <w:tcPr>
            <w:tcW w:w="1842" w:type="dxa"/>
            <w:tcBorders>
              <w:top w:val="single" w:sz="6" w:space="0" w:color="auto"/>
              <w:left w:val="single" w:sz="6" w:space="0" w:color="auto"/>
              <w:bottom w:val="single" w:sz="6" w:space="0" w:color="auto"/>
              <w:right w:val="single" w:sz="6" w:space="0" w:color="auto"/>
            </w:tcBorders>
            <w:vAlign w:val="center"/>
          </w:tcPr>
          <w:p w:rsidR="00B5005E" w:rsidRPr="00567B96" w:rsidRDefault="00B5005E" w:rsidP="0049064E">
            <w:pPr>
              <w:widowControl/>
              <w:jc w:val="center"/>
              <w:rPr>
                <w:sz w:val="24"/>
                <w:szCs w:val="24"/>
              </w:rPr>
            </w:pPr>
            <w:r w:rsidRPr="00567B96">
              <w:rPr>
                <w:sz w:val="24"/>
                <w:szCs w:val="24"/>
              </w:rPr>
              <w:t>годовой отчет об исполнении бюджета</w:t>
            </w:r>
          </w:p>
        </w:tc>
        <w:tc>
          <w:tcPr>
            <w:tcW w:w="1197"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c>
          <w:tcPr>
            <w:tcW w:w="1559"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c>
          <w:tcPr>
            <w:tcW w:w="1556" w:type="dxa"/>
            <w:tcBorders>
              <w:top w:val="single" w:sz="6" w:space="0" w:color="auto"/>
              <w:left w:val="single" w:sz="6" w:space="0" w:color="auto"/>
              <w:bottom w:val="single" w:sz="6" w:space="0" w:color="auto"/>
              <w:right w:val="single" w:sz="6" w:space="0" w:color="auto"/>
            </w:tcBorders>
            <w:vAlign w:val="center"/>
          </w:tcPr>
          <w:p w:rsidR="00B5005E" w:rsidRPr="008A4A4B" w:rsidRDefault="00B5005E" w:rsidP="0049064E">
            <w:pPr>
              <w:widowControl/>
              <w:jc w:val="center"/>
              <w:rPr>
                <w:sz w:val="24"/>
                <w:szCs w:val="24"/>
                <w:lang w:eastAsia="en-US"/>
              </w:rPr>
            </w:pPr>
            <w:r w:rsidRPr="008A4A4B">
              <w:rPr>
                <w:sz w:val="24"/>
                <w:szCs w:val="24"/>
                <w:lang w:eastAsia="en-US"/>
              </w:rPr>
              <w:t>0</w:t>
            </w:r>
          </w:p>
        </w:tc>
      </w:tr>
    </w:tbl>
    <w:p w:rsidR="00B5005E" w:rsidRDefault="00B5005E" w:rsidP="00D459E9">
      <w:pPr>
        <w:widowControl/>
        <w:ind w:firstLine="708"/>
        <w:jc w:val="both"/>
        <w:rPr>
          <w:sz w:val="24"/>
          <w:szCs w:val="24"/>
        </w:rPr>
      </w:pPr>
    </w:p>
    <w:tbl>
      <w:tblPr>
        <w:tblStyle w:val="a6"/>
        <w:tblW w:w="15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5811"/>
      </w:tblGrid>
      <w:tr w:rsidR="00DF29FC" w:rsidTr="00DF29FC">
        <w:tc>
          <w:tcPr>
            <w:tcW w:w="9464" w:type="dxa"/>
          </w:tcPr>
          <w:p w:rsidR="00DF29FC" w:rsidRDefault="00DF29FC" w:rsidP="00DF29FC">
            <w:pPr>
              <w:widowControl/>
              <w:rPr>
                <w:sz w:val="28"/>
                <w:szCs w:val="28"/>
                <w:lang w:eastAsia="en-US"/>
              </w:rPr>
            </w:pPr>
          </w:p>
        </w:tc>
        <w:tc>
          <w:tcPr>
            <w:tcW w:w="5811" w:type="dxa"/>
          </w:tcPr>
          <w:p w:rsidR="00DF29FC" w:rsidRPr="00FA3B69" w:rsidRDefault="00DF29FC" w:rsidP="00DF29FC">
            <w:pPr>
              <w:widowControl/>
              <w:rPr>
                <w:sz w:val="28"/>
                <w:szCs w:val="28"/>
                <w:lang w:eastAsia="en-US"/>
              </w:rPr>
            </w:pPr>
            <w:r>
              <w:rPr>
                <w:sz w:val="28"/>
                <w:szCs w:val="28"/>
                <w:lang w:eastAsia="en-US"/>
              </w:rPr>
              <w:t>Приложение № 2</w:t>
            </w:r>
            <w:r w:rsidRPr="00FA3B69">
              <w:rPr>
                <w:sz w:val="28"/>
                <w:szCs w:val="28"/>
                <w:lang w:eastAsia="en-US"/>
              </w:rPr>
              <w:t xml:space="preserve"> </w:t>
            </w:r>
          </w:p>
          <w:p w:rsidR="00DF29FC" w:rsidRDefault="00DF29FC" w:rsidP="00DF29FC">
            <w:pPr>
              <w:widowControl/>
              <w:rPr>
                <w:sz w:val="28"/>
                <w:szCs w:val="28"/>
                <w:lang w:eastAsia="en-US"/>
              </w:rPr>
            </w:pPr>
            <w:r w:rsidRPr="00FA3B69">
              <w:rPr>
                <w:sz w:val="28"/>
                <w:szCs w:val="28"/>
                <w:lang w:eastAsia="en-US"/>
              </w:rPr>
              <w:t>к подпрограмме</w:t>
            </w:r>
            <w:r w:rsidR="008A179A">
              <w:rPr>
                <w:sz w:val="28"/>
                <w:szCs w:val="28"/>
                <w:lang w:eastAsia="en-US"/>
              </w:rPr>
              <w:t xml:space="preserve"> 1.</w:t>
            </w:r>
            <w:r w:rsidRPr="00FA3B69">
              <w:rPr>
                <w:sz w:val="28"/>
                <w:szCs w:val="28"/>
                <w:lang w:eastAsia="en-US"/>
              </w:rPr>
              <w:t xml:space="preserve">  «Создание условий для эффективного и ответственного управления муниципальными финансами, повышения устойчивости бюджетов муниципальных образований Идринского района»</w:t>
            </w:r>
            <w:r>
              <w:rPr>
                <w:sz w:val="28"/>
                <w:szCs w:val="28"/>
                <w:lang w:eastAsia="en-US"/>
              </w:rPr>
              <w:t xml:space="preserve">, реализуемой в рамках муниципальной программы </w:t>
            </w:r>
            <w:r w:rsidRPr="00320D5D">
              <w:rPr>
                <w:sz w:val="28"/>
                <w:szCs w:val="28"/>
              </w:rPr>
              <w:t>«Управление муниципальными финансами Идринского района»</w:t>
            </w:r>
          </w:p>
        </w:tc>
      </w:tr>
    </w:tbl>
    <w:p w:rsidR="00DF29FC" w:rsidRDefault="00DF29FC" w:rsidP="00DF29FC">
      <w:pPr>
        <w:widowControl/>
        <w:rPr>
          <w:sz w:val="28"/>
          <w:szCs w:val="28"/>
          <w:lang w:eastAsia="en-US"/>
        </w:rPr>
      </w:pPr>
    </w:p>
    <w:p w:rsidR="00B5005E" w:rsidRPr="00FA3B69" w:rsidRDefault="00B5005E" w:rsidP="00D459E9">
      <w:pPr>
        <w:widowControl/>
        <w:autoSpaceDE/>
        <w:autoSpaceDN/>
        <w:adjustRightInd/>
        <w:spacing w:after="200" w:line="276" w:lineRule="auto"/>
        <w:jc w:val="center"/>
        <w:outlineLvl w:val="0"/>
        <w:rPr>
          <w:sz w:val="28"/>
          <w:szCs w:val="28"/>
          <w:lang w:eastAsia="en-US"/>
        </w:rPr>
      </w:pPr>
      <w:r w:rsidRPr="00FA3B69">
        <w:rPr>
          <w:sz w:val="28"/>
          <w:szCs w:val="28"/>
          <w:lang w:eastAsia="en-US"/>
        </w:rPr>
        <w:t>Перечень мероприятий подпрограммы</w:t>
      </w:r>
      <w:r w:rsidR="008A179A">
        <w:rPr>
          <w:sz w:val="28"/>
          <w:szCs w:val="28"/>
          <w:lang w:eastAsia="en-US"/>
        </w:rPr>
        <w:t xml:space="preserve"> 1.</w:t>
      </w:r>
      <w:r>
        <w:rPr>
          <w:sz w:val="28"/>
          <w:szCs w:val="28"/>
          <w:lang w:eastAsia="en-US"/>
        </w:rPr>
        <w:t xml:space="preserve"> </w:t>
      </w:r>
    </w:p>
    <w:tbl>
      <w:tblPr>
        <w:tblW w:w="15608" w:type="dxa"/>
        <w:tblInd w:w="93" w:type="dxa"/>
        <w:tblLayout w:type="fixed"/>
        <w:tblLook w:val="00A0" w:firstRow="1" w:lastRow="0" w:firstColumn="1" w:lastColumn="0" w:noHBand="0" w:noVBand="0"/>
      </w:tblPr>
      <w:tblGrid>
        <w:gridCol w:w="582"/>
        <w:gridCol w:w="2268"/>
        <w:gridCol w:w="1134"/>
        <w:gridCol w:w="709"/>
        <w:gridCol w:w="567"/>
        <w:gridCol w:w="142"/>
        <w:gridCol w:w="992"/>
        <w:gridCol w:w="567"/>
        <w:gridCol w:w="1559"/>
        <w:gridCol w:w="1560"/>
        <w:gridCol w:w="1134"/>
        <w:gridCol w:w="425"/>
        <w:gridCol w:w="1559"/>
        <w:gridCol w:w="2410"/>
      </w:tblGrid>
      <w:tr w:rsidR="00BD582A" w:rsidRPr="00DF29FC" w:rsidTr="00471533">
        <w:trPr>
          <w:trHeight w:val="602"/>
        </w:trPr>
        <w:tc>
          <w:tcPr>
            <w:tcW w:w="582" w:type="dxa"/>
            <w:vMerge w:val="restart"/>
            <w:tcBorders>
              <w:top w:val="single" w:sz="4" w:space="0" w:color="auto"/>
              <w:left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N п/п</w:t>
            </w:r>
          </w:p>
        </w:tc>
        <w:tc>
          <w:tcPr>
            <w:tcW w:w="2268" w:type="dxa"/>
            <w:vMerge w:val="restart"/>
            <w:tcBorders>
              <w:top w:val="single" w:sz="4" w:space="0" w:color="auto"/>
              <w:left w:val="single" w:sz="4" w:space="0" w:color="auto"/>
              <w:bottom w:val="single" w:sz="4" w:space="0" w:color="000000"/>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Цель,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 xml:space="preserve">ГРБС </w:t>
            </w:r>
          </w:p>
        </w:tc>
        <w:tc>
          <w:tcPr>
            <w:tcW w:w="2977" w:type="dxa"/>
            <w:gridSpan w:val="5"/>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Код бюджетной классификации</w:t>
            </w:r>
          </w:p>
        </w:tc>
        <w:tc>
          <w:tcPr>
            <w:tcW w:w="6237" w:type="dxa"/>
            <w:gridSpan w:val="5"/>
            <w:tcBorders>
              <w:top w:val="single" w:sz="4" w:space="0" w:color="auto"/>
              <w:left w:val="single" w:sz="4" w:space="0" w:color="auto"/>
              <w:bottom w:val="single" w:sz="4" w:space="0" w:color="auto"/>
              <w:right w:val="single" w:sz="4" w:space="0" w:color="auto"/>
            </w:tcBorders>
          </w:tcPr>
          <w:p w:rsidR="00BD582A" w:rsidRPr="00DF29FC" w:rsidRDefault="00BD582A" w:rsidP="0070156C">
            <w:pPr>
              <w:widowControl/>
              <w:autoSpaceDE/>
              <w:autoSpaceDN/>
              <w:adjustRightInd/>
              <w:jc w:val="center"/>
              <w:rPr>
                <w:sz w:val="24"/>
                <w:szCs w:val="24"/>
              </w:rPr>
            </w:pPr>
            <w:r w:rsidRPr="00DF29FC">
              <w:rPr>
                <w:sz w:val="24"/>
                <w:szCs w:val="24"/>
              </w:rPr>
              <w:t>Расходы по годам реализации подпрограммы</w:t>
            </w:r>
            <w:r w:rsidRPr="00DF29FC">
              <w:rPr>
                <w:sz w:val="24"/>
                <w:szCs w:val="24"/>
              </w:rPr>
              <w:br/>
              <w:t>( рублей)</w:t>
            </w:r>
          </w:p>
        </w:tc>
        <w:tc>
          <w:tcPr>
            <w:tcW w:w="2410" w:type="dxa"/>
            <w:vMerge w:val="restart"/>
            <w:tcBorders>
              <w:top w:val="single" w:sz="4" w:space="0" w:color="auto"/>
              <w:left w:val="nil"/>
              <w:right w:val="single" w:sz="4" w:space="0" w:color="auto"/>
            </w:tcBorders>
          </w:tcPr>
          <w:p w:rsidR="00BD582A" w:rsidRPr="00DF29FC" w:rsidRDefault="001343A0" w:rsidP="00D459E9">
            <w:pPr>
              <w:widowControl/>
              <w:autoSpaceDE/>
              <w:autoSpaceDN/>
              <w:adjustRightInd/>
              <w:jc w:val="center"/>
              <w:rPr>
                <w:sz w:val="24"/>
                <w:szCs w:val="24"/>
              </w:rPr>
            </w:pPr>
            <w:r w:rsidRPr="00DF29FC">
              <w:rPr>
                <w:rFonts w:eastAsia="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BD582A" w:rsidRPr="00DF29FC" w:rsidTr="007D3C6F">
        <w:trPr>
          <w:trHeight w:val="1354"/>
        </w:trPr>
        <w:tc>
          <w:tcPr>
            <w:tcW w:w="582" w:type="dxa"/>
            <w:vMerge/>
            <w:tcBorders>
              <w:left w:val="single" w:sz="4" w:space="0" w:color="auto"/>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c>
          <w:tcPr>
            <w:tcW w:w="709" w:type="dxa"/>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ГРБС</w:t>
            </w:r>
          </w:p>
        </w:tc>
        <w:tc>
          <w:tcPr>
            <w:tcW w:w="567" w:type="dxa"/>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roofErr w:type="spellStart"/>
            <w:r w:rsidRPr="00DF29FC">
              <w:rPr>
                <w:sz w:val="24"/>
                <w:szCs w:val="24"/>
              </w:rPr>
              <w:t>РзПр</w:t>
            </w:r>
            <w:proofErr w:type="spellEnd"/>
          </w:p>
        </w:tc>
        <w:tc>
          <w:tcPr>
            <w:tcW w:w="1134" w:type="dxa"/>
            <w:gridSpan w:val="2"/>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ЦСР</w:t>
            </w:r>
          </w:p>
        </w:tc>
        <w:tc>
          <w:tcPr>
            <w:tcW w:w="567" w:type="dxa"/>
            <w:tcBorders>
              <w:top w:val="single" w:sz="4" w:space="0" w:color="auto"/>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r w:rsidRPr="00DF29FC">
              <w:rPr>
                <w:sz w:val="24"/>
                <w:szCs w:val="24"/>
              </w:rPr>
              <w:t>ВР</w:t>
            </w:r>
          </w:p>
        </w:tc>
        <w:tc>
          <w:tcPr>
            <w:tcW w:w="1559" w:type="dxa"/>
            <w:tcBorders>
              <w:top w:val="single" w:sz="4" w:space="0" w:color="auto"/>
              <w:left w:val="nil"/>
              <w:bottom w:val="single" w:sz="4" w:space="0" w:color="auto"/>
              <w:right w:val="single" w:sz="4" w:space="0" w:color="auto"/>
            </w:tcBorders>
          </w:tcPr>
          <w:p w:rsidR="00BD582A" w:rsidRPr="00DF29FC" w:rsidRDefault="00BD582A" w:rsidP="000E2CE3">
            <w:pPr>
              <w:ind w:right="-58"/>
              <w:jc w:val="center"/>
              <w:rPr>
                <w:rFonts w:eastAsia="Times New Roman"/>
                <w:sz w:val="24"/>
                <w:szCs w:val="24"/>
              </w:rPr>
            </w:pPr>
            <w:r w:rsidRPr="00DF29FC">
              <w:rPr>
                <w:rFonts w:eastAsia="Times New Roman"/>
                <w:sz w:val="24"/>
                <w:szCs w:val="24"/>
              </w:rPr>
              <w:t xml:space="preserve">Очередной финансовый год </w:t>
            </w:r>
          </w:p>
          <w:p w:rsidR="00BD582A" w:rsidRPr="00DF29FC" w:rsidRDefault="00BD582A" w:rsidP="00AF643A">
            <w:pPr>
              <w:ind w:right="-58"/>
              <w:jc w:val="center"/>
              <w:rPr>
                <w:rFonts w:eastAsia="Times New Roman"/>
                <w:sz w:val="24"/>
                <w:szCs w:val="24"/>
              </w:rPr>
            </w:pPr>
            <w:r w:rsidRPr="00DF29FC">
              <w:rPr>
                <w:rFonts w:eastAsia="Times New Roman"/>
                <w:sz w:val="24"/>
                <w:szCs w:val="24"/>
              </w:rPr>
              <w:t>202</w:t>
            </w:r>
            <w:r w:rsidR="00AF643A">
              <w:rPr>
                <w:rFonts w:eastAsia="Times New Roman"/>
                <w:sz w:val="24"/>
                <w:szCs w:val="24"/>
              </w:rPr>
              <w:t>4</w:t>
            </w:r>
          </w:p>
        </w:tc>
        <w:tc>
          <w:tcPr>
            <w:tcW w:w="1560" w:type="dxa"/>
            <w:tcBorders>
              <w:top w:val="single" w:sz="4" w:space="0" w:color="auto"/>
              <w:left w:val="nil"/>
              <w:bottom w:val="single" w:sz="4" w:space="0" w:color="auto"/>
              <w:right w:val="single" w:sz="4" w:space="0" w:color="auto"/>
            </w:tcBorders>
          </w:tcPr>
          <w:p w:rsidR="00BD582A" w:rsidRPr="00DF29FC" w:rsidRDefault="00BD582A" w:rsidP="00AF643A">
            <w:pPr>
              <w:ind w:right="-43"/>
              <w:jc w:val="center"/>
              <w:rPr>
                <w:rFonts w:eastAsia="Times New Roman"/>
                <w:sz w:val="24"/>
                <w:szCs w:val="24"/>
              </w:rPr>
            </w:pPr>
            <w:r w:rsidRPr="00DF29FC">
              <w:rPr>
                <w:rFonts w:eastAsia="Times New Roman"/>
                <w:sz w:val="24"/>
                <w:szCs w:val="24"/>
              </w:rPr>
              <w:t>Первый год планового периода 202</w:t>
            </w:r>
            <w:r w:rsidR="00AF643A">
              <w:rPr>
                <w:rFonts w:eastAsia="Times New Roman"/>
                <w:sz w:val="24"/>
                <w:szCs w:val="24"/>
              </w:rPr>
              <w:t>5</w:t>
            </w:r>
          </w:p>
        </w:tc>
        <w:tc>
          <w:tcPr>
            <w:tcW w:w="1559" w:type="dxa"/>
            <w:gridSpan w:val="2"/>
            <w:tcBorders>
              <w:top w:val="single" w:sz="4" w:space="0" w:color="auto"/>
              <w:left w:val="nil"/>
              <w:bottom w:val="single" w:sz="4" w:space="0" w:color="auto"/>
              <w:right w:val="single" w:sz="4" w:space="0" w:color="auto"/>
            </w:tcBorders>
          </w:tcPr>
          <w:p w:rsidR="00BD582A" w:rsidRPr="00DF29FC" w:rsidRDefault="00BD582A" w:rsidP="00AF643A">
            <w:pPr>
              <w:jc w:val="center"/>
              <w:rPr>
                <w:rFonts w:eastAsia="Times New Roman"/>
                <w:sz w:val="24"/>
                <w:szCs w:val="24"/>
              </w:rPr>
            </w:pPr>
            <w:r w:rsidRPr="00DF29FC">
              <w:rPr>
                <w:rFonts w:eastAsia="Times New Roman"/>
                <w:color w:val="000000"/>
                <w:sz w:val="24"/>
                <w:szCs w:val="24"/>
              </w:rPr>
              <w:t>Второй год планового периода 202</w:t>
            </w:r>
            <w:r w:rsidR="00AF643A">
              <w:rPr>
                <w:rFonts w:eastAsia="Times New Roman"/>
                <w:color w:val="000000"/>
                <w:sz w:val="24"/>
                <w:szCs w:val="24"/>
              </w:rPr>
              <w:t>6</w:t>
            </w:r>
            <w:r w:rsidRPr="00DF29FC">
              <w:rPr>
                <w:rFonts w:eastAsia="Times New Roman"/>
                <w:color w:val="000000"/>
                <w:sz w:val="24"/>
                <w:szCs w:val="24"/>
              </w:rPr>
              <w:t xml:space="preserve"> год</w:t>
            </w:r>
          </w:p>
        </w:tc>
        <w:tc>
          <w:tcPr>
            <w:tcW w:w="1559" w:type="dxa"/>
            <w:tcBorders>
              <w:top w:val="single" w:sz="4" w:space="0" w:color="auto"/>
              <w:left w:val="nil"/>
              <w:bottom w:val="single" w:sz="4" w:space="0" w:color="auto"/>
              <w:right w:val="single" w:sz="4" w:space="0" w:color="auto"/>
            </w:tcBorders>
          </w:tcPr>
          <w:p w:rsidR="00BD582A" w:rsidRPr="00DF29FC" w:rsidRDefault="00BD582A" w:rsidP="000E2CE3">
            <w:pPr>
              <w:ind w:right="-108"/>
              <w:rPr>
                <w:rFonts w:eastAsia="Times New Roman"/>
                <w:color w:val="000000"/>
                <w:sz w:val="24"/>
                <w:szCs w:val="24"/>
              </w:rPr>
            </w:pPr>
            <w:r w:rsidRPr="00DF29FC">
              <w:rPr>
                <w:rFonts w:eastAsia="Times New Roman"/>
                <w:color w:val="000000"/>
                <w:sz w:val="24"/>
                <w:szCs w:val="24"/>
              </w:rPr>
              <w:t>Итого на очередной финансовый год и плановый период</w:t>
            </w:r>
          </w:p>
        </w:tc>
        <w:tc>
          <w:tcPr>
            <w:tcW w:w="2410" w:type="dxa"/>
            <w:vMerge/>
            <w:tcBorders>
              <w:left w:val="nil"/>
              <w:bottom w:val="single" w:sz="4" w:space="0" w:color="auto"/>
              <w:right w:val="single" w:sz="4" w:space="0" w:color="auto"/>
            </w:tcBorders>
          </w:tcPr>
          <w:p w:rsidR="00BD582A" w:rsidRPr="00DF29FC" w:rsidRDefault="00BD582A" w:rsidP="00D459E9">
            <w:pPr>
              <w:widowControl/>
              <w:autoSpaceDE/>
              <w:autoSpaceDN/>
              <w:adjustRightInd/>
              <w:jc w:val="center"/>
              <w:rPr>
                <w:sz w:val="24"/>
                <w:szCs w:val="24"/>
              </w:rPr>
            </w:pPr>
          </w:p>
        </w:tc>
      </w:tr>
      <w:tr w:rsidR="001943D2" w:rsidRPr="00DF29FC" w:rsidTr="007D3C6F">
        <w:trPr>
          <w:trHeight w:val="455"/>
        </w:trPr>
        <w:tc>
          <w:tcPr>
            <w:tcW w:w="582" w:type="dxa"/>
            <w:tcBorders>
              <w:left w:val="single" w:sz="4" w:space="0" w:color="auto"/>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3</w:t>
            </w:r>
          </w:p>
        </w:tc>
        <w:tc>
          <w:tcPr>
            <w:tcW w:w="709" w:type="dxa"/>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4</w:t>
            </w:r>
          </w:p>
        </w:tc>
        <w:tc>
          <w:tcPr>
            <w:tcW w:w="567" w:type="dxa"/>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5</w:t>
            </w:r>
          </w:p>
        </w:tc>
        <w:tc>
          <w:tcPr>
            <w:tcW w:w="1134" w:type="dxa"/>
            <w:gridSpan w:val="2"/>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6</w:t>
            </w:r>
          </w:p>
        </w:tc>
        <w:tc>
          <w:tcPr>
            <w:tcW w:w="567" w:type="dxa"/>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7</w:t>
            </w:r>
          </w:p>
        </w:tc>
        <w:tc>
          <w:tcPr>
            <w:tcW w:w="1559" w:type="dxa"/>
            <w:tcBorders>
              <w:top w:val="nil"/>
              <w:left w:val="nil"/>
              <w:bottom w:val="single" w:sz="4" w:space="0" w:color="auto"/>
              <w:right w:val="single" w:sz="4" w:space="0" w:color="auto"/>
            </w:tcBorders>
          </w:tcPr>
          <w:p w:rsidR="001943D2" w:rsidRPr="00DF29FC" w:rsidRDefault="001943D2" w:rsidP="001943D2">
            <w:pPr>
              <w:widowControl/>
              <w:autoSpaceDE/>
              <w:autoSpaceDN/>
              <w:adjustRightInd/>
              <w:jc w:val="center"/>
              <w:rPr>
                <w:sz w:val="24"/>
                <w:szCs w:val="24"/>
              </w:rPr>
            </w:pPr>
            <w:r w:rsidRPr="00DF29FC">
              <w:rPr>
                <w:sz w:val="24"/>
                <w:szCs w:val="24"/>
              </w:rPr>
              <w:t>8</w:t>
            </w:r>
          </w:p>
        </w:tc>
        <w:tc>
          <w:tcPr>
            <w:tcW w:w="1560" w:type="dxa"/>
            <w:tcBorders>
              <w:top w:val="nil"/>
              <w:left w:val="nil"/>
              <w:bottom w:val="single" w:sz="4" w:space="0" w:color="auto"/>
              <w:right w:val="single" w:sz="4" w:space="0" w:color="auto"/>
            </w:tcBorders>
          </w:tcPr>
          <w:p w:rsidR="001943D2" w:rsidRPr="00DF29FC" w:rsidRDefault="001943D2" w:rsidP="001943D2">
            <w:pPr>
              <w:widowControl/>
              <w:autoSpaceDE/>
              <w:autoSpaceDN/>
              <w:adjustRightInd/>
              <w:jc w:val="center"/>
              <w:rPr>
                <w:sz w:val="24"/>
                <w:szCs w:val="24"/>
              </w:rPr>
            </w:pPr>
            <w:r w:rsidRPr="00DF29FC">
              <w:rPr>
                <w:sz w:val="24"/>
                <w:szCs w:val="24"/>
              </w:rPr>
              <w:t>9</w:t>
            </w:r>
          </w:p>
        </w:tc>
        <w:tc>
          <w:tcPr>
            <w:tcW w:w="1559" w:type="dxa"/>
            <w:gridSpan w:val="2"/>
            <w:tcBorders>
              <w:top w:val="nil"/>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10</w:t>
            </w:r>
          </w:p>
        </w:tc>
        <w:tc>
          <w:tcPr>
            <w:tcW w:w="1559" w:type="dxa"/>
            <w:tcBorders>
              <w:top w:val="nil"/>
              <w:left w:val="nil"/>
              <w:bottom w:val="single" w:sz="4" w:space="0" w:color="auto"/>
              <w:right w:val="single" w:sz="4" w:space="0" w:color="auto"/>
            </w:tcBorders>
          </w:tcPr>
          <w:p w:rsidR="001943D2" w:rsidRPr="00DF29FC" w:rsidRDefault="001943D2" w:rsidP="001943D2">
            <w:pPr>
              <w:widowControl/>
              <w:autoSpaceDE/>
              <w:autoSpaceDN/>
              <w:adjustRightInd/>
              <w:jc w:val="center"/>
              <w:rPr>
                <w:sz w:val="24"/>
                <w:szCs w:val="24"/>
              </w:rPr>
            </w:pPr>
            <w:r w:rsidRPr="00DF29FC">
              <w:rPr>
                <w:sz w:val="24"/>
                <w:szCs w:val="24"/>
              </w:rPr>
              <w:t>11</w:t>
            </w:r>
          </w:p>
        </w:tc>
        <w:tc>
          <w:tcPr>
            <w:tcW w:w="2410" w:type="dxa"/>
            <w:tcBorders>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rPr>
            </w:pPr>
            <w:r w:rsidRPr="00DF29FC">
              <w:rPr>
                <w:sz w:val="24"/>
                <w:szCs w:val="24"/>
              </w:rPr>
              <w:t>12</w:t>
            </w:r>
          </w:p>
        </w:tc>
      </w:tr>
      <w:tr w:rsidR="00DF29FC" w:rsidRPr="00DF29FC" w:rsidTr="00471533">
        <w:trPr>
          <w:trHeight w:val="360"/>
        </w:trPr>
        <w:tc>
          <w:tcPr>
            <w:tcW w:w="15608" w:type="dxa"/>
            <w:gridSpan w:val="14"/>
            <w:tcBorders>
              <w:top w:val="single" w:sz="4" w:space="0" w:color="auto"/>
              <w:left w:val="single" w:sz="4" w:space="0" w:color="auto"/>
              <w:bottom w:val="single" w:sz="4" w:space="0" w:color="auto"/>
              <w:right w:val="single" w:sz="4" w:space="0" w:color="auto"/>
            </w:tcBorders>
          </w:tcPr>
          <w:p w:rsidR="00DF29FC" w:rsidRPr="00DF29FC" w:rsidRDefault="00DF29FC" w:rsidP="00DF29FC">
            <w:pPr>
              <w:widowControl/>
              <w:autoSpaceDE/>
              <w:autoSpaceDN/>
              <w:adjustRightInd/>
              <w:rPr>
                <w:sz w:val="24"/>
                <w:szCs w:val="24"/>
              </w:rPr>
            </w:pPr>
            <w:r w:rsidRPr="00DF29FC">
              <w:rPr>
                <w:sz w:val="24"/>
                <w:szCs w:val="24"/>
                <w:lang w:eastAsia="en-US"/>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DF29FC" w:rsidRPr="00DF29FC" w:rsidTr="00471533">
        <w:trPr>
          <w:trHeight w:val="360"/>
        </w:trPr>
        <w:tc>
          <w:tcPr>
            <w:tcW w:w="15608" w:type="dxa"/>
            <w:gridSpan w:val="14"/>
            <w:tcBorders>
              <w:top w:val="single" w:sz="4" w:space="0" w:color="auto"/>
              <w:left w:val="single" w:sz="4" w:space="0" w:color="auto"/>
              <w:bottom w:val="nil"/>
              <w:right w:val="single" w:sz="4" w:space="0" w:color="auto"/>
            </w:tcBorders>
          </w:tcPr>
          <w:p w:rsidR="00DF29FC" w:rsidRPr="00DF29FC" w:rsidRDefault="00DF29FC" w:rsidP="00DF29FC">
            <w:pPr>
              <w:widowControl/>
              <w:autoSpaceDE/>
              <w:autoSpaceDN/>
              <w:adjustRightInd/>
              <w:rPr>
                <w:sz w:val="24"/>
                <w:szCs w:val="24"/>
              </w:rPr>
            </w:pPr>
            <w:r w:rsidRPr="00DF29FC">
              <w:rPr>
                <w:sz w:val="24"/>
                <w:szCs w:val="24"/>
              </w:rPr>
              <w:t xml:space="preserve">Задача 1: </w:t>
            </w:r>
            <w:r w:rsidRPr="00DF29FC">
              <w:rPr>
                <w:sz w:val="24"/>
                <w:szCs w:val="24"/>
                <w:lang w:eastAsia="en-US"/>
              </w:rPr>
              <w:t>Создание условий для обеспечения финансовой устойчивости бюджетов муниципальных образований</w:t>
            </w:r>
          </w:p>
        </w:tc>
      </w:tr>
      <w:tr w:rsidR="001943D2" w:rsidRPr="00DF29FC" w:rsidTr="007D3C6F">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DF29FC" w:rsidP="00D459E9">
            <w:pPr>
              <w:widowControl/>
              <w:autoSpaceDE/>
              <w:autoSpaceDN/>
              <w:adjustRightInd/>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 xml:space="preserve">Мероприятие 1.1: </w:t>
            </w:r>
            <w:r w:rsidRPr="00DF29FC">
              <w:rPr>
                <w:sz w:val="24"/>
                <w:szCs w:val="24"/>
                <w:lang w:eastAsia="en-US"/>
              </w:rPr>
              <w:t>Предоставление дотаций на выравнивание бюджетной обеспеченности поселений из фонда финансовой поддержки района</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Финансовое управление администрации Идринского района</w:t>
            </w:r>
          </w:p>
        </w:tc>
        <w:tc>
          <w:tcPr>
            <w:tcW w:w="709"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861</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1401</w:t>
            </w:r>
          </w:p>
        </w:tc>
        <w:tc>
          <w:tcPr>
            <w:tcW w:w="1134" w:type="dxa"/>
            <w:gridSpan w:val="2"/>
            <w:tcBorders>
              <w:top w:val="single" w:sz="4" w:space="0" w:color="auto"/>
              <w:left w:val="nil"/>
              <w:bottom w:val="single" w:sz="4" w:space="0" w:color="auto"/>
              <w:right w:val="single" w:sz="4" w:space="0" w:color="auto"/>
            </w:tcBorders>
            <w:noWrap/>
          </w:tcPr>
          <w:p w:rsidR="001943D2" w:rsidRPr="00471533" w:rsidRDefault="001943D2" w:rsidP="00181908">
            <w:pPr>
              <w:widowControl/>
              <w:autoSpaceDE/>
              <w:autoSpaceDN/>
              <w:adjustRightInd/>
              <w:rPr>
                <w:sz w:val="16"/>
                <w:szCs w:val="16"/>
              </w:rPr>
            </w:pPr>
            <w:r w:rsidRPr="00471533">
              <w:rPr>
                <w:sz w:val="16"/>
                <w:szCs w:val="16"/>
              </w:rPr>
              <w:t>0</w:t>
            </w:r>
            <w:r w:rsidR="00181908" w:rsidRPr="00471533">
              <w:rPr>
                <w:sz w:val="16"/>
                <w:szCs w:val="16"/>
              </w:rPr>
              <w:t>8</w:t>
            </w:r>
            <w:r w:rsidRPr="00471533">
              <w:rPr>
                <w:sz w:val="16"/>
                <w:szCs w:val="16"/>
              </w:rPr>
              <w:t>10081520</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510</w:t>
            </w:r>
          </w:p>
        </w:tc>
        <w:tc>
          <w:tcPr>
            <w:tcW w:w="1559" w:type="dxa"/>
            <w:tcBorders>
              <w:top w:val="single" w:sz="4" w:space="0" w:color="auto"/>
              <w:left w:val="nil"/>
              <w:bottom w:val="single" w:sz="4" w:space="0" w:color="auto"/>
              <w:right w:val="single" w:sz="4" w:space="0" w:color="auto"/>
            </w:tcBorders>
            <w:noWrap/>
          </w:tcPr>
          <w:p w:rsidR="001943D2" w:rsidRPr="002B5D8F" w:rsidRDefault="00CC6D34" w:rsidP="00CC6D34">
            <w:pPr>
              <w:widowControl/>
              <w:autoSpaceDE/>
              <w:autoSpaceDN/>
              <w:adjustRightInd/>
              <w:rPr>
                <w:sz w:val="22"/>
                <w:szCs w:val="22"/>
              </w:rPr>
            </w:pPr>
            <w:r>
              <w:rPr>
                <w:sz w:val="22"/>
                <w:szCs w:val="22"/>
              </w:rPr>
              <w:t>29 729 889,0</w:t>
            </w:r>
          </w:p>
        </w:tc>
        <w:tc>
          <w:tcPr>
            <w:tcW w:w="1560" w:type="dxa"/>
            <w:tcBorders>
              <w:top w:val="single" w:sz="4" w:space="0" w:color="auto"/>
              <w:left w:val="nil"/>
              <w:bottom w:val="single" w:sz="4" w:space="0" w:color="auto"/>
              <w:right w:val="single" w:sz="4" w:space="0" w:color="auto"/>
            </w:tcBorders>
            <w:noWrap/>
          </w:tcPr>
          <w:p w:rsidR="001943D2" w:rsidRPr="002B5D8F" w:rsidRDefault="00CC6D34" w:rsidP="00CC6D34">
            <w:pPr>
              <w:widowControl/>
              <w:autoSpaceDE/>
              <w:autoSpaceDN/>
              <w:adjustRightInd/>
              <w:jc w:val="center"/>
              <w:rPr>
                <w:sz w:val="22"/>
                <w:szCs w:val="22"/>
              </w:rPr>
            </w:pPr>
            <w:r>
              <w:rPr>
                <w:sz w:val="22"/>
                <w:szCs w:val="22"/>
              </w:rPr>
              <w:t>29 729 889,0</w:t>
            </w:r>
          </w:p>
        </w:tc>
        <w:tc>
          <w:tcPr>
            <w:tcW w:w="1559" w:type="dxa"/>
            <w:gridSpan w:val="2"/>
            <w:tcBorders>
              <w:top w:val="single" w:sz="4" w:space="0" w:color="auto"/>
              <w:left w:val="nil"/>
              <w:bottom w:val="single" w:sz="4" w:space="0" w:color="auto"/>
              <w:right w:val="single" w:sz="4" w:space="0" w:color="auto"/>
            </w:tcBorders>
            <w:noWrap/>
          </w:tcPr>
          <w:p w:rsidR="001943D2" w:rsidRPr="002B5D8F" w:rsidRDefault="00CC6D34" w:rsidP="00CC6D34">
            <w:pPr>
              <w:widowControl/>
              <w:autoSpaceDE/>
              <w:autoSpaceDN/>
              <w:adjustRightInd/>
              <w:jc w:val="center"/>
              <w:rPr>
                <w:sz w:val="22"/>
                <w:szCs w:val="22"/>
              </w:rPr>
            </w:pPr>
            <w:r>
              <w:rPr>
                <w:sz w:val="22"/>
                <w:szCs w:val="22"/>
              </w:rPr>
              <w:t>29 729 889,0</w:t>
            </w:r>
          </w:p>
        </w:tc>
        <w:tc>
          <w:tcPr>
            <w:tcW w:w="1559" w:type="dxa"/>
            <w:tcBorders>
              <w:top w:val="single" w:sz="4" w:space="0" w:color="auto"/>
              <w:left w:val="nil"/>
              <w:bottom w:val="single" w:sz="4" w:space="0" w:color="auto"/>
              <w:right w:val="single" w:sz="4" w:space="0" w:color="auto"/>
            </w:tcBorders>
          </w:tcPr>
          <w:p w:rsidR="001943D2" w:rsidRPr="002B5D8F" w:rsidRDefault="00CC6D34" w:rsidP="00CC6D34">
            <w:pPr>
              <w:widowControl/>
              <w:autoSpaceDE/>
              <w:autoSpaceDN/>
              <w:adjustRightInd/>
              <w:ind w:left="33" w:hanging="33"/>
              <w:jc w:val="center"/>
              <w:rPr>
                <w:sz w:val="22"/>
                <w:szCs w:val="22"/>
              </w:rPr>
            </w:pPr>
            <w:r>
              <w:rPr>
                <w:sz w:val="22"/>
                <w:szCs w:val="22"/>
              </w:rPr>
              <w:t>89 189 667,0</w:t>
            </w:r>
          </w:p>
        </w:tc>
        <w:tc>
          <w:tcPr>
            <w:tcW w:w="2410" w:type="dxa"/>
            <w:tcBorders>
              <w:top w:val="single" w:sz="4" w:space="0" w:color="auto"/>
              <w:left w:val="nil"/>
              <w:bottom w:val="single" w:sz="4" w:space="0" w:color="auto"/>
              <w:right w:val="single" w:sz="4" w:space="0" w:color="auto"/>
            </w:tcBorders>
          </w:tcPr>
          <w:p w:rsidR="001943D2" w:rsidRPr="00DF29FC" w:rsidRDefault="001943D2" w:rsidP="00D459E9">
            <w:pPr>
              <w:widowControl/>
              <w:rPr>
                <w:sz w:val="24"/>
                <w:szCs w:val="24"/>
                <w:lang w:eastAsia="en-US"/>
              </w:rPr>
            </w:pPr>
            <w:r w:rsidRPr="00DF29FC">
              <w:rPr>
                <w:sz w:val="24"/>
                <w:szCs w:val="24"/>
                <w:lang w:eastAsia="en-US"/>
              </w:rPr>
              <w:t xml:space="preserve">Минимальный размер бюджетной обеспеченности сельских поселений после выравнивания не менее </w:t>
            </w:r>
            <w:r w:rsidR="001F20A1">
              <w:rPr>
                <w:sz w:val="24"/>
                <w:szCs w:val="24"/>
                <w:lang w:eastAsia="en-US"/>
              </w:rPr>
              <w:t>4,8</w:t>
            </w:r>
            <w:r w:rsidR="00471533">
              <w:rPr>
                <w:sz w:val="24"/>
                <w:szCs w:val="24"/>
                <w:lang w:eastAsia="en-US"/>
              </w:rPr>
              <w:t xml:space="preserve"> тыс. </w:t>
            </w:r>
            <w:r w:rsidRPr="00DF29FC">
              <w:rPr>
                <w:sz w:val="24"/>
                <w:szCs w:val="24"/>
                <w:lang w:eastAsia="en-US"/>
              </w:rPr>
              <w:t>рублей ежегодно</w:t>
            </w:r>
          </w:p>
          <w:p w:rsidR="001943D2" w:rsidRPr="00DF29FC" w:rsidRDefault="001943D2" w:rsidP="00D459E9">
            <w:pPr>
              <w:widowControl/>
              <w:autoSpaceDE/>
              <w:autoSpaceDN/>
              <w:adjustRightInd/>
              <w:spacing w:after="200" w:line="276" w:lineRule="auto"/>
              <w:rPr>
                <w:sz w:val="24"/>
                <w:szCs w:val="24"/>
                <w:highlight w:val="yellow"/>
              </w:rPr>
            </w:pPr>
          </w:p>
        </w:tc>
      </w:tr>
      <w:tr w:rsidR="001943D2" w:rsidRPr="00DF29FC" w:rsidTr="007D3C6F">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DF29FC" w:rsidP="00D459E9">
            <w:pPr>
              <w:widowControl/>
              <w:autoSpaceDE/>
              <w:autoSpaceDN/>
              <w:adjustRightInd/>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1.2:</w:t>
            </w:r>
          </w:p>
          <w:p w:rsidR="001943D2" w:rsidRPr="00DF29FC" w:rsidRDefault="001943D2" w:rsidP="00D459E9">
            <w:pPr>
              <w:widowControl/>
              <w:autoSpaceDE/>
              <w:autoSpaceDN/>
              <w:adjustRightInd/>
              <w:rPr>
                <w:sz w:val="24"/>
                <w:szCs w:val="24"/>
              </w:rPr>
            </w:pPr>
            <w:r w:rsidRPr="00DF29FC">
              <w:rPr>
                <w:sz w:val="24"/>
                <w:szCs w:val="24"/>
                <w:lang w:eastAsia="en-US"/>
              </w:rPr>
              <w:t>Предоставление дотаций на выравнивание бюджетной обеспеченности поселений (субвенции из  краевого бюджета)</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p>
        </w:tc>
        <w:tc>
          <w:tcPr>
            <w:tcW w:w="709"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861</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1401</w:t>
            </w:r>
          </w:p>
        </w:tc>
        <w:tc>
          <w:tcPr>
            <w:tcW w:w="1134" w:type="dxa"/>
            <w:gridSpan w:val="2"/>
            <w:tcBorders>
              <w:top w:val="single" w:sz="4" w:space="0" w:color="auto"/>
              <w:left w:val="nil"/>
              <w:bottom w:val="single" w:sz="4" w:space="0" w:color="auto"/>
              <w:right w:val="single" w:sz="4" w:space="0" w:color="auto"/>
            </w:tcBorders>
            <w:noWrap/>
          </w:tcPr>
          <w:p w:rsidR="001943D2" w:rsidRPr="00471533" w:rsidRDefault="001943D2" w:rsidP="00181908">
            <w:pPr>
              <w:widowControl/>
              <w:autoSpaceDE/>
              <w:autoSpaceDN/>
              <w:adjustRightInd/>
              <w:rPr>
                <w:sz w:val="16"/>
                <w:szCs w:val="16"/>
              </w:rPr>
            </w:pPr>
            <w:r w:rsidRPr="00471533">
              <w:rPr>
                <w:sz w:val="16"/>
                <w:szCs w:val="16"/>
              </w:rPr>
              <w:t>0</w:t>
            </w:r>
            <w:r w:rsidR="00181908" w:rsidRPr="00471533">
              <w:rPr>
                <w:sz w:val="16"/>
                <w:szCs w:val="16"/>
              </w:rPr>
              <w:t>8</w:t>
            </w:r>
            <w:r w:rsidRPr="00471533">
              <w:rPr>
                <w:sz w:val="16"/>
                <w:szCs w:val="16"/>
              </w:rPr>
              <w:t>10076010</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510</w:t>
            </w:r>
          </w:p>
        </w:tc>
        <w:tc>
          <w:tcPr>
            <w:tcW w:w="1559" w:type="dxa"/>
            <w:tcBorders>
              <w:top w:val="single" w:sz="4" w:space="0" w:color="auto"/>
              <w:left w:val="nil"/>
              <w:bottom w:val="single" w:sz="4" w:space="0" w:color="auto"/>
              <w:right w:val="single" w:sz="4" w:space="0" w:color="auto"/>
            </w:tcBorders>
            <w:noWrap/>
          </w:tcPr>
          <w:p w:rsidR="001943D2" w:rsidRPr="002B5D8F" w:rsidRDefault="00CD322F" w:rsidP="00CD322F">
            <w:pPr>
              <w:widowControl/>
              <w:autoSpaceDE/>
              <w:autoSpaceDN/>
              <w:adjustRightInd/>
              <w:jc w:val="center"/>
              <w:rPr>
                <w:sz w:val="22"/>
                <w:szCs w:val="22"/>
              </w:rPr>
            </w:pPr>
            <w:r>
              <w:rPr>
                <w:sz w:val="22"/>
                <w:szCs w:val="22"/>
              </w:rPr>
              <w:t>23 149 500,0</w:t>
            </w:r>
          </w:p>
        </w:tc>
        <w:tc>
          <w:tcPr>
            <w:tcW w:w="1560" w:type="dxa"/>
            <w:tcBorders>
              <w:top w:val="single" w:sz="4" w:space="0" w:color="auto"/>
              <w:left w:val="nil"/>
              <w:bottom w:val="single" w:sz="4" w:space="0" w:color="auto"/>
              <w:right w:val="single" w:sz="4" w:space="0" w:color="auto"/>
            </w:tcBorders>
            <w:noWrap/>
          </w:tcPr>
          <w:p w:rsidR="001943D2" w:rsidRPr="002B5D8F" w:rsidRDefault="00CD322F" w:rsidP="00CD322F">
            <w:pPr>
              <w:widowControl/>
              <w:autoSpaceDE/>
              <w:autoSpaceDN/>
              <w:adjustRightInd/>
              <w:jc w:val="center"/>
              <w:rPr>
                <w:sz w:val="22"/>
                <w:szCs w:val="22"/>
              </w:rPr>
            </w:pPr>
            <w:r>
              <w:rPr>
                <w:sz w:val="22"/>
                <w:szCs w:val="22"/>
              </w:rPr>
              <w:t>18 519 600,0</w:t>
            </w:r>
          </w:p>
        </w:tc>
        <w:tc>
          <w:tcPr>
            <w:tcW w:w="1559" w:type="dxa"/>
            <w:gridSpan w:val="2"/>
            <w:tcBorders>
              <w:top w:val="single" w:sz="4" w:space="0" w:color="auto"/>
              <w:left w:val="nil"/>
              <w:bottom w:val="single" w:sz="4" w:space="0" w:color="auto"/>
              <w:right w:val="single" w:sz="4" w:space="0" w:color="auto"/>
            </w:tcBorders>
            <w:noWrap/>
          </w:tcPr>
          <w:p w:rsidR="002B5D8F" w:rsidRPr="002B5D8F" w:rsidRDefault="00CD322F" w:rsidP="00CD322F">
            <w:pPr>
              <w:widowControl/>
              <w:autoSpaceDE/>
              <w:autoSpaceDN/>
              <w:adjustRightInd/>
              <w:jc w:val="center"/>
              <w:rPr>
                <w:sz w:val="22"/>
                <w:szCs w:val="22"/>
              </w:rPr>
            </w:pPr>
            <w:r>
              <w:rPr>
                <w:sz w:val="22"/>
                <w:szCs w:val="22"/>
              </w:rPr>
              <w:t>18 519 600,0</w:t>
            </w:r>
          </w:p>
        </w:tc>
        <w:tc>
          <w:tcPr>
            <w:tcW w:w="1559" w:type="dxa"/>
            <w:tcBorders>
              <w:top w:val="single" w:sz="4" w:space="0" w:color="auto"/>
              <w:left w:val="nil"/>
              <w:bottom w:val="single" w:sz="4" w:space="0" w:color="auto"/>
              <w:right w:val="single" w:sz="4" w:space="0" w:color="auto"/>
            </w:tcBorders>
          </w:tcPr>
          <w:p w:rsidR="001943D2" w:rsidRPr="002B5D8F" w:rsidRDefault="00CD322F" w:rsidP="00CD322F">
            <w:pPr>
              <w:widowControl/>
              <w:autoSpaceDE/>
              <w:autoSpaceDN/>
              <w:adjustRightInd/>
              <w:jc w:val="center"/>
              <w:rPr>
                <w:sz w:val="22"/>
                <w:szCs w:val="22"/>
              </w:rPr>
            </w:pPr>
            <w:r>
              <w:rPr>
                <w:sz w:val="22"/>
                <w:szCs w:val="22"/>
              </w:rPr>
              <w:t>60 188 700,0</w:t>
            </w:r>
          </w:p>
        </w:tc>
        <w:tc>
          <w:tcPr>
            <w:tcW w:w="2410" w:type="dxa"/>
            <w:tcBorders>
              <w:top w:val="single" w:sz="4" w:space="0" w:color="auto"/>
              <w:left w:val="nil"/>
              <w:bottom w:val="single" w:sz="4" w:space="0" w:color="auto"/>
              <w:right w:val="single" w:sz="4" w:space="0" w:color="auto"/>
            </w:tcBorders>
          </w:tcPr>
          <w:p w:rsidR="007D06F5" w:rsidRPr="00DF29FC" w:rsidRDefault="007D06F5" w:rsidP="007D06F5">
            <w:pPr>
              <w:widowControl/>
              <w:rPr>
                <w:sz w:val="24"/>
                <w:szCs w:val="24"/>
                <w:lang w:eastAsia="en-US"/>
              </w:rPr>
            </w:pPr>
            <w:r w:rsidRPr="00DF29FC">
              <w:rPr>
                <w:sz w:val="24"/>
                <w:szCs w:val="24"/>
                <w:lang w:eastAsia="en-US"/>
              </w:rPr>
              <w:t xml:space="preserve">Минимальный размер бюджетной обеспеченности сельских поселений после выравнивания не менее </w:t>
            </w:r>
            <w:r w:rsidR="001F20A1">
              <w:rPr>
                <w:sz w:val="24"/>
                <w:szCs w:val="24"/>
                <w:lang w:eastAsia="en-US"/>
              </w:rPr>
              <w:t>4,8</w:t>
            </w:r>
            <w:r w:rsidR="00471533">
              <w:rPr>
                <w:sz w:val="24"/>
                <w:szCs w:val="24"/>
                <w:lang w:eastAsia="en-US"/>
              </w:rPr>
              <w:t xml:space="preserve"> тыс. </w:t>
            </w:r>
            <w:r w:rsidRPr="00DF29FC">
              <w:rPr>
                <w:sz w:val="24"/>
                <w:szCs w:val="24"/>
                <w:lang w:eastAsia="en-US"/>
              </w:rPr>
              <w:t>рублей ежегодно</w:t>
            </w:r>
          </w:p>
          <w:p w:rsidR="001943D2" w:rsidRPr="00DF29FC" w:rsidRDefault="001943D2" w:rsidP="00D459E9">
            <w:pPr>
              <w:widowControl/>
              <w:rPr>
                <w:sz w:val="24"/>
                <w:szCs w:val="24"/>
                <w:highlight w:val="yellow"/>
                <w:lang w:eastAsia="en-US"/>
              </w:rPr>
            </w:pPr>
          </w:p>
          <w:p w:rsidR="001943D2" w:rsidRPr="00DF29FC" w:rsidRDefault="001943D2" w:rsidP="00D459E9">
            <w:pPr>
              <w:widowControl/>
              <w:rPr>
                <w:sz w:val="24"/>
                <w:szCs w:val="24"/>
                <w:highlight w:val="yellow"/>
                <w:lang w:eastAsia="en-US"/>
              </w:rPr>
            </w:pPr>
          </w:p>
        </w:tc>
      </w:tr>
      <w:tr w:rsidR="001943D2" w:rsidRPr="00DF29FC" w:rsidTr="007D3C6F">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CC7334" w:rsidP="00D459E9">
            <w:pPr>
              <w:widowControl/>
              <w:autoSpaceDE/>
              <w:autoSpaceDN/>
              <w:adjustRightInd/>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1.3:</w:t>
            </w:r>
          </w:p>
          <w:p w:rsidR="001943D2" w:rsidRPr="00DF29FC" w:rsidRDefault="001943D2" w:rsidP="00D459E9">
            <w:pPr>
              <w:widowControl/>
              <w:autoSpaceDE/>
              <w:autoSpaceDN/>
              <w:adjustRightInd/>
              <w:rPr>
                <w:sz w:val="24"/>
                <w:szCs w:val="24"/>
              </w:rPr>
            </w:pPr>
            <w:r w:rsidRPr="00DF29FC">
              <w:rPr>
                <w:sz w:val="24"/>
                <w:szCs w:val="24"/>
              </w:rPr>
              <w:t>Поддержка мер по обеспечению сбалансированности бюджетов поселений</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Финансовое управление администрации Идринского района</w:t>
            </w:r>
          </w:p>
        </w:tc>
        <w:tc>
          <w:tcPr>
            <w:tcW w:w="709"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861</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1403</w:t>
            </w:r>
          </w:p>
        </w:tc>
        <w:tc>
          <w:tcPr>
            <w:tcW w:w="1134" w:type="dxa"/>
            <w:gridSpan w:val="2"/>
            <w:tcBorders>
              <w:top w:val="single" w:sz="4" w:space="0" w:color="auto"/>
              <w:left w:val="nil"/>
              <w:bottom w:val="single" w:sz="4" w:space="0" w:color="auto"/>
              <w:right w:val="single" w:sz="4" w:space="0" w:color="auto"/>
            </w:tcBorders>
            <w:noWrap/>
          </w:tcPr>
          <w:p w:rsidR="001943D2" w:rsidRPr="00471533" w:rsidRDefault="001943D2" w:rsidP="00181908">
            <w:pPr>
              <w:widowControl/>
              <w:autoSpaceDE/>
              <w:autoSpaceDN/>
              <w:adjustRightInd/>
              <w:rPr>
                <w:sz w:val="16"/>
                <w:szCs w:val="16"/>
              </w:rPr>
            </w:pPr>
            <w:r w:rsidRPr="00471533">
              <w:rPr>
                <w:sz w:val="16"/>
                <w:szCs w:val="16"/>
              </w:rPr>
              <w:t>0</w:t>
            </w:r>
            <w:r w:rsidR="00181908" w:rsidRPr="00471533">
              <w:rPr>
                <w:sz w:val="16"/>
                <w:szCs w:val="16"/>
              </w:rPr>
              <w:t>8</w:t>
            </w:r>
            <w:r w:rsidRPr="00471533">
              <w:rPr>
                <w:sz w:val="16"/>
                <w:szCs w:val="16"/>
              </w:rPr>
              <w:t>10081540</w:t>
            </w:r>
          </w:p>
        </w:tc>
        <w:tc>
          <w:tcPr>
            <w:tcW w:w="567" w:type="dxa"/>
            <w:tcBorders>
              <w:top w:val="single" w:sz="4" w:space="0" w:color="auto"/>
              <w:left w:val="nil"/>
              <w:bottom w:val="single" w:sz="4" w:space="0" w:color="auto"/>
              <w:right w:val="single" w:sz="4" w:space="0" w:color="auto"/>
            </w:tcBorders>
            <w:noWrap/>
          </w:tcPr>
          <w:p w:rsidR="001943D2" w:rsidRPr="00471533" w:rsidRDefault="001943D2" w:rsidP="00D459E9">
            <w:pPr>
              <w:widowControl/>
              <w:autoSpaceDE/>
              <w:autoSpaceDN/>
              <w:adjustRightInd/>
              <w:rPr>
                <w:sz w:val="16"/>
                <w:szCs w:val="16"/>
              </w:rPr>
            </w:pPr>
            <w:r w:rsidRPr="00471533">
              <w:rPr>
                <w:sz w:val="16"/>
                <w:szCs w:val="16"/>
              </w:rPr>
              <w:t>540</w:t>
            </w:r>
          </w:p>
        </w:tc>
        <w:tc>
          <w:tcPr>
            <w:tcW w:w="1559" w:type="dxa"/>
            <w:tcBorders>
              <w:top w:val="single" w:sz="4" w:space="0" w:color="auto"/>
              <w:left w:val="nil"/>
              <w:bottom w:val="single" w:sz="4" w:space="0" w:color="auto"/>
              <w:right w:val="single" w:sz="4" w:space="0" w:color="auto"/>
            </w:tcBorders>
            <w:noWrap/>
          </w:tcPr>
          <w:p w:rsidR="001943D2" w:rsidRPr="002B5D8F" w:rsidRDefault="00244808" w:rsidP="00244808">
            <w:pPr>
              <w:widowControl/>
              <w:autoSpaceDE/>
              <w:autoSpaceDN/>
              <w:adjustRightInd/>
              <w:jc w:val="center"/>
              <w:rPr>
                <w:sz w:val="22"/>
                <w:szCs w:val="22"/>
              </w:rPr>
            </w:pPr>
            <w:r>
              <w:rPr>
                <w:sz w:val="22"/>
                <w:szCs w:val="22"/>
              </w:rPr>
              <w:t>89 225 062</w:t>
            </w:r>
            <w:r w:rsidR="00CD322F">
              <w:rPr>
                <w:sz w:val="22"/>
                <w:szCs w:val="22"/>
              </w:rPr>
              <w:t>,0</w:t>
            </w:r>
          </w:p>
        </w:tc>
        <w:tc>
          <w:tcPr>
            <w:tcW w:w="1560" w:type="dxa"/>
            <w:tcBorders>
              <w:top w:val="single" w:sz="4" w:space="0" w:color="auto"/>
              <w:left w:val="nil"/>
              <w:bottom w:val="single" w:sz="4" w:space="0" w:color="auto"/>
              <w:right w:val="single" w:sz="4" w:space="0" w:color="auto"/>
            </w:tcBorders>
            <w:noWrap/>
          </w:tcPr>
          <w:p w:rsidR="001943D2" w:rsidRPr="002B5D8F" w:rsidRDefault="00CD322F" w:rsidP="00CD322F">
            <w:pPr>
              <w:widowControl/>
              <w:autoSpaceDE/>
              <w:autoSpaceDN/>
              <w:adjustRightInd/>
              <w:jc w:val="center"/>
              <w:rPr>
                <w:sz w:val="22"/>
                <w:szCs w:val="22"/>
              </w:rPr>
            </w:pPr>
            <w:r>
              <w:rPr>
                <w:sz w:val="22"/>
                <w:szCs w:val="22"/>
              </w:rPr>
              <w:t>62 234 285,0</w:t>
            </w:r>
          </w:p>
        </w:tc>
        <w:tc>
          <w:tcPr>
            <w:tcW w:w="1559" w:type="dxa"/>
            <w:gridSpan w:val="2"/>
            <w:tcBorders>
              <w:top w:val="single" w:sz="4" w:space="0" w:color="auto"/>
              <w:left w:val="nil"/>
              <w:bottom w:val="single" w:sz="4" w:space="0" w:color="auto"/>
              <w:right w:val="single" w:sz="4" w:space="0" w:color="auto"/>
            </w:tcBorders>
            <w:noWrap/>
          </w:tcPr>
          <w:p w:rsidR="001943D2" w:rsidRPr="002B5D8F" w:rsidRDefault="00CD322F" w:rsidP="00CD322F">
            <w:pPr>
              <w:widowControl/>
              <w:autoSpaceDE/>
              <w:autoSpaceDN/>
              <w:adjustRightInd/>
              <w:jc w:val="center"/>
              <w:rPr>
                <w:sz w:val="22"/>
                <w:szCs w:val="22"/>
              </w:rPr>
            </w:pPr>
            <w:r>
              <w:rPr>
                <w:sz w:val="22"/>
                <w:szCs w:val="22"/>
              </w:rPr>
              <w:t>61 878 970,0</w:t>
            </w:r>
          </w:p>
        </w:tc>
        <w:tc>
          <w:tcPr>
            <w:tcW w:w="1559" w:type="dxa"/>
            <w:tcBorders>
              <w:top w:val="single" w:sz="4" w:space="0" w:color="auto"/>
              <w:left w:val="nil"/>
              <w:bottom w:val="single" w:sz="4" w:space="0" w:color="auto"/>
              <w:right w:val="single" w:sz="4" w:space="0" w:color="auto"/>
            </w:tcBorders>
          </w:tcPr>
          <w:p w:rsidR="001943D2" w:rsidRPr="002B5D8F" w:rsidRDefault="00244808" w:rsidP="00244808">
            <w:pPr>
              <w:widowControl/>
              <w:autoSpaceDE/>
              <w:autoSpaceDN/>
              <w:adjustRightInd/>
              <w:jc w:val="center"/>
              <w:rPr>
                <w:sz w:val="22"/>
                <w:szCs w:val="22"/>
              </w:rPr>
            </w:pPr>
            <w:r>
              <w:rPr>
                <w:sz w:val="22"/>
                <w:szCs w:val="22"/>
              </w:rPr>
              <w:t>213 338 317</w:t>
            </w:r>
            <w:r w:rsidR="00CD322F">
              <w:rPr>
                <w:sz w:val="22"/>
                <w:szCs w:val="22"/>
              </w:rPr>
              <w:t>,0</w:t>
            </w:r>
          </w:p>
        </w:tc>
        <w:tc>
          <w:tcPr>
            <w:tcW w:w="2410" w:type="dxa"/>
            <w:tcBorders>
              <w:top w:val="single" w:sz="4" w:space="0" w:color="auto"/>
              <w:left w:val="nil"/>
              <w:bottom w:val="single" w:sz="4" w:space="0" w:color="auto"/>
              <w:right w:val="single" w:sz="4" w:space="0" w:color="auto"/>
            </w:tcBorders>
          </w:tcPr>
          <w:p w:rsidR="001943D2" w:rsidRPr="00DF29FC" w:rsidRDefault="001943D2" w:rsidP="00D459E9">
            <w:pPr>
              <w:widowControl/>
              <w:rPr>
                <w:sz w:val="24"/>
                <w:szCs w:val="24"/>
                <w:lang w:eastAsia="en-US"/>
              </w:rPr>
            </w:pPr>
            <w:r w:rsidRPr="00DF29FC">
              <w:rPr>
                <w:sz w:val="24"/>
                <w:szCs w:val="24"/>
                <w:lang w:eastAsia="en-US"/>
              </w:rPr>
              <w:t xml:space="preserve">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r>
      <w:tr w:rsidR="00CC7334" w:rsidRPr="00DF29FC" w:rsidTr="00471533">
        <w:trPr>
          <w:trHeight w:val="360"/>
        </w:trPr>
        <w:tc>
          <w:tcPr>
            <w:tcW w:w="15608" w:type="dxa"/>
            <w:gridSpan w:val="14"/>
            <w:tcBorders>
              <w:top w:val="single" w:sz="4" w:space="0" w:color="auto"/>
              <w:left w:val="single" w:sz="4" w:space="0" w:color="auto"/>
              <w:bottom w:val="single" w:sz="4" w:space="0" w:color="auto"/>
              <w:right w:val="single" w:sz="4" w:space="0" w:color="auto"/>
            </w:tcBorders>
          </w:tcPr>
          <w:p w:rsidR="00CC7334" w:rsidRPr="002B5D8F" w:rsidRDefault="00CC7334" w:rsidP="00D459E9">
            <w:pPr>
              <w:widowControl/>
              <w:jc w:val="both"/>
              <w:rPr>
                <w:sz w:val="22"/>
                <w:szCs w:val="22"/>
                <w:lang w:eastAsia="en-US"/>
              </w:rPr>
            </w:pPr>
            <w:r w:rsidRPr="002B5D8F">
              <w:rPr>
                <w:sz w:val="22"/>
                <w:szCs w:val="22"/>
              </w:rPr>
              <w:t xml:space="preserve">Задача 2: </w:t>
            </w:r>
            <w:r w:rsidRPr="002B5D8F">
              <w:rPr>
                <w:sz w:val="22"/>
                <w:szCs w:val="22"/>
                <w:lang w:eastAsia="en-US"/>
              </w:rPr>
              <w:t>Повышение заинтересованности органов местного самоуправления в росте налогового потенциала</w:t>
            </w: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CC7334" w:rsidP="00D459E9">
            <w:pPr>
              <w:widowControl/>
              <w:autoSpaceDE/>
              <w:autoSpaceDN/>
              <w:adjustRightInd/>
              <w:rPr>
                <w:sz w:val="24"/>
                <w:szCs w:val="24"/>
              </w:rPr>
            </w:pPr>
            <w:r>
              <w:rPr>
                <w:sz w:val="24"/>
                <w:szCs w:val="24"/>
              </w:rPr>
              <w:t>2.1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2.1:</w:t>
            </w:r>
          </w:p>
          <w:p w:rsidR="001943D2" w:rsidRPr="00DF29FC" w:rsidRDefault="001943D2" w:rsidP="00D459E9">
            <w:pPr>
              <w:widowControl/>
              <w:autoSpaceDE/>
              <w:autoSpaceDN/>
              <w:adjustRightInd/>
              <w:rPr>
                <w:sz w:val="24"/>
                <w:szCs w:val="24"/>
              </w:rPr>
            </w:pPr>
            <w:r w:rsidRPr="00DF29FC">
              <w:rPr>
                <w:sz w:val="24"/>
                <w:szCs w:val="24"/>
              </w:rPr>
              <w:t xml:space="preserve">Повышение доходного потенциала бюджетов поселений </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Финансовое управление администрации Идринского района</w:t>
            </w:r>
          </w:p>
        </w:tc>
        <w:tc>
          <w:tcPr>
            <w:tcW w:w="709"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709" w:type="dxa"/>
            <w:gridSpan w:val="2"/>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992"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567"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rPr>
                <w:sz w:val="22"/>
                <w:szCs w:val="22"/>
              </w:rPr>
            </w:pPr>
            <w:r w:rsidRPr="002B5D8F">
              <w:rPr>
                <w:sz w:val="22"/>
                <w:szCs w:val="22"/>
              </w:rPr>
              <w:t>Х</w:t>
            </w:r>
          </w:p>
        </w:tc>
        <w:tc>
          <w:tcPr>
            <w:tcW w:w="1559"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jc w:val="center"/>
              <w:rPr>
                <w:sz w:val="22"/>
                <w:szCs w:val="22"/>
              </w:rPr>
            </w:pPr>
            <w:r w:rsidRPr="002B5D8F">
              <w:rPr>
                <w:sz w:val="22"/>
                <w:szCs w:val="22"/>
              </w:rPr>
              <w:t>Х</w:t>
            </w:r>
          </w:p>
        </w:tc>
        <w:tc>
          <w:tcPr>
            <w:tcW w:w="1560"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jc w:val="center"/>
              <w:rPr>
                <w:sz w:val="22"/>
                <w:szCs w:val="22"/>
              </w:rPr>
            </w:pPr>
            <w:r w:rsidRPr="002B5D8F">
              <w:rPr>
                <w:sz w:val="22"/>
                <w:szCs w:val="22"/>
              </w:rPr>
              <w:t>Х</w:t>
            </w:r>
          </w:p>
        </w:tc>
        <w:tc>
          <w:tcPr>
            <w:tcW w:w="1134" w:type="dxa"/>
            <w:tcBorders>
              <w:top w:val="single" w:sz="4" w:space="0" w:color="auto"/>
              <w:left w:val="nil"/>
              <w:bottom w:val="single" w:sz="4" w:space="0" w:color="auto"/>
              <w:right w:val="single" w:sz="4" w:space="0" w:color="auto"/>
            </w:tcBorders>
            <w:noWrap/>
          </w:tcPr>
          <w:p w:rsidR="001943D2" w:rsidRPr="002B5D8F" w:rsidRDefault="001943D2" w:rsidP="00D459E9">
            <w:pPr>
              <w:widowControl/>
              <w:autoSpaceDE/>
              <w:autoSpaceDN/>
              <w:adjustRightInd/>
              <w:jc w:val="center"/>
              <w:rPr>
                <w:sz w:val="22"/>
                <w:szCs w:val="22"/>
              </w:rPr>
            </w:pPr>
            <w:r w:rsidRPr="002B5D8F">
              <w:rPr>
                <w:sz w:val="22"/>
                <w:szCs w:val="22"/>
              </w:rPr>
              <w:t>Х</w:t>
            </w:r>
          </w:p>
        </w:tc>
        <w:tc>
          <w:tcPr>
            <w:tcW w:w="1984" w:type="dxa"/>
            <w:gridSpan w:val="2"/>
            <w:tcBorders>
              <w:top w:val="single" w:sz="4" w:space="0" w:color="auto"/>
              <w:left w:val="nil"/>
              <w:bottom w:val="single" w:sz="4" w:space="0" w:color="auto"/>
              <w:right w:val="single" w:sz="4" w:space="0" w:color="auto"/>
            </w:tcBorders>
          </w:tcPr>
          <w:p w:rsidR="001943D2" w:rsidRPr="002B5D8F" w:rsidRDefault="001943D2" w:rsidP="00D459E9">
            <w:pPr>
              <w:widowControl/>
              <w:autoSpaceDE/>
              <w:autoSpaceDN/>
              <w:adjustRightInd/>
              <w:jc w:val="center"/>
              <w:rPr>
                <w:sz w:val="22"/>
                <w:szCs w:val="22"/>
                <w:lang w:eastAsia="en-US"/>
              </w:rPr>
            </w:pPr>
            <w:r w:rsidRPr="002B5D8F">
              <w:rPr>
                <w:sz w:val="22"/>
                <w:szCs w:val="22"/>
              </w:rPr>
              <w:t>Х</w:t>
            </w:r>
          </w:p>
        </w:tc>
        <w:tc>
          <w:tcPr>
            <w:tcW w:w="2410" w:type="dxa"/>
            <w:tcBorders>
              <w:top w:val="single" w:sz="4" w:space="0" w:color="auto"/>
              <w:left w:val="nil"/>
              <w:bottom w:val="single" w:sz="4" w:space="0" w:color="auto"/>
              <w:right w:val="single" w:sz="4" w:space="0" w:color="auto"/>
            </w:tcBorders>
          </w:tcPr>
          <w:p w:rsidR="001943D2" w:rsidRPr="00DF29FC" w:rsidRDefault="001943D2" w:rsidP="00CD322F">
            <w:pPr>
              <w:widowControl/>
              <w:rPr>
                <w:sz w:val="24"/>
                <w:szCs w:val="24"/>
                <w:lang w:eastAsia="en-US"/>
              </w:rPr>
            </w:pPr>
            <w:r w:rsidRPr="00DF29FC">
              <w:rPr>
                <w:sz w:val="24"/>
                <w:szCs w:val="24"/>
                <w:lang w:eastAsia="en-US"/>
              </w:rPr>
              <w:t>Рост объема налоговых и неналоговых доходов местных бюджетов в общем объеме доходов местных бюджетов (</w:t>
            </w:r>
            <w:r w:rsidR="00CD322F">
              <w:rPr>
                <w:sz w:val="24"/>
                <w:szCs w:val="24"/>
                <w:lang w:eastAsia="en-US"/>
              </w:rPr>
              <w:t>14,7</w:t>
            </w:r>
            <w:r w:rsidRPr="00DF29FC">
              <w:rPr>
                <w:sz w:val="24"/>
                <w:szCs w:val="24"/>
                <w:lang w:eastAsia="en-US"/>
              </w:rPr>
              <w:t xml:space="preserve"> млн.</w:t>
            </w:r>
            <w:r w:rsidR="00420E88">
              <w:rPr>
                <w:sz w:val="24"/>
                <w:szCs w:val="24"/>
                <w:lang w:eastAsia="en-US"/>
              </w:rPr>
              <w:t xml:space="preserve"> </w:t>
            </w:r>
            <w:r w:rsidRPr="00DF29FC">
              <w:rPr>
                <w:sz w:val="24"/>
                <w:szCs w:val="24"/>
                <w:lang w:eastAsia="en-US"/>
              </w:rPr>
              <w:t>руб</w:t>
            </w:r>
            <w:r w:rsidR="008F1FC2">
              <w:rPr>
                <w:sz w:val="24"/>
                <w:szCs w:val="24"/>
                <w:lang w:eastAsia="en-US"/>
              </w:rPr>
              <w:t>.</w:t>
            </w:r>
            <w:r w:rsidRPr="00DF29FC">
              <w:rPr>
                <w:sz w:val="24"/>
                <w:szCs w:val="24"/>
                <w:lang w:eastAsia="en-US"/>
              </w:rPr>
              <w:t xml:space="preserve"> в 20</w:t>
            </w:r>
            <w:r w:rsidR="008F1FC2">
              <w:rPr>
                <w:sz w:val="24"/>
                <w:szCs w:val="24"/>
                <w:lang w:eastAsia="en-US"/>
              </w:rPr>
              <w:t>2</w:t>
            </w:r>
            <w:r w:rsidR="00AF643A">
              <w:rPr>
                <w:sz w:val="24"/>
                <w:szCs w:val="24"/>
                <w:lang w:eastAsia="en-US"/>
              </w:rPr>
              <w:t>4</w:t>
            </w:r>
            <w:r w:rsidRPr="00DF29FC">
              <w:rPr>
                <w:sz w:val="24"/>
                <w:szCs w:val="24"/>
                <w:lang w:eastAsia="en-US"/>
              </w:rPr>
              <w:t xml:space="preserve"> году,</w:t>
            </w:r>
            <w:r w:rsidR="008F1FC2">
              <w:rPr>
                <w:sz w:val="24"/>
                <w:szCs w:val="24"/>
                <w:lang w:eastAsia="en-US"/>
              </w:rPr>
              <w:t xml:space="preserve"> </w:t>
            </w:r>
            <w:r w:rsidR="00B11F3E">
              <w:rPr>
                <w:sz w:val="24"/>
                <w:szCs w:val="24"/>
                <w:lang w:eastAsia="en-US"/>
              </w:rPr>
              <w:t>1</w:t>
            </w:r>
            <w:r w:rsidR="00CD322F">
              <w:rPr>
                <w:sz w:val="24"/>
                <w:szCs w:val="24"/>
                <w:lang w:eastAsia="en-US"/>
              </w:rPr>
              <w:t xml:space="preserve">4,8 </w:t>
            </w:r>
            <w:proofErr w:type="spellStart"/>
            <w:r w:rsidR="008F1FC2">
              <w:rPr>
                <w:sz w:val="24"/>
                <w:szCs w:val="24"/>
                <w:lang w:eastAsia="en-US"/>
              </w:rPr>
              <w:t>млн.руб</w:t>
            </w:r>
            <w:proofErr w:type="spellEnd"/>
            <w:r w:rsidR="008F1FC2">
              <w:rPr>
                <w:sz w:val="24"/>
                <w:szCs w:val="24"/>
                <w:lang w:eastAsia="en-US"/>
              </w:rPr>
              <w:t>.</w:t>
            </w:r>
            <w:r w:rsidRPr="00DF29FC">
              <w:rPr>
                <w:sz w:val="24"/>
                <w:szCs w:val="24"/>
                <w:lang w:eastAsia="en-US"/>
              </w:rPr>
              <w:t xml:space="preserve"> в 20</w:t>
            </w:r>
            <w:r w:rsidR="008F1FC2">
              <w:rPr>
                <w:sz w:val="24"/>
                <w:szCs w:val="24"/>
                <w:lang w:eastAsia="en-US"/>
              </w:rPr>
              <w:t>2</w:t>
            </w:r>
            <w:r w:rsidR="00AF643A">
              <w:rPr>
                <w:sz w:val="24"/>
                <w:szCs w:val="24"/>
                <w:lang w:eastAsia="en-US"/>
              </w:rPr>
              <w:t>5</w:t>
            </w:r>
            <w:r w:rsidR="008F1FC2">
              <w:rPr>
                <w:sz w:val="24"/>
                <w:szCs w:val="24"/>
                <w:lang w:eastAsia="en-US"/>
              </w:rPr>
              <w:t xml:space="preserve"> </w:t>
            </w:r>
            <w:r w:rsidRPr="00DF29FC">
              <w:rPr>
                <w:sz w:val="24"/>
                <w:szCs w:val="24"/>
                <w:lang w:eastAsia="en-US"/>
              </w:rPr>
              <w:t xml:space="preserve">году, </w:t>
            </w:r>
            <w:r w:rsidR="00CD322F">
              <w:rPr>
                <w:sz w:val="24"/>
                <w:szCs w:val="24"/>
                <w:lang w:eastAsia="en-US"/>
              </w:rPr>
              <w:t>15,2</w:t>
            </w:r>
            <w:r w:rsidR="0036128F" w:rsidRPr="00DF29FC">
              <w:rPr>
                <w:sz w:val="24"/>
                <w:szCs w:val="24"/>
                <w:lang w:eastAsia="en-US"/>
              </w:rPr>
              <w:t xml:space="preserve"> </w:t>
            </w:r>
            <w:r w:rsidRPr="00DF29FC">
              <w:rPr>
                <w:sz w:val="24"/>
                <w:szCs w:val="24"/>
                <w:lang w:eastAsia="en-US"/>
              </w:rPr>
              <w:t>млн. руб</w:t>
            </w:r>
            <w:r w:rsidR="008F1FC2">
              <w:rPr>
                <w:sz w:val="24"/>
                <w:szCs w:val="24"/>
                <w:lang w:eastAsia="en-US"/>
              </w:rPr>
              <w:t xml:space="preserve">. </w:t>
            </w:r>
            <w:r w:rsidRPr="00DF29FC">
              <w:rPr>
                <w:sz w:val="24"/>
                <w:szCs w:val="24"/>
                <w:lang w:eastAsia="en-US"/>
              </w:rPr>
              <w:t>в 20</w:t>
            </w:r>
            <w:r w:rsidR="008F1FC2">
              <w:rPr>
                <w:sz w:val="24"/>
                <w:szCs w:val="24"/>
                <w:lang w:eastAsia="en-US"/>
              </w:rPr>
              <w:t>2</w:t>
            </w:r>
            <w:r w:rsidR="00AF643A">
              <w:rPr>
                <w:sz w:val="24"/>
                <w:szCs w:val="24"/>
                <w:lang w:eastAsia="en-US"/>
              </w:rPr>
              <w:t>6</w:t>
            </w:r>
            <w:r w:rsidRPr="00DF29FC">
              <w:rPr>
                <w:sz w:val="24"/>
                <w:szCs w:val="24"/>
                <w:lang w:eastAsia="en-US"/>
              </w:rPr>
              <w:t xml:space="preserve"> году)</w:t>
            </w:r>
          </w:p>
        </w:tc>
      </w:tr>
      <w:tr w:rsidR="00CC7334" w:rsidRPr="00DF29FC" w:rsidTr="00471533">
        <w:trPr>
          <w:trHeight w:val="360"/>
        </w:trPr>
        <w:tc>
          <w:tcPr>
            <w:tcW w:w="15608" w:type="dxa"/>
            <w:gridSpan w:val="14"/>
            <w:tcBorders>
              <w:top w:val="single" w:sz="4" w:space="0" w:color="auto"/>
              <w:left w:val="single" w:sz="4" w:space="0" w:color="auto"/>
              <w:bottom w:val="single" w:sz="4" w:space="0" w:color="auto"/>
              <w:right w:val="single" w:sz="4" w:space="0" w:color="auto"/>
            </w:tcBorders>
          </w:tcPr>
          <w:p w:rsidR="00CC7334" w:rsidRPr="00DF29FC" w:rsidRDefault="00CC7334" w:rsidP="00D459E9">
            <w:pPr>
              <w:widowControl/>
              <w:jc w:val="both"/>
              <w:rPr>
                <w:sz w:val="24"/>
                <w:szCs w:val="24"/>
                <w:lang w:eastAsia="en-US"/>
              </w:rPr>
            </w:pPr>
            <w:r w:rsidRPr="00DF29FC">
              <w:rPr>
                <w:sz w:val="24"/>
                <w:szCs w:val="24"/>
                <w:lang w:eastAsia="en-US"/>
              </w:rPr>
              <w:t>Задача 3: Повышение качества управления муниципальными финансами</w:t>
            </w:r>
          </w:p>
        </w:tc>
      </w:tr>
      <w:tr w:rsidR="001943D2" w:rsidRPr="00DF29FC" w:rsidTr="00471533">
        <w:trPr>
          <w:trHeight w:val="360"/>
        </w:trPr>
        <w:tc>
          <w:tcPr>
            <w:tcW w:w="582" w:type="dxa"/>
            <w:tcBorders>
              <w:top w:val="single" w:sz="4" w:space="0" w:color="auto"/>
              <w:left w:val="single" w:sz="4" w:space="0" w:color="auto"/>
              <w:bottom w:val="single" w:sz="4" w:space="0" w:color="auto"/>
              <w:right w:val="single" w:sz="4" w:space="0" w:color="auto"/>
            </w:tcBorders>
          </w:tcPr>
          <w:p w:rsidR="001943D2" w:rsidRPr="00DF29FC" w:rsidRDefault="00CC7334" w:rsidP="00D459E9">
            <w:pPr>
              <w:widowControl/>
              <w:autoSpaceDE/>
              <w:autoSpaceDN/>
              <w:adjustRightInd/>
              <w:rPr>
                <w:sz w:val="24"/>
                <w:szCs w:val="24"/>
              </w:rPr>
            </w:pPr>
            <w:r>
              <w:rPr>
                <w:sz w:val="24"/>
                <w:szCs w:val="24"/>
              </w:rPr>
              <w:t>3.1</w:t>
            </w:r>
          </w:p>
        </w:tc>
        <w:tc>
          <w:tcPr>
            <w:tcW w:w="2268" w:type="dxa"/>
            <w:tcBorders>
              <w:top w:val="single" w:sz="4" w:space="0" w:color="auto"/>
              <w:left w:val="single" w:sz="4" w:space="0" w:color="auto"/>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Мероприятие 3.1:</w:t>
            </w:r>
          </w:p>
          <w:p w:rsidR="001943D2" w:rsidRPr="00DF29FC" w:rsidRDefault="001943D2" w:rsidP="00D459E9">
            <w:pPr>
              <w:widowControl/>
              <w:autoSpaceDE/>
              <w:autoSpaceDN/>
              <w:adjustRightInd/>
              <w:rPr>
                <w:sz w:val="24"/>
                <w:szCs w:val="24"/>
              </w:rPr>
            </w:pPr>
            <w:r w:rsidRPr="00DF29FC">
              <w:rPr>
                <w:sz w:val="24"/>
                <w:szCs w:val="24"/>
              </w:rPr>
              <w:t>Проведение регулярного и оперативного мониторинга финансовой ситуации в сельских поселениях</w:t>
            </w:r>
          </w:p>
        </w:tc>
        <w:tc>
          <w:tcPr>
            <w:tcW w:w="1134" w:type="dxa"/>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rPr>
                <w:sz w:val="24"/>
                <w:szCs w:val="24"/>
              </w:rPr>
            </w:pPr>
            <w:r w:rsidRPr="00DF29FC">
              <w:rPr>
                <w:sz w:val="24"/>
                <w:szCs w:val="24"/>
              </w:rPr>
              <w:t xml:space="preserve">Финансовое управление администрации Идринского района </w:t>
            </w:r>
          </w:p>
        </w:tc>
        <w:tc>
          <w:tcPr>
            <w:tcW w:w="709"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709" w:type="dxa"/>
            <w:gridSpan w:val="2"/>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992"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567"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rPr>
                <w:sz w:val="24"/>
                <w:szCs w:val="24"/>
              </w:rPr>
            </w:pPr>
            <w:r w:rsidRPr="00DF29FC">
              <w:rPr>
                <w:sz w:val="24"/>
                <w:szCs w:val="24"/>
              </w:rPr>
              <w:t>Х</w:t>
            </w:r>
          </w:p>
        </w:tc>
        <w:tc>
          <w:tcPr>
            <w:tcW w:w="1559"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jc w:val="center"/>
              <w:rPr>
                <w:sz w:val="24"/>
                <w:szCs w:val="24"/>
              </w:rPr>
            </w:pPr>
            <w:r w:rsidRPr="00DF29FC">
              <w:rPr>
                <w:sz w:val="24"/>
                <w:szCs w:val="24"/>
              </w:rPr>
              <w:t>Х</w:t>
            </w:r>
          </w:p>
        </w:tc>
        <w:tc>
          <w:tcPr>
            <w:tcW w:w="1560"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jc w:val="center"/>
              <w:rPr>
                <w:sz w:val="24"/>
                <w:szCs w:val="24"/>
              </w:rPr>
            </w:pPr>
            <w:r w:rsidRPr="00DF29FC">
              <w:rPr>
                <w:sz w:val="24"/>
                <w:szCs w:val="24"/>
              </w:rPr>
              <w:t>Х</w:t>
            </w:r>
          </w:p>
        </w:tc>
        <w:tc>
          <w:tcPr>
            <w:tcW w:w="1134" w:type="dxa"/>
            <w:tcBorders>
              <w:top w:val="single" w:sz="4" w:space="0" w:color="auto"/>
              <w:left w:val="nil"/>
              <w:bottom w:val="single" w:sz="4" w:space="0" w:color="auto"/>
              <w:right w:val="single" w:sz="4" w:space="0" w:color="auto"/>
            </w:tcBorders>
            <w:noWrap/>
          </w:tcPr>
          <w:p w:rsidR="001943D2" w:rsidRPr="00DF29FC" w:rsidRDefault="001943D2" w:rsidP="00D459E9">
            <w:pPr>
              <w:widowControl/>
              <w:autoSpaceDE/>
              <w:autoSpaceDN/>
              <w:adjustRightInd/>
              <w:jc w:val="center"/>
              <w:rPr>
                <w:sz w:val="24"/>
                <w:szCs w:val="24"/>
              </w:rPr>
            </w:pPr>
            <w:r w:rsidRPr="00DF29FC">
              <w:rPr>
                <w:sz w:val="24"/>
                <w:szCs w:val="24"/>
              </w:rPr>
              <w:t>Х</w:t>
            </w:r>
          </w:p>
        </w:tc>
        <w:tc>
          <w:tcPr>
            <w:tcW w:w="1984" w:type="dxa"/>
            <w:gridSpan w:val="2"/>
            <w:tcBorders>
              <w:top w:val="single" w:sz="4" w:space="0" w:color="auto"/>
              <w:left w:val="nil"/>
              <w:bottom w:val="single" w:sz="4" w:space="0" w:color="auto"/>
              <w:right w:val="single" w:sz="4" w:space="0" w:color="auto"/>
            </w:tcBorders>
          </w:tcPr>
          <w:p w:rsidR="001943D2" w:rsidRPr="00DF29FC" w:rsidRDefault="001943D2" w:rsidP="00D459E9">
            <w:pPr>
              <w:widowControl/>
              <w:autoSpaceDE/>
              <w:autoSpaceDN/>
              <w:adjustRightInd/>
              <w:jc w:val="center"/>
              <w:rPr>
                <w:sz w:val="24"/>
                <w:szCs w:val="24"/>
                <w:lang w:eastAsia="en-US"/>
              </w:rPr>
            </w:pPr>
            <w:r w:rsidRPr="00DF29FC">
              <w:rPr>
                <w:sz w:val="24"/>
                <w:szCs w:val="24"/>
              </w:rPr>
              <w:t>Х</w:t>
            </w:r>
          </w:p>
        </w:tc>
        <w:tc>
          <w:tcPr>
            <w:tcW w:w="2410" w:type="dxa"/>
            <w:tcBorders>
              <w:top w:val="single" w:sz="4" w:space="0" w:color="auto"/>
              <w:left w:val="nil"/>
              <w:bottom w:val="single" w:sz="4" w:space="0" w:color="auto"/>
              <w:right w:val="single" w:sz="4" w:space="0" w:color="auto"/>
            </w:tcBorders>
          </w:tcPr>
          <w:p w:rsidR="001943D2" w:rsidRPr="00DF29FC" w:rsidRDefault="001943D2" w:rsidP="008F1FC2">
            <w:pPr>
              <w:widowControl/>
              <w:jc w:val="both"/>
              <w:rPr>
                <w:sz w:val="24"/>
                <w:szCs w:val="24"/>
                <w:lang w:eastAsia="en-US"/>
              </w:rPr>
            </w:pPr>
            <w:r w:rsidRPr="00DF29FC">
              <w:rPr>
                <w:sz w:val="24"/>
                <w:szCs w:val="24"/>
                <w:lang w:eastAsia="en-US"/>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8F1FC2">
              <w:rPr>
                <w:sz w:val="24"/>
                <w:szCs w:val="24"/>
                <w:lang w:eastAsia="en-US"/>
              </w:rPr>
              <w:t xml:space="preserve"> ежегодно</w:t>
            </w:r>
          </w:p>
        </w:tc>
      </w:tr>
    </w:tbl>
    <w:p w:rsidR="00B5005E" w:rsidRPr="00FA3B69" w:rsidRDefault="00B5005E">
      <w:pPr>
        <w:widowControl/>
        <w:autoSpaceDE/>
        <w:autoSpaceDN/>
        <w:adjustRightInd/>
        <w:spacing w:after="200" w:line="276" w:lineRule="auto"/>
        <w:rPr>
          <w:sz w:val="24"/>
          <w:szCs w:val="24"/>
          <w:lang w:eastAsia="en-US"/>
        </w:rPr>
        <w:sectPr w:rsidR="00B5005E" w:rsidRPr="00FA3B69" w:rsidSect="006B08E3">
          <w:pgSz w:w="16838" w:h="11906" w:orient="landscape"/>
          <w:pgMar w:top="851" w:right="1134" w:bottom="851" w:left="1134" w:header="709" w:footer="709" w:gutter="0"/>
          <w:cols w:space="708"/>
          <w:docGrid w:linePitch="360"/>
        </w:sect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CC7334" w:rsidTr="00CC7334">
        <w:tc>
          <w:tcPr>
            <w:tcW w:w="5637" w:type="dxa"/>
          </w:tcPr>
          <w:p w:rsidR="00CC7334" w:rsidRDefault="00CC7334" w:rsidP="00CC7334">
            <w:pPr>
              <w:widowControl/>
              <w:outlineLvl w:val="2"/>
              <w:rPr>
                <w:sz w:val="28"/>
                <w:szCs w:val="28"/>
              </w:rPr>
            </w:pPr>
          </w:p>
        </w:tc>
        <w:tc>
          <w:tcPr>
            <w:tcW w:w="4110" w:type="dxa"/>
          </w:tcPr>
          <w:p w:rsidR="00CC7334" w:rsidRDefault="00CC7334" w:rsidP="00CC7334">
            <w:pPr>
              <w:widowControl/>
              <w:outlineLvl w:val="2"/>
              <w:rPr>
                <w:sz w:val="28"/>
                <w:szCs w:val="28"/>
              </w:rPr>
            </w:pPr>
            <w:r w:rsidRPr="002357A3">
              <w:rPr>
                <w:sz w:val="28"/>
                <w:szCs w:val="28"/>
              </w:rPr>
              <w:t xml:space="preserve">Приложение № </w:t>
            </w:r>
            <w:r>
              <w:rPr>
                <w:sz w:val="28"/>
                <w:szCs w:val="28"/>
              </w:rPr>
              <w:t>4</w:t>
            </w:r>
          </w:p>
          <w:p w:rsidR="00CC7334" w:rsidRPr="002357A3" w:rsidRDefault="00CC7334" w:rsidP="00CC7334">
            <w:pPr>
              <w:widowControl/>
              <w:outlineLvl w:val="2"/>
              <w:rPr>
                <w:sz w:val="28"/>
                <w:szCs w:val="28"/>
              </w:rPr>
            </w:pPr>
            <w:r w:rsidRPr="002357A3">
              <w:rPr>
                <w:sz w:val="28"/>
                <w:szCs w:val="28"/>
              </w:rPr>
              <w:t xml:space="preserve">к муниципальной программе </w:t>
            </w:r>
          </w:p>
          <w:p w:rsidR="00CC7334" w:rsidRDefault="00CC7334" w:rsidP="00CC7334">
            <w:pPr>
              <w:widowControl/>
              <w:rPr>
                <w:sz w:val="28"/>
                <w:szCs w:val="28"/>
              </w:rPr>
            </w:pPr>
            <w:r w:rsidRPr="002357A3">
              <w:rPr>
                <w:sz w:val="28"/>
                <w:szCs w:val="28"/>
              </w:rPr>
              <w:t xml:space="preserve">Идринского района </w:t>
            </w:r>
          </w:p>
          <w:p w:rsidR="00CC7334" w:rsidRDefault="00CC7334" w:rsidP="00CC7334">
            <w:pPr>
              <w:widowControl/>
              <w:rPr>
                <w:sz w:val="28"/>
                <w:szCs w:val="28"/>
              </w:rPr>
            </w:pPr>
            <w:r w:rsidRPr="002357A3">
              <w:rPr>
                <w:sz w:val="28"/>
                <w:szCs w:val="28"/>
              </w:rPr>
              <w:t>«Управление муниципальными</w:t>
            </w:r>
          </w:p>
          <w:p w:rsidR="00CC7334" w:rsidRDefault="00CC7334" w:rsidP="00CC7334">
            <w:pPr>
              <w:widowControl/>
              <w:rPr>
                <w:sz w:val="28"/>
                <w:szCs w:val="28"/>
              </w:rPr>
            </w:pPr>
            <w:r w:rsidRPr="002357A3">
              <w:rPr>
                <w:sz w:val="28"/>
                <w:szCs w:val="28"/>
              </w:rPr>
              <w:t>финансами Идринского района</w:t>
            </w:r>
            <w:r w:rsidRPr="002357A3">
              <w:rPr>
                <w:bCs/>
                <w:sz w:val="28"/>
                <w:szCs w:val="28"/>
              </w:rPr>
              <w:t xml:space="preserve">» </w:t>
            </w:r>
          </w:p>
        </w:tc>
      </w:tr>
    </w:tbl>
    <w:p w:rsidR="00B5005E" w:rsidRPr="002357A3" w:rsidRDefault="00B5005E" w:rsidP="00CC7334">
      <w:pPr>
        <w:rPr>
          <w:sz w:val="28"/>
          <w:szCs w:val="28"/>
        </w:rPr>
      </w:pPr>
    </w:p>
    <w:p w:rsidR="00B5005E" w:rsidRPr="002357A3" w:rsidRDefault="00B5005E" w:rsidP="00D459E9">
      <w:pPr>
        <w:jc w:val="center"/>
        <w:rPr>
          <w:sz w:val="28"/>
          <w:szCs w:val="28"/>
        </w:rPr>
      </w:pPr>
      <w:r w:rsidRPr="002357A3">
        <w:rPr>
          <w:sz w:val="28"/>
          <w:szCs w:val="28"/>
        </w:rPr>
        <w:t>Подпрограмма</w:t>
      </w:r>
      <w:r w:rsidR="008A179A">
        <w:rPr>
          <w:sz w:val="28"/>
          <w:szCs w:val="28"/>
        </w:rPr>
        <w:t xml:space="preserve"> 2.</w:t>
      </w:r>
      <w:r w:rsidRPr="002357A3">
        <w:rPr>
          <w:sz w:val="28"/>
          <w:szCs w:val="28"/>
        </w:rPr>
        <w:t xml:space="preserve"> </w:t>
      </w:r>
    </w:p>
    <w:p w:rsidR="008A179A" w:rsidRDefault="00B5005E" w:rsidP="00D459E9">
      <w:pPr>
        <w:jc w:val="center"/>
        <w:rPr>
          <w:sz w:val="28"/>
          <w:szCs w:val="28"/>
        </w:rPr>
      </w:pPr>
      <w:r w:rsidRPr="002357A3">
        <w:rPr>
          <w:sz w:val="28"/>
          <w:szCs w:val="28"/>
        </w:rPr>
        <w:t xml:space="preserve">«Обеспечение реализации муниципальной </w:t>
      </w:r>
    </w:p>
    <w:p w:rsidR="00CC7334" w:rsidRDefault="00B5005E" w:rsidP="00D459E9">
      <w:pPr>
        <w:jc w:val="center"/>
        <w:rPr>
          <w:sz w:val="28"/>
          <w:szCs w:val="28"/>
        </w:rPr>
      </w:pPr>
      <w:r w:rsidRPr="002357A3">
        <w:rPr>
          <w:sz w:val="28"/>
          <w:szCs w:val="28"/>
        </w:rPr>
        <w:t>программы и прочие мероприятия»</w:t>
      </w:r>
    </w:p>
    <w:p w:rsidR="00B5005E" w:rsidRPr="002357A3" w:rsidRDefault="00B5005E" w:rsidP="00D459E9">
      <w:pPr>
        <w:jc w:val="center"/>
        <w:rPr>
          <w:sz w:val="28"/>
          <w:szCs w:val="28"/>
        </w:rPr>
      </w:pPr>
      <w:r w:rsidRPr="002357A3">
        <w:rPr>
          <w:sz w:val="28"/>
          <w:szCs w:val="28"/>
        </w:rPr>
        <w:t xml:space="preserve"> </w:t>
      </w:r>
    </w:p>
    <w:p w:rsidR="00B5005E" w:rsidRPr="002357A3" w:rsidRDefault="00B5005E" w:rsidP="00D459E9">
      <w:pPr>
        <w:jc w:val="center"/>
        <w:rPr>
          <w:sz w:val="28"/>
          <w:szCs w:val="28"/>
        </w:rPr>
      </w:pPr>
      <w:r w:rsidRPr="002357A3">
        <w:rPr>
          <w:sz w:val="28"/>
          <w:szCs w:val="28"/>
        </w:rPr>
        <w:t>1. Паспорт подпрограммы</w:t>
      </w:r>
    </w:p>
    <w:p w:rsidR="00B5005E" w:rsidRPr="002357A3" w:rsidRDefault="00B5005E" w:rsidP="00D459E9">
      <w:pPr>
        <w:jc w:val="center"/>
        <w:rPr>
          <w:sz w:val="28"/>
          <w:szCs w:val="28"/>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709"/>
        <w:gridCol w:w="3260"/>
        <w:gridCol w:w="5670"/>
      </w:tblGrid>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 п/п</w:t>
            </w:r>
          </w:p>
        </w:tc>
        <w:tc>
          <w:tcPr>
            <w:tcW w:w="3260" w:type="dxa"/>
          </w:tcPr>
          <w:p w:rsidR="000D4D71" w:rsidRPr="000D4D71" w:rsidRDefault="000D4D71" w:rsidP="00CC7334">
            <w:pPr>
              <w:spacing w:line="276" w:lineRule="auto"/>
              <w:jc w:val="center"/>
              <w:rPr>
                <w:sz w:val="28"/>
                <w:szCs w:val="28"/>
              </w:rPr>
            </w:pPr>
            <w:r w:rsidRPr="000D4D71">
              <w:rPr>
                <w:sz w:val="28"/>
                <w:szCs w:val="28"/>
              </w:rPr>
              <w:t>Наименование абзаца подпрограммы</w:t>
            </w:r>
          </w:p>
        </w:tc>
        <w:tc>
          <w:tcPr>
            <w:tcW w:w="5670" w:type="dxa"/>
          </w:tcPr>
          <w:p w:rsidR="000D4D71" w:rsidRPr="002357A3" w:rsidRDefault="000D4D71" w:rsidP="00CC7334">
            <w:pPr>
              <w:spacing w:line="276" w:lineRule="auto"/>
              <w:jc w:val="center"/>
              <w:rPr>
                <w:sz w:val="28"/>
                <w:szCs w:val="28"/>
              </w:rPr>
            </w:pPr>
            <w:r>
              <w:rPr>
                <w:sz w:val="28"/>
                <w:szCs w:val="28"/>
              </w:rPr>
              <w:t>Содержание</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1</w:t>
            </w:r>
          </w:p>
        </w:tc>
        <w:tc>
          <w:tcPr>
            <w:tcW w:w="3260" w:type="dxa"/>
          </w:tcPr>
          <w:p w:rsidR="000D4D71" w:rsidRPr="002357A3" w:rsidRDefault="000D4D71" w:rsidP="00D459E9">
            <w:pPr>
              <w:spacing w:line="276" w:lineRule="auto"/>
              <w:jc w:val="both"/>
              <w:rPr>
                <w:sz w:val="28"/>
                <w:szCs w:val="28"/>
              </w:rPr>
            </w:pPr>
            <w:r w:rsidRPr="002357A3">
              <w:rPr>
                <w:sz w:val="28"/>
                <w:szCs w:val="28"/>
              </w:rPr>
              <w:t xml:space="preserve">Наименование подпрограммы </w:t>
            </w:r>
          </w:p>
        </w:tc>
        <w:tc>
          <w:tcPr>
            <w:tcW w:w="5670" w:type="dxa"/>
          </w:tcPr>
          <w:p w:rsidR="000D4D71" w:rsidRPr="002357A3" w:rsidRDefault="000D4D71" w:rsidP="00D459E9">
            <w:pPr>
              <w:spacing w:line="276" w:lineRule="auto"/>
              <w:jc w:val="both"/>
              <w:rPr>
                <w:sz w:val="28"/>
                <w:szCs w:val="28"/>
              </w:rPr>
            </w:pPr>
            <w:r w:rsidRPr="002357A3">
              <w:rPr>
                <w:sz w:val="28"/>
                <w:szCs w:val="28"/>
              </w:rPr>
              <w:t>«Обеспечение реализации муниципальной программы и прочие мероприятия» (далее – подпрограмма)</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2</w:t>
            </w:r>
          </w:p>
        </w:tc>
        <w:tc>
          <w:tcPr>
            <w:tcW w:w="3260" w:type="dxa"/>
          </w:tcPr>
          <w:p w:rsidR="000D4D71" w:rsidRPr="002357A3" w:rsidRDefault="000D4D71" w:rsidP="00D459E9">
            <w:pPr>
              <w:spacing w:line="276" w:lineRule="auto"/>
              <w:jc w:val="both"/>
              <w:rPr>
                <w:sz w:val="28"/>
                <w:szCs w:val="28"/>
              </w:rPr>
            </w:pPr>
            <w:r w:rsidRPr="002357A3">
              <w:rPr>
                <w:sz w:val="28"/>
                <w:szCs w:val="28"/>
              </w:rPr>
              <w:t>Наименование муниципальной программы, в рамках которой реализуется подпрограмма</w:t>
            </w:r>
          </w:p>
        </w:tc>
        <w:tc>
          <w:tcPr>
            <w:tcW w:w="5670" w:type="dxa"/>
          </w:tcPr>
          <w:p w:rsidR="000D4D71" w:rsidRPr="002357A3" w:rsidRDefault="000D4D71" w:rsidP="00791197">
            <w:pPr>
              <w:spacing w:line="276" w:lineRule="auto"/>
              <w:jc w:val="both"/>
              <w:rPr>
                <w:sz w:val="28"/>
                <w:szCs w:val="28"/>
              </w:rPr>
            </w:pPr>
            <w:r w:rsidRPr="002357A3">
              <w:rPr>
                <w:sz w:val="28"/>
                <w:szCs w:val="28"/>
              </w:rPr>
              <w:t xml:space="preserve">«Управление муниципальными финансами Идринского района» </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3</w:t>
            </w:r>
          </w:p>
        </w:tc>
        <w:tc>
          <w:tcPr>
            <w:tcW w:w="3260" w:type="dxa"/>
          </w:tcPr>
          <w:p w:rsidR="000D4D71" w:rsidRPr="000D4D71" w:rsidRDefault="000D4D71" w:rsidP="007E30C4">
            <w:pPr>
              <w:jc w:val="both"/>
              <w:rPr>
                <w:sz w:val="28"/>
                <w:szCs w:val="28"/>
              </w:rPr>
            </w:pPr>
            <w:r w:rsidRPr="000D4D71">
              <w:rPr>
                <w:sz w:val="28"/>
                <w:szCs w:val="28"/>
              </w:rPr>
              <w:t xml:space="preserve">Муниципальный заказчик - координатор подпрограммы </w:t>
            </w:r>
          </w:p>
        </w:tc>
        <w:tc>
          <w:tcPr>
            <w:tcW w:w="5670" w:type="dxa"/>
          </w:tcPr>
          <w:p w:rsidR="000D4D71" w:rsidRPr="002357A3" w:rsidRDefault="000D4D71" w:rsidP="00D459E9">
            <w:pPr>
              <w:spacing w:line="276" w:lineRule="auto"/>
              <w:jc w:val="both"/>
              <w:rPr>
                <w:sz w:val="28"/>
                <w:szCs w:val="28"/>
              </w:rPr>
            </w:pPr>
            <w:r w:rsidRPr="002357A3">
              <w:rPr>
                <w:sz w:val="28"/>
                <w:szCs w:val="28"/>
              </w:rPr>
              <w:t>Финансовое управление администрации Идринского района (далее – ФУ)</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4</w:t>
            </w:r>
          </w:p>
        </w:tc>
        <w:tc>
          <w:tcPr>
            <w:tcW w:w="3260" w:type="dxa"/>
          </w:tcPr>
          <w:p w:rsidR="000D4D71" w:rsidRPr="000D4D71" w:rsidRDefault="000D4D71" w:rsidP="007E30C4">
            <w:pPr>
              <w:jc w:val="both"/>
              <w:rPr>
                <w:sz w:val="28"/>
                <w:szCs w:val="28"/>
              </w:rPr>
            </w:pPr>
            <w:r w:rsidRPr="000D4D71">
              <w:rPr>
                <w:sz w:val="28"/>
                <w:szCs w:val="28"/>
              </w:rPr>
              <w:t xml:space="preserve">Исполнители мероприятий подпрограммы, главные распорядители бюджетных средств </w:t>
            </w:r>
          </w:p>
        </w:tc>
        <w:tc>
          <w:tcPr>
            <w:tcW w:w="5670" w:type="dxa"/>
          </w:tcPr>
          <w:p w:rsidR="000D4D71" w:rsidRPr="002357A3" w:rsidRDefault="000D4D71" w:rsidP="00D459E9">
            <w:pPr>
              <w:spacing w:line="276" w:lineRule="auto"/>
              <w:jc w:val="both"/>
              <w:rPr>
                <w:sz w:val="28"/>
                <w:szCs w:val="28"/>
              </w:rPr>
            </w:pPr>
            <w:r w:rsidRPr="002357A3">
              <w:rPr>
                <w:sz w:val="28"/>
                <w:szCs w:val="28"/>
              </w:rPr>
              <w:t>ФУ</w:t>
            </w:r>
          </w:p>
        </w:tc>
      </w:tr>
      <w:tr w:rsidR="000D4D71" w:rsidRPr="002357A3" w:rsidTr="003C2D56">
        <w:trPr>
          <w:trHeight w:val="600"/>
        </w:trPr>
        <w:tc>
          <w:tcPr>
            <w:tcW w:w="709" w:type="dxa"/>
            <w:vAlign w:val="center"/>
          </w:tcPr>
          <w:p w:rsidR="000D4D71" w:rsidRPr="002357A3" w:rsidRDefault="000D4D71" w:rsidP="00E05A97">
            <w:pPr>
              <w:jc w:val="center"/>
              <w:rPr>
                <w:sz w:val="28"/>
                <w:szCs w:val="28"/>
              </w:rPr>
            </w:pPr>
            <w:r>
              <w:rPr>
                <w:sz w:val="28"/>
                <w:szCs w:val="28"/>
              </w:rPr>
              <w:t>5</w:t>
            </w:r>
          </w:p>
        </w:tc>
        <w:tc>
          <w:tcPr>
            <w:tcW w:w="3260" w:type="dxa"/>
          </w:tcPr>
          <w:p w:rsidR="000D4D71" w:rsidRPr="002357A3" w:rsidRDefault="000D4D71" w:rsidP="00D459E9">
            <w:pPr>
              <w:spacing w:line="276" w:lineRule="auto"/>
              <w:jc w:val="both"/>
              <w:rPr>
                <w:sz w:val="28"/>
                <w:szCs w:val="28"/>
              </w:rPr>
            </w:pPr>
            <w:r w:rsidRPr="002357A3">
              <w:rPr>
                <w:sz w:val="28"/>
                <w:szCs w:val="28"/>
              </w:rPr>
              <w:t>Цель</w:t>
            </w:r>
            <w:r>
              <w:rPr>
                <w:sz w:val="28"/>
                <w:szCs w:val="28"/>
              </w:rPr>
              <w:t xml:space="preserve"> и задачи</w:t>
            </w:r>
            <w:r w:rsidRPr="002357A3">
              <w:rPr>
                <w:sz w:val="28"/>
                <w:szCs w:val="28"/>
              </w:rPr>
              <w:t xml:space="preserve"> подпрограммы</w:t>
            </w:r>
            <w:r w:rsidRPr="002357A3">
              <w:rPr>
                <w:sz w:val="28"/>
                <w:szCs w:val="28"/>
              </w:rPr>
              <w:br/>
            </w:r>
          </w:p>
        </w:tc>
        <w:tc>
          <w:tcPr>
            <w:tcW w:w="5670" w:type="dxa"/>
          </w:tcPr>
          <w:p w:rsidR="006A1BAE" w:rsidRDefault="006A1BAE" w:rsidP="00CC7334">
            <w:pPr>
              <w:widowControl/>
              <w:jc w:val="both"/>
              <w:rPr>
                <w:sz w:val="28"/>
                <w:szCs w:val="28"/>
                <w:lang w:eastAsia="en-US"/>
              </w:rPr>
            </w:pPr>
            <w:r>
              <w:rPr>
                <w:sz w:val="28"/>
                <w:szCs w:val="28"/>
                <w:lang w:eastAsia="en-US"/>
              </w:rPr>
              <w:t>Цель</w:t>
            </w:r>
            <w:r w:rsidR="000E2CE3">
              <w:rPr>
                <w:sz w:val="28"/>
                <w:szCs w:val="28"/>
                <w:lang w:eastAsia="en-US"/>
              </w:rPr>
              <w:t>:</w:t>
            </w:r>
          </w:p>
          <w:p w:rsidR="000D4D71" w:rsidRDefault="000D4D71" w:rsidP="00CC7334">
            <w:pPr>
              <w:widowControl/>
              <w:jc w:val="both"/>
              <w:rPr>
                <w:sz w:val="28"/>
                <w:szCs w:val="28"/>
                <w:lang w:eastAsia="en-US"/>
              </w:rPr>
            </w:pPr>
            <w:r w:rsidRPr="002357A3">
              <w:rPr>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Pr>
                <w:sz w:val="28"/>
                <w:szCs w:val="28"/>
                <w:lang w:eastAsia="en-US"/>
              </w:rPr>
              <w:t>.</w:t>
            </w:r>
          </w:p>
          <w:p w:rsidR="000D4D71" w:rsidRDefault="000D4D71" w:rsidP="00CC7334">
            <w:pPr>
              <w:widowControl/>
              <w:jc w:val="both"/>
              <w:rPr>
                <w:sz w:val="28"/>
                <w:szCs w:val="28"/>
                <w:lang w:eastAsia="en-US"/>
              </w:rPr>
            </w:pPr>
            <w:r>
              <w:rPr>
                <w:sz w:val="28"/>
                <w:szCs w:val="28"/>
                <w:lang w:eastAsia="en-US"/>
              </w:rPr>
              <w:t>Задачи</w:t>
            </w:r>
            <w:r w:rsidR="000E2CE3">
              <w:rPr>
                <w:sz w:val="28"/>
                <w:szCs w:val="28"/>
                <w:lang w:eastAsia="en-US"/>
              </w:rPr>
              <w:t>:</w:t>
            </w:r>
          </w:p>
          <w:p w:rsidR="000D4D71" w:rsidRPr="002357A3" w:rsidRDefault="000D4D71" w:rsidP="00CC7334">
            <w:pPr>
              <w:widowControl/>
              <w:jc w:val="both"/>
              <w:rPr>
                <w:sz w:val="28"/>
                <w:szCs w:val="28"/>
                <w:lang w:eastAsia="en-US"/>
              </w:rPr>
            </w:pPr>
            <w:r w:rsidRPr="002357A3">
              <w:rPr>
                <w:sz w:val="28"/>
                <w:szCs w:val="28"/>
                <w:lang w:eastAsia="en-US"/>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w:t>
            </w:r>
          </w:p>
          <w:p w:rsidR="000D4D71" w:rsidRPr="002357A3" w:rsidRDefault="000D4D71" w:rsidP="00CC7334">
            <w:pPr>
              <w:widowControl/>
              <w:jc w:val="both"/>
              <w:rPr>
                <w:sz w:val="28"/>
                <w:szCs w:val="28"/>
                <w:lang w:eastAsia="en-US"/>
              </w:rPr>
            </w:pPr>
            <w:r w:rsidRPr="002357A3">
              <w:rPr>
                <w:sz w:val="28"/>
                <w:szCs w:val="28"/>
                <w:lang w:eastAsia="en-US"/>
              </w:rPr>
              <w:t>2. Обеспечение доступа для граждан к информации о районном бюджете и бюджетном процессе в компактной и доступной форме.</w:t>
            </w:r>
          </w:p>
        </w:tc>
      </w:tr>
      <w:tr w:rsidR="000D4D71" w:rsidRPr="002357A3" w:rsidTr="003C2D56">
        <w:trPr>
          <w:trHeight w:val="416"/>
        </w:trPr>
        <w:tc>
          <w:tcPr>
            <w:tcW w:w="709" w:type="dxa"/>
            <w:vAlign w:val="center"/>
          </w:tcPr>
          <w:p w:rsidR="000D4D71" w:rsidRPr="002357A3" w:rsidRDefault="00EC06BF" w:rsidP="00E05A97">
            <w:pPr>
              <w:jc w:val="center"/>
              <w:rPr>
                <w:sz w:val="28"/>
                <w:szCs w:val="28"/>
              </w:rPr>
            </w:pPr>
            <w:r>
              <w:rPr>
                <w:sz w:val="28"/>
                <w:szCs w:val="28"/>
              </w:rPr>
              <w:t>6</w:t>
            </w:r>
          </w:p>
        </w:tc>
        <w:tc>
          <w:tcPr>
            <w:tcW w:w="3260" w:type="dxa"/>
          </w:tcPr>
          <w:p w:rsidR="000D4D71" w:rsidRPr="00EC06BF" w:rsidRDefault="00EC06BF" w:rsidP="00D459E9">
            <w:pPr>
              <w:spacing w:line="276" w:lineRule="auto"/>
              <w:rPr>
                <w:sz w:val="28"/>
                <w:szCs w:val="28"/>
              </w:rPr>
            </w:pPr>
            <w:r w:rsidRPr="00EC06BF">
              <w:rPr>
                <w:sz w:val="28"/>
                <w:szCs w:val="28"/>
              </w:rPr>
              <w:t>Целевые индикаторы</w:t>
            </w:r>
          </w:p>
        </w:tc>
        <w:tc>
          <w:tcPr>
            <w:tcW w:w="5670" w:type="dxa"/>
          </w:tcPr>
          <w:p w:rsidR="00EC06BF" w:rsidRDefault="00570922" w:rsidP="00EC06BF">
            <w:pPr>
              <w:widowControl/>
              <w:rPr>
                <w:sz w:val="28"/>
                <w:szCs w:val="28"/>
              </w:rPr>
            </w:pPr>
            <w:r>
              <w:rPr>
                <w:sz w:val="28"/>
                <w:szCs w:val="28"/>
              </w:rPr>
              <w:t>Целевые индикаторы</w:t>
            </w:r>
            <w:r w:rsidR="00EC06BF">
              <w:rPr>
                <w:sz w:val="28"/>
                <w:szCs w:val="28"/>
              </w:rPr>
              <w:t xml:space="preserve"> результативности подпрограммы приведен</w:t>
            </w:r>
            <w:r w:rsidR="00666266">
              <w:rPr>
                <w:sz w:val="28"/>
                <w:szCs w:val="28"/>
              </w:rPr>
              <w:t>ы</w:t>
            </w:r>
            <w:r w:rsidR="00EC06BF">
              <w:rPr>
                <w:sz w:val="28"/>
                <w:szCs w:val="28"/>
              </w:rPr>
              <w:t xml:space="preserve"> в приложении</w:t>
            </w:r>
            <w:r>
              <w:rPr>
                <w:sz w:val="28"/>
                <w:szCs w:val="28"/>
              </w:rPr>
              <w:t xml:space="preserve"> № 1</w:t>
            </w:r>
            <w:r w:rsidR="00EC06BF">
              <w:rPr>
                <w:sz w:val="28"/>
                <w:szCs w:val="28"/>
              </w:rPr>
              <w:t xml:space="preserve"> к </w:t>
            </w:r>
            <w:r w:rsidR="000E2CE3">
              <w:rPr>
                <w:sz w:val="28"/>
                <w:szCs w:val="28"/>
              </w:rPr>
              <w:t>подпрограмме</w:t>
            </w:r>
          </w:p>
          <w:p w:rsidR="000D4D71" w:rsidRPr="002357A3" w:rsidRDefault="000D4D71" w:rsidP="00D459E9">
            <w:pPr>
              <w:widowControl/>
              <w:ind w:firstLine="540"/>
              <w:jc w:val="both"/>
              <w:rPr>
                <w:sz w:val="28"/>
                <w:szCs w:val="28"/>
                <w:lang w:eastAsia="en-US"/>
              </w:rPr>
            </w:pPr>
          </w:p>
        </w:tc>
      </w:tr>
      <w:tr w:rsidR="000D4D71" w:rsidRPr="002357A3" w:rsidTr="003C2D56">
        <w:trPr>
          <w:trHeight w:val="840"/>
        </w:trPr>
        <w:tc>
          <w:tcPr>
            <w:tcW w:w="709" w:type="dxa"/>
            <w:vAlign w:val="center"/>
          </w:tcPr>
          <w:p w:rsidR="000D4D71" w:rsidRPr="002357A3" w:rsidRDefault="00CC3F7C" w:rsidP="00E05A97">
            <w:pPr>
              <w:jc w:val="center"/>
              <w:rPr>
                <w:sz w:val="28"/>
                <w:szCs w:val="28"/>
              </w:rPr>
            </w:pPr>
            <w:r>
              <w:rPr>
                <w:sz w:val="28"/>
                <w:szCs w:val="28"/>
              </w:rPr>
              <w:t>7</w:t>
            </w:r>
          </w:p>
        </w:tc>
        <w:tc>
          <w:tcPr>
            <w:tcW w:w="3260" w:type="dxa"/>
          </w:tcPr>
          <w:p w:rsidR="000D4D71" w:rsidRPr="002357A3" w:rsidRDefault="000D4D71" w:rsidP="00D459E9">
            <w:pPr>
              <w:spacing w:line="276" w:lineRule="auto"/>
              <w:rPr>
                <w:sz w:val="28"/>
                <w:szCs w:val="28"/>
              </w:rPr>
            </w:pPr>
            <w:r w:rsidRPr="002357A3">
              <w:rPr>
                <w:sz w:val="28"/>
                <w:szCs w:val="28"/>
              </w:rPr>
              <w:t xml:space="preserve">Сроки </w:t>
            </w:r>
            <w:r w:rsidRPr="002357A3">
              <w:rPr>
                <w:sz w:val="28"/>
                <w:szCs w:val="28"/>
              </w:rPr>
              <w:br/>
              <w:t xml:space="preserve">реализации </w:t>
            </w:r>
          </w:p>
        </w:tc>
        <w:tc>
          <w:tcPr>
            <w:tcW w:w="5670" w:type="dxa"/>
          </w:tcPr>
          <w:p w:rsidR="000D4D71" w:rsidRPr="002357A3" w:rsidRDefault="000D4D71" w:rsidP="00AF643A">
            <w:pPr>
              <w:spacing w:line="276" w:lineRule="auto"/>
              <w:rPr>
                <w:sz w:val="28"/>
                <w:szCs w:val="28"/>
              </w:rPr>
            </w:pPr>
            <w:r w:rsidRPr="002357A3">
              <w:rPr>
                <w:sz w:val="28"/>
                <w:szCs w:val="28"/>
              </w:rPr>
              <w:t>01.01.201</w:t>
            </w:r>
            <w:r>
              <w:rPr>
                <w:sz w:val="28"/>
                <w:szCs w:val="28"/>
              </w:rPr>
              <w:t>6</w:t>
            </w:r>
            <w:r w:rsidRPr="002357A3">
              <w:rPr>
                <w:sz w:val="28"/>
                <w:szCs w:val="28"/>
              </w:rPr>
              <w:t xml:space="preserve"> - 31.12.20</w:t>
            </w:r>
            <w:r>
              <w:rPr>
                <w:sz w:val="28"/>
                <w:szCs w:val="28"/>
              </w:rPr>
              <w:t>2</w:t>
            </w:r>
            <w:r w:rsidR="00AF643A">
              <w:rPr>
                <w:sz w:val="28"/>
                <w:szCs w:val="28"/>
              </w:rPr>
              <w:t>6</w:t>
            </w:r>
          </w:p>
        </w:tc>
      </w:tr>
      <w:tr w:rsidR="000D4D71" w:rsidRPr="002357A3" w:rsidTr="003C2D56">
        <w:trPr>
          <w:trHeight w:val="416"/>
        </w:trPr>
        <w:tc>
          <w:tcPr>
            <w:tcW w:w="709" w:type="dxa"/>
            <w:vAlign w:val="center"/>
          </w:tcPr>
          <w:p w:rsidR="000D4D71" w:rsidRPr="002357A3" w:rsidRDefault="00CC3F7C" w:rsidP="00E05A97">
            <w:pPr>
              <w:jc w:val="center"/>
              <w:rPr>
                <w:sz w:val="28"/>
                <w:szCs w:val="28"/>
              </w:rPr>
            </w:pPr>
            <w:r>
              <w:rPr>
                <w:sz w:val="28"/>
                <w:szCs w:val="28"/>
              </w:rPr>
              <w:t>8</w:t>
            </w:r>
          </w:p>
        </w:tc>
        <w:tc>
          <w:tcPr>
            <w:tcW w:w="3260" w:type="dxa"/>
          </w:tcPr>
          <w:p w:rsidR="000D4D71" w:rsidRPr="002357A3" w:rsidRDefault="00CC3F7C" w:rsidP="00D459E9">
            <w:pPr>
              <w:spacing w:line="276" w:lineRule="auto"/>
              <w:rPr>
                <w:sz w:val="28"/>
                <w:szCs w:val="28"/>
              </w:rPr>
            </w:pPr>
            <w:r w:rsidRPr="00130854">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Pr>
          <w:p w:rsidR="000D4D71" w:rsidRPr="00D53928" w:rsidRDefault="000D4D71" w:rsidP="00D459E9">
            <w:pPr>
              <w:spacing w:line="276" w:lineRule="auto"/>
              <w:jc w:val="both"/>
              <w:rPr>
                <w:sz w:val="28"/>
                <w:szCs w:val="28"/>
              </w:rPr>
            </w:pPr>
            <w:r w:rsidRPr="00D53928">
              <w:rPr>
                <w:sz w:val="28"/>
                <w:szCs w:val="28"/>
              </w:rPr>
              <w:t>Источник финансирования – средства районного бюджета.</w:t>
            </w:r>
          </w:p>
          <w:p w:rsidR="000D4D71" w:rsidRPr="00D53928" w:rsidRDefault="000D4D71" w:rsidP="00D459E9">
            <w:pPr>
              <w:spacing w:line="276" w:lineRule="auto"/>
              <w:jc w:val="both"/>
              <w:rPr>
                <w:sz w:val="28"/>
                <w:szCs w:val="28"/>
              </w:rPr>
            </w:pPr>
            <w:r w:rsidRPr="00D53928">
              <w:rPr>
                <w:sz w:val="28"/>
                <w:szCs w:val="28"/>
              </w:rPr>
              <w:t>Объем бюджетных ассигнований на реализацию подпрограммы составляет</w:t>
            </w:r>
            <w:r w:rsidR="00DA205A">
              <w:rPr>
                <w:sz w:val="28"/>
                <w:szCs w:val="28"/>
              </w:rPr>
              <w:t xml:space="preserve"> </w:t>
            </w:r>
            <w:r w:rsidRPr="00D53928">
              <w:rPr>
                <w:sz w:val="28"/>
                <w:szCs w:val="28"/>
              </w:rPr>
              <w:t xml:space="preserve"> </w:t>
            </w:r>
            <w:r w:rsidR="00244808">
              <w:rPr>
                <w:sz w:val="28"/>
                <w:szCs w:val="28"/>
              </w:rPr>
              <w:t>27 673 168</w:t>
            </w:r>
            <w:r w:rsidR="00CD322F">
              <w:rPr>
                <w:sz w:val="28"/>
                <w:szCs w:val="28"/>
              </w:rPr>
              <w:t>,0</w:t>
            </w:r>
            <w:r w:rsidRPr="00D53928">
              <w:rPr>
                <w:sz w:val="28"/>
                <w:szCs w:val="28"/>
              </w:rPr>
              <w:t xml:space="preserve"> рубл</w:t>
            </w:r>
            <w:r w:rsidR="00CD322F">
              <w:rPr>
                <w:sz w:val="28"/>
                <w:szCs w:val="28"/>
              </w:rPr>
              <w:t>ей</w:t>
            </w:r>
            <w:r w:rsidRPr="00D53928">
              <w:rPr>
                <w:sz w:val="28"/>
                <w:szCs w:val="28"/>
              </w:rPr>
              <w:t>, в том числе по годам:</w:t>
            </w:r>
          </w:p>
          <w:p w:rsidR="000D4D71" w:rsidRPr="00D53928" w:rsidRDefault="000D4D71" w:rsidP="00D459E9">
            <w:pPr>
              <w:spacing w:line="276" w:lineRule="auto"/>
              <w:jc w:val="both"/>
              <w:rPr>
                <w:sz w:val="28"/>
                <w:szCs w:val="28"/>
              </w:rPr>
            </w:pPr>
            <w:r w:rsidRPr="00D53928">
              <w:rPr>
                <w:sz w:val="28"/>
                <w:szCs w:val="28"/>
              </w:rPr>
              <w:t>20</w:t>
            </w:r>
            <w:r w:rsidR="00D53928">
              <w:rPr>
                <w:sz w:val="28"/>
                <w:szCs w:val="28"/>
              </w:rPr>
              <w:t>2</w:t>
            </w:r>
            <w:r w:rsidR="00AF643A">
              <w:rPr>
                <w:sz w:val="28"/>
                <w:szCs w:val="28"/>
              </w:rPr>
              <w:t>4</w:t>
            </w:r>
            <w:r w:rsidRPr="00D53928">
              <w:rPr>
                <w:sz w:val="28"/>
                <w:szCs w:val="28"/>
              </w:rPr>
              <w:t xml:space="preserve"> год – </w:t>
            </w:r>
            <w:r w:rsidR="00CD322F">
              <w:rPr>
                <w:sz w:val="28"/>
                <w:szCs w:val="28"/>
              </w:rPr>
              <w:t>9</w:t>
            </w:r>
            <w:r w:rsidR="00244808">
              <w:rPr>
                <w:sz w:val="28"/>
                <w:szCs w:val="28"/>
              </w:rPr>
              <w:t> 561 868</w:t>
            </w:r>
            <w:r w:rsidR="00CD322F">
              <w:rPr>
                <w:sz w:val="28"/>
                <w:szCs w:val="28"/>
              </w:rPr>
              <w:t>,0</w:t>
            </w:r>
            <w:r w:rsidRPr="00D53928">
              <w:rPr>
                <w:sz w:val="28"/>
                <w:szCs w:val="28"/>
              </w:rPr>
              <w:t xml:space="preserve"> рубл</w:t>
            </w:r>
            <w:r w:rsidR="009F02E5">
              <w:rPr>
                <w:sz w:val="28"/>
                <w:szCs w:val="28"/>
              </w:rPr>
              <w:t>ей</w:t>
            </w:r>
            <w:r w:rsidRPr="00D53928">
              <w:rPr>
                <w:sz w:val="28"/>
                <w:szCs w:val="28"/>
              </w:rPr>
              <w:t>;</w:t>
            </w:r>
          </w:p>
          <w:p w:rsidR="000D4D71" w:rsidRPr="00D53928" w:rsidRDefault="000D4D71" w:rsidP="00D459E9">
            <w:pPr>
              <w:spacing w:line="276" w:lineRule="auto"/>
              <w:jc w:val="both"/>
              <w:rPr>
                <w:sz w:val="28"/>
                <w:szCs w:val="28"/>
              </w:rPr>
            </w:pPr>
            <w:r w:rsidRPr="00D53928">
              <w:rPr>
                <w:sz w:val="28"/>
                <w:szCs w:val="28"/>
              </w:rPr>
              <w:t>202</w:t>
            </w:r>
            <w:r w:rsidR="00AF643A">
              <w:rPr>
                <w:sz w:val="28"/>
                <w:szCs w:val="28"/>
              </w:rPr>
              <w:t>5</w:t>
            </w:r>
            <w:r w:rsidRPr="00D53928">
              <w:rPr>
                <w:sz w:val="28"/>
                <w:szCs w:val="28"/>
              </w:rPr>
              <w:t xml:space="preserve"> год – </w:t>
            </w:r>
            <w:r w:rsidR="00CD322F">
              <w:rPr>
                <w:sz w:val="28"/>
                <w:szCs w:val="28"/>
              </w:rPr>
              <w:t>9 055 650,0</w:t>
            </w:r>
            <w:r w:rsidR="009F02E5" w:rsidRPr="00D53928">
              <w:rPr>
                <w:sz w:val="28"/>
                <w:szCs w:val="28"/>
              </w:rPr>
              <w:t xml:space="preserve"> рубл</w:t>
            </w:r>
            <w:r w:rsidR="009F02E5">
              <w:rPr>
                <w:sz w:val="28"/>
                <w:szCs w:val="28"/>
              </w:rPr>
              <w:t>ей</w:t>
            </w:r>
            <w:r w:rsidRPr="00D53928">
              <w:rPr>
                <w:sz w:val="28"/>
                <w:szCs w:val="28"/>
              </w:rPr>
              <w:t>;</w:t>
            </w:r>
          </w:p>
          <w:p w:rsidR="00763989" w:rsidRPr="002357A3" w:rsidRDefault="000D4D71" w:rsidP="00CD322F">
            <w:pPr>
              <w:spacing w:line="276" w:lineRule="auto"/>
              <w:jc w:val="both"/>
              <w:rPr>
                <w:sz w:val="28"/>
                <w:szCs w:val="28"/>
              </w:rPr>
            </w:pPr>
            <w:r w:rsidRPr="00D53928">
              <w:rPr>
                <w:sz w:val="28"/>
                <w:szCs w:val="28"/>
              </w:rPr>
              <w:t>202</w:t>
            </w:r>
            <w:r w:rsidR="00AF643A">
              <w:rPr>
                <w:sz w:val="28"/>
                <w:szCs w:val="28"/>
              </w:rPr>
              <w:t>6</w:t>
            </w:r>
            <w:r w:rsidRPr="00D53928">
              <w:rPr>
                <w:sz w:val="28"/>
                <w:szCs w:val="28"/>
              </w:rPr>
              <w:t xml:space="preserve"> год – </w:t>
            </w:r>
            <w:r w:rsidR="00CD322F">
              <w:rPr>
                <w:sz w:val="28"/>
                <w:szCs w:val="28"/>
              </w:rPr>
              <w:t>9 055 650,0</w:t>
            </w:r>
            <w:r w:rsidR="009F02E5" w:rsidRPr="00D53928">
              <w:rPr>
                <w:sz w:val="28"/>
                <w:szCs w:val="28"/>
              </w:rPr>
              <w:t xml:space="preserve"> рубл</w:t>
            </w:r>
            <w:r w:rsidR="009F02E5">
              <w:rPr>
                <w:sz w:val="28"/>
                <w:szCs w:val="28"/>
              </w:rPr>
              <w:t>ей</w:t>
            </w:r>
            <w:r w:rsidR="00D53928">
              <w:rPr>
                <w:sz w:val="28"/>
                <w:szCs w:val="28"/>
              </w:rPr>
              <w:t>.</w:t>
            </w:r>
          </w:p>
        </w:tc>
      </w:tr>
    </w:tbl>
    <w:p w:rsidR="000E2BD4" w:rsidRDefault="000E2BD4" w:rsidP="000E2BD4">
      <w:pPr>
        <w:pStyle w:val="ConsPlusNormal"/>
        <w:jc w:val="center"/>
        <w:rPr>
          <w:rFonts w:ascii="Times New Roman" w:hAnsi="Times New Roman"/>
          <w:sz w:val="28"/>
          <w:szCs w:val="28"/>
        </w:rPr>
      </w:pPr>
    </w:p>
    <w:p w:rsidR="000E2BD4" w:rsidRPr="004A0AFE" w:rsidRDefault="000E2BD4" w:rsidP="000E2BD4">
      <w:pPr>
        <w:pStyle w:val="ConsPlusNormal"/>
        <w:jc w:val="center"/>
        <w:rPr>
          <w:rFonts w:ascii="Times New Roman" w:hAnsi="Times New Roman"/>
          <w:sz w:val="28"/>
          <w:szCs w:val="28"/>
        </w:rPr>
      </w:pPr>
      <w:r w:rsidRPr="004A0AFE">
        <w:rPr>
          <w:rFonts w:ascii="Times New Roman" w:hAnsi="Times New Roman"/>
          <w:sz w:val="28"/>
          <w:szCs w:val="28"/>
        </w:rPr>
        <w:t>2. Основные разделы подпрограммы</w:t>
      </w:r>
    </w:p>
    <w:p w:rsidR="00B5005E" w:rsidRPr="002357A3" w:rsidRDefault="00B5005E" w:rsidP="00D459E9">
      <w:pPr>
        <w:jc w:val="center"/>
        <w:rPr>
          <w:sz w:val="28"/>
          <w:szCs w:val="28"/>
        </w:rPr>
      </w:pPr>
    </w:p>
    <w:p w:rsidR="00B5005E" w:rsidRPr="002357A3" w:rsidRDefault="00B5005E" w:rsidP="00D459E9">
      <w:pPr>
        <w:ind w:firstLine="709"/>
        <w:jc w:val="center"/>
        <w:rPr>
          <w:sz w:val="28"/>
          <w:szCs w:val="28"/>
        </w:rPr>
      </w:pPr>
      <w:r w:rsidRPr="002357A3">
        <w:rPr>
          <w:sz w:val="28"/>
          <w:szCs w:val="28"/>
        </w:rPr>
        <w:t>2.</w:t>
      </w:r>
      <w:r w:rsidR="000E2BD4">
        <w:rPr>
          <w:sz w:val="28"/>
          <w:szCs w:val="28"/>
        </w:rPr>
        <w:t>1.</w:t>
      </w:r>
      <w:r w:rsidRPr="002357A3">
        <w:rPr>
          <w:sz w:val="28"/>
          <w:szCs w:val="28"/>
        </w:rPr>
        <w:t xml:space="preserve"> Постановка районной проблемы и обоснование необходимости разработки программы</w:t>
      </w:r>
    </w:p>
    <w:p w:rsidR="00B5005E" w:rsidRPr="002357A3" w:rsidRDefault="00B5005E" w:rsidP="00D459E9">
      <w:pPr>
        <w:ind w:firstLine="709"/>
        <w:jc w:val="both"/>
        <w:rPr>
          <w:sz w:val="28"/>
          <w:szCs w:val="28"/>
          <w:u w:val="single"/>
        </w:rPr>
      </w:pP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В настоящее время в сфере руководства и управления финансовыми ресурсами Идринского района (далее – район) сохраняется ряд недостатков, ограничений и нерешенных проблем, в том числе:</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сохранение условий и стимулов для неоправданного увеличения бюджетных расходов при низкой мотивации органов муниципальной власти Идринского района к формированию приоритетов и оптимизации бюджетных расходов;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слабая взаимосвязанность с бюджетным процессом инструментов бюджетирования, ориентированного на результат;</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отсутствие оценки экономических последствий принимаемых решений и, соответственно, отсутствие ответственности;</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низкая степень автоматизации планирования бюджетов.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 </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финансовой системы района, системы исполнения бюджета и бюджетной отчетности, а также повышение эффективности использования средств районного бюджета.</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Необходимость достижения долгосрочных целей социально-экономического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w:t>
      </w:r>
    </w:p>
    <w:p w:rsidR="00B5005E" w:rsidRPr="002357A3" w:rsidRDefault="00B5005E" w:rsidP="00D459E9">
      <w:pPr>
        <w:widowControl/>
        <w:ind w:firstLine="709"/>
        <w:jc w:val="both"/>
        <w:outlineLvl w:val="0"/>
        <w:rPr>
          <w:sz w:val="28"/>
          <w:szCs w:val="28"/>
          <w:lang w:eastAsia="en-US"/>
        </w:rPr>
      </w:pPr>
    </w:p>
    <w:p w:rsidR="00B5005E" w:rsidRPr="002357A3" w:rsidRDefault="000E2BD4" w:rsidP="00D459E9">
      <w:pPr>
        <w:ind w:firstLine="709"/>
        <w:jc w:val="center"/>
        <w:rPr>
          <w:sz w:val="28"/>
          <w:szCs w:val="28"/>
        </w:rPr>
      </w:pPr>
      <w:r>
        <w:rPr>
          <w:sz w:val="28"/>
          <w:szCs w:val="28"/>
        </w:rPr>
        <w:t>2.2.</w:t>
      </w:r>
      <w:r w:rsidR="00B5005E" w:rsidRPr="002357A3">
        <w:rPr>
          <w:sz w:val="28"/>
          <w:szCs w:val="28"/>
        </w:rPr>
        <w:t xml:space="preserve"> Основная цель, задачи, этапы и сроки выполнения подпрограммы, целевые индикаторы</w:t>
      </w:r>
    </w:p>
    <w:p w:rsidR="00B5005E" w:rsidRPr="002357A3" w:rsidRDefault="00B5005E" w:rsidP="00D459E9">
      <w:pPr>
        <w:ind w:firstLine="709"/>
        <w:jc w:val="center"/>
        <w:rPr>
          <w:sz w:val="28"/>
          <w:szCs w:val="28"/>
        </w:rPr>
      </w:pPr>
    </w:p>
    <w:p w:rsidR="00B5005E" w:rsidRPr="002357A3" w:rsidRDefault="00B5005E" w:rsidP="00CC7334">
      <w:pPr>
        <w:ind w:firstLine="709"/>
        <w:jc w:val="both"/>
        <w:rPr>
          <w:sz w:val="28"/>
          <w:szCs w:val="28"/>
          <w:lang w:eastAsia="en-US"/>
        </w:rPr>
      </w:pPr>
      <w:r w:rsidRPr="002357A3">
        <w:rPr>
          <w:sz w:val="28"/>
          <w:szCs w:val="28"/>
        </w:rPr>
        <w:t>Целью подпрограммы является с</w:t>
      </w:r>
      <w:r w:rsidRPr="002357A3">
        <w:rPr>
          <w:sz w:val="28"/>
          <w:szCs w:val="28"/>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B5005E" w:rsidRPr="002357A3" w:rsidRDefault="00B5005E" w:rsidP="00CC7334">
      <w:pPr>
        <w:ind w:firstLine="709"/>
        <w:jc w:val="both"/>
        <w:rPr>
          <w:sz w:val="28"/>
          <w:szCs w:val="28"/>
        </w:rPr>
      </w:pPr>
      <w:r w:rsidRPr="002357A3">
        <w:rPr>
          <w:sz w:val="28"/>
          <w:szCs w:val="28"/>
        </w:rPr>
        <w:t>В рамках данной цели предполагается решение следующих задач.</w:t>
      </w:r>
    </w:p>
    <w:p w:rsidR="00B5005E" w:rsidRPr="002357A3" w:rsidRDefault="00B5005E" w:rsidP="00CC7334">
      <w:pPr>
        <w:ind w:firstLine="709"/>
        <w:jc w:val="both"/>
        <w:rPr>
          <w:sz w:val="28"/>
          <w:szCs w:val="28"/>
        </w:rPr>
      </w:pPr>
      <w:r w:rsidRPr="002357A3">
        <w:rPr>
          <w:sz w:val="28"/>
          <w:szCs w:val="28"/>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района.</w:t>
      </w:r>
    </w:p>
    <w:p w:rsidR="00B5005E" w:rsidRPr="002357A3" w:rsidRDefault="00B5005E" w:rsidP="00CC7334">
      <w:pPr>
        <w:widowControl/>
        <w:ind w:firstLine="709"/>
        <w:jc w:val="both"/>
        <w:rPr>
          <w:sz w:val="28"/>
          <w:szCs w:val="28"/>
          <w:lang w:eastAsia="en-US"/>
        </w:rPr>
      </w:pPr>
      <w:r w:rsidRPr="002357A3">
        <w:rPr>
          <w:sz w:val="28"/>
          <w:szCs w:val="28"/>
        </w:rPr>
        <w:t>Решение поставленной задачи полностью охватывает стадии планирования и исполнения районного бюджета в рамках бюджетного процесса в районе. Эффективность реализации данной задачи зависит не только от деятельности  финансового управления как органа исполнительной власти администрации района, ответственного за о</w:t>
      </w:r>
      <w:r w:rsidRPr="002357A3">
        <w:rPr>
          <w:sz w:val="28"/>
          <w:szCs w:val="28"/>
          <w:lang w:eastAsia="en-US"/>
        </w:rPr>
        <w:t>беспечение реализации стратегических направлений единой государственной и муниципальной политики в финансовой сфере, но и от деятельности других органов исполнительной власти администрации района (далее - органы исполнительной власти), принимающих участие в бюджетном процессе района.</w:t>
      </w:r>
    </w:p>
    <w:p w:rsidR="00B5005E" w:rsidRPr="002357A3" w:rsidRDefault="00B5005E" w:rsidP="00CC7334">
      <w:pPr>
        <w:widowControl/>
        <w:ind w:firstLine="709"/>
        <w:jc w:val="both"/>
        <w:rPr>
          <w:sz w:val="28"/>
          <w:szCs w:val="28"/>
        </w:rPr>
      </w:pPr>
      <w:r w:rsidRPr="002357A3">
        <w:rPr>
          <w:sz w:val="28"/>
          <w:szCs w:val="28"/>
        </w:rPr>
        <w:t xml:space="preserve">В соответствии с Федеральным законом от 07.05.2013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B5005E" w:rsidRPr="002357A3" w:rsidRDefault="00B5005E" w:rsidP="00CC7334">
      <w:pPr>
        <w:ind w:firstLine="709"/>
        <w:jc w:val="both"/>
        <w:rPr>
          <w:sz w:val="28"/>
          <w:szCs w:val="28"/>
        </w:rPr>
      </w:pPr>
      <w:r w:rsidRPr="002357A3">
        <w:rPr>
          <w:sz w:val="28"/>
          <w:szCs w:val="28"/>
        </w:rPr>
        <w:t>Качественная реализация органами исполнительной власти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B5005E" w:rsidRPr="002357A3" w:rsidRDefault="00B5005E" w:rsidP="00CC7334">
      <w:pPr>
        <w:ind w:firstLine="709"/>
        <w:jc w:val="both"/>
        <w:rPr>
          <w:sz w:val="28"/>
          <w:szCs w:val="28"/>
        </w:rPr>
      </w:pPr>
      <w:r w:rsidRPr="002357A3">
        <w:rPr>
          <w:sz w:val="28"/>
          <w:szCs w:val="28"/>
        </w:rPr>
        <w:t>Реализация мероприятия «Проведение оценки качества финансового менеджмента главных распорядителей бюджетных средств» направлена на повышение качества планирования расходов и их кассового исполнения главными распорядителями средств районного бюджета, повышения их финансовой дисциплины.</w:t>
      </w:r>
    </w:p>
    <w:p w:rsidR="00B5005E" w:rsidRPr="002357A3" w:rsidRDefault="00B5005E" w:rsidP="00CC7334">
      <w:pPr>
        <w:widowControl/>
        <w:ind w:firstLine="709"/>
        <w:jc w:val="both"/>
        <w:rPr>
          <w:sz w:val="28"/>
          <w:szCs w:val="28"/>
        </w:rPr>
      </w:pPr>
      <w:r w:rsidRPr="002357A3">
        <w:rPr>
          <w:sz w:val="28"/>
          <w:szCs w:val="28"/>
        </w:rPr>
        <w:t>В рамках реализации в Идринском районе Федерального закона от 08.05.2010 года № 83-ФЗ «</w:t>
      </w:r>
      <w:r w:rsidRPr="002357A3">
        <w:rPr>
          <w:sz w:val="28"/>
          <w:szCs w:val="28"/>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2357A3">
        <w:rPr>
          <w:sz w:val="28"/>
          <w:szCs w:val="28"/>
        </w:rPr>
        <w:t xml:space="preserve"> финансовым управлением на районном уровне и в поселениях района организована работа по формированию и публикации структурированной информации о  муниципальных учреждениях на официальном сайте.</w:t>
      </w:r>
    </w:p>
    <w:p w:rsidR="00B5005E" w:rsidRPr="002357A3" w:rsidRDefault="00B5005E" w:rsidP="00CC7334">
      <w:pPr>
        <w:widowControl/>
        <w:ind w:firstLine="709"/>
        <w:jc w:val="both"/>
        <w:rPr>
          <w:sz w:val="28"/>
          <w:szCs w:val="28"/>
        </w:rPr>
      </w:pPr>
      <w:r w:rsidRPr="002357A3">
        <w:rPr>
          <w:sz w:val="28"/>
          <w:szCs w:val="28"/>
        </w:rPr>
        <w:t xml:space="preserve"> В целях повышения эффективности бюджетных расходов планируется проведение анализа сети районных муниципальных учреждений.</w:t>
      </w:r>
    </w:p>
    <w:p w:rsidR="00B5005E" w:rsidRPr="002357A3" w:rsidRDefault="00B5005E" w:rsidP="00CC7334">
      <w:pPr>
        <w:widowControl/>
        <w:ind w:firstLine="709"/>
        <w:jc w:val="both"/>
        <w:rPr>
          <w:sz w:val="28"/>
          <w:szCs w:val="28"/>
        </w:rPr>
      </w:pPr>
      <w:r w:rsidRPr="002357A3">
        <w:rPr>
          <w:sz w:val="28"/>
          <w:szCs w:val="28"/>
        </w:rPr>
        <w:t>Реализация мероприятий в области налоговой политики позволит обеспечить выполнение утвержденных плановых показателей по доходам, исключить случаи предоставления необоснованных отсрочек по уплате налогов и случаи предоставления экономически необоснованных налоговых льгот.</w:t>
      </w:r>
    </w:p>
    <w:p w:rsidR="00B5005E" w:rsidRPr="002357A3" w:rsidRDefault="00B5005E" w:rsidP="00CC7334">
      <w:pPr>
        <w:ind w:firstLine="709"/>
        <w:jc w:val="both"/>
        <w:rPr>
          <w:sz w:val="28"/>
          <w:szCs w:val="28"/>
        </w:rPr>
      </w:pPr>
      <w:r w:rsidRPr="002357A3">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финансово-экономического управления» планируется ежегодное повышение квалификации сотрудников в целях применения полученных знаний в профессиональной деятельности. </w:t>
      </w:r>
    </w:p>
    <w:p w:rsidR="00B5005E" w:rsidRPr="002357A3" w:rsidRDefault="00B5005E" w:rsidP="00CC7334">
      <w:pPr>
        <w:ind w:firstLine="709"/>
        <w:jc w:val="both"/>
        <w:rPr>
          <w:sz w:val="28"/>
          <w:szCs w:val="28"/>
          <w:lang w:eastAsia="en-US"/>
        </w:rPr>
      </w:pPr>
      <w:r w:rsidRPr="002357A3">
        <w:rPr>
          <w:sz w:val="28"/>
          <w:szCs w:val="28"/>
        </w:rPr>
        <w:t>2.  </w:t>
      </w:r>
      <w:r w:rsidRPr="002357A3">
        <w:rPr>
          <w:sz w:val="28"/>
          <w:szCs w:val="28"/>
          <w:lang w:eastAsia="en-US"/>
        </w:rPr>
        <w:t>Обеспечение доступа для граждан к информации о районном бюджете и бюджетном процессе в компактной и доступной форме.</w:t>
      </w:r>
    </w:p>
    <w:p w:rsidR="00B5005E" w:rsidRPr="002357A3" w:rsidRDefault="00B5005E" w:rsidP="00CC7334">
      <w:pPr>
        <w:ind w:firstLine="709"/>
        <w:jc w:val="both"/>
        <w:rPr>
          <w:sz w:val="28"/>
          <w:szCs w:val="28"/>
        </w:rPr>
      </w:pPr>
      <w:r w:rsidRPr="002357A3">
        <w:rPr>
          <w:sz w:val="28"/>
          <w:szCs w:val="28"/>
        </w:rPr>
        <w:t>Эффективность деятельности органов исполнительной власти района</w:t>
      </w:r>
      <w:r w:rsidR="00CD4905">
        <w:rPr>
          <w:sz w:val="28"/>
          <w:szCs w:val="28"/>
        </w:rPr>
        <w:t>,</w:t>
      </w:r>
      <w:r w:rsidRPr="002357A3">
        <w:rPr>
          <w:sz w:val="28"/>
          <w:szCs w:val="28"/>
        </w:rPr>
        <w:t xml:space="preserve"> в конечном счете</w:t>
      </w:r>
      <w:r w:rsidR="00CD4905">
        <w:rPr>
          <w:sz w:val="28"/>
          <w:szCs w:val="28"/>
        </w:rPr>
        <w:t>,</w:t>
      </w:r>
      <w:r w:rsidRPr="002357A3">
        <w:rPr>
          <w:sz w:val="28"/>
          <w:szCs w:val="28"/>
        </w:rPr>
        <w:t xml:space="preserve"> определяется жителями, проживающими на территории района. Осуществление эффективного гражданского контроля является основным фактором, способствующим исполнению органами исполнительной власти закрепленных за ними задач и функций надлежащим образом. </w:t>
      </w:r>
    </w:p>
    <w:p w:rsidR="00B5005E" w:rsidRPr="002357A3" w:rsidRDefault="00B5005E" w:rsidP="00CC7334">
      <w:pPr>
        <w:ind w:firstLine="709"/>
        <w:jc w:val="both"/>
        <w:rPr>
          <w:sz w:val="28"/>
          <w:szCs w:val="28"/>
        </w:rPr>
      </w:pPr>
      <w:r w:rsidRPr="002357A3">
        <w:rPr>
          <w:sz w:val="28"/>
          <w:szCs w:val="28"/>
        </w:rPr>
        <w:t xml:space="preserve">Информация, касающаяся всех стадий формирования и исполнения бюджета,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  в целях обеспечения прозрачности и открытости районного бюджета и бюджетного процесса. </w:t>
      </w:r>
    </w:p>
    <w:p w:rsidR="00B5005E" w:rsidRPr="002357A3" w:rsidRDefault="00B5005E" w:rsidP="00CC7334">
      <w:pPr>
        <w:ind w:firstLine="709"/>
        <w:jc w:val="both"/>
        <w:rPr>
          <w:sz w:val="28"/>
          <w:szCs w:val="28"/>
        </w:rPr>
      </w:pPr>
      <w:r w:rsidRPr="002357A3">
        <w:rPr>
          <w:sz w:val="28"/>
          <w:szCs w:val="28"/>
        </w:rPr>
        <w:t>Исполнителем подпрограммы является  финансовое управление.</w:t>
      </w:r>
    </w:p>
    <w:p w:rsidR="00B5005E" w:rsidRPr="002357A3" w:rsidRDefault="00B5005E" w:rsidP="00CC7334">
      <w:pPr>
        <w:widowControl/>
        <w:ind w:firstLine="709"/>
        <w:jc w:val="both"/>
        <w:rPr>
          <w:sz w:val="28"/>
          <w:szCs w:val="28"/>
        </w:rPr>
      </w:pPr>
      <w:r w:rsidRPr="002357A3">
        <w:rPr>
          <w:sz w:val="28"/>
          <w:szCs w:val="28"/>
        </w:rPr>
        <w:t xml:space="preserve">Оценка реализации подпрограммы производится по целевым индикаторам, представленным в приложении </w:t>
      </w:r>
      <w:r w:rsidR="000E2CE3">
        <w:rPr>
          <w:sz w:val="28"/>
          <w:szCs w:val="28"/>
        </w:rPr>
        <w:t xml:space="preserve">№ </w:t>
      </w:r>
      <w:r w:rsidRPr="002357A3">
        <w:rPr>
          <w:sz w:val="28"/>
          <w:szCs w:val="28"/>
        </w:rPr>
        <w:t>1 к подпрограмме.</w:t>
      </w:r>
    </w:p>
    <w:p w:rsidR="00B5005E" w:rsidRPr="002357A3" w:rsidRDefault="00B5005E" w:rsidP="00D459E9">
      <w:pPr>
        <w:ind w:firstLine="709"/>
        <w:jc w:val="both"/>
        <w:rPr>
          <w:sz w:val="28"/>
          <w:szCs w:val="28"/>
          <w:lang w:eastAsia="en-US"/>
        </w:rPr>
      </w:pPr>
    </w:p>
    <w:p w:rsidR="00B5005E" w:rsidRPr="002357A3" w:rsidRDefault="00B86F59" w:rsidP="00D459E9">
      <w:pPr>
        <w:ind w:firstLine="709"/>
        <w:jc w:val="center"/>
        <w:rPr>
          <w:sz w:val="28"/>
          <w:szCs w:val="28"/>
          <w:lang w:eastAsia="en-US"/>
        </w:rPr>
      </w:pPr>
      <w:r>
        <w:rPr>
          <w:sz w:val="28"/>
          <w:szCs w:val="28"/>
        </w:rPr>
        <w:t>2.3</w:t>
      </w:r>
      <w:r w:rsidR="00B5005E" w:rsidRPr="002357A3">
        <w:rPr>
          <w:sz w:val="28"/>
          <w:szCs w:val="28"/>
        </w:rPr>
        <w:t>. Механизм реализации подпрограммы</w:t>
      </w:r>
    </w:p>
    <w:p w:rsidR="00B5005E" w:rsidRPr="002357A3" w:rsidRDefault="00B5005E" w:rsidP="00D459E9">
      <w:pPr>
        <w:ind w:firstLine="709"/>
        <w:jc w:val="both"/>
        <w:rPr>
          <w:sz w:val="28"/>
          <w:szCs w:val="28"/>
          <w:lang w:eastAsia="en-US"/>
        </w:rPr>
      </w:pPr>
    </w:p>
    <w:p w:rsidR="00B5005E" w:rsidRPr="002357A3" w:rsidRDefault="00B5005E" w:rsidP="00D459E9">
      <w:pPr>
        <w:widowControl/>
        <w:ind w:firstLine="709"/>
        <w:jc w:val="both"/>
        <w:rPr>
          <w:sz w:val="28"/>
          <w:szCs w:val="28"/>
          <w:lang w:eastAsia="en-US"/>
        </w:rPr>
      </w:pPr>
      <w:r w:rsidRPr="002357A3">
        <w:rPr>
          <w:sz w:val="28"/>
          <w:szCs w:val="28"/>
          <w:lang w:eastAsia="en-US"/>
        </w:rPr>
        <w:t>Реализация программных мероприятий производится в соответствии со следующими основными правовыми актами района, регулирующи</w:t>
      </w:r>
      <w:r w:rsidR="00CD4905">
        <w:rPr>
          <w:sz w:val="28"/>
          <w:szCs w:val="28"/>
          <w:lang w:eastAsia="en-US"/>
        </w:rPr>
        <w:t>ми</w:t>
      </w:r>
      <w:r w:rsidRPr="002357A3">
        <w:rPr>
          <w:sz w:val="28"/>
          <w:szCs w:val="28"/>
          <w:lang w:eastAsia="en-US"/>
        </w:rPr>
        <w:t xml:space="preserve"> бюджетный процесс в районе:</w:t>
      </w:r>
    </w:p>
    <w:p w:rsidR="00B5005E" w:rsidRPr="002357A3" w:rsidRDefault="00B5005E" w:rsidP="00D459E9">
      <w:pPr>
        <w:widowControl/>
        <w:ind w:firstLine="709"/>
        <w:jc w:val="both"/>
        <w:rPr>
          <w:sz w:val="28"/>
          <w:szCs w:val="28"/>
        </w:rPr>
      </w:pPr>
      <w:r w:rsidRPr="002357A3">
        <w:rPr>
          <w:sz w:val="28"/>
          <w:szCs w:val="28"/>
        </w:rPr>
        <w:t>- решение Идринского районного Совета депутатов от 17.03.2011 г. № ВН-67-р «Об утверждении положения о бюджетном процессе в Идринском районе»;</w:t>
      </w:r>
    </w:p>
    <w:p w:rsidR="00B5005E" w:rsidRPr="002357A3" w:rsidRDefault="00B5005E" w:rsidP="00D459E9">
      <w:pPr>
        <w:widowControl/>
        <w:ind w:firstLine="709"/>
        <w:jc w:val="both"/>
        <w:rPr>
          <w:sz w:val="28"/>
          <w:szCs w:val="28"/>
          <w:lang w:eastAsia="en-US"/>
        </w:rPr>
      </w:pPr>
      <w:r w:rsidRPr="002357A3">
        <w:rPr>
          <w:sz w:val="28"/>
          <w:szCs w:val="28"/>
        </w:rPr>
        <w:t>- постановление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w:t>
      </w:r>
    </w:p>
    <w:p w:rsidR="00B5005E" w:rsidRPr="002357A3" w:rsidRDefault="00B5005E" w:rsidP="00D459E9">
      <w:pPr>
        <w:widowControl/>
        <w:ind w:firstLine="709"/>
        <w:jc w:val="both"/>
        <w:rPr>
          <w:sz w:val="28"/>
          <w:szCs w:val="28"/>
          <w:lang w:eastAsia="en-US"/>
        </w:rPr>
      </w:pPr>
      <w:r w:rsidRPr="002357A3">
        <w:rPr>
          <w:sz w:val="28"/>
          <w:szCs w:val="28"/>
          <w:lang w:eastAsia="en-US"/>
        </w:rPr>
        <w:t>Решение</w:t>
      </w:r>
      <w:r w:rsidRPr="002357A3">
        <w:rPr>
          <w:sz w:val="28"/>
          <w:szCs w:val="28"/>
        </w:rPr>
        <w:t xml:space="preserve"> Идринского районного Совета депутатов от 17.03.2011 г. № ВН-67-р «Об утверждении положения о бюджетном процессе в Идринском районе»</w:t>
      </w:r>
      <w:r w:rsidRPr="002357A3">
        <w:rPr>
          <w:sz w:val="28"/>
          <w:szCs w:val="28"/>
          <w:lang w:eastAsia="en-US"/>
        </w:rPr>
        <w:t xml:space="preserve">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районе.</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В соответствии с постановлением администрации района  </w:t>
      </w:r>
      <w:r w:rsidRPr="002357A3">
        <w:rPr>
          <w:sz w:val="28"/>
          <w:szCs w:val="28"/>
        </w:rPr>
        <w:t>«Об утверждении Порядка принятия решений о разработке муниципальных программ Идринского района, их формирования и реализации»</w:t>
      </w:r>
      <w:r w:rsidRPr="002357A3">
        <w:rPr>
          <w:sz w:val="28"/>
          <w:szCs w:val="28"/>
          <w:lang w:eastAsia="en-US"/>
        </w:rPr>
        <w:t xml:space="preserve"> </w:t>
      </w:r>
      <w:r w:rsidR="00493425">
        <w:rPr>
          <w:sz w:val="28"/>
          <w:szCs w:val="28"/>
          <w:lang w:eastAsia="en-US"/>
        </w:rPr>
        <w:t>в</w:t>
      </w:r>
      <w:r w:rsidRPr="002357A3">
        <w:rPr>
          <w:sz w:val="28"/>
          <w:szCs w:val="28"/>
          <w:lang w:eastAsia="en-US"/>
        </w:rPr>
        <w:t xml:space="preserve"> 201</w:t>
      </w:r>
      <w:r w:rsidR="00493425">
        <w:rPr>
          <w:sz w:val="28"/>
          <w:szCs w:val="28"/>
          <w:lang w:eastAsia="en-US"/>
        </w:rPr>
        <w:t>5</w:t>
      </w:r>
      <w:r w:rsidRPr="002357A3">
        <w:rPr>
          <w:sz w:val="28"/>
          <w:szCs w:val="28"/>
          <w:lang w:eastAsia="en-US"/>
        </w:rPr>
        <w:t xml:space="preserve"> год</w:t>
      </w:r>
      <w:r w:rsidR="00493425">
        <w:rPr>
          <w:sz w:val="28"/>
          <w:szCs w:val="28"/>
          <w:lang w:eastAsia="en-US"/>
        </w:rPr>
        <w:t>у</w:t>
      </w:r>
      <w:r w:rsidRPr="002357A3">
        <w:rPr>
          <w:sz w:val="28"/>
          <w:szCs w:val="28"/>
          <w:lang w:eastAsia="en-US"/>
        </w:rPr>
        <w:t xml:space="preserve"> утверждены муниципальные программы района, охватывающие основные сферы деятельности органов исполнительной власти. </w:t>
      </w:r>
    </w:p>
    <w:p w:rsidR="00B5005E" w:rsidRPr="002357A3" w:rsidRDefault="00B5005E" w:rsidP="00D459E9">
      <w:pPr>
        <w:widowControl/>
        <w:ind w:firstLine="709"/>
        <w:jc w:val="both"/>
        <w:rPr>
          <w:sz w:val="28"/>
          <w:szCs w:val="28"/>
          <w:lang w:eastAsia="en-US"/>
        </w:rPr>
      </w:pPr>
      <w:r w:rsidRPr="002357A3">
        <w:rPr>
          <w:sz w:val="28"/>
          <w:szCs w:val="28"/>
          <w:lang w:eastAsia="en-US"/>
        </w:rPr>
        <w:t>Утвержденные муниципальные программы подлежат реализации с 201</w:t>
      </w:r>
      <w:r w:rsidR="00525632">
        <w:rPr>
          <w:sz w:val="28"/>
          <w:szCs w:val="28"/>
          <w:lang w:eastAsia="en-US"/>
        </w:rPr>
        <w:t>6</w:t>
      </w:r>
      <w:r w:rsidRPr="002357A3">
        <w:rPr>
          <w:sz w:val="28"/>
          <w:szCs w:val="28"/>
          <w:lang w:eastAsia="en-US"/>
        </w:rPr>
        <w:t xml:space="preserve"> года. В 201</w:t>
      </w:r>
      <w:r w:rsidR="000C7FC2">
        <w:rPr>
          <w:sz w:val="28"/>
          <w:szCs w:val="28"/>
          <w:lang w:eastAsia="en-US"/>
        </w:rPr>
        <w:t>9</w:t>
      </w:r>
      <w:r w:rsidRPr="002357A3">
        <w:rPr>
          <w:sz w:val="28"/>
          <w:szCs w:val="28"/>
          <w:lang w:eastAsia="en-US"/>
        </w:rPr>
        <w:t>-20</w:t>
      </w:r>
      <w:r w:rsidR="00F730CA">
        <w:rPr>
          <w:sz w:val="28"/>
          <w:szCs w:val="28"/>
          <w:lang w:eastAsia="en-US"/>
        </w:rPr>
        <w:t>2</w:t>
      </w:r>
      <w:r w:rsidR="000C7FC2">
        <w:rPr>
          <w:sz w:val="28"/>
          <w:szCs w:val="28"/>
          <w:lang w:eastAsia="en-US"/>
        </w:rPr>
        <w:t>1</w:t>
      </w:r>
      <w:r w:rsidRPr="002357A3">
        <w:rPr>
          <w:sz w:val="28"/>
          <w:szCs w:val="28"/>
          <w:lang w:eastAsia="en-US"/>
        </w:rPr>
        <w:t xml:space="preserve"> годах планируется расширение охвата расходов районного бюджета программно-целевыми методами их формирования.</w:t>
      </w:r>
    </w:p>
    <w:p w:rsidR="00B5005E" w:rsidRPr="002357A3" w:rsidRDefault="00B5005E" w:rsidP="00D459E9">
      <w:pPr>
        <w:widowControl/>
        <w:ind w:firstLine="709"/>
        <w:jc w:val="both"/>
        <w:rPr>
          <w:sz w:val="28"/>
          <w:szCs w:val="28"/>
          <w:lang w:eastAsia="en-US"/>
        </w:rPr>
      </w:pPr>
      <w:r w:rsidRPr="002357A3">
        <w:rPr>
          <w:sz w:val="28"/>
          <w:szCs w:val="28"/>
          <w:lang w:eastAsia="en-US"/>
        </w:rPr>
        <w:t>Одними из основных вопросов, решаемых</w:t>
      </w:r>
      <w:r w:rsidR="00CD4905">
        <w:rPr>
          <w:sz w:val="28"/>
          <w:szCs w:val="28"/>
          <w:lang w:eastAsia="en-US"/>
        </w:rPr>
        <w:t>,</w:t>
      </w:r>
      <w:r w:rsidRPr="002357A3">
        <w:rPr>
          <w:sz w:val="28"/>
          <w:szCs w:val="28"/>
          <w:lang w:eastAsia="en-US"/>
        </w:rPr>
        <w:t xml:space="preserve">  финансовым управлением в рамках выполнения установленных функций и полномочий являются:</w:t>
      </w:r>
    </w:p>
    <w:p w:rsidR="00B5005E" w:rsidRPr="002357A3" w:rsidRDefault="00B5005E" w:rsidP="00D459E9">
      <w:pPr>
        <w:widowControl/>
        <w:ind w:firstLine="709"/>
        <w:jc w:val="both"/>
        <w:rPr>
          <w:sz w:val="28"/>
          <w:szCs w:val="28"/>
          <w:lang w:eastAsia="en-US"/>
        </w:rPr>
      </w:pPr>
      <w:r w:rsidRPr="002357A3">
        <w:rPr>
          <w:sz w:val="28"/>
          <w:szCs w:val="28"/>
          <w:lang w:eastAsia="en-US"/>
        </w:rPr>
        <w:t>- подготовка проектов решений районного Совета депутатов о районном бюджете на очередной финансовый год и плановый период, о внесении изменений в решение о районном бюджете на очередной финансовый год и плановый период, об утверждении отчета об исполнении районного бюджета;</w:t>
      </w:r>
    </w:p>
    <w:p w:rsidR="00B5005E" w:rsidRPr="002357A3" w:rsidRDefault="00B5005E" w:rsidP="00D459E9">
      <w:pPr>
        <w:widowControl/>
        <w:ind w:firstLine="709"/>
        <w:jc w:val="both"/>
        <w:rPr>
          <w:sz w:val="28"/>
          <w:szCs w:val="28"/>
          <w:lang w:eastAsia="en-US"/>
        </w:rPr>
      </w:pPr>
      <w:r w:rsidRPr="002357A3">
        <w:rPr>
          <w:sz w:val="28"/>
          <w:szCs w:val="28"/>
          <w:lang w:eastAsia="en-US"/>
        </w:rPr>
        <w:t>- формирование пакета документов для представления на рассмотрение Идринского районного Совета депутатов  одновременно с проектами решений о районном бюджете на очередной финансовый год и плановый период, об утверждении отчета об исполнении районного бюджета;</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 определение параметров районного бюджета на очередной финансовый год и плановый период; </w:t>
      </w:r>
    </w:p>
    <w:p w:rsidR="00B5005E" w:rsidRPr="002357A3" w:rsidRDefault="00B5005E" w:rsidP="00D459E9">
      <w:pPr>
        <w:widowControl/>
        <w:ind w:firstLine="709"/>
        <w:jc w:val="both"/>
        <w:rPr>
          <w:sz w:val="28"/>
          <w:szCs w:val="28"/>
          <w:lang w:eastAsia="en-US"/>
        </w:rPr>
      </w:pPr>
      <w:r w:rsidRPr="002357A3">
        <w:rPr>
          <w:sz w:val="28"/>
          <w:szCs w:val="28"/>
          <w:lang w:eastAsia="en-US"/>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B5005E" w:rsidRPr="002357A3" w:rsidRDefault="00B5005E" w:rsidP="00D459E9">
      <w:pPr>
        <w:widowControl/>
        <w:ind w:firstLine="709"/>
        <w:jc w:val="both"/>
        <w:rPr>
          <w:sz w:val="28"/>
          <w:szCs w:val="28"/>
          <w:lang w:eastAsia="en-US"/>
        </w:rPr>
      </w:pPr>
      <w:r w:rsidRPr="002357A3">
        <w:rPr>
          <w:sz w:val="28"/>
          <w:szCs w:val="28"/>
          <w:lang w:eastAsia="en-US"/>
        </w:rPr>
        <w:t>-  обеспечение исполнения районного бюджета по доходам и расходам.</w:t>
      </w:r>
    </w:p>
    <w:p w:rsidR="00B5005E" w:rsidRPr="002357A3" w:rsidRDefault="00B5005E" w:rsidP="00D459E9">
      <w:pPr>
        <w:widowControl/>
        <w:ind w:firstLine="709"/>
        <w:jc w:val="both"/>
        <w:rPr>
          <w:sz w:val="28"/>
          <w:szCs w:val="28"/>
          <w:lang w:eastAsia="en-US"/>
        </w:rPr>
      </w:pPr>
      <w:r w:rsidRPr="002357A3">
        <w:rPr>
          <w:sz w:val="28"/>
          <w:szCs w:val="28"/>
          <w:lang w:eastAsia="en-US"/>
        </w:rPr>
        <w:t>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муниципальных служащих, а также работников учреждений финансовым управлением планируется проводить:</w:t>
      </w:r>
    </w:p>
    <w:p w:rsidR="00B5005E" w:rsidRPr="002357A3" w:rsidRDefault="00B5005E" w:rsidP="00D459E9">
      <w:pPr>
        <w:widowControl/>
        <w:ind w:firstLine="709"/>
        <w:jc w:val="both"/>
        <w:rPr>
          <w:sz w:val="28"/>
          <w:szCs w:val="28"/>
          <w:lang w:eastAsia="en-US"/>
        </w:rPr>
      </w:pPr>
      <w:r w:rsidRPr="002357A3">
        <w:rPr>
          <w:sz w:val="28"/>
          <w:szCs w:val="28"/>
          <w:lang w:eastAsia="en-US"/>
        </w:rPr>
        <w:t>- мониторинг численности и фонда оплаты труда работников районных муниципальных учреждений  (с полугодовой периодичностью);</w:t>
      </w:r>
    </w:p>
    <w:p w:rsidR="00B5005E" w:rsidRPr="002357A3" w:rsidRDefault="00B5005E" w:rsidP="00D459E9">
      <w:pPr>
        <w:widowControl/>
        <w:ind w:firstLine="709"/>
        <w:jc w:val="both"/>
        <w:rPr>
          <w:sz w:val="28"/>
          <w:szCs w:val="28"/>
          <w:lang w:eastAsia="en-US"/>
        </w:rPr>
      </w:pPr>
      <w:r w:rsidRPr="002357A3">
        <w:rPr>
          <w:sz w:val="28"/>
          <w:szCs w:val="28"/>
          <w:lang w:eastAsia="en-US"/>
        </w:rPr>
        <w:t>- мониторинг численности муниципальных служащих Идринского района, работников органов местного самоуправления администрации района (ежеквартально).</w:t>
      </w:r>
    </w:p>
    <w:p w:rsidR="00B5005E" w:rsidRPr="002357A3" w:rsidRDefault="00B5005E" w:rsidP="00D459E9">
      <w:pPr>
        <w:widowControl/>
        <w:ind w:firstLine="709"/>
        <w:jc w:val="both"/>
        <w:rPr>
          <w:sz w:val="28"/>
          <w:szCs w:val="28"/>
          <w:lang w:eastAsia="en-US"/>
        </w:rPr>
      </w:pPr>
      <w:r w:rsidRPr="002357A3">
        <w:rPr>
          <w:sz w:val="28"/>
          <w:szCs w:val="28"/>
          <w:lang w:eastAsia="en-US"/>
        </w:rPr>
        <w:t>Кроме того, финансовым управлением при формировании прогноза расходов консолидированного бюджета Идринского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w:t>
      </w:r>
      <w:r w:rsidR="00122C96">
        <w:rPr>
          <w:sz w:val="28"/>
          <w:szCs w:val="28"/>
          <w:lang w:eastAsia="en-US"/>
        </w:rPr>
        <w:t>ых</w:t>
      </w:r>
      <w:r w:rsidRPr="002357A3">
        <w:rPr>
          <w:sz w:val="28"/>
          <w:szCs w:val="28"/>
          <w:lang w:eastAsia="en-US"/>
        </w:rPr>
        <w:t xml:space="preserve">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
    <w:p w:rsidR="00B5005E" w:rsidRPr="002357A3" w:rsidRDefault="00B5005E" w:rsidP="00D459E9">
      <w:pPr>
        <w:widowControl/>
        <w:ind w:firstLine="709"/>
        <w:jc w:val="both"/>
        <w:rPr>
          <w:sz w:val="28"/>
          <w:szCs w:val="28"/>
          <w:lang w:eastAsia="en-US"/>
        </w:rPr>
      </w:pPr>
      <w:r w:rsidRPr="002357A3">
        <w:rPr>
          <w:sz w:val="28"/>
          <w:szCs w:val="28"/>
          <w:lang w:eastAsia="en-US"/>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B5005E" w:rsidRPr="002357A3" w:rsidRDefault="00B5005E" w:rsidP="00D459E9">
      <w:pPr>
        <w:widowControl/>
        <w:ind w:firstLine="709"/>
        <w:jc w:val="both"/>
        <w:rPr>
          <w:sz w:val="28"/>
          <w:szCs w:val="28"/>
          <w:lang w:eastAsia="en-US"/>
        </w:rPr>
      </w:pPr>
      <w:r w:rsidRPr="002357A3">
        <w:rPr>
          <w:sz w:val="28"/>
          <w:szCs w:val="28"/>
          <w:lang w:eastAsia="en-US"/>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B5005E" w:rsidRPr="002357A3" w:rsidRDefault="00B5005E" w:rsidP="00D459E9">
      <w:pPr>
        <w:widowControl/>
        <w:ind w:firstLine="709"/>
        <w:jc w:val="both"/>
        <w:outlineLvl w:val="0"/>
        <w:rPr>
          <w:sz w:val="28"/>
          <w:szCs w:val="28"/>
          <w:lang w:eastAsia="en-US"/>
        </w:rPr>
      </w:pPr>
      <w:r w:rsidRPr="002357A3">
        <w:rPr>
          <w:sz w:val="28"/>
          <w:szCs w:val="28"/>
          <w:lang w:eastAsia="en-US"/>
        </w:rPr>
        <w:t xml:space="preserve">В рамках </w:t>
      </w:r>
      <w:r w:rsidRPr="002357A3">
        <w:rPr>
          <w:sz w:val="28"/>
          <w:szCs w:val="28"/>
        </w:rPr>
        <w:t>мероприятия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сельсоветов»</w:t>
      </w:r>
      <w:r w:rsidRPr="002357A3">
        <w:rPr>
          <w:sz w:val="28"/>
          <w:szCs w:val="28"/>
          <w:lang w:eastAsia="en-US"/>
        </w:rPr>
        <w:t xml:space="preserve"> планируется осуществление сопровождения программных продуктов в течение всего периода реализации подпрограммы с использованием необходимых программных продуктов.</w:t>
      </w:r>
    </w:p>
    <w:p w:rsidR="00B5005E" w:rsidRPr="002357A3" w:rsidRDefault="00B5005E" w:rsidP="00D459E9">
      <w:pPr>
        <w:widowControl/>
        <w:ind w:firstLine="709"/>
        <w:jc w:val="both"/>
        <w:outlineLvl w:val="0"/>
        <w:rPr>
          <w:sz w:val="28"/>
          <w:szCs w:val="28"/>
        </w:rPr>
      </w:pPr>
      <w:r w:rsidRPr="002357A3">
        <w:rPr>
          <w:sz w:val="28"/>
          <w:szCs w:val="28"/>
          <w:lang w:eastAsia="en-US"/>
        </w:rPr>
        <w:t>Размещение информации на официальном сайте администрации района производится в соответствии с требованиями законодательства Российской Федерации, Красноярского края, нормативно-правовыми актами администрации района.</w:t>
      </w:r>
      <w:r w:rsidRPr="002357A3">
        <w:rPr>
          <w:sz w:val="28"/>
          <w:szCs w:val="28"/>
        </w:rPr>
        <w:t xml:space="preserve"> </w:t>
      </w:r>
    </w:p>
    <w:p w:rsidR="00B5005E" w:rsidRPr="002357A3" w:rsidRDefault="00B5005E" w:rsidP="00D459E9">
      <w:pPr>
        <w:widowControl/>
        <w:ind w:firstLine="709"/>
        <w:jc w:val="both"/>
        <w:outlineLvl w:val="0"/>
        <w:rPr>
          <w:sz w:val="28"/>
          <w:szCs w:val="28"/>
          <w:lang w:eastAsia="en-US"/>
        </w:rPr>
      </w:pPr>
    </w:p>
    <w:p w:rsidR="00B5005E" w:rsidRPr="002357A3" w:rsidRDefault="00B86F59" w:rsidP="00D459E9">
      <w:pPr>
        <w:widowControl/>
        <w:ind w:firstLine="709"/>
        <w:jc w:val="center"/>
        <w:outlineLvl w:val="0"/>
        <w:rPr>
          <w:sz w:val="28"/>
          <w:szCs w:val="28"/>
          <w:lang w:eastAsia="en-US"/>
        </w:rPr>
      </w:pPr>
      <w:r>
        <w:rPr>
          <w:sz w:val="28"/>
          <w:szCs w:val="28"/>
          <w:lang w:eastAsia="en-US"/>
        </w:rPr>
        <w:t>2.4.</w:t>
      </w:r>
      <w:r w:rsidR="00B5005E" w:rsidRPr="002357A3">
        <w:rPr>
          <w:sz w:val="28"/>
          <w:szCs w:val="28"/>
          <w:lang w:eastAsia="en-US"/>
        </w:rPr>
        <w:t xml:space="preserve"> Управление подпрограммой и контроль за ходом ее выполнения</w:t>
      </w:r>
    </w:p>
    <w:p w:rsidR="00B5005E" w:rsidRPr="002357A3" w:rsidRDefault="00B5005E" w:rsidP="00D459E9">
      <w:pPr>
        <w:widowControl/>
        <w:ind w:firstLine="709"/>
        <w:jc w:val="both"/>
        <w:outlineLvl w:val="0"/>
        <w:rPr>
          <w:sz w:val="28"/>
          <w:szCs w:val="28"/>
          <w:u w:val="single"/>
          <w:lang w:eastAsia="en-US"/>
        </w:rPr>
      </w:pPr>
    </w:p>
    <w:p w:rsidR="00B5005E" w:rsidRPr="002357A3" w:rsidRDefault="00B5005E" w:rsidP="00D459E9">
      <w:pPr>
        <w:ind w:firstLine="720"/>
        <w:jc w:val="both"/>
        <w:rPr>
          <w:sz w:val="28"/>
          <w:szCs w:val="28"/>
        </w:rPr>
      </w:pPr>
      <w:r w:rsidRPr="002357A3">
        <w:rPr>
          <w:sz w:val="28"/>
          <w:szCs w:val="28"/>
        </w:rPr>
        <w:t>Текущий контроль за ходом реализации подпрограммы осуществляет  финансовое управление.</w:t>
      </w:r>
    </w:p>
    <w:p w:rsidR="00B5005E" w:rsidRPr="002357A3" w:rsidRDefault="00B5005E" w:rsidP="00D459E9">
      <w:pPr>
        <w:ind w:firstLine="720"/>
        <w:jc w:val="both"/>
        <w:rPr>
          <w:sz w:val="28"/>
          <w:szCs w:val="28"/>
        </w:rPr>
      </w:pPr>
      <w:r w:rsidRPr="002357A3">
        <w:rPr>
          <w:sz w:val="28"/>
          <w:szCs w:val="28"/>
        </w:rPr>
        <w:t xml:space="preserve">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6" w:history="1">
        <w:r w:rsidRPr="002357A3">
          <w:rPr>
            <w:sz w:val="28"/>
            <w:szCs w:val="28"/>
          </w:rPr>
          <w:t>законодательством</w:t>
        </w:r>
      </w:hyperlink>
      <w:r w:rsidRPr="002357A3">
        <w:rPr>
          <w:sz w:val="28"/>
          <w:szCs w:val="28"/>
        </w:rPr>
        <w:t xml:space="preserve"> Российской Федерации осуществляет Ревизионная комиссия Идринского района.</w:t>
      </w:r>
    </w:p>
    <w:p w:rsidR="00B5005E" w:rsidRPr="002357A3" w:rsidRDefault="00B5005E" w:rsidP="000E2CE3">
      <w:pPr>
        <w:widowControl/>
        <w:ind w:firstLine="540"/>
        <w:jc w:val="both"/>
        <w:rPr>
          <w:sz w:val="28"/>
          <w:szCs w:val="28"/>
          <w:lang w:eastAsia="en-US"/>
        </w:rPr>
      </w:pPr>
      <w:r w:rsidRPr="002357A3">
        <w:rPr>
          <w:sz w:val="28"/>
          <w:szCs w:val="28"/>
        </w:rPr>
        <w:t xml:space="preserve"> </w:t>
      </w:r>
    </w:p>
    <w:p w:rsidR="00B5005E" w:rsidRPr="002357A3" w:rsidRDefault="00B126A6" w:rsidP="00D459E9">
      <w:pPr>
        <w:ind w:firstLine="709"/>
        <w:jc w:val="center"/>
        <w:rPr>
          <w:sz w:val="28"/>
          <w:szCs w:val="28"/>
        </w:rPr>
      </w:pPr>
      <w:r>
        <w:rPr>
          <w:sz w:val="28"/>
          <w:szCs w:val="28"/>
        </w:rPr>
        <w:t>2.5.</w:t>
      </w:r>
      <w:r w:rsidR="00B5005E" w:rsidRPr="002357A3">
        <w:rPr>
          <w:sz w:val="28"/>
          <w:szCs w:val="28"/>
        </w:rPr>
        <w:t xml:space="preserve"> Оценка социально-экономической эффективности</w:t>
      </w:r>
    </w:p>
    <w:p w:rsidR="00B5005E" w:rsidRPr="002357A3" w:rsidRDefault="00B5005E" w:rsidP="00D459E9">
      <w:pPr>
        <w:ind w:firstLine="709"/>
        <w:jc w:val="both"/>
        <w:rPr>
          <w:sz w:val="28"/>
          <w:szCs w:val="28"/>
          <w:u w:val="single"/>
        </w:rPr>
      </w:pPr>
    </w:p>
    <w:p w:rsidR="00B5005E" w:rsidRPr="002357A3" w:rsidRDefault="00B5005E" w:rsidP="00D459E9">
      <w:pPr>
        <w:ind w:firstLine="709"/>
        <w:jc w:val="both"/>
        <w:rPr>
          <w:sz w:val="28"/>
          <w:szCs w:val="28"/>
        </w:rPr>
      </w:pPr>
      <w:r w:rsidRPr="002357A3">
        <w:rPr>
          <w:sz w:val="28"/>
          <w:szCs w:val="28"/>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5005E" w:rsidRPr="002357A3" w:rsidRDefault="00B5005E" w:rsidP="00D459E9">
      <w:pPr>
        <w:ind w:firstLine="709"/>
        <w:jc w:val="both"/>
        <w:rPr>
          <w:sz w:val="28"/>
          <w:szCs w:val="28"/>
        </w:rPr>
      </w:pPr>
      <w:r w:rsidRPr="002357A3">
        <w:rPr>
          <w:sz w:val="28"/>
          <w:szCs w:val="28"/>
        </w:rPr>
        <w:t xml:space="preserve">- доля расходов районного бюджета, формируемых в рамках муниципальных программ Идринского района </w:t>
      </w:r>
      <w:r w:rsidRPr="00720FBF">
        <w:rPr>
          <w:sz w:val="28"/>
          <w:szCs w:val="28"/>
        </w:rPr>
        <w:t>(не менее 9</w:t>
      </w:r>
      <w:r w:rsidR="00720FBF" w:rsidRPr="00720FBF">
        <w:rPr>
          <w:sz w:val="28"/>
          <w:szCs w:val="28"/>
        </w:rPr>
        <w:t>3</w:t>
      </w:r>
      <w:r w:rsidRPr="00720FBF">
        <w:rPr>
          <w:sz w:val="28"/>
          <w:szCs w:val="28"/>
        </w:rPr>
        <w:t>% в 20</w:t>
      </w:r>
      <w:r w:rsidR="00720FBF" w:rsidRPr="00720FBF">
        <w:rPr>
          <w:sz w:val="28"/>
          <w:szCs w:val="28"/>
        </w:rPr>
        <w:t>2</w:t>
      </w:r>
      <w:r w:rsidR="00AF643A">
        <w:rPr>
          <w:sz w:val="28"/>
          <w:szCs w:val="28"/>
        </w:rPr>
        <w:t>4</w:t>
      </w:r>
      <w:r w:rsidRPr="00720FBF">
        <w:rPr>
          <w:sz w:val="28"/>
          <w:szCs w:val="28"/>
        </w:rPr>
        <w:t xml:space="preserve"> году, 9</w:t>
      </w:r>
      <w:r w:rsidR="00720FBF" w:rsidRPr="00720FBF">
        <w:rPr>
          <w:sz w:val="28"/>
          <w:szCs w:val="28"/>
        </w:rPr>
        <w:t>3</w:t>
      </w:r>
      <w:r w:rsidRPr="00720FBF">
        <w:rPr>
          <w:sz w:val="28"/>
          <w:szCs w:val="28"/>
        </w:rPr>
        <w:t>% в 20</w:t>
      </w:r>
      <w:r w:rsidR="00C601A9" w:rsidRPr="00720FBF">
        <w:rPr>
          <w:sz w:val="28"/>
          <w:szCs w:val="28"/>
        </w:rPr>
        <w:t>2</w:t>
      </w:r>
      <w:r w:rsidR="00AF643A">
        <w:rPr>
          <w:sz w:val="28"/>
          <w:szCs w:val="28"/>
        </w:rPr>
        <w:t>5</w:t>
      </w:r>
      <w:r w:rsidRPr="00720FBF">
        <w:rPr>
          <w:sz w:val="28"/>
          <w:szCs w:val="28"/>
        </w:rPr>
        <w:t xml:space="preserve"> году, 9</w:t>
      </w:r>
      <w:r w:rsidR="00720FBF" w:rsidRPr="00720FBF">
        <w:rPr>
          <w:sz w:val="28"/>
          <w:szCs w:val="28"/>
        </w:rPr>
        <w:t>3</w:t>
      </w:r>
      <w:r w:rsidRPr="00720FBF">
        <w:rPr>
          <w:sz w:val="28"/>
          <w:szCs w:val="28"/>
        </w:rPr>
        <w:t>% в 20</w:t>
      </w:r>
      <w:r w:rsidR="00CE07C0" w:rsidRPr="00720FBF">
        <w:rPr>
          <w:sz w:val="28"/>
          <w:szCs w:val="28"/>
        </w:rPr>
        <w:t>2</w:t>
      </w:r>
      <w:r w:rsidR="00AF643A">
        <w:rPr>
          <w:sz w:val="28"/>
          <w:szCs w:val="28"/>
        </w:rPr>
        <w:t>6</w:t>
      </w:r>
      <w:r w:rsidRPr="00720FBF">
        <w:rPr>
          <w:sz w:val="28"/>
          <w:szCs w:val="28"/>
        </w:rPr>
        <w:t xml:space="preserve"> году);</w:t>
      </w:r>
    </w:p>
    <w:p w:rsidR="00B5005E" w:rsidRPr="002357A3" w:rsidRDefault="00B5005E" w:rsidP="00D459E9">
      <w:pPr>
        <w:ind w:firstLine="709"/>
        <w:jc w:val="both"/>
        <w:rPr>
          <w:sz w:val="28"/>
          <w:szCs w:val="28"/>
        </w:rPr>
      </w:pPr>
      <w:r w:rsidRPr="002357A3">
        <w:rPr>
          <w:sz w:val="28"/>
          <w:szCs w:val="28"/>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B5005E" w:rsidRPr="002357A3" w:rsidRDefault="00B5005E" w:rsidP="00D459E9">
      <w:pPr>
        <w:widowControl/>
        <w:ind w:firstLine="540"/>
        <w:jc w:val="both"/>
        <w:rPr>
          <w:sz w:val="28"/>
          <w:szCs w:val="28"/>
          <w:lang w:eastAsia="en-US"/>
        </w:rPr>
      </w:pPr>
      <w:r w:rsidRPr="002357A3">
        <w:rPr>
          <w:sz w:val="28"/>
          <w:szCs w:val="28"/>
        </w:rPr>
        <w:t>- отношение дефицита бюджета к о</w:t>
      </w:r>
      <w:r w:rsidRPr="002357A3">
        <w:rPr>
          <w:sz w:val="28"/>
          <w:szCs w:val="28"/>
          <w:lang w:eastAsia="en-US"/>
        </w:rPr>
        <w:t xml:space="preserve">бщему годовому объему доходов районного бюджета без учета утвержденного объема безвозмездных поступлений </w:t>
      </w:r>
      <w:r w:rsidRPr="002357A3">
        <w:rPr>
          <w:sz w:val="28"/>
          <w:szCs w:val="28"/>
        </w:rPr>
        <w:t>(не более 10 % к о</w:t>
      </w:r>
      <w:r w:rsidRPr="002357A3">
        <w:rPr>
          <w:sz w:val="28"/>
          <w:szCs w:val="28"/>
          <w:lang w:eastAsia="en-US"/>
        </w:rPr>
        <w:t>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w:t>
      </w:r>
      <w:r w:rsidRPr="002357A3">
        <w:rPr>
          <w:sz w:val="28"/>
          <w:szCs w:val="28"/>
        </w:rPr>
        <w:t>);</w:t>
      </w:r>
    </w:p>
    <w:p w:rsidR="00B5005E" w:rsidRPr="002357A3" w:rsidRDefault="00B5005E" w:rsidP="00D459E9">
      <w:pPr>
        <w:ind w:firstLine="709"/>
        <w:jc w:val="both"/>
        <w:rPr>
          <w:sz w:val="28"/>
          <w:szCs w:val="28"/>
        </w:rPr>
      </w:pPr>
      <w:r w:rsidRPr="002357A3">
        <w:rPr>
          <w:sz w:val="28"/>
          <w:szCs w:val="28"/>
        </w:rPr>
        <w:t>- поддержание рейтинга района по качеству управления муниципальными финансами не ниже уровня, соответствующего надлежащему качеству;</w:t>
      </w:r>
    </w:p>
    <w:p w:rsidR="00B5005E" w:rsidRPr="002357A3" w:rsidRDefault="00B5005E" w:rsidP="00D459E9">
      <w:pPr>
        <w:ind w:firstLine="709"/>
        <w:jc w:val="both"/>
        <w:rPr>
          <w:sz w:val="28"/>
          <w:szCs w:val="28"/>
        </w:rPr>
      </w:pPr>
      <w:r w:rsidRPr="002357A3">
        <w:rPr>
          <w:sz w:val="28"/>
          <w:szCs w:val="28"/>
        </w:rPr>
        <w:t>- обеспечение исполнения расходных обязательств района (без  средств субъекта РФ) не менее чем на 98 процентов;</w:t>
      </w:r>
    </w:p>
    <w:p w:rsidR="00B5005E" w:rsidRPr="002357A3" w:rsidRDefault="00B5005E" w:rsidP="00D459E9">
      <w:pPr>
        <w:ind w:firstLine="709"/>
        <w:jc w:val="both"/>
        <w:rPr>
          <w:sz w:val="28"/>
          <w:szCs w:val="28"/>
        </w:rPr>
      </w:pPr>
      <w:r w:rsidRPr="002357A3">
        <w:rPr>
          <w:sz w:val="28"/>
          <w:szCs w:val="28"/>
        </w:rPr>
        <w:t xml:space="preserve">- исполнение районного бюджета по доходам без учета безвозмездных поступлений к первоначально утвержденному уровню </w:t>
      </w:r>
      <w:r w:rsidRPr="004A240B">
        <w:rPr>
          <w:sz w:val="28"/>
          <w:szCs w:val="28"/>
        </w:rPr>
        <w:t>(от 85% до 115 %) ежегодно;</w:t>
      </w:r>
    </w:p>
    <w:p w:rsidR="00B5005E" w:rsidRPr="002357A3" w:rsidRDefault="00B5005E" w:rsidP="00D459E9">
      <w:pPr>
        <w:ind w:firstLine="709"/>
        <w:jc w:val="both"/>
        <w:rPr>
          <w:sz w:val="28"/>
          <w:szCs w:val="28"/>
        </w:rPr>
      </w:pPr>
      <w:r w:rsidRPr="002357A3">
        <w:rPr>
          <w:sz w:val="28"/>
          <w:szCs w:val="28"/>
        </w:rPr>
        <w:t>- повышение квалификации муниципальных служащих, работающих в  финансово-экономическом управлении (не менее 10 % ежегодно);</w:t>
      </w:r>
    </w:p>
    <w:p w:rsidR="00CC7334" w:rsidRDefault="00B5005E" w:rsidP="00CC7334">
      <w:pPr>
        <w:ind w:firstLine="709"/>
        <w:jc w:val="both"/>
        <w:rPr>
          <w:sz w:val="28"/>
          <w:szCs w:val="28"/>
          <w:lang w:eastAsia="en-US"/>
        </w:rPr>
      </w:pPr>
      <w:r w:rsidRPr="002357A3">
        <w:rPr>
          <w:sz w:val="28"/>
          <w:szCs w:val="28"/>
          <w:lang w:eastAsia="en-US"/>
        </w:rPr>
        <w:t>- </w:t>
      </w:r>
      <w:r w:rsidRPr="002357A3">
        <w:rPr>
          <w:sz w:val="28"/>
          <w:szCs w:val="28"/>
        </w:rPr>
        <w:t>размещение на официальном сайте администрации района информации касающейся всех стадий формирования и исполнения бюджета (100 %)</w:t>
      </w:r>
      <w:r w:rsidRPr="002357A3">
        <w:rPr>
          <w:sz w:val="28"/>
          <w:szCs w:val="28"/>
          <w:lang w:eastAsia="en-US"/>
        </w:rPr>
        <w:t>.</w:t>
      </w:r>
    </w:p>
    <w:p w:rsidR="00CC7334" w:rsidRPr="002357A3" w:rsidRDefault="00CC7334" w:rsidP="00CC7334">
      <w:pPr>
        <w:ind w:firstLine="709"/>
        <w:jc w:val="both"/>
        <w:rPr>
          <w:sz w:val="28"/>
          <w:szCs w:val="28"/>
        </w:rPr>
      </w:pPr>
    </w:p>
    <w:p w:rsidR="00B5005E" w:rsidRPr="002357A3" w:rsidRDefault="00B126A6" w:rsidP="00D459E9">
      <w:pPr>
        <w:ind w:firstLine="709"/>
        <w:jc w:val="center"/>
        <w:rPr>
          <w:sz w:val="28"/>
          <w:szCs w:val="28"/>
        </w:rPr>
      </w:pPr>
      <w:r>
        <w:rPr>
          <w:sz w:val="28"/>
          <w:szCs w:val="28"/>
        </w:rPr>
        <w:t>2.6</w:t>
      </w:r>
      <w:r w:rsidR="00B5005E" w:rsidRPr="002357A3">
        <w:rPr>
          <w:sz w:val="28"/>
          <w:szCs w:val="28"/>
        </w:rPr>
        <w:t>. Мероприятия подпрограммы</w:t>
      </w:r>
    </w:p>
    <w:p w:rsidR="00B5005E" w:rsidRPr="002357A3" w:rsidRDefault="00B5005E" w:rsidP="00D459E9">
      <w:pPr>
        <w:ind w:firstLine="709"/>
        <w:jc w:val="both"/>
        <w:rPr>
          <w:sz w:val="28"/>
          <w:szCs w:val="28"/>
          <w:u w:val="single"/>
        </w:rPr>
      </w:pPr>
    </w:p>
    <w:p w:rsidR="00B5005E" w:rsidRPr="002357A3" w:rsidRDefault="00B5005E" w:rsidP="00D459E9">
      <w:pPr>
        <w:ind w:firstLine="709"/>
        <w:jc w:val="both"/>
        <w:rPr>
          <w:sz w:val="28"/>
          <w:szCs w:val="28"/>
          <w:lang w:eastAsia="en-US"/>
        </w:rPr>
      </w:pPr>
      <w:r w:rsidRPr="002357A3">
        <w:rPr>
          <w:sz w:val="28"/>
          <w:szCs w:val="28"/>
          <w:lang w:eastAsia="en-US"/>
        </w:rPr>
        <w:t xml:space="preserve">Перечень подпрограммных мероприятий представлен в приложении </w:t>
      </w:r>
      <w:r w:rsidRPr="002357A3">
        <w:rPr>
          <w:sz w:val="28"/>
          <w:szCs w:val="28"/>
          <w:lang w:eastAsia="en-US"/>
        </w:rPr>
        <w:br/>
        <w:t>№ 2 подпрограммы</w:t>
      </w:r>
      <w:r w:rsidR="003F35AD">
        <w:rPr>
          <w:sz w:val="28"/>
          <w:szCs w:val="28"/>
          <w:lang w:eastAsia="en-US"/>
        </w:rPr>
        <w:t xml:space="preserve"> 2. </w:t>
      </w:r>
      <w:r w:rsidRPr="002357A3">
        <w:rPr>
          <w:sz w:val="28"/>
          <w:szCs w:val="28"/>
          <w:lang w:eastAsia="en-US"/>
        </w:rPr>
        <w:t>«</w:t>
      </w:r>
      <w:r w:rsidRPr="002357A3">
        <w:rPr>
          <w:sz w:val="28"/>
          <w:szCs w:val="28"/>
        </w:rPr>
        <w:t>Обеспечение реализации муниципальной программы и прочие мероприятия</w:t>
      </w:r>
      <w:r w:rsidRPr="002357A3">
        <w:rPr>
          <w:sz w:val="28"/>
          <w:szCs w:val="28"/>
          <w:lang w:eastAsia="en-US"/>
        </w:rPr>
        <w:t>».</w:t>
      </w:r>
    </w:p>
    <w:p w:rsidR="00B5005E" w:rsidRPr="002357A3" w:rsidRDefault="00B5005E" w:rsidP="00D459E9">
      <w:pPr>
        <w:ind w:firstLine="709"/>
        <w:jc w:val="both"/>
        <w:rPr>
          <w:sz w:val="28"/>
          <w:szCs w:val="28"/>
          <w:lang w:eastAsia="en-US"/>
        </w:rPr>
      </w:pPr>
    </w:p>
    <w:p w:rsidR="00B5005E" w:rsidRPr="002357A3" w:rsidRDefault="00B5005E" w:rsidP="00D459E9">
      <w:pPr>
        <w:widowControl/>
        <w:autoSpaceDE/>
        <w:autoSpaceDN/>
        <w:adjustRightInd/>
        <w:rPr>
          <w:sz w:val="28"/>
          <w:szCs w:val="28"/>
        </w:rPr>
      </w:pPr>
    </w:p>
    <w:p w:rsidR="00B5005E" w:rsidRPr="00FA3B69" w:rsidRDefault="00B5005E" w:rsidP="00D459E9">
      <w:pPr>
        <w:widowControl/>
        <w:autoSpaceDE/>
        <w:autoSpaceDN/>
        <w:adjustRightInd/>
        <w:rPr>
          <w:sz w:val="28"/>
          <w:szCs w:val="28"/>
        </w:rPr>
      </w:pPr>
    </w:p>
    <w:p w:rsidR="00B5005E" w:rsidRPr="00FA3B69" w:rsidRDefault="00B5005E" w:rsidP="00D459E9">
      <w:pPr>
        <w:widowControl/>
        <w:autoSpaceDE/>
        <w:autoSpaceDN/>
        <w:adjustRightInd/>
        <w:rPr>
          <w:sz w:val="28"/>
          <w:szCs w:val="28"/>
        </w:rPr>
      </w:pPr>
    </w:p>
    <w:p w:rsidR="00B5005E" w:rsidRPr="00FA3B69" w:rsidRDefault="00B5005E" w:rsidP="00D459E9">
      <w:pPr>
        <w:widowControl/>
        <w:jc w:val="right"/>
        <w:rPr>
          <w:sz w:val="28"/>
          <w:szCs w:val="28"/>
          <w:lang w:eastAsia="en-US"/>
        </w:rPr>
        <w:sectPr w:rsidR="00B5005E" w:rsidRPr="00FA3B69" w:rsidSect="002357A3">
          <w:pgSz w:w="11906" w:h="16838"/>
          <w:pgMar w:top="1134" w:right="851" w:bottom="1134" w:left="1701"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747"/>
      </w:tblGrid>
      <w:tr w:rsidR="00CC7334" w:rsidTr="00CC7334">
        <w:tc>
          <w:tcPr>
            <w:tcW w:w="9039" w:type="dxa"/>
          </w:tcPr>
          <w:p w:rsidR="00CC7334" w:rsidRDefault="00CC7334" w:rsidP="00CC7334">
            <w:pPr>
              <w:widowControl/>
              <w:rPr>
                <w:sz w:val="24"/>
                <w:szCs w:val="24"/>
                <w:lang w:eastAsia="en-US"/>
              </w:rPr>
            </w:pPr>
          </w:p>
        </w:tc>
        <w:tc>
          <w:tcPr>
            <w:tcW w:w="5747" w:type="dxa"/>
          </w:tcPr>
          <w:p w:rsidR="00CC7334" w:rsidRPr="00CC7334" w:rsidRDefault="00CC7334" w:rsidP="00CC7334">
            <w:pPr>
              <w:widowControl/>
              <w:rPr>
                <w:sz w:val="28"/>
                <w:szCs w:val="28"/>
                <w:lang w:eastAsia="en-US"/>
              </w:rPr>
            </w:pPr>
            <w:r w:rsidRPr="00CC7334">
              <w:rPr>
                <w:sz w:val="28"/>
                <w:szCs w:val="28"/>
                <w:lang w:eastAsia="en-US"/>
              </w:rPr>
              <w:t>Приложение № 1</w:t>
            </w:r>
          </w:p>
          <w:p w:rsidR="00CC7334" w:rsidRDefault="00CC7334" w:rsidP="003F35AD">
            <w:pPr>
              <w:widowControl/>
              <w:rPr>
                <w:sz w:val="24"/>
                <w:szCs w:val="24"/>
                <w:lang w:eastAsia="en-US"/>
              </w:rPr>
            </w:pPr>
            <w:r w:rsidRPr="00CC7334">
              <w:rPr>
                <w:sz w:val="28"/>
                <w:szCs w:val="28"/>
                <w:lang w:eastAsia="en-US"/>
              </w:rPr>
              <w:t>к подпрограмме</w:t>
            </w:r>
            <w:r w:rsidR="003F35AD">
              <w:rPr>
                <w:sz w:val="28"/>
                <w:szCs w:val="28"/>
                <w:lang w:eastAsia="en-US"/>
              </w:rPr>
              <w:t xml:space="preserve"> 2. </w:t>
            </w:r>
            <w:r w:rsidRPr="00CC7334">
              <w:rPr>
                <w:sz w:val="28"/>
                <w:szCs w:val="28"/>
                <w:lang w:eastAsia="en-US"/>
              </w:rPr>
              <w:t xml:space="preserve">«Обеспечение реализации муниципальной программы и прочие мероприятия», реализуемой в рамках муниципальной программы </w:t>
            </w:r>
            <w:r w:rsidRPr="00CC7334">
              <w:rPr>
                <w:sz w:val="28"/>
                <w:szCs w:val="28"/>
              </w:rPr>
              <w:t>«Управление муниципальными финансами Идринского района»</w:t>
            </w:r>
          </w:p>
        </w:tc>
      </w:tr>
    </w:tbl>
    <w:p w:rsidR="00CC7334" w:rsidRDefault="00CC7334" w:rsidP="00CC7334">
      <w:pPr>
        <w:widowControl/>
        <w:rPr>
          <w:sz w:val="24"/>
          <w:szCs w:val="24"/>
          <w:lang w:eastAsia="en-US"/>
        </w:rPr>
      </w:pPr>
    </w:p>
    <w:p w:rsidR="004D1064" w:rsidRPr="004A0AFE" w:rsidRDefault="004D1064" w:rsidP="000E2CE3">
      <w:pPr>
        <w:pStyle w:val="ConsPlusNormal"/>
        <w:jc w:val="center"/>
        <w:rPr>
          <w:rFonts w:ascii="Times New Roman" w:hAnsi="Times New Roman"/>
          <w:sz w:val="28"/>
          <w:szCs w:val="28"/>
        </w:rPr>
      </w:pPr>
      <w:r w:rsidRPr="004A0AFE">
        <w:rPr>
          <w:rFonts w:ascii="Times New Roman" w:hAnsi="Times New Roman"/>
          <w:sz w:val="28"/>
          <w:szCs w:val="28"/>
        </w:rPr>
        <w:t>Перечень</w:t>
      </w:r>
      <w:r>
        <w:rPr>
          <w:rFonts w:ascii="Times New Roman" w:hAnsi="Times New Roman"/>
          <w:sz w:val="28"/>
          <w:szCs w:val="28"/>
        </w:rPr>
        <w:t xml:space="preserve"> и значение показателей результативности подпрограммы</w:t>
      </w:r>
      <w:r w:rsidR="003F35AD">
        <w:rPr>
          <w:rFonts w:ascii="Times New Roman" w:hAnsi="Times New Roman"/>
          <w:sz w:val="28"/>
          <w:szCs w:val="28"/>
        </w:rPr>
        <w:t xml:space="preserve"> 2.</w:t>
      </w:r>
    </w:p>
    <w:p w:rsidR="004D1064" w:rsidRPr="00FA3B69" w:rsidRDefault="004D1064" w:rsidP="000E2CE3">
      <w:pPr>
        <w:widowControl/>
        <w:autoSpaceDE/>
        <w:autoSpaceDN/>
        <w:adjustRightInd/>
        <w:jc w:val="center"/>
        <w:outlineLvl w:val="0"/>
        <w:rPr>
          <w:sz w:val="28"/>
          <w:szCs w:val="28"/>
          <w:lang w:eastAsia="en-US"/>
        </w:rPr>
      </w:pPr>
      <w:r>
        <w:rPr>
          <w:sz w:val="28"/>
          <w:szCs w:val="28"/>
          <w:lang w:eastAsia="en-US"/>
        </w:rPr>
        <w:t xml:space="preserve">«Обеспечение реализации муниципальной программы и прочие мероприятия» </w:t>
      </w:r>
      <w:r w:rsidRPr="00FA3B69">
        <w:rPr>
          <w:sz w:val="28"/>
          <w:szCs w:val="28"/>
          <w:lang w:eastAsia="en-US"/>
        </w:rPr>
        <w:t xml:space="preserve"> </w:t>
      </w:r>
    </w:p>
    <w:p w:rsidR="004D1064" w:rsidRPr="004A0AFE" w:rsidRDefault="004D1064" w:rsidP="000E2CE3">
      <w:pPr>
        <w:pStyle w:val="ConsPlusNormal"/>
        <w:jc w:val="center"/>
        <w:rPr>
          <w:rFonts w:ascii="Times New Roman" w:hAnsi="Times New Roman"/>
          <w:sz w:val="28"/>
          <w:szCs w:val="28"/>
        </w:rPr>
      </w:pPr>
      <w:r w:rsidRPr="004A0AFE">
        <w:rPr>
          <w:rFonts w:ascii="Times New Roman" w:hAnsi="Times New Roman"/>
          <w:sz w:val="28"/>
          <w:szCs w:val="28"/>
        </w:rPr>
        <w:t>муниципальной программы</w:t>
      </w:r>
      <w:r w:rsidR="000E2CE3">
        <w:rPr>
          <w:rFonts w:ascii="Times New Roman" w:hAnsi="Times New Roman"/>
          <w:sz w:val="28"/>
          <w:szCs w:val="28"/>
        </w:rPr>
        <w:t xml:space="preserve"> </w:t>
      </w:r>
      <w:r w:rsidR="000E2CE3" w:rsidRPr="000E2CE3">
        <w:rPr>
          <w:rFonts w:ascii="Times New Roman" w:hAnsi="Times New Roman"/>
          <w:sz w:val="28"/>
          <w:szCs w:val="28"/>
        </w:rPr>
        <w:t>«Управление муниципальными финансами Идринского района»</w:t>
      </w:r>
    </w:p>
    <w:p w:rsidR="00B5005E" w:rsidRDefault="00B5005E" w:rsidP="00D459E9">
      <w:pPr>
        <w:widowControl/>
        <w:ind w:firstLine="540"/>
        <w:jc w:val="center"/>
        <w:rPr>
          <w:sz w:val="28"/>
          <w:szCs w:val="28"/>
          <w:lang w:eastAsia="en-US"/>
        </w:rPr>
      </w:pPr>
    </w:p>
    <w:tbl>
      <w:tblPr>
        <w:tblW w:w="16193" w:type="dxa"/>
        <w:tblInd w:w="-620" w:type="dxa"/>
        <w:tblLayout w:type="fixed"/>
        <w:tblLook w:val="0000" w:firstRow="0" w:lastRow="0" w:firstColumn="0" w:lastColumn="0" w:noHBand="0" w:noVBand="0"/>
      </w:tblPr>
      <w:tblGrid>
        <w:gridCol w:w="728"/>
        <w:gridCol w:w="5529"/>
        <w:gridCol w:w="1417"/>
        <w:gridCol w:w="3119"/>
        <w:gridCol w:w="1260"/>
        <w:gridCol w:w="1440"/>
        <w:gridCol w:w="1260"/>
        <w:gridCol w:w="1440"/>
      </w:tblGrid>
      <w:tr w:rsidR="002D0F24" w:rsidRPr="00CC7334" w:rsidTr="003C2D56">
        <w:trPr>
          <w:trHeight w:val="651"/>
        </w:trPr>
        <w:tc>
          <w:tcPr>
            <w:tcW w:w="728" w:type="dxa"/>
            <w:vMerge w:val="restart"/>
            <w:tcBorders>
              <w:top w:val="single" w:sz="4" w:space="0" w:color="auto"/>
              <w:left w:val="single" w:sz="4" w:space="0" w:color="auto"/>
              <w:right w:val="single" w:sz="4" w:space="0" w:color="auto"/>
            </w:tcBorders>
          </w:tcPr>
          <w:p w:rsidR="002D0F24" w:rsidRPr="00CC7334" w:rsidRDefault="002D0F24" w:rsidP="00986A6A">
            <w:pPr>
              <w:jc w:val="center"/>
              <w:rPr>
                <w:color w:val="000000"/>
                <w:sz w:val="24"/>
                <w:szCs w:val="24"/>
              </w:rPr>
            </w:pPr>
            <w:r w:rsidRPr="00CC7334">
              <w:rPr>
                <w:color w:val="000000"/>
                <w:sz w:val="24"/>
                <w:szCs w:val="24"/>
              </w:rPr>
              <w:t>№ п/п</w:t>
            </w:r>
          </w:p>
        </w:tc>
        <w:tc>
          <w:tcPr>
            <w:tcW w:w="5529" w:type="dxa"/>
            <w:vMerge w:val="restart"/>
            <w:tcBorders>
              <w:top w:val="single" w:sz="4" w:space="0" w:color="auto"/>
              <w:left w:val="nil"/>
              <w:right w:val="single" w:sz="4" w:space="0" w:color="auto"/>
            </w:tcBorders>
          </w:tcPr>
          <w:p w:rsidR="002D0F24" w:rsidRPr="00CC7334" w:rsidRDefault="002D0F24" w:rsidP="002D0F24">
            <w:pPr>
              <w:jc w:val="center"/>
              <w:rPr>
                <w:color w:val="000000"/>
                <w:sz w:val="24"/>
                <w:szCs w:val="24"/>
              </w:rPr>
            </w:pPr>
            <w:r w:rsidRPr="00CC7334">
              <w:rPr>
                <w:color w:val="000000"/>
                <w:sz w:val="24"/>
                <w:szCs w:val="24"/>
              </w:rPr>
              <w:t>Цель, показатели результативности</w:t>
            </w:r>
          </w:p>
        </w:tc>
        <w:tc>
          <w:tcPr>
            <w:tcW w:w="1417" w:type="dxa"/>
            <w:vMerge w:val="restart"/>
            <w:tcBorders>
              <w:top w:val="single" w:sz="4" w:space="0" w:color="auto"/>
              <w:left w:val="nil"/>
              <w:right w:val="single" w:sz="4" w:space="0" w:color="auto"/>
            </w:tcBorders>
          </w:tcPr>
          <w:p w:rsidR="002D0F24" w:rsidRPr="00CC7334" w:rsidRDefault="002D0F24" w:rsidP="00986A6A">
            <w:pPr>
              <w:jc w:val="center"/>
              <w:rPr>
                <w:color w:val="000000"/>
                <w:sz w:val="24"/>
                <w:szCs w:val="24"/>
              </w:rPr>
            </w:pPr>
            <w:r w:rsidRPr="00CC7334">
              <w:rPr>
                <w:color w:val="000000"/>
                <w:sz w:val="24"/>
                <w:szCs w:val="24"/>
              </w:rPr>
              <w:t>Единица измерения</w:t>
            </w:r>
          </w:p>
        </w:tc>
        <w:tc>
          <w:tcPr>
            <w:tcW w:w="3119" w:type="dxa"/>
            <w:vMerge w:val="restart"/>
            <w:tcBorders>
              <w:top w:val="single" w:sz="4" w:space="0" w:color="auto"/>
              <w:left w:val="nil"/>
              <w:right w:val="single" w:sz="4" w:space="0" w:color="auto"/>
            </w:tcBorders>
          </w:tcPr>
          <w:p w:rsidR="002D0F24" w:rsidRPr="00CC7334" w:rsidRDefault="002D0F24" w:rsidP="00986A6A">
            <w:pPr>
              <w:jc w:val="center"/>
              <w:rPr>
                <w:color w:val="000000"/>
                <w:sz w:val="24"/>
                <w:szCs w:val="24"/>
              </w:rPr>
            </w:pPr>
            <w:r w:rsidRPr="00CC7334">
              <w:rPr>
                <w:color w:val="000000"/>
                <w:sz w:val="24"/>
                <w:szCs w:val="24"/>
              </w:rPr>
              <w:t>Источник информации</w:t>
            </w:r>
          </w:p>
        </w:tc>
        <w:tc>
          <w:tcPr>
            <w:tcW w:w="5400" w:type="dxa"/>
            <w:gridSpan w:val="4"/>
            <w:tcBorders>
              <w:top w:val="single" w:sz="4" w:space="0" w:color="auto"/>
              <w:left w:val="nil"/>
              <w:bottom w:val="single" w:sz="4" w:space="0" w:color="auto"/>
              <w:right w:val="single" w:sz="4" w:space="0" w:color="auto"/>
            </w:tcBorders>
          </w:tcPr>
          <w:p w:rsidR="002D0F24" w:rsidRPr="00CC7334" w:rsidRDefault="002D0F24" w:rsidP="002D0F24">
            <w:pPr>
              <w:widowControl/>
              <w:autoSpaceDE/>
              <w:autoSpaceDN/>
              <w:adjustRightInd/>
              <w:jc w:val="center"/>
              <w:rPr>
                <w:color w:val="000000"/>
                <w:sz w:val="24"/>
                <w:szCs w:val="24"/>
              </w:rPr>
            </w:pPr>
            <w:r w:rsidRPr="00CC7334">
              <w:rPr>
                <w:color w:val="000000"/>
                <w:sz w:val="24"/>
                <w:szCs w:val="24"/>
              </w:rPr>
              <w:t>Годы реализации подпрограммы</w:t>
            </w:r>
          </w:p>
        </w:tc>
      </w:tr>
      <w:tr w:rsidR="000E2CE3" w:rsidRPr="00CC7334" w:rsidTr="003C2D56">
        <w:trPr>
          <w:trHeight w:val="651"/>
        </w:trPr>
        <w:tc>
          <w:tcPr>
            <w:tcW w:w="728" w:type="dxa"/>
            <w:vMerge/>
            <w:tcBorders>
              <w:left w:val="single" w:sz="4" w:space="0" w:color="auto"/>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5529" w:type="dxa"/>
            <w:vMerge/>
            <w:tcBorders>
              <w:left w:val="nil"/>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1417" w:type="dxa"/>
            <w:vMerge/>
            <w:tcBorders>
              <w:left w:val="nil"/>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3119" w:type="dxa"/>
            <w:vMerge/>
            <w:tcBorders>
              <w:left w:val="nil"/>
              <w:bottom w:val="single" w:sz="4" w:space="0" w:color="auto"/>
              <w:right w:val="single" w:sz="4" w:space="0" w:color="auto"/>
            </w:tcBorders>
          </w:tcPr>
          <w:p w:rsidR="000E2CE3" w:rsidRPr="00CC7334" w:rsidRDefault="000E2CE3" w:rsidP="00986A6A">
            <w:pPr>
              <w:widowControl/>
              <w:autoSpaceDE/>
              <w:autoSpaceDN/>
              <w:adjustRightInd/>
              <w:jc w:val="center"/>
              <w:rPr>
                <w:color w:val="000000"/>
                <w:sz w:val="24"/>
                <w:szCs w:val="24"/>
              </w:rPr>
            </w:pPr>
          </w:p>
        </w:tc>
        <w:tc>
          <w:tcPr>
            <w:tcW w:w="1260" w:type="dxa"/>
            <w:tcBorders>
              <w:top w:val="single" w:sz="4" w:space="0" w:color="auto"/>
              <w:left w:val="nil"/>
              <w:bottom w:val="single" w:sz="4" w:space="0" w:color="auto"/>
              <w:right w:val="single" w:sz="4" w:space="0" w:color="auto"/>
            </w:tcBorders>
          </w:tcPr>
          <w:p w:rsidR="000E2CE3" w:rsidRPr="00CC7334" w:rsidRDefault="000E2CE3" w:rsidP="000E2CE3">
            <w:pPr>
              <w:tabs>
                <w:tab w:val="left" w:pos="9923"/>
              </w:tabs>
              <w:jc w:val="center"/>
              <w:rPr>
                <w:rFonts w:eastAsia="Times New Roman"/>
                <w:sz w:val="24"/>
                <w:szCs w:val="24"/>
              </w:rPr>
            </w:pPr>
            <w:r w:rsidRPr="00CC7334">
              <w:rPr>
                <w:rFonts w:eastAsia="Times New Roman"/>
                <w:sz w:val="24"/>
                <w:szCs w:val="24"/>
              </w:rPr>
              <w:t>Текущий финансовый год</w:t>
            </w:r>
          </w:p>
          <w:p w:rsidR="000E2CE3" w:rsidRPr="00CC7334" w:rsidRDefault="000E2CE3" w:rsidP="00A56D0C">
            <w:pPr>
              <w:tabs>
                <w:tab w:val="left" w:pos="9923"/>
              </w:tabs>
              <w:jc w:val="center"/>
              <w:rPr>
                <w:rFonts w:eastAsia="Times New Roman"/>
                <w:sz w:val="24"/>
                <w:szCs w:val="24"/>
              </w:rPr>
            </w:pPr>
            <w:r w:rsidRPr="00CC7334">
              <w:rPr>
                <w:rFonts w:eastAsia="Times New Roman"/>
                <w:sz w:val="24"/>
                <w:szCs w:val="24"/>
              </w:rPr>
              <w:t>20</w:t>
            </w:r>
            <w:r w:rsidR="00DA205A">
              <w:rPr>
                <w:rFonts w:eastAsia="Times New Roman"/>
                <w:sz w:val="24"/>
                <w:szCs w:val="24"/>
              </w:rPr>
              <w:t>2</w:t>
            </w:r>
            <w:r w:rsidR="00A56D0C">
              <w:rPr>
                <w:rFonts w:eastAsia="Times New Roman"/>
                <w:sz w:val="24"/>
                <w:szCs w:val="24"/>
              </w:rPr>
              <w:t>3</w:t>
            </w:r>
          </w:p>
        </w:tc>
        <w:tc>
          <w:tcPr>
            <w:tcW w:w="1440" w:type="dxa"/>
            <w:tcBorders>
              <w:top w:val="single" w:sz="4" w:space="0" w:color="auto"/>
              <w:left w:val="nil"/>
              <w:bottom w:val="single" w:sz="4" w:space="0" w:color="auto"/>
              <w:right w:val="single" w:sz="4" w:space="0" w:color="auto"/>
            </w:tcBorders>
          </w:tcPr>
          <w:p w:rsidR="000E2CE3" w:rsidRPr="00CC7334" w:rsidRDefault="000E2CE3" w:rsidP="00A56D0C">
            <w:pPr>
              <w:tabs>
                <w:tab w:val="left" w:pos="9923"/>
              </w:tabs>
              <w:ind w:left="-108" w:right="-108"/>
              <w:jc w:val="center"/>
              <w:rPr>
                <w:rFonts w:eastAsia="Times New Roman"/>
                <w:sz w:val="24"/>
                <w:szCs w:val="24"/>
              </w:rPr>
            </w:pPr>
            <w:r w:rsidRPr="00CC7334">
              <w:rPr>
                <w:rFonts w:eastAsia="Times New Roman"/>
                <w:sz w:val="24"/>
                <w:szCs w:val="24"/>
              </w:rPr>
              <w:t>Очередной финансовый 202</w:t>
            </w:r>
            <w:r w:rsidR="00A56D0C">
              <w:rPr>
                <w:rFonts w:eastAsia="Times New Roman"/>
                <w:sz w:val="24"/>
                <w:szCs w:val="24"/>
              </w:rPr>
              <w:t>4</w:t>
            </w:r>
          </w:p>
        </w:tc>
        <w:tc>
          <w:tcPr>
            <w:tcW w:w="1260" w:type="dxa"/>
            <w:tcBorders>
              <w:top w:val="single" w:sz="4" w:space="0" w:color="auto"/>
              <w:left w:val="nil"/>
              <w:bottom w:val="single" w:sz="4" w:space="0" w:color="auto"/>
              <w:right w:val="single" w:sz="4" w:space="0" w:color="auto"/>
            </w:tcBorders>
          </w:tcPr>
          <w:p w:rsidR="000E2CE3" w:rsidRPr="00CC7334" w:rsidRDefault="000E2CE3" w:rsidP="00A56D0C">
            <w:pPr>
              <w:tabs>
                <w:tab w:val="left" w:pos="9923"/>
              </w:tabs>
              <w:jc w:val="center"/>
              <w:rPr>
                <w:rFonts w:eastAsia="Times New Roman"/>
                <w:sz w:val="24"/>
                <w:szCs w:val="24"/>
              </w:rPr>
            </w:pPr>
            <w:r w:rsidRPr="00CC7334">
              <w:rPr>
                <w:rFonts w:eastAsia="Times New Roman"/>
                <w:sz w:val="24"/>
                <w:szCs w:val="24"/>
              </w:rPr>
              <w:t>Первый год планового периода 202</w:t>
            </w:r>
            <w:r w:rsidR="00A56D0C">
              <w:rPr>
                <w:rFonts w:eastAsia="Times New Roman"/>
                <w:sz w:val="24"/>
                <w:szCs w:val="24"/>
              </w:rPr>
              <w:t>5</w:t>
            </w:r>
          </w:p>
        </w:tc>
        <w:tc>
          <w:tcPr>
            <w:tcW w:w="1440" w:type="dxa"/>
            <w:tcBorders>
              <w:top w:val="single" w:sz="4" w:space="0" w:color="auto"/>
              <w:left w:val="nil"/>
              <w:bottom w:val="single" w:sz="4" w:space="0" w:color="auto"/>
              <w:right w:val="single" w:sz="4" w:space="0" w:color="auto"/>
            </w:tcBorders>
          </w:tcPr>
          <w:p w:rsidR="000E2CE3" w:rsidRPr="00CC7334" w:rsidRDefault="000E2CE3" w:rsidP="00A56D0C">
            <w:pPr>
              <w:tabs>
                <w:tab w:val="left" w:pos="9923"/>
              </w:tabs>
              <w:jc w:val="center"/>
              <w:rPr>
                <w:rFonts w:eastAsia="Times New Roman"/>
                <w:sz w:val="24"/>
                <w:szCs w:val="24"/>
              </w:rPr>
            </w:pPr>
            <w:r w:rsidRPr="00CC7334">
              <w:rPr>
                <w:rFonts w:eastAsia="Times New Roman"/>
                <w:sz w:val="24"/>
                <w:szCs w:val="24"/>
              </w:rPr>
              <w:t>Второй год планового периода 202</w:t>
            </w:r>
            <w:r w:rsidR="00A56D0C">
              <w:rPr>
                <w:rFonts w:eastAsia="Times New Roman"/>
                <w:sz w:val="24"/>
                <w:szCs w:val="24"/>
              </w:rPr>
              <w:t>6</w:t>
            </w:r>
          </w:p>
        </w:tc>
      </w:tr>
      <w:tr w:rsidR="00B5005E" w:rsidRPr="00CC7334" w:rsidTr="003C2D56">
        <w:trPr>
          <w:trHeight w:val="326"/>
        </w:trPr>
        <w:tc>
          <w:tcPr>
            <w:tcW w:w="728" w:type="dxa"/>
            <w:tcBorders>
              <w:top w:val="nil"/>
              <w:left w:val="single" w:sz="4" w:space="0" w:color="auto"/>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1</w:t>
            </w:r>
          </w:p>
        </w:tc>
        <w:tc>
          <w:tcPr>
            <w:tcW w:w="5529"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2</w:t>
            </w:r>
          </w:p>
        </w:tc>
        <w:tc>
          <w:tcPr>
            <w:tcW w:w="1417"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3</w:t>
            </w:r>
          </w:p>
        </w:tc>
        <w:tc>
          <w:tcPr>
            <w:tcW w:w="3119"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4</w:t>
            </w:r>
          </w:p>
        </w:tc>
        <w:tc>
          <w:tcPr>
            <w:tcW w:w="126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5</w:t>
            </w:r>
          </w:p>
        </w:tc>
        <w:tc>
          <w:tcPr>
            <w:tcW w:w="144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6</w:t>
            </w:r>
          </w:p>
        </w:tc>
        <w:tc>
          <w:tcPr>
            <w:tcW w:w="126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7</w:t>
            </w:r>
          </w:p>
        </w:tc>
        <w:tc>
          <w:tcPr>
            <w:tcW w:w="1440" w:type="dxa"/>
            <w:tcBorders>
              <w:top w:val="nil"/>
              <w:left w:val="nil"/>
              <w:bottom w:val="single" w:sz="4" w:space="0" w:color="auto"/>
              <w:right w:val="single" w:sz="4" w:space="0" w:color="auto"/>
            </w:tcBorders>
          </w:tcPr>
          <w:p w:rsidR="00B5005E" w:rsidRPr="00CC7334" w:rsidRDefault="00B5005E" w:rsidP="00986A6A">
            <w:pPr>
              <w:widowControl/>
              <w:autoSpaceDE/>
              <w:autoSpaceDN/>
              <w:adjustRightInd/>
              <w:jc w:val="center"/>
              <w:rPr>
                <w:color w:val="000000"/>
                <w:sz w:val="24"/>
                <w:szCs w:val="24"/>
              </w:rPr>
            </w:pPr>
            <w:r w:rsidRPr="00CC7334">
              <w:rPr>
                <w:color w:val="000000"/>
                <w:sz w:val="24"/>
                <w:szCs w:val="24"/>
              </w:rPr>
              <w:t>8</w:t>
            </w:r>
          </w:p>
        </w:tc>
      </w:tr>
      <w:tr w:rsidR="00B5005E" w:rsidRPr="00CC7334" w:rsidTr="003C2D56">
        <w:trPr>
          <w:trHeight w:val="744"/>
        </w:trPr>
        <w:tc>
          <w:tcPr>
            <w:tcW w:w="16193" w:type="dxa"/>
            <w:gridSpan w:val="8"/>
            <w:tcBorders>
              <w:top w:val="single" w:sz="4" w:space="0" w:color="auto"/>
              <w:left w:val="single" w:sz="4" w:space="0" w:color="auto"/>
              <w:bottom w:val="single" w:sz="4" w:space="0" w:color="auto"/>
              <w:right w:val="single" w:sz="4" w:space="0" w:color="000000"/>
            </w:tcBorders>
          </w:tcPr>
          <w:p w:rsidR="00B5005E" w:rsidRPr="00CC7334" w:rsidRDefault="00B5005E" w:rsidP="003F35AD">
            <w:pPr>
              <w:widowControl/>
              <w:autoSpaceDE/>
              <w:autoSpaceDN/>
              <w:adjustRightInd/>
              <w:rPr>
                <w:color w:val="000000"/>
                <w:sz w:val="24"/>
                <w:szCs w:val="24"/>
              </w:rPr>
            </w:pPr>
            <w:r w:rsidRPr="00CC7334">
              <w:rPr>
                <w:color w:val="000000"/>
                <w:sz w:val="24"/>
                <w:szCs w:val="24"/>
              </w:rPr>
              <w:t>Цель</w:t>
            </w:r>
            <w:r w:rsidR="003F35AD">
              <w:rPr>
                <w:color w:val="000000"/>
                <w:sz w:val="24"/>
                <w:szCs w:val="24"/>
              </w:rPr>
              <w:t>:</w:t>
            </w:r>
            <w:r w:rsidRPr="00CC7334">
              <w:rPr>
                <w:color w:val="000000"/>
                <w:sz w:val="24"/>
                <w:szCs w:val="24"/>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B5005E" w:rsidRPr="00CC7334" w:rsidTr="003C2D56">
        <w:trPr>
          <w:trHeight w:val="828"/>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1</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lang w:eastAsia="en-US"/>
              </w:rPr>
              <w:t>Доля расходов районного бюджета, формируемых в рамках муниципальных программ Идринского района</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не менее 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 xml:space="preserve">Годовой </w:t>
            </w:r>
            <w:r w:rsidRPr="00CC7334">
              <w:rPr>
                <w:sz w:val="24"/>
                <w:szCs w:val="24"/>
              </w:rPr>
              <w:br/>
              <w:t>отчет об исполнении бюджета</w:t>
            </w:r>
          </w:p>
        </w:tc>
        <w:tc>
          <w:tcPr>
            <w:tcW w:w="1260" w:type="dxa"/>
            <w:tcBorders>
              <w:top w:val="single" w:sz="4" w:space="0" w:color="auto"/>
              <w:left w:val="nil"/>
              <w:bottom w:val="single" w:sz="4" w:space="0" w:color="auto"/>
              <w:right w:val="single" w:sz="4" w:space="0" w:color="auto"/>
            </w:tcBorders>
          </w:tcPr>
          <w:p w:rsidR="00B5005E" w:rsidRPr="00CF5A1A" w:rsidRDefault="00506997" w:rsidP="00506997">
            <w:pPr>
              <w:widowControl/>
              <w:jc w:val="center"/>
              <w:rPr>
                <w:sz w:val="24"/>
                <w:szCs w:val="24"/>
              </w:rPr>
            </w:pPr>
            <w:r>
              <w:rPr>
                <w:sz w:val="24"/>
                <w:szCs w:val="24"/>
                <w:lang w:eastAsia="en-US"/>
              </w:rPr>
              <w:t>93</w:t>
            </w:r>
            <w:r w:rsidR="00B5005E" w:rsidRPr="00CF5A1A">
              <w:rPr>
                <w:sz w:val="24"/>
                <w:szCs w:val="24"/>
                <w:lang w:eastAsia="en-US"/>
              </w:rPr>
              <w:t>%</w:t>
            </w:r>
          </w:p>
        </w:tc>
        <w:tc>
          <w:tcPr>
            <w:tcW w:w="1440" w:type="dxa"/>
            <w:tcBorders>
              <w:top w:val="single" w:sz="4" w:space="0" w:color="auto"/>
              <w:left w:val="nil"/>
              <w:bottom w:val="single" w:sz="4" w:space="0" w:color="auto"/>
              <w:right w:val="single" w:sz="4" w:space="0" w:color="auto"/>
            </w:tcBorders>
          </w:tcPr>
          <w:p w:rsidR="00B5005E" w:rsidRPr="00CF5A1A" w:rsidRDefault="00B5005E" w:rsidP="00CF5A1A">
            <w:pPr>
              <w:widowControl/>
              <w:jc w:val="center"/>
              <w:rPr>
                <w:sz w:val="24"/>
                <w:szCs w:val="24"/>
              </w:rPr>
            </w:pPr>
            <w:r w:rsidRPr="00CF5A1A">
              <w:rPr>
                <w:sz w:val="24"/>
                <w:szCs w:val="24"/>
                <w:lang w:eastAsia="en-US"/>
              </w:rPr>
              <w:t>9</w:t>
            </w:r>
            <w:r w:rsidR="00CF5A1A" w:rsidRPr="00CF5A1A">
              <w:rPr>
                <w:sz w:val="24"/>
                <w:szCs w:val="24"/>
                <w:lang w:eastAsia="en-US"/>
              </w:rPr>
              <w:t>3</w:t>
            </w:r>
            <w:r w:rsidRPr="00CF5A1A">
              <w:rPr>
                <w:sz w:val="24"/>
                <w:szCs w:val="24"/>
                <w:lang w:eastAsia="en-US"/>
              </w:rPr>
              <w:t>%</w:t>
            </w:r>
          </w:p>
        </w:tc>
        <w:tc>
          <w:tcPr>
            <w:tcW w:w="1260" w:type="dxa"/>
            <w:tcBorders>
              <w:top w:val="single" w:sz="4" w:space="0" w:color="auto"/>
              <w:left w:val="nil"/>
              <w:bottom w:val="single" w:sz="4" w:space="0" w:color="auto"/>
              <w:right w:val="single" w:sz="4" w:space="0" w:color="auto"/>
            </w:tcBorders>
          </w:tcPr>
          <w:p w:rsidR="00B5005E" w:rsidRPr="00CF5A1A" w:rsidRDefault="00B5005E" w:rsidP="00CF5A1A">
            <w:pPr>
              <w:widowControl/>
              <w:jc w:val="center"/>
              <w:rPr>
                <w:sz w:val="24"/>
                <w:szCs w:val="24"/>
              </w:rPr>
            </w:pPr>
            <w:r w:rsidRPr="00CF5A1A">
              <w:rPr>
                <w:sz w:val="24"/>
                <w:szCs w:val="24"/>
                <w:lang w:eastAsia="en-US"/>
              </w:rPr>
              <w:t>9</w:t>
            </w:r>
            <w:r w:rsidR="00CF5A1A" w:rsidRPr="00CF5A1A">
              <w:rPr>
                <w:sz w:val="24"/>
                <w:szCs w:val="24"/>
                <w:lang w:eastAsia="en-US"/>
              </w:rPr>
              <w:t>3</w:t>
            </w:r>
            <w:r w:rsidRPr="00CF5A1A">
              <w:rPr>
                <w:sz w:val="24"/>
                <w:szCs w:val="24"/>
                <w:lang w:eastAsia="en-US"/>
              </w:rPr>
              <w:t>%</w:t>
            </w:r>
          </w:p>
        </w:tc>
        <w:tc>
          <w:tcPr>
            <w:tcW w:w="1440" w:type="dxa"/>
            <w:tcBorders>
              <w:top w:val="single" w:sz="4" w:space="0" w:color="auto"/>
              <w:left w:val="nil"/>
              <w:bottom w:val="single" w:sz="4" w:space="0" w:color="auto"/>
              <w:right w:val="single" w:sz="4" w:space="0" w:color="auto"/>
            </w:tcBorders>
          </w:tcPr>
          <w:p w:rsidR="00B5005E" w:rsidRPr="00CF5A1A" w:rsidRDefault="00B5005E" w:rsidP="004E37CF">
            <w:pPr>
              <w:widowControl/>
              <w:jc w:val="center"/>
              <w:rPr>
                <w:sz w:val="24"/>
                <w:szCs w:val="24"/>
              </w:rPr>
            </w:pPr>
            <w:r w:rsidRPr="00CF5A1A">
              <w:rPr>
                <w:sz w:val="24"/>
                <w:szCs w:val="24"/>
                <w:lang w:eastAsia="en-US"/>
              </w:rPr>
              <w:t>9</w:t>
            </w:r>
            <w:r w:rsidR="00CF5A1A" w:rsidRPr="00CF5A1A">
              <w:rPr>
                <w:sz w:val="24"/>
                <w:szCs w:val="24"/>
                <w:lang w:eastAsia="en-US"/>
              </w:rPr>
              <w:t>3</w:t>
            </w:r>
            <w:r w:rsidRPr="00CF5A1A">
              <w:rPr>
                <w:sz w:val="24"/>
                <w:szCs w:val="24"/>
                <w:lang w:eastAsia="en-US"/>
              </w:rPr>
              <w:t>%</w:t>
            </w:r>
          </w:p>
        </w:tc>
      </w:tr>
      <w:tr w:rsidR="00B5005E" w:rsidRPr="00CC7334" w:rsidTr="003C2D56">
        <w:trPr>
          <w:trHeight w:val="890"/>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2</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lang w:eastAsia="en-US"/>
              </w:rPr>
            </w:pPr>
            <w:r w:rsidRPr="00CC7334">
              <w:rPr>
                <w:sz w:val="24"/>
                <w:szCs w:val="24"/>
                <w:lang w:eastAsia="en-US"/>
              </w:rPr>
              <w:t>Обеспечение исполнения расходных обязательств района (без безвозмездных поступлений)</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не менее 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 xml:space="preserve">Годовой </w:t>
            </w:r>
            <w:r w:rsidRPr="00CC7334">
              <w:rPr>
                <w:sz w:val="24"/>
                <w:szCs w:val="24"/>
              </w:rPr>
              <w:br/>
              <w:t>отчет об исполнении бюджета</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rPr>
            </w:pPr>
            <w:r w:rsidRPr="00C24B5B">
              <w:rPr>
                <w:sz w:val="24"/>
                <w:szCs w:val="24"/>
                <w:lang w:eastAsia="en-US"/>
              </w:rPr>
              <w:t>98%</w:t>
            </w:r>
          </w:p>
        </w:tc>
      </w:tr>
      <w:tr w:rsidR="00B5005E" w:rsidRPr="00CC7334" w:rsidTr="003C2D56">
        <w:trPr>
          <w:trHeight w:val="923"/>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3</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lang w:eastAsia="en-US"/>
              </w:rPr>
            </w:pPr>
            <w:r w:rsidRPr="00CC7334">
              <w:rPr>
                <w:sz w:val="24"/>
                <w:szCs w:val="24"/>
              </w:rPr>
              <w:t>Разработка и размещение на официальном сайте администрации района</w:t>
            </w:r>
            <w:r w:rsidRPr="00CC7334">
              <w:rPr>
                <w:sz w:val="24"/>
                <w:szCs w:val="24"/>
                <w:lang w:eastAsia="en-US"/>
              </w:rPr>
              <w:t xml:space="preserve"> информации о районном бюджете и бюджетном процессе.</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Официальный сайт администрации района</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100%</w:t>
            </w:r>
          </w:p>
        </w:tc>
      </w:tr>
      <w:tr w:rsidR="00B5005E" w:rsidRPr="00CC7334" w:rsidTr="003C2D56">
        <w:trPr>
          <w:trHeight w:val="843"/>
        </w:trPr>
        <w:tc>
          <w:tcPr>
            <w:tcW w:w="728" w:type="dxa"/>
            <w:tcBorders>
              <w:top w:val="single" w:sz="4" w:space="0" w:color="auto"/>
              <w:left w:val="single" w:sz="4" w:space="0" w:color="auto"/>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4</w:t>
            </w:r>
          </w:p>
        </w:tc>
        <w:tc>
          <w:tcPr>
            <w:tcW w:w="552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lang w:eastAsia="en-US"/>
              </w:rPr>
            </w:pPr>
            <w:r w:rsidRPr="00CC7334">
              <w:rPr>
                <w:sz w:val="24"/>
                <w:szCs w:val="24"/>
                <w:lang w:eastAsia="en-US"/>
              </w:rPr>
              <w:t>Доля районных казенных учреждений, которым доводится муниципальное задание</w:t>
            </w:r>
          </w:p>
        </w:tc>
        <w:tc>
          <w:tcPr>
            <w:tcW w:w="1417" w:type="dxa"/>
            <w:tcBorders>
              <w:top w:val="single" w:sz="4" w:space="0" w:color="auto"/>
              <w:left w:val="nil"/>
              <w:bottom w:val="single" w:sz="4" w:space="0" w:color="auto"/>
              <w:right w:val="single" w:sz="4" w:space="0" w:color="auto"/>
            </w:tcBorders>
          </w:tcPr>
          <w:p w:rsidR="00B5005E" w:rsidRPr="00CC7334" w:rsidRDefault="00B5005E" w:rsidP="00357D7E">
            <w:pPr>
              <w:widowControl/>
              <w:jc w:val="center"/>
              <w:rPr>
                <w:sz w:val="24"/>
                <w:szCs w:val="24"/>
              </w:rPr>
            </w:pPr>
            <w:r w:rsidRPr="00CC7334">
              <w:rPr>
                <w:sz w:val="24"/>
                <w:szCs w:val="24"/>
              </w:rPr>
              <w:t>процентов</w:t>
            </w:r>
          </w:p>
        </w:tc>
        <w:tc>
          <w:tcPr>
            <w:tcW w:w="3119" w:type="dxa"/>
            <w:tcBorders>
              <w:top w:val="single" w:sz="4" w:space="0" w:color="auto"/>
              <w:left w:val="nil"/>
              <w:bottom w:val="single" w:sz="4" w:space="0" w:color="auto"/>
              <w:right w:val="single" w:sz="4" w:space="0" w:color="auto"/>
            </w:tcBorders>
          </w:tcPr>
          <w:p w:rsidR="00B5005E" w:rsidRPr="00CC7334" w:rsidRDefault="00B5005E" w:rsidP="00986A6A">
            <w:pPr>
              <w:widowControl/>
              <w:rPr>
                <w:sz w:val="24"/>
                <w:szCs w:val="24"/>
              </w:rPr>
            </w:pPr>
            <w:r w:rsidRPr="00CC7334">
              <w:rPr>
                <w:sz w:val="24"/>
                <w:szCs w:val="24"/>
              </w:rPr>
              <w:t>Ведомственная отчетность  финансового управления</w:t>
            </w:r>
          </w:p>
        </w:tc>
        <w:tc>
          <w:tcPr>
            <w:tcW w:w="1260" w:type="dxa"/>
            <w:tcBorders>
              <w:top w:val="single" w:sz="4" w:space="0" w:color="auto"/>
              <w:left w:val="nil"/>
              <w:bottom w:val="single" w:sz="4" w:space="0" w:color="auto"/>
              <w:right w:val="single" w:sz="4" w:space="0" w:color="auto"/>
            </w:tcBorders>
          </w:tcPr>
          <w:p w:rsidR="00B5005E" w:rsidRPr="00C24B5B" w:rsidRDefault="00B5005E" w:rsidP="00DA205A">
            <w:pPr>
              <w:widowControl/>
              <w:spacing w:line="360" w:lineRule="auto"/>
              <w:jc w:val="center"/>
              <w:rPr>
                <w:sz w:val="24"/>
                <w:szCs w:val="24"/>
                <w:lang w:eastAsia="en-US"/>
              </w:rPr>
            </w:pPr>
            <w:r w:rsidRPr="00C24B5B">
              <w:rPr>
                <w:sz w:val="24"/>
                <w:szCs w:val="24"/>
                <w:lang w:eastAsia="en-US"/>
              </w:rPr>
              <w:t>0</w:t>
            </w:r>
            <w:r w:rsidR="00DA205A">
              <w:rPr>
                <w:sz w:val="24"/>
                <w:szCs w:val="24"/>
                <w:lang w:eastAsia="en-US"/>
              </w:rPr>
              <w:t>%</w:t>
            </w:r>
          </w:p>
        </w:tc>
        <w:tc>
          <w:tcPr>
            <w:tcW w:w="1440" w:type="dxa"/>
            <w:tcBorders>
              <w:top w:val="single" w:sz="4" w:space="0" w:color="auto"/>
              <w:left w:val="nil"/>
              <w:bottom w:val="single" w:sz="4" w:space="0" w:color="auto"/>
              <w:right w:val="single" w:sz="4" w:space="0" w:color="auto"/>
            </w:tcBorders>
          </w:tcPr>
          <w:p w:rsidR="00B5005E" w:rsidRPr="00C24B5B" w:rsidRDefault="007C0411" w:rsidP="007C0411">
            <w:pPr>
              <w:widowControl/>
              <w:jc w:val="center"/>
              <w:rPr>
                <w:sz w:val="24"/>
                <w:szCs w:val="24"/>
                <w:lang w:eastAsia="en-US"/>
              </w:rPr>
            </w:pPr>
            <w:r w:rsidRPr="00C24B5B">
              <w:rPr>
                <w:sz w:val="24"/>
                <w:szCs w:val="24"/>
                <w:lang w:eastAsia="en-US"/>
              </w:rPr>
              <w:t>0</w:t>
            </w:r>
            <w:r w:rsidR="00B5005E" w:rsidRPr="00C24B5B">
              <w:rPr>
                <w:sz w:val="24"/>
                <w:szCs w:val="24"/>
                <w:lang w:eastAsia="en-US"/>
              </w:rPr>
              <w:t>%</w:t>
            </w:r>
          </w:p>
        </w:tc>
        <w:tc>
          <w:tcPr>
            <w:tcW w:w="126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w:t>
            </w:r>
          </w:p>
        </w:tc>
        <w:tc>
          <w:tcPr>
            <w:tcW w:w="1440" w:type="dxa"/>
            <w:tcBorders>
              <w:top w:val="single" w:sz="4" w:space="0" w:color="auto"/>
              <w:left w:val="nil"/>
              <w:bottom w:val="single" w:sz="4" w:space="0" w:color="auto"/>
              <w:right w:val="single" w:sz="4" w:space="0" w:color="auto"/>
            </w:tcBorders>
          </w:tcPr>
          <w:p w:rsidR="00B5005E" w:rsidRPr="00C24B5B" w:rsidRDefault="00B5005E" w:rsidP="00357D7E">
            <w:pPr>
              <w:widowControl/>
              <w:jc w:val="center"/>
              <w:rPr>
                <w:sz w:val="24"/>
                <w:szCs w:val="24"/>
                <w:lang w:eastAsia="en-US"/>
              </w:rPr>
            </w:pPr>
            <w:r w:rsidRPr="00C24B5B">
              <w:rPr>
                <w:sz w:val="24"/>
                <w:szCs w:val="24"/>
                <w:lang w:eastAsia="en-US"/>
              </w:rPr>
              <w:t>10%</w:t>
            </w:r>
          </w:p>
        </w:tc>
      </w:tr>
    </w:tbl>
    <w:p w:rsidR="00B5005E" w:rsidRDefault="00B5005E" w:rsidP="00D459E9">
      <w:pPr>
        <w:widowControl/>
        <w:ind w:firstLine="540"/>
        <w:jc w:val="center"/>
        <w:rPr>
          <w:sz w:val="28"/>
          <w:szCs w:val="28"/>
          <w:lang w:eastAsia="en-US"/>
        </w:rPr>
      </w:pPr>
    </w:p>
    <w:tbl>
      <w:tblPr>
        <w:tblStyle w:val="a6"/>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379"/>
      </w:tblGrid>
      <w:tr w:rsidR="00CC7334" w:rsidTr="00CC7334">
        <w:tc>
          <w:tcPr>
            <w:tcW w:w="8897" w:type="dxa"/>
          </w:tcPr>
          <w:p w:rsidR="00CC7334" w:rsidRDefault="00CC7334" w:rsidP="00CC7334">
            <w:pPr>
              <w:widowControl/>
              <w:rPr>
                <w:sz w:val="24"/>
                <w:szCs w:val="24"/>
                <w:lang w:eastAsia="en-US"/>
              </w:rPr>
            </w:pPr>
          </w:p>
        </w:tc>
        <w:tc>
          <w:tcPr>
            <w:tcW w:w="6379" w:type="dxa"/>
          </w:tcPr>
          <w:p w:rsidR="00CC7334" w:rsidRPr="00CC7334" w:rsidRDefault="00CC7334" w:rsidP="00CC7334">
            <w:pPr>
              <w:widowControl/>
              <w:rPr>
                <w:sz w:val="28"/>
                <w:szCs w:val="28"/>
                <w:lang w:eastAsia="en-US"/>
              </w:rPr>
            </w:pPr>
            <w:r w:rsidRPr="00CC7334">
              <w:rPr>
                <w:sz w:val="28"/>
                <w:szCs w:val="28"/>
                <w:lang w:eastAsia="en-US"/>
              </w:rPr>
              <w:t>Приложение № 2</w:t>
            </w:r>
          </w:p>
          <w:p w:rsidR="00CC7334" w:rsidRPr="00CC7334" w:rsidRDefault="00CC7334" w:rsidP="00CC7334">
            <w:pPr>
              <w:widowControl/>
              <w:rPr>
                <w:bCs/>
                <w:sz w:val="28"/>
                <w:szCs w:val="28"/>
                <w:lang w:eastAsia="en-US"/>
              </w:rPr>
            </w:pPr>
            <w:r w:rsidRPr="00CC7334">
              <w:rPr>
                <w:sz w:val="28"/>
                <w:szCs w:val="28"/>
                <w:lang w:eastAsia="en-US"/>
              </w:rPr>
              <w:t>к подпрограмме</w:t>
            </w:r>
            <w:r w:rsidR="00A9659A">
              <w:rPr>
                <w:sz w:val="28"/>
                <w:szCs w:val="28"/>
                <w:lang w:eastAsia="en-US"/>
              </w:rPr>
              <w:t xml:space="preserve"> 2.</w:t>
            </w:r>
            <w:r w:rsidRPr="00CC7334">
              <w:rPr>
                <w:sz w:val="28"/>
                <w:szCs w:val="28"/>
                <w:lang w:eastAsia="en-US"/>
              </w:rPr>
              <w:t xml:space="preserve"> «Обеспечение реализации муниципальной программы и прочие мероприятия», реализуемой в рамках муниципальной программы </w:t>
            </w:r>
            <w:r w:rsidRPr="00CC7334">
              <w:rPr>
                <w:sz w:val="28"/>
                <w:szCs w:val="28"/>
              </w:rPr>
              <w:t>«Управление муниципальными финансами Идринского района»</w:t>
            </w:r>
            <w:r w:rsidRPr="00CC7334">
              <w:rPr>
                <w:sz w:val="28"/>
                <w:szCs w:val="28"/>
                <w:lang w:eastAsia="en-US"/>
              </w:rPr>
              <w:t xml:space="preserve"> </w:t>
            </w:r>
          </w:p>
          <w:p w:rsidR="00CC7334" w:rsidRDefault="00CC7334" w:rsidP="00CC7334">
            <w:pPr>
              <w:widowControl/>
              <w:rPr>
                <w:sz w:val="24"/>
                <w:szCs w:val="24"/>
                <w:lang w:eastAsia="en-US"/>
              </w:rPr>
            </w:pPr>
          </w:p>
        </w:tc>
      </w:tr>
    </w:tbl>
    <w:p w:rsidR="002F3F6D" w:rsidRDefault="00B5005E" w:rsidP="00D459E9">
      <w:pPr>
        <w:widowControl/>
        <w:autoSpaceDE/>
        <w:autoSpaceDN/>
        <w:adjustRightInd/>
        <w:spacing w:after="200" w:line="276" w:lineRule="auto"/>
        <w:jc w:val="center"/>
        <w:outlineLvl w:val="0"/>
        <w:rPr>
          <w:sz w:val="28"/>
          <w:szCs w:val="28"/>
          <w:lang w:eastAsia="en-US"/>
        </w:rPr>
      </w:pPr>
      <w:r w:rsidRPr="00FA3B69">
        <w:rPr>
          <w:sz w:val="28"/>
          <w:szCs w:val="28"/>
          <w:lang w:eastAsia="en-US"/>
        </w:rPr>
        <w:t>Перечень мероприятий подпрограммы</w:t>
      </w:r>
      <w:r w:rsidR="00A9659A">
        <w:rPr>
          <w:sz w:val="28"/>
          <w:szCs w:val="28"/>
          <w:lang w:eastAsia="en-US"/>
        </w:rPr>
        <w:t xml:space="preserve"> 2.</w:t>
      </w:r>
      <w:r>
        <w:rPr>
          <w:sz w:val="28"/>
          <w:szCs w:val="28"/>
          <w:lang w:eastAsia="en-US"/>
        </w:rPr>
        <w:t xml:space="preserve"> </w:t>
      </w:r>
    </w:p>
    <w:tbl>
      <w:tblPr>
        <w:tblW w:w="15025" w:type="dxa"/>
        <w:tblInd w:w="-34" w:type="dxa"/>
        <w:tblLayout w:type="fixed"/>
        <w:tblLook w:val="00A0" w:firstRow="1" w:lastRow="0" w:firstColumn="1" w:lastColumn="0" w:noHBand="0" w:noVBand="0"/>
      </w:tblPr>
      <w:tblGrid>
        <w:gridCol w:w="709"/>
        <w:gridCol w:w="1701"/>
        <w:gridCol w:w="1560"/>
        <w:gridCol w:w="567"/>
        <w:gridCol w:w="709"/>
        <w:gridCol w:w="1133"/>
        <w:gridCol w:w="567"/>
        <w:gridCol w:w="1418"/>
        <w:gridCol w:w="1417"/>
        <w:gridCol w:w="1418"/>
        <w:gridCol w:w="1417"/>
        <w:gridCol w:w="142"/>
        <w:gridCol w:w="2267"/>
      </w:tblGrid>
      <w:tr w:rsidR="00F8747E" w:rsidRPr="00CC7334" w:rsidTr="00DA205A">
        <w:trPr>
          <w:trHeight w:val="675"/>
        </w:trPr>
        <w:tc>
          <w:tcPr>
            <w:tcW w:w="709" w:type="dxa"/>
            <w:vMerge w:val="restart"/>
            <w:tcBorders>
              <w:top w:val="single" w:sz="4" w:space="0" w:color="auto"/>
              <w:left w:val="single" w:sz="4" w:space="0" w:color="auto"/>
              <w:right w:val="single" w:sz="4" w:space="0" w:color="auto"/>
            </w:tcBorders>
          </w:tcPr>
          <w:p w:rsidR="00F8747E" w:rsidRPr="00CC7334" w:rsidRDefault="00CC359B" w:rsidP="00D459E9">
            <w:pPr>
              <w:widowControl/>
              <w:autoSpaceDE/>
              <w:autoSpaceDN/>
              <w:adjustRightInd/>
              <w:jc w:val="center"/>
              <w:rPr>
                <w:sz w:val="24"/>
                <w:szCs w:val="24"/>
              </w:rPr>
            </w:pPr>
            <w:r>
              <w:rPr>
                <w:sz w:val="24"/>
                <w:szCs w:val="24"/>
              </w:rPr>
              <w:t>№ п/п</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F8747E" w:rsidRPr="00CC7334" w:rsidRDefault="00F8747E" w:rsidP="00D459E9">
            <w:pPr>
              <w:widowControl/>
              <w:autoSpaceDE/>
              <w:autoSpaceDN/>
              <w:adjustRightInd/>
              <w:jc w:val="center"/>
              <w:rPr>
                <w:sz w:val="24"/>
                <w:szCs w:val="24"/>
              </w:rPr>
            </w:pPr>
            <w:r w:rsidRPr="00CC7334">
              <w:rPr>
                <w:sz w:val="24"/>
                <w:szCs w:val="24"/>
              </w:rPr>
              <w:t>Цель задачи, мероприятия подпрограммы</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F8747E" w:rsidRPr="00CC7334" w:rsidRDefault="00F8747E" w:rsidP="00D459E9">
            <w:pPr>
              <w:widowControl/>
              <w:autoSpaceDE/>
              <w:autoSpaceDN/>
              <w:adjustRightInd/>
              <w:jc w:val="center"/>
              <w:rPr>
                <w:sz w:val="24"/>
                <w:szCs w:val="24"/>
              </w:rPr>
            </w:pPr>
            <w:r w:rsidRPr="00CC7334">
              <w:rPr>
                <w:sz w:val="24"/>
                <w:szCs w:val="24"/>
              </w:rPr>
              <w:t xml:space="preserve">ГРБС </w:t>
            </w:r>
          </w:p>
        </w:tc>
        <w:tc>
          <w:tcPr>
            <w:tcW w:w="2976" w:type="dxa"/>
            <w:gridSpan w:val="4"/>
            <w:tcBorders>
              <w:top w:val="single" w:sz="4" w:space="0" w:color="auto"/>
              <w:left w:val="nil"/>
              <w:bottom w:val="single" w:sz="4" w:space="0" w:color="auto"/>
              <w:right w:val="single" w:sz="4" w:space="0" w:color="000000"/>
            </w:tcBorders>
            <w:vAlign w:val="center"/>
          </w:tcPr>
          <w:p w:rsidR="00F8747E" w:rsidRPr="00CC7334" w:rsidRDefault="00F8747E" w:rsidP="00D459E9">
            <w:pPr>
              <w:widowControl/>
              <w:autoSpaceDE/>
              <w:autoSpaceDN/>
              <w:adjustRightInd/>
              <w:jc w:val="center"/>
              <w:rPr>
                <w:sz w:val="24"/>
                <w:szCs w:val="24"/>
              </w:rPr>
            </w:pPr>
            <w:r w:rsidRPr="00CC7334">
              <w:rPr>
                <w:sz w:val="24"/>
                <w:szCs w:val="24"/>
              </w:rPr>
              <w:t>Код бюджетной классификации</w:t>
            </w:r>
          </w:p>
        </w:tc>
        <w:tc>
          <w:tcPr>
            <w:tcW w:w="5670" w:type="dxa"/>
            <w:gridSpan w:val="4"/>
            <w:tcBorders>
              <w:top w:val="single" w:sz="4" w:space="0" w:color="auto"/>
              <w:left w:val="nil"/>
              <w:bottom w:val="single" w:sz="4" w:space="0" w:color="auto"/>
              <w:right w:val="single" w:sz="4" w:space="0" w:color="auto"/>
            </w:tcBorders>
            <w:vAlign w:val="center"/>
          </w:tcPr>
          <w:p w:rsidR="00F8747E" w:rsidRPr="00CC7334" w:rsidRDefault="00F8747E" w:rsidP="00281F5C">
            <w:pPr>
              <w:widowControl/>
              <w:autoSpaceDE/>
              <w:autoSpaceDN/>
              <w:adjustRightInd/>
              <w:jc w:val="center"/>
              <w:rPr>
                <w:sz w:val="24"/>
                <w:szCs w:val="24"/>
              </w:rPr>
            </w:pPr>
            <w:r w:rsidRPr="00CC7334">
              <w:rPr>
                <w:sz w:val="24"/>
                <w:szCs w:val="24"/>
              </w:rPr>
              <w:t xml:space="preserve">Расходы по годам реализации подпрограммы </w:t>
            </w:r>
            <w:r w:rsidRPr="00CC7334">
              <w:rPr>
                <w:sz w:val="24"/>
                <w:szCs w:val="24"/>
              </w:rPr>
              <w:br/>
              <w:t>(рублей)</w:t>
            </w:r>
          </w:p>
        </w:tc>
        <w:tc>
          <w:tcPr>
            <w:tcW w:w="2409" w:type="dxa"/>
            <w:gridSpan w:val="2"/>
            <w:vMerge w:val="restart"/>
            <w:tcBorders>
              <w:top w:val="single" w:sz="4" w:space="0" w:color="auto"/>
              <w:left w:val="nil"/>
              <w:bottom w:val="single" w:sz="4" w:space="0" w:color="auto"/>
              <w:right w:val="single" w:sz="4" w:space="0" w:color="auto"/>
            </w:tcBorders>
            <w:vAlign w:val="center"/>
          </w:tcPr>
          <w:p w:rsidR="00F8747E" w:rsidRPr="00CC7334" w:rsidRDefault="000E2CE3" w:rsidP="00D459E9">
            <w:pPr>
              <w:widowControl/>
              <w:autoSpaceDE/>
              <w:autoSpaceDN/>
              <w:adjustRightInd/>
              <w:jc w:val="center"/>
              <w:rPr>
                <w:sz w:val="24"/>
                <w:szCs w:val="24"/>
              </w:rPr>
            </w:pPr>
            <w:r w:rsidRPr="00CC7334">
              <w:rPr>
                <w:rFonts w:eastAsia="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E2CE3" w:rsidRPr="00CC7334" w:rsidTr="00DA205A">
        <w:trPr>
          <w:trHeight w:val="1354"/>
        </w:trPr>
        <w:tc>
          <w:tcPr>
            <w:tcW w:w="709" w:type="dxa"/>
            <w:vMerge/>
            <w:tcBorders>
              <w:left w:val="single" w:sz="4" w:space="0" w:color="auto"/>
              <w:bottom w:val="single" w:sz="4" w:space="0" w:color="auto"/>
              <w:right w:val="single" w:sz="4" w:space="0" w:color="auto"/>
            </w:tcBorders>
          </w:tcPr>
          <w:p w:rsidR="000E2CE3" w:rsidRPr="00CC7334" w:rsidRDefault="000E2CE3" w:rsidP="00D459E9">
            <w:pPr>
              <w:widowControl/>
              <w:autoSpaceDE/>
              <w:autoSpaceDN/>
              <w:adjustRightInd/>
              <w:jc w:val="cente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
        </w:tc>
        <w:tc>
          <w:tcPr>
            <w:tcW w:w="567"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ГРБС</w:t>
            </w:r>
          </w:p>
        </w:tc>
        <w:tc>
          <w:tcPr>
            <w:tcW w:w="709"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roofErr w:type="spellStart"/>
            <w:r w:rsidRPr="00CC7334">
              <w:rPr>
                <w:sz w:val="24"/>
                <w:szCs w:val="24"/>
              </w:rPr>
              <w:t>РзПр</w:t>
            </w:r>
            <w:proofErr w:type="spellEnd"/>
          </w:p>
        </w:tc>
        <w:tc>
          <w:tcPr>
            <w:tcW w:w="1133"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ЦСР</w:t>
            </w:r>
          </w:p>
        </w:tc>
        <w:tc>
          <w:tcPr>
            <w:tcW w:w="567" w:type="dxa"/>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r w:rsidRPr="00CC7334">
              <w:rPr>
                <w:sz w:val="24"/>
                <w:szCs w:val="24"/>
              </w:rPr>
              <w:t>ВР</w:t>
            </w:r>
          </w:p>
        </w:tc>
        <w:tc>
          <w:tcPr>
            <w:tcW w:w="1418" w:type="dxa"/>
            <w:tcBorders>
              <w:top w:val="single" w:sz="4" w:space="0" w:color="auto"/>
              <w:left w:val="nil"/>
              <w:bottom w:val="single" w:sz="4" w:space="0" w:color="auto"/>
              <w:right w:val="single" w:sz="4" w:space="0" w:color="auto"/>
            </w:tcBorders>
          </w:tcPr>
          <w:p w:rsidR="000E2CE3" w:rsidRPr="00CC7334" w:rsidRDefault="000E2CE3" w:rsidP="000E2CE3">
            <w:pPr>
              <w:ind w:right="-58"/>
              <w:jc w:val="center"/>
              <w:rPr>
                <w:rFonts w:eastAsia="Times New Roman"/>
                <w:sz w:val="24"/>
                <w:szCs w:val="24"/>
              </w:rPr>
            </w:pPr>
            <w:r w:rsidRPr="00CC7334">
              <w:rPr>
                <w:rFonts w:eastAsia="Times New Roman"/>
                <w:sz w:val="24"/>
                <w:szCs w:val="24"/>
              </w:rPr>
              <w:t xml:space="preserve">Очередной финансовый год </w:t>
            </w:r>
          </w:p>
          <w:p w:rsidR="000E2CE3" w:rsidRPr="00CC7334" w:rsidRDefault="000E2CE3" w:rsidP="00A56D0C">
            <w:pPr>
              <w:ind w:right="-58"/>
              <w:jc w:val="center"/>
              <w:rPr>
                <w:rFonts w:eastAsia="Times New Roman"/>
                <w:sz w:val="24"/>
                <w:szCs w:val="24"/>
              </w:rPr>
            </w:pPr>
            <w:r w:rsidRPr="00CC7334">
              <w:rPr>
                <w:rFonts w:eastAsia="Times New Roman"/>
                <w:sz w:val="24"/>
                <w:szCs w:val="24"/>
              </w:rPr>
              <w:t>202</w:t>
            </w:r>
            <w:r w:rsidR="00A56D0C">
              <w:rPr>
                <w:rFonts w:eastAsia="Times New Roman"/>
                <w:sz w:val="24"/>
                <w:szCs w:val="24"/>
              </w:rPr>
              <w:t>4</w:t>
            </w:r>
          </w:p>
        </w:tc>
        <w:tc>
          <w:tcPr>
            <w:tcW w:w="1417" w:type="dxa"/>
            <w:tcBorders>
              <w:top w:val="single" w:sz="4" w:space="0" w:color="auto"/>
              <w:left w:val="nil"/>
              <w:bottom w:val="single" w:sz="4" w:space="0" w:color="auto"/>
              <w:right w:val="single" w:sz="4" w:space="0" w:color="auto"/>
            </w:tcBorders>
          </w:tcPr>
          <w:p w:rsidR="000E2CE3" w:rsidRPr="00CC7334" w:rsidRDefault="000E2CE3" w:rsidP="00A56D0C">
            <w:pPr>
              <w:ind w:right="-43"/>
              <w:jc w:val="center"/>
              <w:rPr>
                <w:rFonts w:eastAsia="Times New Roman"/>
                <w:sz w:val="24"/>
                <w:szCs w:val="24"/>
              </w:rPr>
            </w:pPr>
            <w:r w:rsidRPr="00CC7334">
              <w:rPr>
                <w:rFonts w:eastAsia="Times New Roman"/>
                <w:sz w:val="24"/>
                <w:szCs w:val="24"/>
              </w:rPr>
              <w:t>Первый год планового периода 202</w:t>
            </w:r>
            <w:r w:rsidR="00A56D0C">
              <w:rPr>
                <w:rFonts w:eastAsia="Times New Roman"/>
                <w:sz w:val="24"/>
                <w:szCs w:val="24"/>
              </w:rPr>
              <w:t>5</w:t>
            </w:r>
          </w:p>
        </w:tc>
        <w:tc>
          <w:tcPr>
            <w:tcW w:w="1418" w:type="dxa"/>
            <w:tcBorders>
              <w:top w:val="single" w:sz="4" w:space="0" w:color="auto"/>
              <w:left w:val="nil"/>
              <w:bottom w:val="single" w:sz="4" w:space="0" w:color="auto"/>
              <w:right w:val="single" w:sz="4" w:space="0" w:color="auto"/>
            </w:tcBorders>
          </w:tcPr>
          <w:p w:rsidR="000E2CE3" w:rsidRPr="00CC7334" w:rsidRDefault="000E2CE3" w:rsidP="00A56D0C">
            <w:pPr>
              <w:jc w:val="center"/>
              <w:rPr>
                <w:rFonts w:eastAsia="Times New Roman"/>
                <w:sz w:val="24"/>
                <w:szCs w:val="24"/>
              </w:rPr>
            </w:pPr>
            <w:r w:rsidRPr="00CC7334">
              <w:rPr>
                <w:rFonts w:eastAsia="Times New Roman"/>
                <w:color w:val="000000"/>
                <w:sz w:val="24"/>
                <w:szCs w:val="24"/>
              </w:rPr>
              <w:t>В</w:t>
            </w:r>
            <w:r w:rsidR="00DA205A">
              <w:rPr>
                <w:rFonts w:eastAsia="Times New Roman"/>
                <w:color w:val="000000"/>
                <w:sz w:val="24"/>
                <w:szCs w:val="24"/>
              </w:rPr>
              <w:t>торой год планового периода 202</w:t>
            </w:r>
            <w:r w:rsidR="00A56D0C">
              <w:rPr>
                <w:rFonts w:eastAsia="Times New Roman"/>
                <w:color w:val="000000"/>
                <w:sz w:val="24"/>
                <w:szCs w:val="24"/>
              </w:rPr>
              <w:t>6</w:t>
            </w:r>
            <w:r w:rsidRPr="00CC7334">
              <w:rPr>
                <w:rFonts w:eastAsia="Times New Roman"/>
                <w:color w:val="000000"/>
                <w:sz w:val="24"/>
                <w:szCs w:val="24"/>
              </w:rPr>
              <w:t xml:space="preserve"> год</w:t>
            </w:r>
          </w:p>
        </w:tc>
        <w:tc>
          <w:tcPr>
            <w:tcW w:w="1417" w:type="dxa"/>
            <w:tcBorders>
              <w:top w:val="single" w:sz="4" w:space="0" w:color="auto"/>
              <w:left w:val="nil"/>
              <w:bottom w:val="single" w:sz="4" w:space="0" w:color="auto"/>
              <w:right w:val="single" w:sz="4" w:space="0" w:color="auto"/>
            </w:tcBorders>
          </w:tcPr>
          <w:p w:rsidR="000E2CE3" w:rsidRPr="00CC7334" w:rsidRDefault="000E2CE3" w:rsidP="000E2CE3">
            <w:pPr>
              <w:ind w:right="-108"/>
              <w:rPr>
                <w:rFonts w:eastAsia="Times New Roman"/>
                <w:color w:val="000000"/>
                <w:sz w:val="24"/>
                <w:szCs w:val="24"/>
              </w:rPr>
            </w:pPr>
            <w:r w:rsidRPr="00CC7334">
              <w:rPr>
                <w:rFonts w:eastAsia="Times New Roman"/>
                <w:color w:val="000000"/>
                <w:sz w:val="24"/>
                <w:szCs w:val="24"/>
              </w:rPr>
              <w:t>Итого на очередной финансовый год и плановый период</w:t>
            </w:r>
          </w:p>
        </w:tc>
        <w:tc>
          <w:tcPr>
            <w:tcW w:w="2409" w:type="dxa"/>
            <w:gridSpan w:val="2"/>
            <w:vMerge/>
            <w:tcBorders>
              <w:top w:val="single" w:sz="4" w:space="0" w:color="auto"/>
              <w:left w:val="nil"/>
              <w:bottom w:val="single" w:sz="4" w:space="0" w:color="auto"/>
              <w:right w:val="single" w:sz="4" w:space="0" w:color="auto"/>
            </w:tcBorders>
            <w:vAlign w:val="center"/>
          </w:tcPr>
          <w:p w:rsidR="000E2CE3" w:rsidRPr="00CC7334" w:rsidRDefault="000E2CE3" w:rsidP="00D459E9">
            <w:pPr>
              <w:widowControl/>
              <w:autoSpaceDE/>
              <w:autoSpaceDN/>
              <w:adjustRightInd/>
              <w:jc w:val="center"/>
              <w:rPr>
                <w:sz w:val="24"/>
                <w:szCs w:val="24"/>
              </w:rPr>
            </w:pPr>
          </w:p>
        </w:tc>
      </w:tr>
      <w:tr w:rsidR="00592EB7" w:rsidRPr="00CC7334" w:rsidTr="00DA205A">
        <w:trPr>
          <w:trHeight w:val="521"/>
        </w:trPr>
        <w:tc>
          <w:tcPr>
            <w:tcW w:w="709" w:type="dxa"/>
            <w:tcBorders>
              <w:top w:val="single" w:sz="4" w:space="0" w:color="auto"/>
              <w:left w:val="single" w:sz="4" w:space="0" w:color="auto"/>
              <w:bottom w:val="single" w:sz="4" w:space="0" w:color="auto"/>
              <w:right w:val="single" w:sz="4" w:space="0" w:color="auto"/>
            </w:tcBorders>
          </w:tcPr>
          <w:p w:rsidR="00592EB7" w:rsidRPr="00CC7334" w:rsidRDefault="00F8747E" w:rsidP="00F8747E">
            <w:pPr>
              <w:widowControl/>
              <w:autoSpaceDE/>
              <w:autoSpaceDN/>
              <w:adjustRightInd/>
              <w:rPr>
                <w:sz w:val="24"/>
                <w:szCs w:val="24"/>
              </w:rPr>
            </w:pPr>
            <w:r w:rsidRPr="00CC7334">
              <w:rPr>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3</w:t>
            </w:r>
          </w:p>
        </w:tc>
        <w:tc>
          <w:tcPr>
            <w:tcW w:w="56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4</w:t>
            </w:r>
          </w:p>
        </w:tc>
        <w:tc>
          <w:tcPr>
            <w:tcW w:w="709"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5</w:t>
            </w:r>
          </w:p>
        </w:tc>
        <w:tc>
          <w:tcPr>
            <w:tcW w:w="1133"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6</w:t>
            </w:r>
          </w:p>
        </w:tc>
        <w:tc>
          <w:tcPr>
            <w:tcW w:w="56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7</w:t>
            </w:r>
          </w:p>
        </w:tc>
        <w:tc>
          <w:tcPr>
            <w:tcW w:w="1418"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8</w:t>
            </w:r>
          </w:p>
        </w:tc>
        <w:tc>
          <w:tcPr>
            <w:tcW w:w="141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9</w:t>
            </w:r>
          </w:p>
        </w:tc>
        <w:tc>
          <w:tcPr>
            <w:tcW w:w="1418"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10</w:t>
            </w:r>
          </w:p>
        </w:tc>
        <w:tc>
          <w:tcPr>
            <w:tcW w:w="1417" w:type="dxa"/>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11</w:t>
            </w:r>
          </w:p>
        </w:tc>
        <w:tc>
          <w:tcPr>
            <w:tcW w:w="2409" w:type="dxa"/>
            <w:gridSpan w:val="2"/>
            <w:tcBorders>
              <w:top w:val="single" w:sz="4" w:space="0" w:color="auto"/>
              <w:left w:val="nil"/>
              <w:bottom w:val="single" w:sz="4" w:space="0" w:color="auto"/>
              <w:right w:val="single" w:sz="4" w:space="0" w:color="auto"/>
            </w:tcBorders>
            <w:vAlign w:val="center"/>
          </w:tcPr>
          <w:p w:rsidR="00592EB7" w:rsidRPr="00CC7334" w:rsidRDefault="00F8747E" w:rsidP="00D459E9">
            <w:pPr>
              <w:widowControl/>
              <w:autoSpaceDE/>
              <w:autoSpaceDN/>
              <w:adjustRightInd/>
              <w:jc w:val="center"/>
              <w:rPr>
                <w:sz w:val="24"/>
                <w:szCs w:val="24"/>
              </w:rPr>
            </w:pPr>
            <w:r w:rsidRPr="00CC7334">
              <w:rPr>
                <w:sz w:val="24"/>
                <w:szCs w:val="24"/>
              </w:rPr>
              <w:t>12</w:t>
            </w:r>
          </w:p>
        </w:tc>
      </w:tr>
      <w:tr w:rsidR="00CC7334" w:rsidRPr="00CC7334" w:rsidTr="00DA205A">
        <w:trPr>
          <w:trHeight w:val="360"/>
        </w:trPr>
        <w:tc>
          <w:tcPr>
            <w:tcW w:w="15025" w:type="dxa"/>
            <w:gridSpan w:val="13"/>
            <w:tcBorders>
              <w:top w:val="single" w:sz="4" w:space="0" w:color="auto"/>
              <w:left w:val="single" w:sz="4" w:space="0" w:color="auto"/>
              <w:bottom w:val="single" w:sz="4" w:space="0" w:color="auto"/>
              <w:right w:val="single" w:sz="4" w:space="0" w:color="auto"/>
            </w:tcBorders>
          </w:tcPr>
          <w:p w:rsidR="00CC7334" w:rsidRPr="00CC7334" w:rsidRDefault="00CC7334" w:rsidP="00D459E9">
            <w:pPr>
              <w:widowControl/>
              <w:autoSpaceDE/>
              <w:autoSpaceDN/>
              <w:adjustRightInd/>
              <w:rPr>
                <w:sz w:val="24"/>
                <w:szCs w:val="24"/>
              </w:rPr>
            </w:pPr>
            <w:r w:rsidRPr="00CC7334">
              <w:rPr>
                <w:sz w:val="24"/>
                <w:szCs w:val="24"/>
              </w:rPr>
              <w:t xml:space="preserve">Цель подпрограммы: </w:t>
            </w:r>
            <w:r w:rsidRPr="00CC7334">
              <w:rPr>
                <w:sz w:val="24"/>
                <w:szCs w:val="24"/>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CC7334" w:rsidRPr="00CC7334" w:rsidTr="00DA205A">
        <w:trPr>
          <w:trHeight w:val="360"/>
        </w:trPr>
        <w:tc>
          <w:tcPr>
            <w:tcW w:w="15025" w:type="dxa"/>
            <w:gridSpan w:val="13"/>
            <w:tcBorders>
              <w:top w:val="single" w:sz="4" w:space="0" w:color="auto"/>
              <w:left w:val="single" w:sz="4" w:space="0" w:color="auto"/>
              <w:bottom w:val="nil"/>
              <w:right w:val="single" w:sz="4" w:space="0" w:color="auto"/>
            </w:tcBorders>
          </w:tcPr>
          <w:p w:rsidR="00CC7334" w:rsidRPr="00CC7334" w:rsidRDefault="00CC7334" w:rsidP="00D459E9">
            <w:pPr>
              <w:widowControl/>
              <w:autoSpaceDE/>
              <w:autoSpaceDN/>
              <w:adjustRightInd/>
              <w:rPr>
                <w:sz w:val="24"/>
                <w:szCs w:val="24"/>
              </w:rPr>
            </w:pPr>
            <w:r w:rsidRPr="00CC7334">
              <w:rPr>
                <w:sz w:val="24"/>
                <w:szCs w:val="24"/>
              </w:rPr>
              <w:t xml:space="preserve">Задача 1: </w:t>
            </w:r>
            <w:r w:rsidRPr="00CC7334">
              <w:rPr>
                <w:sz w:val="24"/>
                <w:szCs w:val="24"/>
                <w:lang w:eastAsia="en-US"/>
              </w:rPr>
              <w:t xml:space="preserve">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Идринского района </w:t>
            </w:r>
          </w:p>
        </w:tc>
      </w:tr>
      <w:tr w:rsidR="00592EB7" w:rsidRPr="00CC7334" w:rsidTr="00DA205A">
        <w:trPr>
          <w:trHeight w:val="360"/>
        </w:trPr>
        <w:tc>
          <w:tcPr>
            <w:tcW w:w="709" w:type="dxa"/>
            <w:tcBorders>
              <w:top w:val="single" w:sz="4" w:space="0" w:color="auto"/>
              <w:left w:val="single" w:sz="4" w:space="0" w:color="auto"/>
              <w:right w:val="single" w:sz="4" w:space="0" w:color="auto"/>
            </w:tcBorders>
          </w:tcPr>
          <w:p w:rsidR="00592EB7" w:rsidRPr="00CC7334" w:rsidRDefault="00592EB7" w:rsidP="00151369">
            <w:pPr>
              <w:widowControl/>
              <w:autoSpaceDE/>
              <w:autoSpaceDN/>
              <w:adjustRightInd/>
              <w:spacing w:after="200" w:line="276" w:lineRule="auto"/>
              <w:rPr>
                <w:sz w:val="24"/>
                <w:szCs w:val="24"/>
              </w:rPr>
            </w:pPr>
          </w:p>
        </w:tc>
        <w:tc>
          <w:tcPr>
            <w:tcW w:w="1701" w:type="dxa"/>
            <w:vMerge w:val="restart"/>
            <w:tcBorders>
              <w:top w:val="single" w:sz="4" w:space="0" w:color="auto"/>
              <w:left w:val="single" w:sz="4" w:space="0" w:color="auto"/>
              <w:right w:val="single" w:sz="4" w:space="0" w:color="auto"/>
            </w:tcBorders>
          </w:tcPr>
          <w:p w:rsidR="00592EB7" w:rsidRPr="00CC7334" w:rsidRDefault="00592EB7" w:rsidP="00151369">
            <w:pPr>
              <w:widowControl/>
              <w:autoSpaceDE/>
              <w:autoSpaceDN/>
              <w:adjustRightInd/>
              <w:spacing w:after="200" w:line="276" w:lineRule="auto"/>
              <w:rPr>
                <w:sz w:val="24"/>
                <w:szCs w:val="24"/>
              </w:rPr>
            </w:pPr>
            <w:r w:rsidRPr="00CC7334">
              <w:rPr>
                <w:sz w:val="24"/>
                <w:szCs w:val="24"/>
              </w:rPr>
              <w:t>Мероприятие 1.1: р</w:t>
            </w:r>
            <w:r w:rsidRPr="00CC7334">
              <w:rPr>
                <w:sz w:val="24"/>
                <w:szCs w:val="24"/>
                <w:lang w:eastAsia="en-US"/>
              </w:rPr>
              <w:t xml:space="preserve">уководство и управление в сфере установленных функций </w:t>
            </w:r>
          </w:p>
        </w:tc>
        <w:tc>
          <w:tcPr>
            <w:tcW w:w="1560" w:type="dxa"/>
            <w:vMerge w:val="restart"/>
            <w:tcBorders>
              <w:top w:val="single" w:sz="4" w:space="0" w:color="auto"/>
              <w:left w:val="nil"/>
              <w:right w:val="single" w:sz="4" w:space="0" w:color="auto"/>
            </w:tcBorders>
          </w:tcPr>
          <w:p w:rsidR="00592EB7" w:rsidRPr="00CC7334" w:rsidRDefault="00592EB7" w:rsidP="00151369">
            <w:pPr>
              <w:widowControl/>
              <w:autoSpaceDE/>
              <w:autoSpaceDN/>
              <w:adjustRightInd/>
              <w:spacing w:after="200" w:line="276" w:lineRule="auto"/>
              <w:rPr>
                <w:sz w:val="24"/>
                <w:szCs w:val="24"/>
              </w:rPr>
            </w:pPr>
            <w:r w:rsidRPr="00CC7334">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592EB7" w:rsidRPr="00DA205A" w:rsidRDefault="00592EB7" w:rsidP="0015136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592EB7" w:rsidRPr="00DA205A" w:rsidRDefault="00592EB7" w:rsidP="0015136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592EB7" w:rsidRPr="00DA205A" w:rsidRDefault="00592EB7" w:rsidP="00181908">
            <w:pPr>
              <w:widowControl/>
              <w:autoSpaceDE/>
              <w:autoSpaceDN/>
              <w:adjustRightInd/>
              <w:rPr>
                <w:sz w:val="16"/>
                <w:szCs w:val="16"/>
              </w:rPr>
            </w:pPr>
            <w:r w:rsidRPr="00DA205A">
              <w:rPr>
                <w:sz w:val="16"/>
                <w:szCs w:val="16"/>
              </w:rPr>
              <w:t>0</w:t>
            </w:r>
            <w:r w:rsidR="00181908" w:rsidRPr="00DA205A">
              <w:rPr>
                <w:sz w:val="16"/>
                <w:szCs w:val="16"/>
              </w:rPr>
              <w:t>8</w:t>
            </w:r>
            <w:r w:rsidRPr="00DA205A">
              <w:rPr>
                <w:sz w:val="16"/>
                <w:szCs w:val="16"/>
              </w:rPr>
              <w:t>20000000</w:t>
            </w:r>
          </w:p>
        </w:tc>
        <w:tc>
          <w:tcPr>
            <w:tcW w:w="567" w:type="dxa"/>
            <w:tcBorders>
              <w:top w:val="single" w:sz="4" w:space="0" w:color="auto"/>
              <w:left w:val="nil"/>
              <w:bottom w:val="single" w:sz="4" w:space="0" w:color="auto"/>
              <w:right w:val="single" w:sz="4" w:space="0" w:color="auto"/>
            </w:tcBorders>
            <w:noWrap/>
          </w:tcPr>
          <w:p w:rsidR="00592EB7" w:rsidRPr="00DA205A" w:rsidRDefault="00592EB7" w:rsidP="00151369">
            <w:pPr>
              <w:widowControl/>
              <w:autoSpaceDE/>
              <w:autoSpaceDN/>
              <w:adjustRightInd/>
              <w:rPr>
                <w:sz w:val="16"/>
                <w:szCs w:val="16"/>
              </w:rPr>
            </w:pPr>
          </w:p>
        </w:tc>
        <w:tc>
          <w:tcPr>
            <w:tcW w:w="1418" w:type="dxa"/>
            <w:tcBorders>
              <w:top w:val="single" w:sz="4" w:space="0" w:color="auto"/>
              <w:left w:val="nil"/>
              <w:bottom w:val="single" w:sz="4" w:space="0" w:color="auto"/>
              <w:right w:val="single" w:sz="4" w:space="0" w:color="auto"/>
            </w:tcBorders>
            <w:noWrap/>
          </w:tcPr>
          <w:p w:rsidR="00592EB7" w:rsidRPr="005B307F" w:rsidRDefault="00102C68" w:rsidP="00244808">
            <w:pPr>
              <w:widowControl/>
              <w:autoSpaceDE/>
              <w:autoSpaceDN/>
              <w:adjustRightInd/>
              <w:jc w:val="center"/>
              <w:rPr>
                <w:sz w:val="22"/>
                <w:szCs w:val="22"/>
              </w:rPr>
            </w:pPr>
            <w:r>
              <w:rPr>
                <w:sz w:val="22"/>
                <w:szCs w:val="22"/>
              </w:rPr>
              <w:t>9</w:t>
            </w:r>
            <w:r w:rsidR="00244808">
              <w:rPr>
                <w:sz w:val="22"/>
                <w:szCs w:val="22"/>
              </w:rPr>
              <w:t> 561 863</w:t>
            </w:r>
            <w:r>
              <w:rPr>
                <w:sz w:val="22"/>
                <w:szCs w:val="22"/>
              </w:rPr>
              <w:t>,0</w:t>
            </w:r>
          </w:p>
        </w:tc>
        <w:tc>
          <w:tcPr>
            <w:tcW w:w="1417" w:type="dxa"/>
            <w:tcBorders>
              <w:top w:val="single" w:sz="4" w:space="0" w:color="auto"/>
              <w:left w:val="nil"/>
              <w:bottom w:val="single" w:sz="4" w:space="0" w:color="auto"/>
              <w:right w:val="single" w:sz="4" w:space="0" w:color="auto"/>
            </w:tcBorders>
            <w:noWrap/>
          </w:tcPr>
          <w:p w:rsidR="00592EB7" w:rsidRPr="005B307F" w:rsidRDefault="00102C68" w:rsidP="00102C68">
            <w:pPr>
              <w:widowControl/>
              <w:autoSpaceDE/>
              <w:autoSpaceDN/>
              <w:adjustRightInd/>
              <w:jc w:val="center"/>
              <w:rPr>
                <w:sz w:val="22"/>
                <w:szCs w:val="22"/>
              </w:rPr>
            </w:pPr>
            <w:r>
              <w:rPr>
                <w:sz w:val="22"/>
                <w:szCs w:val="22"/>
              </w:rPr>
              <w:t>9 0558 650,0</w:t>
            </w:r>
          </w:p>
        </w:tc>
        <w:tc>
          <w:tcPr>
            <w:tcW w:w="1418" w:type="dxa"/>
            <w:tcBorders>
              <w:top w:val="single" w:sz="4" w:space="0" w:color="auto"/>
              <w:left w:val="nil"/>
              <w:bottom w:val="single" w:sz="4" w:space="0" w:color="auto"/>
              <w:right w:val="single" w:sz="4" w:space="0" w:color="auto"/>
            </w:tcBorders>
            <w:noWrap/>
          </w:tcPr>
          <w:p w:rsidR="00592EB7" w:rsidRPr="005B307F" w:rsidRDefault="00102C68" w:rsidP="00102C68">
            <w:pPr>
              <w:widowControl/>
              <w:autoSpaceDE/>
              <w:autoSpaceDN/>
              <w:adjustRightInd/>
              <w:jc w:val="center"/>
              <w:rPr>
                <w:sz w:val="22"/>
                <w:szCs w:val="22"/>
              </w:rPr>
            </w:pPr>
            <w:r>
              <w:rPr>
                <w:sz w:val="22"/>
                <w:szCs w:val="22"/>
              </w:rPr>
              <w:t>9 050 650,0</w:t>
            </w:r>
          </w:p>
        </w:tc>
        <w:tc>
          <w:tcPr>
            <w:tcW w:w="1559" w:type="dxa"/>
            <w:gridSpan w:val="2"/>
            <w:tcBorders>
              <w:top w:val="single" w:sz="4" w:space="0" w:color="auto"/>
              <w:left w:val="nil"/>
              <w:bottom w:val="single" w:sz="4" w:space="0" w:color="auto"/>
              <w:right w:val="single" w:sz="4" w:space="0" w:color="auto"/>
            </w:tcBorders>
          </w:tcPr>
          <w:p w:rsidR="00592EB7" w:rsidRPr="005B307F" w:rsidRDefault="00102C68" w:rsidP="00244808">
            <w:pPr>
              <w:widowControl/>
              <w:autoSpaceDE/>
              <w:autoSpaceDN/>
              <w:adjustRightInd/>
              <w:jc w:val="center"/>
              <w:rPr>
                <w:sz w:val="22"/>
                <w:szCs w:val="22"/>
              </w:rPr>
            </w:pPr>
            <w:r>
              <w:rPr>
                <w:sz w:val="22"/>
                <w:szCs w:val="22"/>
              </w:rPr>
              <w:t>27</w:t>
            </w:r>
            <w:r w:rsidR="00244808">
              <w:rPr>
                <w:sz w:val="22"/>
                <w:szCs w:val="22"/>
              </w:rPr>
              <w:t> 673 168</w:t>
            </w:r>
            <w:r>
              <w:rPr>
                <w:sz w:val="22"/>
                <w:szCs w:val="22"/>
              </w:rPr>
              <w:t>,0</w:t>
            </w:r>
          </w:p>
        </w:tc>
        <w:tc>
          <w:tcPr>
            <w:tcW w:w="2267" w:type="dxa"/>
            <w:tcBorders>
              <w:top w:val="single" w:sz="4" w:space="0" w:color="auto"/>
              <w:left w:val="nil"/>
              <w:bottom w:val="single" w:sz="4" w:space="0" w:color="auto"/>
              <w:right w:val="single" w:sz="4" w:space="0" w:color="auto"/>
            </w:tcBorders>
          </w:tcPr>
          <w:p w:rsidR="00592EB7" w:rsidRPr="0033030B" w:rsidRDefault="0033030B" w:rsidP="0033030B">
            <w:pPr>
              <w:widowControl/>
              <w:autoSpaceDE/>
              <w:autoSpaceDN/>
              <w:adjustRightInd/>
              <w:spacing w:after="200" w:line="276" w:lineRule="auto"/>
              <w:jc w:val="center"/>
              <w:rPr>
                <w:b/>
                <w:sz w:val="24"/>
                <w:szCs w:val="24"/>
              </w:rPr>
            </w:pPr>
            <w:r>
              <w:rPr>
                <w:b/>
                <w:sz w:val="24"/>
                <w:szCs w:val="24"/>
              </w:rPr>
              <w:t>х</w:t>
            </w:r>
          </w:p>
        </w:tc>
      </w:tr>
      <w:tr w:rsidR="00102C68" w:rsidRPr="00CC7334" w:rsidTr="00DA205A">
        <w:trPr>
          <w:trHeight w:val="360"/>
        </w:trPr>
        <w:tc>
          <w:tcPr>
            <w:tcW w:w="709" w:type="dxa"/>
            <w:tcBorders>
              <w:left w:val="single" w:sz="4" w:space="0" w:color="auto"/>
              <w:right w:val="single" w:sz="4" w:space="0" w:color="auto"/>
            </w:tcBorders>
          </w:tcPr>
          <w:p w:rsidR="00102C68" w:rsidRPr="00CC7334" w:rsidRDefault="00102C68" w:rsidP="00CC7334">
            <w:pPr>
              <w:widowControl/>
              <w:autoSpaceDE/>
              <w:autoSpaceDN/>
              <w:adjustRightInd/>
              <w:rPr>
                <w:sz w:val="24"/>
                <w:szCs w:val="24"/>
              </w:rPr>
            </w:pPr>
            <w:r w:rsidRPr="00CC7334">
              <w:rPr>
                <w:sz w:val="24"/>
                <w:szCs w:val="24"/>
              </w:rPr>
              <w:t>1.1</w:t>
            </w:r>
          </w:p>
        </w:tc>
        <w:tc>
          <w:tcPr>
            <w:tcW w:w="1701" w:type="dxa"/>
            <w:vMerge/>
            <w:tcBorders>
              <w:left w:val="single" w:sz="4" w:space="0" w:color="auto"/>
              <w:right w:val="single" w:sz="4" w:space="0" w:color="auto"/>
            </w:tcBorders>
          </w:tcPr>
          <w:p w:rsidR="00102C68" w:rsidRPr="00CC7334" w:rsidRDefault="00102C68" w:rsidP="00D459E9">
            <w:pPr>
              <w:widowControl/>
              <w:autoSpaceDE/>
              <w:autoSpaceDN/>
              <w:adjustRightInd/>
              <w:rPr>
                <w:sz w:val="24"/>
                <w:szCs w:val="24"/>
              </w:rPr>
            </w:pPr>
          </w:p>
        </w:tc>
        <w:tc>
          <w:tcPr>
            <w:tcW w:w="1560" w:type="dxa"/>
            <w:vMerge/>
            <w:tcBorders>
              <w:left w:val="nil"/>
              <w:right w:val="single" w:sz="4" w:space="0" w:color="auto"/>
            </w:tcBorders>
          </w:tcPr>
          <w:p w:rsidR="00102C68" w:rsidRPr="00CC7334" w:rsidRDefault="00102C68"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02C68" w:rsidRPr="00DA205A" w:rsidRDefault="00102C68" w:rsidP="00D459E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102C68" w:rsidRPr="00DA205A" w:rsidRDefault="00102C68" w:rsidP="00D459E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102C68" w:rsidRPr="00DA205A" w:rsidRDefault="00102C68" w:rsidP="00181908">
            <w:pPr>
              <w:widowControl/>
              <w:autoSpaceDE/>
              <w:autoSpaceDN/>
              <w:adjustRightInd/>
              <w:rPr>
                <w:sz w:val="16"/>
                <w:szCs w:val="16"/>
              </w:rPr>
            </w:pPr>
            <w:r w:rsidRPr="00DA205A">
              <w:rPr>
                <w:sz w:val="16"/>
                <w:szCs w:val="16"/>
              </w:rPr>
              <w:t>0820000210</w:t>
            </w:r>
          </w:p>
        </w:tc>
        <w:tc>
          <w:tcPr>
            <w:tcW w:w="567" w:type="dxa"/>
            <w:tcBorders>
              <w:top w:val="single" w:sz="4" w:space="0" w:color="auto"/>
              <w:left w:val="nil"/>
              <w:bottom w:val="single" w:sz="4" w:space="0" w:color="auto"/>
              <w:right w:val="single" w:sz="4" w:space="0" w:color="auto"/>
            </w:tcBorders>
            <w:noWrap/>
          </w:tcPr>
          <w:p w:rsidR="00102C68" w:rsidRPr="00DA205A" w:rsidRDefault="00102C68" w:rsidP="00D459E9">
            <w:pPr>
              <w:widowControl/>
              <w:autoSpaceDE/>
              <w:autoSpaceDN/>
              <w:adjustRightInd/>
              <w:rPr>
                <w:sz w:val="16"/>
                <w:szCs w:val="16"/>
              </w:rPr>
            </w:pPr>
          </w:p>
        </w:tc>
        <w:tc>
          <w:tcPr>
            <w:tcW w:w="1418" w:type="dxa"/>
            <w:tcBorders>
              <w:top w:val="single" w:sz="4" w:space="0" w:color="auto"/>
              <w:left w:val="nil"/>
              <w:bottom w:val="single" w:sz="4" w:space="0" w:color="auto"/>
              <w:right w:val="single" w:sz="4" w:space="0" w:color="auto"/>
            </w:tcBorders>
            <w:noWrap/>
          </w:tcPr>
          <w:p w:rsidR="00102C68" w:rsidRPr="005B307F" w:rsidRDefault="00102C68" w:rsidP="00244808">
            <w:pPr>
              <w:widowControl/>
              <w:autoSpaceDE/>
              <w:autoSpaceDN/>
              <w:adjustRightInd/>
              <w:jc w:val="center"/>
              <w:rPr>
                <w:sz w:val="22"/>
                <w:szCs w:val="22"/>
              </w:rPr>
            </w:pPr>
            <w:r>
              <w:rPr>
                <w:sz w:val="22"/>
                <w:szCs w:val="22"/>
              </w:rPr>
              <w:t>9</w:t>
            </w:r>
            <w:r w:rsidR="00244808">
              <w:rPr>
                <w:sz w:val="22"/>
                <w:szCs w:val="22"/>
              </w:rPr>
              <w:t> 561 863</w:t>
            </w:r>
            <w:r>
              <w:rPr>
                <w:sz w:val="22"/>
                <w:szCs w:val="22"/>
              </w:rPr>
              <w:t>,0</w:t>
            </w:r>
          </w:p>
        </w:tc>
        <w:tc>
          <w:tcPr>
            <w:tcW w:w="1417" w:type="dxa"/>
            <w:tcBorders>
              <w:top w:val="single" w:sz="4" w:space="0" w:color="auto"/>
              <w:left w:val="nil"/>
              <w:bottom w:val="single" w:sz="4" w:space="0" w:color="auto"/>
              <w:right w:val="single" w:sz="4" w:space="0" w:color="auto"/>
            </w:tcBorders>
            <w:noWrap/>
          </w:tcPr>
          <w:p w:rsidR="00102C68" w:rsidRPr="005B307F" w:rsidRDefault="00102C68" w:rsidP="00A77458">
            <w:pPr>
              <w:widowControl/>
              <w:autoSpaceDE/>
              <w:autoSpaceDN/>
              <w:adjustRightInd/>
              <w:jc w:val="center"/>
              <w:rPr>
                <w:sz w:val="22"/>
                <w:szCs w:val="22"/>
              </w:rPr>
            </w:pPr>
            <w:r>
              <w:rPr>
                <w:sz w:val="22"/>
                <w:szCs w:val="22"/>
              </w:rPr>
              <w:t>9 0558 650,0</w:t>
            </w:r>
          </w:p>
        </w:tc>
        <w:tc>
          <w:tcPr>
            <w:tcW w:w="1418" w:type="dxa"/>
            <w:tcBorders>
              <w:top w:val="single" w:sz="4" w:space="0" w:color="auto"/>
              <w:left w:val="nil"/>
              <w:bottom w:val="single" w:sz="4" w:space="0" w:color="auto"/>
              <w:right w:val="single" w:sz="4" w:space="0" w:color="auto"/>
            </w:tcBorders>
            <w:noWrap/>
          </w:tcPr>
          <w:p w:rsidR="00102C68" w:rsidRPr="005B307F" w:rsidRDefault="00102C68" w:rsidP="00A77458">
            <w:pPr>
              <w:widowControl/>
              <w:autoSpaceDE/>
              <w:autoSpaceDN/>
              <w:adjustRightInd/>
              <w:jc w:val="center"/>
              <w:rPr>
                <w:sz w:val="22"/>
                <w:szCs w:val="22"/>
              </w:rPr>
            </w:pPr>
            <w:r>
              <w:rPr>
                <w:sz w:val="22"/>
                <w:szCs w:val="22"/>
              </w:rPr>
              <w:t>9 050 650,0</w:t>
            </w:r>
          </w:p>
        </w:tc>
        <w:tc>
          <w:tcPr>
            <w:tcW w:w="1559" w:type="dxa"/>
            <w:gridSpan w:val="2"/>
            <w:tcBorders>
              <w:top w:val="single" w:sz="4" w:space="0" w:color="auto"/>
              <w:left w:val="nil"/>
              <w:bottom w:val="single" w:sz="4" w:space="0" w:color="auto"/>
              <w:right w:val="single" w:sz="4" w:space="0" w:color="auto"/>
            </w:tcBorders>
          </w:tcPr>
          <w:p w:rsidR="00102C68" w:rsidRPr="005B307F" w:rsidRDefault="00102C68" w:rsidP="00244808">
            <w:pPr>
              <w:widowControl/>
              <w:autoSpaceDE/>
              <w:autoSpaceDN/>
              <w:adjustRightInd/>
              <w:jc w:val="center"/>
              <w:rPr>
                <w:sz w:val="22"/>
                <w:szCs w:val="22"/>
              </w:rPr>
            </w:pPr>
            <w:r>
              <w:rPr>
                <w:sz w:val="22"/>
                <w:szCs w:val="22"/>
              </w:rPr>
              <w:t>27</w:t>
            </w:r>
            <w:r w:rsidR="00244808">
              <w:rPr>
                <w:sz w:val="22"/>
                <w:szCs w:val="22"/>
              </w:rPr>
              <w:t> 673 168</w:t>
            </w:r>
            <w:r>
              <w:rPr>
                <w:sz w:val="22"/>
                <w:szCs w:val="22"/>
              </w:rPr>
              <w:t>,0</w:t>
            </w:r>
          </w:p>
        </w:tc>
        <w:tc>
          <w:tcPr>
            <w:tcW w:w="2267" w:type="dxa"/>
            <w:tcBorders>
              <w:top w:val="single" w:sz="4" w:space="0" w:color="auto"/>
              <w:left w:val="nil"/>
              <w:bottom w:val="single" w:sz="4" w:space="0" w:color="auto"/>
              <w:right w:val="single" w:sz="4" w:space="0" w:color="auto"/>
            </w:tcBorders>
          </w:tcPr>
          <w:p w:rsidR="00102C68" w:rsidRPr="0033030B" w:rsidRDefault="00102C68" w:rsidP="0033030B">
            <w:pPr>
              <w:widowControl/>
              <w:autoSpaceDE/>
              <w:autoSpaceDN/>
              <w:adjustRightInd/>
              <w:spacing w:after="200" w:line="276" w:lineRule="auto"/>
              <w:jc w:val="center"/>
              <w:rPr>
                <w:b/>
                <w:sz w:val="24"/>
                <w:szCs w:val="24"/>
              </w:rPr>
            </w:pPr>
            <w:r>
              <w:rPr>
                <w:b/>
                <w:sz w:val="24"/>
                <w:szCs w:val="24"/>
              </w:rPr>
              <w:t>х</w:t>
            </w:r>
          </w:p>
        </w:tc>
      </w:tr>
      <w:tr w:rsidR="001E287D" w:rsidRPr="00CC7334" w:rsidTr="00DA205A">
        <w:trPr>
          <w:trHeight w:val="360"/>
        </w:trPr>
        <w:tc>
          <w:tcPr>
            <w:tcW w:w="709" w:type="dxa"/>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701" w:type="dxa"/>
            <w:vMerge/>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560" w:type="dxa"/>
            <w:vMerge/>
            <w:tcBorders>
              <w:left w:val="nil"/>
              <w:right w:val="single" w:sz="4" w:space="0" w:color="auto"/>
            </w:tcBorders>
          </w:tcPr>
          <w:p w:rsidR="001E287D" w:rsidRPr="00CC7334" w:rsidRDefault="001E287D" w:rsidP="0015136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1E287D" w:rsidRPr="00DA205A" w:rsidRDefault="001E287D" w:rsidP="00181908">
            <w:pPr>
              <w:widowControl/>
              <w:autoSpaceDE/>
              <w:autoSpaceDN/>
              <w:adjustRightInd/>
              <w:rPr>
                <w:sz w:val="16"/>
                <w:szCs w:val="16"/>
              </w:rPr>
            </w:pPr>
            <w:r w:rsidRPr="00DA205A">
              <w:rPr>
                <w:sz w:val="16"/>
                <w:szCs w:val="16"/>
              </w:rPr>
              <w:t>0</w:t>
            </w:r>
            <w:r w:rsidR="00181908" w:rsidRPr="00DA205A">
              <w:rPr>
                <w:sz w:val="16"/>
                <w:szCs w:val="16"/>
              </w:rPr>
              <w:t>8</w:t>
            </w:r>
            <w:r w:rsidRPr="00DA205A">
              <w:rPr>
                <w:sz w:val="16"/>
                <w:szCs w:val="16"/>
              </w:rPr>
              <w:t>20000210</w:t>
            </w: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120</w:t>
            </w:r>
          </w:p>
        </w:tc>
        <w:tc>
          <w:tcPr>
            <w:tcW w:w="1418" w:type="dxa"/>
            <w:tcBorders>
              <w:top w:val="single" w:sz="4" w:space="0" w:color="auto"/>
              <w:left w:val="nil"/>
              <w:bottom w:val="single" w:sz="4" w:space="0" w:color="auto"/>
              <w:right w:val="single" w:sz="4" w:space="0" w:color="auto"/>
            </w:tcBorders>
            <w:noWrap/>
          </w:tcPr>
          <w:p w:rsidR="001E287D" w:rsidRPr="00FF2A0D" w:rsidRDefault="00102C68" w:rsidP="00244808">
            <w:pPr>
              <w:widowControl/>
              <w:autoSpaceDE/>
              <w:autoSpaceDN/>
              <w:adjustRightInd/>
              <w:jc w:val="center"/>
              <w:rPr>
                <w:sz w:val="22"/>
                <w:szCs w:val="22"/>
              </w:rPr>
            </w:pPr>
            <w:r>
              <w:rPr>
                <w:sz w:val="22"/>
                <w:szCs w:val="22"/>
              </w:rPr>
              <w:t>8</w:t>
            </w:r>
            <w:r w:rsidR="00244808">
              <w:rPr>
                <w:sz w:val="22"/>
                <w:szCs w:val="22"/>
              </w:rPr>
              <w:t> 929 928</w:t>
            </w:r>
            <w:r>
              <w:rPr>
                <w:sz w:val="22"/>
                <w:szCs w:val="22"/>
              </w:rPr>
              <w:t>,0</w:t>
            </w:r>
          </w:p>
        </w:tc>
        <w:tc>
          <w:tcPr>
            <w:tcW w:w="1417" w:type="dxa"/>
            <w:tcBorders>
              <w:top w:val="single" w:sz="4" w:space="0" w:color="auto"/>
              <w:left w:val="nil"/>
              <w:bottom w:val="single" w:sz="4" w:space="0" w:color="auto"/>
              <w:right w:val="single" w:sz="4" w:space="0" w:color="auto"/>
            </w:tcBorders>
            <w:noWrap/>
          </w:tcPr>
          <w:p w:rsidR="001E287D" w:rsidRPr="00FF2A0D" w:rsidRDefault="00102C68" w:rsidP="00102C68">
            <w:pPr>
              <w:widowControl/>
              <w:autoSpaceDE/>
              <w:autoSpaceDN/>
              <w:adjustRightInd/>
              <w:jc w:val="center"/>
              <w:rPr>
                <w:sz w:val="22"/>
                <w:szCs w:val="22"/>
              </w:rPr>
            </w:pPr>
            <w:r>
              <w:rPr>
                <w:sz w:val="22"/>
                <w:szCs w:val="22"/>
              </w:rPr>
              <w:t>8 423 710,0</w:t>
            </w:r>
          </w:p>
        </w:tc>
        <w:tc>
          <w:tcPr>
            <w:tcW w:w="1418" w:type="dxa"/>
            <w:tcBorders>
              <w:top w:val="single" w:sz="4" w:space="0" w:color="auto"/>
              <w:left w:val="nil"/>
              <w:bottom w:val="single" w:sz="4" w:space="0" w:color="auto"/>
              <w:right w:val="single" w:sz="4" w:space="0" w:color="auto"/>
            </w:tcBorders>
            <w:noWrap/>
          </w:tcPr>
          <w:p w:rsidR="001E287D" w:rsidRPr="00FF2A0D" w:rsidRDefault="00102C68" w:rsidP="00102C68">
            <w:pPr>
              <w:widowControl/>
              <w:autoSpaceDE/>
              <w:autoSpaceDN/>
              <w:adjustRightInd/>
              <w:jc w:val="center"/>
              <w:rPr>
                <w:sz w:val="22"/>
                <w:szCs w:val="22"/>
              </w:rPr>
            </w:pPr>
            <w:r>
              <w:rPr>
                <w:sz w:val="22"/>
                <w:szCs w:val="22"/>
              </w:rPr>
              <w:t>8 423 710,0</w:t>
            </w:r>
          </w:p>
        </w:tc>
        <w:tc>
          <w:tcPr>
            <w:tcW w:w="1559" w:type="dxa"/>
            <w:gridSpan w:val="2"/>
            <w:tcBorders>
              <w:top w:val="single" w:sz="4" w:space="0" w:color="auto"/>
              <w:left w:val="nil"/>
              <w:bottom w:val="single" w:sz="4" w:space="0" w:color="auto"/>
              <w:right w:val="single" w:sz="4" w:space="0" w:color="auto"/>
            </w:tcBorders>
          </w:tcPr>
          <w:p w:rsidR="001E287D" w:rsidRPr="00FF2A0D" w:rsidRDefault="00244808" w:rsidP="00244808">
            <w:pPr>
              <w:widowControl/>
              <w:autoSpaceDE/>
              <w:autoSpaceDN/>
              <w:adjustRightInd/>
              <w:jc w:val="center"/>
              <w:rPr>
                <w:sz w:val="22"/>
                <w:szCs w:val="22"/>
              </w:rPr>
            </w:pPr>
            <w:r>
              <w:rPr>
                <w:sz w:val="22"/>
                <w:szCs w:val="22"/>
              </w:rPr>
              <w:t>25 777 348</w:t>
            </w:r>
            <w:r w:rsidR="00102C68">
              <w:rPr>
                <w:sz w:val="22"/>
                <w:szCs w:val="22"/>
              </w:rPr>
              <w:t>,0</w:t>
            </w:r>
          </w:p>
        </w:tc>
        <w:tc>
          <w:tcPr>
            <w:tcW w:w="2267" w:type="dxa"/>
            <w:tcBorders>
              <w:top w:val="single" w:sz="4" w:space="0" w:color="auto"/>
              <w:left w:val="nil"/>
              <w:bottom w:val="single" w:sz="4" w:space="0" w:color="auto"/>
              <w:right w:val="single" w:sz="4" w:space="0" w:color="auto"/>
            </w:tcBorders>
          </w:tcPr>
          <w:p w:rsidR="001E287D" w:rsidRPr="00CC7334" w:rsidRDefault="0033030B" w:rsidP="0033030B">
            <w:pPr>
              <w:widowControl/>
              <w:autoSpaceDE/>
              <w:autoSpaceDN/>
              <w:adjustRightInd/>
              <w:spacing w:after="200" w:line="276" w:lineRule="auto"/>
              <w:jc w:val="center"/>
              <w:rPr>
                <w:sz w:val="24"/>
                <w:szCs w:val="24"/>
              </w:rPr>
            </w:pPr>
            <w:r>
              <w:rPr>
                <w:sz w:val="24"/>
                <w:szCs w:val="24"/>
              </w:rPr>
              <w:t>х</w:t>
            </w:r>
          </w:p>
        </w:tc>
      </w:tr>
      <w:tr w:rsidR="001E287D" w:rsidRPr="00CC7334" w:rsidTr="00DA205A">
        <w:trPr>
          <w:trHeight w:val="360"/>
        </w:trPr>
        <w:tc>
          <w:tcPr>
            <w:tcW w:w="709" w:type="dxa"/>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701" w:type="dxa"/>
            <w:vMerge/>
            <w:tcBorders>
              <w:left w:val="single" w:sz="4" w:space="0" w:color="auto"/>
              <w:right w:val="single" w:sz="4" w:space="0" w:color="auto"/>
            </w:tcBorders>
          </w:tcPr>
          <w:p w:rsidR="001E287D" w:rsidRPr="00CC7334" w:rsidRDefault="001E287D" w:rsidP="00151369">
            <w:pPr>
              <w:widowControl/>
              <w:autoSpaceDE/>
              <w:autoSpaceDN/>
              <w:adjustRightInd/>
              <w:rPr>
                <w:sz w:val="24"/>
                <w:szCs w:val="24"/>
              </w:rPr>
            </w:pPr>
          </w:p>
        </w:tc>
        <w:tc>
          <w:tcPr>
            <w:tcW w:w="1560" w:type="dxa"/>
            <w:vMerge/>
            <w:tcBorders>
              <w:left w:val="nil"/>
              <w:right w:val="single" w:sz="4" w:space="0" w:color="auto"/>
            </w:tcBorders>
          </w:tcPr>
          <w:p w:rsidR="001E287D" w:rsidRPr="00CC7334" w:rsidRDefault="001E287D" w:rsidP="0015136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861</w:t>
            </w:r>
          </w:p>
        </w:tc>
        <w:tc>
          <w:tcPr>
            <w:tcW w:w="709"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0106</w:t>
            </w:r>
          </w:p>
        </w:tc>
        <w:tc>
          <w:tcPr>
            <w:tcW w:w="1133" w:type="dxa"/>
            <w:tcBorders>
              <w:top w:val="single" w:sz="4" w:space="0" w:color="auto"/>
              <w:left w:val="nil"/>
              <w:bottom w:val="single" w:sz="4" w:space="0" w:color="auto"/>
              <w:right w:val="single" w:sz="4" w:space="0" w:color="auto"/>
            </w:tcBorders>
            <w:noWrap/>
          </w:tcPr>
          <w:p w:rsidR="001E287D" w:rsidRPr="00DA205A" w:rsidRDefault="001E287D" w:rsidP="00181908">
            <w:pPr>
              <w:widowControl/>
              <w:autoSpaceDE/>
              <w:autoSpaceDN/>
              <w:adjustRightInd/>
              <w:rPr>
                <w:sz w:val="16"/>
                <w:szCs w:val="16"/>
              </w:rPr>
            </w:pPr>
            <w:r w:rsidRPr="00DA205A">
              <w:rPr>
                <w:sz w:val="16"/>
                <w:szCs w:val="16"/>
              </w:rPr>
              <w:t>0</w:t>
            </w:r>
            <w:r w:rsidR="00181908" w:rsidRPr="00DA205A">
              <w:rPr>
                <w:sz w:val="16"/>
                <w:szCs w:val="16"/>
              </w:rPr>
              <w:t>8</w:t>
            </w:r>
            <w:r w:rsidRPr="00DA205A">
              <w:rPr>
                <w:sz w:val="16"/>
                <w:szCs w:val="16"/>
              </w:rPr>
              <w:t>20000210</w:t>
            </w:r>
          </w:p>
        </w:tc>
        <w:tc>
          <w:tcPr>
            <w:tcW w:w="567" w:type="dxa"/>
            <w:tcBorders>
              <w:top w:val="single" w:sz="4" w:space="0" w:color="auto"/>
              <w:left w:val="nil"/>
              <w:bottom w:val="single" w:sz="4" w:space="0" w:color="auto"/>
              <w:right w:val="single" w:sz="4" w:space="0" w:color="auto"/>
            </w:tcBorders>
            <w:noWrap/>
          </w:tcPr>
          <w:p w:rsidR="001E287D" w:rsidRPr="00DA205A" w:rsidRDefault="001E287D" w:rsidP="00151369">
            <w:pPr>
              <w:widowControl/>
              <w:autoSpaceDE/>
              <w:autoSpaceDN/>
              <w:adjustRightInd/>
              <w:rPr>
                <w:sz w:val="16"/>
                <w:szCs w:val="16"/>
              </w:rPr>
            </w:pPr>
            <w:r w:rsidRPr="00DA205A">
              <w:rPr>
                <w:sz w:val="16"/>
                <w:szCs w:val="16"/>
              </w:rPr>
              <w:t>240</w:t>
            </w:r>
          </w:p>
        </w:tc>
        <w:tc>
          <w:tcPr>
            <w:tcW w:w="1418" w:type="dxa"/>
            <w:tcBorders>
              <w:top w:val="single" w:sz="4" w:space="0" w:color="auto"/>
              <w:left w:val="nil"/>
              <w:bottom w:val="single" w:sz="4" w:space="0" w:color="auto"/>
              <w:right w:val="single" w:sz="4" w:space="0" w:color="auto"/>
            </w:tcBorders>
            <w:noWrap/>
          </w:tcPr>
          <w:p w:rsidR="001E287D" w:rsidRPr="00FF2A0D" w:rsidRDefault="00102C68" w:rsidP="00102C68">
            <w:pPr>
              <w:widowControl/>
              <w:autoSpaceDE/>
              <w:autoSpaceDN/>
              <w:adjustRightInd/>
              <w:jc w:val="center"/>
              <w:rPr>
                <w:sz w:val="22"/>
                <w:szCs w:val="22"/>
              </w:rPr>
            </w:pPr>
            <w:r>
              <w:rPr>
                <w:sz w:val="22"/>
                <w:szCs w:val="22"/>
              </w:rPr>
              <w:t>631 940,0</w:t>
            </w:r>
          </w:p>
        </w:tc>
        <w:tc>
          <w:tcPr>
            <w:tcW w:w="1417" w:type="dxa"/>
            <w:tcBorders>
              <w:top w:val="single" w:sz="4" w:space="0" w:color="auto"/>
              <w:left w:val="nil"/>
              <w:bottom w:val="single" w:sz="4" w:space="0" w:color="auto"/>
              <w:right w:val="single" w:sz="4" w:space="0" w:color="auto"/>
            </w:tcBorders>
            <w:noWrap/>
          </w:tcPr>
          <w:p w:rsidR="001E287D" w:rsidRPr="00FF2A0D" w:rsidRDefault="00706611" w:rsidP="00706611">
            <w:pPr>
              <w:widowControl/>
              <w:autoSpaceDE/>
              <w:autoSpaceDN/>
              <w:adjustRightInd/>
              <w:jc w:val="center"/>
              <w:rPr>
                <w:sz w:val="22"/>
                <w:szCs w:val="22"/>
              </w:rPr>
            </w:pPr>
            <w:r>
              <w:rPr>
                <w:sz w:val="22"/>
                <w:szCs w:val="22"/>
              </w:rPr>
              <w:t>631 940,0</w:t>
            </w:r>
          </w:p>
        </w:tc>
        <w:tc>
          <w:tcPr>
            <w:tcW w:w="1418" w:type="dxa"/>
            <w:tcBorders>
              <w:top w:val="single" w:sz="4" w:space="0" w:color="auto"/>
              <w:left w:val="nil"/>
              <w:bottom w:val="single" w:sz="4" w:space="0" w:color="auto"/>
              <w:right w:val="single" w:sz="4" w:space="0" w:color="auto"/>
            </w:tcBorders>
            <w:noWrap/>
          </w:tcPr>
          <w:p w:rsidR="001E287D" w:rsidRPr="00FF2A0D" w:rsidRDefault="00706611" w:rsidP="00706611">
            <w:pPr>
              <w:widowControl/>
              <w:autoSpaceDE/>
              <w:autoSpaceDN/>
              <w:adjustRightInd/>
              <w:jc w:val="center"/>
              <w:rPr>
                <w:sz w:val="22"/>
                <w:szCs w:val="22"/>
              </w:rPr>
            </w:pPr>
            <w:r>
              <w:rPr>
                <w:sz w:val="22"/>
                <w:szCs w:val="22"/>
              </w:rPr>
              <w:t>631 940,0</w:t>
            </w:r>
          </w:p>
        </w:tc>
        <w:tc>
          <w:tcPr>
            <w:tcW w:w="1559" w:type="dxa"/>
            <w:gridSpan w:val="2"/>
            <w:tcBorders>
              <w:top w:val="single" w:sz="4" w:space="0" w:color="auto"/>
              <w:left w:val="nil"/>
              <w:bottom w:val="single" w:sz="4" w:space="0" w:color="auto"/>
              <w:right w:val="single" w:sz="4" w:space="0" w:color="auto"/>
            </w:tcBorders>
          </w:tcPr>
          <w:p w:rsidR="001E287D" w:rsidRPr="00FF2A0D" w:rsidRDefault="00706611" w:rsidP="00706611">
            <w:pPr>
              <w:widowControl/>
              <w:autoSpaceDE/>
              <w:autoSpaceDN/>
              <w:adjustRightInd/>
              <w:jc w:val="center"/>
              <w:rPr>
                <w:sz w:val="22"/>
                <w:szCs w:val="22"/>
              </w:rPr>
            </w:pPr>
            <w:r>
              <w:rPr>
                <w:sz w:val="22"/>
                <w:szCs w:val="22"/>
              </w:rPr>
              <w:t>1 895 820,0</w:t>
            </w:r>
          </w:p>
        </w:tc>
        <w:tc>
          <w:tcPr>
            <w:tcW w:w="2267" w:type="dxa"/>
            <w:tcBorders>
              <w:top w:val="single" w:sz="4" w:space="0" w:color="auto"/>
              <w:left w:val="nil"/>
              <w:bottom w:val="single" w:sz="4" w:space="0" w:color="auto"/>
              <w:right w:val="single" w:sz="4" w:space="0" w:color="auto"/>
            </w:tcBorders>
          </w:tcPr>
          <w:p w:rsidR="001E287D" w:rsidRPr="00CC7334" w:rsidRDefault="0033030B" w:rsidP="0033030B">
            <w:pPr>
              <w:widowControl/>
              <w:autoSpaceDE/>
              <w:autoSpaceDN/>
              <w:adjustRightInd/>
              <w:spacing w:after="200" w:line="276" w:lineRule="auto"/>
              <w:jc w:val="center"/>
              <w:rPr>
                <w:sz w:val="24"/>
                <w:szCs w:val="24"/>
              </w:rPr>
            </w:pPr>
            <w:r>
              <w:rPr>
                <w:sz w:val="24"/>
                <w:szCs w:val="24"/>
              </w:rPr>
              <w:t>х</w:t>
            </w:r>
          </w:p>
        </w:tc>
      </w:tr>
      <w:tr w:rsidR="001E287D" w:rsidRPr="00CC7334" w:rsidTr="00DA205A">
        <w:trPr>
          <w:trHeight w:val="1647"/>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CC7334" w:rsidP="00D459E9">
            <w:pPr>
              <w:widowControl/>
              <w:autoSpaceDE/>
              <w:autoSpaceDN/>
              <w:adjustRightInd/>
              <w:rPr>
                <w:sz w:val="24"/>
                <w:szCs w:val="24"/>
                <w:lang w:eastAsia="en-US"/>
              </w:rPr>
            </w:pPr>
            <w:r>
              <w:rPr>
                <w:sz w:val="24"/>
                <w:szCs w:val="24"/>
                <w:lang w:eastAsia="en-US"/>
              </w:rPr>
              <w:t>1</w:t>
            </w:r>
            <w:r w:rsidR="001E287D" w:rsidRPr="00CC7334">
              <w:rPr>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lang w:eastAsia="en-US"/>
              </w:rPr>
              <w:br w:type="page"/>
            </w:r>
            <w:r w:rsidRPr="00CC7334">
              <w:rPr>
                <w:sz w:val="24"/>
                <w:szCs w:val="24"/>
              </w:rPr>
              <w:t>внедрение современных механизмов организации бюджетного процесса.</w:t>
            </w:r>
          </w:p>
          <w:p w:rsidR="001E287D" w:rsidRPr="00CC7334" w:rsidRDefault="001E287D" w:rsidP="00D459E9">
            <w:pPr>
              <w:widowControl/>
              <w:autoSpaceDE/>
              <w:autoSpaceDN/>
              <w:adjustRightInd/>
              <w:rPr>
                <w:sz w:val="24"/>
                <w:szCs w:val="24"/>
              </w:rPr>
            </w:pP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 xml:space="preserve">Своевременное составление проекта районного бюджета и отчета об исполнении районного бюджета (не позднее </w:t>
            </w:r>
            <w:r w:rsidR="00F85827" w:rsidRPr="00CC7334">
              <w:rPr>
                <w:sz w:val="24"/>
                <w:szCs w:val="24"/>
              </w:rPr>
              <w:t xml:space="preserve">15 ноября </w:t>
            </w:r>
          </w:p>
        </w:tc>
      </w:tr>
      <w:tr w:rsidR="001E287D" w:rsidRPr="00CC7334" w:rsidTr="00DA205A">
        <w:trPr>
          <w:trHeight w:val="1127"/>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1.3</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переход на «программный бюджет».</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 xml:space="preserve"> и </w:t>
            </w:r>
            <w:r w:rsidR="00F85827" w:rsidRPr="00CC7334">
              <w:rPr>
                <w:sz w:val="24"/>
                <w:szCs w:val="24"/>
              </w:rPr>
              <w:t xml:space="preserve">1 мая </w:t>
            </w:r>
            <w:r w:rsidRPr="00CC7334">
              <w:rPr>
                <w:sz w:val="24"/>
                <w:szCs w:val="24"/>
              </w:rPr>
              <w:t>текущего года соответственно);</w:t>
            </w:r>
          </w:p>
          <w:p w:rsidR="001E287D" w:rsidRPr="00CC7334" w:rsidRDefault="001E287D" w:rsidP="00F85827">
            <w:pPr>
              <w:widowControl/>
              <w:autoSpaceDE/>
              <w:autoSpaceDN/>
              <w:adjustRightInd/>
              <w:rPr>
                <w:sz w:val="24"/>
                <w:szCs w:val="24"/>
              </w:rPr>
            </w:pPr>
            <w:r w:rsidRPr="00CC7334">
              <w:rPr>
                <w:sz w:val="24"/>
                <w:szCs w:val="24"/>
                <w:lang w:eastAsia="en-US"/>
              </w:rPr>
              <w:t xml:space="preserve">отношение дефицита бюджета к общему годовому объему доходов районного бюджета без учета утвержденного объема безвозмездных поступлений (не более 10% к общему годовому объему доходов районного бюджета  без учета утвержденного объема безвозмездных поступлений в соответствии с требованиями Бюджетного кодекса Российской Федерации </w:t>
            </w:r>
          </w:p>
        </w:tc>
      </w:tr>
      <w:tr w:rsidR="00F85827" w:rsidRPr="00CC7334" w:rsidTr="00DA205A">
        <w:trPr>
          <w:trHeight w:val="3306"/>
        </w:trPr>
        <w:tc>
          <w:tcPr>
            <w:tcW w:w="709" w:type="dxa"/>
            <w:tcBorders>
              <w:top w:val="single" w:sz="4" w:space="0" w:color="auto"/>
              <w:left w:val="single" w:sz="4" w:space="0" w:color="auto"/>
              <w:bottom w:val="single" w:sz="4" w:space="0" w:color="auto"/>
              <w:right w:val="single" w:sz="4" w:space="0" w:color="auto"/>
            </w:tcBorders>
          </w:tcPr>
          <w:p w:rsidR="00F85827" w:rsidRPr="00CC7334" w:rsidRDefault="00F85827" w:rsidP="00D459E9">
            <w:pPr>
              <w:widowControl/>
              <w:autoSpaceDE/>
              <w:autoSpaceDN/>
              <w:adjustRightInd/>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rsidR="00F85827" w:rsidRDefault="00F85827" w:rsidP="00F85827">
            <w:pPr>
              <w:widowControl/>
              <w:rPr>
                <w:sz w:val="24"/>
                <w:szCs w:val="24"/>
              </w:rPr>
            </w:pPr>
            <w:r>
              <w:rPr>
                <w:sz w:val="24"/>
                <w:szCs w:val="24"/>
              </w:rPr>
              <w:t>Проведение оценки качества финансового менеджмента главных распорядителей бюджетных средств</w:t>
            </w:r>
          </w:p>
          <w:p w:rsidR="00F85827" w:rsidRPr="00CC7334" w:rsidRDefault="00F85827" w:rsidP="00D459E9">
            <w:pPr>
              <w:widowControl/>
              <w:autoSpaceDE/>
              <w:autoSpaceDN/>
              <w:adjustRightInd/>
              <w:rPr>
                <w:sz w:val="24"/>
                <w:szCs w:val="24"/>
              </w:rPr>
            </w:pPr>
          </w:p>
        </w:tc>
        <w:tc>
          <w:tcPr>
            <w:tcW w:w="1560" w:type="dxa"/>
            <w:tcBorders>
              <w:top w:val="single" w:sz="4" w:space="0" w:color="auto"/>
              <w:left w:val="nil"/>
              <w:bottom w:val="single" w:sz="4" w:space="0" w:color="auto"/>
              <w:right w:val="single" w:sz="4" w:space="0" w:color="auto"/>
            </w:tcBorders>
          </w:tcPr>
          <w:p w:rsidR="00F85827" w:rsidRPr="00CC7334" w:rsidRDefault="00F85827"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709"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133"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567"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418"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417"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418" w:type="dxa"/>
            <w:tcBorders>
              <w:top w:val="single" w:sz="4" w:space="0" w:color="auto"/>
              <w:left w:val="nil"/>
              <w:bottom w:val="single" w:sz="4" w:space="0" w:color="auto"/>
              <w:right w:val="single" w:sz="4" w:space="0" w:color="auto"/>
            </w:tcBorders>
            <w:noWrap/>
          </w:tcPr>
          <w:p w:rsidR="00F85827" w:rsidRPr="00CC7334" w:rsidRDefault="00F85827" w:rsidP="00D459E9">
            <w:pPr>
              <w:widowControl/>
              <w:autoSpaceDE/>
              <w:autoSpaceDN/>
              <w:adjustRightInd/>
              <w:jc w:val="center"/>
              <w:rPr>
                <w:sz w:val="24"/>
                <w:szCs w:val="24"/>
              </w:rPr>
            </w:pPr>
          </w:p>
        </w:tc>
        <w:tc>
          <w:tcPr>
            <w:tcW w:w="1559" w:type="dxa"/>
            <w:gridSpan w:val="2"/>
            <w:tcBorders>
              <w:top w:val="single" w:sz="4" w:space="0" w:color="auto"/>
              <w:left w:val="nil"/>
              <w:bottom w:val="single" w:sz="4" w:space="0" w:color="auto"/>
              <w:right w:val="single" w:sz="4" w:space="0" w:color="auto"/>
            </w:tcBorders>
          </w:tcPr>
          <w:p w:rsidR="00F85827" w:rsidRPr="00CC7334" w:rsidRDefault="00F85827" w:rsidP="00D459E9">
            <w:pPr>
              <w:widowControl/>
              <w:autoSpaceDE/>
              <w:autoSpaceDN/>
              <w:adjustRightInd/>
              <w:jc w:val="center"/>
              <w:rPr>
                <w:sz w:val="24"/>
                <w:szCs w:val="24"/>
              </w:rPr>
            </w:pPr>
          </w:p>
        </w:tc>
        <w:tc>
          <w:tcPr>
            <w:tcW w:w="2267" w:type="dxa"/>
            <w:tcBorders>
              <w:top w:val="single" w:sz="4" w:space="0" w:color="auto"/>
              <w:left w:val="nil"/>
              <w:bottom w:val="single" w:sz="4" w:space="0" w:color="auto"/>
              <w:right w:val="single" w:sz="4" w:space="0" w:color="auto"/>
            </w:tcBorders>
          </w:tcPr>
          <w:p w:rsidR="00F85827" w:rsidRPr="00CC7334" w:rsidRDefault="00F85827" w:rsidP="00F85827">
            <w:pPr>
              <w:widowControl/>
              <w:rPr>
                <w:sz w:val="24"/>
                <w:szCs w:val="24"/>
              </w:rPr>
            </w:pPr>
            <w:r>
              <w:rPr>
                <w:sz w:val="24"/>
                <w:szCs w:val="24"/>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1.</w:t>
            </w:r>
            <w:r w:rsidR="00F85827">
              <w:rPr>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обеспечение исполнения бюджета по доходам и расходам</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1E287D" w:rsidRPr="00CC7334" w:rsidRDefault="001E287D" w:rsidP="00D459E9">
            <w:pPr>
              <w:widowControl/>
              <w:autoSpaceDE/>
              <w:autoSpaceDN/>
              <w:adjustRightInd/>
              <w:rPr>
                <w:sz w:val="24"/>
                <w:szCs w:val="24"/>
              </w:rPr>
            </w:pPr>
            <w:r w:rsidRPr="00CC7334">
              <w:rPr>
                <w:sz w:val="24"/>
                <w:szCs w:val="24"/>
              </w:rPr>
              <w:t>Исполнение районного бюджета по доходам без учета безвозмездных поступлений к первоначально утвержденному уровню (от 85% до 115 %) ежегодно.</w:t>
            </w:r>
          </w:p>
        </w:tc>
      </w:tr>
      <w:tr w:rsidR="001E287D" w:rsidRPr="00CC7334" w:rsidTr="00DA205A">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1.</w:t>
            </w:r>
            <w:r w:rsidR="00F85827">
              <w:rPr>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организация и координация работы по размещению районными муниципальными учреждениями требуемой информации на</w:t>
            </w:r>
            <w:r w:rsidRPr="00CC7334">
              <w:rPr>
                <w:sz w:val="24"/>
                <w:szCs w:val="24"/>
                <w:lang w:eastAsia="en-US"/>
              </w:rPr>
              <w:t xml:space="preserve"> официальном сайте в сети интернет </w:t>
            </w:r>
            <w:hyperlink r:id="rId17" w:history="1">
              <w:r w:rsidRPr="00CC7334">
                <w:rPr>
                  <w:sz w:val="24"/>
                  <w:szCs w:val="24"/>
                  <w:lang w:eastAsia="en-US"/>
                </w:rPr>
                <w:t>www.bus.gov.ru</w:t>
              </w:r>
            </w:hyperlink>
            <w:r w:rsidRPr="00CC7334">
              <w:rPr>
                <w:sz w:val="24"/>
                <w:szCs w:val="24"/>
              </w:rPr>
              <w:t xml:space="preserve">, в рамках реализации </w:t>
            </w:r>
            <w:r w:rsidRPr="00CC7334">
              <w:rPr>
                <w:sz w:val="24"/>
                <w:szCs w:val="24"/>
                <w:lang w:eastAsia="en-US"/>
              </w:rPr>
              <w:t>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1E287D" w:rsidP="00D444C5">
            <w:pPr>
              <w:widowControl/>
              <w:rPr>
                <w:sz w:val="24"/>
                <w:szCs w:val="24"/>
              </w:rPr>
            </w:pPr>
            <w:r w:rsidRPr="00CC7334">
              <w:rPr>
                <w:sz w:val="24"/>
                <w:szCs w:val="24"/>
                <w:lang w:eastAsia="en-US"/>
              </w:rPr>
              <w:t xml:space="preserve">Доля районных муниципальных учреждений разместивших в текущем году </w:t>
            </w:r>
            <w:r w:rsidR="00D444C5">
              <w:rPr>
                <w:sz w:val="24"/>
                <w:szCs w:val="24"/>
                <w:lang w:eastAsia="en-US"/>
              </w:rPr>
              <w:t xml:space="preserve">требуемую информацию </w:t>
            </w:r>
            <w:r w:rsidRPr="00CC7334">
              <w:rPr>
                <w:sz w:val="24"/>
                <w:szCs w:val="24"/>
                <w:lang w:eastAsia="en-US"/>
              </w:rPr>
              <w:t xml:space="preserve">в полном объеме на официальном сайте в сети </w:t>
            </w:r>
            <w:r w:rsidR="00D444C5">
              <w:rPr>
                <w:sz w:val="24"/>
                <w:szCs w:val="24"/>
                <w:lang w:eastAsia="en-US"/>
              </w:rPr>
              <w:t>И</w:t>
            </w:r>
            <w:r w:rsidRPr="00CC7334">
              <w:rPr>
                <w:sz w:val="24"/>
                <w:szCs w:val="24"/>
                <w:lang w:eastAsia="en-US"/>
              </w:rPr>
              <w:t xml:space="preserve">нтернет </w:t>
            </w:r>
            <w:hyperlink r:id="rId18" w:history="1">
              <w:r w:rsidRPr="00CC7334">
                <w:rPr>
                  <w:sz w:val="24"/>
                  <w:szCs w:val="24"/>
                  <w:lang w:eastAsia="en-US"/>
                </w:rPr>
                <w:t>www.bus.gov.ru</w:t>
              </w:r>
            </w:hyperlink>
            <w:r w:rsidRPr="00CC7334">
              <w:rPr>
                <w:sz w:val="24"/>
                <w:szCs w:val="24"/>
                <w:lang w:eastAsia="en-US"/>
              </w:rPr>
              <w:t xml:space="preserve"> (не менее 99% </w:t>
            </w:r>
            <w:r w:rsidR="00D444C5">
              <w:rPr>
                <w:sz w:val="24"/>
                <w:szCs w:val="24"/>
                <w:lang w:eastAsia="en-US"/>
              </w:rPr>
              <w:t xml:space="preserve"> ежегодно</w:t>
            </w:r>
            <w:r w:rsidRPr="00CC7334">
              <w:rPr>
                <w:sz w:val="24"/>
                <w:szCs w:val="24"/>
                <w:lang w:eastAsia="en-US"/>
              </w:rPr>
              <w:t>)</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F85827">
            <w:pPr>
              <w:widowControl/>
              <w:autoSpaceDE/>
              <w:autoSpaceDN/>
              <w:adjustRightInd/>
              <w:rPr>
                <w:sz w:val="24"/>
                <w:szCs w:val="24"/>
              </w:rPr>
            </w:pPr>
            <w:r w:rsidRPr="00CC7334">
              <w:rPr>
                <w:sz w:val="24"/>
                <w:szCs w:val="24"/>
              </w:rPr>
              <w:t>1.</w:t>
            </w:r>
            <w:r w:rsidR="00F85827">
              <w:rPr>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784A69" w:rsidP="00784A69">
            <w:pPr>
              <w:widowControl/>
              <w:rPr>
                <w:sz w:val="24"/>
                <w:szCs w:val="24"/>
              </w:rPr>
            </w:pPr>
            <w:r>
              <w:rPr>
                <w:sz w:val="24"/>
                <w:szCs w:val="24"/>
              </w:rPr>
              <w:t>Повышение кадрового потенциала сотрудников путем направления их на профессиональную переподготовку, повышение квалификации, семинары, тренинги и другие обучающие мероприятия</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1E287D" w:rsidRPr="00CC7334" w:rsidRDefault="00784A69" w:rsidP="00784A69">
            <w:pPr>
              <w:widowControl/>
              <w:rPr>
                <w:sz w:val="24"/>
                <w:szCs w:val="24"/>
              </w:rPr>
            </w:pPr>
            <w:r>
              <w:rPr>
                <w:sz w:val="24"/>
                <w:szCs w:val="24"/>
              </w:rPr>
              <w:t>получение муниципальными гражданскими служащими, работающими в ФУ администрации Идринского района, дополнительного профессионального образования, а также участие в семинарах, тренингах и других обучающих мероприятиях (</w:t>
            </w:r>
            <w:r w:rsidR="001E287D" w:rsidRPr="00CC7334">
              <w:rPr>
                <w:sz w:val="24"/>
                <w:szCs w:val="24"/>
              </w:rPr>
              <w:t>не менее 10% ежегодно)</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D459E9">
            <w:pPr>
              <w:widowControl/>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517DEB">
            <w:pPr>
              <w:widowControl/>
              <w:jc w:val="both"/>
              <w:rPr>
                <w:sz w:val="24"/>
                <w:szCs w:val="24"/>
              </w:rPr>
            </w:pPr>
            <w:r w:rsidRPr="00CC7334">
              <w:rPr>
                <w:sz w:val="24"/>
                <w:szCs w:val="24"/>
                <w:lang w:eastAsia="en-US"/>
              </w:rPr>
              <w:t>обеспечение формирования и исполнения доходов районного бюджета</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559" w:type="dxa"/>
            <w:gridSpan w:val="2"/>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267" w:type="dxa"/>
            <w:tcBorders>
              <w:top w:val="single" w:sz="4" w:space="0" w:color="auto"/>
              <w:left w:val="nil"/>
              <w:bottom w:val="single" w:sz="4" w:space="0" w:color="auto"/>
              <w:right w:val="single" w:sz="4" w:space="0" w:color="auto"/>
            </w:tcBorders>
          </w:tcPr>
          <w:p w:rsidR="0093142E" w:rsidRDefault="0093142E" w:rsidP="0093142E">
            <w:pPr>
              <w:widowControl/>
              <w:rPr>
                <w:sz w:val="24"/>
                <w:szCs w:val="24"/>
              </w:rPr>
            </w:pPr>
            <w:r>
              <w:rPr>
                <w:sz w:val="24"/>
                <w:szCs w:val="24"/>
              </w:rPr>
              <w:t>исполнение районного бюджета по налоговым и неналоговым доходам к прогнозному значению, утвержденному решением о бюджете (от 90 до 110% ежегодно)</w:t>
            </w:r>
          </w:p>
          <w:p w:rsidR="001E287D" w:rsidRPr="00CC7334" w:rsidRDefault="0093142E" w:rsidP="0093142E">
            <w:pPr>
              <w:widowControl/>
              <w:autoSpaceDE/>
              <w:autoSpaceDN/>
              <w:adjustRightInd/>
              <w:rPr>
                <w:sz w:val="24"/>
                <w:szCs w:val="24"/>
              </w:rPr>
            </w:pPr>
            <w:r w:rsidRPr="00CC7334">
              <w:rPr>
                <w:sz w:val="24"/>
                <w:szCs w:val="24"/>
              </w:rPr>
              <w:t xml:space="preserve"> </w:t>
            </w:r>
          </w:p>
        </w:tc>
      </w:tr>
      <w:tr w:rsidR="00CC7334" w:rsidRPr="00CC7334" w:rsidTr="00DA205A">
        <w:trPr>
          <w:trHeight w:val="300"/>
        </w:trPr>
        <w:tc>
          <w:tcPr>
            <w:tcW w:w="15025" w:type="dxa"/>
            <w:gridSpan w:val="13"/>
            <w:tcBorders>
              <w:top w:val="single" w:sz="4" w:space="0" w:color="auto"/>
              <w:left w:val="single" w:sz="4" w:space="0" w:color="auto"/>
              <w:bottom w:val="single" w:sz="4" w:space="0" w:color="auto"/>
              <w:right w:val="single" w:sz="4" w:space="0" w:color="auto"/>
            </w:tcBorders>
          </w:tcPr>
          <w:p w:rsidR="00CC7334" w:rsidRPr="00CC7334" w:rsidRDefault="00CC7334" w:rsidP="00D459E9">
            <w:pPr>
              <w:widowControl/>
              <w:autoSpaceDE/>
              <w:autoSpaceDN/>
              <w:adjustRightInd/>
              <w:rPr>
                <w:sz w:val="24"/>
                <w:szCs w:val="24"/>
              </w:rPr>
            </w:pPr>
            <w:r w:rsidRPr="00CC7334">
              <w:rPr>
                <w:sz w:val="24"/>
                <w:szCs w:val="24"/>
              </w:rPr>
              <w:t xml:space="preserve">Задача 2: </w:t>
            </w:r>
            <w:r w:rsidRPr="00CC7334">
              <w:rPr>
                <w:sz w:val="24"/>
                <w:szCs w:val="24"/>
                <w:lang w:eastAsia="en-US"/>
              </w:rPr>
              <w:t>Обеспечение доступа для граждан к информации о районном бюджете и бюджетном процессе в компактной и доступной форме</w:t>
            </w:r>
          </w:p>
        </w:tc>
      </w:tr>
      <w:tr w:rsidR="001E287D" w:rsidRPr="00CC7334" w:rsidTr="00DA205A">
        <w:trPr>
          <w:trHeight w:val="300"/>
        </w:trPr>
        <w:tc>
          <w:tcPr>
            <w:tcW w:w="709" w:type="dxa"/>
            <w:tcBorders>
              <w:top w:val="single" w:sz="4" w:space="0" w:color="auto"/>
              <w:left w:val="single" w:sz="4" w:space="0" w:color="auto"/>
              <w:bottom w:val="single" w:sz="4" w:space="0" w:color="auto"/>
              <w:right w:val="single" w:sz="4" w:space="0" w:color="auto"/>
            </w:tcBorders>
          </w:tcPr>
          <w:p w:rsidR="001E287D" w:rsidRPr="00CC7334" w:rsidRDefault="001E287D" w:rsidP="00D0593D">
            <w:pPr>
              <w:widowControl/>
              <w:autoSpaceDE/>
              <w:autoSpaceDN/>
              <w:adjustRightInd/>
              <w:rPr>
                <w:sz w:val="24"/>
                <w:szCs w:val="24"/>
              </w:rPr>
            </w:pPr>
            <w:r w:rsidRPr="00CC7334">
              <w:rPr>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1E287D" w:rsidRPr="00CC7334" w:rsidRDefault="001E287D" w:rsidP="003326A7">
            <w:pPr>
              <w:widowControl/>
              <w:rPr>
                <w:sz w:val="24"/>
                <w:szCs w:val="24"/>
              </w:rPr>
            </w:pPr>
            <w:r w:rsidRPr="00CC7334">
              <w:rPr>
                <w:sz w:val="24"/>
                <w:szCs w:val="24"/>
              </w:rPr>
              <w:t xml:space="preserve">Мероприятие 2.1: </w:t>
            </w:r>
            <w:r w:rsidR="008D25A6">
              <w:rPr>
                <w:sz w:val="24"/>
                <w:szCs w:val="24"/>
              </w:rPr>
              <w:t xml:space="preserve">Наполнение и поддержание в актуальном состоянии рубрики "Открытый бюджет", созданной на официальном сайте </w:t>
            </w:r>
            <w:r w:rsidR="008D25A6" w:rsidRPr="008D25A6">
              <w:rPr>
                <w:bCs/>
                <w:sz w:val="24"/>
                <w:szCs w:val="24"/>
              </w:rPr>
              <w:t>муниципального образования Идринский район</w:t>
            </w:r>
            <w:r w:rsidR="008D25A6">
              <w:rPr>
                <w:bCs/>
                <w:sz w:val="24"/>
                <w:szCs w:val="24"/>
              </w:rPr>
              <w:t xml:space="preserve"> </w:t>
            </w:r>
            <w:r w:rsidR="00244808" w:rsidRPr="00244808">
              <w:rPr>
                <w:sz w:val="24"/>
                <w:szCs w:val="24"/>
              </w:rPr>
              <w:t>(</w:t>
            </w:r>
            <w:proofErr w:type="spellStart"/>
            <w:r w:rsidR="00244808" w:rsidRPr="00244808">
              <w:rPr>
                <w:sz w:val="24"/>
                <w:szCs w:val="24"/>
              </w:rPr>
              <w:t>www</w:t>
            </w:r>
            <w:proofErr w:type="spellEnd"/>
            <w:r w:rsidR="00244808" w:rsidRPr="00244808">
              <w:rPr>
                <w:sz w:val="24"/>
                <w:szCs w:val="24"/>
              </w:rPr>
              <w:t xml:space="preserve">. idrinskij-r04.gosweb.gosuslugi.ru)  </w:t>
            </w:r>
          </w:p>
        </w:tc>
        <w:tc>
          <w:tcPr>
            <w:tcW w:w="1560"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rPr>
                <w:sz w:val="24"/>
                <w:szCs w:val="24"/>
              </w:rPr>
            </w:pPr>
            <w:r w:rsidRPr="00CC7334">
              <w:rPr>
                <w:sz w:val="24"/>
                <w:szCs w:val="24"/>
              </w:rPr>
              <w:t>Финансовое управление администрации Идринского района</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709"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133"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56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8" w:type="dxa"/>
            <w:tcBorders>
              <w:top w:val="single" w:sz="4" w:space="0" w:color="auto"/>
              <w:left w:val="nil"/>
              <w:bottom w:val="single" w:sz="4" w:space="0" w:color="auto"/>
              <w:right w:val="single" w:sz="4" w:space="0" w:color="auto"/>
            </w:tcBorders>
            <w:noWrap/>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1417" w:type="dxa"/>
            <w:tcBorders>
              <w:top w:val="single" w:sz="4" w:space="0" w:color="auto"/>
              <w:left w:val="nil"/>
              <w:bottom w:val="single" w:sz="4" w:space="0" w:color="auto"/>
              <w:right w:val="single" w:sz="4" w:space="0" w:color="auto"/>
            </w:tcBorders>
          </w:tcPr>
          <w:p w:rsidR="001E287D" w:rsidRPr="00CC7334" w:rsidRDefault="001E287D" w:rsidP="00D459E9">
            <w:pPr>
              <w:widowControl/>
              <w:autoSpaceDE/>
              <w:autoSpaceDN/>
              <w:adjustRightInd/>
              <w:jc w:val="center"/>
              <w:rPr>
                <w:sz w:val="24"/>
                <w:szCs w:val="24"/>
              </w:rPr>
            </w:pPr>
            <w:r w:rsidRPr="00CC7334">
              <w:rPr>
                <w:sz w:val="24"/>
                <w:szCs w:val="24"/>
              </w:rPr>
              <w:t>Х</w:t>
            </w:r>
          </w:p>
        </w:tc>
        <w:tc>
          <w:tcPr>
            <w:tcW w:w="2409" w:type="dxa"/>
            <w:gridSpan w:val="2"/>
            <w:tcBorders>
              <w:top w:val="single" w:sz="4" w:space="0" w:color="auto"/>
              <w:left w:val="nil"/>
              <w:bottom w:val="single" w:sz="4" w:space="0" w:color="auto"/>
              <w:right w:val="single" w:sz="4" w:space="0" w:color="auto"/>
            </w:tcBorders>
          </w:tcPr>
          <w:p w:rsidR="001E287D" w:rsidRPr="00CC7334" w:rsidRDefault="00817647" w:rsidP="00244808">
            <w:pPr>
              <w:widowControl/>
              <w:rPr>
                <w:sz w:val="24"/>
                <w:szCs w:val="24"/>
              </w:rPr>
            </w:pPr>
            <w:r w:rsidRPr="00817647">
              <w:rPr>
                <w:sz w:val="24"/>
                <w:szCs w:val="24"/>
              </w:rPr>
              <w:t>периодичность обновления информации</w:t>
            </w:r>
            <w:r w:rsidR="00080749">
              <w:rPr>
                <w:sz w:val="24"/>
                <w:szCs w:val="24"/>
              </w:rPr>
              <w:t>,</w:t>
            </w:r>
            <w:r w:rsidRPr="00817647">
              <w:rPr>
                <w:sz w:val="24"/>
                <w:szCs w:val="24"/>
              </w:rPr>
              <w:t xml:space="preserve"> представленной в рубрике "Открытый бюджет" на официальном сайте </w:t>
            </w:r>
            <w:r w:rsidRPr="008D25A6">
              <w:rPr>
                <w:bCs/>
                <w:sz w:val="24"/>
                <w:szCs w:val="24"/>
              </w:rPr>
              <w:t>муниципального образования Идринский район</w:t>
            </w:r>
            <w:r>
              <w:rPr>
                <w:bCs/>
                <w:sz w:val="24"/>
                <w:szCs w:val="24"/>
              </w:rPr>
              <w:t xml:space="preserve"> </w:t>
            </w:r>
            <w:r w:rsidR="00244808" w:rsidRPr="00244808">
              <w:rPr>
                <w:sz w:val="24"/>
                <w:szCs w:val="24"/>
              </w:rPr>
              <w:t>(</w:t>
            </w:r>
            <w:proofErr w:type="spellStart"/>
            <w:r w:rsidR="00244808" w:rsidRPr="00244808">
              <w:rPr>
                <w:sz w:val="24"/>
                <w:szCs w:val="24"/>
              </w:rPr>
              <w:t>www</w:t>
            </w:r>
            <w:proofErr w:type="spellEnd"/>
            <w:r w:rsidR="00244808" w:rsidRPr="00244808">
              <w:rPr>
                <w:sz w:val="24"/>
                <w:szCs w:val="24"/>
              </w:rPr>
              <w:t xml:space="preserve">. idrinskij-r04.gosweb.gosuslugi.ru) </w:t>
            </w:r>
            <w:r w:rsidRPr="00244808">
              <w:rPr>
                <w:sz w:val="24"/>
                <w:szCs w:val="24"/>
              </w:rPr>
              <w:t xml:space="preserve"> </w:t>
            </w:r>
            <w:r w:rsidRPr="00767CAB">
              <w:rPr>
                <w:sz w:val="24"/>
                <w:szCs w:val="24"/>
              </w:rPr>
              <w:t>(1</w:t>
            </w:r>
            <w:r w:rsidRPr="00817647">
              <w:rPr>
                <w:sz w:val="24"/>
                <w:szCs w:val="24"/>
              </w:rPr>
              <w:t xml:space="preserve"> раз в месяц ежегодно)</w:t>
            </w:r>
          </w:p>
        </w:tc>
      </w:tr>
    </w:tbl>
    <w:p w:rsidR="00B5005E" w:rsidRPr="00FA3B69" w:rsidRDefault="00B5005E" w:rsidP="00D459E9">
      <w:pPr>
        <w:widowControl/>
        <w:ind w:firstLine="567"/>
        <w:jc w:val="both"/>
        <w:rPr>
          <w:sz w:val="28"/>
          <w:szCs w:val="28"/>
          <w:lang w:eastAsia="en-US"/>
        </w:rPr>
      </w:pPr>
    </w:p>
    <w:p w:rsidR="00B5005E" w:rsidRPr="00FA3B69" w:rsidRDefault="00B5005E" w:rsidP="00D459E9">
      <w:pPr>
        <w:widowControl/>
        <w:ind w:firstLine="567"/>
        <w:jc w:val="both"/>
        <w:rPr>
          <w:sz w:val="28"/>
          <w:szCs w:val="28"/>
          <w:lang w:eastAsia="en-US"/>
        </w:rPr>
      </w:pPr>
    </w:p>
    <w:p w:rsidR="00B5005E" w:rsidRPr="00FA3B69" w:rsidRDefault="00B5005E">
      <w:pPr>
        <w:widowControl/>
        <w:autoSpaceDE/>
        <w:autoSpaceDN/>
        <w:adjustRightInd/>
        <w:spacing w:after="200" w:line="276" w:lineRule="auto"/>
        <w:rPr>
          <w:sz w:val="24"/>
          <w:szCs w:val="24"/>
        </w:rPr>
        <w:sectPr w:rsidR="00B5005E" w:rsidRPr="00FA3B69" w:rsidSect="006B08E3">
          <w:pgSz w:w="16838" w:h="11906" w:orient="landscape"/>
          <w:pgMar w:top="851" w:right="1134" w:bottom="851" w:left="1134" w:header="709" w:footer="709" w:gutter="0"/>
          <w:cols w:space="708"/>
          <w:docGrid w:linePitch="360"/>
        </w:sectPr>
      </w:pPr>
    </w:p>
    <w:tbl>
      <w:tblPr>
        <w:tblStyle w:val="a6"/>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3"/>
      </w:tblGrid>
      <w:tr w:rsidR="00CC7334" w:rsidTr="00E05A97">
        <w:tc>
          <w:tcPr>
            <w:tcW w:w="5920" w:type="dxa"/>
          </w:tcPr>
          <w:p w:rsidR="00CC7334" w:rsidRDefault="00CC7334" w:rsidP="00CC7334">
            <w:pPr>
              <w:pStyle w:val="ConsPlusNormal"/>
              <w:ind w:firstLine="0"/>
              <w:jc w:val="right"/>
              <w:rPr>
                <w:rFonts w:ascii="Times New Roman" w:hAnsi="Times New Roman"/>
                <w:bCs/>
                <w:sz w:val="28"/>
                <w:szCs w:val="28"/>
              </w:rPr>
            </w:pPr>
            <w:bookmarkStart w:id="6" w:name="Par758"/>
            <w:bookmarkEnd w:id="6"/>
          </w:p>
        </w:tc>
        <w:tc>
          <w:tcPr>
            <w:tcW w:w="3933" w:type="dxa"/>
          </w:tcPr>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 xml:space="preserve">Приложение № </w:t>
            </w:r>
            <w:r>
              <w:rPr>
                <w:rFonts w:ascii="Times New Roman" w:hAnsi="Times New Roman"/>
                <w:bCs/>
                <w:sz w:val="28"/>
                <w:szCs w:val="28"/>
              </w:rPr>
              <w:t>5</w:t>
            </w:r>
          </w:p>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к муниципальной программе</w:t>
            </w:r>
          </w:p>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Идринского района</w:t>
            </w:r>
          </w:p>
          <w:p w:rsidR="00CC7334" w:rsidRPr="002357A3"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«Управление муниципальными</w:t>
            </w:r>
          </w:p>
          <w:p w:rsidR="00CC7334" w:rsidRDefault="00CC7334" w:rsidP="00CC7334">
            <w:pPr>
              <w:pStyle w:val="ConsPlusNormal"/>
              <w:ind w:firstLine="0"/>
              <w:rPr>
                <w:rFonts w:ascii="Times New Roman" w:hAnsi="Times New Roman"/>
                <w:bCs/>
                <w:sz w:val="28"/>
                <w:szCs w:val="28"/>
              </w:rPr>
            </w:pPr>
            <w:r w:rsidRPr="002357A3">
              <w:rPr>
                <w:rFonts w:ascii="Times New Roman" w:hAnsi="Times New Roman"/>
                <w:bCs/>
                <w:sz w:val="28"/>
                <w:szCs w:val="28"/>
              </w:rPr>
              <w:t>финансами Идринского района»</w:t>
            </w:r>
          </w:p>
        </w:tc>
      </w:tr>
    </w:tbl>
    <w:p w:rsidR="00CC7334" w:rsidRDefault="00CC7334" w:rsidP="00F74D95">
      <w:pPr>
        <w:pStyle w:val="ConsPlusNormal"/>
        <w:jc w:val="right"/>
        <w:rPr>
          <w:rFonts w:ascii="Times New Roman" w:hAnsi="Times New Roman"/>
          <w:bCs/>
          <w:sz w:val="28"/>
          <w:szCs w:val="28"/>
        </w:rPr>
      </w:pPr>
    </w:p>
    <w:p w:rsidR="00B5005E" w:rsidRPr="002357A3" w:rsidRDefault="00B5005E" w:rsidP="00F74D95">
      <w:pPr>
        <w:pStyle w:val="ConsPlusNormal"/>
        <w:jc w:val="center"/>
        <w:rPr>
          <w:rFonts w:ascii="Times New Roman" w:hAnsi="Times New Roman"/>
          <w:bCs/>
          <w:sz w:val="28"/>
          <w:szCs w:val="28"/>
        </w:rPr>
      </w:pPr>
      <w:r w:rsidRPr="002357A3">
        <w:rPr>
          <w:rFonts w:ascii="Times New Roman" w:hAnsi="Times New Roman"/>
          <w:bCs/>
          <w:sz w:val="28"/>
          <w:szCs w:val="28"/>
        </w:rPr>
        <w:t>Подпрограмма</w:t>
      </w:r>
      <w:r w:rsidR="00DB0B27">
        <w:rPr>
          <w:rFonts w:ascii="Times New Roman" w:hAnsi="Times New Roman"/>
          <w:bCs/>
          <w:sz w:val="28"/>
          <w:szCs w:val="28"/>
        </w:rPr>
        <w:t xml:space="preserve"> 3.</w:t>
      </w:r>
    </w:p>
    <w:p w:rsidR="00B5005E" w:rsidRPr="002357A3" w:rsidRDefault="00B5005E" w:rsidP="00F74D95">
      <w:pPr>
        <w:pStyle w:val="ConsPlusNormal"/>
        <w:jc w:val="center"/>
        <w:rPr>
          <w:rFonts w:ascii="Times New Roman" w:hAnsi="Times New Roman"/>
          <w:bCs/>
          <w:sz w:val="28"/>
          <w:szCs w:val="28"/>
        </w:rPr>
      </w:pPr>
      <w:r w:rsidRPr="002357A3">
        <w:rPr>
          <w:rFonts w:ascii="Times New Roman" w:hAnsi="Times New Roman"/>
          <w:bCs/>
          <w:sz w:val="28"/>
          <w:szCs w:val="28"/>
        </w:rPr>
        <w:t xml:space="preserve"> «Управление муниципальным долгом Идринского района» </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center"/>
        <w:outlineLvl w:val="2"/>
        <w:rPr>
          <w:rFonts w:ascii="Times New Roman" w:hAnsi="Times New Roman"/>
          <w:sz w:val="28"/>
          <w:szCs w:val="28"/>
        </w:rPr>
      </w:pPr>
      <w:r w:rsidRPr="002357A3">
        <w:rPr>
          <w:rFonts w:ascii="Times New Roman" w:hAnsi="Times New Roman"/>
          <w:sz w:val="28"/>
          <w:szCs w:val="28"/>
        </w:rPr>
        <w:t>1. Паспорт подпрограммы</w:t>
      </w:r>
      <w:r w:rsidR="00DB0B27">
        <w:rPr>
          <w:rFonts w:ascii="Times New Roman" w:hAnsi="Times New Roman"/>
          <w:sz w:val="28"/>
          <w:szCs w:val="28"/>
        </w:rPr>
        <w:t xml:space="preserve"> 3.</w:t>
      </w:r>
    </w:p>
    <w:p w:rsidR="00B5005E" w:rsidRPr="002357A3" w:rsidRDefault="00B5005E" w:rsidP="00F74D95">
      <w:pPr>
        <w:pStyle w:val="ConsPlusNormal"/>
        <w:jc w:val="both"/>
        <w:rPr>
          <w:rFonts w:ascii="Times New Roman" w:hAnsi="Times New Roman"/>
          <w:sz w:val="28"/>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544"/>
        <w:gridCol w:w="5103"/>
      </w:tblGrid>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 п/п</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Наименование абзаца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Содержание</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Наименование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w:t>
            </w:r>
            <w:r w:rsidR="00DC6F20" w:rsidRPr="00AF1FF4">
              <w:rPr>
                <w:rFonts w:ascii="Times New Roman" w:eastAsia="Times New Roman" w:hAnsi="Times New Roman"/>
                <w:sz w:val="28"/>
                <w:szCs w:val="28"/>
              </w:rPr>
              <w:t>Управление муниципальным долгом Идринского района</w:t>
            </w:r>
            <w:r>
              <w:rPr>
                <w:rFonts w:ascii="Times New Roman" w:eastAsia="Times New Roman" w:hAnsi="Times New Roman"/>
                <w:sz w:val="28"/>
                <w:szCs w:val="28"/>
              </w:rPr>
              <w:t>»</w:t>
            </w:r>
            <w:r w:rsidR="00DC6F20" w:rsidRPr="00AF1FF4">
              <w:rPr>
                <w:rFonts w:ascii="Times New Roman" w:eastAsia="Times New Roman" w:hAnsi="Times New Roman"/>
                <w:sz w:val="28"/>
                <w:szCs w:val="28"/>
              </w:rPr>
              <w:t xml:space="preserve"> (далее - подпрограмма)</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Наименование муниципальной программы, в рамках которой реализуется подпрограмма</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w:t>
            </w:r>
            <w:r w:rsidR="00DC6F20" w:rsidRPr="00AF1FF4">
              <w:rPr>
                <w:rFonts w:ascii="Times New Roman" w:eastAsia="Times New Roman" w:hAnsi="Times New Roman"/>
                <w:sz w:val="28"/>
                <w:szCs w:val="28"/>
              </w:rPr>
              <w:t>Управление муниципальными финансами Идринского района</w:t>
            </w:r>
            <w:r>
              <w:rPr>
                <w:rFonts w:ascii="Times New Roman" w:eastAsia="Times New Roman" w:hAnsi="Times New Roman"/>
                <w:sz w:val="28"/>
                <w:szCs w:val="28"/>
              </w:rPr>
              <w:t>»</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tcPr>
          <w:p w:rsidR="00DC6F20" w:rsidRPr="00DC6F20" w:rsidRDefault="00DC6F20" w:rsidP="00E05A97">
            <w:pPr>
              <w:pStyle w:val="ConsPlusNormal"/>
              <w:ind w:firstLine="0"/>
              <w:jc w:val="both"/>
              <w:rPr>
                <w:rFonts w:ascii="Times New Roman" w:eastAsia="Times New Roman" w:hAnsi="Times New Roman"/>
                <w:sz w:val="28"/>
                <w:szCs w:val="28"/>
              </w:rPr>
            </w:pPr>
            <w:r w:rsidRPr="00DC6F20">
              <w:rPr>
                <w:rFonts w:ascii="Times New Roman" w:hAnsi="Times New Roman"/>
                <w:sz w:val="28"/>
                <w:szCs w:val="28"/>
              </w:rPr>
              <w:t>Муниципальный заказчик - координатор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Финансовое управление администрации Идринского района (далее – ФУ)</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2357A3" w:rsidRDefault="000E2CE3" w:rsidP="00E05A97">
            <w:pPr>
              <w:jc w:val="center"/>
              <w:rPr>
                <w:sz w:val="28"/>
                <w:szCs w:val="28"/>
              </w:rPr>
            </w:pPr>
            <w:r>
              <w:rPr>
                <w:sz w:val="28"/>
                <w:szCs w:val="28"/>
              </w:rPr>
              <w:t>4</w:t>
            </w:r>
          </w:p>
        </w:tc>
        <w:tc>
          <w:tcPr>
            <w:tcW w:w="3544" w:type="dxa"/>
            <w:tcBorders>
              <w:top w:val="single" w:sz="4" w:space="0" w:color="auto"/>
              <w:left w:val="single" w:sz="4" w:space="0" w:color="auto"/>
              <w:bottom w:val="single" w:sz="4" w:space="0" w:color="auto"/>
              <w:right w:val="single" w:sz="4" w:space="0" w:color="auto"/>
            </w:tcBorders>
          </w:tcPr>
          <w:p w:rsidR="00DC6F20" w:rsidRPr="00DC6F20" w:rsidRDefault="00DC6F20" w:rsidP="00E05A97">
            <w:pPr>
              <w:jc w:val="both"/>
              <w:rPr>
                <w:sz w:val="28"/>
                <w:szCs w:val="28"/>
              </w:rPr>
            </w:pPr>
            <w:r w:rsidRPr="00DC6F20">
              <w:rPr>
                <w:sz w:val="28"/>
                <w:szCs w:val="28"/>
              </w:rPr>
              <w:t>Исполнители мероприятий подпрограммы, главные распорядители бюджетных средств</w:t>
            </w:r>
          </w:p>
        </w:tc>
        <w:tc>
          <w:tcPr>
            <w:tcW w:w="5103" w:type="dxa"/>
            <w:tcBorders>
              <w:top w:val="single" w:sz="4" w:space="0" w:color="auto"/>
              <w:left w:val="single" w:sz="4" w:space="0" w:color="auto"/>
              <w:bottom w:val="single" w:sz="4" w:space="0" w:color="auto"/>
              <w:right w:val="single" w:sz="4" w:space="0" w:color="auto"/>
            </w:tcBorders>
          </w:tcPr>
          <w:p w:rsidR="00DC6F20" w:rsidRPr="002357A3" w:rsidRDefault="00DC6F20" w:rsidP="00E05A97">
            <w:pPr>
              <w:jc w:val="both"/>
              <w:rPr>
                <w:sz w:val="28"/>
                <w:szCs w:val="28"/>
              </w:rPr>
            </w:pPr>
            <w:r w:rsidRPr="002357A3">
              <w:rPr>
                <w:sz w:val="28"/>
                <w:szCs w:val="28"/>
              </w:rPr>
              <w:t>ФУ</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Цель</w:t>
            </w:r>
            <w:r w:rsidR="00306373">
              <w:rPr>
                <w:rFonts w:ascii="Times New Roman" w:eastAsia="Times New Roman" w:hAnsi="Times New Roman"/>
                <w:sz w:val="28"/>
                <w:szCs w:val="28"/>
              </w:rPr>
              <w:t xml:space="preserve"> и задачи </w:t>
            </w:r>
            <w:r w:rsidRPr="00AF1FF4">
              <w:rPr>
                <w:rFonts w:ascii="Times New Roman" w:eastAsia="Times New Roman" w:hAnsi="Times New Roman"/>
                <w:sz w:val="28"/>
                <w:szCs w:val="28"/>
              </w:rPr>
              <w:t>подпрограммы</w:t>
            </w:r>
          </w:p>
        </w:tc>
        <w:tc>
          <w:tcPr>
            <w:tcW w:w="5103" w:type="dxa"/>
            <w:tcBorders>
              <w:top w:val="single" w:sz="4" w:space="0" w:color="auto"/>
              <w:left w:val="single" w:sz="4" w:space="0" w:color="auto"/>
              <w:bottom w:val="single" w:sz="4" w:space="0" w:color="auto"/>
              <w:right w:val="single" w:sz="4" w:space="0" w:color="auto"/>
            </w:tcBorders>
          </w:tcPr>
          <w:p w:rsidR="00713800" w:rsidRDefault="00713800"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Цель</w:t>
            </w:r>
            <w:r w:rsidR="000E2CE3">
              <w:rPr>
                <w:rFonts w:ascii="Times New Roman" w:eastAsia="Times New Roman" w:hAnsi="Times New Roman"/>
                <w:sz w:val="28"/>
                <w:szCs w:val="28"/>
              </w:rPr>
              <w:t>:</w:t>
            </w:r>
          </w:p>
          <w:p w:rsidR="00DC6F20"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Эффективное управление муниципальным долгом Идринского района (далее - муниципальный долг)</w:t>
            </w:r>
            <w:r w:rsidR="00FA60E1">
              <w:rPr>
                <w:rFonts w:ascii="Times New Roman" w:eastAsia="Times New Roman" w:hAnsi="Times New Roman"/>
                <w:sz w:val="28"/>
                <w:szCs w:val="28"/>
              </w:rPr>
              <w:t>.</w:t>
            </w:r>
          </w:p>
          <w:p w:rsidR="00FA60E1" w:rsidRDefault="000E2CE3" w:rsidP="00E05A97">
            <w:pPr>
              <w:pStyle w:val="ConsPlusNormal"/>
              <w:ind w:firstLine="0"/>
              <w:jc w:val="both"/>
              <w:rPr>
                <w:rFonts w:ascii="Times New Roman" w:eastAsia="Times New Roman" w:hAnsi="Times New Roman"/>
                <w:sz w:val="28"/>
                <w:szCs w:val="28"/>
              </w:rPr>
            </w:pPr>
            <w:r>
              <w:rPr>
                <w:rFonts w:ascii="Times New Roman" w:eastAsia="Times New Roman" w:hAnsi="Times New Roman"/>
                <w:sz w:val="28"/>
                <w:szCs w:val="28"/>
              </w:rPr>
              <w:t>Задачи:</w:t>
            </w:r>
          </w:p>
          <w:p w:rsidR="00FA60E1" w:rsidRPr="00AF1FF4" w:rsidRDefault="00FA60E1"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1. Сохранение объема и структуры муниципального долга на экономически безопасном уровне</w:t>
            </w:r>
            <w:r w:rsidR="00080749">
              <w:rPr>
                <w:rFonts w:ascii="Times New Roman" w:eastAsia="Times New Roman" w:hAnsi="Times New Roman"/>
                <w:sz w:val="28"/>
                <w:szCs w:val="28"/>
              </w:rPr>
              <w:t>;</w:t>
            </w:r>
          </w:p>
          <w:p w:rsidR="00FA60E1" w:rsidRPr="00AF1FF4" w:rsidRDefault="00FA60E1"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2. Соблюдение ограничений по объему муниципального долга и расходам на его обслуживание, установленных федеральным законодательством</w:t>
            </w:r>
            <w:r w:rsidR="00080749">
              <w:rPr>
                <w:rFonts w:ascii="Times New Roman" w:eastAsia="Times New Roman" w:hAnsi="Times New Roman"/>
                <w:sz w:val="28"/>
                <w:szCs w:val="28"/>
              </w:rPr>
              <w:t>;</w:t>
            </w:r>
          </w:p>
          <w:p w:rsidR="00FA60E1" w:rsidRPr="00AF1FF4" w:rsidRDefault="00FA60E1"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3. Обслуживание муниципального долга</w:t>
            </w:r>
            <w:r w:rsidR="00080749">
              <w:rPr>
                <w:rFonts w:ascii="Times New Roman" w:eastAsia="Times New Roman" w:hAnsi="Times New Roman"/>
                <w:sz w:val="28"/>
                <w:szCs w:val="28"/>
              </w:rPr>
              <w:t>.</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6</w:t>
            </w:r>
          </w:p>
        </w:tc>
        <w:tc>
          <w:tcPr>
            <w:tcW w:w="3544" w:type="dxa"/>
            <w:tcBorders>
              <w:top w:val="single" w:sz="4" w:space="0" w:color="auto"/>
              <w:left w:val="single" w:sz="4" w:space="0" w:color="auto"/>
              <w:bottom w:val="single" w:sz="4" w:space="0" w:color="auto"/>
              <w:right w:val="single" w:sz="4" w:space="0" w:color="auto"/>
            </w:tcBorders>
          </w:tcPr>
          <w:p w:rsidR="00DC6F20" w:rsidRPr="00306373" w:rsidRDefault="00306373" w:rsidP="00E05A97">
            <w:pPr>
              <w:pStyle w:val="ConsPlusNormal"/>
              <w:ind w:firstLine="0"/>
              <w:jc w:val="both"/>
              <w:rPr>
                <w:rFonts w:ascii="Times New Roman" w:eastAsia="Times New Roman" w:hAnsi="Times New Roman"/>
                <w:sz w:val="28"/>
                <w:szCs w:val="28"/>
              </w:rPr>
            </w:pPr>
            <w:r w:rsidRPr="00306373">
              <w:rPr>
                <w:rFonts w:ascii="Times New Roman" w:hAnsi="Times New Roman"/>
                <w:sz w:val="28"/>
                <w:szCs w:val="28"/>
              </w:rPr>
              <w:t>Целевые индикаторы</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0268DF" w:rsidP="00E05A97">
            <w:pPr>
              <w:widowControl/>
              <w:rPr>
                <w:rFonts w:eastAsia="Times New Roman"/>
                <w:sz w:val="28"/>
                <w:szCs w:val="28"/>
              </w:rPr>
            </w:pPr>
            <w:r>
              <w:rPr>
                <w:sz w:val="28"/>
                <w:szCs w:val="28"/>
              </w:rPr>
              <w:t>Целевые индикаторы  приведен</w:t>
            </w:r>
            <w:r w:rsidR="00A15C5F">
              <w:rPr>
                <w:sz w:val="28"/>
                <w:szCs w:val="28"/>
              </w:rPr>
              <w:t>ы</w:t>
            </w:r>
            <w:r>
              <w:rPr>
                <w:sz w:val="28"/>
                <w:szCs w:val="28"/>
              </w:rPr>
              <w:t xml:space="preserve"> в приложении</w:t>
            </w:r>
            <w:r w:rsidR="0074040C">
              <w:rPr>
                <w:sz w:val="28"/>
                <w:szCs w:val="28"/>
              </w:rPr>
              <w:t xml:space="preserve"> № 1 </w:t>
            </w:r>
            <w:r w:rsidR="000E2CE3">
              <w:rPr>
                <w:sz w:val="28"/>
                <w:szCs w:val="28"/>
              </w:rPr>
              <w:t>к подпрограмме</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7</w:t>
            </w:r>
          </w:p>
        </w:tc>
        <w:tc>
          <w:tcPr>
            <w:tcW w:w="3544" w:type="dxa"/>
            <w:tcBorders>
              <w:top w:val="single" w:sz="4" w:space="0" w:color="auto"/>
              <w:left w:val="single" w:sz="4" w:space="0" w:color="auto"/>
              <w:bottom w:val="single" w:sz="4" w:space="0" w:color="auto"/>
              <w:right w:val="single" w:sz="4" w:space="0" w:color="auto"/>
            </w:tcBorders>
          </w:tcPr>
          <w:p w:rsidR="00DC6F20" w:rsidRPr="00AF1FF4" w:rsidRDefault="00DC6F20" w:rsidP="00E05A97">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Сроки реализации</w:t>
            </w:r>
            <w:r w:rsidR="0068624B">
              <w:rPr>
                <w:rFonts w:ascii="Times New Roman" w:eastAsia="Times New Roman" w:hAnsi="Times New Roman"/>
                <w:sz w:val="28"/>
                <w:szCs w:val="28"/>
              </w:rPr>
              <w:t xml:space="preserve"> подпрограммы</w:t>
            </w:r>
            <w:r w:rsidRPr="00AF1FF4">
              <w:rPr>
                <w:rFonts w:ascii="Times New Roman" w:eastAsia="Times New Roman" w:hAnsi="Times New Roman"/>
                <w:sz w:val="28"/>
                <w:szCs w:val="28"/>
              </w:rPr>
              <w:t xml:space="preserve"> </w:t>
            </w:r>
          </w:p>
        </w:tc>
        <w:tc>
          <w:tcPr>
            <w:tcW w:w="5103" w:type="dxa"/>
            <w:tcBorders>
              <w:top w:val="single" w:sz="4" w:space="0" w:color="auto"/>
              <w:left w:val="single" w:sz="4" w:space="0" w:color="auto"/>
              <w:bottom w:val="single" w:sz="4" w:space="0" w:color="auto"/>
              <w:right w:val="single" w:sz="4" w:space="0" w:color="auto"/>
            </w:tcBorders>
          </w:tcPr>
          <w:p w:rsidR="00DC6F20" w:rsidRPr="00AF1FF4" w:rsidRDefault="00DC6F20" w:rsidP="00A56D0C">
            <w:pPr>
              <w:pStyle w:val="ConsPlusNormal"/>
              <w:ind w:firstLine="0"/>
              <w:jc w:val="both"/>
              <w:rPr>
                <w:rFonts w:ascii="Times New Roman" w:eastAsia="Times New Roman" w:hAnsi="Times New Roman"/>
                <w:sz w:val="28"/>
                <w:szCs w:val="28"/>
              </w:rPr>
            </w:pPr>
            <w:r w:rsidRPr="00AF1FF4">
              <w:rPr>
                <w:rFonts w:ascii="Times New Roman" w:eastAsia="Times New Roman" w:hAnsi="Times New Roman"/>
                <w:sz w:val="28"/>
                <w:szCs w:val="28"/>
              </w:rPr>
              <w:t>01.01.2016 - 31.12.202</w:t>
            </w:r>
            <w:r w:rsidR="00A56D0C">
              <w:rPr>
                <w:rFonts w:ascii="Times New Roman" w:eastAsia="Times New Roman" w:hAnsi="Times New Roman"/>
                <w:sz w:val="28"/>
                <w:szCs w:val="28"/>
              </w:rPr>
              <w:t>6</w:t>
            </w:r>
          </w:p>
        </w:tc>
      </w:tr>
      <w:tr w:rsidR="00DC6F20" w:rsidRPr="002357A3" w:rsidTr="00DC6F20">
        <w:tc>
          <w:tcPr>
            <w:tcW w:w="709" w:type="dxa"/>
            <w:tcBorders>
              <w:top w:val="single" w:sz="4" w:space="0" w:color="auto"/>
              <w:left w:val="single" w:sz="4" w:space="0" w:color="auto"/>
              <w:bottom w:val="single" w:sz="4" w:space="0" w:color="auto"/>
              <w:right w:val="single" w:sz="4" w:space="0" w:color="auto"/>
            </w:tcBorders>
          </w:tcPr>
          <w:p w:rsidR="00DC6F20" w:rsidRPr="00AF1FF4" w:rsidRDefault="000E2CE3" w:rsidP="00E05A97">
            <w:pPr>
              <w:pStyle w:val="ConsPlusNormal"/>
              <w:ind w:firstLine="0"/>
              <w:jc w:val="center"/>
              <w:rPr>
                <w:rFonts w:ascii="Times New Roman" w:eastAsia="Times New Roman" w:hAnsi="Times New Roman"/>
                <w:sz w:val="28"/>
                <w:szCs w:val="28"/>
              </w:rPr>
            </w:pPr>
            <w:r>
              <w:rPr>
                <w:rFonts w:ascii="Times New Roman" w:eastAsia="Times New Roman" w:hAnsi="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tcPr>
          <w:p w:rsidR="00DC6F20" w:rsidRPr="00306373" w:rsidRDefault="00306373" w:rsidP="00E05A97">
            <w:pPr>
              <w:pStyle w:val="ConsPlusNormal"/>
              <w:ind w:firstLine="0"/>
              <w:jc w:val="both"/>
              <w:rPr>
                <w:rFonts w:ascii="Times New Roman" w:eastAsia="Times New Roman" w:hAnsi="Times New Roman"/>
                <w:sz w:val="28"/>
                <w:szCs w:val="28"/>
              </w:rPr>
            </w:pPr>
            <w:r w:rsidRPr="00306373">
              <w:rPr>
                <w:rFonts w:ascii="Times New Roman" w:hAnsi="Times New Roman"/>
                <w:sz w:val="28"/>
                <w:szCs w:val="28"/>
              </w:rPr>
              <w:t>Объемы и источники финансирования</w:t>
            </w:r>
            <w:r w:rsidR="00FA60E1">
              <w:rPr>
                <w:rFonts w:ascii="Times New Roman" w:hAnsi="Times New Roman"/>
                <w:sz w:val="28"/>
                <w:szCs w:val="28"/>
              </w:rPr>
              <w:t xml:space="preserve"> </w:t>
            </w:r>
            <w:r w:rsidRPr="00306373">
              <w:rPr>
                <w:rFonts w:ascii="Times New Roman" w:hAnsi="Times New Roman"/>
                <w:sz w:val="28"/>
                <w:szCs w:val="28"/>
              </w:rPr>
              <w:t>подпрограммы на период действия подпрограммы с указанием на источники финансирования по годам реализации подпрограммы</w:t>
            </w:r>
          </w:p>
        </w:tc>
        <w:tc>
          <w:tcPr>
            <w:tcW w:w="5103" w:type="dxa"/>
            <w:tcBorders>
              <w:top w:val="single" w:sz="4" w:space="0" w:color="auto"/>
              <w:left w:val="single" w:sz="4" w:space="0" w:color="auto"/>
              <w:bottom w:val="single" w:sz="4" w:space="0" w:color="auto"/>
              <w:right w:val="single" w:sz="4" w:space="0" w:color="auto"/>
            </w:tcBorders>
          </w:tcPr>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Источник финансирования - средства районного бюджета.</w:t>
            </w:r>
          </w:p>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Объем бюджетных ассигнований на реализацию подпрограммы составляет</w:t>
            </w:r>
            <w:r w:rsidR="0034784E" w:rsidRPr="00905696">
              <w:rPr>
                <w:rFonts w:ascii="Times New Roman" w:eastAsia="Times New Roman" w:hAnsi="Times New Roman"/>
                <w:sz w:val="28"/>
                <w:szCs w:val="28"/>
              </w:rPr>
              <w:t xml:space="preserve"> </w:t>
            </w:r>
            <w:r w:rsidR="003F2550">
              <w:rPr>
                <w:rFonts w:ascii="Times New Roman" w:eastAsia="Times New Roman" w:hAnsi="Times New Roman"/>
                <w:sz w:val="28"/>
                <w:szCs w:val="28"/>
              </w:rPr>
              <w:t>6</w:t>
            </w:r>
            <w:r w:rsidR="008C2F5F">
              <w:rPr>
                <w:rFonts w:ascii="Times New Roman" w:eastAsia="Times New Roman" w:hAnsi="Times New Roman"/>
                <w:sz w:val="28"/>
                <w:szCs w:val="28"/>
              </w:rPr>
              <w:t>0 00</w:t>
            </w:r>
            <w:r w:rsidRPr="00905696">
              <w:rPr>
                <w:rFonts w:ascii="Times New Roman" w:eastAsia="Times New Roman" w:hAnsi="Times New Roman"/>
                <w:sz w:val="28"/>
                <w:szCs w:val="28"/>
              </w:rPr>
              <w:t>0,0</w:t>
            </w:r>
            <w:r w:rsidRPr="00905696">
              <w:rPr>
                <w:rFonts w:ascii="Times New Roman" w:eastAsia="Times New Roman" w:hAnsi="Times New Roman"/>
                <w:color w:val="FF0000"/>
                <w:sz w:val="28"/>
                <w:szCs w:val="28"/>
              </w:rPr>
              <w:t xml:space="preserve"> </w:t>
            </w:r>
            <w:r w:rsidRPr="00905696">
              <w:rPr>
                <w:rFonts w:ascii="Times New Roman" w:eastAsia="Times New Roman" w:hAnsi="Times New Roman"/>
                <w:sz w:val="28"/>
                <w:szCs w:val="28"/>
              </w:rPr>
              <w:t>рублей, в том числе по годам:</w:t>
            </w:r>
          </w:p>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20</w:t>
            </w:r>
            <w:r w:rsidR="005B307F">
              <w:rPr>
                <w:rFonts w:ascii="Times New Roman" w:eastAsia="Times New Roman" w:hAnsi="Times New Roman"/>
                <w:sz w:val="28"/>
                <w:szCs w:val="28"/>
              </w:rPr>
              <w:t>2</w:t>
            </w:r>
            <w:r w:rsidR="00A56D0C">
              <w:rPr>
                <w:rFonts w:ascii="Times New Roman" w:eastAsia="Times New Roman" w:hAnsi="Times New Roman"/>
                <w:sz w:val="28"/>
                <w:szCs w:val="28"/>
              </w:rPr>
              <w:t>4</w:t>
            </w:r>
            <w:r w:rsidRPr="00905696">
              <w:rPr>
                <w:rFonts w:ascii="Times New Roman" w:eastAsia="Times New Roman" w:hAnsi="Times New Roman"/>
                <w:sz w:val="28"/>
                <w:szCs w:val="28"/>
              </w:rPr>
              <w:t xml:space="preserve"> год – </w:t>
            </w:r>
            <w:r w:rsidR="003F2550">
              <w:rPr>
                <w:rFonts w:ascii="Times New Roman" w:eastAsia="Times New Roman" w:hAnsi="Times New Roman"/>
                <w:sz w:val="28"/>
                <w:szCs w:val="28"/>
              </w:rPr>
              <w:t>2</w:t>
            </w:r>
            <w:r w:rsidR="0005053D">
              <w:rPr>
                <w:rFonts w:ascii="Times New Roman" w:eastAsia="Times New Roman" w:hAnsi="Times New Roman"/>
                <w:sz w:val="28"/>
                <w:szCs w:val="28"/>
              </w:rPr>
              <w:t>0 00</w:t>
            </w:r>
            <w:r w:rsidRPr="00905696">
              <w:rPr>
                <w:rFonts w:ascii="Times New Roman" w:eastAsia="Times New Roman" w:hAnsi="Times New Roman"/>
                <w:sz w:val="28"/>
                <w:szCs w:val="28"/>
              </w:rPr>
              <w:t>0,0</w:t>
            </w:r>
            <w:r w:rsidR="00905696" w:rsidRPr="00905696">
              <w:rPr>
                <w:rFonts w:ascii="Times New Roman" w:eastAsia="Times New Roman" w:hAnsi="Times New Roman"/>
                <w:sz w:val="28"/>
                <w:szCs w:val="28"/>
              </w:rPr>
              <w:t>0</w:t>
            </w:r>
            <w:r w:rsidRPr="00905696">
              <w:rPr>
                <w:rFonts w:ascii="Times New Roman" w:eastAsia="Times New Roman" w:hAnsi="Times New Roman"/>
                <w:sz w:val="28"/>
                <w:szCs w:val="28"/>
              </w:rPr>
              <w:t xml:space="preserve"> рублей;</w:t>
            </w:r>
          </w:p>
          <w:p w:rsidR="00DC6F20" w:rsidRPr="00905696" w:rsidRDefault="00DC6F20" w:rsidP="00E05A97">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202</w:t>
            </w:r>
            <w:r w:rsidR="00A56D0C">
              <w:rPr>
                <w:rFonts w:ascii="Times New Roman" w:eastAsia="Times New Roman" w:hAnsi="Times New Roman"/>
                <w:sz w:val="28"/>
                <w:szCs w:val="28"/>
              </w:rPr>
              <w:t>5</w:t>
            </w:r>
            <w:r w:rsidRPr="00905696">
              <w:rPr>
                <w:rFonts w:ascii="Times New Roman" w:eastAsia="Times New Roman" w:hAnsi="Times New Roman"/>
                <w:sz w:val="28"/>
                <w:szCs w:val="28"/>
              </w:rPr>
              <w:t xml:space="preserve"> год </w:t>
            </w:r>
            <w:r w:rsidR="0005053D">
              <w:rPr>
                <w:rFonts w:ascii="Times New Roman" w:eastAsia="Times New Roman" w:hAnsi="Times New Roman"/>
                <w:sz w:val="28"/>
                <w:szCs w:val="28"/>
              </w:rPr>
              <w:t>–</w:t>
            </w:r>
            <w:r w:rsidRPr="00905696">
              <w:rPr>
                <w:rFonts w:ascii="Times New Roman" w:eastAsia="Times New Roman" w:hAnsi="Times New Roman"/>
                <w:sz w:val="28"/>
                <w:szCs w:val="28"/>
              </w:rPr>
              <w:t xml:space="preserve"> </w:t>
            </w:r>
            <w:r w:rsidR="003F2550">
              <w:rPr>
                <w:rFonts w:ascii="Times New Roman" w:eastAsia="Times New Roman" w:hAnsi="Times New Roman"/>
                <w:sz w:val="28"/>
                <w:szCs w:val="28"/>
              </w:rPr>
              <w:t>2</w:t>
            </w:r>
            <w:r w:rsidR="0005053D">
              <w:rPr>
                <w:rFonts w:ascii="Times New Roman" w:eastAsia="Times New Roman" w:hAnsi="Times New Roman"/>
                <w:sz w:val="28"/>
                <w:szCs w:val="28"/>
              </w:rPr>
              <w:t>0 00</w:t>
            </w:r>
            <w:r w:rsidRPr="00905696">
              <w:rPr>
                <w:rFonts w:ascii="Times New Roman" w:eastAsia="Times New Roman" w:hAnsi="Times New Roman"/>
                <w:sz w:val="28"/>
                <w:szCs w:val="28"/>
              </w:rPr>
              <w:t>0,0</w:t>
            </w:r>
            <w:r w:rsidR="00905696" w:rsidRPr="00905696">
              <w:rPr>
                <w:rFonts w:ascii="Times New Roman" w:eastAsia="Times New Roman" w:hAnsi="Times New Roman"/>
                <w:sz w:val="28"/>
                <w:szCs w:val="28"/>
              </w:rPr>
              <w:t>0</w:t>
            </w:r>
            <w:r w:rsidRPr="00905696">
              <w:rPr>
                <w:rFonts w:ascii="Times New Roman" w:eastAsia="Times New Roman" w:hAnsi="Times New Roman"/>
                <w:sz w:val="28"/>
                <w:szCs w:val="28"/>
              </w:rPr>
              <w:t xml:space="preserve"> рублей;</w:t>
            </w:r>
          </w:p>
          <w:p w:rsidR="000E2CE3" w:rsidRPr="00905696" w:rsidRDefault="00DC6F20" w:rsidP="003F2550">
            <w:pPr>
              <w:pStyle w:val="ConsPlusNormal"/>
              <w:ind w:firstLine="0"/>
              <w:jc w:val="both"/>
              <w:rPr>
                <w:rFonts w:ascii="Times New Roman" w:eastAsia="Times New Roman" w:hAnsi="Times New Roman"/>
                <w:sz w:val="28"/>
                <w:szCs w:val="28"/>
              </w:rPr>
            </w:pPr>
            <w:r w:rsidRPr="00905696">
              <w:rPr>
                <w:rFonts w:ascii="Times New Roman" w:eastAsia="Times New Roman" w:hAnsi="Times New Roman"/>
                <w:sz w:val="28"/>
                <w:szCs w:val="28"/>
              </w:rPr>
              <w:t>202</w:t>
            </w:r>
            <w:r w:rsidR="00A56D0C">
              <w:rPr>
                <w:rFonts w:ascii="Times New Roman" w:eastAsia="Times New Roman" w:hAnsi="Times New Roman"/>
                <w:sz w:val="28"/>
                <w:szCs w:val="28"/>
              </w:rPr>
              <w:t>6</w:t>
            </w:r>
            <w:r w:rsidRPr="00905696">
              <w:rPr>
                <w:rFonts w:ascii="Times New Roman" w:eastAsia="Times New Roman" w:hAnsi="Times New Roman"/>
                <w:sz w:val="28"/>
                <w:szCs w:val="28"/>
              </w:rPr>
              <w:t xml:space="preserve"> год </w:t>
            </w:r>
            <w:r w:rsidR="00A347DF">
              <w:rPr>
                <w:rFonts w:ascii="Times New Roman" w:eastAsia="Times New Roman" w:hAnsi="Times New Roman"/>
                <w:sz w:val="28"/>
                <w:szCs w:val="28"/>
              </w:rPr>
              <w:t>–</w:t>
            </w:r>
            <w:r w:rsidRPr="00905696">
              <w:rPr>
                <w:rFonts w:ascii="Times New Roman" w:eastAsia="Times New Roman" w:hAnsi="Times New Roman"/>
                <w:sz w:val="28"/>
                <w:szCs w:val="28"/>
              </w:rPr>
              <w:t xml:space="preserve"> </w:t>
            </w:r>
            <w:r w:rsidR="003F2550">
              <w:rPr>
                <w:rFonts w:ascii="Times New Roman" w:eastAsia="Times New Roman" w:hAnsi="Times New Roman"/>
                <w:sz w:val="28"/>
                <w:szCs w:val="28"/>
              </w:rPr>
              <w:t>2</w:t>
            </w:r>
            <w:r w:rsidRPr="00905696">
              <w:rPr>
                <w:rFonts w:ascii="Times New Roman" w:eastAsia="Times New Roman" w:hAnsi="Times New Roman"/>
                <w:sz w:val="28"/>
                <w:szCs w:val="28"/>
              </w:rPr>
              <w:t>0</w:t>
            </w:r>
            <w:r w:rsidR="00A347DF">
              <w:rPr>
                <w:rFonts w:ascii="Times New Roman" w:eastAsia="Times New Roman" w:hAnsi="Times New Roman"/>
                <w:sz w:val="28"/>
                <w:szCs w:val="28"/>
              </w:rPr>
              <w:t xml:space="preserve"> 000</w:t>
            </w:r>
            <w:r w:rsidRPr="00905696">
              <w:rPr>
                <w:rFonts w:ascii="Times New Roman" w:eastAsia="Times New Roman" w:hAnsi="Times New Roman"/>
                <w:sz w:val="28"/>
                <w:szCs w:val="28"/>
              </w:rPr>
              <w:t>,0</w:t>
            </w:r>
            <w:r w:rsidR="00905696" w:rsidRPr="00905696">
              <w:rPr>
                <w:rFonts w:ascii="Times New Roman" w:eastAsia="Times New Roman" w:hAnsi="Times New Roman"/>
                <w:sz w:val="28"/>
                <w:szCs w:val="28"/>
              </w:rPr>
              <w:t>0</w:t>
            </w:r>
            <w:r w:rsidRPr="00905696">
              <w:rPr>
                <w:rFonts w:ascii="Times New Roman" w:eastAsia="Times New Roman" w:hAnsi="Times New Roman"/>
                <w:sz w:val="28"/>
                <w:szCs w:val="28"/>
              </w:rPr>
              <w:t xml:space="preserve"> рублей</w:t>
            </w:r>
            <w:r w:rsidR="005B307F">
              <w:rPr>
                <w:rFonts w:ascii="Times New Roman" w:eastAsia="Times New Roman" w:hAnsi="Times New Roman"/>
                <w:sz w:val="28"/>
                <w:szCs w:val="28"/>
              </w:rPr>
              <w:t>.</w:t>
            </w:r>
          </w:p>
        </w:tc>
      </w:tr>
    </w:tbl>
    <w:p w:rsidR="00B5005E" w:rsidRPr="002357A3" w:rsidRDefault="00B5005E" w:rsidP="00F74D95">
      <w:pPr>
        <w:pStyle w:val="ConsPlusNormal"/>
        <w:jc w:val="both"/>
        <w:rPr>
          <w:rFonts w:ascii="Times New Roman" w:hAnsi="Times New Roman"/>
          <w:sz w:val="28"/>
          <w:szCs w:val="28"/>
        </w:rPr>
      </w:pPr>
    </w:p>
    <w:p w:rsidR="00B5005E" w:rsidRDefault="00E06BC8" w:rsidP="00E06BC8">
      <w:pPr>
        <w:pStyle w:val="ConsPlusNormal"/>
        <w:jc w:val="center"/>
        <w:rPr>
          <w:rFonts w:ascii="Times New Roman" w:hAnsi="Times New Roman"/>
          <w:sz w:val="28"/>
          <w:szCs w:val="28"/>
        </w:rPr>
      </w:pPr>
      <w:bookmarkStart w:id="7" w:name="Par794"/>
      <w:bookmarkEnd w:id="7"/>
      <w:r>
        <w:rPr>
          <w:rFonts w:ascii="Times New Roman" w:hAnsi="Times New Roman"/>
          <w:sz w:val="28"/>
          <w:szCs w:val="28"/>
        </w:rPr>
        <w:t>2.</w:t>
      </w:r>
      <w:r w:rsidR="00DB0B27">
        <w:rPr>
          <w:rFonts w:ascii="Times New Roman" w:hAnsi="Times New Roman"/>
          <w:sz w:val="28"/>
          <w:szCs w:val="28"/>
        </w:rPr>
        <w:t xml:space="preserve"> </w:t>
      </w:r>
      <w:r>
        <w:rPr>
          <w:rFonts w:ascii="Times New Roman" w:hAnsi="Times New Roman"/>
          <w:sz w:val="28"/>
          <w:szCs w:val="28"/>
        </w:rPr>
        <w:t>Основные разделы подпрограммы</w:t>
      </w:r>
    </w:p>
    <w:p w:rsidR="00E06BC8" w:rsidRPr="002357A3" w:rsidRDefault="00E06BC8" w:rsidP="00E06BC8">
      <w:pPr>
        <w:pStyle w:val="ConsPlusNormal"/>
        <w:jc w:val="center"/>
        <w:rPr>
          <w:rFonts w:ascii="Times New Roman" w:hAnsi="Times New Roman"/>
          <w:sz w:val="28"/>
          <w:szCs w:val="28"/>
        </w:rPr>
      </w:pPr>
    </w:p>
    <w:p w:rsidR="00B5005E" w:rsidRPr="002357A3" w:rsidRDefault="00B5005E" w:rsidP="00F74D95">
      <w:pPr>
        <w:pStyle w:val="ConsPlusNormal"/>
        <w:jc w:val="center"/>
        <w:outlineLvl w:val="3"/>
        <w:rPr>
          <w:rFonts w:ascii="Times New Roman" w:hAnsi="Times New Roman"/>
          <w:sz w:val="28"/>
          <w:szCs w:val="28"/>
        </w:rPr>
      </w:pPr>
      <w:r w:rsidRPr="002357A3">
        <w:rPr>
          <w:rFonts w:ascii="Times New Roman" w:hAnsi="Times New Roman"/>
          <w:sz w:val="28"/>
          <w:szCs w:val="28"/>
        </w:rPr>
        <w:t>2.</w:t>
      </w:r>
      <w:r w:rsidR="00E06BC8">
        <w:rPr>
          <w:rFonts w:ascii="Times New Roman" w:hAnsi="Times New Roman"/>
          <w:sz w:val="28"/>
          <w:szCs w:val="28"/>
        </w:rPr>
        <w:t>1.</w:t>
      </w:r>
      <w:r w:rsidRPr="002357A3">
        <w:rPr>
          <w:rFonts w:ascii="Times New Roman" w:hAnsi="Times New Roman"/>
          <w:sz w:val="28"/>
          <w:szCs w:val="28"/>
        </w:rPr>
        <w:t xml:space="preserve"> Постановка районной проблемы и обоснование</w:t>
      </w:r>
    </w:p>
    <w:p w:rsidR="00B5005E" w:rsidRPr="002357A3" w:rsidRDefault="00B5005E" w:rsidP="00F74D95">
      <w:pPr>
        <w:pStyle w:val="ConsPlusNormal"/>
        <w:jc w:val="center"/>
        <w:rPr>
          <w:rFonts w:ascii="Times New Roman" w:hAnsi="Times New Roman"/>
          <w:sz w:val="28"/>
          <w:szCs w:val="28"/>
        </w:rPr>
      </w:pPr>
      <w:r w:rsidRPr="002357A3">
        <w:rPr>
          <w:rFonts w:ascii="Times New Roman" w:hAnsi="Times New Roman"/>
          <w:sz w:val="28"/>
          <w:szCs w:val="28"/>
        </w:rPr>
        <w:t>необходимости разработки подпрограммы</w:t>
      </w:r>
    </w:p>
    <w:p w:rsidR="00B5005E" w:rsidRPr="002357A3" w:rsidRDefault="00B5005E" w:rsidP="00F74D95">
      <w:pPr>
        <w:pStyle w:val="ConsPlusNormal"/>
        <w:jc w:val="both"/>
        <w:rPr>
          <w:rFonts w:ascii="Times New Roman" w:hAnsi="Times New Roman"/>
          <w:sz w:val="28"/>
          <w:szCs w:val="28"/>
        </w:rPr>
      </w:pP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Долговая политика Идринского района (далее - долговая политика) является неотъемлемой частью финансовой политики Идринского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Приоритетом долговой политики является обеспечение сбалансированности районного бюджета. В качестве основного инструмента заимствований используются бюджетные кредиты.</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 xml:space="preserve">В связи с этим долговая политика будет направлена, прежде всего, на обеспечение финансирования дефицита районного бюджета путем привлечения бюджетных кредитов из краевого бюджета. С учетом этого объем муниципального долга в районном бюджете ежегодно не превысит ограничений, установленных Бюджетным </w:t>
      </w:r>
      <w:hyperlink r:id="rId19" w:history="1">
        <w:r w:rsidRPr="00CC7334">
          <w:rPr>
            <w:rFonts w:ascii="Times New Roman" w:hAnsi="Times New Roman"/>
            <w:sz w:val="28"/>
            <w:szCs w:val="28"/>
          </w:rPr>
          <w:t>кодексом</w:t>
        </w:r>
      </w:hyperlink>
      <w:r w:rsidRPr="00CC7334">
        <w:rPr>
          <w:rFonts w:ascii="Times New Roman" w:hAnsi="Times New Roman"/>
          <w:sz w:val="28"/>
          <w:szCs w:val="28"/>
        </w:rPr>
        <w:t xml:space="preserve"> Российской Федерации (50 процентов от объема собственных доходов), соответственно, и расходы на обслуживание муниципального долга также планируются в пределах установленных ограничений.</w:t>
      </w:r>
    </w:p>
    <w:p w:rsidR="00B5005E" w:rsidRPr="00CC7334" w:rsidRDefault="00B5005E" w:rsidP="00CC7334">
      <w:pPr>
        <w:pStyle w:val="ConsPlusNormal"/>
        <w:ind w:firstLine="709"/>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2.2.</w:t>
      </w:r>
      <w:r w:rsidR="00B5005E" w:rsidRPr="002357A3">
        <w:rPr>
          <w:rFonts w:ascii="Times New Roman" w:hAnsi="Times New Roman"/>
          <w:sz w:val="28"/>
          <w:szCs w:val="28"/>
        </w:rPr>
        <w:t xml:space="preserve"> Основная цель, задачи</w:t>
      </w:r>
      <w:r w:rsidR="00173E6E">
        <w:rPr>
          <w:rFonts w:ascii="Times New Roman" w:hAnsi="Times New Roman"/>
          <w:sz w:val="28"/>
          <w:szCs w:val="28"/>
        </w:rPr>
        <w:t xml:space="preserve">, этапы </w:t>
      </w:r>
      <w:r w:rsidR="00B5005E" w:rsidRPr="002357A3">
        <w:rPr>
          <w:rFonts w:ascii="Times New Roman" w:hAnsi="Times New Roman"/>
          <w:sz w:val="28"/>
          <w:szCs w:val="28"/>
        </w:rPr>
        <w:t>и сроки выполнения подпрограммы, целевые индикаторы</w:t>
      </w:r>
    </w:p>
    <w:p w:rsidR="00B5005E" w:rsidRPr="002357A3" w:rsidRDefault="00B5005E" w:rsidP="00F74D95">
      <w:pPr>
        <w:pStyle w:val="ConsPlusNormal"/>
        <w:jc w:val="both"/>
        <w:rPr>
          <w:rFonts w:ascii="Times New Roman" w:hAnsi="Times New Roman"/>
          <w:sz w:val="28"/>
          <w:szCs w:val="28"/>
        </w:rPr>
      </w:pP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Целью подпрограммы является эффективное управление муниципальным долгом.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Для достижения цели подпрограммы необходимо решить следующие задачи: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1) сохранение объема и структуры муниципального долга на экономически безопасном уровне;</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2) соблюдение ограничений по объему муниципального долга и расходам на его обслуживание, установленных федеральным законодательством;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3) обслуживание муниципального долга.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Целевыми индикаторами подпрограммы являются:</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а) 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Показатель рассчитывается как отношение объема расходов на обслуживание муниципального долга за соответствующий год к объему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б) отношение годовой суммы платежей на погашение и обслуживание муниципального долга к доходам бюджета Идринского района.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Показатель рассчитывается как отношение годовой суммы платежей на погашение и обслуживание муниципального долга за соответствующий год к доходам бюджета Идринского района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в) просроченная задолженность по долговым обязательствам.</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Сведения о наличии просроченной задолженности Идринского района за соответствующий год доступны в муниципальной долговой книге Идринского района. Показатель измеряется в тысячах рублей;</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г) отношение муниципального долга к доходам бюджета Идринского района без учета объема безвозмездных поступлений.</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Показатель рассчитывается как отношение объема муниципального долга за соответствующий год к доходам бюджета Идринского района без учета объема безвозмездных поступлений за соответствующий год, указанным в решениях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а также в отчете об исполнении бюджета Идринского района. Расчет показателя происходит в процентах.</w:t>
      </w:r>
    </w:p>
    <w:p w:rsidR="00B5005E" w:rsidRPr="00CC7334" w:rsidRDefault="00865992" w:rsidP="00CC7334">
      <w:pPr>
        <w:pStyle w:val="ConsPlusNormal"/>
        <w:ind w:firstLine="709"/>
        <w:jc w:val="both"/>
        <w:rPr>
          <w:rFonts w:ascii="Times New Roman" w:hAnsi="Times New Roman"/>
          <w:sz w:val="28"/>
          <w:szCs w:val="28"/>
        </w:rPr>
      </w:pPr>
      <w:hyperlink w:anchor="Par957" w:history="1">
        <w:r w:rsidR="00B5005E" w:rsidRPr="00CC7334">
          <w:rPr>
            <w:rFonts w:ascii="Times New Roman" w:hAnsi="Times New Roman"/>
            <w:sz w:val="28"/>
            <w:szCs w:val="28"/>
          </w:rPr>
          <w:t>Перечень</w:t>
        </w:r>
      </w:hyperlink>
      <w:r w:rsidR="00B5005E" w:rsidRPr="00CC7334">
        <w:rPr>
          <w:rFonts w:ascii="Times New Roman" w:hAnsi="Times New Roman"/>
          <w:sz w:val="28"/>
          <w:szCs w:val="28"/>
        </w:rPr>
        <w:t xml:space="preserve"> целевых индикаторов подпрограммы приведен в приложении № </w:t>
      </w:r>
      <w:r w:rsidR="00E06BC8" w:rsidRPr="00CC7334">
        <w:rPr>
          <w:rFonts w:ascii="Times New Roman" w:hAnsi="Times New Roman"/>
          <w:sz w:val="28"/>
          <w:szCs w:val="28"/>
        </w:rPr>
        <w:t>1</w:t>
      </w:r>
      <w:r w:rsidR="00B5005E" w:rsidRPr="00CC7334">
        <w:rPr>
          <w:rFonts w:ascii="Times New Roman" w:hAnsi="Times New Roman"/>
          <w:sz w:val="28"/>
          <w:szCs w:val="28"/>
        </w:rPr>
        <w:t xml:space="preserve"> к подпрограмме.</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2.3.</w:t>
      </w:r>
      <w:r w:rsidR="00B5005E" w:rsidRPr="002357A3">
        <w:rPr>
          <w:rFonts w:ascii="Times New Roman" w:hAnsi="Times New Roman"/>
          <w:sz w:val="28"/>
          <w:szCs w:val="28"/>
        </w:rPr>
        <w:t xml:space="preserve"> Механизм реализации подпрограммы</w:t>
      </w:r>
    </w:p>
    <w:p w:rsidR="00B5005E" w:rsidRPr="002357A3" w:rsidRDefault="00B5005E" w:rsidP="00F74D95">
      <w:pPr>
        <w:pStyle w:val="ConsPlusNormal"/>
        <w:jc w:val="both"/>
        <w:rPr>
          <w:rFonts w:ascii="Times New Roman" w:hAnsi="Times New Roman"/>
          <w:sz w:val="28"/>
          <w:szCs w:val="28"/>
        </w:rPr>
      </w:pP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Реализацию мероприятий подпрограммы осуществляет финансовое управление администрации Идринского района. Финансовое управление администрации Идринского района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В рамках решения задач подпрограммы реализуются следующие мероприятия:</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1) разработка программы муниципальных внутренних заимствований (далее - программа) на очередной финансовый год и плановый период.</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20" w:history="1">
        <w:r w:rsidRPr="00CC7334">
          <w:rPr>
            <w:rFonts w:ascii="Times New Roman" w:hAnsi="Times New Roman"/>
            <w:sz w:val="28"/>
            <w:szCs w:val="28"/>
          </w:rPr>
          <w:t>кодексом</w:t>
        </w:r>
      </w:hyperlink>
      <w:r w:rsidRPr="00CC7334">
        <w:rPr>
          <w:rFonts w:ascii="Times New Roman" w:hAnsi="Times New Roman"/>
          <w:sz w:val="28"/>
          <w:szCs w:val="28"/>
        </w:rPr>
        <w:t xml:space="preserve"> Российской Федерации.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 xml:space="preserve">Реализация указанного мероприятия позволит обеспечить соблюдение бюджетных ограничений, установленных Бюджетным </w:t>
      </w:r>
      <w:hyperlink r:id="rId21" w:history="1">
        <w:r w:rsidRPr="00CC7334">
          <w:rPr>
            <w:rFonts w:ascii="Times New Roman" w:hAnsi="Times New Roman"/>
            <w:sz w:val="28"/>
            <w:szCs w:val="28"/>
          </w:rPr>
          <w:t>кодексом</w:t>
        </w:r>
      </w:hyperlink>
      <w:r w:rsidRPr="00CC7334">
        <w:rPr>
          <w:rFonts w:ascii="Times New Roman" w:hAnsi="Times New Roman"/>
          <w:sz w:val="28"/>
          <w:szCs w:val="28"/>
        </w:rP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муниципального долга (далее - предельные значения).</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Указанные ограничения должны соблюдаться при утверждении бюджета Идринского района на очередной финансовый год и плановый период, отчета о его исполнении и внесении изменений в бюджет Идринского района на очередной финансовый год и плановый период;</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3) осуществление расходов на обслуживание муниципального долга.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В связи с осуществлением заимствований и погашением муниципального долга в районном бюджете предусматриваются расходы на обслуживание муниципального долга.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Расходование средств бюджета Идринского района на обслуживание муниципального долга осуществляется на основании договоров о предоставлении бюджетных кредитов из краевого бюджета;</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4) соблюдение сроков исполнения долговых обязательств.</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Долговая история Идринского района является стабильной. За последние семь лет отсутствуют примеры неисполнения районом принятых долговых обязательств.</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Реализация указанного мероприятия предполагает своевременное и в полном объеме исполнение всех принятых районом долговых обязательств и, как следствие, отсутствие в муниципальной долговой книге Идринского района записей о наличии просроченной задолженности.</w:t>
      </w:r>
    </w:p>
    <w:p w:rsidR="00B5005E" w:rsidRPr="00CC7334" w:rsidRDefault="00B5005E" w:rsidP="00CC7334">
      <w:pPr>
        <w:pStyle w:val="ConsPlusNormal"/>
        <w:ind w:firstLine="709"/>
        <w:jc w:val="both"/>
        <w:rPr>
          <w:rFonts w:ascii="Times New Roman" w:hAnsi="Times New Roman"/>
          <w:sz w:val="28"/>
          <w:szCs w:val="28"/>
        </w:rPr>
      </w:pPr>
      <w:r w:rsidRPr="00CC7334">
        <w:rPr>
          <w:rFonts w:ascii="Times New Roman" w:hAnsi="Times New Roman"/>
          <w:sz w:val="28"/>
          <w:szCs w:val="28"/>
        </w:rPr>
        <w:t>Главным распорядителем средств бюджета Идринского района на реализацию мероприятий подпрограммы является финансовое управление администрации Идринского района.</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2.4.</w:t>
      </w:r>
      <w:r w:rsidR="00B5005E" w:rsidRPr="002357A3">
        <w:rPr>
          <w:rFonts w:ascii="Times New Roman" w:hAnsi="Times New Roman"/>
          <w:sz w:val="28"/>
          <w:szCs w:val="28"/>
        </w:rPr>
        <w:t xml:space="preserve"> Управление подпрограммой и контроль за </w:t>
      </w:r>
      <w:r>
        <w:rPr>
          <w:rFonts w:ascii="Times New Roman" w:hAnsi="Times New Roman"/>
          <w:sz w:val="28"/>
          <w:szCs w:val="28"/>
        </w:rPr>
        <w:t>ходом ее выполнения</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Текущий контроль заходом реализации подпрограммы осуществляется финансовым управлением администрации Идринского района путем осуществления ежеквартального мониторинга целевых индикаторов подпрограммы.</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Внутренний финансовый контроль и внутренний финансовый аудит осуществляются в финансовым управлением администрации Идринского района в соответствии с порядком, утвержденным приказом руководителя.</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Внешний муниципальный финансовый контроль за соблюдением бюджетного законодательства осуществляет Ревизионная комиссия Идринского района в соответствии с действующим законодательством.</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Для обеспечения мониторинга и анализа хода реализации программы (подпрограммы) финансовое управление организует ведение и представление ежеквартальной (годовой) отчетности в финансовый орган, годовой отчетности в администрацию Идринского района.</w:t>
      </w:r>
    </w:p>
    <w:p w:rsidR="00B5005E" w:rsidRPr="002357A3" w:rsidRDefault="00B5005E" w:rsidP="00F74D95">
      <w:pPr>
        <w:pStyle w:val="ConsPlusNormal"/>
        <w:jc w:val="both"/>
        <w:rPr>
          <w:rFonts w:ascii="Times New Roman" w:hAnsi="Times New Roman"/>
          <w:sz w:val="28"/>
          <w:szCs w:val="28"/>
        </w:rPr>
      </w:pPr>
    </w:p>
    <w:p w:rsidR="00B5005E" w:rsidRPr="002357A3" w:rsidRDefault="00E06BC8" w:rsidP="00F74D95">
      <w:pPr>
        <w:pStyle w:val="ConsPlusNormal"/>
        <w:jc w:val="center"/>
        <w:outlineLvl w:val="3"/>
        <w:rPr>
          <w:rFonts w:ascii="Times New Roman" w:hAnsi="Times New Roman"/>
          <w:sz w:val="28"/>
          <w:szCs w:val="28"/>
        </w:rPr>
      </w:pPr>
      <w:r>
        <w:rPr>
          <w:rFonts w:ascii="Times New Roman" w:hAnsi="Times New Roman"/>
          <w:sz w:val="28"/>
          <w:szCs w:val="28"/>
        </w:rPr>
        <w:t>2.5</w:t>
      </w:r>
      <w:r w:rsidR="00B5005E" w:rsidRPr="002357A3">
        <w:rPr>
          <w:rFonts w:ascii="Times New Roman" w:hAnsi="Times New Roman"/>
          <w:sz w:val="28"/>
          <w:szCs w:val="28"/>
        </w:rPr>
        <w:t>.  Оценка социально-экономической эффективности</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Ожидаемыми социально-экономическими результатами решения задач подпрограммы являются:</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сохранение объема муниципального долга на уровне, не превышающем объем доходов бюджета Идринского района без учета объема безвозмездных поступлений;</w:t>
      </w:r>
    </w:p>
    <w:p w:rsidR="00B5005E" w:rsidRPr="002357A3" w:rsidRDefault="00B5005E" w:rsidP="00CC7334">
      <w:pPr>
        <w:pStyle w:val="ConsPlusNormal"/>
        <w:ind w:firstLine="709"/>
        <w:jc w:val="both"/>
        <w:rPr>
          <w:rFonts w:ascii="Times New Roman" w:hAnsi="Times New Roman"/>
          <w:sz w:val="28"/>
          <w:szCs w:val="28"/>
        </w:rPr>
      </w:pPr>
      <w:r w:rsidRPr="002357A3">
        <w:rPr>
          <w:rFonts w:ascii="Times New Roman" w:hAnsi="Times New Roman"/>
          <w:sz w:val="28"/>
          <w:szCs w:val="28"/>
        </w:rPr>
        <w:t>отсутствие выплат из бюджета Идринского района сумм, связанных с несвоевременным исполнением долговых обязательств.</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center"/>
        <w:outlineLvl w:val="3"/>
        <w:rPr>
          <w:rFonts w:ascii="Times New Roman" w:hAnsi="Times New Roman"/>
          <w:sz w:val="28"/>
          <w:szCs w:val="28"/>
        </w:rPr>
      </w:pPr>
      <w:r w:rsidRPr="002357A3">
        <w:rPr>
          <w:rFonts w:ascii="Times New Roman" w:hAnsi="Times New Roman"/>
          <w:sz w:val="28"/>
          <w:szCs w:val="28"/>
        </w:rPr>
        <w:t>7. Мероприятия подпрограммы</w:t>
      </w:r>
    </w:p>
    <w:p w:rsidR="00B5005E" w:rsidRPr="002357A3" w:rsidRDefault="00B5005E" w:rsidP="00F74D95">
      <w:pPr>
        <w:pStyle w:val="ConsPlusNormal"/>
        <w:jc w:val="both"/>
        <w:rPr>
          <w:rFonts w:ascii="Times New Roman" w:hAnsi="Times New Roman"/>
          <w:sz w:val="28"/>
          <w:szCs w:val="28"/>
        </w:rPr>
      </w:pPr>
    </w:p>
    <w:p w:rsidR="00B5005E" w:rsidRPr="00CC7334" w:rsidRDefault="00865992" w:rsidP="00CC7334">
      <w:pPr>
        <w:pStyle w:val="ConsPlusNormal"/>
        <w:ind w:firstLine="709"/>
        <w:jc w:val="both"/>
        <w:rPr>
          <w:rFonts w:ascii="Times New Roman" w:hAnsi="Times New Roman"/>
          <w:sz w:val="28"/>
          <w:szCs w:val="28"/>
        </w:rPr>
      </w:pPr>
      <w:hyperlink w:anchor="Par1044" w:history="1">
        <w:r w:rsidR="00B5005E" w:rsidRPr="00CC7334">
          <w:rPr>
            <w:rFonts w:ascii="Times New Roman" w:hAnsi="Times New Roman"/>
            <w:sz w:val="28"/>
            <w:szCs w:val="28"/>
          </w:rPr>
          <w:t>Перечень</w:t>
        </w:r>
      </w:hyperlink>
      <w:r w:rsidR="00B5005E" w:rsidRPr="00CC7334">
        <w:rPr>
          <w:rFonts w:ascii="Times New Roman" w:hAnsi="Times New Roman"/>
          <w:sz w:val="28"/>
          <w:szCs w:val="28"/>
        </w:rPr>
        <w:t xml:space="preserve"> мероприятий подпрограммы приведен в приложении № 2 к подпрограмме</w:t>
      </w:r>
      <w:r w:rsidR="0081383C">
        <w:rPr>
          <w:rFonts w:ascii="Times New Roman" w:hAnsi="Times New Roman"/>
          <w:sz w:val="28"/>
          <w:szCs w:val="28"/>
        </w:rPr>
        <w:t xml:space="preserve"> 3.</w:t>
      </w:r>
      <w:r w:rsidR="00B5005E" w:rsidRPr="00CC7334">
        <w:rPr>
          <w:rFonts w:ascii="Times New Roman" w:hAnsi="Times New Roman"/>
          <w:sz w:val="28"/>
          <w:szCs w:val="28"/>
        </w:rPr>
        <w:t>.</w:t>
      </w: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both"/>
        <w:rPr>
          <w:rFonts w:ascii="Times New Roman" w:hAnsi="Times New Roman"/>
          <w:sz w:val="28"/>
          <w:szCs w:val="28"/>
        </w:rPr>
      </w:pPr>
    </w:p>
    <w:p w:rsidR="00B5005E" w:rsidRPr="002357A3"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outlineLvl w:val="2"/>
        <w:rPr>
          <w:rFonts w:ascii="Times New Roman" w:hAnsi="Times New Roman"/>
          <w:sz w:val="28"/>
          <w:szCs w:val="28"/>
        </w:rPr>
        <w:sectPr w:rsidR="00B5005E" w:rsidRPr="00FA3B69" w:rsidSect="002357A3">
          <w:pgSz w:w="11906" w:h="16838"/>
          <w:pgMar w:top="1134" w:right="851" w:bottom="1134" w:left="1701" w:header="709" w:footer="709" w:gutter="0"/>
          <w:cols w:space="708"/>
          <w:docGrid w:linePitch="360"/>
        </w:sectPr>
      </w:pPr>
    </w:p>
    <w:tbl>
      <w:tblPr>
        <w:tblStyle w:val="a6"/>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6095"/>
      </w:tblGrid>
      <w:tr w:rsidR="00CC7334" w:rsidTr="00CC7334">
        <w:tc>
          <w:tcPr>
            <w:tcW w:w="9464" w:type="dxa"/>
          </w:tcPr>
          <w:p w:rsidR="00CC7334" w:rsidRDefault="00CC7334" w:rsidP="00CC7334">
            <w:pPr>
              <w:pStyle w:val="ConsPlusNormal"/>
              <w:ind w:firstLine="0"/>
              <w:outlineLvl w:val="2"/>
              <w:rPr>
                <w:rFonts w:ascii="Times New Roman" w:hAnsi="Times New Roman"/>
                <w:sz w:val="28"/>
                <w:szCs w:val="28"/>
              </w:rPr>
            </w:pPr>
          </w:p>
        </w:tc>
        <w:tc>
          <w:tcPr>
            <w:tcW w:w="6095" w:type="dxa"/>
          </w:tcPr>
          <w:p w:rsidR="00CC7334" w:rsidRPr="00FA3B69" w:rsidRDefault="00CC7334" w:rsidP="00CC7334">
            <w:pPr>
              <w:pStyle w:val="ConsPlusNormal"/>
              <w:ind w:firstLine="0"/>
              <w:outlineLvl w:val="2"/>
              <w:rPr>
                <w:rFonts w:ascii="Times New Roman" w:hAnsi="Times New Roman"/>
                <w:sz w:val="28"/>
                <w:szCs w:val="28"/>
              </w:rPr>
            </w:pPr>
            <w:r w:rsidRPr="00FA3B69">
              <w:rPr>
                <w:rFonts w:ascii="Times New Roman" w:hAnsi="Times New Roman"/>
                <w:sz w:val="28"/>
                <w:szCs w:val="28"/>
              </w:rPr>
              <w:t xml:space="preserve">Приложение № </w:t>
            </w:r>
            <w:r>
              <w:rPr>
                <w:rFonts w:ascii="Times New Roman" w:hAnsi="Times New Roman"/>
                <w:sz w:val="28"/>
                <w:szCs w:val="28"/>
              </w:rPr>
              <w:t>1</w:t>
            </w:r>
          </w:p>
          <w:p w:rsidR="00CC7334" w:rsidRPr="00FA3B69" w:rsidRDefault="00CC7334" w:rsidP="00CC7334">
            <w:pPr>
              <w:pStyle w:val="ConsPlusNormal"/>
              <w:ind w:firstLine="0"/>
              <w:rPr>
                <w:rFonts w:ascii="Times New Roman" w:hAnsi="Times New Roman"/>
                <w:sz w:val="28"/>
                <w:szCs w:val="28"/>
              </w:rPr>
            </w:pPr>
            <w:r w:rsidRPr="00FA3B69">
              <w:rPr>
                <w:rFonts w:ascii="Times New Roman" w:hAnsi="Times New Roman"/>
                <w:sz w:val="28"/>
                <w:szCs w:val="28"/>
              </w:rPr>
              <w:t>к подпрограмме</w:t>
            </w:r>
            <w:r w:rsidR="00055B65">
              <w:rPr>
                <w:rFonts w:ascii="Times New Roman" w:hAnsi="Times New Roman"/>
                <w:sz w:val="28"/>
                <w:szCs w:val="28"/>
              </w:rPr>
              <w:t xml:space="preserve"> 3.</w:t>
            </w:r>
          </w:p>
          <w:p w:rsidR="00CC7334" w:rsidRPr="00FA3B69" w:rsidRDefault="00CC7334" w:rsidP="00CC7334">
            <w:pPr>
              <w:pStyle w:val="ConsPlusNormal"/>
              <w:ind w:firstLine="0"/>
              <w:rPr>
                <w:rFonts w:ascii="Times New Roman" w:hAnsi="Times New Roman"/>
                <w:sz w:val="28"/>
                <w:szCs w:val="28"/>
              </w:rPr>
            </w:pPr>
            <w:r w:rsidRPr="00FA3B69">
              <w:rPr>
                <w:rFonts w:ascii="Times New Roman" w:hAnsi="Times New Roman"/>
                <w:sz w:val="28"/>
                <w:szCs w:val="28"/>
              </w:rPr>
              <w:t>«Управление муниципальным долгом</w:t>
            </w:r>
          </w:p>
          <w:p w:rsidR="00CC7334" w:rsidRDefault="00CC7334" w:rsidP="00CC7334">
            <w:pPr>
              <w:pStyle w:val="ConsPlusNormal"/>
              <w:ind w:firstLine="0"/>
              <w:rPr>
                <w:rFonts w:ascii="Times New Roman" w:hAnsi="Times New Roman"/>
                <w:sz w:val="28"/>
                <w:szCs w:val="28"/>
              </w:rPr>
            </w:pPr>
            <w:r w:rsidRPr="00FA3B69">
              <w:rPr>
                <w:rFonts w:ascii="Times New Roman" w:hAnsi="Times New Roman"/>
                <w:sz w:val="28"/>
                <w:szCs w:val="28"/>
              </w:rPr>
              <w:t>Идринского района»</w:t>
            </w:r>
            <w:r>
              <w:rPr>
                <w:rFonts w:ascii="Times New Roman" w:hAnsi="Times New Roman"/>
                <w:sz w:val="28"/>
                <w:szCs w:val="28"/>
              </w:rPr>
              <w:t xml:space="preserve">, </w:t>
            </w:r>
            <w:r w:rsidRPr="00763989">
              <w:rPr>
                <w:rFonts w:ascii="Times New Roman" w:hAnsi="Times New Roman"/>
                <w:sz w:val="28"/>
                <w:szCs w:val="28"/>
              </w:rPr>
              <w:t>реализуемой в рамках муниципальной программы «Управление муниципальными финансами Идринского района»</w:t>
            </w:r>
          </w:p>
        </w:tc>
      </w:tr>
    </w:tbl>
    <w:p w:rsidR="00CC7334" w:rsidRDefault="00CC7334" w:rsidP="00CC7334">
      <w:pPr>
        <w:pStyle w:val="ConsPlusNormal"/>
        <w:outlineLvl w:val="2"/>
        <w:rPr>
          <w:rFonts w:ascii="Times New Roman" w:hAnsi="Times New Roman"/>
          <w:sz w:val="28"/>
          <w:szCs w:val="28"/>
        </w:rPr>
      </w:pPr>
    </w:p>
    <w:p w:rsidR="00751F94" w:rsidRPr="004A0AFE" w:rsidRDefault="00751F94" w:rsidP="00751F94">
      <w:pPr>
        <w:pStyle w:val="ConsPlusNormal"/>
        <w:jc w:val="center"/>
        <w:rPr>
          <w:rFonts w:ascii="Times New Roman" w:hAnsi="Times New Roman"/>
          <w:sz w:val="28"/>
          <w:szCs w:val="28"/>
        </w:rPr>
      </w:pPr>
      <w:bookmarkStart w:id="8" w:name="Par957"/>
      <w:bookmarkEnd w:id="8"/>
      <w:r w:rsidRPr="004A0AFE">
        <w:rPr>
          <w:rFonts w:ascii="Times New Roman" w:hAnsi="Times New Roman"/>
          <w:sz w:val="28"/>
          <w:szCs w:val="28"/>
        </w:rPr>
        <w:t>Перечень</w:t>
      </w:r>
      <w:r>
        <w:rPr>
          <w:rFonts w:ascii="Times New Roman" w:hAnsi="Times New Roman"/>
          <w:sz w:val="28"/>
          <w:szCs w:val="28"/>
        </w:rPr>
        <w:t xml:space="preserve"> и значение показателей результативности подпрограммы</w:t>
      </w:r>
      <w:r w:rsidR="00055B65">
        <w:rPr>
          <w:rFonts w:ascii="Times New Roman" w:hAnsi="Times New Roman"/>
          <w:sz w:val="28"/>
          <w:szCs w:val="28"/>
        </w:rPr>
        <w:t xml:space="preserve"> 3.</w:t>
      </w:r>
    </w:p>
    <w:p w:rsidR="00751F94" w:rsidRPr="006655E8" w:rsidRDefault="00751F94" w:rsidP="00751F94">
      <w:pPr>
        <w:pStyle w:val="ConsPlusNormal"/>
        <w:jc w:val="center"/>
        <w:rPr>
          <w:rFonts w:ascii="Times New Roman" w:hAnsi="Times New Roman"/>
          <w:sz w:val="24"/>
          <w:szCs w:val="24"/>
        </w:rPr>
      </w:pPr>
      <w:r>
        <w:rPr>
          <w:rFonts w:ascii="Times New Roman" w:hAnsi="Times New Roman"/>
          <w:sz w:val="28"/>
          <w:szCs w:val="28"/>
        </w:rPr>
        <w:t>«Управление муниципальным долгом»</w:t>
      </w:r>
      <w:r w:rsidRPr="00FA3B69">
        <w:rPr>
          <w:rFonts w:ascii="Times New Roman" w:hAnsi="Times New Roman"/>
          <w:sz w:val="28"/>
          <w:szCs w:val="28"/>
        </w:rPr>
        <w:t xml:space="preserve"> </w:t>
      </w:r>
    </w:p>
    <w:p w:rsidR="00751F94" w:rsidRPr="004A0AFE" w:rsidRDefault="00751F94" w:rsidP="00751F94">
      <w:pPr>
        <w:pStyle w:val="ConsPlusNormal"/>
        <w:jc w:val="center"/>
        <w:rPr>
          <w:rFonts w:ascii="Times New Roman" w:hAnsi="Times New Roman"/>
          <w:sz w:val="28"/>
          <w:szCs w:val="28"/>
        </w:rPr>
      </w:pPr>
      <w:r w:rsidRPr="004A0AFE">
        <w:rPr>
          <w:rFonts w:ascii="Times New Roman" w:hAnsi="Times New Roman"/>
          <w:sz w:val="28"/>
          <w:szCs w:val="28"/>
        </w:rPr>
        <w:t>муниципальной программы</w:t>
      </w:r>
      <w:r w:rsidR="00763989">
        <w:rPr>
          <w:rFonts w:ascii="Times New Roman" w:hAnsi="Times New Roman"/>
          <w:sz w:val="28"/>
          <w:szCs w:val="28"/>
        </w:rPr>
        <w:t xml:space="preserve"> </w:t>
      </w:r>
      <w:r w:rsidR="00763989" w:rsidRPr="00763989">
        <w:rPr>
          <w:rFonts w:ascii="Times New Roman" w:hAnsi="Times New Roman"/>
          <w:sz w:val="28"/>
          <w:szCs w:val="28"/>
        </w:rPr>
        <w:t>«Управление муниципальными финансами Идринского района»</w:t>
      </w:r>
    </w:p>
    <w:p w:rsidR="00751F94" w:rsidRPr="00FA3B69" w:rsidRDefault="00751F94" w:rsidP="00F74D95">
      <w:pPr>
        <w:pStyle w:val="ConsPlusNormal"/>
        <w:jc w:val="center"/>
        <w:rPr>
          <w:rFonts w:ascii="Times New Roman" w:hAnsi="Times New Roman"/>
          <w:sz w:val="28"/>
          <w:szCs w:val="28"/>
        </w:rPr>
      </w:pPr>
    </w:p>
    <w:tbl>
      <w:tblPr>
        <w:tblW w:w="15055" w:type="dxa"/>
        <w:tblInd w:w="108" w:type="dxa"/>
        <w:tblLayout w:type="fixed"/>
        <w:tblLook w:val="0000" w:firstRow="0" w:lastRow="0" w:firstColumn="0" w:lastColumn="0" w:noHBand="0" w:noVBand="0"/>
      </w:tblPr>
      <w:tblGrid>
        <w:gridCol w:w="774"/>
        <w:gridCol w:w="3762"/>
        <w:gridCol w:w="1413"/>
        <w:gridCol w:w="3974"/>
        <w:gridCol w:w="1314"/>
        <w:gridCol w:w="1276"/>
        <w:gridCol w:w="1271"/>
        <w:gridCol w:w="1271"/>
      </w:tblGrid>
      <w:tr w:rsidR="007C0663" w:rsidRPr="00CC7334" w:rsidTr="00B77B19">
        <w:trPr>
          <w:trHeight w:val="792"/>
        </w:trPr>
        <w:tc>
          <w:tcPr>
            <w:tcW w:w="774" w:type="dxa"/>
            <w:vMerge w:val="restart"/>
            <w:tcBorders>
              <w:top w:val="single" w:sz="4" w:space="0" w:color="auto"/>
              <w:left w:val="single" w:sz="4" w:space="0" w:color="auto"/>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 п/п</w:t>
            </w:r>
          </w:p>
        </w:tc>
        <w:tc>
          <w:tcPr>
            <w:tcW w:w="3762" w:type="dxa"/>
            <w:vMerge w:val="restart"/>
            <w:tcBorders>
              <w:top w:val="single" w:sz="4" w:space="0" w:color="auto"/>
              <w:left w:val="nil"/>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Цель, показатели результативности</w:t>
            </w:r>
          </w:p>
        </w:tc>
        <w:tc>
          <w:tcPr>
            <w:tcW w:w="1413" w:type="dxa"/>
            <w:vMerge w:val="restart"/>
            <w:tcBorders>
              <w:top w:val="single" w:sz="4" w:space="0" w:color="auto"/>
              <w:left w:val="nil"/>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Единица измерения</w:t>
            </w:r>
          </w:p>
        </w:tc>
        <w:tc>
          <w:tcPr>
            <w:tcW w:w="3974" w:type="dxa"/>
            <w:vMerge w:val="restart"/>
            <w:tcBorders>
              <w:top w:val="single" w:sz="4" w:space="0" w:color="auto"/>
              <w:left w:val="nil"/>
              <w:right w:val="single" w:sz="4" w:space="0" w:color="auto"/>
            </w:tcBorders>
          </w:tcPr>
          <w:p w:rsidR="007C0663" w:rsidRPr="00CC7334" w:rsidRDefault="007C0663" w:rsidP="00E05A97">
            <w:pPr>
              <w:jc w:val="center"/>
              <w:rPr>
                <w:color w:val="000000"/>
                <w:sz w:val="24"/>
                <w:szCs w:val="24"/>
              </w:rPr>
            </w:pPr>
            <w:r w:rsidRPr="00CC7334">
              <w:rPr>
                <w:color w:val="000000"/>
                <w:sz w:val="24"/>
                <w:szCs w:val="24"/>
              </w:rPr>
              <w:t>Источник информации</w:t>
            </w:r>
          </w:p>
        </w:tc>
        <w:tc>
          <w:tcPr>
            <w:tcW w:w="5132" w:type="dxa"/>
            <w:gridSpan w:val="4"/>
            <w:tcBorders>
              <w:top w:val="single" w:sz="4" w:space="0" w:color="auto"/>
              <w:left w:val="nil"/>
              <w:bottom w:val="single" w:sz="4" w:space="0" w:color="auto"/>
              <w:right w:val="single" w:sz="4" w:space="0" w:color="auto"/>
            </w:tcBorders>
          </w:tcPr>
          <w:p w:rsidR="007C0663" w:rsidRPr="00CC7334" w:rsidRDefault="007C0663" w:rsidP="00E05A97">
            <w:pPr>
              <w:widowControl/>
              <w:autoSpaceDE/>
              <w:autoSpaceDN/>
              <w:adjustRightInd/>
              <w:jc w:val="center"/>
              <w:rPr>
                <w:color w:val="000000"/>
                <w:sz w:val="24"/>
                <w:szCs w:val="24"/>
              </w:rPr>
            </w:pPr>
            <w:r w:rsidRPr="00CC7334">
              <w:rPr>
                <w:color w:val="000000"/>
                <w:sz w:val="24"/>
                <w:szCs w:val="24"/>
              </w:rPr>
              <w:t>Годы реализации подпрограммы</w:t>
            </w:r>
          </w:p>
        </w:tc>
      </w:tr>
      <w:tr w:rsidR="00763989" w:rsidRPr="00CC7334" w:rsidTr="00B77B19">
        <w:trPr>
          <w:trHeight w:val="792"/>
        </w:trPr>
        <w:tc>
          <w:tcPr>
            <w:tcW w:w="774" w:type="dxa"/>
            <w:vMerge/>
            <w:tcBorders>
              <w:left w:val="single" w:sz="4" w:space="0" w:color="auto"/>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3762" w:type="dxa"/>
            <w:vMerge/>
            <w:tcBorders>
              <w:left w:val="nil"/>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1413" w:type="dxa"/>
            <w:vMerge/>
            <w:tcBorders>
              <w:left w:val="nil"/>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3974" w:type="dxa"/>
            <w:vMerge/>
            <w:tcBorders>
              <w:left w:val="nil"/>
              <w:bottom w:val="single" w:sz="4" w:space="0" w:color="auto"/>
              <w:right w:val="single" w:sz="4" w:space="0" w:color="auto"/>
            </w:tcBorders>
          </w:tcPr>
          <w:p w:rsidR="00763989" w:rsidRPr="00CC7334" w:rsidRDefault="00763989" w:rsidP="00E05A97">
            <w:pPr>
              <w:widowControl/>
              <w:autoSpaceDE/>
              <w:autoSpaceDN/>
              <w:adjustRightInd/>
              <w:jc w:val="center"/>
              <w:rPr>
                <w:color w:val="000000"/>
                <w:sz w:val="24"/>
                <w:szCs w:val="24"/>
              </w:rPr>
            </w:pPr>
          </w:p>
        </w:tc>
        <w:tc>
          <w:tcPr>
            <w:tcW w:w="1314" w:type="dxa"/>
            <w:tcBorders>
              <w:top w:val="single" w:sz="4" w:space="0" w:color="auto"/>
              <w:left w:val="nil"/>
              <w:bottom w:val="single" w:sz="4" w:space="0" w:color="auto"/>
              <w:right w:val="single" w:sz="4" w:space="0" w:color="auto"/>
            </w:tcBorders>
          </w:tcPr>
          <w:p w:rsidR="00763989" w:rsidRPr="00CC7334" w:rsidRDefault="00763989" w:rsidP="00E05A97">
            <w:pPr>
              <w:tabs>
                <w:tab w:val="left" w:pos="9923"/>
              </w:tabs>
              <w:jc w:val="center"/>
              <w:rPr>
                <w:rFonts w:eastAsia="Times New Roman"/>
                <w:sz w:val="24"/>
                <w:szCs w:val="24"/>
              </w:rPr>
            </w:pPr>
            <w:r w:rsidRPr="00CC7334">
              <w:rPr>
                <w:rFonts w:eastAsia="Times New Roman"/>
                <w:sz w:val="24"/>
                <w:szCs w:val="24"/>
              </w:rPr>
              <w:t>Текущий финансовый год</w:t>
            </w:r>
          </w:p>
          <w:p w:rsidR="00763989" w:rsidRPr="00CC7334" w:rsidRDefault="00763989" w:rsidP="00A56D0C">
            <w:pPr>
              <w:tabs>
                <w:tab w:val="left" w:pos="9923"/>
              </w:tabs>
              <w:jc w:val="center"/>
              <w:rPr>
                <w:rFonts w:eastAsia="Times New Roman"/>
                <w:sz w:val="24"/>
                <w:szCs w:val="24"/>
              </w:rPr>
            </w:pPr>
            <w:r w:rsidRPr="00CC7334">
              <w:rPr>
                <w:rFonts w:eastAsia="Times New Roman"/>
                <w:sz w:val="24"/>
                <w:szCs w:val="24"/>
              </w:rPr>
              <w:t>20</w:t>
            </w:r>
            <w:r w:rsidR="00BF4833">
              <w:rPr>
                <w:rFonts w:eastAsia="Times New Roman"/>
                <w:sz w:val="24"/>
                <w:szCs w:val="24"/>
              </w:rPr>
              <w:t>2</w:t>
            </w:r>
            <w:r w:rsidR="00A56D0C">
              <w:rPr>
                <w:rFonts w:eastAsia="Times New Roman"/>
                <w:sz w:val="24"/>
                <w:szCs w:val="24"/>
              </w:rPr>
              <w:t>3</w:t>
            </w:r>
          </w:p>
        </w:tc>
        <w:tc>
          <w:tcPr>
            <w:tcW w:w="1276" w:type="dxa"/>
            <w:tcBorders>
              <w:top w:val="single" w:sz="4" w:space="0" w:color="auto"/>
              <w:left w:val="nil"/>
              <w:bottom w:val="single" w:sz="4" w:space="0" w:color="auto"/>
              <w:right w:val="single" w:sz="4" w:space="0" w:color="auto"/>
            </w:tcBorders>
          </w:tcPr>
          <w:p w:rsidR="00763989" w:rsidRPr="00CC7334" w:rsidRDefault="00763989" w:rsidP="00A56D0C">
            <w:pPr>
              <w:tabs>
                <w:tab w:val="left" w:pos="9923"/>
              </w:tabs>
              <w:jc w:val="center"/>
              <w:rPr>
                <w:rFonts w:eastAsia="Times New Roman"/>
                <w:sz w:val="24"/>
                <w:szCs w:val="24"/>
              </w:rPr>
            </w:pPr>
            <w:r w:rsidRPr="00CC7334">
              <w:rPr>
                <w:rFonts w:eastAsia="Times New Roman"/>
                <w:sz w:val="24"/>
                <w:szCs w:val="24"/>
              </w:rPr>
              <w:t>Очередной финансовый 202</w:t>
            </w:r>
            <w:r w:rsidR="00A56D0C">
              <w:rPr>
                <w:rFonts w:eastAsia="Times New Roman"/>
                <w:sz w:val="24"/>
                <w:szCs w:val="24"/>
              </w:rPr>
              <w:t>4</w:t>
            </w:r>
          </w:p>
        </w:tc>
        <w:tc>
          <w:tcPr>
            <w:tcW w:w="1271" w:type="dxa"/>
            <w:tcBorders>
              <w:top w:val="single" w:sz="4" w:space="0" w:color="auto"/>
              <w:left w:val="nil"/>
              <w:bottom w:val="single" w:sz="4" w:space="0" w:color="auto"/>
              <w:right w:val="single" w:sz="4" w:space="0" w:color="auto"/>
            </w:tcBorders>
          </w:tcPr>
          <w:p w:rsidR="00763989" w:rsidRPr="00CC7334" w:rsidRDefault="00763989" w:rsidP="00A56D0C">
            <w:pPr>
              <w:tabs>
                <w:tab w:val="left" w:pos="9923"/>
              </w:tabs>
              <w:jc w:val="center"/>
              <w:rPr>
                <w:rFonts w:eastAsia="Times New Roman"/>
                <w:sz w:val="24"/>
                <w:szCs w:val="24"/>
              </w:rPr>
            </w:pPr>
            <w:r w:rsidRPr="00CC7334">
              <w:rPr>
                <w:rFonts w:eastAsia="Times New Roman"/>
                <w:sz w:val="24"/>
                <w:szCs w:val="24"/>
              </w:rPr>
              <w:t>Первый год планового периода 202</w:t>
            </w:r>
            <w:r w:rsidR="00A56D0C">
              <w:rPr>
                <w:rFonts w:eastAsia="Times New Roman"/>
                <w:sz w:val="24"/>
                <w:szCs w:val="24"/>
              </w:rPr>
              <w:t>5</w:t>
            </w:r>
          </w:p>
        </w:tc>
        <w:tc>
          <w:tcPr>
            <w:tcW w:w="1271" w:type="dxa"/>
            <w:tcBorders>
              <w:top w:val="single" w:sz="4" w:space="0" w:color="auto"/>
              <w:left w:val="nil"/>
              <w:bottom w:val="single" w:sz="4" w:space="0" w:color="auto"/>
              <w:right w:val="single" w:sz="4" w:space="0" w:color="auto"/>
            </w:tcBorders>
          </w:tcPr>
          <w:p w:rsidR="00763989" w:rsidRPr="00CC7334" w:rsidRDefault="00763989" w:rsidP="00A56D0C">
            <w:pPr>
              <w:tabs>
                <w:tab w:val="left" w:pos="9923"/>
              </w:tabs>
              <w:jc w:val="center"/>
              <w:rPr>
                <w:rFonts w:eastAsia="Times New Roman"/>
                <w:sz w:val="24"/>
                <w:szCs w:val="24"/>
              </w:rPr>
            </w:pPr>
            <w:r w:rsidRPr="00CC7334">
              <w:rPr>
                <w:rFonts w:eastAsia="Times New Roman"/>
                <w:sz w:val="24"/>
                <w:szCs w:val="24"/>
              </w:rPr>
              <w:t>Второй год планового периода 202</w:t>
            </w:r>
            <w:r w:rsidR="00A56D0C">
              <w:rPr>
                <w:rFonts w:eastAsia="Times New Roman"/>
                <w:sz w:val="24"/>
                <w:szCs w:val="24"/>
              </w:rPr>
              <w:t>6</w:t>
            </w:r>
          </w:p>
        </w:tc>
      </w:tr>
      <w:tr w:rsidR="00B5005E" w:rsidRPr="00CC7334" w:rsidTr="00B77B19">
        <w:trPr>
          <w:trHeight w:val="388"/>
        </w:trPr>
        <w:tc>
          <w:tcPr>
            <w:tcW w:w="774" w:type="dxa"/>
            <w:tcBorders>
              <w:top w:val="nil"/>
              <w:left w:val="single" w:sz="4" w:space="0" w:color="auto"/>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1</w:t>
            </w:r>
          </w:p>
        </w:tc>
        <w:tc>
          <w:tcPr>
            <w:tcW w:w="3762"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2</w:t>
            </w:r>
          </w:p>
        </w:tc>
        <w:tc>
          <w:tcPr>
            <w:tcW w:w="1413"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3</w:t>
            </w:r>
          </w:p>
        </w:tc>
        <w:tc>
          <w:tcPr>
            <w:tcW w:w="3974"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4</w:t>
            </w:r>
          </w:p>
        </w:tc>
        <w:tc>
          <w:tcPr>
            <w:tcW w:w="1314"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5</w:t>
            </w:r>
          </w:p>
        </w:tc>
        <w:tc>
          <w:tcPr>
            <w:tcW w:w="1276"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6</w:t>
            </w:r>
          </w:p>
        </w:tc>
        <w:tc>
          <w:tcPr>
            <w:tcW w:w="1271"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7</w:t>
            </w:r>
          </w:p>
        </w:tc>
        <w:tc>
          <w:tcPr>
            <w:tcW w:w="1271" w:type="dxa"/>
            <w:tcBorders>
              <w:top w:val="nil"/>
              <w:left w:val="nil"/>
              <w:bottom w:val="single" w:sz="4" w:space="0" w:color="auto"/>
              <w:right w:val="single" w:sz="4" w:space="0" w:color="auto"/>
            </w:tcBorders>
          </w:tcPr>
          <w:p w:rsidR="00B5005E" w:rsidRPr="00CC7334" w:rsidRDefault="00B5005E" w:rsidP="00E05A97">
            <w:pPr>
              <w:widowControl/>
              <w:autoSpaceDE/>
              <w:autoSpaceDN/>
              <w:adjustRightInd/>
              <w:jc w:val="center"/>
              <w:rPr>
                <w:color w:val="000000"/>
                <w:sz w:val="24"/>
                <w:szCs w:val="24"/>
              </w:rPr>
            </w:pPr>
            <w:r w:rsidRPr="00CC7334">
              <w:rPr>
                <w:color w:val="000000"/>
                <w:sz w:val="24"/>
                <w:szCs w:val="24"/>
              </w:rPr>
              <w:t>8</w:t>
            </w:r>
          </w:p>
        </w:tc>
      </w:tr>
      <w:tr w:rsidR="00B5005E" w:rsidRPr="00CC7334" w:rsidTr="00B77B19">
        <w:trPr>
          <w:trHeight w:val="339"/>
        </w:trPr>
        <w:tc>
          <w:tcPr>
            <w:tcW w:w="15055" w:type="dxa"/>
            <w:gridSpan w:val="8"/>
            <w:tcBorders>
              <w:top w:val="single" w:sz="4" w:space="0" w:color="auto"/>
              <w:left w:val="single" w:sz="4" w:space="0" w:color="auto"/>
              <w:bottom w:val="single" w:sz="4" w:space="0" w:color="auto"/>
              <w:right w:val="single" w:sz="4" w:space="0" w:color="auto"/>
            </w:tcBorders>
          </w:tcPr>
          <w:p w:rsidR="00B5005E" w:rsidRPr="00CC7334" w:rsidRDefault="00B5005E" w:rsidP="00E05A97">
            <w:pPr>
              <w:widowControl/>
              <w:autoSpaceDE/>
              <w:autoSpaceDN/>
              <w:adjustRightInd/>
              <w:rPr>
                <w:color w:val="000000"/>
                <w:sz w:val="24"/>
                <w:szCs w:val="24"/>
              </w:rPr>
            </w:pPr>
            <w:r w:rsidRPr="00CC7334">
              <w:rPr>
                <w:color w:val="000000"/>
                <w:sz w:val="24"/>
                <w:szCs w:val="24"/>
              </w:rPr>
              <w:t xml:space="preserve">Цель подпрограммы: </w:t>
            </w:r>
            <w:r w:rsidRPr="00CC7334">
              <w:rPr>
                <w:sz w:val="24"/>
                <w:szCs w:val="24"/>
              </w:rPr>
              <w:t>Эффективное управление муниципальным долгом Идринского района</w:t>
            </w:r>
          </w:p>
        </w:tc>
      </w:tr>
      <w:tr w:rsidR="00B5005E" w:rsidRPr="00CC7334" w:rsidTr="00B77B19">
        <w:trPr>
          <w:trHeight w:val="1453"/>
        </w:trPr>
        <w:tc>
          <w:tcPr>
            <w:tcW w:w="774" w:type="dxa"/>
            <w:tcBorders>
              <w:top w:val="single" w:sz="4" w:space="0" w:color="auto"/>
              <w:left w:val="single" w:sz="4" w:space="0" w:color="auto"/>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1</w:t>
            </w:r>
          </w:p>
        </w:tc>
        <w:tc>
          <w:tcPr>
            <w:tcW w:w="3762"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Отношение муниципального долга к доходам бюджета Идринского района без учета объема безвозмездных поступлений</w:t>
            </w:r>
          </w:p>
        </w:tc>
        <w:tc>
          <w:tcPr>
            <w:tcW w:w="1413"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не менее процентов</w:t>
            </w:r>
          </w:p>
        </w:tc>
        <w:tc>
          <w:tcPr>
            <w:tcW w:w="3974"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1314" w:type="dxa"/>
            <w:tcBorders>
              <w:top w:val="single" w:sz="4" w:space="0" w:color="auto"/>
              <w:left w:val="nil"/>
              <w:bottom w:val="single" w:sz="4" w:space="0" w:color="auto"/>
              <w:right w:val="single" w:sz="4" w:space="0" w:color="auto"/>
            </w:tcBorders>
          </w:tcPr>
          <w:p w:rsidR="00B5005E" w:rsidRPr="00650B03" w:rsidRDefault="00650B03"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6"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r>
      <w:tr w:rsidR="00485578" w:rsidRPr="00CC7334" w:rsidTr="00B77B19">
        <w:trPr>
          <w:trHeight w:val="1409"/>
        </w:trPr>
        <w:tc>
          <w:tcPr>
            <w:tcW w:w="774" w:type="dxa"/>
            <w:tcBorders>
              <w:top w:val="single" w:sz="4" w:space="0" w:color="auto"/>
              <w:left w:val="single" w:sz="4" w:space="0" w:color="auto"/>
              <w:bottom w:val="single" w:sz="4" w:space="0" w:color="auto"/>
              <w:right w:val="single" w:sz="4" w:space="0" w:color="auto"/>
            </w:tcBorders>
          </w:tcPr>
          <w:p w:rsidR="00485578" w:rsidRPr="00CC7334" w:rsidRDefault="00485578"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2</w:t>
            </w:r>
          </w:p>
        </w:tc>
        <w:tc>
          <w:tcPr>
            <w:tcW w:w="3762" w:type="dxa"/>
            <w:tcBorders>
              <w:top w:val="single" w:sz="4" w:space="0" w:color="auto"/>
              <w:left w:val="nil"/>
              <w:bottom w:val="single" w:sz="4" w:space="0" w:color="auto"/>
              <w:right w:val="single" w:sz="4" w:space="0" w:color="auto"/>
            </w:tcBorders>
          </w:tcPr>
          <w:p w:rsidR="00485578" w:rsidRPr="00CC7334" w:rsidRDefault="00485578"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Отношение годовой суммы платежей на погашение и обслуживание муниципального долга к доходам бюджета Идринского района</w:t>
            </w:r>
          </w:p>
        </w:tc>
        <w:tc>
          <w:tcPr>
            <w:tcW w:w="1413" w:type="dxa"/>
            <w:tcBorders>
              <w:top w:val="single" w:sz="4" w:space="0" w:color="auto"/>
              <w:left w:val="nil"/>
              <w:bottom w:val="single" w:sz="4" w:space="0" w:color="auto"/>
              <w:right w:val="single" w:sz="4" w:space="0" w:color="auto"/>
            </w:tcBorders>
          </w:tcPr>
          <w:p w:rsidR="00485578" w:rsidRPr="00CC7334" w:rsidRDefault="00485578"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не менее процентов</w:t>
            </w:r>
          </w:p>
        </w:tc>
        <w:tc>
          <w:tcPr>
            <w:tcW w:w="3974" w:type="dxa"/>
            <w:tcBorders>
              <w:top w:val="single" w:sz="4" w:space="0" w:color="auto"/>
              <w:left w:val="nil"/>
              <w:bottom w:val="single" w:sz="4" w:space="0" w:color="auto"/>
              <w:right w:val="single" w:sz="4" w:space="0" w:color="auto"/>
            </w:tcBorders>
          </w:tcPr>
          <w:p w:rsidR="00485578" w:rsidRPr="00CC7334" w:rsidRDefault="00485578"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1314" w:type="dxa"/>
            <w:tcBorders>
              <w:top w:val="single" w:sz="4" w:space="0" w:color="auto"/>
              <w:left w:val="nil"/>
              <w:bottom w:val="single" w:sz="4" w:space="0" w:color="auto"/>
              <w:right w:val="single" w:sz="4" w:space="0" w:color="auto"/>
            </w:tcBorders>
          </w:tcPr>
          <w:p w:rsidR="00485578" w:rsidRPr="00650B03" w:rsidRDefault="00650B03"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6" w:type="dxa"/>
            <w:tcBorders>
              <w:top w:val="single" w:sz="4" w:space="0" w:color="auto"/>
              <w:left w:val="nil"/>
              <w:bottom w:val="single" w:sz="4" w:space="0" w:color="auto"/>
              <w:right w:val="single" w:sz="4" w:space="0" w:color="auto"/>
            </w:tcBorders>
          </w:tcPr>
          <w:p w:rsidR="00485578" w:rsidRPr="00650B03" w:rsidRDefault="00485578"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485578" w:rsidRPr="00650B03" w:rsidRDefault="00485578"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c>
          <w:tcPr>
            <w:tcW w:w="1271" w:type="dxa"/>
            <w:tcBorders>
              <w:top w:val="single" w:sz="4" w:space="0" w:color="auto"/>
              <w:left w:val="nil"/>
              <w:bottom w:val="single" w:sz="4" w:space="0" w:color="auto"/>
              <w:right w:val="single" w:sz="4" w:space="0" w:color="auto"/>
            </w:tcBorders>
          </w:tcPr>
          <w:p w:rsidR="00485578" w:rsidRPr="00650B03" w:rsidRDefault="00485578"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w:t>
            </w:r>
            <w:r w:rsidR="00650B03" w:rsidRPr="00650B03">
              <w:rPr>
                <w:rFonts w:ascii="Times New Roman" w:eastAsia="Times New Roman" w:hAnsi="Times New Roman"/>
                <w:sz w:val="24"/>
                <w:szCs w:val="24"/>
              </w:rPr>
              <w:t>,00</w:t>
            </w:r>
          </w:p>
        </w:tc>
      </w:tr>
      <w:tr w:rsidR="00B5005E" w:rsidRPr="00CC7334" w:rsidTr="00B77B19">
        <w:trPr>
          <w:trHeight w:val="1255"/>
        </w:trPr>
        <w:tc>
          <w:tcPr>
            <w:tcW w:w="774" w:type="dxa"/>
            <w:tcBorders>
              <w:top w:val="single" w:sz="4" w:space="0" w:color="auto"/>
              <w:left w:val="single" w:sz="4" w:space="0" w:color="auto"/>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3</w:t>
            </w:r>
          </w:p>
        </w:tc>
        <w:tc>
          <w:tcPr>
            <w:tcW w:w="3762"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Доля расходов на обслуживание муниципального долга в объеме расходов бюджета Идринского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3"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не менее процентов</w:t>
            </w:r>
          </w:p>
        </w:tc>
        <w:tc>
          <w:tcPr>
            <w:tcW w:w="3974"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Решения Идринского районного Совета депутатов об утверждении отчета об исполнении бюджета Идринского района и о бюджете Идринского района на очередной финансовый год и плановый период, отчет об исполнении бюджета Идринского района</w:t>
            </w:r>
          </w:p>
        </w:tc>
        <w:tc>
          <w:tcPr>
            <w:tcW w:w="1314"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c>
          <w:tcPr>
            <w:tcW w:w="1276"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15</w:t>
            </w:r>
          </w:p>
        </w:tc>
      </w:tr>
      <w:tr w:rsidR="00B5005E" w:rsidRPr="00CC7334" w:rsidTr="00B77B19">
        <w:trPr>
          <w:trHeight w:val="1071"/>
        </w:trPr>
        <w:tc>
          <w:tcPr>
            <w:tcW w:w="774" w:type="dxa"/>
            <w:tcBorders>
              <w:top w:val="single" w:sz="4" w:space="0" w:color="auto"/>
              <w:left w:val="single" w:sz="4" w:space="0" w:color="auto"/>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4</w:t>
            </w:r>
          </w:p>
        </w:tc>
        <w:tc>
          <w:tcPr>
            <w:tcW w:w="3762"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Просроченная задолженность по долговым обязательствам Идринского района</w:t>
            </w:r>
          </w:p>
        </w:tc>
        <w:tc>
          <w:tcPr>
            <w:tcW w:w="1413"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jc w:val="center"/>
              <w:rPr>
                <w:rFonts w:ascii="Times New Roman" w:eastAsia="Times New Roman" w:hAnsi="Times New Roman"/>
                <w:sz w:val="24"/>
                <w:szCs w:val="24"/>
              </w:rPr>
            </w:pPr>
            <w:r w:rsidRPr="00CC7334">
              <w:rPr>
                <w:rFonts w:ascii="Times New Roman" w:eastAsia="Times New Roman" w:hAnsi="Times New Roman"/>
                <w:sz w:val="24"/>
                <w:szCs w:val="24"/>
              </w:rPr>
              <w:t>рублей</w:t>
            </w:r>
          </w:p>
        </w:tc>
        <w:tc>
          <w:tcPr>
            <w:tcW w:w="3974" w:type="dxa"/>
            <w:tcBorders>
              <w:top w:val="single" w:sz="4" w:space="0" w:color="auto"/>
              <w:left w:val="nil"/>
              <w:bottom w:val="single" w:sz="4" w:space="0" w:color="auto"/>
              <w:right w:val="single" w:sz="4" w:space="0" w:color="auto"/>
            </w:tcBorders>
          </w:tcPr>
          <w:p w:rsidR="00B5005E" w:rsidRPr="00CC7334" w:rsidRDefault="00B5005E" w:rsidP="00E05A97">
            <w:pPr>
              <w:pStyle w:val="ConsPlusNormal"/>
              <w:ind w:firstLine="0"/>
              <w:rPr>
                <w:rFonts w:ascii="Times New Roman" w:eastAsia="Times New Roman" w:hAnsi="Times New Roman"/>
                <w:sz w:val="24"/>
                <w:szCs w:val="24"/>
              </w:rPr>
            </w:pPr>
            <w:r w:rsidRPr="00CC7334">
              <w:rPr>
                <w:rFonts w:ascii="Times New Roman" w:eastAsia="Times New Roman" w:hAnsi="Times New Roman"/>
                <w:sz w:val="24"/>
                <w:szCs w:val="24"/>
              </w:rPr>
              <w:t>Муниципальная долговая книга Идринского района</w:t>
            </w:r>
          </w:p>
        </w:tc>
        <w:tc>
          <w:tcPr>
            <w:tcW w:w="1314"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6"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c>
          <w:tcPr>
            <w:tcW w:w="1271" w:type="dxa"/>
            <w:tcBorders>
              <w:top w:val="single" w:sz="4" w:space="0" w:color="auto"/>
              <w:left w:val="nil"/>
              <w:bottom w:val="single" w:sz="4" w:space="0" w:color="auto"/>
              <w:right w:val="single" w:sz="4" w:space="0" w:color="auto"/>
            </w:tcBorders>
          </w:tcPr>
          <w:p w:rsidR="00B5005E" w:rsidRPr="00650B03" w:rsidRDefault="00B5005E" w:rsidP="00E05A97">
            <w:pPr>
              <w:pStyle w:val="ConsPlusNormal"/>
              <w:ind w:firstLine="0"/>
              <w:jc w:val="center"/>
              <w:rPr>
                <w:rFonts w:ascii="Times New Roman" w:eastAsia="Times New Roman" w:hAnsi="Times New Roman"/>
                <w:sz w:val="24"/>
                <w:szCs w:val="24"/>
              </w:rPr>
            </w:pPr>
            <w:r w:rsidRPr="00650B03">
              <w:rPr>
                <w:rFonts w:ascii="Times New Roman" w:eastAsia="Times New Roman" w:hAnsi="Times New Roman"/>
                <w:sz w:val="24"/>
                <w:szCs w:val="24"/>
              </w:rPr>
              <w:t>0,00</w:t>
            </w:r>
          </w:p>
        </w:tc>
      </w:tr>
    </w:tbl>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both"/>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5005E" w:rsidRPr="00962D6E" w:rsidRDefault="00B5005E" w:rsidP="00F74D95">
      <w:pPr>
        <w:pStyle w:val="ConsPlusNormal"/>
        <w:jc w:val="right"/>
        <w:rPr>
          <w:rFonts w:ascii="Times New Roman" w:hAnsi="Times New Roman"/>
          <w:sz w:val="28"/>
          <w:szCs w:val="28"/>
        </w:rPr>
      </w:pPr>
    </w:p>
    <w:p w:rsidR="00B5005E" w:rsidRDefault="00B5005E" w:rsidP="00F74D95">
      <w:pPr>
        <w:pStyle w:val="ConsPlusNormal"/>
        <w:jc w:val="right"/>
        <w:rPr>
          <w:rFonts w:ascii="Times New Roman" w:hAnsi="Times New Roman"/>
          <w:sz w:val="28"/>
          <w:szCs w:val="28"/>
        </w:rPr>
      </w:pPr>
    </w:p>
    <w:p w:rsidR="00B77B19" w:rsidRDefault="00B77B19" w:rsidP="00F74D95">
      <w:pPr>
        <w:pStyle w:val="ConsPlusNormal"/>
        <w:jc w:val="right"/>
        <w:rPr>
          <w:rFonts w:ascii="Times New Roman" w:hAnsi="Times New Roman"/>
          <w:sz w:val="28"/>
          <w:szCs w:val="28"/>
        </w:rPr>
      </w:pPr>
    </w:p>
    <w:p w:rsidR="00B77B19" w:rsidRDefault="00B77B19" w:rsidP="00F74D95">
      <w:pPr>
        <w:pStyle w:val="ConsPlusNormal"/>
        <w:jc w:val="right"/>
        <w:rPr>
          <w:rFonts w:ascii="Times New Roman" w:hAnsi="Times New Roman"/>
          <w:sz w:val="28"/>
          <w:szCs w:val="28"/>
        </w:rPr>
      </w:pPr>
    </w:p>
    <w:p w:rsidR="00B77B19" w:rsidRDefault="00B77B19" w:rsidP="00F74D95">
      <w:pPr>
        <w:pStyle w:val="ConsPlusNormal"/>
        <w:jc w:val="right"/>
        <w:rPr>
          <w:rFonts w:ascii="Times New Roman" w:hAnsi="Times New Roman"/>
          <w:sz w:val="28"/>
          <w:szCs w:val="28"/>
        </w:rPr>
      </w:pPr>
    </w:p>
    <w:p w:rsidR="00B77B19" w:rsidRPr="00FA3B69" w:rsidRDefault="00B77B19"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p w:rsidR="00B5005E" w:rsidRPr="00FA3B69" w:rsidRDefault="00B5005E" w:rsidP="00F74D95">
      <w:pPr>
        <w:pStyle w:val="ConsPlusNormal"/>
        <w:jc w:val="right"/>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897"/>
      </w:tblGrid>
      <w:tr w:rsidR="008B09DC" w:rsidTr="008B09DC">
        <w:tc>
          <w:tcPr>
            <w:tcW w:w="9889" w:type="dxa"/>
          </w:tcPr>
          <w:p w:rsidR="008B09DC" w:rsidRDefault="008B09DC" w:rsidP="008B09DC">
            <w:pPr>
              <w:pStyle w:val="ConsPlusNormal"/>
              <w:ind w:firstLine="0"/>
              <w:rPr>
                <w:rFonts w:ascii="Times New Roman" w:hAnsi="Times New Roman"/>
                <w:sz w:val="28"/>
                <w:szCs w:val="28"/>
              </w:rPr>
            </w:pPr>
          </w:p>
        </w:tc>
        <w:tc>
          <w:tcPr>
            <w:tcW w:w="4897" w:type="dxa"/>
          </w:tcPr>
          <w:p w:rsidR="008B09DC" w:rsidRPr="00FA3B69" w:rsidRDefault="008B09DC" w:rsidP="008B09DC">
            <w:pPr>
              <w:pStyle w:val="ConsPlusNormal"/>
              <w:ind w:firstLine="0"/>
              <w:outlineLvl w:val="2"/>
              <w:rPr>
                <w:rFonts w:ascii="Times New Roman" w:hAnsi="Times New Roman"/>
                <w:sz w:val="28"/>
                <w:szCs w:val="28"/>
              </w:rPr>
            </w:pPr>
            <w:r w:rsidRPr="00FA3B69">
              <w:rPr>
                <w:rFonts w:ascii="Times New Roman" w:hAnsi="Times New Roman"/>
                <w:sz w:val="28"/>
                <w:szCs w:val="28"/>
              </w:rPr>
              <w:t xml:space="preserve">Приложение № </w:t>
            </w:r>
            <w:r>
              <w:rPr>
                <w:rFonts w:ascii="Times New Roman" w:hAnsi="Times New Roman"/>
                <w:sz w:val="28"/>
                <w:szCs w:val="28"/>
              </w:rPr>
              <w:t>2</w:t>
            </w:r>
          </w:p>
          <w:p w:rsidR="008B09DC" w:rsidRDefault="008B09DC" w:rsidP="00B77B19">
            <w:pPr>
              <w:pStyle w:val="ConsPlusNormal"/>
              <w:ind w:firstLine="0"/>
              <w:rPr>
                <w:rFonts w:ascii="Times New Roman" w:hAnsi="Times New Roman"/>
                <w:sz w:val="28"/>
                <w:szCs w:val="28"/>
              </w:rPr>
            </w:pPr>
            <w:r w:rsidRPr="00FA3B69">
              <w:rPr>
                <w:rFonts w:ascii="Times New Roman" w:hAnsi="Times New Roman"/>
                <w:sz w:val="28"/>
                <w:szCs w:val="28"/>
              </w:rPr>
              <w:t>к подпрограмме</w:t>
            </w:r>
            <w:r w:rsidR="00B77B19">
              <w:rPr>
                <w:rFonts w:ascii="Times New Roman" w:hAnsi="Times New Roman"/>
                <w:sz w:val="28"/>
                <w:szCs w:val="28"/>
              </w:rPr>
              <w:t xml:space="preserve"> </w:t>
            </w:r>
            <w:r w:rsidR="00055B65">
              <w:rPr>
                <w:rFonts w:ascii="Times New Roman" w:hAnsi="Times New Roman"/>
                <w:sz w:val="28"/>
                <w:szCs w:val="28"/>
              </w:rPr>
              <w:t xml:space="preserve">3. </w:t>
            </w:r>
            <w:r w:rsidRPr="00FA3B69">
              <w:rPr>
                <w:rFonts w:ascii="Times New Roman" w:hAnsi="Times New Roman"/>
                <w:sz w:val="28"/>
                <w:szCs w:val="28"/>
              </w:rPr>
              <w:t>«Управление муниципальным долгом</w:t>
            </w:r>
            <w:r w:rsidR="00B77B19">
              <w:rPr>
                <w:rFonts w:ascii="Times New Roman" w:hAnsi="Times New Roman"/>
                <w:sz w:val="28"/>
                <w:szCs w:val="28"/>
              </w:rPr>
              <w:t xml:space="preserve"> </w:t>
            </w:r>
            <w:r w:rsidRPr="00FA3B69">
              <w:rPr>
                <w:rFonts w:ascii="Times New Roman" w:hAnsi="Times New Roman"/>
                <w:sz w:val="28"/>
                <w:szCs w:val="28"/>
              </w:rPr>
              <w:t>Идринского района»</w:t>
            </w:r>
            <w:r>
              <w:rPr>
                <w:rFonts w:ascii="Times New Roman" w:hAnsi="Times New Roman"/>
                <w:sz w:val="28"/>
                <w:szCs w:val="28"/>
              </w:rPr>
              <w:t xml:space="preserve">, </w:t>
            </w:r>
            <w:r w:rsidRPr="00763989">
              <w:rPr>
                <w:rFonts w:ascii="Times New Roman" w:hAnsi="Times New Roman"/>
                <w:sz w:val="28"/>
                <w:szCs w:val="28"/>
              </w:rPr>
              <w:t>реализуемой в рамках муниципальной программы «Управление муниципальными финансами Идринского района»</w:t>
            </w:r>
          </w:p>
        </w:tc>
      </w:tr>
    </w:tbl>
    <w:p w:rsidR="00B5005E" w:rsidRPr="00FA3B69" w:rsidRDefault="00B5005E" w:rsidP="008B09DC">
      <w:pPr>
        <w:pStyle w:val="ConsPlusNormal"/>
        <w:rPr>
          <w:rFonts w:ascii="Times New Roman" w:hAnsi="Times New Roman"/>
          <w:sz w:val="28"/>
          <w:szCs w:val="28"/>
        </w:rPr>
      </w:pPr>
    </w:p>
    <w:p w:rsidR="00B5005E" w:rsidRPr="00FA3B69" w:rsidRDefault="00B5005E" w:rsidP="00F74D95">
      <w:pPr>
        <w:pStyle w:val="ConsPlusNormal"/>
        <w:jc w:val="center"/>
        <w:rPr>
          <w:rFonts w:ascii="Times New Roman" w:hAnsi="Times New Roman"/>
          <w:sz w:val="28"/>
          <w:szCs w:val="28"/>
        </w:rPr>
      </w:pPr>
      <w:bookmarkStart w:id="9" w:name="Par1044"/>
      <w:bookmarkEnd w:id="9"/>
      <w:r w:rsidRPr="00FA3B69">
        <w:rPr>
          <w:rFonts w:ascii="Times New Roman" w:hAnsi="Times New Roman"/>
          <w:sz w:val="28"/>
          <w:szCs w:val="28"/>
        </w:rPr>
        <w:t>Перечень мероприятий подпрограммы</w:t>
      </w:r>
      <w:r w:rsidR="00055B65">
        <w:rPr>
          <w:rFonts w:ascii="Times New Roman" w:hAnsi="Times New Roman"/>
          <w:sz w:val="28"/>
          <w:szCs w:val="28"/>
        </w:rPr>
        <w:t xml:space="preserve"> 3.</w:t>
      </w:r>
      <w:r>
        <w:rPr>
          <w:rFonts w:ascii="Times New Roman" w:hAnsi="Times New Roman"/>
          <w:sz w:val="28"/>
          <w:szCs w:val="28"/>
        </w:rPr>
        <w:t xml:space="preserve"> </w:t>
      </w:r>
    </w:p>
    <w:p w:rsidR="00B5005E" w:rsidRPr="00FA3B69" w:rsidRDefault="00B5005E" w:rsidP="00F74D95">
      <w:pPr>
        <w:pStyle w:val="ConsPlusNormal"/>
        <w:jc w:val="both"/>
        <w:rPr>
          <w:rFonts w:ascii="Times New Roman" w:hAnsi="Times New Roman"/>
          <w:sz w:val="28"/>
          <w:szCs w:val="28"/>
        </w:rPr>
      </w:pPr>
    </w:p>
    <w:tbl>
      <w:tblPr>
        <w:tblW w:w="15242" w:type="dxa"/>
        <w:tblInd w:w="93" w:type="dxa"/>
        <w:tblLayout w:type="fixed"/>
        <w:tblLook w:val="00A0" w:firstRow="1" w:lastRow="0" w:firstColumn="1" w:lastColumn="0" w:noHBand="0" w:noVBand="0"/>
      </w:tblPr>
      <w:tblGrid>
        <w:gridCol w:w="582"/>
        <w:gridCol w:w="2694"/>
        <w:gridCol w:w="1417"/>
        <w:gridCol w:w="709"/>
        <w:gridCol w:w="709"/>
        <w:gridCol w:w="1240"/>
        <w:gridCol w:w="602"/>
        <w:gridCol w:w="1135"/>
        <w:gridCol w:w="49"/>
        <w:gridCol w:w="1226"/>
        <w:gridCol w:w="1086"/>
        <w:gridCol w:w="1370"/>
        <w:gridCol w:w="2423"/>
      </w:tblGrid>
      <w:tr w:rsidR="00763989" w:rsidRPr="008B09DC" w:rsidTr="00BF4833">
        <w:trPr>
          <w:trHeight w:val="315"/>
        </w:trPr>
        <w:tc>
          <w:tcPr>
            <w:tcW w:w="582" w:type="dxa"/>
            <w:vMerge w:val="restart"/>
            <w:tcBorders>
              <w:top w:val="single" w:sz="4" w:space="0" w:color="auto"/>
              <w:left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 п/п</w:t>
            </w:r>
          </w:p>
          <w:p w:rsidR="00763989" w:rsidRPr="008B09DC" w:rsidRDefault="00763989" w:rsidP="00A01A84">
            <w:pPr>
              <w:jc w:val="center"/>
              <w:rPr>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ГРБС</w:t>
            </w:r>
          </w:p>
        </w:tc>
        <w:tc>
          <w:tcPr>
            <w:tcW w:w="3260" w:type="dxa"/>
            <w:gridSpan w:val="4"/>
            <w:tcBorders>
              <w:top w:val="single" w:sz="4" w:space="0" w:color="auto"/>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Код бюджетной классификации</w:t>
            </w:r>
          </w:p>
        </w:tc>
        <w:tc>
          <w:tcPr>
            <w:tcW w:w="4866" w:type="dxa"/>
            <w:gridSpan w:val="5"/>
            <w:tcBorders>
              <w:top w:val="single" w:sz="4" w:space="0" w:color="auto"/>
              <w:left w:val="nil"/>
              <w:bottom w:val="single" w:sz="4" w:space="0" w:color="auto"/>
              <w:right w:val="single" w:sz="4" w:space="0" w:color="auto"/>
            </w:tcBorders>
          </w:tcPr>
          <w:p w:rsidR="00763989" w:rsidRPr="008B09DC" w:rsidRDefault="00763989" w:rsidP="007C0663">
            <w:pPr>
              <w:jc w:val="center"/>
              <w:rPr>
                <w:sz w:val="24"/>
                <w:szCs w:val="24"/>
              </w:rPr>
            </w:pPr>
            <w:r w:rsidRPr="008B09DC">
              <w:rPr>
                <w:sz w:val="24"/>
                <w:szCs w:val="24"/>
              </w:rPr>
              <w:t xml:space="preserve">Расходы по годам реализации подпрограммы </w:t>
            </w:r>
          </w:p>
        </w:tc>
        <w:tc>
          <w:tcPr>
            <w:tcW w:w="2423" w:type="dxa"/>
            <w:vMerge w:val="restart"/>
            <w:tcBorders>
              <w:top w:val="single" w:sz="4" w:space="0" w:color="auto"/>
              <w:left w:val="single" w:sz="4" w:space="0" w:color="auto"/>
              <w:bottom w:val="single" w:sz="4" w:space="0" w:color="auto"/>
              <w:right w:val="single" w:sz="4" w:space="0" w:color="auto"/>
            </w:tcBorders>
          </w:tcPr>
          <w:p w:rsidR="00763989" w:rsidRPr="008B09DC" w:rsidRDefault="00763989" w:rsidP="00567B96">
            <w:pPr>
              <w:jc w:val="center"/>
              <w:rPr>
                <w:rFonts w:eastAsia="Times New Roman"/>
                <w:color w:val="000000"/>
                <w:sz w:val="24"/>
                <w:szCs w:val="24"/>
              </w:rPr>
            </w:pPr>
            <w:r w:rsidRPr="008B09DC">
              <w:rPr>
                <w:rFonts w:eastAsia="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63989" w:rsidRPr="008B09DC" w:rsidTr="00BF4833">
        <w:trPr>
          <w:trHeight w:val="1260"/>
        </w:trPr>
        <w:tc>
          <w:tcPr>
            <w:tcW w:w="582" w:type="dxa"/>
            <w:vMerge/>
            <w:tcBorders>
              <w:left w:val="single" w:sz="4" w:space="0" w:color="auto"/>
              <w:bottom w:val="single" w:sz="4" w:space="0" w:color="auto"/>
              <w:right w:val="single" w:sz="4" w:space="0" w:color="auto"/>
            </w:tcBorders>
          </w:tcPr>
          <w:p w:rsidR="00763989" w:rsidRPr="008B09DC" w:rsidRDefault="00763989" w:rsidP="00A01A84">
            <w:pPr>
              <w:rPr>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763989" w:rsidRPr="008B09DC" w:rsidRDefault="00763989" w:rsidP="00A01A84">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63989" w:rsidRPr="008B09DC" w:rsidRDefault="00763989" w:rsidP="00A01A84">
            <w:pPr>
              <w:rPr>
                <w:sz w:val="24"/>
                <w:szCs w:val="24"/>
              </w:rPr>
            </w:pPr>
          </w:p>
        </w:tc>
        <w:tc>
          <w:tcPr>
            <w:tcW w:w="709"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ГРБС</w:t>
            </w:r>
          </w:p>
        </w:tc>
        <w:tc>
          <w:tcPr>
            <w:tcW w:w="709"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proofErr w:type="spellStart"/>
            <w:r w:rsidRPr="008B09DC">
              <w:rPr>
                <w:sz w:val="24"/>
                <w:szCs w:val="24"/>
              </w:rPr>
              <w:t>РзПр</w:t>
            </w:r>
            <w:proofErr w:type="spellEnd"/>
          </w:p>
        </w:tc>
        <w:tc>
          <w:tcPr>
            <w:tcW w:w="1240"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ЦСР</w:t>
            </w:r>
          </w:p>
        </w:tc>
        <w:tc>
          <w:tcPr>
            <w:tcW w:w="602" w:type="dxa"/>
            <w:tcBorders>
              <w:top w:val="nil"/>
              <w:left w:val="nil"/>
              <w:bottom w:val="single" w:sz="4" w:space="0" w:color="auto"/>
              <w:right w:val="single" w:sz="4" w:space="0" w:color="auto"/>
            </w:tcBorders>
          </w:tcPr>
          <w:p w:rsidR="00763989" w:rsidRPr="008B09DC" w:rsidRDefault="00763989" w:rsidP="00A01A84">
            <w:pPr>
              <w:jc w:val="center"/>
              <w:rPr>
                <w:sz w:val="24"/>
                <w:szCs w:val="24"/>
              </w:rPr>
            </w:pPr>
            <w:r w:rsidRPr="008B09DC">
              <w:rPr>
                <w:sz w:val="24"/>
                <w:szCs w:val="24"/>
              </w:rPr>
              <w:t>ВР</w:t>
            </w:r>
          </w:p>
        </w:tc>
        <w:tc>
          <w:tcPr>
            <w:tcW w:w="1135" w:type="dxa"/>
            <w:tcBorders>
              <w:top w:val="nil"/>
              <w:left w:val="nil"/>
              <w:bottom w:val="single" w:sz="4" w:space="0" w:color="auto"/>
              <w:right w:val="single" w:sz="4" w:space="0" w:color="auto"/>
            </w:tcBorders>
          </w:tcPr>
          <w:p w:rsidR="00763989" w:rsidRPr="008B09DC" w:rsidRDefault="00763989" w:rsidP="00567B96">
            <w:pPr>
              <w:ind w:left="-247" w:right="-158"/>
              <w:jc w:val="center"/>
              <w:rPr>
                <w:rFonts w:eastAsia="Times New Roman"/>
                <w:sz w:val="24"/>
                <w:szCs w:val="24"/>
              </w:rPr>
            </w:pPr>
            <w:r w:rsidRPr="008B09DC">
              <w:rPr>
                <w:rFonts w:eastAsia="Times New Roman"/>
                <w:sz w:val="24"/>
                <w:szCs w:val="24"/>
              </w:rPr>
              <w:t xml:space="preserve"> </w:t>
            </w:r>
          </w:p>
          <w:p w:rsidR="00763989" w:rsidRPr="008B09DC" w:rsidRDefault="00763989" w:rsidP="00567B96">
            <w:pPr>
              <w:ind w:right="-58"/>
              <w:jc w:val="center"/>
              <w:rPr>
                <w:rFonts w:eastAsia="Times New Roman"/>
                <w:sz w:val="24"/>
                <w:szCs w:val="24"/>
              </w:rPr>
            </w:pPr>
            <w:r w:rsidRPr="008B09DC">
              <w:rPr>
                <w:rFonts w:eastAsia="Times New Roman"/>
                <w:sz w:val="24"/>
                <w:szCs w:val="24"/>
              </w:rPr>
              <w:t xml:space="preserve">Очередной финансовый год </w:t>
            </w:r>
          </w:p>
          <w:p w:rsidR="00763989" w:rsidRPr="008B09DC" w:rsidRDefault="00763989" w:rsidP="00A56D0C">
            <w:pPr>
              <w:ind w:right="-58"/>
              <w:jc w:val="center"/>
              <w:rPr>
                <w:rFonts w:eastAsia="Times New Roman"/>
                <w:sz w:val="24"/>
                <w:szCs w:val="24"/>
              </w:rPr>
            </w:pPr>
            <w:r w:rsidRPr="008B09DC">
              <w:rPr>
                <w:rFonts w:eastAsia="Times New Roman"/>
                <w:sz w:val="24"/>
                <w:szCs w:val="24"/>
              </w:rPr>
              <w:t>202</w:t>
            </w:r>
            <w:r w:rsidR="00A56D0C">
              <w:rPr>
                <w:rFonts w:eastAsia="Times New Roman"/>
                <w:sz w:val="24"/>
                <w:szCs w:val="24"/>
              </w:rPr>
              <w:t>4</w:t>
            </w:r>
          </w:p>
        </w:tc>
        <w:tc>
          <w:tcPr>
            <w:tcW w:w="1275" w:type="dxa"/>
            <w:gridSpan w:val="2"/>
            <w:tcBorders>
              <w:top w:val="nil"/>
              <w:left w:val="nil"/>
              <w:bottom w:val="single" w:sz="4" w:space="0" w:color="auto"/>
              <w:right w:val="single" w:sz="4" w:space="0" w:color="auto"/>
            </w:tcBorders>
          </w:tcPr>
          <w:p w:rsidR="00763989" w:rsidRPr="008B09DC" w:rsidRDefault="00763989" w:rsidP="00A56D0C">
            <w:pPr>
              <w:ind w:right="-43"/>
              <w:jc w:val="center"/>
              <w:rPr>
                <w:rFonts w:eastAsia="Times New Roman"/>
                <w:sz w:val="24"/>
                <w:szCs w:val="24"/>
              </w:rPr>
            </w:pPr>
            <w:r w:rsidRPr="008B09DC">
              <w:rPr>
                <w:rFonts w:eastAsia="Times New Roman"/>
                <w:sz w:val="24"/>
                <w:szCs w:val="24"/>
              </w:rPr>
              <w:t>Первый год планового периода 202</w:t>
            </w:r>
            <w:r w:rsidR="00A56D0C">
              <w:rPr>
                <w:rFonts w:eastAsia="Times New Roman"/>
                <w:sz w:val="24"/>
                <w:szCs w:val="24"/>
              </w:rPr>
              <w:t>5</w:t>
            </w:r>
          </w:p>
        </w:tc>
        <w:tc>
          <w:tcPr>
            <w:tcW w:w="1086" w:type="dxa"/>
            <w:tcBorders>
              <w:top w:val="nil"/>
              <w:left w:val="nil"/>
              <w:bottom w:val="single" w:sz="4" w:space="0" w:color="auto"/>
              <w:right w:val="single" w:sz="4" w:space="0" w:color="auto"/>
            </w:tcBorders>
          </w:tcPr>
          <w:p w:rsidR="00763989" w:rsidRPr="008B09DC" w:rsidRDefault="00763989" w:rsidP="00A56D0C">
            <w:pPr>
              <w:jc w:val="center"/>
              <w:rPr>
                <w:rFonts w:eastAsia="Times New Roman"/>
                <w:sz w:val="24"/>
                <w:szCs w:val="24"/>
              </w:rPr>
            </w:pPr>
            <w:r w:rsidRPr="008B09DC">
              <w:rPr>
                <w:rFonts w:eastAsia="Times New Roman"/>
                <w:color w:val="000000"/>
                <w:sz w:val="24"/>
                <w:szCs w:val="24"/>
              </w:rPr>
              <w:t>Второй год планового периода 202</w:t>
            </w:r>
            <w:r w:rsidR="00A56D0C">
              <w:rPr>
                <w:rFonts w:eastAsia="Times New Roman"/>
                <w:color w:val="000000"/>
                <w:sz w:val="24"/>
                <w:szCs w:val="24"/>
              </w:rPr>
              <w:t>6</w:t>
            </w:r>
          </w:p>
        </w:tc>
        <w:tc>
          <w:tcPr>
            <w:tcW w:w="1370" w:type="dxa"/>
            <w:tcBorders>
              <w:top w:val="nil"/>
              <w:left w:val="nil"/>
              <w:bottom w:val="single" w:sz="4" w:space="0" w:color="auto"/>
              <w:right w:val="single" w:sz="4" w:space="0" w:color="auto"/>
            </w:tcBorders>
          </w:tcPr>
          <w:p w:rsidR="00763989" w:rsidRPr="008B09DC" w:rsidRDefault="00763989" w:rsidP="00567B96">
            <w:pPr>
              <w:ind w:right="-108"/>
              <w:rPr>
                <w:rFonts w:eastAsia="Times New Roman"/>
                <w:color w:val="000000"/>
                <w:sz w:val="24"/>
                <w:szCs w:val="24"/>
              </w:rPr>
            </w:pPr>
            <w:r w:rsidRPr="008B09DC">
              <w:rPr>
                <w:rFonts w:eastAsia="Times New Roman"/>
                <w:color w:val="000000"/>
                <w:sz w:val="24"/>
                <w:szCs w:val="24"/>
              </w:rPr>
              <w:t>Итого на очередной финансовый год и плановый период</w:t>
            </w:r>
          </w:p>
        </w:tc>
        <w:tc>
          <w:tcPr>
            <w:tcW w:w="2423" w:type="dxa"/>
            <w:vMerge/>
            <w:tcBorders>
              <w:top w:val="single" w:sz="4" w:space="0" w:color="auto"/>
              <w:left w:val="single" w:sz="4" w:space="0" w:color="auto"/>
              <w:bottom w:val="single" w:sz="4" w:space="0" w:color="auto"/>
              <w:right w:val="single" w:sz="4" w:space="0" w:color="auto"/>
            </w:tcBorders>
          </w:tcPr>
          <w:p w:rsidR="00763989" w:rsidRPr="008B09DC" w:rsidRDefault="00763989" w:rsidP="00A01A84">
            <w:pPr>
              <w:rPr>
                <w:sz w:val="24"/>
                <w:szCs w:val="24"/>
              </w:rPr>
            </w:pPr>
          </w:p>
        </w:tc>
      </w:tr>
      <w:tr w:rsidR="007C0663" w:rsidRPr="008B09DC" w:rsidTr="00BF4833">
        <w:trPr>
          <w:trHeight w:val="31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2</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3</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4</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5</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6</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7</w:t>
            </w:r>
          </w:p>
        </w:tc>
        <w:tc>
          <w:tcPr>
            <w:tcW w:w="1135"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8</w:t>
            </w:r>
          </w:p>
        </w:tc>
        <w:tc>
          <w:tcPr>
            <w:tcW w:w="1275"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9</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10</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11</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12</w:t>
            </w:r>
          </w:p>
        </w:tc>
      </w:tr>
      <w:tr w:rsidR="008B09DC" w:rsidRPr="008B09DC" w:rsidTr="00BF4833">
        <w:trPr>
          <w:trHeight w:val="315"/>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055B65">
            <w:pPr>
              <w:rPr>
                <w:sz w:val="24"/>
                <w:szCs w:val="24"/>
              </w:rPr>
            </w:pPr>
            <w:r w:rsidRPr="008B09DC">
              <w:rPr>
                <w:sz w:val="24"/>
                <w:szCs w:val="24"/>
              </w:rPr>
              <w:t>Цель подпрограммы</w:t>
            </w:r>
            <w:r w:rsidR="00055B65">
              <w:rPr>
                <w:sz w:val="24"/>
                <w:szCs w:val="24"/>
              </w:rPr>
              <w:t>:</w:t>
            </w:r>
            <w:r w:rsidRPr="008B09DC">
              <w:rPr>
                <w:sz w:val="24"/>
                <w:szCs w:val="24"/>
              </w:rPr>
              <w:t xml:space="preserve"> Эффективное управление муниципальным долгом Идринского района</w:t>
            </w:r>
          </w:p>
        </w:tc>
      </w:tr>
      <w:tr w:rsidR="008B09DC" w:rsidRPr="008B09DC" w:rsidTr="00BF4833">
        <w:trPr>
          <w:trHeight w:val="453"/>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Задача 1. Сохранение объема и структуры муниципального долга Идринского района на экономически безопасном уровне</w:t>
            </w:r>
          </w:p>
        </w:tc>
      </w:tr>
      <w:tr w:rsidR="007C0663" w:rsidRPr="008B09DC" w:rsidTr="00BF4833">
        <w:trPr>
          <w:trHeight w:val="220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1.1</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Мероприятие 1.1. Разработка программы муниципальных внутренних заимствований Идринского района на очередной финансовый год и плановый период</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2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Х</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обеспечение покрытия дефицита районного бюджета за счет заемных средств (ежегодно)</w:t>
            </w:r>
          </w:p>
        </w:tc>
      </w:tr>
      <w:tr w:rsidR="008B09DC" w:rsidRPr="008B09DC" w:rsidTr="00BF4833">
        <w:trPr>
          <w:trHeight w:val="750"/>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Задача 2. Соблюдение ограничений по объему муниципального долга Идринского района и расходам на его обслуживание, установленных федеральным законодательством</w:t>
            </w:r>
          </w:p>
        </w:tc>
      </w:tr>
      <w:tr w:rsidR="007C0663" w:rsidRPr="008B09DC" w:rsidTr="00BF4833">
        <w:trPr>
          <w:trHeight w:val="346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2.1</w:t>
            </w:r>
          </w:p>
        </w:tc>
        <w:tc>
          <w:tcPr>
            <w:tcW w:w="2694" w:type="dxa"/>
            <w:tcBorders>
              <w:top w:val="nil"/>
              <w:left w:val="single" w:sz="4" w:space="0" w:color="auto"/>
              <w:bottom w:val="single" w:sz="4" w:space="0" w:color="auto"/>
              <w:right w:val="single" w:sz="4" w:space="0" w:color="auto"/>
            </w:tcBorders>
          </w:tcPr>
          <w:p w:rsidR="007C0663" w:rsidRPr="008B09DC" w:rsidRDefault="00865992" w:rsidP="00A01A84">
            <w:pPr>
              <w:rPr>
                <w:sz w:val="24"/>
                <w:szCs w:val="24"/>
                <w:u w:val="single"/>
              </w:rPr>
            </w:pPr>
            <w:hyperlink r:id="rId22" w:history="1">
              <w:r w:rsidR="007C0663" w:rsidRPr="008B09DC">
                <w:rPr>
                  <w:sz w:val="24"/>
                  <w:szCs w:val="24"/>
                  <w:u w:val="single"/>
                </w:rPr>
                <w:t xml:space="preserve">Мероприятие 2.1. </w:t>
              </w:r>
              <w:r w:rsidR="007C0663" w:rsidRPr="008B09DC">
                <w:rPr>
                  <w:sz w:val="24"/>
                  <w:szCs w:val="24"/>
                </w:rPr>
                <w:t>Мониторинг состояния объема муниципального долга и расходов на его обслуживание на предмет соответствия ограничениям, установленным Бюджетным кодексом Российской Федерации</w:t>
              </w:r>
            </w:hyperlink>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2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Х</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2423" w:type="dxa"/>
            <w:tcBorders>
              <w:top w:val="nil"/>
              <w:left w:val="nil"/>
              <w:bottom w:val="single" w:sz="4" w:space="0" w:color="auto"/>
              <w:right w:val="single" w:sz="4" w:space="0" w:color="auto"/>
            </w:tcBorders>
          </w:tcPr>
          <w:p w:rsidR="007C0663" w:rsidRPr="008B09DC" w:rsidRDefault="00865992" w:rsidP="00A01A84">
            <w:pPr>
              <w:jc w:val="center"/>
              <w:rPr>
                <w:sz w:val="24"/>
                <w:szCs w:val="24"/>
              </w:rPr>
            </w:pPr>
            <w:hyperlink r:id="rId23" w:history="1">
              <w:r w:rsidR="007C0663" w:rsidRPr="008B09DC">
                <w:rPr>
                  <w:sz w:val="24"/>
                  <w:szCs w:val="24"/>
                </w:rPr>
                <w:t>соответствие объема муниципального долга и расходов на его обслуживание ограничениям, установленным Бюджетным кодексом Российской Федерации (ежегодно)</w:t>
              </w:r>
            </w:hyperlink>
          </w:p>
        </w:tc>
      </w:tr>
      <w:tr w:rsidR="008B09DC" w:rsidRPr="008B09DC" w:rsidTr="00BF4833">
        <w:trPr>
          <w:trHeight w:val="315"/>
        </w:trPr>
        <w:tc>
          <w:tcPr>
            <w:tcW w:w="15242" w:type="dxa"/>
            <w:gridSpan w:val="13"/>
            <w:tcBorders>
              <w:top w:val="single" w:sz="4" w:space="0" w:color="auto"/>
              <w:left w:val="single" w:sz="4" w:space="0" w:color="auto"/>
              <w:bottom w:val="single" w:sz="4" w:space="0" w:color="auto"/>
              <w:right w:val="single" w:sz="4" w:space="0" w:color="auto"/>
            </w:tcBorders>
          </w:tcPr>
          <w:p w:rsidR="008B09DC" w:rsidRPr="008B09DC" w:rsidRDefault="008B09DC" w:rsidP="00A01A84">
            <w:pPr>
              <w:rPr>
                <w:sz w:val="24"/>
                <w:szCs w:val="24"/>
              </w:rPr>
            </w:pPr>
            <w:r w:rsidRPr="008B09DC">
              <w:rPr>
                <w:sz w:val="24"/>
                <w:szCs w:val="24"/>
              </w:rPr>
              <w:t>Задача 3. Обслуживание муниципального долга Идринского района</w:t>
            </w:r>
          </w:p>
        </w:tc>
      </w:tr>
      <w:tr w:rsidR="007C0663" w:rsidRPr="008B09DC" w:rsidTr="00BF4833">
        <w:trPr>
          <w:trHeight w:val="1575"/>
        </w:trPr>
        <w:tc>
          <w:tcPr>
            <w:tcW w:w="582"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3.1</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Мероприятие 3.1. Осуществление расходов на обслуживание муниципального долга Идринского района</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 xml:space="preserve"> ФУ администрации Идринского района</w:t>
            </w:r>
          </w:p>
        </w:tc>
        <w:tc>
          <w:tcPr>
            <w:tcW w:w="709" w:type="dxa"/>
            <w:tcBorders>
              <w:top w:val="nil"/>
              <w:left w:val="nil"/>
              <w:bottom w:val="single" w:sz="4" w:space="0" w:color="auto"/>
              <w:right w:val="single" w:sz="4" w:space="0" w:color="auto"/>
            </w:tcBorders>
          </w:tcPr>
          <w:p w:rsidR="007C0663" w:rsidRPr="00BF4833" w:rsidRDefault="007C0663" w:rsidP="00A01A84">
            <w:pPr>
              <w:jc w:val="center"/>
              <w:rPr>
                <w:sz w:val="16"/>
                <w:szCs w:val="16"/>
              </w:rPr>
            </w:pPr>
            <w:r w:rsidRPr="00BF4833">
              <w:rPr>
                <w:sz w:val="16"/>
                <w:szCs w:val="16"/>
              </w:rPr>
              <w:t>861</w:t>
            </w:r>
          </w:p>
        </w:tc>
        <w:tc>
          <w:tcPr>
            <w:tcW w:w="709" w:type="dxa"/>
            <w:tcBorders>
              <w:top w:val="nil"/>
              <w:left w:val="nil"/>
              <w:bottom w:val="single" w:sz="4" w:space="0" w:color="auto"/>
              <w:right w:val="single" w:sz="4" w:space="0" w:color="auto"/>
            </w:tcBorders>
          </w:tcPr>
          <w:p w:rsidR="007C0663" w:rsidRPr="00BF4833" w:rsidRDefault="007C0663" w:rsidP="00A01A84">
            <w:pPr>
              <w:jc w:val="center"/>
              <w:rPr>
                <w:sz w:val="16"/>
                <w:szCs w:val="16"/>
              </w:rPr>
            </w:pPr>
            <w:r w:rsidRPr="00BF4833">
              <w:rPr>
                <w:sz w:val="16"/>
                <w:szCs w:val="16"/>
              </w:rPr>
              <w:t>1301</w:t>
            </w:r>
          </w:p>
        </w:tc>
        <w:tc>
          <w:tcPr>
            <w:tcW w:w="1240" w:type="dxa"/>
            <w:tcBorders>
              <w:top w:val="nil"/>
              <w:left w:val="nil"/>
              <w:bottom w:val="single" w:sz="4" w:space="0" w:color="auto"/>
              <w:right w:val="single" w:sz="4" w:space="0" w:color="auto"/>
            </w:tcBorders>
          </w:tcPr>
          <w:p w:rsidR="007C0663" w:rsidRPr="00BF4833" w:rsidRDefault="007C0663" w:rsidP="00181908">
            <w:pPr>
              <w:jc w:val="center"/>
              <w:rPr>
                <w:sz w:val="16"/>
                <w:szCs w:val="16"/>
              </w:rPr>
            </w:pPr>
            <w:r w:rsidRPr="00BF4833">
              <w:rPr>
                <w:sz w:val="16"/>
                <w:szCs w:val="16"/>
              </w:rPr>
              <w:t>0</w:t>
            </w:r>
            <w:r w:rsidR="00181908" w:rsidRPr="00BF4833">
              <w:rPr>
                <w:sz w:val="16"/>
                <w:szCs w:val="16"/>
              </w:rPr>
              <w:t>8</w:t>
            </w:r>
            <w:r w:rsidRPr="00BF4833">
              <w:rPr>
                <w:sz w:val="16"/>
                <w:szCs w:val="16"/>
              </w:rPr>
              <w:t>30080140</w:t>
            </w:r>
          </w:p>
        </w:tc>
        <w:tc>
          <w:tcPr>
            <w:tcW w:w="602" w:type="dxa"/>
            <w:tcBorders>
              <w:top w:val="nil"/>
              <w:left w:val="nil"/>
              <w:bottom w:val="single" w:sz="4" w:space="0" w:color="auto"/>
              <w:right w:val="single" w:sz="4" w:space="0" w:color="auto"/>
            </w:tcBorders>
          </w:tcPr>
          <w:p w:rsidR="007C0663" w:rsidRPr="00BF4833" w:rsidRDefault="007C0663" w:rsidP="00A01A84">
            <w:pPr>
              <w:jc w:val="center"/>
              <w:rPr>
                <w:sz w:val="16"/>
                <w:szCs w:val="16"/>
              </w:rPr>
            </w:pPr>
            <w:r w:rsidRPr="00BF4833">
              <w:rPr>
                <w:sz w:val="16"/>
                <w:szCs w:val="16"/>
              </w:rPr>
              <w:t>730</w:t>
            </w:r>
          </w:p>
        </w:tc>
        <w:tc>
          <w:tcPr>
            <w:tcW w:w="1184" w:type="dxa"/>
            <w:gridSpan w:val="2"/>
            <w:tcBorders>
              <w:top w:val="nil"/>
              <w:left w:val="nil"/>
              <w:bottom w:val="single" w:sz="4" w:space="0" w:color="auto"/>
              <w:right w:val="single" w:sz="4" w:space="0" w:color="auto"/>
            </w:tcBorders>
          </w:tcPr>
          <w:p w:rsidR="007C0663" w:rsidRPr="008B09DC" w:rsidRDefault="00F02078" w:rsidP="00F02078">
            <w:pPr>
              <w:jc w:val="center"/>
              <w:rPr>
                <w:sz w:val="24"/>
                <w:szCs w:val="24"/>
              </w:rPr>
            </w:pPr>
            <w:r>
              <w:rPr>
                <w:sz w:val="24"/>
                <w:szCs w:val="24"/>
              </w:rPr>
              <w:t>2</w:t>
            </w:r>
            <w:r w:rsidR="00BF4833">
              <w:rPr>
                <w:sz w:val="24"/>
                <w:szCs w:val="24"/>
              </w:rPr>
              <w:t>0 00</w:t>
            </w:r>
            <w:r w:rsidR="007C0663" w:rsidRPr="008B09DC">
              <w:rPr>
                <w:sz w:val="24"/>
                <w:szCs w:val="24"/>
              </w:rPr>
              <w:t>0,0</w:t>
            </w:r>
          </w:p>
        </w:tc>
        <w:tc>
          <w:tcPr>
            <w:tcW w:w="1226" w:type="dxa"/>
            <w:tcBorders>
              <w:top w:val="nil"/>
              <w:left w:val="nil"/>
              <w:bottom w:val="single" w:sz="4" w:space="0" w:color="auto"/>
              <w:right w:val="single" w:sz="4" w:space="0" w:color="auto"/>
            </w:tcBorders>
          </w:tcPr>
          <w:p w:rsidR="007C0663" w:rsidRPr="008B09DC" w:rsidRDefault="00F02078" w:rsidP="00F02078">
            <w:pPr>
              <w:jc w:val="center"/>
              <w:rPr>
                <w:sz w:val="24"/>
                <w:szCs w:val="24"/>
              </w:rPr>
            </w:pPr>
            <w:r>
              <w:rPr>
                <w:sz w:val="24"/>
                <w:szCs w:val="24"/>
              </w:rPr>
              <w:t>2</w:t>
            </w:r>
            <w:r w:rsidR="00BF4833">
              <w:rPr>
                <w:sz w:val="24"/>
                <w:szCs w:val="24"/>
              </w:rPr>
              <w:t>0 00</w:t>
            </w:r>
            <w:r w:rsidR="007C0663" w:rsidRPr="008B09DC">
              <w:rPr>
                <w:sz w:val="24"/>
                <w:szCs w:val="24"/>
              </w:rPr>
              <w:t>0,0</w:t>
            </w:r>
          </w:p>
        </w:tc>
        <w:tc>
          <w:tcPr>
            <w:tcW w:w="1086" w:type="dxa"/>
            <w:tcBorders>
              <w:top w:val="nil"/>
              <w:left w:val="nil"/>
              <w:bottom w:val="single" w:sz="4" w:space="0" w:color="auto"/>
              <w:right w:val="single" w:sz="4" w:space="0" w:color="auto"/>
            </w:tcBorders>
          </w:tcPr>
          <w:p w:rsidR="007C0663" w:rsidRPr="008B09DC" w:rsidRDefault="00F02078" w:rsidP="00F02078">
            <w:pPr>
              <w:jc w:val="center"/>
              <w:rPr>
                <w:sz w:val="24"/>
                <w:szCs w:val="24"/>
              </w:rPr>
            </w:pPr>
            <w:r>
              <w:rPr>
                <w:sz w:val="24"/>
                <w:szCs w:val="24"/>
              </w:rPr>
              <w:t>2</w:t>
            </w:r>
            <w:r w:rsidR="007C0663" w:rsidRPr="008B09DC">
              <w:rPr>
                <w:sz w:val="24"/>
                <w:szCs w:val="24"/>
              </w:rPr>
              <w:t>0</w:t>
            </w:r>
            <w:r w:rsidR="00A347DF">
              <w:rPr>
                <w:sz w:val="24"/>
                <w:szCs w:val="24"/>
              </w:rPr>
              <w:t xml:space="preserve"> 000</w:t>
            </w:r>
            <w:r w:rsidR="007C0663" w:rsidRPr="008B09DC">
              <w:rPr>
                <w:sz w:val="24"/>
                <w:szCs w:val="24"/>
              </w:rPr>
              <w:t>,0</w:t>
            </w:r>
          </w:p>
        </w:tc>
        <w:tc>
          <w:tcPr>
            <w:tcW w:w="1370" w:type="dxa"/>
            <w:tcBorders>
              <w:top w:val="nil"/>
              <w:left w:val="nil"/>
              <w:bottom w:val="single" w:sz="4" w:space="0" w:color="auto"/>
              <w:right w:val="single" w:sz="4" w:space="0" w:color="auto"/>
            </w:tcBorders>
          </w:tcPr>
          <w:p w:rsidR="007C0663" w:rsidRPr="008B09DC" w:rsidRDefault="00F02078" w:rsidP="00F02078">
            <w:pPr>
              <w:jc w:val="center"/>
              <w:rPr>
                <w:sz w:val="24"/>
                <w:szCs w:val="24"/>
              </w:rPr>
            </w:pPr>
            <w:r>
              <w:rPr>
                <w:sz w:val="24"/>
                <w:szCs w:val="24"/>
              </w:rPr>
              <w:t>6</w:t>
            </w:r>
            <w:r w:rsidR="00BF4833">
              <w:rPr>
                <w:sz w:val="24"/>
                <w:szCs w:val="24"/>
              </w:rPr>
              <w:t>0 00</w:t>
            </w:r>
            <w:r w:rsidR="007C0663" w:rsidRPr="008B09DC">
              <w:rPr>
                <w:sz w:val="24"/>
                <w:szCs w:val="24"/>
              </w:rPr>
              <w:t>0,0</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обслуживание муниципального долга Идринского района в полном объеме (ежегодно)</w:t>
            </w:r>
          </w:p>
        </w:tc>
      </w:tr>
      <w:tr w:rsidR="007C0663" w:rsidRPr="008B09DC" w:rsidTr="00BF4833">
        <w:trPr>
          <w:trHeight w:val="1575"/>
        </w:trPr>
        <w:tc>
          <w:tcPr>
            <w:tcW w:w="582" w:type="dxa"/>
            <w:tcBorders>
              <w:top w:val="nil"/>
              <w:left w:val="single" w:sz="4" w:space="0" w:color="auto"/>
              <w:bottom w:val="single" w:sz="4" w:space="0" w:color="auto"/>
              <w:right w:val="single" w:sz="4" w:space="0" w:color="auto"/>
            </w:tcBorders>
          </w:tcPr>
          <w:p w:rsidR="007C0663" w:rsidRPr="008B09DC" w:rsidRDefault="008B09DC" w:rsidP="00A01A84">
            <w:pPr>
              <w:rPr>
                <w:sz w:val="24"/>
                <w:szCs w:val="24"/>
              </w:rPr>
            </w:pPr>
            <w:r>
              <w:rPr>
                <w:sz w:val="24"/>
                <w:szCs w:val="24"/>
              </w:rPr>
              <w:t>3.2</w:t>
            </w:r>
          </w:p>
        </w:tc>
        <w:tc>
          <w:tcPr>
            <w:tcW w:w="2694" w:type="dxa"/>
            <w:tcBorders>
              <w:top w:val="nil"/>
              <w:left w:val="single" w:sz="4" w:space="0" w:color="auto"/>
              <w:bottom w:val="single" w:sz="4" w:space="0" w:color="auto"/>
              <w:right w:val="single" w:sz="4" w:space="0" w:color="auto"/>
            </w:tcBorders>
          </w:tcPr>
          <w:p w:rsidR="007C0663" w:rsidRPr="008B09DC" w:rsidRDefault="007C0663" w:rsidP="00A01A84">
            <w:pPr>
              <w:rPr>
                <w:sz w:val="24"/>
                <w:szCs w:val="24"/>
              </w:rPr>
            </w:pPr>
            <w:r w:rsidRPr="008B09DC">
              <w:rPr>
                <w:sz w:val="24"/>
                <w:szCs w:val="24"/>
              </w:rPr>
              <w:t>Мероприятие 3.2. Соблюдение сроков исполнения долговых обязательств Идринского района</w:t>
            </w:r>
          </w:p>
        </w:tc>
        <w:tc>
          <w:tcPr>
            <w:tcW w:w="1417"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22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1086"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Х</w:t>
            </w:r>
          </w:p>
        </w:tc>
        <w:tc>
          <w:tcPr>
            <w:tcW w:w="1370"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X</w:t>
            </w:r>
          </w:p>
        </w:tc>
        <w:tc>
          <w:tcPr>
            <w:tcW w:w="2423" w:type="dxa"/>
            <w:tcBorders>
              <w:top w:val="nil"/>
              <w:left w:val="nil"/>
              <w:bottom w:val="single" w:sz="4" w:space="0" w:color="auto"/>
              <w:right w:val="single" w:sz="4" w:space="0" w:color="auto"/>
            </w:tcBorders>
          </w:tcPr>
          <w:p w:rsidR="007C0663" w:rsidRPr="008B09DC" w:rsidRDefault="007C0663" w:rsidP="00A01A84">
            <w:pPr>
              <w:jc w:val="center"/>
              <w:rPr>
                <w:sz w:val="24"/>
                <w:szCs w:val="24"/>
              </w:rPr>
            </w:pPr>
            <w:r w:rsidRPr="008B09DC">
              <w:rPr>
                <w:sz w:val="24"/>
                <w:szCs w:val="24"/>
              </w:rPr>
              <w:t>своевременное обслуживание муниципального долга Идринского района (ежегодно)</w:t>
            </w:r>
          </w:p>
        </w:tc>
      </w:tr>
      <w:tr w:rsidR="00F02078" w:rsidRPr="008B09DC" w:rsidTr="00BF4833">
        <w:trPr>
          <w:trHeight w:val="315"/>
        </w:trPr>
        <w:tc>
          <w:tcPr>
            <w:tcW w:w="582" w:type="dxa"/>
            <w:tcBorders>
              <w:top w:val="nil"/>
              <w:left w:val="single" w:sz="4" w:space="0" w:color="auto"/>
              <w:bottom w:val="single" w:sz="4" w:space="0" w:color="auto"/>
              <w:right w:val="single" w:sz="4" w:space="0" w:color="auto"/>
            </w:tcBorders>
          </w:tcPr>
          <w:p w:rsidR="00F02078" w:rsidRPr="008B09DC" w:rsidRDefault="00F02078" w:rsidP="00A01A84">
            <w:pPr>
              <w:rPr>
                <w:sz w:val="24"/>
                <w:szCs w:val="24"/>
              </w:rPr>
            </w:pPr>
            <w:r w:rsidRPr="008B09DC">
              <w:rPr>
                <w:sz w:val="24"/>
                <w:szCs w:val="24"/>
              </w:rPr>
              <w:t>3.3</w:t>
            </w:r>
          </w:p>
        </w:tc>
        <w:tc>
          <w:tcPr>
            <w:tcW w:w="2694" w:type="dxa"/>
            <w:tcBorders>
              <w:top w:val="nil"/>
              <w:left w:val="single" w:sz="4" w:space="0" w:color="auto"/>
              <w:bottom w:val="single" w:sz="4" w:space="0" w:color="auto"/>
              <w:right w:val="single" w:sz="4" w:space="0" w:color="auto"/>
            </w:tcBorders>
          </w:tcPr>
          <w:p w:rsidR="00F02078" w:rsidRPr="008B09DC" w:rsidRDefault="00F02078" w:rsidP="00A01A84">
            <w:pPr>
              <w:rPr>
                <w:sz w:val="24"/>
                <w:szCs w:val="24"/>
              </w:rPr>
            </w:pPr>
            <w:r w:rsidRPr="008B09DC">
              <w:rPr>
                <w:sz w:val="24"/>
                <w:szCs w:val="24"/>
              </w:rPr>
              <w:t>Всего по подпрограмме</w:t>
            </w:r>
          </w:p>
        </w:tc>
        <w:tc>
          <w:tcPr>
            <w:tcW w:w="1417" w:type="dxa"/>
            <w:tcBorders>
              <w:top w:val="nil"/>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X</w:t>
            </w:r>
          </w:p>
        </w:tc>
        <w:tc>
          <w:tcPr>
            <w:tcW w:w="709" w:type="dxa"/>
            <w:tcBorders>
              <w:top w:val="nil"/>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X</w:t>
            </w:r>
          </w:p>
        </w:tc>
        <w:tc>
          <w:tcPr>
            <w:tcW w:w="1240" w:type="dxa"/>
            <w:tcBorders>
              <w:top w:val="nil"/>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X</w:t>
            </w:r>
          </w:p>
        </w:tc>
        <w:tc>
          <w:tcPr>
            <w:tcW w:w="602" w:type="dxa"/>
            <w:tcBorders>
              <w:top w:val="nil"/>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X</w:t>
            </w:r>
          </w:p>
        </w:tc>
        <w:tc>
          <w:tcPr>
            <w:tcW w:w="1184" w:type="dxa"/>
            <w:gridSpan w:val="2"/>
            <w:tcBorders>
              <w:top w:val="nil"/>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20 00</w:t>
            </w:r>
            <w:r w:rsidRPr="008B09DC">
              <w:rPr>
                <w:sz w:val="24"/>
                <w:szCs w:val="24"/>
              </w:rPr>
              <w:t>0,0</w:t>
            </w:r>
          </w:p>
        </w:tc>
        <w:tc>
          <w:tcPr>
            <w:tcW w:w="1226" w:type="dxa"/>
            <w:tcBorders>
              <w:top w:val="nil"/>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20 00</w:t>
            </w:r>
            <w:r w:rsidRPr="008B09DC">
              <w:rPr>
                <w:sz w:val="24"/>
                <w:szCs w:val="24"/>
              </w:rPr>
              <w:t>0,0</w:t>
            </w:r>
          </w:p>
        </w:tc>
        <w:tc>
          <w:tcPr>
            <w:tcW w:w="1086" w:type="dxa"/>
            <w:tcBorders>
              <w:top w:val="nil"/>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2</w:t>
            </w:r>
            <w:r w:rsidRPr="008B09DC">
              <w:rPr>
                <w:sz w:val="24"/>
                <w:szCs w:val="24"/>
              </w:rPr>
              <w:t>0</w:t>
            </w:r>
            <w:r>
              <w:rPr>
                <w:sz w:val="24"/>
                <w:szCs w:val="24"/>
              </w:rPr>
              <w:t xml:space="preserve"> 000</w:t>
            </w:r>
            <w:r w:rsidRPr="008B09DC">
              <w:rPr>
                <w:sz w:val="24"/>
                <w:szCs w:val="24"/>
              </w:rPr>
              <w:t>,0</w:t>
            </w:r>
          </w:p>
        </w:tc>
        <w:tc>
          <w:tcPr>
            <w:tcW w:w="1370" w:type="dxa"/>
            <w:tcBorders>
              <w:top w:val="nil"/>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60 00</w:t>
            </w:r>
            <w:r w:rsidRPr="008B09DC">
              <w:rPr>
                <w:sz w:val="24"/>
                <w:szCs w:val="24"/>
              </w:rPr>
              <w:t>0,0</w:t>
            </w:r>
          </w:p>
        </w:tc>
        <w:tc>
          <w:tcPr>
            <w:tcW w:w="2423" w:type="dxa"/>
            <w:tcBorders>
              <w:top w:val="nil"/>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X</w:t>
            </w:r>
          </w:p>
        </w:tc>
      </w:tr>
      <w:tr w:rsidR="00F02078" w:rsidRPr="008B09DC" w:rsidTr="00BF4833">
        <w:trPr>
          <w:trHeight w:val="315"/>
        </w:trPr>
        <w:tc>
          <w:tcPr>
            <w:tcW w:w="582" w:type="dxa"/>
            <w:tcBorders>
              <w:top w:val="single" w:sz="4" w:space="0" w:color="auto"/>
              <w:left w:val="single" w:sz="4" w:space="0" w:color="auto"/>
              <w:bottom w:val="single" w:sz="4" w:space="0" w:color="auto"/>
              <w:right w:val="single" w:sz="4" w:space="0" w:color="auto"/>
            </w:tcBorders>
          </w:tcPr>
          <w:p w:rsidR="00F02078" w:rsidRPr="008B09DC" w:rsidRDefault="00F02078" w:rsidP="00A01A84">
            <w:pP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F02078" w:rsidRPr="008B09DC" w:rsidRDefault="00F02078" w:rsidP="00A01A84">
            <w:pPr>
              <w:rPr>
                <w:sz w:val="24"/>
                <w:szCs w:val="24"/>
                <w:highlight w:val="yellow"/>
              </w:rPr>
            </w:pPr>
            <w:r w:rsidRPr="008B09DC">
              <w:rPr>
                <w:sz w:val="24"/>
                <w:szCs w:val="24"/>
              </w:rPr>
              <w:t>В том числе по ФУ администрации Идринского района</w:t>
            </w:r>
          </w:p>
        </w:tc>
        <w:tc>
          <w:tcPr>
            <w:tcW w:w="1417" w:type="dxa"/>
            <w:tcBorders>
              <w:top w:val="single" w:sz="4" w:space="0" w:color="auto"/>
              <w:left w:val="nil"/>
              <w:bottom w:val="single" w:sz="4" w:space="0" w:color="auto"/>
              <w:right w:val="single" w:sz="4" w:space="0" w:color="auto"/>
            </w:tcBorders>
          </w:tcPr>
          <w:p w:rsidR="00F02078" w:rsidRPr="008B09DC" w:rsidRDefault="00F02078" w:rsidP="00A01A84">
            <w:pPr>
              <w:jc w:val="center"/>
              <w:rPr>
                <w:sz w:val="24"/>
                <w:szCs w:val="24"/>
              </w:rPr>
            </w:pPr>
            <w:r w:rsidRPr="008B09DC">
              <w:rPr>
                <w:sz w:val="24"/>
                <w:szCs w:val="24"/>
              </w:rPr>
              <w:t>ФУ администрации Идринского района</w:t>
            </w:r>
          </w:p>
        </w:tc>
        <w:tc>
          <w:tcPr>
            <w:tcW w:w="709" w:type="dxa"/>
            <w:tcBorders>
              <w:top w:val="single" w:sz="4" w:space="0" w:color="auto"/>
              <w:left w:val="nil"/>
              <w:bottom w:val="single" w:sz="4" w:space="0" w:color="auto"/>
              <w:right w:val="single" w:sz="4" w:space="0" w:color="auto"/>
            </w:tcBorders>
          </w:tcPr>
          <w:p w:rsidR="00F02078" w:rsidRPr="00BF4833" w:rsidRDefault="00F02078" w:rsidP="00A01A84">
            <w:pPr>
              <w:jc w:val="center"/>
              <w:rPr>
                <w:sz w:val="16"/>
                <w:szCs w:val="16"/>
              </w:rPr>
            </w:pPr>
            <w:r w:rsidRPr="00BF4833">
              <w:rPr>
                <w:sz w:val="16"/>
                <w:szCs w:val="16"/>
              </w:rPr>
              <w:t>861</w:t>
            </w:r>
          </w:p>
        </w:tc>
        <w:tc>
          <w:tcPr>
            <w:tcW w:w="709" w:type="dxa"/>
            <w:tcBorders>
              <w:top w:val="single" w:sz="4" w:space="0" w:color="auto"/>
              <w:left w:val="nil"/>
              <w:bottom w:val="single" w:sz="4" w:space="0" w:color="auto"/>
              <w:right w:val="single" w:sz="4" w:space="0" w:color="auto"/>
            </w:tcBorders>
          </w:tcPr>
          <w:p w:rsidR="00F02078" w:rsidRPr="00BF4833" w:rsidRDefault="00F02078" w:rsidP="00A01A84">
            <w:pPr>
              <w:jc w:val="center"/>
              <w:rPr>
                <w:sz w:val="16"/>
                <w:szCs w:val="16"/>
              </w:rPr>
            </w:pPr>
            <w:r w:rsidRPr="00BF4833">
              <w:rPr>
                <w:sz w:val="16"/>
                <w:szCs w:val="16"/>
              </w:rPr>
              <w:t>1301</w:t>
            </w:r>
          </w:p>
        </w:tc>
        <w:tc>
          <w:tcPr>
            <w:tcW w:w="1240" w:type="dxa"/>
            <w:tcBorders>
              <w:top w:val="single" w:sz="4" w:space="0" w:color="auto"/>
              <w:left w:val="nil"/>
              <w:bottom w:val="single" w:sz="4" w:space="0" w:color="auto"/>
              <w:right w:val="single" w:sz="4" w:space="0" w:color="auto"/>
            </w:tcBorders>
          </w:tcPr>
          <w:p w:rsidR="00F02078" w:rsidRPr="00BF4833" w:rsidRDefault="00F02078" w:rsidP="00181908">
            <w:pPr>
              <w:jc w:val="center"/>
              <w:rPr>
                <w:sz w:val="16"/>
                <w:szCs w:val="16"/>
              </w:rPr>
            </w:pPr>
            <w:r w:rsidRPr="00BF4833">
              <w:rPr>
                <w:sz w:val="16"/>
                <w:szCs w:val="16"/>
              </w:rPr>
              <w:t>0830080140</w:t>
            </w:r>
          </w:p>
        </w:tc>
        <w:tc>
          <w:tcPr>
            <w:tcW w:w="602" w:type="dxa"/>
            <w:tcBorders>
              <w:top w:val="single" w:sz="4" w:space="0" w:color="auto"/>
              <w:left w:val="nil"/>
              <w:bottom w:val="single" w:sz="4" w:space="0" w:color="auto"/>
              <w:right w:val="single" w:sz="4" w:space="0" w:color="auto"/>
            </w:tcBorders>
          </w:tcPr>
          <w:p w:rsidR="00F02078" w:rsidRPr="00BF4833" w:rsidRDefault="00F02078" w:rsidP="00A01A84">
            <w:pPr>
              <w:jc w:val="center"/>
              <w:rPr>
                <w:sz w:val="16"/>
                <w:szCs w:val="16"/>
              </w:rPr>
            </w:pPr>
            <w:r w:rsidRPr="00BF4833">
              <w:rPr>
                <w:sz w:val="16"/>
                <w:szCs w:val="16"/>
              </w:rPr>
              <w:t>730</w:t>
            </w:r>
          </w:p>
        </w:tc>
        <w:tc>
          <w:tcPr>
            <w:tcW w:w="1184" w:type="dxa"/>
            <w:gridSpan w:val="2"/>
            <w:tcBorders>
              <w:top w:val="single" w:sz="4" w:space="0" w:color="auto"/>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20 00</w:t>
            </w:r>
            <w:r w:rsidRPr="008B09DC">
              <w:rPr>
                <w:sz w:val="24"/>
                <w:szCs w:val="24"/>
              </w:rPr>
              <w:t>0,0</w:t>
            </w:r>
          </w:p>
        </w:tc>
        <w:tc>
          <w:tcPr>
            <w:tcW w:w="1226" w:type="dxa"/>
            <w:tcBorders>
              <w:top w:val="single" w:sz="4" w:space="0" w:color="auto"/>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20 00</w:t>
            </w:r>
            <w:r w:rsidRPr="008B09DC">
              <w:rPr>
                <w:sz w:val="24"/>
                <w:szCs w:val="24"/>
              </w:rPr>
              <w:t>0,0</w:t>
            </w:r>
          </w:p>
        </w:tc>
        <w:tc>
          <w:tcPr>
            <w:tcW w:w="1086" w:type="dxa"/>
            <w:tcBorders>
              <w:top w:val="single" w:sz="4" w:space="0" w:color="auto"/>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2</w:t>
            </w:r>
            <w:r w:rsidRPr="008B09DC">
              <w:rPr>
                <w:sz w:val="24"/>
                <w:szCs w:val="24"/>
              </w:rPr>
              <w:t>0</w:t>
            </w:r>
            <w:r>
              <w:rPr>
                <w:sz w:val="24"/>
                <w:szCs w:val="24"/>
              </w:rPr>
              <w:t xml:space="preserve"> 000</w:t>
            </w:r>
            <w:r w:rsidRPr="008B09DC">
              <w:rPr>
                <w:sz w:val="24"/>
                <w:szCs w:val="24"/>
              </w:rPr>
              <w:t>,0</w:t>
            </w:r>
          </w:p>
        </w:tc>
        <w:tc>
          <w:tcPr>
            <w:tcW w:w="1370" w:type="dxa"/>
            <w:tcBorders>
              <w:top w:val="single" w:sz="4" w:space="0" w:color="auto"/>
              <w:left w:val="nil"/>
              <w:bottom w:val="single" w:sz="4" w:space="0" w:color="auto"/>
              <w:right w:val="single" w:sz="4" w:space="0" w:color="auto"/>
            </w:tcBorders>
          </w:tcPr>
          <w:p w:rsidR="00F02078" w:rsidRPr="008B09DC" w:rsidRDefault="00F02078" w:rsidP="00A77458">
            <w:pPr>
              <w:jc w:val="center"/>
              <w:rPr>
                <w:sz w:val="24"/>
                <w:szCs w:val="24"/>
              </w:rPr>
            </w:pPr>
            <w:r>
              <w:rPr>
                <w:sz w:val="24"/>
                <w:szCs w:val="24"/>
              </w:rPr>
              <w:t>60 00</w:t>
            </w:r>
            <w:r w:rsidRPr="008B09DC">
              <w:rPr>
                <w:sz w:val="24"/>
                <w:szCs w:val="24"/>
              </w:rPr>
              <w:t>0,0</w:t>
            </w:r>
          </w:p>
        </w:tc>
        <w:tc>
          <w:tcPr>
            <w:tcW w:w="2423" w:type="dxa"/>
            <w:tcBorders>
              <w:top w:val="single" w:sz="4" w:space="0" w:color="auto"/>
              <w:left w:val="nil"/>
              <w:bottom w:val="single" w:sz="4" w:space="0" w:color="auto"/>
              <w:right w:val="single" w:sz="4" w:space="0" w:color="auto"/>
            </w:tcBorders>
          </w:tcPr>
          <w:p w:rsidR="00F02078" w:rsidRPr="008B09DC" w:rsidRDefault="00F02078" w:rsidP="00A01A84">
            <w:pPr>
              <w:jc w:val="center"/>
              <w:rPr>
                <w:sz w:val="24"/>
                <w:szCs w:val="24"/>
              </w:rPr>
            </w:pPr>
            <w:r>
              <w:rPr>
                <w:sz w:val="24"/>
                <w:szCs w:val="24"/>
              </w:rPr>
              <w:t>х</w:t>
            </w:r>
          </w:p>
        </w:tc>
      </w:tr>
    </w:tbl>
    <w:p w:rsidR="004F4C57" w:rsidRDefault="004F4C57" w:rsidP="00A716A7">
      <w:pPr>
        <w:widowControl/>
        <w:ind w:left="7797"/>
        <w:jc w:val="right"/>
        <w:outlineLvl w:val="2"/>
        <w:rPr>
          <w:sz w:val="28"/>
          <w:szCs w:val="28"/>
        </w:rPr>
      </w:pPr>
    </w:p>
    <w:sectPr w:rsidR="004F4C57" w:rsidSect="006B08E3">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22" w:rsidRDefault="00323422">
      <w:r>
        <w:separator/>
      </w:r>
    </w:p>
  </w:endnote>
  <w:endnote w:type="continuationSeparator" w:id="0">
    <w:p w:rsidR="00323422" w:rsidRDefault="0032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22" w:rsidRDefault="00323422">
      <w:r>
        <w:separator/>
      </w:r>
    </w:p>
  </w:footnote>
  <w:footnote w:type="continuationSeparator" w:id="0">
    <w:p w:rsidR="00323422" w:rsidRDefault="00323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E5504"/>
    <w:multiLevelType w:val="hybridMultilevel"/>
    <w:tmpl w:val="D2A6C41A"/>
    <w:lvl w:ilvl="0" w:tplc="F2D218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67A67EF"/>
    <w:multiLevelType w:val="multilevel"/>
    <w:tmpl w:val="BFB87666"/>
    <w:lvl w:ilvl="0">
      <w:start w:val="1"/>
      <w:numFmt w:val="decimal"/>
      <w:lvlText w:val="%1."/>
      <w:lvlJc w:val="left"/>
      <w:pPr>
        <w:ind w:left="1211" w:hanging="360"/>
      </w:pPr>
      <w:rPr>
        <w:rFonts w:cs="Times New Roman"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7B8873B6"/>
    <w:multiLevelType w:val="multilevel"/>
    <w:tmpl w:val="1B98DED4"/>
    <w:lvl w:ilvl="0">
      <w:start w:val="2"/>
      <w:numFmt w:val="decimal"/>
      <w:lvlText w:val="%1."/>
      <w:lvlJc w:val="left"/>
      <w:pPr>
        <w:ind w:left="1211" w:hanging="360"/>
      </w:pPr>
      <w:rPr>
        <w:rFonts w:hint="default"/>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59E9"/>
    <w:rsid w:val="000017C2"/>
    <w:rsid w:val="00001B5A"/>
    <w:rsid w:val="00004567"/>
    <w:rsid w:val="00010F31"/>
    <w:rsid w:val="000112D0"/>
    <w:rsid w:val="000149E8"/>
    <w:rsid w:val="00015185"/>
    <w:rsid w:val="00021A32"/>
    <w:rsid w:val="0002213E"/>
    <w:rsid w:val="0002267B"/>
    <w:rsid w:val="00023355"/>
    <w:rsid w:val="0002524F"/>
    <w:rsid w:val="000268DF"/>
    <w:rsid w:val="00027A2C"/>
    <w:rsid w:val="00032248"/>
    <w:rsid w:val="00032894"/>
    <w:rsid w:val="00032C32"/>
    <w:rsid w:val="000366A4"/>
    <w:rsid w:val="00043970"/>
    <w:rsid w:val="0005053D"/>
    <w:rsid w:val="00050B99"/>
    <w:rsid w:val="00055B65"/>
    <w:rsid w:val="000563E5"/>
    <w:rsid w:val="00063779"/>
    <w:rsid w:val="00065090"/>
    <w:rsid w:val="00067683"/>
    <w:rsid w:val="00070CBE"/>
    <w:rsid w:val="00070F6D"/>
    <w:rsid w:val="00072AB6"/>
    <w:rsid w:val="00072E43"/>
    <w:rsid w:val="00080749"/>
    <w:rsid w:val="00083EEF"/>
    <w:rsid w:val="00087327"/>
    <w:rsid w:val="00090258"/>
    <w:rsid w:val="00094043"/>
    <w:rsid w:val="000A0F07"/>
    <w:rsid w:val="000A255C"/>
    <w:rsid w:val="000A3489"/>
    <w:rsid w:val="000A52AD"/>
    <w:rsid w:val="000A6706"/>
    <w:rsid w:val="000B139D"/>
    <w:rsid w:val="000B1EC4"/>
    <w:rsid w:val="000B393F"/>
    <w:rsid w:val="000B41D2"/>
    <w:rsid w:val="000B6A11"/>
    <w:rsid w:val="000C18A6"/>
    <w:rsid w:val="000C3BC5"/>
    <w:rsid w:val="000C3F17"/>
    <w:rsid w:val="000C4BA9"/>
    <w:rsid w:val="000C64E8"/>
    <w:rsid w:val="000C7FC2"/>
    <w:rsid w:val="000D15BA"/>
    <w:rsid w:val="000D4987"/>
    <w:rsid w:val="000D4D71"/>
    <w:rsid w:val="000D6AD1"/>
    <w:rsid w:val="000E0BB0"/>
    <w:rsid w:val="000E0C19"/>
    <w:rsid w:val="000E133C"/>
    <w:rsid w:val="000E29CE"/>
    <w:rsid w:val="000E2BD4"/>
    <w:rsid w:val="000E2CE3"/>
    <w:rsid w:val="000E3695"/>
    <w:rsid w:val="000E589B"/>
    <w:rsid w:val="000E5CCD"/>
    <w:rsid w:val="000E6FB7"/>
    <w:rsid w:val="000E7B9E"/>
    <w:rsid w:val="000F0914"/>
    <w:rsid w:val="000F0E72"/>
    <w:rsid w:val="000F3001"/>
    <w:rsid w:val="000F6E76"/>
    <w:rsid w:val="00101024"/>
    <w:rsid w:val="00102C68"/>
    <w:rsid w:val="001048CD"/>
    <w:rsid w:val="00110BC9"/>
    <w:rsid w:val="001128B3"/>
    <w:rsid w:val="00115478"/>
    <w:rsid w:val="00115FF3"/>
    <w:rsid w:val="00117546"/>
    <w:rsid w:val="00117722"/>
    <w:rsid w:val="00117E5D"/>
    <w:rsid w:val="00121908"/>
    <w:rsid w:val="00122C96"/>
    <w:rsid w:val="00124BF7"/>
    <w:rsid w:val="00130A65"/>
    <w:rsid w:val="001332F0"/>
    <w:rsid w:val="001343A0"/>
    <w:rsid w:val="001374F8"/>
    <w:rsid w:val="001417D6"/>
    <w:rsid w:val="001424D9"/>
    <w:rsid w:val="00142600"/>
    <w:rsid w:val="00144150"/>
    <w:rsid w:val="00144A70"/>
    <w:rsid w:val="00145574"/>
    <w:rsid w:val="0014621F"/>
    <w:rsid w:val="001466E9"/>
    <w:rsid w:val="00147B13"/>
    <w:rsid w:val="00151369"/>
    <w:rsid w:val="00153066"/>
    <w:rsid w:val="00153717"/>
    <w:rsid w:val="0015608F"/>
    <w:rsid w:val="001563A5"/>
    <w:rsid w:val="00156E25"/>
    <w:rsid w:val="00162D59"/>
    <w:rsid w:val="00165242"/>
    <w:rsid w:val="00165624"/>
    <w:rsid w:val="001662CF"/>
    <w:rsid w:val="00166ECE"/>
    <w:rsid w:val="00167D1D"/>
    <w:rsid w:val="00170833"/>
    <w:rsid w:val="00173E6E"/>
    <w:rsid w:val="0017478A"/>
    <w:rsid w:val="00181908"/>
    <w:rsid w:val="0018419E"/>
    <w:rsid w:val="00185962"/>
    <w:rsid w:val="00187303"/>
    <w:rsid w:val="00187965"/>
    <w:rsid w:val="0019281E"/>
    <w:rsid w:val="001943D2"/>
    <w:rsid w:val="00194879"/>
    <w:rsid w:val="001956A7"/>
    <w:rsid w:val="00196D41"/>
    <w:rsid w:val="00196FC4"/>
    <w:rsid w:val="001A117C"/>
    <w:rsid w:val="001A11A9"/>
    <w:rsid w:val="001A2429"/>
    <w:rsid w:val="001A2702"/>
    <w:rsid w:val="001A70F2"/>
    <w:rsid w:val="001A7870"/>
    <w:rsid w:val="001B1618"/>
    <w:rsid w:val="001B3564"/>
    <w:rsid w:val="001B4341"/>
    <w:rsid w:val="001B6762"/>
    <w:rsid w:val="001B719C"/>
    <w:rsid w:val="001B73BA"/>
    <w:rsid w:val="001C10EC"/>
    <w:rsid w:val="001C526C"/>
    <w:rsid w:val="001C5FB6"/>
    <w:rsid w:val="001D43B4"/>
    <w:rsid w:val="001D4446"/>
    <w:rsid w:val="001D4DF5"/>
    <w:rsid w:val="001D6A9D"/>
    <w:rsid w:val="001E0423"/>
    <w:rsid w:val="001E2108"/>
    <w:rsid w:val="001E287D"/>
    <w:rsid w:val="001E4A6A"/>
    <w:rsid w:val="001E54EE"/>
    <w:rsid w:val="001F0755"/>
    <w:rsid w:val="001F10DD"/>
    <w:rsid w:val="001F1291"/>
    <w:rsid w:val="001F1FC8"/>
    <w:rsid w:val="001F20A1"/>
    <w:rsid w:val="001F3B6F"/>
    <w:rsid w:val="001F453B"/>
    <w:rsid w:val="001F796F"/>
    <w:rsid w:val="001F7E9F"/>
    <w:rsid w:val="00203446"/>
    <w:rsid w:val="002062C9"/>
    <w:rsid w:val="00206ADC"/>
    <w:rsid w:val="00206C70"/>
    <w:rsid w:val="00210708"/>
    <w:rsid w:val="00211DCC"/>
    <w:rsid w:val="002233A7"/>
    <w:rsid w:val="00223721"/>
    <w:rsid w:val="002252CE"/>
    <w:rsid w:val="0023111C"/>
    <w:rsid w:val="0023384D"/>
    <w:rsid w:val="002357A3"/>
    <w:rsid w:val="002420CF"/>
    <w:rsid w:val="00244808"/>
    <w:rsid w:val="0024486C"/>
    <w:rsid w:val="00246162"/>
    <w:rsid w:val="002467C4"/>
    <w:rsid w:val="00252756"/>
    <w:rsid w:val="00263200"/>
    <w:rsid w:val="00263F3C"/>
    <w:rsid w:val="00265888"/>
    <w:rsid w:val="00266BED"/>
    <w:rsid w:val="00270B36"/>
    <w:rsid w:val="00272D06"/>
    <w:rsid w:val="00274BD6"/>
    <w:rsid w:val="002751DB"/>
    <w:rsid w:val="00276CEC"/>
    <w:rsid w:val="00281F5C"/>
    <w:rsid w:val="00283CD8"/>
    <w:rsid w:val="0028561C"/>
    <w:rsid w:val="00285D85"/>
    <w:rsid w:val="002A0C9F"/>
    <w:rsid w:val="002A3174"/>
    <w:rsid w:val="002A3D06"/>
    <w:rsid w:val="002A52AB"/>
    <w:rsid w:val="002A7BF4"/>
    <w:rsid w:val="002B0202"/>
    <w:rsid w:val="002B10DB"/>
    <w:rsid w:val="002B18C7"/>
    <w:rsid w:val="002B20BF"/>
    <w:rsid w:val="002B30A5"/>
    <w:rsid w:val="002B5472"/>
    <w:rsid w:val="002B5D8F"/>
    <w:rsid w:val="002B77B0"/>
    <w:rsid w:val="002C08CE"/>
    <w:rsid w:val="002C4609"/>
    <w:rsid w:val="002D0F24"/>
    <w:rsid w:val="002D1B2B"/>
    <w:rsid w:val="002D30EA"/>
    <w:rsid w:val="002D3BE7"/>
    <w:rsid w:val="002D7D7B"/>
    <w:rsid w:val="002E76A8"/>
    <w:rsid w:val="002E7D41"/>
    <w:rsid w:val="002F0327"/>
    <w:rsid w:val="002F3F6D"/>
    <w:rsid w:val="002F446D"/>
    <w:rsid w:val="002F46A8"/>
    <w:rsid w:val="002F552F"/>
    <w:rsid w:val="002F6C99"/>
    <w:rsid w:val="00306373"/>
    <w:rsid w:val="00306CDD"/>
    <w:rsid w:val="00306F45"/>
    <w:rsid w:val="00320D5D"/>
    <w:rsid w:val="00322DEF"/>
    <w:rsid w:val="00323422"/>
    <w:rsid w:val="00324369"/>
    <w:rsid w:val="003244BB"/>
    <w:rsid w:val="00325574"/>
    <w:rsid w:val="00325BB6"/>
    <w:rsid w:val="0033030B"/>
    <w:rsid w:val="003316A3"/>
    <w:rsid w:val="0033182F"/>
    <w:rsid w:val="003323E9"/>
    <w:rsid w:val="003326A7"/>
    <w:rsid w:val="00333050"/>
    <w:rsid w:val="003341F0"/>
    <w:rsid w:val="00337F55"/>
    <w:rsid w:val="003416CA"/>
    <w:rsid w:val="00341D69"/>
    <w:rsid w:val="00343988"/>
    <w:rsid w:val="00344E13"/>
    <w:rsid w:val="00346E2C"/>
    <w:rsid w:val="0034784E"/>
    <w:rsid w:val="00347943"/>
    <w:rsid w:val="00353472"/>
    <w:rsid w:val="0035642D"/>
    <w:rsid w:val="00357D7E"/>
    <w:rsid w:val="00360182"/>
    <w:rsid w:val="00360B5A"/>
    <w:rsid w:val="0036128F"/>
    <w:rsid w:val="00363D2E"/>
    <w:rsid w:val="00364909"/>
    <w:rsid w:val="00365B34"/>
    <w:rsid w:val="0037036A"/>
    <w:rsid w:val="003715C1"/>
    <w:rsid w:val="003743AE"/>
    <w:rsid w:val="00377120"/>
    <w:rsid w:val="00377B7B"/>
    <w:rsid w:val="003801B7"/>
    <w:rsid w:val="0038094D"/>
    <w:rsid w:val="00382A31"/>
    <w:rsid w:val="00386286"/>
    <w:rsid w:val="003862A1"/>
    <w:rsid w:val="00393150"/>
    <w:rsid w:val="003A0FB4"/>
    <w:rsid w:val="003A2005"/>
    <w:rsid w:val="003A37CB"/>
    <w:rsid w:val="003A3B02"/>
    <w:rsid w:val="003A6A94"/>
    <w:rsid w:val="003A6DB0"/>
    <w:rsid w:val="003A7322"/>
    <w:rsid w:val="003A7D1F"/>
    <w:rsid w:val="003B1603"/>
    <w:rsid w:val="003B1BEA"/>
    <w:rsid w:val="003B1DC8"/>
    <w:rsid w:val="003B60A2"/>
    <w:rsid w:val="003B6382"/>
    <w:rsid w:val="003B70AB"/>
    <w:rsid w:val="003B78E5"/>
    <w:rsid w:val="003C007C"/>
    <w:rsid w:val="003C1A80"/>
    <w:rsid w:val="003C2D56"/>
    <w:rsid w:val="003C3E56"/>
    <w:rsid w:val="003C4941"/>
    <w:rsid w:val="003C4AFB"/>
    <w:rsid w:val="003C53B4"/>
    <w:rsid w:val="003D378F"/>
    <w:rsid w:val="003D39AE"/>
    <w:rsid w:val="003D4A47"/>
    <w:rsid w:val="003D5AE7"/>
    <w:rsid w:val="003E4661"/>
    <w:rsid w:val="003F1AA7"/>
    <w:rsid w:val="003F1B3D"/>
    <w:rsid w:val="003F2550"/>
    <w:rsid w:val="003F25AB"/>
    <w:rsid w:val="003F35AD"/>
    <w:rsid w:val="003F6469"/>
    <w:rsid w:val="003F70DB"/>
    <w:rsid w:val="00403540"/>
    <w:rsid w:val="00403AE5"/>
    <w:rsid w:val="00413008"/>
    <w:rsid w:val="00414FF6"/>
    <w:rsid w:val="00416F90"/>
    <w:rsid w:val="00420E88"/>
    <w:rsid w:val="0042511B"/>
    <w:rsid w:val="00426286"/>
    <w:rsid w:val="0043100B"/>
    <w:rsid w:val="00432779"/>
    <w:rsid w:val="00433473"/>
    <w:rsid w:val="0044264C"/>
    <w:rsid w:val="00446787"/>
    <w:rsid w:val="0045013B"/>
    <w:rsid w:val="00452A81"/>
    <w:rsid w:val="00457670"/>
    <w:rsid w:val="004625E1"/>
    <w:rsid w:val="00471533"/>
    <w:rsid w:val="0047277B"/>
    <w:rsid w:val="004746E5"/>
    <w:rsid w:val="00475643"/>
    <w:rsid w:val="00475873"/>
    <w:rsid w:val="00476799"/>
    <w:rsid w:val="004776EA"/>
    <w:rsid w:val="00481E1F"/>
    <w:rsid w:val="00482069"/>
    <w:rsid w:val="0048509D"/>
    <w:rsid w:val="00485578"/>
    <w:rsid w:val="00486D50"/>
    <w:rsid w:val="0049064E"/>
    <w:rsid w:val="00493425"/>
    <w:rsid w:val="00493FDA"/>
    <w:rsid w:val="004949CF"/>
    <w:rsid w:val="00494CA1"/>
    <w:rsid w:val="00495E20"/>
    <w:rsid w:val="004A16D3"/>
    <w:rsid w:val="004A240B"/>
    <w:rsid w:val="004A32C5"/>
    <w:rsid w:val="004A5BBA"/>
    <w:rsid w:val="004A738E"/>
    <w:rsid w:val="004B115A"/>
    <w:rsid w:val="004B34B3"/>
    <w:rsid w:val="004B4004"/>
    <w:rsid w:val="004C0243"/>
    <w:rsid w:val="004C0F85"/>
    <w:rsid w:val="004C2D48"/>
    <w:rsid w:val="004C4C1B"/>
    <w:rsid w:val="004C6366"/>
    <w:rsid w:val="004C7C0C"/>
    <w:rsid w:val="004D1064"/>
    <w:rsid w:val="004E23F5"/>
    <w:rsid w:val="004E31FC"/>
    <w:rsid w:val="004E37CF"/>
    <w:rsid w:val="004E4942"/>
    <w:rsid w:val="004E7A5E"/>
    <w:rsid w:val="004F255B"/>
    <w:rsid w:val="004F4C57"/>
    <w:rsid w:val="004F5B46"/>
    <w:rsid w:val="004F7966"/>
    <w:rsid w:val="0050036A"/>
    <w:rsid w:val="00500847"/>
    <w:rsid w:val="00502FC6"/>
    <w:rsid w:val="00506997"/>
    <w:rsid w:val="0051070B"/>
    <w:rsid w:val="00512095"/>
    <w:rsid w:val="00512B48"/>
    <w:rsid w:val="005160A7"/>
    <w:rsid w:val="00517966"/>
    <w:rsid w:val="00517DEB"/>
    <w:rsid w:val="00521750"/>
    <w:rsid w:val="00525632"/>
    <w:rsid w:val="00533314"/>
    <w:rsid w:val="0053361C"/>
    <w:rsid w:val="00535052"/>
    <w:rsid w:val="00535736"/>
    <w:rsid w:val="005376C0"/>
    <w:rsid w:val="005408FB"/>
    <w:rsid w:val="00543C98"/>
    <w:rsid w:val="00547A48"/>
    <w:rsid w:val="005500EE"/>
    <w:rsid w:val="00550777"/>
    <w:rsid w:val="00553EEF"/>
    <w:rsid w:val="005553D9"/>
    <w:rsid w:val="00556AC2"/>
    <w:rsid w:val="005618EF"/>
    <w:rsid w:val="00563037"/>
    <w:rsid w:val="00565782"/>
    <w:rsid w:val="00567B96"/>
    <w:rsid w:val="00570922"/>
    <w:rsid w:val="00580103"/>
    <w:rsid w:val="005905D7"/>
    <w:rsid w:val="00590F3F"/>
    <w:rsid w:val="00591714"/>
    <w:rsid w:val="00592EB7"/>
    <w:rsid w:val="00593A3E"/>
    <w:rsid w:val="0059486F"/>
    <w:rsid w:val="00595531"/>
    <w:rsid w:val="00595E71"/>
    <w:rsid w:val="005A14A6"/>
    <w:rsid w:val="005B1044"/>
    <w:rsid w:val="005B1AF5"/>
    <w:rsid w:val="005B307F"/>
    <w:rsid w:val="005B469E"/>
    <w:rsid w:val="005B7945"/>
    <w:rsid w:val="005C4032"/>
    <w:rsid w:val="005C74ED"/>
    <w:rsid w:val="005D4579"/>
    <w:rsid w:val="005E1561"/>
    <w:rsid w:val="005E24A5"/>
    <w:rsid w:val="005E45BB"/>
    <w:rsid w:val="006004A5"/>
    <w:rsid w:val="0060204A"/>
    <w:rsid w:val="00602CB8"/>
    <w:rsid w:val="00606071"/>
    <w:rsid w:val="00610E9E"/>
    <w:rsid w:val="00615F81"/>
    <w:rsid w:val="00617991"/>
    <w:rsid w:val="0062254B"/>
    <w:rsid w:val="00623F4C"/>
    <w:rsid w:val="00624C66"/>
    <w:rsid w:val="00627938"/>
    <w:rsid w:val="00627F15"/>
    <w:rsid w:val="0063072F"/>
    <w:rsid w:val="0063090F"/>
    <w:rsid w:val="006321C3"/>
    <w:rsid w:val="00633565"/>
    <w:rsid w:val="006340CA"/>
    <w:rsid w:val="00635774"/>
    <w:rsid w:val="0064113B"/>
    <w:rsid w:val="0064432E"/>
    <w:rsid w:val="00644613"/>
    <w:rsid w:val="00645CF5"/>
    <w:rsid w:val="00650513"/>
    <w:rsid w:val="00650B03"/>
    <w:rsid w:val="00653B08"/>
    <w:rsid w:val="00657101"/>
    <w:rsid w:val="006604B8"/>
    <w:rsid w:val="00664D8A"/>
    <w:rsid w:val="00664FD8"/>
    <w:rsid w:val="006658E9"/>
    <w:rsid w:val="00666266"/>
    <w:rsid w:val="006667FE"/>
    <w:rsid w:val="006670CF"/>
    <w:rsid w:val="00667894"/>
    <w:rsid w:val="00667DC8"/>
    <w:rsid w:val="0067128B"/>
    <w:rsid w:val="00671ABD"/>
    <w:rsid w:val="006729A6"/>
    <w:rsid w:val="006736D8"/>
    <w:rsid w:val="00674495"/>
    <w:rsid w:val="006763D3"/>
    <w:rsid w:val="00677A6D"/>
    <w:rsid w:val="006807E1"/>
    <w:rsid w:val="006845F6"/>
    <w:rsid w:val="0068624B"/>
    <w:rsid w:val="00692F4A"/>
    <w:rsid w:val="00693388"/>
    <w:rsid w:val="006A1BAE"/>
    <w:rsid w:val="006A7389"/>
    <w:rsid w:val="006B08E3"/>
    <w:rsid w:val="006B3FFF"/>
    <w:rsid w:val="006B5810"/>
    <w:rsid w:val="006B5873"/>
    <w:rsid w:val="006C78DE"/>
    <w:rsid w:val="006D0E5F"/>
    <w:rsid w:val="006D359C"/>
    <w:rsid w:val="006D5E0F"/>
    <w:rsid w:val="006E1607"/>
    <w:rsid w:val="006F1450"/>
    <w:rsid w:val="006F2CE2"/>
    <w:rsid w:val="006F4DE0"/>
    <w:rsid w:val="006F5C74"/>
    <w:rsid w:val="006F7C06"/>
    <w:rsid w:val="00700B14"/>
    <w:rsid w:val="007011D9"/>
    <w:rsid w:val="0070156C"/>
    <w:rsid w:val="00704221"/>
    <w:rsid w:val="00704294"/>
    <w:rsid w:val="00704A39"/>
    <w:rsid w:val="00706611"/>
    <w:rsid w:val="0070706C"/>
    <w:rsid w:val="00713800"/>
    <w:rsid w:val="00713D7F"/>
    <w:rsid w:val="00715CA1"/>
    <w:rsid w:val="00720FBF"/>
    <w:rsid w:val="007227EE"/>
    <w:rsid w:val="007230B0"/>
    <w:rsid w:val="00727E0C"/>
    <w:rsid w:val="00731C37"/>
    <w:rsid w:val="0073301E"/>
    <w:rsid w:val="007338B7"/>
    <w:rsid w:val="0073391F"/>
    <w:rsid w:val="007356CE"/>
    <w:rsid w:val="0074040C"/>
    <w:rsid w:val="007431CF"/>
    <w:rsid w:val="007440F2"/>
    <w:rsid w:val="00745618"/>
    <w:rsid w:val="00750184"/>
    <w:rsid w:val="007510B2"/>
    <w:rsid w:val="00751F94"/>
    <w:rsid w:val="00752456"/>
    <w:rsid w:val="00752D09"/>
    <w:rsid w:val="00755F45"/>
    <w:rsid w:val="00761CE1"/>
    <w:rsid w:val="007625D5"/>
    <w:rsid w:val="00763989"/>
    <w:rsid w:val="00765533"/>
    <w:rsid w:val="00767CAB"/>
    <w:rsid w:val="00767E45"/>
    <w:rsid w:val="007701FA"/>
    <w:rsid w:val="00771EBD"/>
    <w:rsid w:val="00771F04"/>
    <w:rsid w:val="0077277F"/>
    <w:rsid w:val="00772AEB"/>
    <w:rsid w:val="00772F50"/>
    <w:rsid w:val="00773323"/>
    <w:rsid w:val="00781B35"/>
    <w:rsid w:val="00781B52"/>
    <w:rsid w:val="00782591"/>
    <w:rsid w:val="00784A69"/>
    <w:rsid w:val="0078595E"/>
    <w:rsid w:val="00785FAD"/>
    <w:rsid w:val="00786643"/>
    <w:rsid w:val="00787291"/>
    <w:rsid w:val="00787BB0"/>
    <w:rsid w:val="00791197"/>
    <w:rsid w:val="00791C9D"/>
    <w:rsid w:val="00792746"/>
    <w:rsid w:val="00795263"/>
    <w:rsid w:val="00796D33"/>
    <w:rsid w:val="007A4AB4"/>
    <w:rsid w:val="007A4DB7"/>
    <w:rsid w:val="007A5E4F"/>
    <w:rsid w:val="007A64A1"/>
    <w:rsid w:val="007A682B"/>
    <w:rsid w:val="007B5343"/>
    <w:rsid w:val="007B66C4"/>
    <w:rsid w:val="007C0411"/>
    <w:rsid w:val="007C0663"/>
    <w:rsid w:val="007C07C2"/>
    <w:rsid w:val="007C53EC"/>
    <w:rsid w:val="007C7EBA"/>
    <w:rsid w:val="007D06F5"/>
    <w:rsid w:val="007D3C6F"/>
    <w:rsid w:val="007D40CD"/>
    <w:rsid w:val="007D4F9B"/>
    <w:rsid w:val="007D5762"/>
    <w:rsid w:val="007D6831"/>
    <w:rsid w:val="007D718B"/>
    <w:rsid w:val="007E10C5"/>
    <w:rsid w:val="007E2AFB"/>
    <w:rsid w:val="007E30C4"/>
    <w:rsid w:val="007E4E8F"/>
    <w:rsid w:val="007F2843"/>
    <w:rsid w:val="00800884"/>
    <w:rsid w:val="008023A8"/>
    <w:rsid w:val="0080306D"/>
    <w:rsid w:val="008042D4"/>
    <w:rsid w:val="00804B54"/>
    <w:rsid w:val="008068E1"/>
    <w:rsid w:val="00806BAB"/>
    <w:rsid w:val="00812AED"/>
    <w:rsid w:val="0081383C"/>
    <w:rsid w:val="00814954"/>
    <w:rsid w:val="0081505F"/>
    <w:rsid w:val="00815FE7"/>
    <w:rsid w:val="00816906"/>
    <w:rsid w:val="00817266"/>
    <w:rsid w:val="00817647"/>
    <w:rsid w:val="00817853"/>
    <w:rsid w:val="00821728"/>
    <w:rsid w:val="00821A6D"/>
    <w:rsid w:val="00821C5A"/>
    <w:rsid w:val="0083346A"/>
    <w:rsid w:val="0083716C"/>
    <w:rsid w:val="008412A2"/>
    <w:rsid w:val="0084312C"/>
    <w:rsid w:val="00845635"/>
    <w:rsid w:val="00853C49"/>
    <w:rsid w:val="0086357F"/>
    <w:rsid w:val="00863DD9"/>
    <w:rsid w:val="00864F5E"/>
    <w:rsid w:val="00865992"/>
    <w:rsid w:val="008670DB"/>
    <w:rsid w:val="00870F2A"/>
    <w:rsid w:val="00871E98"/>
    <w:rsid w:val="00873E1E"/>
    <w:rsid w:val="0087499E"/>
    <w:rsid w:val="00874D03"/>
    <w:rsid w:val="0087575E"/>
    <w:rsid w:val="008829BC"/>
    <w:rsid w:val="008838FD"/>
    <w:rsid w:val="0088478B"/>
    <w:rsid w:val="00885774"/>
    <w:rsid w:val="00885B7B"/>
    <w:rsid w:val="008863ED"/>
    <w:rsid w:val="00891889"/>
    <w:rsid w:val="00891AFE"/>
    <w:rsid w:val="00891BA5"/>
    <w:rsid w:val="008959B4"/>
    <w:rsid w:val="00896A74"/>
    <w:rsid w:val="008A016E"/>
    <w:rsid w:val="008A1751"/>
    <w:rsid w:val="008A179A"/>
    <w:rsid w:val="008A1E20"/>
    <w:rsid w:val="008A3F0D"/>
    <w:rsid w:val="008A4A4B"/>
    <w:rsid w:val="008A5021"/>
    <w:rsid w:val="008A6148"/>
    <w:rsid w:val="008A72C7"/>
    <w:rsid w:val="008B09DC"/>
    <w:rsid w:val="008B0C96"/>
    <w:rsid w:val="008B1B9A"/>
    <w:rsid w:val="008B2766"/>
    <w:rsid w:val="008B2B15"/>
    <w:rsid w:val="008C2F5F"/>
    <w:rsid w:val="008C7038"/>
    <w:rsid w:val="008C7073"/>
    <w:rsid w:val="008C718A"/>
    <w:rsid w:val="008D25A6"/>
    <w:rsid w:val="008D4752"/>
    <w:rsid w:val="008D6098"/>
    <w:rsid w:val="008F1FC2"/>
    <w:rsid w:val="008F3265"/>
    <w:rsid w:val="008F6D8A"/>
    <w:rsid w:val="00904EF7"/>
    <w:rsid w:val="00905696"/>
    <w:rsid w:val="00906791"/>
    <w:rsid w:val="009078CB"/>
    <w:rsid w:val="009207D6"/>
    <w:rsid w:val="00922EFA"/>
    <w:rsid w:val="009237AF"/>
    <w:rsid w:val="0092551E"/>
    <w:rsid w:val="0093142E"/>
    <w:rsid w:val="00933063"/>
    <w:rsid w:val="009330B7"/>
    <w:rsid w:val="00933660"/>
    <w:rsid w:val="00934297"/>
    <w:rsid w:val="009378AE"/>
    <w:rsid w:val="009400B0"/>
    <w:rsid w:val="00940261"/>
    <w:rsid w:val="00940537"/>
    <w:rsid w:val="009440C6"/>
    <w:rsid w:val="00944134"/>
    <w:rsid w:val="00944896"/>
    <w:rsid w:val="00946361"/>
    <w:rsid w:val="0095018F"/>
    <w:rsid w:val="00953F71"/>
    <w:rsid w:val="0095429D"/>
    <w:rsid w:val="0096024A"/>
    <w:rsid w:val="00960911"/>
    <w:rsid w:val="00961AAC"/>
    <w:rsid w:val="009623FC"/>
    <w:rsid w:val="00962D6E"/>
    <w:rsid w:val="00964F48"/>
    <w:rsid w:val="00966ADF"/>
    <w:rsid w:val="0097152E"/>
    <w:rsid w:val="00971604"/>
    <w:rsid w:val="009732C7"/>
    <w:rsid w:val="009770D7"/>
    <w:rsid w:val="009800CF"/>
    <w:rsid w:val="00982463"/>
    <w:rsid w:val="00983560"/>
    <w:rsid w:val="0098369C"/>
    <w:rsid w:val="00985043"/>
    <w:rsid w:val="00986A6A"/>
    <w:rsid w:val="0099249E"/>
    <w:rsid w:val="009A2D78"/>
    <w:rsid w:val="009A533B"/>
    <w:rsid w:val="009A54FA"/>
    <w:rsid w:val="009B121A"/>
    <w:rsid w:val="009B1AF1"/>
    <w:rsid w:val="009B53C0"/>
    <w:rsid w:val="009B5533"/>
    <w:rsid w:val="009B62D3"/>
    <w:rsid w:val="009C309F"/>
    <w:rsid w:val="009C3330"/>
    <w:rsid w:val="009C77B4"/>
    <w:rsid w:val="009D1999"/>
    <w:rsid w:val="009D380C"/>
    <w:rsid w:val="009D3ED8"/>
    <w:rsid w:val="009D4DBA"/>
    <w:rsid w:val="009D63B6"/>
    <w:rsid w:val="009E0076"/>
    <w:rsid w:val="009E0F74"/>
    <w:rsid w:val="009E14B0"/>
    <w:rsid w:val="009E7150"/>
    <w:rsid w:val="009E7C5D"/>
    <w:rsid w:val="009F02E5"/>
    <w:rsid w:val="009F19E5"/>
    <w:rsid w:val="009F3115"/>
    <w:rsid w:val="00A01A84"/>
    <w:rsid w:val="00A044F3"/>
    <w:rsid w:val="00A143AD"/>
    <w:rsid w:val="00A15C5F"/>
    <w:rsid w:val="00A169F6"/>
    <w:rsid w:val="00A1798D"/>
    <w:rsid w:val="00A24FD4"/>
    <w:rsid w:val="00A25E8A"/>
    <w:rsid w:val="00A26F6D"/>
    <w:rsid w:val="00A3402D"/>
    <w:rsid w:val="00A347DF"/>
    <w:rsid w:val="00A4085C"/>
    <w:rsid w:val="00A55A7F"/>
    <w:rsid w:val="00A55C62"/>
    <w:rsid w:val="00A567B1"/>
    <w:rsid w:val="00A56D0C"/>
    <w:rsid w:val="00A572B3"/>
    <w:rsid w:val="00A5790A"/>
    <w:rsid w:val="00A57D77"/>
    <w:rsid w:val="00A61BDC"/>
    <w:rsid w:val="00A63D5E"/>
    <w:rsid w:val="00A64276"/>
    <w:rsid w:val="00A66C44"/>
    <w:rsid w:val="00A67283"/>
    <w:rsid w:val="00A716A7"/>
    <w:rsid w:val="00A722EC"/>
    <w:rsid w:val="00A72583"/>
    <w:rsid w:val="00A746D8"/>
    <w:rsid w:val="00A74F8A"/>
    <w:rsid w:val="00A77458"/>
    <w:rsid w:val="00A83062"/>
    <w:rsid w:val="00A86E71"/>
    <w:rsid w:val="00A908D4"/>
    <w:rsid w:val="00A9659A"/>
    <w:rsid w:val="00AA296E"/>
    <w:rsid w:val="00AA3C65"/>
    <w:rsid w:val="00AA451F"/>
    <w:rsid w:val="00AB1A9B"/>
    <w:rsid w:val="00AB5AF2"/>
    <w:rsid w:val="00AB5DC3"/>
    <w:rsid w:val="00AB7A86"/>
    <w:rsid w:val="00AC2A94"/>
    <w:rsid w:val="00AC678B"/>
    <w:rsid w:val="00AC6CF2"/>
    <w:rsid w:val="00AC7F84"/>
    <w:rsid w:val="00AD3C31"/>
    <w:rsid w:val="00AE0DD2"/>
    <w:rsid w:val="00AE355F"/>
    <w:rsid w:val="00AE544D"/>
    <w:rsid w:val="00AF136B"/>
    <w:rsid w:val="00AF1FF4"/>
    <w:rsid w:val="00AF3DF2"/>
    <w:rsid w:val="00AF49FB"/>
    <w:rsid w:val="00AF643A"/>
    <w:rsid w:val="00B026A0"/>
    <w:rsid w:val="00B04DA2"/>
    <w:rsid w:val="00B11F3E"/>
    <w:rsid w:val="00B126A6"/>
    <w:rsid w:val="00B14587"/>
    <w:rsid w:val="00B1520D"/>
    <w:rsid w:val="00B16F99"/>
    <w:rsid w:val="00B25C61"/>
    <w:rsid w:val="00B2622E"/>
    <w:rsid w:val="00B262F7"/>
    <w:rsid w:val="00B26E25"/>
    <w:rsid w:val="00B3585B"/>
    <w:rsid w:val="00B371C9"/>
    <w:rsid w:val="00B40D65"/>
    <w:rsid w:val="00B40DBF"/>
    <w:rsid w:val="00B40F23"/>
    <w:rsid w:val="00B41808"/>
    <w:rsid w:val="00B423D3"/>
    <w:rsid w:val="00B42939"/>
    <w:rsid w:val="00B5005E"/>
    <w:rsid w:val="00B50842"/>
    <w:rsid w:val="00B512E6"/>
    <w:rsid w:val="00B522BA"/>
    <w:rsid w:val="00B56DBC"/>
    <w:rsid w:val="00B638EC"/>
    <w:rsid w:val="00B63A80"/>
    <w:rsid w:val="00B63D6C"/>
    <w:rsid w:val="00B64058"/>
    <w:rsid w:val="00B6420A"/>
    <w:rsid w:val="00B6639A"/>
    <w:rsid w:val="00B70364"/>
    <w:rsid w:val="00B711CC"/>
    <w:rsid w:val="00B74658"/>
    <w:rsid w:val="00B7686C"/>
    <w:rsid w:val="00B77AEF"/>
    <w:rsid w:val="00B77B19"/>
    <w:rsid w:val="00B77DD6"/>
    <w:rsid w:val="00B8293D"/>
    <w:rsid w:val="00B83A9A"/>
    <w:rsid w:val="00B86CE5"/>
    <w:rsid w:val="00B86F59"/>
    <w:rsid w:val="00B9260B"/>
    <w:rsid w:val="00B9277C"/>
    <w:rsid w:val="00B93061"/>
    <w:rsid w:val="00B93618"/>
    <w:rsid w:val="00B960D0"/>
    <w:rsid w:val="00BA139A"/>
    <w:rsid w:val="00BA1C72"/>
    <w:rsid w:val="00BA53E8"/>
    <w:rsid w:val="00BA6531"/>
    <w:rsid w:val="00BB1D3F"/>
    <w:rsid w:val="00BB406D"/>
    <w:rsid w:val="00BB508A"/>
    <w:rsid w:val="00BB6CA2"/>
    <w:rsid w:val="00BB7DEA"/>
    <w:rsid w:val="00BC1EEC"/>
    <w:rsid w:val="00BC2E61"/>
    <w:rsid w:val="00BC50F5"/>
    <w:rsid w:val="00BC56E3"/>
    <w:rsid w:val="00BD582A"/>
    <w:rsid w:val="00BD58E8"/>
    <w:rsid w:val="00BE32F2"/>
    <w:rsid w:val="00BE6778"/>
    <w:rsid w:val="00BE7161"/>
    <w:rsid w:val="00BE74DA"/>
    <w:rsid w:val="00BF0B64"/>
    <w:rsid w:val="00BF0C8D"/>
    <w:rsid w:val="00BF2C26"/>
    <w:rsid w:val="00BF45A8"/>
    <w:rsid w:val="00BF4833"/>
    <w:rsid w:val="00BF4885"/>
    <w:rsid w:val="00BF676B"/>
    <w:rsid w:val="00C007DC"/>
    <w:rsid w:val="00C0108F"/>
    <w:rsid w:val="00C018EB"/>
    <w:rsid w:val="00C023AA"/>
    <w:rsid w:val="00C033CA"/>
    <w:rsid w:val="00C0341E"/>
    <w:rsid w:val="00C05292"/>
    <w:rsid w:val="00C054DC"/>
    <w:rsid w:val="00C120A6"/>
    <w:rsid w:val="00C152A9"/>
    <w:rsid w:val="00C171E7"/>
    <w:rsid w:val="00C20F87"/>
    <w:rsid w:val="00C21DFE"/>
    <w:rsid w:val="00C2272B"/>
    <w:rsid w:val="00C24B5B"/>
    <w:rsid w:val="00C263C5"/>
    <w:rsid w:val="00C30B57"/>
    <w:rsid w:val="00C314EB"/>
    <w:rsid w:val="00C31EB2"/>
    <w:rsid w:val="00C326B7"/>
    <w:rsid w:val="00C327CF"/>
    <w:rsid w:val="00C32E05"/>
    <w:rsid w:val="00C33461"/>
    <w:rsid w:val="00C34675"/>
    <w:rsid w:val="00C34CD5"/>
    <w:rsid w:val="00C40741"/>
    <w:rsid w:val="00C42F5B"/>
    <w:rsid w:val="00C5530A"/>
    <w:rsid w:val="00C56D94"/>
    <w:rsid w:val="00C601A9"/>
    <w:rsid w:val="00C610CF"/>
    <w:rsid w:val="00C6137B"/>
    <w:rsid w:val="00C616C5"/>
    <w:rsid w:val="00C65832"/>
    <w:rsid w:val="00C664C5"/>
    <w:rsid w:val="00C67E45"/>
    <w:rsid w:val="00C70335"/>
    <w:rsid w:val="00C756C5"/>
    <w:rsid w:val="00C76AF0"/>
    <w:rsid w:val="00C8056F"/>
    <w:rsid w:val="00C81491"/>
    <w:rsid w:val="00C81BA1"/>
    <w:rsid w:val="00C81CC9"/>
    <w:rsid w:val="00C85E4B"/>
    <w:rsid w:val="00C9160B"/>
    <w:rsid w:val="00C92386"/>
    <w:rsid w:val="00C93679"/>
    <w:rsid w:val="00C95AD3"/>
    <w:rsid w:val="00C95EDD"/>
    <w:rsid w:val="00CA4B9D"/>
    <w:rsid w:val="00CA75D6"/>
    <w:rsid w:val="00CB07C9"/>
    <w:rsid w:val="00CB0843"/>
    <w:rsid w:val="00CB2410"/>
    <w:rsid w:val="00CB2F1B"/>
    <w:rsid w:val="00CC0B2E"/>
    <w:rsid w:val="00CC359B"/>
    <w:rsid w:val="00CC3F7C"/>
    <w:rsid w:val="00CC4716"/>
    <w:rsid w:val="00CC5941"/>
    <w:rsid w:val="00CC6575"/>
    <w:rsid w:val="00CC674E"/>
    <w:rsid w:val="00CC6D34"/>
    <w:rsid w:val="00CC7334"/>
    <w:rsid w:val="00CD0175"/>
    <w:rsid w:val="00CD2950"/>
    <w:rsid w:val="00CD322F"/>
    <w:rsid w:val="00CD4905"/>
    <w:rsid w:val="00CD4E25"/>
    <w:rsid w:val="00CD77C7"/>
    <w:rsid w:val="00CE07C0"/>
    <w:rsid w:val="00CE1D34"/>
    <w:rsid w:val="00CE4EB1"/>
    <w:rsid w:val="00CE5350"/>
    <w:rsid w:val="00CE5CB2"/>
    <w:rsid w:val="00CE6A51"/>
    <w:rsid w:val="00CF2672"/>
    <w:rsid w:val="00CF5A1A"/>
    <w:rsid w:val="00CF5A78"/>
    <w:rsid w:val="00D02B09"/>
    <w:rsid w:val="00D044B0"/>
    <w:rsid w:val="00D0593D"/>
    <w:rsid w:val="00D06CDD"/>
    <w:rsid w:val="00D175EC"/>
    <w:rsid w:val="00D20898"/>
    <w:rsid w:val="00D223E7"/>
    <w:rsid w:val="00D237C8"/>
    <w:rsid w:val="00D27903"/>
    <w:rsid w:val="00D30746"/>
    <w:rsid w:val="00D31ADA"/>
    <w:rsid w:val="00D3273D"/>
    <w:rsid w:val="00D32EA3"/>
    <w:rsid w:val="00D340FD"/>
    <w:rsid w:val="00D360D2"/>
    <w:rsid w:val="00D36527"/>
    <w:rsid w:val="00D37FFD"/>
    <w:rsid w:val="00D40DEC"/>
    <w:rsid w:val="00D412EF"/>
    <w:rsid w:val="00D42726"/>
    <w:rsid w:val="00D43B30"/>
    <w:rsid w:val="00D444C5"/>
    <w:rsid w:val="00D44E5B"/>
    <w:rsid w:val="00D459E9"/>
    <w:rsid w:val="00D47E23"/>
    <w:rsid w:val="00D51E6C"/>
    <w:rsid w:val="00D525F2"/>
    <w:rsid w:val="00D52B65"/>
    <w:rsid w:val="00D53928"/>
    <w:rsid w:val="00D54DD4"/>
    <w:rsid w:val="00D64C1F"/>
    <w:rsid w:val="00D65374"/>
    <w:rsid w:val="00D7341B"/>
    <w:rsid w:val="00D75400"/>
    <w:rsid w:val="00D815DD"/>
    <w:rsid w:val="00D843FC"/>
    <w:rsid w:val="00D86AE4"/>
    <w:rsid w:val="00D9087A"/>
    <w:rsid w:val="00D955D0"/>
    <w:rsid w:val="00D96814"/>
    <w:rsid w:val="00DA205A"/>
    <w:rsid w:val="00DA45CB"/>
    <w:rsid w:val="00DA4CA4"/>
    <w:rsid w:val="00DA620F"/>
    <w:rsid w:val="00DA642E"/>
    <w:rsid w:val="00DA6453"/>
    <w:rsid w:val="00DB0B27"/>
    <w:rsid w:val="00DB4153"/>
    <w:rsid w:val="00DB5034"/>
    <w:rsid w:val="00DB5CA9"/>
    <w:rsid w:val="00DB6B81"/>
    <w:rsid w:val="00DC11DB"/>
    <w:rsid w:val="00DC499C"/>
    <w:rsid w:val="00DC5C64"/>
    <w:rsid w:val="00DC6AF2"/>
    <w:rsid w:val="00DC6F20"/>
    <w:rsid w:val="00DD7350"/>
    <w:rsid w:val="00DD796E"/>
    <w:rsid w:val="00DE0232"/>
    <w:rsid w:val="00DE56A8"/>
    <w:rsid w:val="00DE5D9C"/>
    <w:rsid w:val="00DF0B72"/>
    <w:rsid w:val="00DF1227"/>
    <w:rsid w:val="00DF1E54"/>
    <w:rsid w:val="00DF29FC"/>
    <w:rsid w:val="00DF39E9"/>
    <w:rsid w:val="00E00DC1"/>
    <w:rsid w:val="00E0152F"/>
    <w:rsid w:val="00E04A9B"/>
    <w:rsid w:val="00E05A97"/>
    <w:rsid w:val="00E06BC8"/>
    <w:rsid w:val="00E134C3"/>
    <w:rsid w:val="00E23980"/>
    <w:rsid w:val="00E26272"/>
    <w:rsid w:val="00E26660"/>
    <w:rsid w:val="00E45540"/>
    <w:rsid w:val="00E50E1A"/>
    <w:rsid w:val="00E56CCA"/>
    <w:rsid w:val="00E57ACF"/>
    <w:rsid w:val="00E6428D"/>
    <w:rsid w:val="00E66D21"/>
    <w:rsid w:val="00E7314E"/>
    <w:rsid w:val="00E740FD"/>
    <w:rsid w:val="00E75AA6"/>
    <w:rsid w:val="00E76A33"/>
    <w:rsid w:val="00E77E26"/>
    <w:rsid w:val="00E800A9"/>
    <w:rsid w:val="00E8015D"/>
    <w:rsid w:val="00E84A83"/>
    <w:rsid w:val="00E96258"/>
    <w:rsid w:val="00E972A0"/>
    <w:rsid w:val="00E97B86"/>
    <w:rsid w:val="00EA1AF8"/>
    <w:rsid w:val="00EA34B5"/>
    <w:rsid w:val="00EA5322"/>
    <w:rsid w:val="00EB0A59"/>
    <w:rsid w:val="00EB4B82"/>
    <w:rsid w:val="00EB5B49"/>
    <w:rsid w:val="00EC06BF"/>
    <w:rsid w:val="00EC1AE8"/>
    <w:rsid w:val="00EC40A9"/>
    <w:rsid w:val="00EC58EC"/>
    <w:rsid w:val="00EC725C"/>
    <w:rsid w:val="00ED5DC1"/>
    <w:rsid w:val="00ED7F2D"/>
    <w:rsid w:val="00EE0124"/>
    <w:rsid w:val="00EE1091"/>
    <w:rsid w:val="00EE26A9"/>
    <w:rsid w:val="00EE2FB4"/>
    <w:rsid w:val="00EE4C04"/>
    <w:rsid w:val="00EE52FC"/>
    <w:rsid w:val="00EE626B"/>
    <w:rsid w:val="00EE6C6E"/>
    <w:rsid w:val="00EE71F6"/>
    <w:rsid w:val="00F02078"/>
    <w:rsid w:val="00F024F0"/>
    <w:rsid w:val="00F03E58"/>
    <w:rsid w:val="00F04679"/>
    <w:rsid w:val="00F06D71"/>
    <w:rsid w:val="00F1197F"/>
    <w:rsid w:val="00F14479"/>
    <w:rsid w:val="00F1581D"/>
    <w:rsid w:val="00F165DE"/>
    <w:rsid w:val="00F17B2B"/>
    <w:rsid w:val="00F239AB"/>
    <w:rsid w:val="00F251CF"/>
    <w:rsid w:val="00F26476"/>
    <w:rsid w:val="00F264FC"/>
    <w:rsid w:val="00F26BD8"/>
    <w:rsid w:val="00F26DAE"/>
    <w:rsid w:val="00F27378"/>
    <w:rsid w:val="00F30E60"/>
    <w:rsid w:val="00F32775"/>
    <w:rsid w:val="00F32F85"/>
    <w:rsid w:val="00F37329"/>
    <w:rsid w:val="00F446BF"/>
    <w:rsid w:val="00F459C5"/>
    <w:rsid w:val="00F52E79"/>
    <w:rsid w:val="00F54464"/>
    <w:rsid w:val="00F5614E"/>
    <w:rsid w:val="00F57DA9"/>
    <w:rsid w:val="00F6132C"/>
    <w:rsid w:val="00F6196A"/>
    <w:rsid w:val="00F61CA3"/>
    <w:rsid w:val="00F645F7"/>
    <w:rsid w:val="00F652B6"/>
    <w:rsid w:val="00F65937"/>
    <w:rsid w:val="00F6697A"/>
    <w:rsid w:val="00F709B9"/>
    <w:rsid w:val="00F730CA"/>
    <w:rsid w:val="00F74D95"/>
    <w:rsid w:val="00F7711F"/>
    <w:rsid w:val="00F80CE5"/>
    <w:rsid w:val="00F815A5"/>
    <w:rsid w:val="00F8197F"/>
    <w:rsid w:val="00F85827"/>
    <w:rsid w:val="00F8747E"/>
    <w:rsid w:val="00F900E6"/>
    <w:rsid w:val="00F90ECD"/>
    <w:rsid w:val="00F92487"/>
    <w:rsid w:val="00F941BC"/>
    <w:rsid w:val="00F94954"/>
    <w:rsid w:val="00F95FD0"/>
    <w:rsid w:val="00F96DFB"/>
    <w:rsid w:val="00FA0401"/>
    <w:rsid w:val="00FA1993"/>
    <w:rsid w:val="00FA21D9"/>
    <w:rsid w:val="00FA3B5B"/>
    <w:rsid w:val="00FA3B69"/>
    <w:rsid w:val="00FA3BE3"/>
    <w:rsid w:val="00FA60E1"/>
    <w:rsid w:val="00FA6A7D"/>
    <w:rsid w:val="00FA74D9"/>
    <w:rsid w:val="00FB290F"/>
    <w:rsid w:val="00FB5A4D"/>
    <w:rsid w:val="00FB65B5"/>
    <w:rsid w:val="00FB6719"/>
    <w:rsid w:val="00FB6AAB"/>
    <w:rsid w:val="00FC3929"/>
    <w:rsid w:val="00FD2B1C"/>
    <w:rsid w:val="00FE13BC"/>
    <w:rsid w:val="00FE215A"/>
    <w:rsid w:val="00FE6C94"/>
    <w:rsid w:val="00FE7836"/>
    <w:rsid w:val="00FE7C3E"/>
    <w:rsid w:val="00FF08DC"/>
    <w:rsid w:val="00FF2030"/>
    <w:rsid w:val="00FF2A0D"/>
    <w:rsid w:val="00FF38D8"/>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9E9"/>
    <w:pPr>
      <w:widowControl w:val="0"/>
      <w:autoSpaceDE w:val="0"/>
      <w:autoSpaceDN w:val="0"/>
      <w:adjustRightInd w:val="0"/>
    </w:pPr>
    <w:rPr>
      <w:rFonts w:ascii="Times New Roman" w:hAnsi="Times New Roman"/>
    </w:rPr>
  </w:style>
  <w:style w:type="paragraph" w:styleId="1">
    <w:name w:val="heading 1"/>
    <w:basedOn w:val="a"/>
    <w:next w:val="a"/>
    <w:link w:val="10"/>
    <w:qFormat/>
    <w:locked/>
    <w:rsid w:val="00CC0B2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locked/>
    <w:rsid w:val="00CC0B2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nhideWhenUsed/>
    <w:qFormat/>
    <w:locked/>
    <w:rsid w:val="00CC0B2E"/>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D459E9"/>
    <w:pPr>
      <w:keepNext/>
      <w:widowControl/>
      <w:autoSpaceDE/>
      <w:autoSpaceDN/>
      <w:adjustRightInd/>
      <w:jc w:val="center"/>
      <w:outlineLvl w:val="3"/>
    </w:pPr>
    <w:rPr>
      <w:b/>
      <w:spacing w:val="-8"/>
      <w:sz w:val="28"/>
      <w:u w:val="single"/>
    </w:rPr>
  </w:style>
  <w:style w:type="paragraph" w:styleId="5">
    <w:name w:val="heading 5"/>
    <w:basedOn w:val="a"/>
    <w:next w:val="a"/>
    <w:link w:val="50"/>
    <w:unhideWhenUsed/>
    <w:qFormat/>
    <w:locked/>
    <w:rsid w:val="00CC0B2E"/>
    <w:pPr>
      <w:spacing w:before="240" w:after="60"/>
      <w:outlineLvl w:val="4"/>
    </w:pPr>
    <w:rPr>
      <w:rFonts w:ascii="Calibri" w:eastAsia="Times New Roman" w:hAnsi="Calibri"/>
      <w:b/>
      <w:bCs/>
      <w:i/>
      <w:iCs/>
      <w:sz w:val="26"/>
      <w:szCs w:val="26"/>
    </w:rPr>
  </w:style>
  <w:style w:type="paragraph" w:styleId="6">
    <w:name w:val="heading 6"/>
    <w:basedOn w:val="a"/>
    <w:next w:val="a"/>
    <w:link w:val="60"/>
    <w:qFormat/>
    <w:rsid w:val="00D459E9"/>
    <w:pPr>
      <w:keepNext/>
      <w:autoSpaceDE/>
      <w:autoSpaceDN/>
      <w:adjustRightInd/>
      <w:jc w:val="center"/>
      <w:outlineLvl w:val="5"/>
    </w:pPr>
    <w:rPr>
      <w:b/>
      <w:sz w:val="52"/>
    </w:rPr>
  </w:style>
  <w:style w:type="paragraph" w:styleId="7">
    <w:name w:val="heading 7"/>
    <w:basedOn w:val="a"/>
    <w:next w:val="a"/>
    <w:link w:val="70"/>
    <w:unhideWhenUsed/>
    <w:qFormat/>
    <w:locked/>
    <w:rsid w:val="00CC0B2E"/>
    <w:pPr>
      <w:spacing w:before="240" w:after="60"/>
      <w:outlineLvl w:val="6"/>
    </w:pPr>
    <w:rPr>
      <w:rFonts w:ascii="Calibri" w:eastAsia="Times New Roman" w:hAnsi="Calibri"/>
      <w:sz w:val="24"/>
      <w:szCs w:val="24"/>
    </w:rPr>
  </w:style>
  <w:style w:type="paragraph" w:styleId="8">
    <w:name w:val="heading 8"/>
    <w:basedOn w:val="a"/>
    <w:next w:val="a"/>
    <w:link w:val="80"/>
    <w:unhideWhenUsed/>
    <w:qFormat/>
    <w:locked/>
    <w:rsid w:val="00CC0B2E"/>
    <w:pPr>
      <w:spacing w:before="240" w:after="60"/>
      <w:outlineLvl w:val="7"/>
    </w:pPr>
    <w:rPr>
      <w:rFonts w:ascii="Calibri" w:eastAsia="Times New Roman" w:hAnsi="Calibri"/>
      <w:i/>
      <w:iCs/>
      <w:sz w:val="24"/>
      <w:szCs w:val="24"/>
    </w:rPr>
  </w:style>
  <w:style w:type="paragraph" w:styleId="9">
    <w:name w:val="heading 9"/>
    <w:basedOn w:val="a"/>
    <w:next w:val="a"/>
    <w:link w:val="90"/>
    <w:unhideWhenUsed/>
    <w:qFormat/>
    <w:locked/>
    <w:rsid w:val="00CC0B2E"/>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locked/>
    <w:rsid w:val="00D459E9"/>
    <w:rPr>
      <w:rFonts w:ascii="Times New Roman" w:hAnsi="Times New Roman" w:cs="Times New Roman"/>
      <w:b/>
      <w:spacing w:val="-8"/>
      <w:sz w:val="28"/>
      <w:u w:val="single"/>
      <w:lang w:eastAsia="ru-RU"/>
    </w:rPr>
  </w:style>
  <w:style w:type="character" w:customStyle="1" w:styleId="60">
    <w:name w:val="Заголовок 6 Знак"/>
    <w:link w:val="6"/>
    <w:locked/>
    <w:rsid w:val="00D459E9"/>
    <w:rPr>
      <w:rFonts w:ascii="Times New Roman" w:hAnsi="Times New Roman" w:cs="Times New Roman"/>
      <w:b/>
      <w:sz w:val="52"/>
      <w:lang w:eastAsia="ru-RU"/>
    </w:rPr>
  </w:style>
  <w:style w:type="paragraph" w:customStyle="1" w:styleId="11">
    <w:name w:val="Абзац списка1"/>
    <w:basedOn w:val="a"/>
    <w:rsid w:val="00D459E9"/>
    <w:pPr>
      <w:ind w:left="720"/>
      <w:contextualSpacing/>
    </w:pPr>
  </w:style>
  <w:style w:type="paragraph" w:styleId="a3">
    <w:name w:val="Balloon Text"/>
    <w:basedOn w:val="a"/>
    <w:link w:val="a4"/>
    <w:semiHidden/>
    <w:rsid w:val="00D459E9"/>
    <w:rPr>
      <w:rFonts w:ascii="Tahoma" w:hAnsi="Tahoma"/>
      <w:sz w:val="16"/>
    </w:rPr>
  </w:style>
  <w:style w:type="character" w:customStyle="1" w:styleId="a4">
    <w:name w:val="Текст выноски Знак"/>
    <w:link w:val="a3"/>
    <w:semiHidden/>
    <w:locked/>
    <w:rsid w:val="00D459E9"/>
    <w:rPr>
      <w:rFonts w:ascii="Tahoma" w:hAnsi="Tahoma" w:cs="Times New Roman"/>
      <w:sz w:val="16"/>
      <w:lang w:eastAsia="ru-RU"/>
    </w:rPr>
  </w:style>
  <w:style w:type="paragraph" w:customStyle="1" w:styleId="ConsPlusCell">
    <w:name w:val="ConsPlusCell"/>
    <w:rsid w:val="00D459E9"/>
    <w:pPr>
      <w:widowControl w:val="0"/>
      <w:autoSpaceDE w:val="0"/>
      <w:autoSpaceDN w:val="0"/>
      <w:adjustRightInd w:val="0"/>
    </w:pPr>
    <w:rPr>
      <w:rFonts w:cs="Calibri"/>
      <w:sz w:val="22"/>
      <w:szCs w:val="22"/>
    </w:rPr>
  </w:style>
  <w:style w:type="paragraph" w:customStyle="1" w:styleId="ConsPlusNormal">
    <w:name w:val="ConsPlusNormal"/>
    <w:link w:val="ConsPlusNormal0"/>
    <w:rsid w:val="00D459E9"/>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D459E9"/>
    <w:rPr>
      <w:rFonts w:ascii="Arial" w:hAnsi="Arial"/>
      <w:sz w:val="22"/>
      <w:lang w:eastAsia="ru-RU" w:bidi="ar-SA"/>
    </w:rPr>
  </w:style>
  <w:style w:type="character" w:styleId="a5">
    <w:name w:val="Hyperlink"/>
    <w:rsid w:val="00773323"/>
    <w:rPr>
      <w:rFonts w:cs="Times New Roman"/>
      <w:color w:val="0000FF"/>
      <w:u w:val="single"/>
    </w:rPr>
  </w:style>
  <w:style w:type="character" w:customStyle="1" w:styleId="20">
    <w:name w:val="Заголовок 2 Знак"/>
    <w:link w:val="2"/>
    <w:rsid w:val="00CC0B2E"/>
    <w:rPr>
      <w:rFonts w:ascii="Cambria" w:eastAsia="Times New Roman" w:hAnsi="Cambria" w:cs="Times New Roman"/>
      <w:b/>
      <w:bCs/>
      <w:i/>
      <w:iCs/>
      <w:sz w:val="28"/>
      <w:szCs w:val="28"/>
    </w:rPr>
  </w:style>
  <w:style w:type="character" w:customStyle="1" w:styleId="10">
    <w:name w:val="Заголовок 1 Знак"/>
    <w:link w:val="1"/>
    <w:rsid w:val="00CC0B2E"/>
    <w:rPr>
      <w:rFonts w:ascii="Cambria" w:eastAsia="Times New Roman" w:hAnsi="Cambria" w:cs="Times New Roman"/>
      <w:b/>
      <w:bCs/>
      <w:kern w:val="32"/>
      <w:sz w:val="32"/>
      <w:szCs w:val="32"/>
    </w:rPr>
  </w:style>
  <w:style w:type="character" w:customStyle="1" w:styleId="30">
    <w:name w:val="Заголовок 3 Знак"/>
    <w:link w:val="3"/>
    <w:rsid w:val="00CC0B2E"/>
    <w:rPr>
      <w:rFonts w:ascii="Cambria" w:eastAsia="Times New Roman" w:hAnsi="Cambria" w:cs="Times New Roman"/>
      <w:b/>
      <w:bCs/>
      <w:sz w:val="26"/>
      <w:szCs w:val="26"/>
    </w:rPr>
  </w:style>
  <w:style w:type="character" w:customStyle="1" w:styleId="50">
    <w:name w:val="Заголовок 5 Знак"/>
    <w:link w:val="5"/>
    <w:rsid w:val="00CC0B2E"/>
    <w:rPr>
      <w:rFonts w:ascii="Calibri" w:eastAsia="Times New Roman" w:hAnsi="Calibri" w:cs="Times New Roman"/>
      <w:b/>
      <w:bCs/>
      <w:i/>
      <w:iCs/>
      <w:sz w:val="26"/>
      <w:szCs w:val="26"/>
    </w:rPr>
  </w:style>
  <w:style w:type="character" w:customStyle="1" w:styleId="70">
    <w:name w:val="Заголовок 7 Знак"/>
    <w:link w:val="7"/>
    <w:rsid w:val="00CC0B2E"/>
    <w:rPr>
      <w:rFonts w:ascii="Calibri" w:eastAsia="Times New Roman" w:hAnsi="Calibri" w:cs="Times New Roman"/>
      <w:sz w:val="24"/>
      <w:szCs w:val="24"/>
    </w:rPr>
  </w:style>
  <w:style w:type="character" w:customStyle="1" w:styleId="80">
    <w:name w:val="Заголовок 8 Знак"/>
    <w:link w:val="8"/>
    <w:rsid w:val="00CC0B2E"/>
    <w:rPr>
      <w:rFonts w:ascii="Calibri" w:eastAsia="Times New Roman" w:hAnsi="Calibri" w:cs="Times New Roman"/>
      <w:i/>
      <w:iCs/>
      <w:sz w:val="24"/>
      <w:szCs w:val="24"/>
    </w:rPr>
  </w:style>
  <w:style w:type="character" w:customStyle="1" w:styleId="90">
    <w:name w:val="Заголовок 9 Знак"/>
    <w:link w:val="9"/>
    <w:rsid w:val="00CC0B2E"/>
    <w:rPr>
      <w:rFonts w:ascii="Cambria" w:eastAsia="Times New Roman" w:hAnsi="Cambria" w:cs="Times New Roman"/>
      <w:sz w:val="22"/>
      <w:szCs w:val="22"/>
    </w:rPr>
  </w:style>
  <w:style w:type="table" w:customStyle="1" w:styleId="12">
    <w:name w:val="Сетка таблицы1"/>
    <w:basedOn w:val="a1"/>
    <w:uiPriority w:val="59"/>
    <w:rsid w:val="00DA6453"/>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locked/>
    <w:rsid w:val="00D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95E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0FF830C39CBFA224EE7EFA631435F69E6406C78677B029CA165C516D36210B4071C5CF98346952CAA00F3D8E1y9r5K" TargetMode="External"/><Relationship Id="rId18" Type="http://schemas.openxmlformats.org/officeDocument/2006/relationships/hyperlink" Target="http://www.bus.gov.ru" TargetMode="External"/><Relationship Id="rId3" Type="http://schemas.openxmlformats.org/officeDocument/2006/relationships/styles" Target="styles.xml"/><Relationship Id="rId21" Type="http://schemas.openxmlformats.org/officeDocument/2006/relationships/hyperlink" Target="consultantplus://offline/ref=E4A427603686A645BDD0EB77ACD125E2FAD9B5938A12D22733AF7D4FCDfBE4I" TargetMode="External"/><Relationship Id="rId7" Type="http://schemas.openxmlformats.org/officeDocument/2006/relationships/footnotes" Target="footnotes.xml"/><Relationship Id="rId12" Type="http://schemas.openxmlformats.org/officeDocument/2006/relationships/hyperlink" Target="consultantplus://offline/ref=D0FF830C39CBFA224EE7EFA631435F69E7486F7C652E559EF030CB13DB324AA4035508FD9C4E8B33A81EF0yDr0K" TargetMode="External"/><Relationship Id="rId17" Type="http://schemas.openxmlformats.org/officeDocument/2006/relationships/hyperlink" Target="http://www.bus.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6009F7F1F0F51CD7FDDA8F08DD0098CD5662CDB98280CE0BABF465FCCA0B08E444C315F615EFB5qFECE" TargetMode="External"/><Relationship Id="rId20" Type="http://schemas.openxmlformats.org/officeDocument/2006/relationships/hyperlink" Target="consultantplus://offline/ref=E4A427603686A645BDD0EB77ACD125E2FAD9B5938A12D22733AF7D4FCDfBE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FF830C39CBFA224EE7EFA631435F69E749697B6971029CA165C516D36210B4071C5CF98346952CAA00F3D8E1y9r5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85F4FC2F8FC11AD29283CC52ACCEB8C0C4A3D7466B34D00CB26F1EACADD8E10EAD69CC72D86F210CA8A4B69n8MDK" TargetMode="External"/><Relationship Id="rId23" Type="http://schemas.openxmlformats.org/officeDocument/2006/relationships/hyperlink" Target="consultantplus://offline/ref=E4A427603686A645BDD0EB77ACD125E2FAD9B5938A12D22733AF7D4FCDfBE4I" TargetMode="External"/><Relationship Id="rId10" Type="http://schemas.openxmlformats.org/officeDocument/2006/relationships/hyperlink" Target="consultantplus://offline/ref=D0FF830C39CBFA224EE7EFA631435F69E6406C78677B029CA165C516D36210B4151C04FD834E8079FB5AA4D5E1943BE70135739582yBr6K" TargetMode="External"/><Relationship Id="rId19" Type="http://schemas.openxmlformats.org/officeDocument/2006/relationships/hyperlink" Target="consultantplus://offline/ref=E4A427603686A645BDD0EB77ACD125E2FAD9B5938A12D22733AF7D4FCDfBE4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76009F7F1F0F51CD7FDDA8F08DD0098CD5662CDB98280CE0BABF465FCCA0B08E444C315F615EFB5qFECE" TargetMode="External"/><Relationship Id="rId22" Type="http://schemas.openxmlformats.org/officeDocument/2006/relationships/hyperlink" Target="consultantplus://offline/ref=E4A427603686A645BDD0EB77ACD125E2FAD9B5938A12D22733AF7D4FCDfBE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36F37-455B-4182-AE36-23F9A2C9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12355</Words>
  <Characters>70428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82618</CharactersWithSpaces>
  <SharedDoc>false</SharedDoc>
  <HLinks>
    <vt:vector size="114" baseType="variant">
      <vt:variant>
        <vt:i4>4325468</vt:i4>
      </vt:variant>
      <vt:variant>
        <vt:i4>54</vt:i4>
      </vt:variant>
      <vt:variant>
        <vt:i4>0</vt:i4>
      </vt:variant>
      <vt:variant>
        <vt:i4>5</vt:i4>
      </vt:variant>
      <vt:variant>
        <vt:lpwstr>consultantplus://offline/ref=E4A427603686A645BDD0EB77ACD125E2FAD9B5938A12D22733AF7D4FCDfBE4I</vt:lpwstr>
      </vt:variant>
      <vt:variant>
        <vt:lpwstr/>
      </vt:variant>
      <vt:variant>
        <vt:i4>4325468</vt:i4>
      </vt:variant>
      <vt:variant>
        <vt:i4>51</vt:i4>
      </vt:variant>
      <vt:variant>
        <vt:i4>0</vt:i4>
      </vt:variant>
      <vt:variant>
        <vt:i4>5</vt:i4>
      </vt:variant>
      <vt:variant>
        <vt:lpwstr>consultantplus://offline/ref=E4A427603686A645BDD0EB77ACD125E2FAD9B5938A12D22733AF7D4FCDfBE4I</vt:lpwstr>
      </vt:variant>
      <vt:variant>
        <vt:lpwstr/>
      </vt:variant>
      <vt:variant>
        <vt:i4>6553650</vt:i4>
      </vt:variant>
      <vt:variant>
        <vt:i4>48</vt:i4>
      </vt:variant>
      <vt:variant>
        <vt:i4>0</vt:i4>
      </vt:variant>
      <vt:variant>
        <vt:i4>5</vt:i4>
      </vt:variant>
      <vt:variant>
        <vt:lpwstr/>
      </vt:variant>
      <vt:variant>
        <vt:lpwstr>Par1044</vt:lpwstr>
      </vt:variant>
      <vt:variant>
        <vt:i4>4325468</vt:i4>
      </vt:variant>
      <vt:variant>
        <vt:i4>45</vt:i4>
      </vt:variant>
      <vt:variant>
        <vt:i4>0</vt:i4>
      </vt:variant>
      <vt:variant>
        <vt:i4>5</vt:i4>
      </vt:variant>
      <vt:variant>
        <vt:lpwstr>consultantplus://offline/ref=E4A427603686A645BDD0EB77ACD125E2FAD9B5938A12D22733AF7D4FCDfBE4I</vt:lpwstr>
      </vt:variant>
      <vt:variant>
        <vt:lpwstr/>
      </vt:variant>
      <vt:variant>
        <vt:i4>4325468</vt:i4>
      </vt:variant>
      <vt:variant>
        <vt:i4>42</vt:i4>
      </vt:variant>
      <vt:variant>
        <vt:i4>0</vt:i4>
      </vt:variant>
      <vt:variant>
        <vt:i4>5</vt:i4>
      </vt:variant>
      <vt:variant>
        <vt:lpwstr>consultantplus://offline/ref=E4A427603686A645BDD0EB77ACD125E2FAD9B5938A12D22733AF7D4FCDfBE4I</vt:lpwstr>
      </vt:variant>
      <vt:variant>
        <vt:lpwstr/>
      </vt:variant>
      <vt:variant>
        <vt:i4>7274551</vt:i4>
      </vt:variant>
      <vt:variant>
        <vt:i4>39</vt:i4>
      </vt:variant>
      <vt:variant>
        <vt:i4>0</vt:i4>
      </vt:variant>
      <vt:variant>
        <vt:i4>5</vt:i4>
      </vt:variant>
      <vt:variant>
        <vt:lpwstr/>
      </vt:variant>
      <vt:variant>
        <vt:lpwstr>Par957</vt:lpwstr>
      </vt:variant>
      <vt:variant>
        <vt:i4>4325468</vt:i4>
      </vt:variant>
      <vt:variant>
        <vt:i4>36</vt:i4>
      </vt:variant>
      <vt:variant>
        <vt:i4>0</vt:i4>
      </vt:variant>
      <vt:variant>
        <vt:i4>5</vt:i4>
      </vt:variant>
      <vt:variant>
        <vt:lpwstr>consultantplus://offline/ref=E4A427603686A645BDD0EB77ACD125E2FAD9B5938A12D22733AF7D4FCDfBE4I</vt:lpwstr>
      </vt:variant>
      <vt:variant>
        <vt:lpwstr/>
      </vt:variant>
      <vt:variant>
        <vt:i4>7733311</vt:i4>
      </vt:variant>
      <vt:variant>
        <vt:i4>33</vt:i4>
      </vt:variant>
      <vt:variant>
        <vt:i4>0</vt:i4>
      </vt:variant>
      <vt:variant>
        <vt:i4>5</vt:i4>
      </vt:variant>
      <vt:variant>
        <vt:lpwstr>http://www.bus.gov.ru/</vt:lpwstr>
      </vt:variant>
      <vt:variant>
        <vt:lpwstr/>
      </vt:variant>
      <vt:variant>
        <vt:i4>7733311</vt:i4>
      </vt:variant>
      <vt:variant>
        <vt:i4>30</vt:i4>
      </vt:variant>
      <vt:variant>
        <vt:i4>0</vt:i4>
      </vt:variant>
      <vt:variant>
        <vt:i4>5</vt:i4>
      </vt:variant>
      <vt:variant>
        <vt:lpwstr>http://www.bus.gov.ru/</vt:lpwstr>
      </vt:variant>
      <vt:variant>
        <vt:lpwstr/>
      </vt:variant>
      <vt:variant>
        <vt:i4>3276911</vt:i4>
      </vt:variant>
      <vt:variant>
        <vt:i4>27</vt:i4>
      </vt:variant>
      <vt:variant>
        <vt:i4>0</vt:i4>
      </vt:variant>
      <vt:variant>
        <vt:i4>5</vt:i4>
      </vt:variant>
      <vt:variant>
        <vt:lpwstr>consultantplus://offline/ref=F76009F7F1F0F51CD7FDDA8F08DD0098CD5662CDB98280CE0BABF465FCCA0B08E444C315F615EFB5qFECE</vt:lpwstr>
      </vt:variant>
      <vt:variant>
        <vt:lpwstr/>
      </vt:variant>
      <vt:variant>
        <vt:i4>2162738</vt:i4>
      </vt:variant>
      <vt:variant>
        <vt:i4>24</vt:i4>
      </vt:variant>
      <vt:variant>
        <vt:i4>0</vt:i4>
      </vt:variant>
      <vt:variant>
        <vt:i4>5</vt:i4>
      </vt:variant>
      <vt:variant>
        <vt:lpwstr>consultantplus://offline/ref=085F4FC2F8FC11AD29283CC52ACCEB8C0C4A3D7466B34D00CB26F1EACADD8E10EAD69CC72D86F210CA8A4B69n8MDK</vt:lpwstr>
      </vt:variant>
      <vt:variant>
        <vt:lpwstr/>
      </vt:variant>
      <vt:variant>
        <vt:i4>3276911</vt:i4>
      </vt:variant>
      <vt:variant>
        <vt:i4>21</vt:i4>
      </vt:variant>
      <vt:variant>
        <vt:i4>0</vt:i4>
      </vt:variant>
      <vt:variant>
        <vt:i4>5</vt:i4>
      </vt:variant>
      <vt:variant>
        <vt:lpwstr>consultantplus://offline/ref=F76009F7F1F0F51CD7FDDA8F08DD0098CD5662CDB98280CE0BABF465FCCA0B08E444C315F615EFB5qFECE</vt:lpwstr>
      </vt:variant>
      <vt:variant>
        <vt:lpwstr/>
      </vt:variant>
      <vt:variant>
        <vt:i4>5570562</vt:i4>
      </vt:variant>
      <vt:variant>
        <vt:i4>18</vt:i4>
      </vt:variant>
      <vt:variant>
        <vt:i4>0</vt:i4>
      </vt:variant>
      <vt:variant>
        <vt:i4>5</vt:i4>
      </vt:variant>
      <vt:variant>
        <vt:lpwstr/>
      </vt:variant>
      <vt:variant>
        <vt:lpwstr>Par42</vt:lpwstr>
      </vt:variant>
      <vt:variant>
        <vt:i4>5439490</vt:i4>
      </vt:variant>
      <vt:variant>
        <vt:i4>15</vt:i4>
      </vt:variant>
      <vt:variant>
        <vt:i4>0</vt:i4>
      </vt:variant>
      <vt:variant>
        <vt:i4>5</vt:i4>
      </vt:variant>
      <vt:variant>
        <vt:lpwstr/>
      </vt:variant>
      <vt:variant>
        <vt:lpwstr>Par26</vt:lpwstr>
      </vt:variant>
      <vt:variant>
        <vt:i4>4456529</vt:i4>
      </vt:variant>
      <vt:variant>
        <vt:i4>12</vt:i4>
      </vt:variant>
      <vt:variant>
        <vt:i4>0</vt:i4>
      </vt:variant>
      <vt:variant>
        <vt:i4>5</vt:i4>
      </vt:variant>
      <vt:variant>
        <vt:lpwstr>consultantplus://offline/ref=D0FF830C39CBFA224EE7EFA631435F69E6406C78677B029CA165C516D36210B4071C5CF98346952CAA00F3D8E1y9r5K</vt:lpwstr>
      </vt:variant>
      <vt:variant>
        <vt:lpwstr/>
      </vt:variant>
      <vt:variant>
        <vt:i4>4522074</vt:i4>
      </vt:variant>
      <vt:variant>
        <vt:i4>9</vt:i4>
      </vt:variant>
      <vt:variant>
        <vt:i4>0</vt:i4>
      </vt:variant>
      <vt:variant>
        <vt:i4>5</vt:i4>
      </vt:variant>
      <vt:variant>
        <vt:lpwstr>consultantplus://offline/ref=D0FF830C39CBFA224EE7EFA631435F69E7486F7C652E559EF030CB13DB324AA4035508FD9C4E8B33A81EF0yDr0K</vt:lpwstr>
      </vt:variant>
      <vt:variant>
        <vt:lpwstr/>
      </vt:variant>
      <vt:variant>
        <vt:i4>4456452</vt:i4>
      </vt:variant>
      <vt:variant>
        <vt:i4>6</vt:i4>
      </vt:variant>
      <vt:variant>
        <vt:i4>0</vt:i4>
      </vt:variant>
      <vt:variant>
        <vt:i4>5</vt:i4>
      </vt:variant>
      <vt:variant>
        <vt:lpwstr>consultantplus://offline/ref=D0FF830C39CBFA224EE7EFA631435F69E749697B6971029CA165C516D36210B4071C5CF98346952CAA00F3D8E1y9r5K</vt:lpwstr>
      </vt:variant>
      <vt:variant>
        <vt:lpwstr/>
      </vt:variant>
      <vt:variant>
        <vt:i4>1769476</vt:i4>
      </vt:variant>
      <vt:variant>
        <vt:i4>3</vt:i4>
      </vt:variant>
      <vt:variant>
        <vt:i4>0</vt:i4>
      </vt:variant>
      <vt:variant>
        <vt:i4>5</vt:i4>
      </vt:variant>
      <vt:variant>
        <vt:lpwstr>consultantplus://offline/ref=D0FF830C39CBFA224EE7EFA631435F69E6406C78677B029CA165C516D36210B4151C04FD834E8079FB5AA4D5E1943BE70135739582yBr6K</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dc:creator>
  <cp:lastModifiedBy>Пользователь</cp:lastModifiedBy>
  <cp:revision>2</cp:revision>
  <cp:lastPrinted>2022-11-07T04:35:00Z</cp:lastPrinted>
  <dcterms:created xsi:type="dcterms:W3CDTF">2024-07-22T09:35:00Z</dcterms:created>
  <dcterms:modified xsi:type="dcterms:W3CDTF">2024-07-22T09:35:00Z</dcterms:modified>
</cp:coreProperties>
</file>