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2516"/>
      </w:tblGrid>
      <w:tr w:rsidR="00D52272" w:rsidTr="00D52272">
        <w:tc>
          <w:tcPr>
            <w:tcW w:w="9356" w:type="dxa"/>
            <w:gridSpan w:val="3"/>
            <w:tcBorders>
              <w:top w:val="nil"/>
              <w:left w:val="nil"/>
              <w:bottom w:val="nil"/>
              <w:right w:val="nil"/>
            </w:tcBorders>
            <w:hideMark/>
          </w:tcPr>
          <w:p w:rsidR="00D52272" w:rsidRDefault="00D52272">
            <w:pPr>
              <w:pStyle w:val="2"/>
              <w:rPr>
                <w:noProof/>
                <w:lang w:val="ru-RU"/>
              </w:rPr>
            </w:pPr>
            <w:r>
              <w:rPr>
                <w:noProof/>
                <w:lang w:val="ru-RU"/>
              </w:rPr>
              <w:drawing>
                <wp:inline distT="0" distB="0" distL="0" distR="0">
                  <wp:extent cx="620395" cy="779145"/>
                  <wp:effectExtent l="0" t="0" r="8255" b="190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620395" cy="779145"/>
                          </a:xfrm>
                          <a:prstGeom prst="rect">
                            <a:avLst/>
                          </a:prstGeom>
                          <a:noFill/>
                          <a:ln>
                            <a:noFill/>
                          </a:ln>
                        </pic:spPr>
                      </pic:pic>
                    </a:graphicData>
                  </a:graphic>
                </wp:inline>
              </w:drawing>
            </w:r>
          </w:p>
          <w:p w:rsidR="00D52272" w:rsidRDefault="00D52272">
            <w:pPr>
              <w:pStyle w:val="2"/>
              <w:spacing w:line="240" w:lineRule="auto"/>
              <w:rPr>
                <w:lang w:val="ru-RU"/>
              </w:rPr>
            </w:pPr>
            <w:r>
              <w:rPr>
                <w:lang w:val="ru-RU"/>
              </w:rPr>
              <w:t>КРАСНОЯРСКИЙ КРАЙ</w:t>
            </w:r>
          </w:p>
        </w:tc>
      </w:tr>
      <w:tr w:rsidR="00D52272" w:rsidTr="00D52272">
        <w:tc>
          <w:tcPr>
            <w:tcW w:w="9356" w:type="dxa"/>
            <w:gridSpan w:val="3"/>
            <w:tcBorders>
              <w:top w:val="nil"/>
              <w:left w:val="nil"/>
              <w:bottom w:val="nil"/>
              <w:right w:val="nil"/>
            </w:tcBorders>
            <w:hideMark/>
          </w:tcPr>
          <w:p w:rsidR="00D52272" w:rsidRDefault="00D52272">
            <w:pPr>
              <w:pStyle w:val="2"/>
              <w:rPr>
                <w:lang w:val="ru-RU"/>
              </w:rPr>
            </w:pPr>
            <w:r>
              <w:rPr>
                <w:lang w:val="ru-RU"/>
              </w:rPr>
              <w:t>АДМИНИСТРАЦИЯ ИДРИНСКОГО РАЙОНА</w:t>
            </w:r>
          </w:p>
        </w:tc>
      </w:tr>
      <w:tr w:rsidR="00D52272" w:rsidTr="00D52272">
        <w:tc>
          <w:tcPr>
            <w:tcW w:w="9356" w:type="dxa"/>
            <w:gridSpan w:val="3"/>
            <w:tcBorders>
              <w:top w:val="nil"/>
              <w:left w:val="nil"/>
              <w:bottom w:val="nil"/>
              <w:right w:val="nil"/>
            </w:tcBorders>
            <w:hideMark/>
          </w:tcPr>
          <w:p w:rsidR="00D52272" w:rsidRDefault="00D52272">
            <w:pPr>
              <w:pStyle w:val="2"/>
              <w:rPr>
                <w:b/>
                <w:lang w:val="ru-RU"/>
              </w:rPr>
            </w:pPr>
            <w:proofErr w:type="gramStart"/>
            <w:r>
              <w:rPr>
                <w:b/>
                <w:lang w:val="ru-RU"/>
              </w:rPr>
              <w:t>П</w:t>
            </w:r>
            <w:proofErr w:type="gramEnd"/>
            <w:r>
              <w:rPr>
                <w:b/>
                <w:lang w:val="ru-RU"/>
              </w:rPr>
              <w:t xml:space="preserve"> О С Т А Н О В Л Е Н И Е</w:t>
            </w:r>
          </w:p>
        </w:tc>
      </w:tr>
      <w:tr w:rsidR="00D52272" w:rsidTr="00D52272">
        <w:tc>
          <w:tcPr>
            <w:tcW w:w="3366" w:type="dxa"/>
            <w:tcBorders>
              <w:top w:val="nil"/>
              <w:left w:val="nil"/>
              <w:bottom w:val="nil"/>
              <w:right w:val="nil"/>
            </w:tcBorders>
            <w:hideMark/>
          </w:tcPr>
          <w:p w:rsidR="00D52272" w:rsidRDefault="00D52272">
            <w:pPr>
              <w:pStyle w:val="2"/>
              <w:ind w:left="-108"/>
              <w:jc w:val="both"/>
              <w:rPr>
                <w:lang w:val="ru-RU"/>
              </w:rPr>
            </w:pPr>
            <w:r>
              <w:rPr>
                <w:lang w:val="ru-RU"/>
              </w:rPr>
              <w:t>04.06.2024</w:t>
            </w:r>
          </w:p>
        </w:tc>
        <w:tc>
          <w:tcPr>
            <w:tcW w:w="3474" w:type="dxa"/>
            <w:tcBorders>
              <w:top w:val="nil"/>
              <w:left w:val="nil"/>
              <w:bottom w:val="nil"/>
              <w:right w:val="nil"/>
            </w:tcBorders>
            <w:hideMark/>
          </w:tcPr>
          <w:p w:rsidR="00D52272" w:rsidRDefault="00D52272">
            <w:pPr>
              <w:pStyle w:val="2"/>
              <w:jc w:val="left"/>
              <w:rPr>
                <w:lang w:val="ru-RU"/>
              </w:rPr>
            </w:pPr>
            <w:r>
              <w:rPr>
                <w:lang w:val="ru-RU"/>
              </w:rPr>
              <w:t xml:space="preserve">     с. </w:t>
            </w:r>
            <w:proofErr w:type="spellStart"/>
            <w:r>
              <w:rPr>
                <w:lang w:val="ru-RU"/>
              </w:rPr>
              <w:t>Идринское</w:t>
            </w:r>
            <w:proofErr w:type="spellEnd"/>
          </w:p>
        </w:tc>
        <w:tc>
          <w:tcPr>
            <w:tcW w:w="2516" w:type="dxa"/>
            <w:tcBorders>
              <w:top w:val="nil"/>
              <w:left w:val="nil"/>
              <w:bottom w:val="nil"/>
              <w:right w:val="nil"/>
            </w:tcBorders>
            <w:hideMark/>
          </w:tcPr>
          <w:p w:rsidR="00D52272" w:rsidRDefault="00D52272">
            <w:pPr>
              <w:pStyle w:val="2"/>
              <w:rPr>
                <w:lang w:val="ru-RU"/>
              </w:rPr>
            </w:pPr>
            <w:r>
              <w:rPr>
                <w:lang w:val="ru-RU"/>
              </w:rPr>
              <w:t xml:space="preserve">              № 366 - </w:t>
            </w:r>
            <w:proofErr w:type="gramStart"/>
            <w:r>
              <w:rPr>
                <w:lang w:val="ru-RU"/>
              </w:rPr>
              <w:t>п</w:t>
            </w:r>
            <w:proofErr w:type="gramEnd"/>
          </w:p>
        </w:tc>
      </w:tr>
    </w:tbl>
    <w:p w:rsidR="00D52272" w:rsidRDefault="00D52272" w:rsidP="00D52272">
      <w:pPr>
        <w:pStyle w:val="ConsPlusTitle"/>
      </w:pPr>
    </w:p>
    <w:p w:rsidR="00D52272" w:rsidRDefault="00D52272" w:rsidP="00D5227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администрации </w:t>
      </w:r>
      <w:proofErr w:type="spellStart"/>
      <w:r>
        <w:rPr>
          <w:rFonts w:ascii="Times New Roman" w:hAnsi="Times New Roman" w:cs="Times New Roman"/>
          <w:b w:val="0"/>
          <w:sz w:val="28"/>
          <w:szCs w:val="28"/>
        </w:rPr>
        <w:t>Идринского</w:t>
      </w:r>
      <w:proofErr w:type="spellEnd"/>
      <w:r>
        <w:rPr>
          <w:rFonts w:ascii="Times New Roman" w:hAnsi="Times New Roman" w:cs="Times New Roman"/>
          <w:b w:val="0"/>
          <w:sz w:val="28"/>
          <w:szCs w:val="28"/>
        </w:rPr>
        <w:t xml:space="preserve"> района от 15.05.2024 № 304-п «О проведении торгов в форме открытого аукциона на право заключения договора аренды земельного участка» </w:t>
      </w:r>
    </w:p>
    <w:p w:rsidR="00D52272" w:rsidRDefault="00D52272" w:rsidP="00D52272">
      <w:pPr>
        <w:pStyle w:val="ConsPlusNormal"/>
        <w:ind w:firstLine="540"/>
        <w:jc w:val="both"/>
        <w:rPr>
          <w:rFonts w:ascii="Times New Roman" w:hAnsi="Times New Roman" w:cs="Times New Roman"/>
          <w:sz w:val="28"/>
          <w:szCs w:val="28"/>
        </w:rPr>
      </w:pPr>
    </w:p>
    <w:p w:rsidR="00D52272" w:rsidRDefault="00D52272" w:rsidP="00D52272">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proofErr w:type="spellStart"/>
      <w:r>
        <w:rPr>
          <w:rFonts w:ascii="Times New Roman" w:hAnsi="Times New Roman" w:cs="Times New Roman"/>
          <w:sz w:val="28"/>
          <w:szCs w:val="28"/>
        </w:rPr>
        <w:t>Идринский</w:t>
      </w:r>
      <w:proofErr w:type="spellEnd"/>
      <w:r>
        <w:rPr>
          <w:rFonts w:ascii="Times New Roman" w:hAnsi="Times New Roman" w:cs="Times New Roman"/>
          <w:sz w:val="28"/>
          <w:szCs w:val="28"/>
        </w:rPr>
        <w:t xml:space="preserve"> район, увеличения доходов муниципального бюджета, руководствуясь Гражданским </w:t>
      </w:r>
      <w:hyperlink r:id="rId6" w:history="1">
        <w:r>
          <w:rPr>
            <w:rStyle w:val="a4"/>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Pr>
          <w:rFonts w:ascii="Times New Roman" w:hAnsi="Times New Roman" w:cs="Times New Roman"/>
          <w:sz w:val="28"/>
        </w:rPr>
        <w:t xml:space="preserve">статьями 8, 19, 33 Устава </w:t>
      </w:r>
      <w:proofErr w:type="spellStart"/>
      <w:r>
        <w:rPr>
          <w:rFonts w:ascii="Times New Roman" w:hAnsi="Times New Roman" w:cs="Times New Roman"/>
          <w:sz w:val="28"/>
        </w:rPr>
        <w:t>Идринского</w:t>
      </w:r>
      <w:proofErr w:type="spellEnd"/>
      <w:r>
        <w:rPr>
          <w:rFonts w:ascii="Times New Roman" w:hAnsi="Times New Roman" w:cs="Times New Roman"/>
          <w:sz w:val="28"/>
        </w:rPr>
        <w:t xml:space="preserve"> района ПОСТАНОВЛЯЮ:</w:t>
      </w:r>
      <w:proofErr w:type="gramEnd"/>
    </w:p>
    <w:p w:rsidR="00D52272" w:rsidRDefault="00D52272" w:rsidP="00D52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1.Внести в Приложение № 3 к постановлению</w:t>
      </w:r>
      <w:r>
        <w:rPr>
          <w:rFonts w:ascii="Times New Roman" w:hAnsi="Times New Roman" w:cs="Times New Roman"/>
          <w:b/>
          <w:sz w:val="28"/>
          <w:szCs w:val="28"/>
        </w:rPr>
        <w:t xml:space="preserve"> </w:t>
      </w: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 от 15.05.2024 № 304-п «О проведении торгов в форме открытого аукциона на право заключения договора аренды земельного участка» изменения и изложить его в редакции в соответствии с приложением № 1 к настоящему постановлению.</w:t>
      </w:r>
    </w:p>
    <w:p w:rsidR="00D52272" w:rsidRDefault="00D52272" w:rsidP="00D52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2.Отделу имущественных и земельных отношений администрации </w:t>
      </w:r>
      <w:proofErr w:type="spellStart"/>
      <w:r>
        <w:rPr>
          <w:rFonts w:ascii="Times New Roman" w:hAnsi="Times New Roman" w:cs="Times New Roman"/>
          <w:sz w:val="28"/>
          <w:szCs w:val="28"/>
        </w:rPr>
        <w:t>Идринского</w:t>
      </w:r>
      <w:proofErr w:type="spellEnd"/>
      <w:r>
        <w:rPr>
          <w:rFonts w:ascii="Times New Roman" w:hAnsi="Times New Roman" w:cs="Times New Roman"/>
          <w:sz w:val="28"/>
          <w:szCs w:val="28"/>
        </w:rPr>
        <w:t xml:space="preserve"> района  (Довыденко И.В.) в срок до 07.06.2024 г. обеспечить размещение </w:t>
      </w:r>
      <w:hyperlink r:id="rId7" w:anchor="P521" w:history="1">
        <w:r>
          <w:rPr>
            <w:rStyle w:val="a4"/>
            <w:rFonts w:ascii="Times New Roman" w:hAnsi="Times New Roman" w:cs="Times New Roman"/>
            <w:sz w:val="28"/>
            <w:szCs w:val="28"/>
          </w:rPr>
          <w:t>извещения</w:t>
        </w:r>
      </w:hyperlink>
      <w:r>
        <w:rPr>
          <w:rFonts w:ascii="Times New Roman" w:hAnsi="Times New Roman" w:cs="Times New Roman"/>
          <w:sz w:val="28"/>
          <w:szCs w:val="28"/>
        </w:rPr>
        <w:t xml:space="preserve">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на официальном сайте Российской Федерации в сети Интернет (www.torgi.gov.ru).</w:t>
      </w:r>
    </w:p>
    <w:p w:rsidR="00D52272" w:rsidRDefault="00D52272" w:rsidP="00D52272">
      <w:pPr>
        <w:ind w:firstLine="540"/>
        <w:jc w:val="both"/>
        <w:rPr>
          <w:sz w:val="28"/>
          <w:szCs w:val="28"/>
        </w:rPr>
      </w:pPr>
      <w:r>
        <w:rPr>
          <w:sz w:val="28"/>
        </w:rPr>
        <w:t>3.</w:t>
      </w:r>
      <w:proofErr w:type="gramStart"/>
      <w:r>
        <w:rPr>
          <w:sz w:val="28"/>
        </w:rPr>
        <w:t>Контроль за</w:t>
      </w:r>
      <w:proofErr w:type="gramEnd"/>
      <w:r>
        <w:rPr>
          <w:sz w:val="28"/>
        </w:rPr>
        <w:t xml:space="preserve"> выполнением постановления возложить на исполняющего обязанности </w:t>
      </w:r>
      <w:r>
        <w:rPr>
          <w:sz w:val="28"/>
          <w:szCs w:val="28"/>
        </w:rPr>
        <w:t xml:space="preserve">первого заместителя главы района, руководителя финансового управления администрации </w:t>
      </w:r>
      <w:proofErr w:type="spellStart"/>
      <w:r>
        <w:rPr>
          <w:sz w:val="28"/>
          <w:szCs w:val="28"/>
        </w:rPr>
        <w:t>Идринского</w:t>
      </w:r>
      <w:proofErr w:type="spellEnd"/>
      <w:r>
        <w:rPr>
          <w:sz w:val="28"/>
          <w:szCs w:val="28"/>
        </w:rPr>
        <w:t xml:space="preserve"> района Н.Н. </w:t>
      </w:r>
      <w:proofErr w:type="spellStart"/>
      <w:r>
        <w:rPr>
          <w:sz w:val="28"/>
          <w:szCs w:val="28"/>
        </w:rPr>
        <w:t>Вертипрахова</w:t>
      </w:r>
      <w:proofErr w:type="spellEnd"/>
      <w:r>
        <w:rPr>
          <w:sz w:val="28"/>
          <w:szCs w:val="28"/>
        </w:rPr>
        <w:t>.</w:t>
      </w:r>
    </w:p>
    <w:p w:rsidR="00D52272" w:rsidRDefault="00D52272" w:rsidP="00D52272">
      <w:pPr>
        <w:pStyle w:val="a3"/>
        <w:ind w:firstLine="540"/>
        <w:jc w:val="both"/>
        <w:rPr>
          <w:rFonts w:ascii="Times New Roman" w:hAnsi="Times New Roman"/>
          <w:sz w:val="28"/>
          <w:szCs w:val="28"/>
        </w:rPr>
      </w:pPr>
      <w:r>
        <w:rPr>
          <w:rFonts w:ascii="Times New Roman" w:hAnsi="Times New Roman"/>
          <w:color w:val="000000"/>
          <w:sz w:val="28"/>
          <w:szCs w:val="28"/>
        </w:rPr>
        <w:t>4.</w:t>
      </w:r>
      <w:r>
        <w:rPr>
          <w:rFonts w:ascii="Times New Roman" w:hAnsi="Times New Roman"/>
          <w:sz w:val="28"/>
          <w:szCs w:val="28"/>
        </w:rPr>
        <w:t>Опубликовать постановление в газете «</w:t>
      </w:r>
      <w:proofErr w:type="spellStart"/>
      <w:r>
        <w:rPr>
          <w:rFonts w:ascii="Times New Roman" w:hAnsi="Times New Roman"/>
          <w:sz w:val="28"/>
          <w:szCs w:val="28"/>
        </w:rPr>
        <w:t>Идринский</w:t>
      </w:r>
      <w:proofErr w:type="spellEnd"/>
      <w:r>
        <w:rPr>
          <w:rFonts w:ascii="Times New Roman" w:hAnsi="Times New Roman"/>
          <w:sz w:val="28"/>
          <w:szCs w:val="28"/>
        </w:rPr>
        <w:t xml:space="preserve"> вестник» и на официальном сайте муниципального образования </w:t>
      </w:r>
      <w:proofErr w:type="spellStart"/>
      <w:r>
        <w:rPr>
          <w:rFonts w:ascii="Times New Roman" w:hAnsi="Times New Roman"/>
          <w:sz w:val="28"/>
          <w:szCs w:val="28"/>
        </w:rPr>
        <w:t>Идринский</w:t>
      </w:r>
      <w:proofErr w:type="spellEnd"/>
      <w:r>
        <w:rPr>
          <w:rFonts w:ascii="Times New Roman" w:hAnsi="Times New Roman"/>
          <w:sz w:val="28"/>
          <w:szCs w:val="28"/>
        </w:rPr>
        <w:t xml:space="preserve"> район (www.idra</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gosuslugi</w:t>
      </w:r>
      <w:proofErr w:type="spellEnd"/>
      <w:r>
        <w:rPr>
          <w:rFonts w:ascii="Times New Roman" w:hAnsi="Times New Roman"/>
          <w:sz w:val="28"/>
          <w:szCs w:val="28"/>
        </w:rPr>
        <w:t>.</w:t>
      </w:r>
      <w:proofErr w:type="spellStart"/>
      <w:r>
        <w:rPr>
          <w:rFonts w:ascii="Times New Roman" w:hAnsi="Times New Roman"/>
          <w:sz w:val="28"/>
          <w:szCs w:val="28"/>
        </w:rPr>
        <w:t>ru</w:t>
      </w:r>
      <w:proofErr w:type="spellEnd"/>
      <w:r>
        <w:rPr>
          <w:rFonts w:ascii="Times New Roman" w:hAnsi="Times New Roman"/>
          <w:sz w:val="28"/>
          <w:szCs w:val="28"/>
        </w:rPr>
        <w:t>).</w:t>
      </w:r>
    </w:p>
    <w:p w:rsidR="00D52272" w:rsidRDefault="00D52272" w:rsidP="00D52272">
      <w:pPr>
        <w:jc w:val="both"/>
        <w:rPr>
          <w:sz w:val="28"/>
          <w:szCs w:val="28"/>
        </w:rPr>
      </w:pPr>
      <w:r>
        <w:rPr>
          <w:sz w:val="28"/>
          <w:szCs w:val="28"/>
        </w:rPr>
        <w:t xml:space="preserve">        5.Постановление вступает в силу в день, следующий за днем его официального опубликования.</w:t>
      </w:r>
    </w:p>
    <w:p w:rsidR="00D52272" w:rsidRDefault="00D52272" w:rsidP="00D52272">
      <w:pPr>
        <w:pStyle w:val="ConsPlusNormal"/>
        <w:ind w:right="-1"/>
        <w:jc w:val="both"/>
        <w:rPr>
          <w:rFonts w:ascii="Times New Roman" w:hAnsi="Times New Roman" w:cs="Times New Roman"/>
          <w:sz w:val="28"/>
          <w:szCs w:val="28"/>
        </w:rPr>
      </w:pPr>
    </w:p>
    <w:p w:rsidR="00D52272" w:rsidRDefault="00D52272" w:rsidP="00D52272">
      <w:pPr>
        <w:pStyle w:val="ConsPlusNormal"/>
        <w:ind w:right="-1"/>
        <w:jc w:val="both"/>
        <w:rPr>
          <w:rFonts w:ascii="Times New Roman" w:hAnsi="Times New Roman" w:cs="Times New Roman"/>
          <w:sz w:val="28"/>
          <w:szCs w:val="28"/>
        </w:rPr>
      </w:pPr>
      <w:r>
        <w:rPr>
          <w:rFonts w:ascii="Times New Roman" w:hAnsi="Times New Roman" w:cs="Times New Roman"/>
          <w:sz w:val="28"/>
          <w:szCs w:val="28"/>
        </w:rPr>
        <w:t>Глава района                                                                                Г.В. Безъязыкова</w:t>
      </w:r>
    </w:p>
    <w:p w:rsidR="00D52272" w:rsidRDefault="00D52272" w:rsidP="00D52272">
      <w:pPr>
        <w:rPr>
          <w:sz w:val="28"/>
          <w:szCs w:val="28"/>
        </w:rPr>
        <w:sectPr w:rsidR="00D52272">
          <w:pgSz w:w="11906" w:h="16838"/>
          <w:pgMar w:top="1134" w:right="851" w:bottom="851" w:left="1701" w:header="709" w:footer="709" w:gutter="0"/>
          <w:cols w:space="720"/>
        </w:sectPr>
      </w:pPr>
    </w:p>
    <w:p w:rsidR="00D52272" w:rsidRDefault="00D52272" w:rsidP="00D52272">
      <w:pPr>
        <w:pStyle w:val="ConsPlusNormal"/>
        <w:jc w:val="right"/>
        <w:outlineLvl w:val="0"/>
        <w:rPr>
          <w:rFonts w:ascii="Times New Roman" w:hAnsi="Times New Roman" w:cs="Times New Roman"/>
        </w:rPr>
      </w:pPr>
      <w:r>
        <w:rPr>
          <w:rFonts w:ascii="Times New Roman" w:hAnsi="Times New Roman" w:cs="Times New Roman"/>
        </w:rPr>
        <w:lastRenderedPageBreak/>
        <w:t xml:space="preserve">Приложение № 1                                        </w:t>
      </w:r>
    </w:p>
    <w:p w:rsidR="00D52272" w:rsidRDefault="00D52272" w:rsidP="00D52272">
      <w:pPr>
        <w:pStyle w:val="ConsPlusNormal"/>
        <w:jc w:val="right"/>
        <w:outlineLvl w:val="0"/>
        <w:rPr>
          <w:rFonts w:ascii="Times New Roman" w:hAnsi="Times New Roman" w:cs="Times New Roman"/>
        </w:rPr>
      </w:pPr>
      <w:r>
        <w:rPr>
          <w:rFonts w:ascii="Times New Roman" w:hAnsi="Times New Roman" w:cs="Times New Roman"/>
        </w:rPr>
        <w:t xml:space="preserve">                                                              Утверждено</w:t>
      </w:r>
    </w:p>
    <w:p w:rsidR="00D52272" w:rsidRDefault="00D52272" w:rsidP="00D52272">
      <w:pPr>
        <w:pStyle w:val="ConsPlusNormal"/>
        <w:jc w:val="right"/>
        <w:rPr>
          <w:rFonts w:ascii="Times New Roman" w:hAnsi="Times New Roman" w:cs="Times New Roman"/>
        </w:rPr>
      </w:pPr>
      <w:r>
        <w:rPr>
          <w:rFonts w:ascii="Times New Roman" w:hAnsi="Times New Roman" w:cs="Times New Roman"/>
        </w:rPr>
        <w:t xml:space="preserve">                                                                      Постановлением</w:t>
      </w:r>
    </w:p>
    <w:p w:rsidR="00D52272" w:rsidRDefault="00D52272" w:rsidP="00D52272">
      <w:pPr>
        <w:pStyle w:val="ConsPlusNormal"/>
        <w:jc w:val="right"/>
        <w:rPr>
          <w:rFonts w:ascii="Times New Roman" w:hAnsi="Times New Roman" w:cs="Times New Roman"/>
        </w:rPr>
      </w:pPr>
      <w:r>
        <w:rPr>
          <w:rFonts w:ascii="Times New Roman" w:hAnsi="Times New Roman" w:cs="Times New Roman"/>
        </w:rPr>
        <w:t xml:space="preserve">                                                                                                           администрации </w:t>
      </w:r>
      <w:proofErr w:type="spellStart"/>
      <w:r>
        <w:rPr>
          <w:rFonts w:ascii="Times New Roman" w:hAnsi="Times New Roman" w:cs="Times New Roman"/>
        </w:rPr>
        <w:t>Идринского</w:t>
      </w:r>
      <w:proofErr w:type="spellEnd"/>
      <w:r>
        <w:rPr>
          <w:rFonts w:ascii="Times New Roman" w:hAnsi="Times New Roman" w:cs="Times New Roman"/>
        </w:rPr>
        <w:t xml:space="preserve"> района</w:t>
      </w:r>
    </w:p>
    <w:p w:rsidR="00D52272" w:rsidRDefault="00D52272" w:rsidP="00D52272">
      <w:pPr>
        <w:pStyle w:val="ConsPlusNormal"/>
        <w:jc w:val="right"/>
        <w:rPr>
          <w:rFonts w:ascii="Times New Roman" w:hAnsi="Times New Roman" w:cs="Times New Roman"/>
        </w:rPr>
      </w:pPr>
      <w:r>
        <w:rPr>
          <w:rFonts w:ascii="Times New Roman" w:hAnsi="Times New Roman" w:cs="Times New Roman"/>
          <w:szCs w:val="22"/>
        </w:rPr>
        <w:t xml:space="preserve">от 04.06.2024  г.  № 366 - </w:t>
      </w:r>
      <w:proofErr w:type="gramStart"/>
      <w:r>
        <w:rPr>
          <w:rFonts w:ascii="Times New Roman" w:hAnsi="Times New Roman" w:cs="Times New Roman"/>
          <w:szCs w:val="22"/>
        </w:rPr>
        <w:t>п</w:t>
      </w:r>
      <w:proofErr w:type="gramEnd"/>
      <w:r>
        <w:rPr>
          <w:rFonts w:ascii="Times New Roman" w:hAnsi="Times New Roman" w:cs="Times New Roman"/>
        </w:rPr>
        <w:t xml:space="preserve">                                                                                </w:t>
      </w: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jc w:val="center"/>
        <w:rPr>
          <w:rFonts w:ascii="Times New Roman" w:hAnsi="Times New Roman" w:cs="Times New Roman"/>
          <w:szCs w:val="22"/>
        </w:rPr>
      </w:pPr>
      <w:r>
        <w:rPr>
          <w:rFonts w:ascii="Times New Roman" w:hAnsi="Times New Roman" w:cs="Times New Roman"/>
          <w:szCs w:val="22"/>
        </w:rPr>
        <w:t>ИЗВЕЩЕНИЕ</w:t>
      </w:r>
    </w:p>
    <w:p w:rsidR="00D52272" w:rsidRDefault="00D52272" w:rsidP="00D52272">
      <w:pPr>
        <w:pStyle w:val="ConsPlusNormal"/>
        <w:jc w:val="center"/>
        <w:rPr>
          <w:rFonts w:ascii="Times New Roman" w:hAnsi="Times New Roman" w:cs="Times New Roman"/>
          <w:szCs w:val="22"/>
        </w:rPr>
      </w:pPr>
      <w:r>
        <w:rPr>
          <w:rFonts w:ascii="Times New Roman" w:hAnsi="Times New Roman" w:cs="Times New Roman"/>
          <w:szCs w:val="22"/>
        </w:rPr>
        <w:t>О ПРОВЕДЕН</w:t>
      </w:r>
      <w:proofErr w:type="gramStart"/>
      <w:r>
        <w:rPr>
          <w:rFonts w:ascii="Times New Roman" w:hAnsi="Times New Roman" w:cs="Times New Roman"/>
          <w:szCs w:val="22"/>
        </w:rPr>
        <w:t>ИИ АУ</w:t>
      </w:r>
      <w:proofErr w:type="gramEnd"/>
      <w:r>
        <w:rPr>
          <w:rFonts w:ascii="Times New Roman" w:hAnsi="Times New Roman" w:cs="Times New Roman"/>
          <w:szCs w:val="22"/>
        </w:rPr>
        <w:t>КЦИОНА НА ПРАВО ЗАКЛЮЧЕНИЯ</w:t>
      </w:r>
    </w:p>
    <w:p w:rsidR="00D52272" w:rsidRDefault="00D52272" w:rsidP="00D52272">
      <w:pPr>
        <w:pStyle w:val="ConsPlusNormal"/>
        <w:jc w:val="center"/>
        <w:rPr>
          <w:rFonts w:ascii="Times New Roman" w:hAnsi="Times New Roman" w:cs="Times New Roman"/>
          <w:szCs w:val="22"/>
        </w:rPr>
      </w:pPr>
      <w:r>
        <w:rPr>
          <w:rFonts w:ascii="Times New Roman" w:hAnsi="Times New Roman" w:cs="Times New Roman"/>
          <w:szCs w:val="22"/>
        </w:rPr>
        <w:t xml:space="preserve">ДОГОВОРОВ АРЕНДЫ ЗЕМЕЛЬНЫХ УЧАСТКОВ </w:t>
      </w:r>
    </w:p>
    <w:p w:rsidR="00D52272" w:rsidRDefault="00D52272" w:rsidP="00D52272">
      <w:pPr>
        <w:pStyle w:val="ConsPlusNormal"/>
        <w:ind w:firstLine="540"/>
        <w:jc w:val="both"/>
        <w:rPr>
          <w:rFonts w:ascii="Times New Roman" w:hAnsi="Times New Roman" w:cs="Times New Roman"/>
          <w:szCs w:val="22"/>
        </w:rPr>
      </w:pP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Администрация </w:t>
      </w:r>
      <w:proofErr w:type="spellStart"/>
      <w:r>
        <w:rPr>
          <w:rFonts w:ascii="Times New Roman" w:hAnsi="Times New Roman" w:cs="Times New Roman"/>
          <w:szCs w:val="22"/>
        </w:rPr>
        <w:t>Идринского</w:t>
      </w:r>
      <w:proofErr w:type="spellEnd"/>
      <w:r>
        <w:rPr>
          <w:rFonts w:ascii="Times New Roman" w:hAnsi="Times New Roman" w:cs="Times New Roman"/>
          <w:szCs w:val="22"/>
        </w:rPr>
        <w:t xml:space="preserve"> района Красноярского края объявляет о проведен</w:t>
      </w:r>
      <w:proofErr w:type="gramStart"/>
      <w:r>
        <w:rPr>
          <w:rFonts w:ascii="Times New Roman" w:hAnsi="Times New Roman" w:cs="Times New Roman"/>
          <w:szCs w:val="22"/>
        </w:rPr>
        <w:t>ии ау</w:t>
      </w:r>
      <w:proofErr w:type="gramEnd"/>
      <w:r>
        <w:rPr>
          <w:rFonts w:ascii="Times New Roman" w:hAnsi="Times New Roman" w:cs="Times New Roman"/>
          <w:szCs w:val="22"/>
        </w:rPr>
        <w:t xml:space="preserve">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договора участниками аукциона </w:t>
      </w:r>
      <w:proofErr w:type="gramStart"/>
      <w:r>
        <w:rPr>
          <w:rFonts w:ascii="Times New Roman" w:hAnsi="Times New Roman" w:cs="Times New Roman"/>
          <w:szCs w:val="22"/>
        </w:rPr>
        <w:t>заявляются</w:t>
      </w:r>
      <w:proofErr w:type="gramEnd"/>
      <w:r>
        <w:rPr>
          <w:rFonts w:ascii="Times New Roman" w:hAnsi="Times New Roman" w:cs="Times New Roman"/>
          <w:szCs w:val="22"/>
        </w:rPr>
        <w:t xml:space="preserve"> открыто в ходе проведения аукциона (открытая форма подачи предложений о цене продажи права на заключение договора).</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Наименование органа местного самоуправления, принявшего решение о проведен</w:t>
      </w:r>
      <w:proofErr w:type="gramStart"/>
      <w:r>
        <w:rPr>
          <w:rFonts w:ascii="Times New Roman" w:hAnsi="Times New Roman" w:cs="Times New Roman"/>
          <w:szCs w:val="22"/>
        </w:rPr>
        <w:t>ии ау</w:t>
      </w:r>
      <w:proofErr w:type="gramEnd"/>
      <w:r>
        <w:rPr>
          <w:rFonts w:ascii="Times New Roman" w:hAnsi="Times New Roman" w:cs="Times New Roman"/>
          <w:szCs w:val="22"/>
        </w:rPr>
        <w:t xml:space="preserve">кциона: Администрация </w:t>
      </w:r>
      <w:proofErr w:type="spellStart"/>
      <w:r>
        <w:rPr>
          <w:rFonts w:ascii="Times New Roman" w:hAnsi="Times New Roman" w:cs="Times New Roman"/>
          <w:szCs w:val="22"/>
        </w:rPr>
        <w:t>Идринского</w:t>
      </w:r>
      <w:proofErr w:type="spellEnd"/>
      <w:r>
        <w:rPr>
          <w:rFonts w:ascii="Times New Roman" w:hAnsi="Times New Roman" w:cs="Times New Roman"/>
          <w:szCs w:val="22"/>
        </w:rPr>
        <w:t xml:space="preserve"> района Красноярского края.</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Наименование организатора аукциона: Администрация </w:t>
      </w:r>
      <w:proofErr w:type="spellStart"/>
      <w:r>
        <w:rPr>
          <w:rFonts w:ascii="Times New Roman" w:hAnsi="Times New Roman" w:cs="Times New Roman"/>
          <w:szCs w:val="22"/>
        </w:rPr>
        <w:t>Идринского</w:t>
      </w:r>
      <w:proofErr w:type="spellEnd"/>
      <w:r>
        <w:rPr>
          <w:rFonts w:ascii="Times New Roman" w:hAnsi="Times New Roman" w:cs="Times New Roman"/>
          <w:szCs w:val="22"/>
        </w:rPr>
        <w:t xml:space="preserve"> района Красноярского края (далее - организатор торгов и/или уполномоченный орган). Место нахождения, почтовый адрес, телефон, адрес электронной почты организатора торгов: 662680,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с. </w:t>
      </w:r>
      <w:proofErr w:type="spellStart"/>
      <w:r>
        <w:rPr>
          <w:rFonts w:ascii="Times New Roman" w:hAnsi="Times New Roman" w:cs="Times New Roman"/>
          <w:szCs w:val="22"/>
        </w:rPr>
        <w:t>Идринское</w:t>
      </w:r>
      <w:proofErr w:type="spellEnd"/>
      <w:r>
        <w:rPr>
          <w:rFonts w:ascii="Times New Roman" w:hAnsi="Times New Roman" w:cs="Times New Roman"/>
          <w:szCs w:val="22"/>
        </w:rPr>
        <w:t xml:space="preserve">, ул. Мира,16,  8 (39135) 22-2-52, </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r>
        <w:rPr>
          <w:rFonts w:ascii="Times New Roman" w:hAnsi="Times New Roman" w:cs="Times New Roman"/>
          <w:szCs w:val="22"/>
          <w:u w:val="single"/>
          <w:lang w:val="en-US"/>
        </w:rPr>
        <w:t>rayon</w:t>
      </w:r>
      <w:r>
        <w:rPr>
          <w:rFonts w:ascii="Times New Roman" w:hAnsi="Times New Roman" w:cs="Times New Roman"/>
          <w:szCs w:val="22"/>
          <w:u w:val="single"/>
        </w:rPr>
        <w:t>.</w:t>
      </w:r>
      <w:proofErr w:type="spellStart"/>
      <w:r>
        <w:rPr>
          <w:rFonts w:ascii="Times New Roman" w:hAnsi="Times New Roman" w:cs="Times New Roman"/>
          <w:szCs w:val="22"/>
          <w:u w:val="single"/>
          <w:lang w:val="en-US"/>
        </w:rPr>
        <w:t>ru</w:t>
      </w:r>
      <w:proofErr w:type="spellEnd"/>
      <w:r>
        <w:rPr>
          <w:rFonts w:ascii="Times New Roman" w:hAnsi="Times New Roman" w:cs="Times New Roman"/>
          <w:szCs w:val="22"/>
        </w:rPr>
        <w:t>.</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Предмет аукциона: Продажа права на заключение договоров аренды земельных участков. </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b/>
          <w:szCs w:val="22"/>
        </w:rPr>
        <w:t>Лот № 1</w:t>
      </w:r>
      <w:r>
        <w:rPr>
          <w:rFonts w:ascii="Times New Roman" w:hAnsi="Times New Roman" w:cs="Times New Roman"/>
          <w:szCs w:val="22"/>
        </w:rPr>
        <w:t xml:space="preserve"> - Земельный участок с кадастровым номером 24:14:2401004:175, площадью 5060 </w:t>
      </w:r>
      <w:proofErr w:type="spellStart"/>
      <w:r>
        <w:rPr>
          <w:rFonts w:ascii="Times New Roman" w:hAnsi="Times New Roman" w:cs="Times New Roman"/>
          <w:szCs w:val="22"/>
        </w:rPr>
        <w:t>кв.м</w:t>
      </w:r>
      <w:proofErr w:type="spellEnd"/>
      <w:r>
        <w:rPr>
          <w:rFonts w:ascii="Times New Roman" w:hAnsi="Times New Roman" w:cs="Times New Roman"/>
          <w:szCs w:val="22"/>
        </w:rPr>
        <w:t xml:space="preserve">., расположенный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w:t>
      </w:r>
      <w:proofErr w:type="spellStart"/>
      <w:r>
        <w:rPr>
          <w:rFonts w:ascii="Times New Roman" w:hAnsi="Times New Roman" w:cs="Times New Roman"/>
          <w:szCs w:val="22"/>
        </w:rPr>
        <w:t>с</w:t>
      </w:r>
      <w:proofErr w:type="gramStart"/>
      <w:r>
        <w:rPr>
          <w:rFonts w:ascii="Times New Roman" w:hAnsi="Times New Roman" w:cs="Times New Roman"/>
          <w:szCs w:val="22"/>
        </w:rPr>
        <w:t>.Б</w:t>
      </w:r>
      <w:proofErr w:type="gramEnd"/>
      <w:r>
        <w:rPr>
          <w:rFonts w:ascii="Times New Roman" w:hAnsi="Times New Roman" w:cs="Times New Roman"/>
          <w:szCs w:val="22"/>
        </w:rPr>
        <w:t>ольшой</w:t>
      </w:r>
      <w:proofErr w:type="spellEnd"/>
      <w:r>
        <w:rPr>
          <w:rFonts w:ascii="Times New Roman" w:hAnsi="Times New Roman" w:cs="Times New Roman"/>
          <w:szCs w:val="22"/>
        </w:rPr>
        <w:t xml:space="preserve"> Телек, ул. Советская.</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Границы земельного участка определены в кадастровой выписке о земельном участке           N КУВИ-001/2024-114557326 от 24.04.2024 г., категория земли - земли населенных пунктов, разрешенное использование земельного участка – для ведения личного подсобного хозяйства.</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b/>
          <w:szCs w:val="22"/>
        </w:rPr>
        <w:t xml:space="preserve">Лот № 2 </w:t>
      </w:r>
      <w:r>
        <w:rPr>
          <w:rFonts w:ascii="Times New Roman" w:hAnsi="Times New Roman" w:cs="Times New Roman"/>
          <w:szCs w:val="22"/>
        </w:rPr>
        <w:t xml:space="preserve"> - Земельный участок с кадастровым номером 24:14:1101002:12, площадью 64965 </w:t>
      </w:r>
      <w:proofErr w:type="spellStart"/>
      <w:r>
        <w:rPr>
          <w:rFonts w:ascii="Times New Roman" w:hAnsi="Times New Roman" w:cs="Times New Roman"/>
          <w:szCs w:val="22"/>
        </w:rPr>
        <w:t>кв.м</w:t>
      </w:r>
      <w:proofErr w:type="spellEnd"/>
      <w:r>
        <w:rPr>
          <w:rFonts w:ascii="Times New Roman" w:hAnsi="Times New Roman" w:cs="Times New Roman"/>
          <w:szCs w:val="22"/>
        </w:rPr>
        <w:t xml:space="preserve">., расположенный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участок № 52.</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Границы земельного участка определены в кадастровой выписке о земельном участке           N КУВИ-001/2024-30493022 от 31.01.2024 г., категория земли - земли сельскохозяйственного назначения, разрешенное использование земельного участка – для сельскохозяйственного использования.</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b/>
          <w:szCs w:val="22"/>
        </w:rPr>
        <w:t xml:space="preserve">Лот № 3 </w:t>
      </w:r>
      <w:r>
        <w:rPr>
          <w:rFonts w:ascii="Times New Roman" w:hAnsi="Times New Roman" w:cs="Times New Roman"/>
          <w:szCs w:val="22"/>
        </w:rPr>
        <w:t xml:space="preserve"> - Земельный участок с кадастровым номером 24:14:1101003:11, площадью 1353672 </w:t>
      </w:r>
      <w:proofErr w:type="spellStart"/>
      <w:r>
        <w:rPr>
          <w:rFonts w:ascii="Times New Roman" w:hAnsi="Times New Roman" w:cs="Times New Roman"/>
          <w:szCs w:val="22"/>
        </w:rPr>
        <w:t>кв.м</w:t>
      </w:r>
      <w:proofErr w:type="spellEnd"/>
      <w:r>
        <w:rPr>
          <w:rFonts w:ascii="Times New Roman" w:hAnsi="Times New Roman" w:cs="Times New Roman"/>
          <w:szCs w:val="22"/>
        </w:rPr>
        <w:t xml:space="preserve">., расположенный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участок № 16.</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Границы земельного участка определены в кадастровой выписке о земельном участке           N КУВИ-001/2024-1101003:11 от 31.01.2024 г., категория земли - земли сельскохозяйственного назначения, разрешенное использование земельного участка – для сельскохозяйственного использования.</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b/>
          <w:szCs w:val="22"/>
        </w:rPr>
        <w:t xml:space="preserve">Лот № 4 </w:t>
      </w:r>
      <w:r>
        <w:rPr>
          <w:rFonts w:ascii="Times New Roman" w:hAnsi="Times New Roman" w:cs="Times New Roman"/>
          <w:szCs w:val="22"/>
        </w:rPr>
        <w:t xml:space="preserve"> - Земельный участок с кадастровым номером 24:14:2401007:221, площадью 3360 </w:t>
      </w:r>
      <w:proofErr w:type="spellStart"/>
      <w:r>
        <w:rPr>
          <w:rFonts w:ascii="Times New Roman" w:hAnsi="Times New Roman" w:cs="Times New Roman"/>
          <w:szCs w:val="22"/>
        </w:rPr>
        <w:t>кв.м</w:t>
      </w:r>
      <w:proofErr w:type="spellEnd"/>
      <w:r>
        <w:rPr>
          <w:rFonts w:ascii="Times New Roman" w:hAnsi="Times New Roman" w:cs="Times New Roman"/>
          <w:szCs w:val="22"/>
        </w:rPr>
        <w:t xml:space="preserve">., расположенный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с. Большой Телек, ул. </w:t>
      </w:r>
      <w:proofErr w:type="gramStart"/>
      <w:r>
        <w:rPr>
          <w:rFonts w:ascii="Times New Roman" w:hAnsi="Times New Roman" w:cs="Times New Roman"/>
          <w:szCs w:val="22"/>
        </w:rPr>
        <w:t>Советская</w:t>
      </w:r>
      <w:proofErr w:type="gramEnd"/>
      <w:r>
        <w:rPr>
          <w:rFonts w:ascii="Times New Roman" w:hAnsi="Times New Roman" w:cs="Times New Roman"/>
          <w:szCs w:val="22"/>
        </w:rPr>
        <w:t>, 43.</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Границы земельного участка определены в кадастровой выписке о земельном участке           N КУВИ-001/2024-114428053 от 24.04.2024 г., категория земли - земли населенных пунктов, разрешенное использование земельного участка – для ведения личного подсобного хозяйства.</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b/>
          <w:szCs w:val="22"/>
        </w:rPr>
        <w:t xml:space="preserve">Лот № 5 </w:t>
      </w:r>
      <w:r>
        <w:rPr>
          <w:rFonts w:ascii="Times New Roman" w:hAnsi="Times New Roman" w:cs="Times New Roman"/>
          <w:szCs w:val="22"/>
        </w:rPr>
        <w:t xml:space="preserve"> - Земельный участок с кадастровым номером 24:14:0101003:446, площадью 326946 </w:t>
      </w:r>
      <w:proofErr w:type="spellStart"/>
      <w:r>
        <w:rPr>
          <w:rFonts w:ascii="Times New Roman" w:hAnsi="Times New Roman" w:cs="Times New Roman"/>
          <w:szCs w:val="22"/>
        </w:rPr>
        <w:t>кв.м</w:t>
      </w:r>
      <w:proofErr w:type="spellEnd"/>
      <w:r>
        <w:rPr>
          <w:rFonts w:ascii="Times New Roman" w:hAnsi="Times New Roman" w:cs="Times New Roman"/>
          <w:szCs w:val="22"/>
        </w:rPr>
        <w:t xml:space="preserve">., расположенный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1,6 км на восток от п. Сибирь.</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Границы земельного участка определены в кадастровой выписке о земельном участке           N КУВИ-001/2024-114429235 от 24.04.2024 г., категория земли - земли сельскохозяйственного назначения, разрешенное использование земельного участка – для сельскохозяйственного использования.</w:t>
      </w:r>
    </w:p>
    <w:p w:rsidR="00D52272" w:rsidRDefault="00D52272" w:rsidP="00D52272">
      <w:pPr>
        <w:pStyle w:val="ConsPlusNormal"/>
        <w:ind w:firstLine="540"/>
        <w:jc w:val="both"/>
        <w:rPr>
          <w:rFonts w:ascii="Times New Roman" w:hAnsi="Times New Roman" w:cs="Times New Roman"/>
          <w:szCs w:val="22"/>
        </w:rPr>
      </w:pP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Осмотр земельных участков заинтересованным лицом производится самостоятельно.</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8" w:history="1">
        <w:r>
          <w:rPr>
            <w:rStyle w:val="a4"/>
            <w:rFonts w:ascii="Times New Roman" w:hAnsi="Times New Roman" w:cs="Times New Roman"/>
            <w:szCs w:val="22"/>
          </w:rPr>
          <w:t>Правилами</w:t>
        </w:r>
      </w:hyperlink>
      <w:r>
        <w:rPr>
          <w:rFonts w:ascii="Times New Roman" w:hAnsi="Times New Roman" w:cs="Times New Roman"/>
          <w:szCs w:val="22"/>
        </w:rPr>
        <w:t xml:space="preserve"> определения и предоставления </w:t>
      </w:r>
      <w:r>
        <w:rPr>
          <w:rFonts w:ascii="Times New Roman" w:hAnsi="Times New Roman" w:cs="Times New Roman"/>
          <w:szCs w:val="22"/>
        </w:rPr>
        <w:lastRenderedPageBreak/>
        <w:t>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D52272" w:rsidRDefault="00D52272" w:rsidP="00D52272">
      <w:pPr>
        <w:autoSpaceDE w:val="0"/>
        <w:autoSpaceDN w:val="0"/>
        <w:adjustRightInd w:val="0"/>
        <w:ind w:firstLine="540"/>
        <w:jc w:val="both"/>
        <w:rPr>
          <w:sz w:val="22"/>
          <w:szCs w:val="22"/>
        </w:rPr>
      </w:pPr>
      <w:r>
        <w:rPr>
          <w:sz w:val="22"/>
          <w:szCs w:val="22"/>
        </w:rPr>
        <w:t>Арендная плата за земельный участок определяется в соответствии с п. 2 ст. 39.7 Земельного кодекса Российской Федерации:</w:t>
      </w:r>
    </w:p>
    <w:p w:rsidR="00D52272" w:rsidRDefault="00D52272" w:rsidP="00D52272">
      <w:pPr>
        <w:autoSpaceDE w:val="0"/>
        <w:autoSpaceDN w:val="0"/>
        <w:adjustRightInd w:val="0"/>
        <w:ind w:firstLine="540"/>
        <w:jc w:val="both"/>
        <w:rPr>
          <w:rFonts w:eastAsia="Calibri"/>
          <w:sz w:val="22"/>
          <w:szCs w:val="22"/>
        </w:rPr>
      </w:pPr>
      <w:r>
        <w:rPr>
          <w:sz w:val="22"/>
          <w:szCs w:val="22"/>
        </w:rPr>
        <w:t>-</w:t>
      </w:r>
      <w:r>
        <w:t xml:space="preserve"> </w:t>
      </w:r>
      <w:r>
        <w:rPr>
          <w:sz w:val="22"/>
          <w:szCs w:val="22"/>
        </w:rPr>
        <w:t>в</w:t>
      </w:r>
      <w:r>
        <w:rPr>
          <w:rFonts w:eastAsia="Calibri"/>
          <w:sz w:val="22"/>
          <w:szCs w:val="22"/>
        </w:rPr>
        <w:t xml:space="preserve">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D52272" w:rsidRDefault="00D52272" w:rsidP="00D52272">
      <w:pPr>
        <w:autoSpaceDE w:val="0"/>
        <w:autoSpaceDN w:val="0"/>
        <w:adjustRightInd w:val="0"/>
        <w:ind w:firstLine="540"/>
        <w:jc w:val="both"/>
        <w:rPr>
          <w:rFonts w:eastAsia="Calibri"/>
          <w:sz w:val="22"/>
          <w:szCs w:val="22"/>
        </w:rPr>
      </w:pPr>
      <w:r>
        <w:rPr>
          <w:rFonts w:eastAsia="Calibri"/>
          <w:sz w:val="22"/>
          <w:szCs w:val="22"/>
        </w:rPr>
        <w:t xml:space="preserve"> </w:t>
      </w:r>
      <w:proofErr w:type="gramStart"/>
      <w:r>
        <w:rPr>
          <w:rFonts w:eastAsia="Calibri"/>
          <w:sz w:val="22"/>
          <w:szCs w:val="22"/>
        </w:rPr>
        <w:t>-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w:t>
      </w:r>
      <w:proofErr w:type="gramEnd"/>
      <w:r>
        <w:rPr>
          <w:rFonts w:eastAsia="Calibri"/>
          <w:sz w:val="22"/>
          <w:szCs w:val="22"/>
        </w:rPr>
        <w:t xml:space="preserve"> начальной цены предмета аукциона.</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Условия аукциона:</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1) заявку на участие в аукционе по форме, утвержденной организатором торгов;</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2) копии документов, удостоверяющих личность - для физических лиц.</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Юридическое лицо прилагает </w:t>
      </w:r>
      <w:proofErr w:type="gramStart"/>
      <w:r>
        <w:rPr>
          <w:rFonts w:ascii="Times New Roman" w:hAnsi="Times New Roman" w:cs="Times New Roman"/>
          <w:szCs w:val="22"/>
        </w:rPr>
        <w:t>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roofErr w:type="gramEnd"/>
      <w:r>
        <w:rPr>
          <w:rFonts w:ascii="Times New Roman" w:hAnsi="Times New Roman" w:cs="Times New Roman"/>
          <w:szCs w:val="22"/>
        </w:rPr>
        <w:t xml:space="preserve"> иностранного государства в случае, если заявителем является иностранное юридическое лицо</w:t>
      </w:r>
    </w:p>
    <w:p w:rsidR="00D52272" w:rsidRDefault="00D52272" w:rsidP="00D52272">
      <w:pPr>
        <w:pStyle w:val="ConsPlusNormal"/>
        <w:ind w:firstLine="540"/>
        <w:jc w:val="both"/>
        <w:rPr>
          <w:rFonts w:ascii="Times New Roman" w:hAnsi="Times New Roman" w:cs="Times New Roman"/>
          <w:szCs w:val="22"/>
        </w:rPr>
      </w:pPr>
      <w:proofErr w:type="gramStart"/>
      <w:r>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Pr>
          <w:rFonts w:ascii="Times New Roman" w:hAnsi="Times New Roman" w:cs="Times New Roman"/>
          <w:szCs w:val="22"/>
        </w:rPr>
        <w:t xml:space="preserve"> Указанные сведения заявитель - юридическое лицо или индивидуальный предприниматель вправе предоставить самостоятельно.</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Один заявитель имеет право подать только одну заявку на участие в аукционе.</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w:t>
      </w:r>
      <w:proofErr w:type="gramStart"/>
      <w:r>
        <w:rPr>
          <w:rFonts w:ascii="Times New Roman" w:hAnsi="Times New Roman" w:cs="Times New Roman"/>
          <w:szCs w:val="22"/>
        </w:rPr>
        <w:t>ии ау</w:t>
      </w:r>
      <w:proofErr w:type="gramEnd"/>
      <w:r>
        <w:rPr>
          <w:rFonts w:ascii="Times New Roman" w:hAnsi="Times New Roman" w:cs="Times New Roman"/>
          <w:szCs w:val="22"/>
        </w:rPr>
        <w:t xml:space="preserve">кциона, регистрируется в администрации </w:t>
      </w:r>
      <w:proofErr w:type="spellStart"/>
      <w:r>
        <w:rPr>
          <w:rFonts w:ascii="Times New Roman" w:hAnsi="Times New Roman" w:cs="Times New Roman"/>
          <w:szCs w:val="22"/>
        </w:rPr>
        <w:t>Идринского</w:t>
      </w:r>
      <w:proofErr w:type="spellEnd"/>
      <w:r>
        <w:rPr>
          <w:rFonts w:ascii="Times New Roman" w:hAnsi="Times New Roman" w:cs="Times New Roman"/>
          <w:szCs w:val="22"/>
        </w:rPr>
        <w:t xml:space="preserve"> района передается секретарю Комиссии, который регистрирует данные заявки в журнале  приема заявок с присвоением каждой заявке номера и с указанием даты и времени подачи документов. На каждом экземпляре документов секретарем Комиссии  делается отметка о принятии заявки с указанием номера, даты и времени подачи документов. </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D52272" w:rsidRDefault="00D52272" w:rsidP="00D52272">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Время и место приема заявок: рабочие дни, с понедельника по пятницу, с 08:00 до 17:00 часов по местному времени, по адресу: Красноярский край, </w:t>
      </w:r>
      <w:proofErr w:type="spellStart"/>
      <w:r>
        <w:rPr>
          <w:rFonts w:ascii="Times New Roman" w:hAnsi="Times New Roman" w:cs="Times New Roman"/>
          <w:szCs w:val="22"/>
        </w:rPr>
        <w:t>Идринский</w:t>
      </w:r>
      <w:proofErr w:type="spellEnd"/>
      <w:r>
        <w:rPr>
          <w:rFonts w:ascii="Times New Roman" w:hAnsi="Times New Roman" w:cs="Times New Roman"/>
          <w:szCs w:val="22"/>
        </w:rPr>
        <w:t xml:space="preserve"> район, с. </w:t>
      </w:r>
      <w:proofErr w:type="spellStart"/>
      <w:r>
        <w:rPr>
          <w:rFonts w:ascii="Times New Roman" w:hAnsi="Times New Roman" w:cs="Times New Roman"/>
          <w:szCs w:val="22"/>
        </w:rPr>
        <w:t>Идринское</w:t>
      </w:r>
      <w:proofErr w:type="spellEnd"/>
      <w:r>
        <w:rPr>
          <w:rFonts w:ascii="Times New Roman" w:hAnsi="Times New Roman" w:cs="Times New Roman"/>
          <w:szCs w:val="22"/>
        </w:rPr>
        <w:t>, ул. Мира, 16.</w:t>
      </w:r>
    </w:p>
    <w:p w:rsidR="00D52272" w:rsidRDefault="00D52272" w:rsidP="00D52272">
      <w:pPr>
        <w:pStyle w:val="ConsPlusNormal"/>
        <w:ind w:firstLine="540"/>
        <w:jc w:val="both"/>
        <w:rPr>
          <w:rFonts w:ascii="Times New Roman" w:hAnsi="Times New Roman" w:cs="Times New Roman"/>
          <w:b/>
          <w:szCs w:val="22"/>
          <w:u w:val="single"/>
        </w:rPr>
      </w:pPr>
      <w:r>
        <w:rPr>
          <w:rFonts w:ascii="Times New Roman" w:hAnsi="Times New Roman" w:cs="Times New Roman"/>
          <w:szCs w:val="22"/>
        </w:rPr>
        <w:t xml:space="preserve">Начало приема заявок  </w:t>
      </w:r>
      <w:r>
        <w:rPr>
          <w:rFonts w:ascii="Times New Roman" w:hAnsi="Times New Roman" w:cs="Times New Roman"/>
          <w:b/>
          <w:szCs w:val="22"/>
          <w:u w:val="single"/>
        </w:rPr>
        <w:t>07.06.2024 г., 08:00 часов</w:t>
      </w:r>
      <w:r>
        <w:rPr>
          <w:rFonts w:ascii="Times New Roman" w:hAnsi="Times New Roman" w:cs="Times New Roman"/>
          <w:b/>
          <w:szCs w:val="22"/>
        </w:rPr>
        <w:t xml:space="preserve">, </w:t>
      </w:r>
      <w:r>
        <w:rPr>
          <w:rFonts w:ascii="Times New Roman" w:hAnsi="Times New Roman" w:cs="Times New Roman"/>
          <w:szCs w:val="22"/>
        </w:rPr>
        <w:t>окончание приема заявок</w:t>
      </w:r>
      <w:r>
        <w:rPr>
          <w:rFonts w:ascii="Times New Roman" w:hAnsi="Times New Roman" w:cs="Times New Roman"/>
          <w:b/>
          <w:szCs w:val="22"/>
        </w:rPr>
        <w:t xml:space="preserve">:  </w:t>
      </w:r>
      <w:r>
        <w:rPr>
          <w:rFonts w:ascii="Times New Roman" w:hAnsi="Times New Roman" w:cs="Times New Roman"/>
          <w:b/>
          <w:szCs w:val="22"/>
          <w:u w:val="single"/>
        </w:rPr>
        <w:t>08.07.2024 г. 12:00 часов.</w:t>
      </w:r>
    </w:p>
    <w:p w:rsidR="00D52272" w:rsidRDefault="00D52272" w:rsidP="00D52272">
      <w:pPr>
        <w:pStyle w:val="ConsPlusNormal"/>
        <w:ind w:firstLine="540"/>
        <w:jc w:val="both"/>
        <w:rPr>
          <w:rFonts w:ascii="Times New Roman" w:hAnsi="Times New Roman" w:cs="Times New Roman"/>
          <w:b/>
        </w:rPr>
      </w:pPr>
      <w:r>
        <w:rPr>
          <w:rFonts w:ascii="Times New Roman" w:hAnsi="Times New Roman" w:cs="Times New Roman"/>
          <w:b/>
        </w:rPr>
        <w:t>Дата рассмотрения заявок и документов заявителя:</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b/>
          <w:u w:val="single"/>
        </w:rPr>
        <w:t>09.07.2024 г. 10:00 часов</w:t>
      </w:r>
      <w:r>
        <w:rPr>
          <w:rFonts w:ascii="Times New Roman" w:hAnsi="Times New Roman" w:cs="Times New Roman"/>
          <w:u w:val="single"/>
        </w:rPr>
        <w:t>.</w:t>
      </w:r>
      <w:r>
        <w:rPr>
          <w:rFonts w:ascii="Times New Roman" w:hAnsi="Times New Roman" w:cs="Times New Roman"/>
        </w:rPr>
        <w:t xml:space="preserve"> Комиссия по проведению аукциона по продаже права на </w:t>
      </w:r>
      <w:r>
        <w:rPr>
          <w:rFonts w:ascii="Times New Roman" w:hAnsi="Times New Roman" w:cs="Times New Roman"/>
        </w:rPr>
        <w:lastRenderedPageBreak/>
        <w:t>заключение договора аренды земельных участков, рассматривает заявки и документы заявителей.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w:t>
      </w:r>
      <w:proofErr w:type="gramStart"/>
      <w:r>
        <w:rPr>
          <w:rFonts w:ascii="Times New Roman" w:hAnsi="Times New Roman" w:cs="Times New Roman"/>
        </w:rPr>
        <w:t>с даты оформления</w:t>
      </w:r>
      <w:proofErr w:type="gramEnd"/>
      <w:r>
        <w:rPr>
          <w:rFonts w:ascii="Times New Roman" w:hAnsi="Times New Roman" w:cs="Times New Roman"/>
        </w:rPr>
        <w:t xml:space="preserve"> данного решения протоколом путем уведомления, размещенным на официальном сайте.</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Заявитель, признанный участником аукциона, становится участником аукциона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Pr>
          <w:rFonts w:ascii="Times New Roman" w:hAnsi="Times New Roman" w:cs="Times New Roman"/>
        </w:rPr>
        <w:t>ии ау</w:t>
      </w:r>
      <w:proofErr w:type="gramEnd"/>
      <w:r>
        <w:rPr>
          <w:rFonts w:ascii="Times New Roman" w:hAnsi="Times New Roman" w:cs="Times New Roman"/>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52272" w:rsidRDefault="00D52272" w:rsidP="00D52272">
      <w:pPr>
        <w:pStyle w:val="ConsPlusNormal"/>
        <w:ind w:firstLine="540"/>
        <w:jc w:val="both"/>
        <w:rPr>
          <w:rFonts w:ascii="Times New Roman" w:hAnsi="Times New Roman" w:cs="Times New Roman"/>
          <w:b/>
          <w:u w:val="single"/>
        </w:rPr>
      </w:pPr>
      <w:r>
        <w:rPr>
          <w:rFonts w:ascii="Times New Roman" w:hAnsi="Times New Roman" w:cs="Times New Roman"/>
          <w:b/>
        </w:rPr>
        <w:t xml:space="preserve">Место, дата и время проведения аукциона: </w:t>
      </w:r>
      <w:r>
        <w:rPr>
          <w:rFonts w:ascii="Times New Roman" w:hAnsi="Times New Roman" w:cs="Times New Roman"/>
          <w:b/>
          <w:szCs w:val="22"/>
        </w:rPr>
        <w:t xml:space="preserve">Красноярский край, с. </w:t>
      </w:r>
      <w:proofErr w:type="spellStart"/>
      <w:r>
        <w:rPr>
          <w:rFonts w:ascii="Times New Roman" w:hAnsi="Times New Roman" w:cs="Times New Roman"/>
          <w:b/>
          <w:szCs w:val="22"/>
        </w:rPr>
        <w:t>Идринское</w:t>
      </w:r>
      <w:proofErr w:type="spellEnd"/>
      <w:r>
        <w:rPr>
          <w:rFonts w:ascii="Times New Roman" w:hAnsi="Times New Roman" w:cs="Times New Roman"/>
          <w:b/>
          <w:szCs w:val="22"/>
        </w:rPr>
        <w:t>, ул. Мира, 16</w:t>
      </w:r>
      <w:r>
        <w:rPr>
          <w:rFonts w:ascii="Times New Roman" w:hAnsi="Times New Roman" w:cs="Times New Roman"/>
          <w:b/>
        </w:rPr>
        <w:t xml:space="preserve">,  </w:t>
      </w:r>
      <w:r>
        <w:rPr>
          <w:rFonts w:ascii="Times New Roman" w:hAnsi="Times New Roman" w:cs="Times New Roman"/>
          <w:b/>
          <w:u w:val="single"/>
        </w:rPr>
        <w:t>11.07.2024 г. 14:00 часов.</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Победителем аукциона признается участник аукциона, предложивший наибольший сумму за право заключения договора аренды за земельный участок.</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1) сведения о месте, дате и времени проведения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2) предмет аукциона, в том числе сведения о местоположении и площади земельного участка;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5) сведения о последнем </w:t>
      </w:r>
      <w:proofErr w:type="gramStart"/>
      <w:r>
        <w:rPr>
          <w:rFonts w:ascii="Times New Roman" w:hAnsi="Times New Roman" w:cs="Times New Roman"/>
        </w:rPr>
        <w:t>предложении</w:t>
      </w:r>
      <w:proofErr w:type="gramEnd"/>
      <w:r>
        <w:rPr>
          <w:rFonts w:ascii="Times New Roman" w:hAnsi="Times New Roman" w:cs="Times New Roman"/>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Последствия уклонения победителя аукциона, а также организатора торгов от подписания </w:t>
      </w:r>
      <w:r>
        <w:rPr>
          <w:rFonts w:ascii="Times New Roman" w:hAnsi="Times New Roman" w:cs="Times New Roman"/>
        </w:rPr>
        <w:lastRenderedPageBreak/>
        <w:t>протокола, а также от заключения договора определяются в соответствии с гражданским законодательством Российской Федерации.</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proofErr w:type="spellStart"/>
      <w:r>
        <w:rPr>
          <w:rFonts w:ascii="Times New Roman" w:hAnsi="Times New Roman" w:cs="Times New Roman"/>
        </w:rPr>
        <w:t>Идринский</w:t>
      </w:r>
      <w:proofErr w:type="spellEnd"/>
      <w:r>
        <w:rPr>
          <w:rFonts w:ascii="Times New Roman" w:hAnsi="Times New Roman" w:cs="Times New Roman"/>
        </w:rPr>
        <w:t xml:space="preserve"> район </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r>
        <w:rPr>
          <w:rFonts w:ascii="Times New Roman" w:hAnsi="Times New Roman" w:cs="Times New Roman"/>
          <w:szCs w:val="22"/>
          <w:u w:val="single"/>
          <w:lang w:val="en-US"/>
        </w:rPr>
        <w:t>rayon</w:t>
      </w:r>
      <w:r>
        <w:rPr>
          <w:rFonts w:ascii="Times New Roman" w:hAnsi="Times New Roman" w:cs="Times New Roman"/>
          <w:szCs w:val="22"/>
          <w:u w:val="single"/>
        </w:rPr>
        <w:t>.</w:t>
      </w:r>
      <w:proofErr w:type="spellStart"/>
      <w:r>
        <w:rPr>
          <w:rFonts w:ascii="Times New Roman" w:hAnsi="Times New Roman" w:cs="Times New Roman"/>
          <w:szCs w:val="22"/>
          <w:u w:val="single"/>
          <w:lang w:val="en-US"/>
        </w:rPr>
        <w:t>ru</w:t>
      </w:r>
      <w:proofErr w:type="spellEnd"/>
      <w:r w:rsidRPr="00D52272">
        <w:rPr>
          <w:rFonts w:ascii="Times New Roman" w:hAnsi="Times New Roman" w:cs="Times New Roman"/>
          <w:sz w:val="24"/>
          <w:szCs w:val="24"/>
        </w:rPr>
        <w:t xml:space="preserve"> </w:t>
      </w:r>
      <w:r>
        <w:rPr>
          <w:rFonts w:ascii="Times New Roman" w:hAnsi="Times New Roman" w:cs="Times New Roman"/>
        </w:rPr>
        <w:t>и публикуется в газете "</w:t>
      </w:r>
      <w:proofErr w:type="spellStart"/>
      <w:r>
        <w:rPr>
          <w:rFonts w:ascii="Times New Roman" w:hAnsi="Times New Roman" w:cs="Times New Roman"/>
        </w:rPr>
        <w:t>Идринский</w:t>
      </w:r>
      <w:proofErr w:type="spellEnd"/>
      <w:r>
        <w:rPr>
          <w:rFonts w:ascii="Times New Roman" w:hAnsi="Times New Roman" w:cs="Times New Roman"/>
        </w:rPr>
        <w:t xml:space="preserve"> вестник". </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D52272" w:rsidRDefault="00D52272" w:rsidP="00D52272">
      <w:pPr>
        <w:pStyle w:val="ConsPlusNormal"/>
        <w:ind w:firstLine="540"/>
        <w:jc w:val="both"/>
        <w:rPr>
          <w:rFonts w:ascii="Times New Roman" w:hAnsi="Times New Roman" w:cs="Times New Roman"/>
        </w:rPr>
      </w:pPr>
      <w:proofErr w:type="gramStart"/>
      <w:r>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9" w:history="1">
        <w:r>
          <w:rPr>
            <w:rStyle w:val="a4"/>
            <w:rFonts w:ascii="Times New Roman" w:hAnsi="Times New Roman" w:cs="Times New Roman"/>
          </w:rPr>
          <w:t>п. 19 ст. 39.12</w:t>
        </w:r>
      </w:hyperlink>
      <w:r>
        <w:rPr>
          <w:rFonts w:ascii="Times New Roman" w:hAnsi="Times New Roman" w:cs="Times New Roman"/>
        </w:rPr>
        <w:t xml:space="preserve"> ЗК РФ).</w:t>
      </w:r>
      <w:proofErr w:type="gramEnd"/>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Организатор торгов вправе отказаться от </w:t>
      </w:r>
      <w:proofErr w:type="gramStart"/>
      <w:r>
        <w:rPr>
          <w:rFonts w:ascii="Times New Roman" w:hAnsi="Times New Roman" w:cs="Times New Roman"/>
        </w:rPr>
        <w:t>проведении</w:t>
      </w:r>
      <w:proofErr w:type="gramEnd"/>
      <w:r>
        <w:rPr>
          <w:rFonts w:ascii="Times New Roman" w:hAnsi="Times New Roman" w:cs="Times New Roman"/>
        </w:rPr>
        <w:t xml:space="preserve"> аукциона в случае выявления обстоятельств, предусмотренных </w:t>
      </w:r>
      <w:hyperlink r:id="rId10" w:history="1">
        <w:r>
          <w:rPr>
            <w:rStyle w:val="a4"/>
            <w:rFonts w:ascii="Times New Roman" w:hAnsi="Times New Roman" w:cs="Times New Roman"/>
          </w:rPr>
          <w:t>п. 8 ст. 39.11</w:t>
        </w:r>
      </w:hyperlink>
      <w:r>
        <w:rPr>
          <w:rFonts w:ascii="Times New Roman" w:hAnsi="Times New Roman" w:cs="Times New Roman"/>
        </w:rPr>
        <w:t xml:space="preserve"> ЗК РФ. Извещение об отказе в проведен</w:t>
      </w:r>
      <w:proofErr w:type="gramStart"/>
      <w:r>
        <w:rPr>
          <w:rFonts w:ascii="Times New Roman" w:hAnsi="Times New Roman" w:cs="Times New Roman"/>
        </w:rPr>
        <w:t>ии ау</w:t>
      </w:r>
      <w:proofErr w:type="gramEnd"/>
      <w:r>
        <w:rPr>
          <w:rFonts w:ascii="Times New Roman" w:hAnsi="Times New Roman" w:cs="Times New Roman"/>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Pr>
          <w:rFonts w:ascii="Times New Roman" w:hAnsi="Times New Roman" w:cs="Times New Roman"/>
        </w:rPr>
        <w:t>ии ау</w:t>
      </w:r>
      <w:proofErr w:type="gramEnd"/>
      <w:r>
        <w:rPr>
          <w:rFonts w:ascii="Times New Roman" w:hAnsi="Times New Roman" w:cs="Times New Roman"/>
        </w:rPr>
        <w:t>кциона обязан известить участников аукциона об отказе в проведении аукциона и возвратить его участникам внесенные задатки (</w:t>
      </w:r>
      <w:hyperlink r:id="rId11" w:history="1">
        <w:r>
          <w:rPr>
            <w:rStyle w:val="a4"/>
            <w:rFonts w:ascii="Times New Roman" w:hAnsi="Times New Roman" w:cs="Times New Roman"/>
          </w:rPr>
          <w:t>п. 24 ст. 39.11</w:t>
        </w:r>
      </w:hyperlink>
      <w:r>
        <w:rPr>
          <w:rFonts w:ascii="Times New Roman" w:hAnsi="Times New Roman" w:cs="Times New Roman"/>
        </w:rPr>
        <w:t xml:space="preserve"> ЗК РФ).</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Извещение об отказе в проведен</w:t>
      </w:r>
      <w:proofErr w:type="gramStart"/>
      <w:r>
        <w:rPr>
          <w:rFonts w:ascii="Times New Roman" w:hAnsi="Times New Roman" w:cs="Times New Roman"/>
        </w:rPr>
        <w:t>ии  ау</w:t>
      </w:r>
      <w:proofErr w:type="gramEnd"/>
      <w:r>
        <w:rPr>
          <w:rFonts w:ascii="Times New Roman" w:hAnsi="Times New Roman" w:cs="Times New Roman"/>
        </w:rPr>
        <w:t xml:space="preserve">кциона размещается на официальном сайте Российской Федерации в сети Интернет (www.torgi.gov.ru), на официальном сайте муниципального образования </w:t>
      </w:r>
      <w:proofErr w:type="spellStart"/>
      <w:r>
        <w:rPr>
          <w:rFonts w:ascii="Times New Roman" w:hAnsi="Times New Roman" w:cs="Times New Roman"/>
        </w:rPr>
        <w:t>Идринский</w:t>
      </w:r>
      <w:proofErr w:type="spellEnd"/>
      <w:r>
        <w:rPr>
          <w:rFonts w:ascii="Times New Roman" w:hAnsi="Times New Roman" w:cs="Times New Roman"/>
        </w:rPr>
        <w:t xml:space="preserve"> район </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proofErr w:type="spellStart"/>
      <w:r>
        <w:rPr>
          <w:rFonts w:ascii="Times New Roman" w:hAnsi="Times New Roman" w:cs="Times New Roman"/>
          <w:szCs w:val="22"/>
          <w:u w:val="single"/>
          <w:lang w:val="en-US"/>
        </w:rPr>
        <w:t>idra</w:t>
      </w:r>
      <w:proofErr w:type="spellEnd"/>
      <w:r>
        <w:rPr>
          <w:rFonts w:ascii="Times New Roman" w:hAnsi="Times New Roman" w:cs="Times New Roman"/>
          <w:szCs w:val="22"/>
          <w:u w:val="single"/>
        </w:rPr>
        <w:t>-</w:t>
      </w:r>
      <w:r>
        <w:rPr>
          <w:rFonts w:ascii="Times New Roman" w:hAnsi="Times New Roman" w:cs="Times New Roman"/>
          <w:szCs w:val="22"/>
          <w:u w:val="single"/>
          <w:lang w:val="en-US"/>
        </w:rPr>
        <w:t>rayon</w:t>
      </w:r>
      <w:r>
        <w:rPr>
          <w:rFonts w:ascii="Times New Roman" w:hAnsi="Times New Roman" w:cs="Times New Roman"/>
          <w:szCs w:val="22"/>
          <w:u w:val="single"/>
        </w:rPr>
        <w:t>.</w:t>
      </w:r>
      <w:proofErr w:type="spellStart"/>
      <w:r>
        <w:rPr>
          <w:rFonts w:ascii="Times New Roman" w:hAnsi="Times New Roman" w:cs="Times New Roman"/>
          <w:szCs w:val="22"/>
          <w:u w:val="single"/>
          <w:lang w:val="en-US"/>
        </w:rPr>
        <w:t>ru</w:t>
      </w:r>
      <w:proofErr w:type="spellEnd"/>
      <w:r>
        <w:rPr>
          <w:rFonts w:ascii="Times New Roman" w:hAnsi="Times New Roman" w:cs="Times New Roman"/>
        </w:rPr>
        <w:t>.</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Аукцион признается несостоявшимся в случаях, если:</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w:t>
      </w:r>
      <w:proofErr w:type="gramStart"/>
      <w:r>
        <w:rPr>
          <w:rFonts w:ascii="Times New Roman" w:hAnsi="Times New Roman" w:cs="Times New Roman"/>
        </w:rPr>
        <w:t>ии ау</w:t>
      </w:r>
      <w:proofErr w:type="gramEnd"/>
      <w:r>
        <w:rPr>
          <w:rFonts w:ascii="Times New Roman" w:hAnsi="Times New Roman" w:cs="Times New Roman"/>
        </w:rPr>
        <w:t>кциона условиям аукциона);</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б) ни один из участников аукциона при проведен</w:t>
      </w:r>
      <w:proofErr w:type="gramStart"/>
      <w:r>
        <w:rPr>
          <w:rFonts w:ascii="Times New Roman" w:hAnsi="Times New Roman" w:cs="Times New Roman"/>
        </w:rPr>
        <w:t>ии ау</w:t>
      </w:r>
      <w:proofErr w:type="gramEnd"/>
      <w:r>
        <w:rPr>
          <w:rFonts w:ascii="Times New Roman" w:hAnsi="Times New Roman" w:cs="Times New Roman"/>
        </w:rPr>
        <w:t>кциона, открытого по форме подачи предложений, после троекратного объявления начального размера не поднял карточку участника торгов.</w:t>
      </w:r>
    </w:p>
    <w:p w:rsidR="00D52272" w:rsidRDefault="00D52272" w:rsidP="00D52272">
      <w:pPr>
        <w:pStyle w:val="ConsPlusNormal"/>
        <w:ind w:firstLine="540"/>
        <w:jc w:val="both"/>
        <w:rPr>
          <w:rFonts w:ascii="Times New Roman" w:hAnsi="Times New Roman" w:cs="Times New Roman"/>
        </w:rPr>
      </w:pPr>
      <w:r>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2" w:history="1">
        <w:proofErr w:type="spellStart"/>
        <w:r>
          <w:rPr>
            <w:rStyle w:val="a4"/>
            <w:rFonts w:ascii="Times New Roman" w:hAnsi="Times New Roman" w:cs="Times New Roman"/>
          </w:rPr>
          <w:t>п.п</w:t>
        </w:r>
        <w:proofErr w:type="spellEnd"/>
        <w:r>
          <w:rPr>
            <w:rStyle w:val="a4"/>
            <w:rFonts w:ascii="Times New Roman" w:hAnsi="Times New Roman" w:cs="Times New Roman"/>
          </w:rPr>
          <w:t>. 13</w:t>
        </w:r>
      </w:hyperlink>
      <w:r>
        <w:rPr>
          <w:rFonts w:ascii="Times New Roman" w:hAnsi="Times New Roman" w:cs="Times New Roman"/>
        </w:rPr>
        <w:t xml:space="preserve">, </w:t>
      </w:r>
      <w:hyperlink r:id="rId13" w:history="1">
        <w:r>
          <w:rPr>
            <w:rStyle w:val="a4"/>
            <w:rFonts w:ascii="Times New Roman" w:hAnsi="Times New Roman" w:cs="Times New Roman"/>
          </w:rPr>
          <w:t>14</w:t>
        </w:r>
      </w:hyperlink>
      <w:r>
        <w:rPr>
          <w:rFonts w:ascii="Times New Roman" w:hAnsi="Times New Roman" w:cs="Times New Roman"/>
        </w:rPr>
        <w:t xml:space="preserve">, </w:t>
      </w:r>
      <w:hyperlink r:id="rId14" w:history="1">
        <w:r>
          <w:rPr>
            <w:rStyle w:val="a4"/>
            <w:rFonts w:ascii="Times New Roman" w:hAnsi="Times New Roman" w:cs="Times New Roman"/>
          </w:rPr>
          <w:t>20</w:t>
        </w:r>
      </w:hyperlink>
      <w:r>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D52272" w:rsidRDefault="00D52272" w:rsidP="00D52272">
      <w:pPr>
        <w:pStyle w:val="ConsPlusNormal"/>
        <w:ind w:firstLine="540"/>
        <w:jc w:val="both"/>
        <w:rPr>
          <w:rFonts w:ascii="Times New Roman" w:hAnsi="Times New Roman" w:cs="Times New Roman"/>
        </w:rPr>
      </w:pPr>
    </w:p>
    <w:p w:rsidR="00590C70" w:rsidRDefault="00590C70">
      <w:bookmarkStart w:id="0" w:name="_GoBack"/>
      <w:bookmarkEnd w:id="0"/>
    </w:p>
    <w:sectPr w:rsidR="00590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99"/>
    <w:rsid w:val="00590C70"/>
    <w:rsid w:val="007C2799"/>
    <w:rsid w:val="00D5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7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D52272"/>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2272"/>
    <w:rPr>
      <w:rFonts w:ascii="Times New Roman" w:eastAsia="Times New Roman" w:hAnsi="Times New Roman" w:cs="Times New Roman"/>
      <w:kern w:val="16"/>
      <w:sz w:val="28"/>
      <w:szCs w:val="20"/>
      <w:lang w:val="x-none" w:eastAsia="ru-RU"/>
    </w:rPr>
  </w:style>
  <w:style w:type="paragraph" w:styleId="a3">
    <w:name w:val="No Spacing"/>
    <w:uiPriority w:val="1"/>
    <w:qFormat/>
    <w:rsid w:val="00D52272"/>
    <w:pPr>
      <w:spacing w:after="0" w:line="240" w:lineRule="auto"/>
    </w:pPr>
    <w:rPr>
      <w:rFonts w:ascii="Calibri" w:eastAsia="Calibri" w:hAnsi="Calibri" w:cs="Times New Roman"/>
    </w:rPr>
  </w:style>
  <w:style w:type="paragraph" w:customStyle="1" w:styleId="ConsPlusTitle">
    <w:name w:val="ConsPlusTitle"/>
    <w:rsid w:val="00D52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5227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D52272"/>
    <w:rPr>
      <w:color w:val="0000FF"/>
      <w:u w:val="single"/>
    </w:rPr>
  </w:style>
  <w:style w:type="paragraph" w:styleId="a5">
    <w:name w:val="Balloon Text"/>
    <w:basedOn w:val="a"/>
    <w:link w:val="a6"/>
    <w:uiPriority w:val="99"/>
    <w:semiHidden/>
    <w:unhideWhenUsed/>
    <w:rsid w:val="00D52272"/>
    <w:rPr>
      <w:rFonts w:ascii="Tahoma" w:hAnsi="Tahoma" w:cs="Tahoma"/>
      <w:sz w:val="16"/>
      <w:szCs w:val="16"/>
    </w:rPr>
  </w:style>
  <w:style w:type="character" w:customStyle="1" w:styleId="a6">
    <w:name w:val="Текст выноски Знак"/>
    <w:basedOn w:val="a0"/>
    <w:link w:val="a5"/>
    <w:uiPriority w:val="99"/>
    <w:semiHidden/>
    <w:rsid w:val="00D5227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272"/>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D52272"/>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52272"/>
    <w:rPr>
      <w:rFonts w:ascii="Times New Roman" w:eastAsia="Times New Roman" w:hAnsi="Times New Roman" w:cs="Times New Roman"/>
      <w:kern w:val="16"/>
      <w:sz w:val="28"/>
      <w:szCs w:val="20"/>
      <w:lang w:val="x-none" w:eastAsia="ru-RU"/>
    </w:rPr>
  </w:style>
  <w:style w:type="paragraph" w:styleId="a3">
    <w:name w:val="No Spacing"/>
    <w:uiPriority w:val="1"/>
    <w:qFormat/>
    <w:rsid w:val="00D52272"/>
    <w:pPr>
      <w:spacing w:after="0" w:line="240" w:lineRule="auto"/>
    </w:pPr>
    <w:rPr>
      <w:rFonts w:ascii="Calibri" w:eastAsia="Calibri" w:hAnsi="Calibri" w:cs="Times New Roman"/>
    </w:rPr>
  </w:style>
  <w:style w:type="paragraph" w:customStyle="1" w:styleId="ConsPlusTitle">
    <w:name w:val="ConsPlusTitle"/>
    <w:rsid w:val="00D52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5227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D52272"/>
    <w:rPr>
      <w:color w:val="0000FF"/>
      <w:u w:val="single"/>
    </w:rPr>
  </w:style>
  <w:style w:type="paragraph" w:styleId="a5">
    <w:name w:val="Balloon Text"/>
    <w:basedOn w:val="a"/>
    <w:link w:val="a6"/>
    <w:uiPriority w:val="99"/>
    <w:semiHidden/>
    <w:unhideWhenUsed/>
    <w:rsid w:val="00D52272"/>
    <w:rPr>
      <w:rFonts w:ascii="Tahoma" w:hAnsi="Tahoma" w:cs="Tahoma"/>
      <w:sz w:val="16"/>
      <w:szCs w:val="16"/>
    </w:rPr>
  </w:style>
  <w:style w:type="character" w:customStyle="1" w:styleId="a6">
    <w:name w:val="Текст выноски Знак"/>
    <w:basedOn w:val="a0"/>
    <w:link w:val="a5"/>
    <w:uiPriority w:val="99"/>
    <w:semiHidden/>
    <w:rsid w:val="00D5227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63D38EA95C300931576D480BDED5DFAF9D540824213D089377DE50FE1D537AD19F453ED2EBB78D18X5D" TargetMode="External"/><Relationship Id="rId13"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ettings" Target="settings.xml"/><Relationship Id="rId7" Type="http://schemas.openxmlformats.org/officeDocument/2006/relationships/hyperlink" Target="file:///\\Ovsyannikov_ES\&#1041;&#1072;&#1079;&#1072;\&#1040;&#1091;&#1082;&#1094;&#1080;&#1086;&#1085;&#1085;&#1072;&#1103;%20&#1076;&#1086;&#1082;&#1091;&#1084;&#1077;&#1085;&#1090;&#1072;&#1094;&#1080;&#1103;\2024\&#1051;&#1086;&#1073;&#1086;&#1074;%20&#1056;&#1072;&#1075;&#1091;&#1083;&#1080;&#1085;2%20&#1057;&#1080;&#1085;&#1080;&#1094;&#1099;&#1085;%20&#1069;&#1083;&#1080;&#1090;&#1072;\&#1040;&#1091;&#1082;&#1094;&#1080;&#1086;&#1085;&#1085;&#1072;&#1103;%20&#1076;&#1086;&#1082;&#1091;&#1084;&#1077;&#1085;&#1090;&#1072;&#1094;&#1080;&#1103;%20&#1085;&#1072;%20&#1079;&#1077;&#1084;&#1077;&#1083;&#1100;&#1085;&#1099;&#1077;%20&#1091;&#1095;&#1072;&#1089;&#1090;&#1082;&#1080;%20.doc" TargetMode="External"/><Relationship Id="rId12" Type="http://schemas.openxmlformats.org/officeDocument/2006/relationships/hyperlink" Target="consultantplus://offline/ref=1163D38EA95C300931576D480BDED5DFAC9B530222233D089377DE50FE1D537AD19F4539DA1EX2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163D38EA95C300931576D480BDED5DFAC9A510422253D089377DE50FE11XDD" TargetMode="External"/><Relationship Id="rId11"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webSettings" Target="webSettings.xml"/><Relationship Id="rId9" Type="http://schemas.openxmlformats.org/officeDocument/2006/relationships/hyperlink" Target="consultantplus://offline/ref=1163D38EA95C300931576D480BDED5DFAC9B530222233D089377DE50FE1D537AD19F4538D21EXAD" TargetMode="External"/><Relationship Id="rId14"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2794</Words>
  <Characters>15927</Characters>
  <Application>Microsoft Office Word</Application>
  <DocSecurity>0</DocSecurity>
  <Lines>132</Lines>
  <Paragraphs>37</Paragraphs>
  <ScaleCrop>false</ScaleCrop>
  <Company/>
  <LinksUpToDate>false</LinksUpToDate>
  <CharactersWithSpaces>18684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2024-06-05T01:19:00Z</dcterms:created>
  <dcterms:modified xsi:type="dcterms:W3CDTF">2024-06-05T01:19:00Z</dcterms:modified>
</cp:coreProperties>
</file>