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bookmarkStart w:id="0" w:name="_GoBack"/>
            <w:bookmarkEnd w:id="0"/>
          </w:p>
        </w:tc>
      </w:tr>
      <w:tr w:rsidR="005A7455" w:rsidRPr="00AA464F" w:rsidTr="00173C46">
        <w:tc>
          <w:tcPr>
            <w:tcW w:w="3366" w:type="dxa"/>
            <w:tcBorders>
              <w:top w:val="nil"/>
              <w:left w:val="nil"/>
              <w:bottom w:val="nil"/>
              <w:right w:val="nil"/>
            </w:tcBorders>
            <w:hideMark/>
          </w:tcPr>
          <w:p w:rsidR="008C014D" w:rsidRPr="00EF7E01" w:rsidRDefault="00D1430C" w:rsidP="00D1430C">
            <w:pPr>
              <w:rPr>
                <w:sz w:val="28"/>
                <w:szCs w:val="28"/>
              </w:rPr>
            </w:pPr>
            <w:r>
              <w:rPr>
                <w:sz w:val="28"/>
                <w:szCs w:val="28"/>
              </w:rPr>
              <w:t>17</w:t>
            </w:r>
            <w:r w:rsidR="000F5643">
              <w:rPr>
                <w:sz w:val="28"/>
                <w:szCs w:val="28"/>
              </w:rPr>
              <w:t>.0</w:t>
            </w:r>
            <w:r>
              <w:rPr>
                <w:sz w:val="28"/>
                <w:szCs w:val="28"/>
              </w:rPr>
              <w:t>5</w:t>
            </w:r>
            <w:r w:rsidR="000F5643">
              <w:rPr>
                <w:sz w:val="28"/>
                <w:szCs w:val="28"/>
              </w:rPr>
              <w:t>.2024</w:t>
            </w:r>
          </w:p>
        </w:tc>
        <w:tc>
          <w:tcPr>
            <w:tcW w:w="3474" w:type="dxa"/>
            <w:tcBorders>
              <w:top w:val="nil"/>
              <w:left w:val="nil"/>
              <w:bottom w:val="nil"/>
              <w:right w:val="nil"/>
            </w:tcBorders>
            <w:hideMark/>
          </w:tcPr>
          <w:p w:rsidR="005A7455" w:rsidRPr="00EF7E01" w:rsidRDefault="005A7455" w:rsidP="00173C46">
            <w:pPr>
              <w:jc w:val="center"/>
              <w:rPr>
                <w:sz w:val="28"/>
                <w:szCs w:val="28"/>
              </w:rPr>
            </w:pPr>
            <w:r w:rsidRPr="00EF7E01">
              <w:rPr>
                <w:sz w:val="28"/>
                <w:szCs w:val="28"/>
              </w:rPr>
              <w:t>с. Идринское</w:t>
            </w:r>
          </w:p>
        </w:tc>
        <w:tc>
          <w:tcPr>
            <w:tcW w:w="3000" w:type="dxa"/>
            <w:tcBorders>
              <w:top w:val="nil"/>
              <w:left w:val="nil"/>
              <w:bottom w:val="nil"/>
              <w:right w:val="nil"/>
            </w:tcBorders>
            <w:hideMark/>
          </w:tcPr>
          <w:p w:rsidR="005A7455" w:rsidRPr="00EF7E01" w:rsidRDefault="005A7455" w:rsidP="00D1430C">
            <w:pPr>
              <w:rPr>
                <w:sz w:val="28"/>
                <w:szCs w:val="28"/>
              </w:rPr>
            </w:pPr>
            <w:r w:rsidRPr="00EF7E01">
              <w:rPr>
                <w:sz w:val="28"/>
                <w:szCs w:val="28"/>
              </w:rPr>
              <w:t xml:space="preserve">                    № </w:t>
            </w:r>
            <w:r w:rsidR="00D1430C">
              <w:rPr>
                <w:sz w:val="28"/>
                <w:szCs w:val="28"/>
              </w:rPr>
              <w:t>315</w:t>
            </w:r>
            <w:r w:rsidR="000D62B7">
              <w:rPr>
                <w:sz w:val="28"/>
                <w:szCs w:val="28"/>
              </w:rPr>
              <w:t xml:space="preserve"> -</w:t>
            </w:r>
            <w:proofErr w:type="gramStart"/>
            <w:r w:rsidR="000D62B7">
              <w:rPr>
                <w:sz w:val="28"/>
                <w:szCs w:val="28"/>
              </w:rPr>
              <w:t>п</w:t>
            </w:r>
            <w:proofErr w:type="gramEnd"/>
          </w:p>
        </w:tc>
      </w:tr>
    </w:tbl>
    <w:p w:rsidR="005A7455" w:rsidRDefault="005A7455" w:rsidP="005A7455">
      <w:pPr>
        <w:pStyle w:val="a3"/>
        <w:shd w:val="clear" w:color="auto" w:fill="FFFFFF"/>
        <w:ind w:left="0"/>
        <w:jc w:val="both"/>
        <w:rPr>
          <w:sz w:val="28"/>
          <w:szCs w:val="28"/>
        </w:rPr>
      </w:pPr>
    </w:p>
    <w:p w:rsidR="005A7455" w:rsidRDefault="005A7455" w:rsidP="00D1430C">
      <w:pPr>
        <w:autoSpaceDE w:val="0"/>
        <w:autoSpaceDN w:val="0"/>
        <w:adjustRightInd w:val="0"/>
        <w:spacing w:line="216" w:lineRule="auto"/>
        <w:jc w:val="both"/>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5A7455">
      <w:pPr>
        <w:autoSpaceDE w:val="0"/>
        <w:autoSpaceDN w:val="0"/>
        <w:adjustRightInd w:val="0"/>
        <w:spacing w:line="216" w:lineRule="auto"/>
        <w:outlineLvl w:val="1"/>
        <w:rPr>
          <w:sz w:val="28"/>
          <w:szCs w:val="28"/>
        </w:rPr>
      </w:pP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1. 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Pr="005A7455">
        <w:rPr>
          <w:sz w:val="28"/>
          <w:szCs w:val="28"/>
        </w:rPr>
        <w:tab/>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2.Контроль за выполнением постановления возложить на начальника отдела культуры, спорта и молодёжной политики администрации Идринского района Л.В.</w:t>
      </w:r>
      <w:r w:rsidR="002D0F93">
        <w:rPr>
          <w:sz w:val="28"/>
          <w:szCs w:val="28"/>
        </w:rPr>
        <w:t xml:space="preserve"> </w:t>
      </w:r>
      <w:r w:rsidRPr="005A7455">
        <w:rPr>
          <w:sz w:val="28"/>
          <w:szCs w:val="28"/>
        </w:rPr>
        <w:t>Евсеенко.</w:t>
      </w:r>
    </w:p>
    <w:p w:rsidR="00D1430C" w:rsidRDefault="005A7455" w:rsidP="005A7455">
      <w:pPr>
        <w:tabs>
          <w:tab w:val="left" w:pos="0"/>
        </w:tabs>
        <w:autoSpaceDE w:val="0"/>
        <w:autoSpaceDN w:val="0"/>
        <w:adjustRightInd w:val="0"/>
        <w:ind w:firstLine="709"/>
        <w:jc w:val="both"/>
        <w:rPr>
          <w:sz w:val="28"/>
          <w:szCs w:val="28"/>
        </w:rPr>
      </w:pPr>
      <w:r w:rsidRPr="005A7455">
        <w:rPr>
          <w:sz w:val="28"/>
          <w:szCs w:val="28"/>
        </w:rPr>
        <w:t>3.</w:t>
      </w:r>
      <w:r>
        <w:rPr>
          <w:sz w:val="28"/>
          <w:szCs w:val="28"/>
        </w:rPr>
        <w:t> О</w:t>
      </w:r>
      <w:r w:rsidRPr="005A7455">
        <w:rPr>
          <w:sz w:val="28"/>
          <w:szCs w:val="28"/>
        </w:rPr>
        <w:t>публиковать постановление на официальном сайте муниципального образовани</w:t>
      </w:r>
      <w:r w:rsidR="009B3BD7">
        <w:rPr>
          <w:sz w:val="28"/>
          <w:szCs w:val="28"/>
        </w:rPr>
        <w:t xml:space="preserve">я  </w:t>
      </w:r>
      <w:proofErr w:type="spellStart"/>
      <w:r w:rsidR="009B3BD7">
        <w:rPr>
          <w:sz w:val="28"/>
          <w:szCs w:val="28"/>
        </w:rPr>
        <w:t>Идринский</w:t>
      </w:r>
      <w:proofErr w:type="spellEnd"/>
      <w:r w:rsidR="009B3BD7">
        <w:rPr>
          <w:sz w:val="28"/>
          <w:szCs w:val="28"/>
        </w:rPr>
        <w:t xml:space="preserve"> район (</w:t>
      </w:r>
      <w:hyperlink r:id="rId8" w:history="1">
        <w:r w:rsidR="00D1430C" w:rsidRPr="004B076B">
          <w:rPr>
            <w:rStyle w:val="a9"/>
            <w:sz w:val="28"/>
            <w:szCs w:val="28"/>
          </w:rPr>
          <w:t>www.idraadm.gosuslugi.ru</w:t>
        </w:r>
      </w:hyperlink>
      <w:r w:rsidR="00D1430C" w:rsidRPr="00D1430C">
        <w:rPr>
          <w:sz w:val="28"/>
          <w:szCs w:val="28"/>
        </w:rPr>
        <w:t xml:space="preserve">). </w:t>
      </w:r>
    </w:p>
    <w:p w:rsidR="005A7455" w:rsidRPr="00AA464F" w:rsidRDefault="00D1430C" w:rsidP="005A7455">
      <w:pPr>
        <w:tabs>
          <w:tab w:val="left" w:pos="0"/>
        </w:tabs>
        <w:autoSpaceDE w:val="0"/>
        <w:autoSpaceDN w:val="0"/>
        <w:adjustRightInd w:val="0"/>
        <w:ind w:firstLine="709"/>
        <w:jc w:val="both"/>
        <w:rPr>
          <w:bCs/>
          <w:sz w:val="28"/>
          <w:szCs w:val="28"/>
        </w:rPr>
      </w:pPr>
      <w:r>
        <w:rPr>
          <w:sz w:val="28"/>
          <w:szCs w:val="28"/>
        </w:rPr>
        <w:t xml:space="preserve">  </w:t>
      </w:r>
      <w:r w:rsidR="005A7455" w:rsidRPr="005A7455">
        <w:rPr>
          <w:sz w:val="28"/>
          <w:szCs w:val="28"/>
        </w:rPr>
        <w:t xml:space="preserve">4. Постановление вступает в силу </w:t>
      </w:r>
      <w:r w:rsidR="000D62B7">
        <w:rPr>
          <w:sz w:val="28"/>
          <w:szCs w:val="28"/>
        </w:rPr>
        <w:t>со дня подписания</w:t>
      </w:r>
      <w:r w:rsidR="005A7455" w:rsidRPr="005A7455">
        <w:rPr>
          <w:sz w:val="28"/>
          <w:szCs w:val="28"/>
        </w:rPr>
        <w:t>.</w:t>
      </w: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A12F7F" w:rsidRDefault="000F5643" w:rsidP="008D2AF9">
      <w:pPr>
        <w:jc w:val="both"/>
        <w:rPr>
          <w:sz w:val="28"/>
          <w:szCs w:val="28"/>
        </w:rPr>
      </w:pPr>
      <w:r>
        <w:rPr>
          <w:sz w:val="28"/>
          <w:szCs w:val="28"/>
        </w:rPr>
        <w:t>Глава района</w:t>
      </w:r>
      <w:r w:rsidR="008D2AF9">
        <w:rPr>
          <w:sz w:val="28"/>
          <w:szCs w:val="28"/>
        </w:rPr>
        <w:t xml:space="preserve">              </w:t>
      </w:r>
      <w:r w:rsidR="00A12F7F">
        <w:rPr>
          <w:sz w:val="28"/>
          <w:szCs w:val="28"/>
        </w:rPr>
        <w:tab/>
      </w:r>
      <w:r w:rsidR="00A12F7F">
        <w:rPr>
          <w:sz w:val="28"/>
          <w:szCs w:val="28"/>
        </w:rPr>
        <w:tab/>
      </w:r>
      <w:r w:rsidR="00A12F7F">
        <w:rPr>
          <w:sz w:val="28"/>
          <w:szCs w:val="28"/>
        </w:rPr>
        <w:tab/>
      </w:r>
      <w:r w:rsidR="00A12F7F">
        <w:rPr>
          <w:sz w:val="28"/>
          <w:szCs w:val="28"/>
        </w:rPr>
        <w:tab/>
      </w:r>
      <w:r w:rsidR="00A12F7F">
        <w:rPr>
          <w:sz w:val="28"/>
          <w:szCs w:val="28"/>
        </w:rPr>
        <w:tab/>
      </w:r>
      <w:r w:rsidR="00A12F7F">
        <w:rPr>
          <w:sz w:val="28"/>
          <w:szCs w:val="28"/>
        </w:rPr>
        <w:tab/>
      </w:r>
      <w:r w:rsidR="002D0F93">
        <w:rPr>
          <w:sz w:val="28"/>
          <w:szCs w:val="28"/>
        </w:rPr>
        <w:t xml:space="preserve">          </w:t>
      </w:r>
      <w:r>
        <w:rPr>
          <w:sz w:val="28"/>
          <w:szCs w:val="28"/>
        </w:rPr>
        <w:t>Г.В. Безъязыкова</w:t>
      </w:r>
    </w:p>
    <w:p w:rsidR="00922952" w:rsidRDefault="00922952" w:rsidP="00922952">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7"/>
        <w:gridCol w:w="3343"/>
      </w:tblGrid>
      <w:tr w:rsidR="005A7455" w:rsidTr="005A7455">
        <w:tc>
          <w:tcPr>
            <w:tcW w:w="6204" w:type="dxa"/>
          </w:tcPr>
          <w:p w:rsidR="005A7455" w:rsidRDefault="005A7455">
            <w:pPr>
              <w:rPr>
                <w:sz w:val="28"/>
                <w:szCs w:val="28"/>
              </w:rPr>
            </w:pPr>
          </w:p>
        </w:tc>
        <w:tc>
          <w:tcPr>
            <w:tcW w:w="3367" w:type="dxa"/>
          </w:tcPr>
          <w:p w:rsidR="005A7455" w:rsidRPr="005A7455" w:rsidRDefault="005A7455" w:rsidP="005A7455">
            <w:pPr>
              <w:rPr>
                <w:sz w:val="28"/>
                <w:szCs w:val="28"/>
              </w:rPr>
            </w:pPr>
            <w:r w:rsidRPr="005A7455">
              <w:rPr>
                <w:sz w:val="28"/>
                <w:szCs w:val="28"/>
              </w:rPr>
              <w:t xml:space="preserve">Приложение </w:t>
            </w:r>
            <w:r w:rsidR="00800270">
              <w:rPr>
                <w:sz w:val="28"/>
                <w:szCs w:val="28"/>
              </w:rPr>
              <w:t>к</w:t>
            </w:r>
          </w:p>
          <w:p w:rsidR="005A7455" w:rsidRPr="005A7455" w:rsidRDefault="00800270" w:rsidP="005A7455">
            <w:pPr>
              <w:rPr>
                <w:sz w:val="28"/>
                <w:szCs w:val="28"/>
              </w:rPr>
            </w:pPr>
            <w:r w:rsidRPr="005A7455">
              <w:rPr>
                <w:sz w:val="28"/>
                <w:szCs w:val="28"/>
              </w:rPr>
              <w:t>П</w:t>
            </w:r>
            <w:r w:rsidR="005A7455" w:rsidRPr="005A7455">
              <w:rPr>
                <w:sz w:val="28"/>
                <w:szCs w:val="28"/>
              </w:rPr>
              <w:t>остановлению</w:t>
            </w:r>
            <w:r w:rsidR="00417172">
              <w:rPr>
                <w:sz w:val="28"/>
                <w:szCs w:val="28"/>
              </w:rPr>
              <w:t xml:space="preserve"> </w:t>
            </w:r>
            <w:r w:rsidR="005A7455" w:rsidRPr="005A7455">
              <w:rPr>
                <w:sz w:val="28"/>
                <w:szCs w:val="28"/>
              </w:rPr>
              <w:t xml:space="preserve">администрации района </w:t>
            </w:r>
          </w:p>
          <w:p w:rsidR="005A7455" w:rsidRPr="005A7455" w:rsidRDefault="005A7455" w:rsidP="005A7455">
            <w:pPr>
              <w:rPr>
                <w:sz w:val="28"/>
                <w:szCs w:val="28"/>
              </w:rPr>
            </w:pPr>
            <w:r w:rsidRPr="008D2AF9">
              <w:rPr>
                <w:sz w:val="28"/>
                <w:szCs w:val="28"/>
              </w:rPr>
              <w:t xml:space="preserve">от </w:t>
            </w:r>
            <w:r w:rsidR="00D1430C">
              <w:rPr>
                <w:sz w:val="28"/>
                <w:szCs w:val="28"/>
              </w:rPr>
              <w:t>17</w:t>
            </w:r>
            <w:r w:rsidR="000F5643">
              <w:rPr>
                <w:sz w:val="28"/>
                <w:szCs w:val="28"/>
              </w:rPr>
              <w:t>.0</w:t>
            </w:r>
            <w:r w:rsidR="00D1430C">
              <w:rPr>
                <w:sz w:val="28"/>
                <w:szCs w:val="28"/>
              </w:rPr>
              <w:t>5</w:t>
            </w:r>
            <w:r w:rsidR="00BC6277">
              <w:rPr>
                <w:sz w:val="28"/>
                <w:szCs w:val="28"/>
              </w:rPr>
              <w:t>.</w:t>
            </w:r>
            <w:r w:rsidR="002D0F93">
              <w:rPr>
                <w:sz w:val="28"/>
                <w:szCs w:val="28"/>
              </w:rPr>
              <w:t>20</w:t>
            </w:r>
            <w:r w:rsidR="000F5643">
              <w:rPr>
                <w:sz w:val="28"/>
                <w:szCs w:val="28"/>
              </w:rPr>
              <w:t>24</w:t>
            </w:r>
            <w:r w:rsidR="002D0F93">
              <w:rPr>
                <w:sz w:val="28"/>
                <w:szCs w:val="28"/>
              </w:rPr>
              <w:t xml:space="preserve"> </w:t>
            </w:r>
            <w:r w:rsidRPr="008D2AF9">
              <w:rPr>
                <w:sz w:val="28"/>
                <w:szCs w:val="28"/>
              </w:rPr>
              <w:t>№</w:t>
            </w:r>
            <w:r w:rsidR="00D1430C">
              <w:rPr>
                <w:sz w:val="28"/>
                <w:szCs w:val="28"/>
              </w:rPr>
              <w:t>315</w:t>
            </w:r>
            <w:r w:rsidR="002D0F93">
              <w:rPr>
                <w:sz w:val="28"/>
                <w:szCs w:val="28"/>
              </w:rPr>
              <w:t>-п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firstRow="1" w:lastRow="0" w:firstColumn="1" w:lastColumn="0" w:noHBand="0" w:noVBand="1"/>
      </w:tblPr>
      <w:tblGrid>
        <w:gridCol w:w="672"/>
        <w:gridCol w:w="2336"/>
        <w:gridCol w:w="6422"/>
      </w:tblGrid>
      <w:tr w:rsidR="007B4D2D" w:rsidRPr="00C541EF" w:rsidTr="00AE1F98">
        <w:tc>
          <w:tcPr>
            <w:tcW w:w="675" w:type="dxa"/>
          </w:tcPr>
          <w:p w:rsidR="00A9025D" w:rsidRDefault="00A9025D" w:rsidP="00AE1F98">
            <w:pPr>
              <w:jc w:val="center"/>
              <w:rPr>
                <w:sz w:val="28"/>
                <w:szCs w:val="28"/>
              </w:rPr>
            </w:pPr>
            <w:r>
              <w:rPr>
                <w:sz w:val="28"/>
                <w:szCs w:val="28"/>
              </w:rPr>
              <w:t>№ п/п</w:t>
            </w:r>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статья 179 Бюджетного кодекса Российской Федерации;</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proofErr w:type="gramStart"/>
            <w:r w:rsidRPr="00233623">
              <w:rPr>
                <w:sz w:val="28"/>
                <w:szCs w:val="28"/>
              </w:rPr>
              <w:t>»</w:t>
            </w:r>
            <w:r w:rsidRPr="00AE1F98">
              <w:rPr>
                <w:sz w:val="28"/>
                <w:szCs w:val="28"/>
              </w:rPr>
              <w:t>(</w:t>
            </w:r>
            <w:proofErr w:type="gramEnd"/>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r w:rsidR="009417DB">
              <w:rPr>
                <w:sz w:val="28"/>
                <w:szCs w:val="28"/>
              </w:rPr>
              <w:t>, отдел образования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5B459F" w:rsidP="005A7455">
            <w:pPr>
              <w:jc w:val="both"/>
              <w:rPr>
                <w:sz w:val="28"/>
                <w:szCs w:val="28"/>
              </w:rPr>
            </w:pPr>
            <w:r>
              <w:rPr>
                <w:sz w:val="28"/>
                <w:szCs w:val="28"/>
              </w:rPr>
              <w:t xml:space="preserve">Мероприятие </w:t>
            </w:r>
            <w:r w:rsidR="007B4D2D" w:rsidRPr="005A7455">
              <w:rPr>
                <w:sz w:val="28"/>
                <w:szCs w:val="28"/>
              </w:rPr>
              <w:t>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lastRenderedPageBreak/>
              <w:t>Подпрограмма 1. «Поддержка социально ориентированных некоммерческих организаций в муниципальном образовании Идринский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9C058C" w:rsidRDefault="007B4D2D" w:rsidP="005A7455">
            <w:pPr>
              <w:jc w:val="both"/>
              <w:rPr>
                <w:sz w:val="28"/>
                <w:szCs w:val="28"/>
              </w:rPr>
            </w:pPr>
            <w:r w:rsidRPr="005A7455">
              <w:rPr>
                <w:sz w:val="28"/>
                <w:szCs w:val="28"/>
              </w:rPr>
              <w:t xml:space="preserve">1. </w:t>
            </w:r>
            <w:r w:rsidR="009C058C" w:rsidRPr="009C058C">
              <w:rPr>
                <w:sz w:val="28"/>
                <w:szCs w:val="28"/>
              </w:rPr>
              <w:t>Совершенствование</w:t>
            </w:r>
            <w:r w:rsidRPr="005A7455">
              <w:rPr>
                <w:sz w:val="28"/>
                <w:szCs w:val="28"/>
              </w:rPr>
              <w:t xml:space="preserve">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Default="007B4D2D" w:rsidP="005A7455">
            <w:pPr>
              <w:jc w:val="both"/>
              <w:rPr>
                <w:sz w:val="28"/>
                <w:szCs w:val="28"/>
              </w:rPr>
            </w:pPr>
            <w:r w:rsidRPr="005A7455">
              <w:rPr>
                <w:sz w:val="28"/>
                <w:szCs w:val="28"/>
              </w:rPr>
              <w:t>3.Создание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r w:rsidR="009417DB" w:rsidRPr="009417DB">
              <w:rPr>
                <w:sz w:val="28"/>
                <w:szCs w:val="28"/>
              </w:rPr>
              <w:t>;</w:t>
            </w:r>
          </w:p>
          <w:p w:rsidR="009417DB" w:rsidRPr="00A864A6" w:rsidRDefault="009417DB" w:rsidP="005A7455">
            <w:pPr>
              <w:jc w:val="both"/>
              <w:rPr>
                <w:sz w:val="28"/>
                <w:szCs w:val="28"/>
              </w:rPr>
            </w:pPr>
            <w:r>
              <w:rPr>
                <w:sz w:val="28"/>
                <w:szCs w:val="28"/>
              </w:rPr>
              <w:t>4. Повышение уровня информированности населения Идринского района о деятельности некоммерческих организаций.</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в том числе в разбивке по источникам финансирования по годам реализации программы</w:t>
            </w:r>
          </w:p>
        </w:tc>
        <w:tc>
          <w:tcPr>
            <w:tcW w:w="6560" w:type="dxa"/>
          </w:tcPr>
          <w:p w:rsidR="007B4D2D" w:rsidRPr="00132E74" w:rsidRDefault="007B4D2D" w:rsidP="005A7455">
            <w:pPr>
              <w:jc w:val="both"/>
              <w:rPr>
                <w:sz w:val="28"/>
                <w:szCs w:val="28"/>
              </w:rPr>
            </w:pPr>
            <w:r w:rsidRPr="00132E74">
              <w:rPr>
                <w:sz w:val="28"/>
                <w:szCs w:val="28"/>
              </w:rPr>
              <w:t xml:space="preserve">Объем бюджетных ассигнований на реализацию Программы составляет </w:t>
            </w:r>
            <w:r w:rsidR="0076410A">
              <w:rPr>
                <w:sz w:val="28"/>
                <w:szCs w:val="28"/>
              </w:rPr>
              <w:t>38 595 493,89</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t>в 2016 году 3 918 262,60 рублей,</w:t>
            </w:r>
          </w:p>
          <w:p w:rsidR="00F90717" w:rsidRPr="00132E74" w:rsidRDefault="00F90717" w:rsidP="00F90717">
            <w:pPr>
              <w:jc w:val="both"/>
              <w:rPr>
                <w:sz w:val="28"/>
                <w:szCs w:val="28"/>
              </w:rPr>
            </w:pPr>
            <w:r w:rsidRPr="00132E74">
              <w:rPr>
                <w:sz w:val="28"/>
                <w:szCs w:val="28"/>
              </w:rPr>
              <w:t>в 2017 году 3 393 531,35 рублей,</w:t>
            </w:r>
          </w:p>
          <w:p w:rsidR="00F90717" w:rsidRPr="00132E74" w:rsidRDefault="00F90717" w:rsidP="00F90717">
            <w:pPr>
              <w:jc w:val="both"/>
              <w:rPr>
                <w:sz w:val="28"/>
                <w:szCs w:val="28"/>
              </w:rPr>
            </w:pPr>
            <w:r w:rsidRPr="00132E74">
              <w:rPr>
                <w:sz w:val="28"/>
                <w:szCs w:val="28"/>
              </w:rPr>
              <w:t xml:space="preserve">в 2018 году 2 795 448,80 рублей, </w:t>
            </w:r>
          </w:p>
          <w:p w:rsidR="00F90717" w:rsidRPr="00132E74" w:rsidRDefault="00F90717" w:rsidP="00F90717">
            <w:pPr>
              <w:jc w:val="both"/>
              <w:rPr>
                <w:sz w:val="28"/>
                <w:szCs w:val="28"/>
              </w:rPr>
            </w:pPr>
            <w:r w:rsidRPr="00132E74">
              <w:rPr>
                <w:sz w:val="28"/>
                <w:szCs w:val="28"/>
              </w:rPr>
              <w:t xml:space="preserve">в 2019 году 2 684 770,90 рублей, </w:t>
            </w:r>
          </w:p>
          <w:p w:rsidR="00F90717" w:rsidRPr="00132E74" w:rsidRDefault="00F90717" w:rsidP="00F90717">
            <w:pPr>
              <w:jc w:val="both"/>
              <w:rPr>
                <w:sz w:val="28"/>
                <w:szCs w:val="28"/>
              </w:rPr>
            </w:pPr>
            <w:r w:rsidRPr="00132E74">
              <w:rPr>
                <w:sz w:val="28"/>
                <w:szCs w:val="28"/>
              </w:rPr>
              <w:t xml:space="preserve">в 2020 году </w:t>
            </w:r>
            <w:r w:rsidR="003908B4">
              <w:rPr>
                <w:sz w:val="28"/>
                <w:szCs w:val="28"/>
              </w:rPr>
              <w:t>2 695 038,17</w:t>
            </w:r>
            <w:r w:rsidRPr="00132E74">
              <w:rPr>
                <w:sz w:val="28"/>
                <w:szCs w:val="28"/>
              </w:rPr>
              <w:t xml:space="preserve"> рублей,</w:t>
            </w:r>
          </w:p>
          <w:p w:rsidR="00F90717" w:rsidRPr="00132E74" w:rsidRDefault="00F90717" w:rsidP="00F90717">
            <w:pPr>
              <w:jc w:val="both"/>
              <w:rPr>
                <w:sz w:val="28"/>
                <w:szCs w:val="28"/>
              </w:rPr>
            </w:pPr>
            <w:r w:rsidRPr="00132E74">
              <w:rPr>
                <w:sz w:val="28"/>
                <w:szCs w:val="28"/>
              </w:rPr>
              <w:t xml:space="preserve">в 2021 году </w:t>
            </w:r>
            <w:r w:rsidR="003908B4">
              <w:rPr>
                <w:sz w:val="28"/>
                <w:szCs w:val="28"/>
              </w:rPr>
              <w:t>3 055 406,25</w:t>
            </w:r>
            <w:r w:rsidRPr="00132E74">
              <w:rPr>
                <w:sz w:val="28"/>
                <w:szCs w:val="28"/>
              </w:rPr>
              <w:t xml:space="preserve"> рублей,</w:t>
            </w:r>
          </w:p>
          <w:p w:rsidR="00C55D7C" w:rsidRPr="00132E74" w:rsidRDefault="007B4D2D" w:rsidP="00C55D7C">
            <w:pPr>
              <w:jc w:val="both"/>
              <w:rPr>
                <w:sz w:val="28"/>
                <w:szCs w:val="28"/>
              </w:rPr>
            </w:pPr>
            <w:r w:rsidRPr="00132E74">
              <w:rPr>
                <w:sz w:val="28"/>
                <w:szCs w:val="28"/>
              </w:rPr>
              <w:t>в 2022</w:t>
            </w:r>
            <w:r w:rsidR="00C55D7C" w:rsidRPr="00132E74">
              <w:rPr>
                <w:sz w:val="28"/>
                <w:szCs w:val="28"/>
              </w:rPr>
              <w:t xml:space="preserve"> году </w:t>
            </w:r>
            <w:r w:rsidR="00AA69A6" w:rsidRPr="00132E74">
              <w:rPr>
                <w:sz w:val="28"/>
                <w:szCs w:val="28"/>
              </w:rPr>
              <w:t>3 353 494,10</w:t>
            </w:r>
            <w:r w:rsidR="00C55D7C" w:rsidRPr="00132E74">
              <w:rPr>
                <w:sz w:val="28"/>
                <w:szCs w:val="28"/>
              </w:rPr>
              <w:t xml:space="preserve"> рублей</w:t>
            </w:r>
            <w:r w:rsidR="005B459F" w:rsidRPr="00132E74">
              <w:rPr>
                <w:sz w:val="28"/>
                <w:szCs w:val="28"/>
              </w:rPr>
              <w:t>,</w:t>
            </w:r>
          </w:p>
          <w:p w:rsidR="0025712C" w:rsidRPr="00132E74" w:rsidRDefault="0025712C" w:rsidP="00C55D7C">
            <w:pPr>
              <w:jc w:val="both"/>
              <w:rPr>
                <w:sz w:val="28"/>
                <w:szCs w:val="28"/>
              </w:rPr>
            </w:pPr>
            <w:r w:rsidRPr="00132E74">
              <w:rPr>
                <w:sz w:val="28"/>
                <w:szCs w:val="28"/>
              </w:rPr>
              <w:t xml:space="preserve">в 2023 году </w:t>
            </w:r>
            <w:r w:rsidR="00891D48">
              <w:rPr>
                <w:sz w:val="28"/>
                <w:szCs w:val="28"/>
              </w:rPr>
              <w:t>4 318 384,</w:t>
            </w:r>
            <w:r w:rsidR="000F5643">
              <w:rPr>
                <w:sz w:val="28"/>
                <w:szCs w:val="28"/>
              </w:rPr>
              <w:t>17</w:t>
            </w:r>
            <w:r w:rsidRPr="00132E74">
              <w:rPr>
                <w:sz w:val="28"/>
                <w:szCs w:val="28"/>
              </w:rPr>
              <w:t xml:space="preserve">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 xml:space="preserve">в 2024 году </w:t>
            </w:r>
            <w:r w:rsidR="0076410A">
              <w:rPr>
                <w:sz w:val="28"/>
                <w:szCs w:val="28"/>
              </w:rPr>
              <w:t>4 927 073,02</w:t>
            </w:r>
            <w:r w:rsidRPr="00132E74">
              <w:rPr>
                <w:sz w:val="28"/>
                <w:szCs w:val="28"/>
              </w:rPr>
              <w:t xml:space="preserve"> рублей,</w:t>
            </w:r>
          </w:p>
          <w:p w:rsidR="00700C1C" w:rsidRPr="00132E74" w:rsidRDefault="00700C1C" w:rsidP="00F90717">
            <w:pPr>
              <w:jc w:val="both"/>
              <w:rPr>
                <w:sz w:val="28"/>
                <w:szCs w:val="28"/>
              </w:rPr>
            </w:pPr>
            <w:r w:rsidRPr="00132E74">
              <w:rPr>
                <w:sz w:val="28"/>
                <w:szCs w:val="28"/>
              </w:rPr>
              <w:t xml:space="preserve">в 2025 году </w:t>
            </w:r>
            <w:r w:rsidR="00132E74" w:rsidRPr="00132E74">
              <w:rPr>
                <w:sz w:val="28"/>
                <w:szCs w:val="28"/>
              </w:rPr>
              <w:t>3 727 042,00</w:t>
            </w:r>
            <w:r w:rsidRPr="00132E74">
              <w:rPr>
                <w:sz w:val="28"/>
                <w:szCs w:val="28"/>
              </w:rPr>
              <w:t xml:space="preserve"> рублей,</w:t>
            </w:r>
          </w:p>
          <w:p w:rsidR="00700C1C" w:rsidRPr="00132E74" w:rsidRDefault="00700C1C" w:rsidP="00F90717">
            <w:pPr>
              <w:jc w:val="both"/>
              <w:rPr>
                <w:sz w:val="28"/>
                <w:szCs w:val="28"/>
              </w:rPr>
            </w:pPr>
            <w:r w:rsidRPr="00132E74">
              <w:rPr>
                <w:sz w:val="28"/>
                <w:szCs w:val="28"/>
              </w:rPr>
              <w:t xml:space="preserve">в 2026 году </w:t>
            </w:r>
            <w:r w:rsidR="00132E74" w:rsidRPr="00132E74">
              <w:rPr>
                <w:sz w:val="28"/>
                <w:szCs w:val="28"/>
              </w:rPr>
              <w:t>3 727 042,00</w:t>
            </w:r>
            <w:r w:rsidRPr="00132E74">
              <w:rPr>
                <w:sz w:val="28"/>
                <w:szCs w:val="28"/>
              </w:rPr>
              <w:t xml:space="preserve"> рублей,</w:t>
            </w:r>
          </w:p>
          <w:p w:rsidR="00C764EC" w:rsidRPr="00132E74" w:rsidRDefault="00C764EC" w:rsidP="00C764EC">
            <w:pPr>
              <w:jc w:val="both"/>
              <w:rPr>
                <w:sz w:val="28"/>
                <w:szCs w:val="28"/>
              </w:rPr>
            </w:pPr>
            <w:r w:rsidRPr="00132E74">
              <w:rPr>
                <w:sz w:val="28"/>
                <w:szCs w:val="28"/>
              </w:rPr>
              <w:t xml:space="preserve">в том числе за счет средств федерального бюджета в размере </w:t>
            </w:r>
            <w:r w:rsidR="008B1440" w:rsidRPr="00132E74">
              <w:rPr>
                <w:sz w:val="28"/>
                <w:szCs w:val="28"/>
              </w:rPr>
              <w:t>390 784,04</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t>в 2016 году 338 144,04 рублей,</w:t>
            </w:r>
          </w:p>
          <w:p w:rsidR="00F90717" w:rsidRPr="00132E74" w:rsidRDefault="00F90717" w:rsidP="00F90717">
            <w:pPr>
              <w:jc w:val="both"/>
              <w:rPr>
                <w:sz w:val="28"/>
                <w:szCs w:val="28"/>
              </w:rPr>
            </w:pPr>
            <w:r w:rsidRPr="00132E74">
              <w:rPr>
                <w:sz w:val="28"/>
                <w:szCs w:val="28"/>
              </w:rPr>
              <w:t>в 2017 году 0,00 рублей,</w:t>
            </w:r>
          </w:p>
          <w:p w:rsidR="00F90717" w:rsidRPr="00132E74" w:rsidRDefault="00F90717" w:rsidP="00F90717">
            <w:pPr>
              <w:jc w:val="both"/>
              <w:rPr>
                <w:sz w:val="28"/>
                <w:szCs w:val="28"/>
              </w:rPr>
            </w:pPr>
            <w:r w:rsidRPr="00132E74">
              <w:rPr>
                <w:sz w:val="28"/>
                <w:szCs w:val="28"/>
              </w:rPr>
              <w:t xml:space="preserve">в 2018 году 52 640,00 рублей, </w:t>
            </w:r>
          </w:p>
          <w:p w:rsidR="00F90717" w:rsidRPr="00132E74" w:rsidRDefault="00F90717" w:rsidP="00F90717">
            <w:pPr>
              <w:jc w:val="both"/>
              <w:rPr>
                <w:sz w:val="28"/>
                <w:szCs w:val="28"/>
              </w:rPr>
            </w:pPr>
            <w:r w:rsidRPr="00132E74">
              <w:rPr>
                <w:sz w:val="28"/>
                <w:szCs w:val="28"/>
              </w:rPr>
              <w:t xml:space="preserve">в 2019 году 0,00 рублей, </w:t>
            </w:r>
          </w:p>
          <w:p w:rsidR="00F90717" w:rsidRPr="00132E74" w:rsidRDefault="00F90717" w:rsidP="00F90717">
            <w:pPr>
              <w:jc w:val="both"/>
              <w:rPr>
                <w:sz w:val="28"/>
                <w:szCs w:val="28"/>
              </w:rPr>
            </w:pPr>
            <w:r w:rsidRPr="00132E74">
              <w:rPr>
                <w:sz w:val="28"/>
                <w:szCs w:val="28"/>
              </w:rPr>
              <w:t>в 2020 году 0,00 рублей,</w:t>
            </w:r>
          </w:p>
          <w:p w:rsidR="00F90717" w:rsidRPr="00132E74" w:rsidRDefault="00F90717" w:rsidP="00F90717">
            <w:pPr>
              <w:jc w:val="both"/>
              <w:rPr>
                <w:sz w:val="28"/>
                <w:szCs w:val="28"/>
              </w:rPr>
            </w:pPr>
            <w:r w:rsidRPr="00132E74">
              <w:rPr>
                <w:sz w:val="28"/>
                <w:szCs w:val="28"/>
              </w:rPr>
              <w:t>в 2021 году 0,00 рублей,</w:t>
            </w:r>
          </w:p>
          <w:p w:rsidR="00C764EC" w:rsidRPr="00132E74" w:rsidRDefault="0025712C" w:rsidP="00C764EC">
            <w:pPr>
              <w:jc w:val="both"/>
              <w:rPr>
                <w:sz w:val="28"/>
                <w:szCs w:val="28"/>
              </w:rPr>
            </w:pPr>
            <w:r w:rsidRPr="00132E74">
              <w:rPr>
                <w:sz w:val="28"/>
                <w:szCs w:val="28"/>
              </w:rPr>
              <w:t>в 2022 году 0,00 рублей</w:t>
            </w:r>
            <w:r w:rsidR="005B459F" w:rsidRPr="00132E74">
              <w:rPr>
                <w:sz w:val="28"/>
                <w:szCs w:val="28"/>
              </w:rPr>
              <w:t>,</w:t>
            </w:r>
          </w:p>
          <w:p w:rsidR="0025712C" w:rsidRPr="00132E74" w:rsidRDefault="0025712C" w:rsidP="00C764EC">
            <w:pPr>
              <w:jc w:val="both"/>
              <w:rPr>
                <w:sz w:val="28"/>
                <w:szCs w:val="28"/>
              </w:rPr>
            </w:pPr>
            <w:r w:rsidRPr="00132E74">
              <w:rPr>
                <w:sz w:val="28"/>
                <w:szCs w:val="28"/>
              </w:rPr>
              <w:t>в 2023 году 0,00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в 2024 году 0,00 рублей,</w:t>
            </w:r>
          </w:p>
          <w:p w:rsidR="00700C1C" w:rsidRPr="00132E74" w:rsidRDefault="00700C1C" w:rsidP="00700C1C">
            <w:pPr>
              <w:jc w:val="both"/>
              <w:rPr>
                <w:sz w:val="28"/>
                <w:szCs w:val="28"/>
              </w:rPr>
            </w:pPr>
            <w:r w:rsidRPr="00132E74">
              <w:rPr>
                <w:sz w:val="28"/>
                <w:szCs w:val="28"/>
              </w:rPr>
              <w:t xml:space="preserve">в 2025 году </w:t>
            </w:r>
            <w:r w:rsidR="00132E74" w:rsidRPr="00132E74">
              <w:rPr>
                <w:sz w:val="28"/>
                <w:szCs w:val="28"/>
              </w:rPr>
              <w:t>0,00</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2026 году </w:t>
            </w:r>
            <w:r w:rsidR="00132E74" w:rsidRPr="00132E74">
              <w:rPr>
                <w:sz w:val="28"/>
                <w:szCs w:val="28"/>
              </w:rPr>
              <w:t>0,00</w:t>
            </w:r>
            <w:r w:rsidRPr="00132E74">
              <w:rPr>
                <w:sz w:val="28"/>
                <w:szCs w:val="28"/>
              </w:rPr>
              <w:t xml:space="preserve"> рублей.</w:t>
            </w:r>
          </w:p>
          <w:p w:rsidR="007B4D2D" w:rsidRPr="00132E74" w:rsidRDefault="007B4D2D" w:rsidP="005A7455">
            <w:pPr>
              <w:jc w:val="both"/>
              <w:rPr>
                <w:sz w:val="28"/>
                <w:szCs w:val="28"/>
              </w:rPr>
            </w:pPr>
            <w:r w:rsidRPr="00132E74">
              <w:rPr>
                <w:sz w:val="28"/>
                <w:szCs w:val="28"/>
              </w:rPr>
              <w:t>в том числе за счет сре</w:t>
            </w:r>
            <w:proofErr w:type="gramStart"/>
            <w:r w:rsidRPr="00132E74">
              <w:rPr>
                <w:sz w:val="28"/>
                <w:szCs w:val="28"/>
              </w:rPr>
              <w:t>дств кр</w:t>
            </w:r>
            <w:proofErr w:type="gramEnd"/>
            <w:r w:rsidRPr="00132E74">
              <w:rPr>
                <w:sz w:val="28"/>
                <w:szCs w:val="28"/>
              </w:rPr>
              <w:t xml:space="preserve">аевого бюджета в размере </w:t>
            </w:r>
            <w:r w:rsidR="0076410A">
              <w:rPr>
                <w:sz w:val="28"/>
                <w:szCs w:val="28"/>
              </w:rPr>
              <w:t>6 582 817,28</w:t>
            </w:r>
            <w:r w:rsidR="003908B4">
              <w:rPr>
                <w:sz w:val="28"/>
                <w:szCs w:val="28"/>
              </w:rPr>
              <w:t xml:space="preserve"> руб</w:t>
            </w:r>
            <w:r w:rsidRPr="00132E74">
              <w:rPr>
                <w:sz w:val="28"/>
                <w:szCs w:val="28"/>
              </w:rPr>
              <w:t>., по годам:</w:t>
            </w:r>
          </w:p>
          <w:p w:rsidR="00F90717" w:rsidRPr="00132E74" w:rsidRDefault="00F90717" w:rsidP="00F90717">
            <w:pPr>
              <w:jc w:val="both"/>
              <w:rPr>
                <w:sz w:val="28"/>
                <w:szCs w:val="28"/>
              </w:rPr>
            </w:pPr>
            <w:r w:rsidRPr="00132E74">
              <w:rPr>
                <w:sz w:val="28"/>
                <w:szCs w:val="28"/>
              </w:rPr>
              <w:t>в 2016 году 1 054 162,56 рублей,</w:t>
            </w:r>
          </w:p>
          <w:p w:rsidR="00F90717" w:rsidRPr="00132E74" w:rsidRDefault="00F90717" w:rsidP="00F90717">
            <w:pPr>
              <w:jc w:val="both"/>
              <w:rPr>
                <w:sz w:val="28"/>
                <w:szCs w:val="28"/>
              </w:rPr>
            </w:pPr>
            <w:r w:rsidRPr="00132E74">
              <w:rPr>
                <w:sz w:val="28"/>
                <w:szCs w:val="28"/>
              </w:rPr>
              <w:t>в 2017 году 474 849,29 рублей,</w:t>
            </w:r>
          </w:p>
          <w:p w:rsidR="00F90717" w:rsidRPr="00132E74" w:rsidRDefault="00F90717" w:rsidP="00F90717">
            <w:pPr>
              <w:jc w:val="both"/>
              <w:rPr>
                <w:sz w:val="28"/>
                <w:szCs w:val="28"/>
              </w:rPr>
            </w:pPr>
            <w:r w:rsidRPr="00132E74">
              <w:rPr>
                <w:sz w:val="28"/>
                <w:szCs w:val="28"/>
              </w:rPr>
              <w:t xml:space="preserve">в 2018 году 722 225,92 рублей, </w:t>
            </w:r>
          </w:p>
          <w:p w:rsidR="00F90717" w:rsidRPr="00132E74" w:rsidRDefault="00F90717" w:rsidP="00F90717">
            <w:pPr>
              <w:jc w:val="both"/>
              <w:rPr>
                <w:sz w:val="28"/>
                <w:szCs w:val="28"/>
              </w:rPr>
            </w:pPr>
            <w:r w:rsidRPr="00132E74">
              <w:rPr>
                <w:sz w:val="28"/>
                <w:szCs w:val="28"/>
              </w:rPr>
              <w:t xml:space="preserve">в 2019 году 342 013,49 рублей, </w:t>
            </w:r>
          </w:p>
          <w:p w:rsidR="00F90717" w:rsidRPr="00132E74" w:rsidRDefault="00F90717" w:rsidP="00F90717">
            <w:pPr>
              <w:jc w:val="both"/>
              <w:rPr>
                <w:sz w:val="28"/>
                <w:szCs w:val="28"/>
              </w:rPr>
            </w:pPr>
            <w:r w:rsidRPr="00132E74">
              <w:rPr>
                <w:sz w:val="28"/>
                <w:szCs w:val="28"/>
              </w:rPr>
              <w:t>в 2020 году 329 989,00 рублей,</w:t>
            </w:r>
          </w:p>
          <w:p w:rsidR="00F90717" w:rsidRPr="00132E74" w:rsidRDefault="00F90717" w:rsidP="00F90717">
            <w:pPr>
              <w:jc w:val="both"/>
              <w:rPr>
                <w:sz w:val="28"/>
                <w:szCs w:val="28"/>
              </w:rPr>
            </w:pPr>
            <w:r w:rsidRPr="00132E74">
              <w:rPr>
                <w:sz w:val="28"/>
                <w:szCs w:val="28"/>
              </w:rPr>
              <w:t>в 2021 году 432 300,00 рублей,</w:t>
            </w:r>
          </w:p>
          <w:p w:rsidR="007F14AC" w:rsidRPr="00132E74" w:rsidRDefault="007B4D2D" w:rsidP="007F14AC">
            <w:pPr>
              <w:jc w:val="both"/>
              <w:rPr>
                <w:sz w:val="28"/>
                <w:szCs w:val="28"/>
              </w:rPr>
            </w:pPr>
            <w:r w:rsidRPr="00132E74">
              <w:rPr>
                <w:sz w:val="28"/>
                <w:szCs w:val="28"/>
              </w:rPr>
              <w:t>в 2022</w:t>
            </w:r>
            <w:r w:rsidR="007F14AC" w:rsidRPr="00132E74">
              <w:rPr>
                <w:sz w:val="28"/>
                <w:szCs w:val="28"/>
              </w:rPr>
              <w:t xml:space="preserve">году </w:t>
            </w:r>
            <w:r w:rsidR="00026207" w:rsidRPr="00132E74">
              <w:rPr>
                <w:sz w:val="28"/>
                <w:szCs w:val="28"/>
              </w:rPr>
              <w:t>317 300,00</w:t>
            </w:r>
            <w:r w:rsidR="007F14AC" w:rsidRPr="00132E74">
              <w:rPr>
                <w:sz w:val="28"/>
                <w:szCs w:val="28"/>
              </w:rPr>
              <w:t>рублей</w:t>
            </w:r>
            <w:r w:rsidR="0025712C" w:rsidRPr="00132E74">
              <w:rPr>
                <w:sz w:val="28"/>
                <w:szCs w:val="28"/>
              </w:rPr>
              <w:t>,</w:t>
            </w:r>
          </w:p>
          <w:p w:rsidR="0025712C" w:rsidRPr="00132E74" w:rsidRDefault="0025712C" w:rsidP="007F14AC">
            <w:pPr>
              <w:jc w:val="both"/>
              <w:rPr>
                <w:sz w:val="28"/>
                <w:szCs w:val="28"/>
              </w:rPr>
            </w:pPr>
            <w:r w:rsidRPr="00132E74">
              <w:rPr>
                <w:sz w:val="28"/>
                <w:szCs w:val="28"/>
              </w:rPr>
              <w:t xml:space="preserve">в 2023 году </w:t>
            </w:r>
            <w:r w:rsidR="00132E74">
              <w:rPr>
                <w:sz w:val="28"/>
                <w:szCs w:val="28"/>
              </w:rPr>
              <w:t>914 600,00</w:t>
            </w:r>
            <w:r w:rsidRPr="00132E74">
              <w:rPr>
                <w:sz w:val="28"/>
                <w:szCs w:val="28"/>
              </w:rPr>
              <w:t xml:space="preserve">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 xml:space="preserve">в 2024 году </w:t>
            </w:r>
            <w:r w:rsidR="0076410A">
              <w:rPr>
                <w:sz w:val="28"/>
                <w:szCs w:val="28"/>
              </w:rPr>
              <w:t>1 380 777,02</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2025 году </w:t>
            </w:r>
            <w:r w:rsidR="00132E74">
              <w:rPr>
                <w:sz w:val="28"/>
                <w:szCs w:val="28"/>
              </w:rPr>
              <w:t>307 300,00</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2026 году </w:t>
            </w:r>
            <w:r w:rsidR="00132E74">
              <w:rPr>
                <w:sz w:val="28"/>
                <w:szCs w:val="28"/>
              </w:rPr>
              <w:t>307 300</w:t>
            </w:r>
            <w:r w:rsidRPr="00132E74">
              <w:rPr>
                <w:sz w:val="28"/>
                <w:szCs w:val="28"/>
              </w:rPr>
              <w:t>,00 рублей.</w:t>
            </w:r>
          </w:p>
          <w:p w:rsidR="007B4D2D" w:rsidRPr="00132E74" w:rsidRDefault="007B4D2D" w:rsidP="005A7455">
            <w:pPr>
              <w:jc w:val="both"/>
              <w:rPr>
                <w:sz w:val="28"/>
                <w:szCs w:val="28"/>
              </w:rPr>
            </w:pPr>
            <w:r w:rsidRPr="00132E74">
              <w:rPr>
                <w:sz w:val="28"/>
                <w:szCs w:val="28"/>
              </w:rPr>
              <w:t xml:space="preserve">за счет средств районного бюджета в размере </w:t>
            </w:r>
            <w:r w:rsidR="00F6350A">
              <w:rPr>
                <w:sz w:val="28"/>
                <w:szCs w:val="28"/>
              </w:rPr>
              <w:t>31 621 892,</w:t>
            </w:r>
            <w:r w:rsidR="000F5643">
              <w:rPr>
                <w:sz w:val="28"/>
                <w:szCs w:val="28"/>
              </w:rPr>
              <w:t>57</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t>в 2016 году 2 525 956,00 рублей,</w:t>
            </w:r>
          </w:p>
          <w:p w:rsidR="00F90717" w:rsidRPr="00132E74" w:rsidRDefault="00F90717" w:rsidP="00F90717">
            <w:pPr>
              <w:jc w:val="both"/>
              <w:rPr>
                <w:sz w:val="28"/>
                <w:szCs w:val="28"/>
              </w:rPr>
            </w:pPr>
            <w:r w:rsidRPr="00132E74">
              <w:rPr>
                <w:sz w:val="28"/>
                <w:szCs w:val="28"/>
              </w:rPr>
              <w:t>в 2017 году 2 918 682,06 рублей,</w:t>
            </w:r>
          </w:p>
          <w:p w:rsidR="00F90717" w:rsidRPr="00132E74" w:rsidRDefault="00F90717" w:rsidP="00F90717">
            <w:pPr>
              <w:jc w:val="both"/>
              <w:rPr>
                <w:sz w:val="28"/>
                <w:szCs w:val="28"/>
              </w:rPr>
            </w:pPr>
            <w:r w:rsidRPr="00132E74">
              <w:rPr>
                <w:sz w:val="28"/>
                <w:szCs w:val="28"/>
              </w:rPr>
              <w:t xml:space="preserve">в 2018 году 2 020 582,88 рублей, </w:t>
            </w:r>
          </w:p>
          <w:p w:rsidR="00F90717" w:rsidRPr="00132E74" w:rsidRDefault="00F90717" w:rsidP="00F90717">
            <w:pPr>
              <w:jc w:val="both"/>
              <w:rPr>
                <w:color w:val="000000" w:themeColor="text1"/>
                <w:sz w:val="28"/>
                <w:szCs w:val="28"/>
              </w:rPr>
            </w:pPr>
            <w:r w:rsidRPr="00132E74">
              <w:rPr>
                <w:sz w:val="28"/>
                <w:szCs w:val="28"/>
              </w:rPr>
              <w:lastRenderedPageBreak/>
              <w:t xml:space="preserve">в 2019 </w:t>
            </w:r>
            <w:r w:rsidRPr="00132E74">
              <w:rPr>
                <w:color w:val="000000" w:themeColor="text1"/>
                <w:sz w:val="28"/>
                <w:szCs w:val="28"/>
              </w:rPr>
              <w:t xml:space="preserve">году 2 342 757,41 рублей, </w:t>
            </w:r>
          </w:p>
          <w:p w:rsidR="00F90717" w:rsidRPr="00132E74" w:rsidRDefault="00F90717" w:rsidP="00F90717">
            <w:pPr>
              <w:jc w:val="both"/>
              <w:rPr>
                <w:sz w:val="28"/>
                <w:szCs w:val="28"/>
              </w:rPr>
            </w:pPr>
            <w:r w:rsidRPr="00132E74">
              <w:rPr>
                <w:color w:val="000000" w:themeColor="text1"/>
                <w:sz w:val="28"/>
                <w:szCs w:val="28"/>
              </w:rPr>
              <w:t xml:space="preserve">в 2020 году </w:t>
            </w:r>
            <w:r w:rsidR="003908B4">
              <w:rPr>
                <w:color w:val="000000" w:themeColor="text1"/>
                <w:sz w:val="28"/>
                <w:szCs w:val="28"/>
              </w:rPr>
              <w:t>2 365 049,17</w:t>
            </w:r>
            <w:r w:rsidRPr="00132E74">
              <w:rPr>
                <w:color w:val="000000" w:themeColor="text1"/>
                <w:sz w:val="28"/>
                <w:szCs w:val="28"/>
              </w:rPr>
              <w:t xml:space="preserve"> рублей</w:t>
            </w:r>
            <w:r w:rsidRPr="00132E74">
              <w:rPr>
                <w:sz w:val="28"/>
                <w:szCs w:val="28"/>
              </w:rPr>
              <w:t>,</w:t>
            </w:r>
          </w:p>
          <w:p w:rsidR="00F90717" w:rsidRPr="00132E74" w:rsidRDefault="00F90717" w:rsidP="00F90717">
            <w:pPr>
              <w:jc w:val="both"/>
              <w:rPr>
                <w:sz w:val="28"/>
                <w:szCs w:val="28"/>
              </w:rPr>
            </w:pPr>
            <w:r w:rsidRPr="00132E74">
              <w:rPr>
                <w:sz w:val="28"/>
                <w:szCs w:val="28"/>
              </w:rPr>
              <w:t xml:space="preserve">в 2021 году </w:t>
            </w:r>
            <w:r w:rsidR="003908B4">
              <w:rPr>
                <w:sz w:val="28"/>
                <w:szCs w:val="28"/>
              </w:rPr>
              <w:t>2 623 106,25</w:t>
            </w:r>
            <w:r w:rsidRPr="00132E74">
              <w:rPr>
                <w:sz w:val="28"/>
                <w:szCs w:val="28"/>
              </w:rPr>
              <w:t xml:space="preserve"> рублей,</w:t>
            </w:r>
          </w:p>
          <w:p w:rsidR="007B4D2D" w:rsidRPr="00132E74" w:rsidRDefault="007B4D2D" w:rsidP="005A7455">
            <w:pPr>
              <w:jc w:val="both"/>
              <w:rPr>
                <w:sz w:val="28"/>
                <w:szCs w:val="28"/>
              </w:rPr>
            </w:pPr>
            <w:r w:rsidRPr="00132E74">
              <w:rPr>
                <w:sz w:val="28"/>
                <w:szCs w:val="28"/>
              </w:rPr>
              <w:t>в 2022</w:t>
            </w:r>
            <w:r w:rsidR="007F14AC" w:rsidRPr="00132E74">
              <w:rPr>
                <w:sz w:val="28"/>
                <w:szCs w:val="28"/>
              </w:rPr>
              <w:t xml:space="preserve"> году </w:t>
            </w:r>
            <w:r w:rsidR="00AA69A6" w:rsidRPr="00132E74">
              <w:rPr>
                <w:sz w:val="28"/>
                <w:szCs w:val="28"/>
              </w:rPr>
              <w:t>3 036 194,10</w:t>
            </w:r>
            <w:r w:rsidR="005B459F" w:rsidRPr="00132E74">
              <w:rPr>
                <w:sz w:val="28"/>
                <w:szCs w:val="28"/>
              </w:rPr>
              <w:t xml:space="preserve"> рублей,</w:t>
            </w:r>
          </w:p>
          <w:p w:rsidR="00877969" w:rsidRPr="00132E74" w:rsidRDefault="00877969" w:rsidP="0025712C">
            <w:pPr>
              <w:jc w:val="both"/>
              <w:rPr>
                <w:sz w:val="28"/>
                <w:szCs w:val="28"/>
              </w:rPr>
            </w:pPr>
            <w:r w:rsidRPr="00132E74">
              <w:rPr>
                <w:sz w:val="28"/>
                <w:szCs w:val="28"/>
              </w:rPr>
              <w:t xml:space="preserve">в 2023 году </w:t>
            </w:r>
            <w:r w:rsidR="00891D48">
              <w:rPr>
                <w:sz w:val="28"/>
                <w:szCs w:val="28"/>
              </w:rPr>
              <w:t>3 403 784,</w:t>
            </w:r>
            <w:r w:rsidR="000F5643">
              <w:rPr>
                <w:sz w:val="28"/>
                <w:szCs w:val="28"/>
              </w:rPr>
              <w:t>70</w:t>
            </w:r>
            <w:r w:rsidRPr="00132E74">
              <w:rPr>
                <w:sz w:val="28"/>
                <w:szCs w:val="28"/>
              </w:rPr>
              <w:t xml:space="preserve"> рублей</w:t>
            </w:r>
            <w:r w:rsidR="005B459F" w:rsidRPr="00132E74">
              <w:rPr>
                <w:sz w:val="28"/>
                <w:szCs w:val="28"/>
              </w:rPr>
              <w:t>,</w:t>
            </w:r>
          </w:p>
          <w:p w:rsidR="005B459F" w:rsidRPr="00132E74" w:rsidRDefault="00F90717" w:rsidP="00026207">
            <w:pPr>
              <w:jc w:val="both"/>
              <w:rPr>
                <w:sz w:val="28"/>
                <w:szCs w:val="28"/>
              </w:rPr>
            </w:pPr>
            <w:r w:rsidRPr="00132E74">
              <w:rPr>
                <w:sz w:val="28"/>
                <w:szCs w:val="28"/>
              </w:rPr>
              <w:t xml:space="preserve">в 2024 году </w:t>
            </w:r>
            <w:r w:rsidR="00F6350A">
              <w:rPr>
                <w:sz w:val="28"/>
                <w:szCs w:val="28"/>
              </w:rPr>
              <w:t>3 546 296,00</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2025 году </w:t>
            </w:r>
            <w:r w:rsidR="00132E74" w:rsidRPr="00132E74">
              <w:rPr>
                <w:sz w:val="28"/>
                <w:szCs w:val="28"/>
              </w:rPr>
              <w:t>3 419 742,00</w:t>
            </w:r>
            <w:r w:rsidRPr="00132E74">
              <w:rPr>
                <w:sz w:val="28"/>
                <w:szCs w:val="28"/>
              </w:rPr>
              <w:t xml:space="preserve"> рублей,</w:t>
            </w:r>
          </w:p>
          <w:p w:rsidR="00700C1C" w:rsidRPr="00C541EF" w:rsidRDefault="00700C1C" w:rsidP="00132E74">
            <w:pPr>
              <w:jc w:val="both"/>
              <w:rPr>
                <w:sz w:val="28"/>
                <w:szCs w:val="28"/>
              </w:rPr>
            </w:pPr>
            <w:r w:rsidRPr="00132E74">
              <w:rPr>
                <w:sz w:val="28"/>
                <w:szCs w:val="28"/>
              </w:rPr>
              <w:t xml:space="preserve">в 2026 году </w:t>
            </w:r>
            <w:r w:rsidR="00132E74" w:rsidRPr="00132E74">
              <w:rPr>
                <w:sz w:val="28"/>
                <w:szCs w:val="28"/>
              </w:rPr>
              <w:t>3 419 742,00</w:t>
            </w:r>
            <w:r w:rsidRPr="00132E74">
              <w:rPr>
                <w:sz w:val="28"/>
                <w:szCs w:val="28"/>
              </w:rPr>
              <w:t xml:space="preserve"> рублей.</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9C058C" w:rsidRDefault="009C058C" w:rsidP="00E128CD">
      <w:pPr>
        <w:ind w:firstLine="708"/>
        <w:jc w:val="both"/>
        <w:rPr>
          <w:sz w:val="28"/>
          <w:szCs w:val="28"/>
        </w:rPr>
      </w:pPr>
      <w:r w:rsidRPr="009C058C">
        <w:rPr>
          <w:sz w:val="28"/>
          <w:szCs w:val="28"/>
        </w:rPr>
        <w:t xml:space="preserve">Согласно Основам государственной молодежной политики в Российской Федерации, утвержденным распоряжением Правительства Российской Федерации от 29 ноября 2014г.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w:t>
      </w:r>
    </w:p>
    <w:p w:rsidR="009C058C" w:rsidRPr="009C058C" w:rsidRDefault="009C058C" w:rsidP="009C058C">
      <w:pPr>
        <w:ind w:firstLine="708"/>
        <w:jc w:val="both"/>
        <w:rPr>
          <w:sz w:val="28"/>
          <w:szCs w:val="28"/>
        </w:rPr>
      </w:pPr>
      <w:r w:rsidRPr="009C058C">
        <w:rPr>
          <w:sz w:val="28"/>
          <w:szCs w:val="28"/>
        </w:rPr>
        <w:t>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rsidR="009C058C" w:rsidRPr="009C058C" w:rsidRDefault="009C058C" w:rsidP="009C058C">
      <w:pPr>
        <w:ind w:firstLine="708"/>
        <w:jc w:val="both"/>
        <w:rPr>
          <w:sz w:val="28"/>
          <w:szCs w:val="28"/>
        </w:rPr>
      </w:pPr>
      <w:r w:rsidRPr="009C058C">
        <w:rPr>
          <w:sz w:val="28"/>
          <w:szCs w:val="28"/>
        </w:rPr>
        <w:t>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9C058C" w:rsidRPr="009C058C" w:rsidRDefault="009C058C" w:rsidP="009C058C">
      <w:pPr>
        <w:ind w:firstLine="708"/>
        <w:jc w:val="both"/>
        <w:rPr>
          <w:sz w:val="28"/>
          <w:szCs w:val="28"/>
        </w:rPr>
      </w:pPr>
      <w:r w:rsidRPr="009C058C">
        <w:rPr>
          <w:sz w:val="28"/>
          <w:szCs w:val="28"/>
        </w:rPr>
        <w:t>Государство и общество должны создать базовые условия для полноценной самореализации молодежи в социально-экономической и общественно-политической сферах жизни России, чтобы молодежь, развивая индивидуальные качества, проявляла высокий уровень социальной активности.</w:t>
      </w:r>
    </w:p>
    <w:p w:rsidR="00B05F30" w:rsidRPr="009C058C" w:rsidRDefault="009C058C" w:rsidP="009C058C">
      <w:pPr>
        <w:ind w:firstLine="708"/>
        <w:jc w:val="both"/>
        <w:rPr>
          <w:sz w:val="28"/>
          <w:szCs w:val="28"/>
        </w:rPr>
      </w:pPr>
      <w:r w:rsidRPr="009C058C">
        <w:rPr>
          <w:sz w:val="28"/>
          <w:szCs w:val="28"/>
        </w:rPr>
        <w:t xml:space="preserve">Совокупность указанных факторов обусловливает необходимость формирования основ государственной молодежной политики, соответствующих современным </w:t>
      </w:r>
      <w:r>
        <w:rPr>
          <w:sz w:val="28"/>
          <w:szCs w:val="28"/>
        </w:rPr>
        <w:t xml:space="preserve">реалиям и новым вызовам времени, </w:t>
      </w:r>
      <w:r w:rsidR="005A7455" w:rsidRPr="005A7455">
        <w:rPr>
          <w:sz w:val="28"/>
          <w:szCs w:val="28"/>
        </w:rPr>
        <w:t xml:space="preserve">которая должна выстраивать межведомственную политику работы с молодежью с учетом личных запросов каждого молодого человека и стратегических задач </w:t>
      </w:r>
      <w:r w:rsidR="005A7455" w:rsidRPr="005A7455">
        <w:rPr>
          <w:sz w:val="28"/>
          <w:szCs w:val="28"/>
        </w:rPr>
        <w:lastRenderedPageBreak/>
        <w:t>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r w:rsidR="00B05F30">
        <w:rPr>
          <w:sz w:val="28"/>
          <w:szCs w:val="28"/>
        </w:rPr>
        <w:t xml:space="preserve">, развитие в районе проекта «Ассоциации </w:t>
      </w:r>
      <w:r w:rsidR="00A65F4D">
        <w:rPr>
          <w:sz w:val="28"/>
          <w:szCs w:val="28"/>
        </w:rPr>
        <w:t>М</w:t>
      </w:r>
      <w:r w:rsidR="00B05F30">
        <w:rPr>
          <w:sz w:val="28"/>
          <w:szCs w:val="28"/>
        </w:rPr>
        <w:t>олодежн</w:t>
      </w:r>
      <w:r w:rsidR="00A65F4D">
        <w:rPr>
          <w:sz w:val="28"/>
          <w:szCs w:val="28"/>
        </w:rPr>
        <w:t xml:space="preserve">ого Совета Красноярского края», в </w:t>
      </w:r>
      <w:r w:rsidR="00A65F4D" w:rsidRPr="00A65F4D">
        <w:rPr>
          <w:color w:val="000000"/>
          <w:sz w:val="28"/>
          <w:szCs w:val="28"/>
        </w:rPr>
        <w:t>целях</w:t>
      </w:r>
      <w:r w:rsidR="0076410A">
        <w:rPr>
          <w:color w:val="000000"/>
          <w:sz w:val="28"/>
          <w:szCs w:val="28"/>
        </w:rPr>
        <w:t xml:space="preserve"> </w:t>
      </w:r>
      <w:r w:rsidR="00A65F4D" w:rsidRPr="00A65F4D">
        <w:rPr>
          <w:color w:val="000000"/>
          <w:sz w:val="28"/>
          <w:szCs w:val="28"/>
        </w:rPr>
        <w:t>предоставления</w:t>
      </w:r>
      <w:r w:rsidR="0076410A">
        <w:rPr>
          <w:color w:val="000000"/>
          <w:sz w:val="28"/>
          <w:szCs w:val="28"/>
        </w:rPr>
        <w:t xml:space="preserve"> </w:t>
      </w:r>
      <w:r>
        <w:rPr>
          <w:color w:val="000000"/>
          <w:sz w:val="28"/>
          <w:szCs w:val="28"/>
        </w:rPr>
        <w:t>гражданам в возрасте от 14 до 35</w:t>
      </w:r>
      <w:r w:rsidR="00A65F4D" w:rsidRPr="00A65F4D">
        <w:rPr>
          <w:color w:val="000000"/>
          <w:sz w:val="28"/>
          <w:szCs w:val="28"/>
        </w:rPr>
        <w:t xml:space="preserve"> лет возможностей для</w:t>
      </w:r>
      <w:r w:rsidR="0076410A">
        <w:rPr>
          <w:color w:val="000000"/>
          <w:sz w:val="28"/>
          <w:szCs w:val="28"/>
        </w:rPr>
        <w:t xml:space="preserve"> </w:t>
      </w:r>
      <w:r w:rsidR="00A65F4D" w:rsidRPr="00A65F4D">
        <w:rPr>
          <w:color w:val="000000"/>
          <w:sz w:val="28"/>
          <w:szCs w:val="28"/>
        </w:rPr>
        <w:t>реализации молодежных инициатив, профессионального и карьерного рост</w:t>
      </w:r>
      <w:r w:rsidR="00A65F4D">
        <w:rPr>
          <w:color w:val="000000"/>
          <w:sz w:val="28"/>
          <w:szCs w:val="28"/>
        </w:rPr>
        <w:t xml:space="preserve">а. </w:t>
      </w:r>
    </w:p>
    <w:p w:rsidR="005A7455" w:rsidRPr="005A7455" w:rsidRDefault="005A7455" w:rsidP="005A7455">
      <w:pPr>
        <w:ind w:firstLine="709"/>
        <w:jc w:val="both"/>
        <w:rPr>
          <w:sz w:val="28"/>
          <w:szCs w:val="28"/>
        </w:rPr>
      </w:pPr>
      <w:r w:rsidRPr="005A7455">
        <w:rPr>
          <w:sz w:val="28"/>
          <w:szCs w:val="28"/>
        </w:rPr>
        <w:t>В Идринском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w:t>
      </w:r>
      <w:r w:rsidR="008F203A">
        <w:rPr>
          <w:sz w:val="28"/>
          <w:szCs w:val="28"/>
        </w:rPr>
        <w:t xml:space="preserve">циалист по </w:t>
      </w:r>
      <w:r w:rsidR="009C058C">
        <w:rPr>
          <w:sz w:val="28"/>
          <w:szCs w:val="28"/>
        </w:rPr>
        <w:t>делам молодежи</w:t>
      </w:r>
      <w:r w:rsidR="008F203A">
        <w:rPr>
          <w:sz w:val="28"/>
          <w:szCs w:val="28"/>
        </w:rPr>
        <w:t xml:space="preserve"> о</w:t>
      </w:r>
      <w:r w:rsidRPr="005A7455">
        <w:rPr>
          <w:sz w:val="28"/>
          <w:szCs w:val="28"/>
        </w:rPr>
        <w:t xml:space="preserve">тдела культуры, спорта и молодежной политики администрации Идринского района. </w:t>
      </w:r>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 xml:space="preserve">В настоящее время всего около </w:t>
      </w:r>
      <w:r w:rsidRPr="00FB1C50">
        <w:rPr>
          <w:sz w:val="28"/>
          <w:szCs w:val="28"/>
        </w:rPr>
        <w:t>3</w:t>
      </w:r>
      <w:r w:rsidR="00FB1C50" w:rsidRPr="00FB1C50">
        <w:rPr>
          <w:sz w:val="28"/>
          <w:szCs w:val="28"/>
        </w:rPr>
        <w:t>8</w:t>
      </w:r>
      <w:r w:rsidRPr="00FB1C50">
        <w:rPr>
          <w:sz w:val="28"/>
          <w:szCs w:val="28"/>
        </w:rPr>
        <w:t>,5%</w:t>
      </w:r>
      <w:r w:rsidRPr="005A7455">
        <w:rPr>
          <w:sz w:val="28"/>
          <w:szCs w:val="28"/>
        </w:rPr>
        <w:t xml:space="preserve"> 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Патриотическому воспитанию молодежи в Идринском районе уделяется особое внимание. Около </w:t>
      </w:r>
      <w:r w:rsidR="00864F7A">
        <w:rPr>
          <w:sz w:val="28"/>
          <w:szCs w:val="28"/>
        </w:rPr>
        <w:t>286</w:t>
      </w:r>
      <w:r w:rsidRPr="005A7455">
        <w:rPr>
          <w:sz w:val="28"/>
          <w:szCs w:val="28"/>
        </w:rPr>
        <w:t xml:space="preserve">молодых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Для эффективности реализации мероприятий в области патриотического воспитания молодежи Идринского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r w:rsidRPr="00AC79B9">
        <w:rPr>
          <w:sz w:val="28"/>
          <w:szCs w:val="28"/>
        </w:rPr>
        <w:t xml:space="preserve">В Идринском районе действует </w:t>
      </w:r>
      <w:r w:rsidR="007E5078">
        <w:rPr>
          <w:sz w:val="28"/>
          <w:szCs w:val="28"/>
        </w:rPr>
        <w:t>четыре</w:t>
      </w:r>
      <w:r w:rsidRPr="00AC79B9">
        <w:rPr>
          <w:sz w:val="28"/>
          <w:szCs w:val="28"/>
        </w:rPr>
        <w:t xml:space="preserve"> социально-ориентированных некоммерческих общественных организаций (</w:t>
      </w:r>
      <w:r w:rsidR="009A15A5">
        <w:rPr>
          <w:sz w:val="28"/>
          <w:szCs w:val="28"/>
        </w:rPr>
        <w:t>АНОПГИ «Взаимопонимание»</w:t>
      </w:r>
      <w:r w:rsidR="00AC79B9">
        <w:rPr>
          <w:sz w:val="28"/>
          <w:szCs w:val="28"/>
        </w:rPr>
        <w:t xml:space="preserve">, </w:t>
      </w:r>
      <w:r w:rsidR="009A15A5">
        <w:rPr>
          <w:sz w:val="28"/>
          <w:szCs w:val="28"/>
        </w:rPr>
        <w:t xml:space="preserve">АНО «ЦСОН» Забота в радость», </w:t>
      </w:r>
      <w:proofErr w:type="spellStart"/>
      <w:r w:rsidRPr="00AC79B9">
        <w:rPr>
          <w:sz w:val="28"/>
          <w:szCs w:val="28"/>
        </w:rPr>
        <w:t>ООУВВТ</w:t>
      </w:r>
      <w:r w:rsidR="009A15A5">
        <w:rPr>
          <w:sz w:val="28"/>
          <w:szCs w:val="28"/>
        </w:rPr>
        <w:t>ВСи</w:t>
      </w:r>
      <w:proofErr w:type="spellEnd"/>
      <w:r w:rsidR="009A15A5">
        <w:rPr>
          <w:sz w:val="28"/>
          <w:szCs w:val="28"/>
        </w:rPr>
        <w:t xml:space="preserve"> ПО и МООИР «МИР»), с которыми</w:t>
      </w:r>
      <w:r w:rsidRPr="00AC79B9">
        <w:rPr>
          <w:sz w:val="28"/>
          <w:szCs w:val="28"/>
        </w:rPr>
        <w:t xml:space="preserve"> осуществляет взаимодействие МБУ МЦ «Альтаир» по реализации проектов и программ.</w:t>
      </w:r>
    </w:p>
    <w:p w:rsidR="005A7455" w:rsidRPr="005A7455" w:rsidRDefault="005A7455" w:rsidP="005A7455">
      <w:pPr>
        <w:ind w:firstLine="709"/>
        <w:jc w:val="both"/>
        <w:rPr>
          <w:sz w:val="28"/>
          <w:szCs w:val="28"/>
        </w:rPr>
      </w:pPr>
      <w:r w:rsidRPr="005A7455">
        <w:rPr>
          <w:sz w:val="28"/>
          <w:szCs w:val="28"/>
        </w:rPr>
        <w:t>Молодежных команд, реализующих социальные, предпринимательские, инновационные проекты на территории Идринского района в 20</w:t>
      </w:r>
      <w:r w:rsidR="00E82345">
        <w:rPr>
          <w:sz w:val="28"/>
          <w:szCs w:val="28"/>
        </w:rPr>
        <w:t>2</w:t>
      </w:r>
      <w:r w:rsidR="00864F7A">
        <w:rPr>
          <w:sz w:val="28"/>
          <w:szCs w:val="28"/>
        </w:rPr>
        <w:t>2</w:t>
      </w:r>
      <w:r w:rsidRPr="005A7455">
        <w:rPr>
          <w:sz w:val="28"/>
          <w:szCs w:val="28"/>
        </w:rPr>
        <w:t xml:space="preserve"> году –</w:t>
      </w:r>
      <w:r w:rsidR="00864F7A">
        <w:rPr>
          <w:sz w:val="28"/>
          <w:szCs w:val="28"/>
        </w:rPr>
        <w:t xml:space="preserve"> 4</w:t>
      </w:r>
      <w:r w:rsidRPr="00FB1C50">
        <w:rPr>
          <w:sz w:val="28"/>
          <w:szCs w:val="28"/>
        </w:rPr>
        <w:t xml:space="preserve">единиц, с общим количеством вовлеченной в проекты </w:t>
      </w:r>
      <w:r w:rsidRPr="00FB1C50">
        <w:rPr>
          <w:sz w:val="28"/>
          <w:szCs w:val="28"/>
        </w:rPr>
        <w:lastRenderedPageBreak/>
        <w:t xml:space="preserve">молодежи </w:t>
      </w:r>
      <w:r w:rsidR="00864F7A">
        <w:rPr>
          <w:sz w:val="28"/>
          <w:szCs w:val="28"/>
        </w:rPr>
        <w:t>115</w:t>
      </w:r>
      <w:r w:rsidRPr="00FB1C50">
        <w:rPr>
          <w:sz w:val="28"/>
          <w:szCs w:val="28"/>
        </w:rPr>
        <w:t xml:space="preserve"> человек (</w:t>
      </w:r>
      <w:r w:rsidR="00032EB5">
        <w:rPr>
          <w:sz w:val="28"/>
          <w:szCs w:val="28"/>
        </w:rPr>
        <w:t>4,57</w:t>
      </w:r>
      <w:r w:rsidRPr="00AC79B9">
        <w:rPr>
          <w:sz w:val="28"/>
          <w:szCs w:val="28"/>
        </w:rPr>
        <w:t>%</w:t>
      </w:r>
      <w:r w:rsidRPr="005A7455">
        <w:rPr>
          <w:sz w:val="28"/>
          <w:szCs w:val="28"/>
        </w:rPr>
        <w:t xml:space="preserve"> от общего количества молодежи Идринского района). Вместе с тем, потенциал молодых людей, проживающих в Идринском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w:t>
      </w:r>
      <w:r w:rsidR="00032EB5">
        <w:rPr>
          <w:sz w:val="28"/>
          <w:szCs w:val="28"/>
        </w:rPr>
        <w:t>лодежью до 35</w:t>
      </w:r>
      <w:r w:rsidRPr="005A7455">
        <w:rPr>
          <w:sz w:val="28"/>
          <w:szCs w:val="28"/>
        </w:rPr>
        <w:t xml:space="preserve">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942FB6" w:rsidP="005A7455">
      <w:pPr>
        <w:ind w:firstLine="709"/>
        <w:jc w:val="both"/>
        <w:rPr>
          <w:sz w:val="28"/>
          <w:szCs w:val="28"/>
        </w:rPr>
      </w:pPr>
      <w:r>
        <w:rPr>
          <w:sz w:val="28"/>
          <w:szCs w:val="28"/>
        </w:rPr>
        <w:t xml:space="preserve">Конечными </w:t>
      </w:r>
      <w:r w:rsidR="005A7455" w:rsidRPr="005A7455">
        <w:rPr>
          <w:sz w:val="28"/>
          <w:szCs w:val="28"/>
        </w:rPr>
        <w:t>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Идринском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w:t>
      </w:r>
      <w:r w:rsidR="00032EB5">
        <w:rPr>
          <w:sz w:val="28"/>
          <w:szCs w:val="28"/>
        </w:rPr>
        <w:t>до 39</w:t>
      </w:r>
      <w:r w:rsidRPr="00FB1C50">
        <w:rPr>
          <w:sz w:val="28"/>
          <w:szCs w:val="28"/>
        </w:rPr>
        <w:t xml:space="preserve"> %;</w:t>
      </w:r>
    </w:p>
    <w:p w:rsidR="005A7455" w:rsidRPr="005A7455" w:rsidRDefault="005A7455" w:rsidP="005A7455">
      <w:pPr>
        <w:ind w:firstLine="709"/>
        <w:jc w:val="both"/>
        <w:rPr>
          <w:sz w:val="28"/>
          <w:szCs w:val="28"/>
        </w:rPr>
      </w:pPr>
      <w:r w:rsidRPr="005A7455">
        <w:rPr>
          <w:sz w:val="28"/>
          <w:szCs w:val="28"/>
        </w:rPr>
        <w:t xml:space="preserve">-увеличение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Идринском районе, получающих безвозмездные услуги от участников молодежных социально- экономических проектов </w:t>
      </w:r>
      <w:r w:rsidRPr="00FB1C50">
        <w:rPr>
          <w:sz w:val="28"/>
          <w:szCs w:val="28"/>
        </w:rPr>
        <w:t>не менее 1</w:t>
      </w:r>
      <w:r w:rsidR="00942FB6">
        <w:rPr>
          <w:sz w:val="28"/>
          <w:szCs w:val="28"/>
        </w:rPr>
        <w:t>9</w:t>
      </w:r>
      <w:r w:rsidRPr="00FB1C50">
        <w:rPr>
          <w:sz w:val="28"/>
          <w:szCs w:val="28"/>
        </w:rPr>
        <w:t>00</w:t>
      </w:r>
      <w:r w:rsidRPr="005A7455">
        <w:rPr>
          <w:sz w:val="28"/>
          <w:szCs w:val="28"/>
        </w:rPr>
        <w:t xml:space="preserve"> человек;</w:t>
      </w:r>
    </w:p>
    <w:p w:rsidR="005A7455" w:rsidRPr="005A7455" w:rsidRDefault="005A7455" w:rsidP="005A7455">
      <w:pPr>
        <w:ind w:firstLine="709"/>
        <w:jc w:val="both"/>
        <w:rPr>
          <w:sz w:val="28"/>
          <w:szCs w:val="28"/>
        </w:rPr>
      </w:pPr>
      <w:r w:rsidRPr="005A7455">
        <w:rPr>
          <w:sz w:val="28"/>
          <w:szCs w:val="28"/>
        </w:rPr>
        <w:lastRenderedPageBreak/>
        <w:t>-увеличение количества созданных рабочих мест для несовершеннолетних граждан, прожи</w:t>
      </w:r>
      <w:r w:rsidR="00656B34">
        <w:rPr>
          <w:sz w:val="28"/>
          <w:szCs w:val="28"/>
        </w:rPr>
        <w:t xml:space="preserve">вающих в Идринском районе до </w:t>
      </w:r>
      <w:r w:rsidR="00942FB6">
        <w:rPr>
          <w:sz w:val="28"/>
          <w:szCs w:val="28"/>
        </w:rPr>
        <w:t>130</w:t>
      </w:r>
      <w:r w:rsidRPr="00FB1C50">
        <w:rPr>
          <w:sz w:val="28"/>
          <w:szCs w:val="28"/>
        </w:rPr>
        <w:t>рабочих мест;</w:t>
      </w:r>
    </w:p>
    <w:p w:rsidR="005A7455" w:rsidRPr="00FB1C50" w:rsidRDefault="005A7455" w:rsidP="005A7455">
      <w:pPr>
        <w:ind w:firstLine="709"/>
        <w:jc w:val="both"/>
        <w:rPr>
          <w:sz w:val="28"/>
          <w:szCs w:val="28"/>
        </w:rPr>
      </w:pPr>
      <w:r w:rsidRPr="005A7455">
        <w:rPr>
          <w:sz w:val="28"/>
          <w:szCs w:val="28"/>
        </w:rPr>
        <w:t xml:space="preserve">-доля молодежи систематически занимающейся в клубных формированиях не менее </w:t>
      </w:r>
      <w:r w:rsidRPr="00FB1C50">
        <w:rPr>
          <w:sz w:val="28"/>
          <w:szCs w:val="28"/>
        </w:rPr>
        <w:t>85%;</w:t>
      </w:r>
    </w:p>
    <w:p w:rsidR="005A7455" w:rsidRPr="00FB1C50" w:rsidRDefault="005A7455" w:rsidP="005A7455">
      <w:pPr>
        <w:ind w:firstLine="709"/>
        <w:jc w:val="both"/>
        <w:rPr>
          <w:sz w:val="28"/>
          <w:szCs w:val="28"/>
        </w:rPr>
      </w:pPr>
      <w:r w:rsidRPr="00FB1C50">
        <w:rPr>
          <w:sz w:val="28"/>
          <w:szCs w:val="28"/>
        </w:rPr>
        <w:t xml:space="preserve">-доля молодых граждан, систематически принимающая участие в мероприятиях по молодежной политике не менее </w:t>
      </w:r>
      <w:r w:rsidR="00942FB6">
        <w:rPr>
          <w:sz w:val="28"/>
          <w:szCs w:val="28"/>
        </w:rPr>
        <w:t>3</w:t>
      </w:r>
      <w:r w:rsidRPr="00FB1C50">
        <w:rPr>
          <w:sz w:val="28"/>
          <w:szCs w:val="28"/>
        </w:rPr>
        <w:t>5%;</w:t>
      </w:r>
    </w:p>
    <w:p w:rsidR="005A7455" w:rsidRPr="00FB1C50" w:rsidRDefault="005A7455" w:rsidP="005A7455">
      <w:pPr>
        <w:ind w:firstLine="709"/>
        <w:jc w:val="both"/>
        <w:rPr>
          <w:sz w:val="28"/>
          <w:szCs w:val="28"/>
        </w:rPr>
      </w:pPr>
      <w:r w:rsidRPr="00FB1C50">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sidRPr="00FB1C50">
        <w:rPr>
          <w:sz w:val="28"/>
          <w:szCs w:val="28"/>
        </w:rPr>
        <w:t xml:space="preserve">х учреждений района не менее </w:t>
      </w:r>
      <w:r w:rsidR="00942FB6">
        <w:rPr>
          <w:sz w:val="28"/>
          <w:szCs w:val="28"/>
        </w:rPr>
        <w:t>6,4</w:t>
      </w:r>
      <w:r w:rsidRPr="00FB1C50">
        <w:rPr>
          <w:sz w:val="28"/>
          <w:szCs w:val="28"/>
        </w:rPr>
        <w:t>%;</w:t>
      </w:r>
    </w:p>
    <w:p w:rsidR="005A7455" w:rsidRPr="00FB1C50" w:rsidRDefault="005A7455" w:rsidP="005A7455">
      <w:pPr>
        <w:ind w:firstLine="709"/>
        <w:jc w:val="both"/>
        <w:rPr>
          <w:sz w:val="28"/>
          <w:szCs w:val="28"/>
        </w:rPr>
      </w:pPr>
      <w:r w:rsidRPr="00FB1C50">
        <w:rPr>
          <w:sz w:val="28"/>
          <w:szCs w:val="28"/>
        </w:rPr>
        <w:t>- доля молодых граждан, вовлеченных в добровольческую деятельность не менее 2</w:t>
      </w:r>
      <w:r w:rsidR="00942FB6">
        <w:rPr>
          <w:sz w:val="28"/>
          <w:szCs w:val="28"/>
        </w:rPr>
        <w:t>4</w:t>
      </w:r>
      <w:r w:rsidRPr="00FB1C50">
        <w:rPr>
          <w:sz w:val="28"/>
          <w:szCs w:val="28"/>
        </w:rPr>
        <w:t>%;</w:t>
      </w:r>
    </w:p>
    <w:p w:rsidR="005A7455" w:rsidRPr="00FB1C50" w:rsidRDefault="005A7455" w:rsidP="005A7455">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w:t>
      </w:r>
      <w:r w:rsidR="00942FB6">
        <w:rPr>
          <w:sz w:val="28"/>
          <w:szCs w:val="28"/>
        </w:rPr>
        <w:t>20</w:t>
      </w:r>
      <w:r w:rsidRPr="00FB1C50">
        <w:rPr>
          <w:sz w:val="28"/>
          <w:szCs w:val="28"/>
        </w:rPr>
        <w:t xml:space="preserve"> ед.;</w:t>
      </w:r>
    </w:p>
    <w:p w:rsidR="005A7455" w:rsidRPr="005A7455" w:rsidRDefault="005A7455" w:rsidP="005A7455">
      <w:pPr>
        <w:ind w:firstLine="709"/>
        <w:jc w:val="both"/>
        <w:rPr>
          <w:sz w:val="28"/>
          <w:szCs w:val="28"/>
        </w:rPr>
      </w:pPr>
      <w:r w:rsidRPr="00FB1C50">
        <w:rPr>
          <w:sz w:val="28"/>
          <w:szCs w:val="28"/>
        </w:rPr>
        <w:t>- количество материалов по гражданской тематике, размещенных в средствах массовой информации не менее 5 ед.;</w:t>
      </w:r>
    </w:p>
    <w:p w:rsidR="005A7455" w:rsidRPr="00FB1C50"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sidR="00F12675">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sidR="00942FB6">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sidRPr="00FB1C50">
        <w:rPr>
          <w:sz w:val="28"/>
          <w:szCs w:val="28"/>
        </w:rPr>
        <w:t>- к</w:t>
      </w:r>
      <w:r w:rsidR="005A7455" w:rsidRPr="00FB1C50">
        <w:rPr>
          <w:sz w:val="28"/>
          <w:szCs w:val="28"/>
        </w:rPr>
        <w:t xml:space="preserve">оличество некоммерческих организаций и инициативных групп Идринского района, получивших имущественную поддержку не менее </w:t>
      </w:r>
      <w:r w:rsidR="009A15A5">
        <w:rPr>
          <w:sz w:val="28"/>
          <w:szCs w:val="28"/>
        </w:rPr>
        <w:t>5</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Реализация Федерального закона от 06.03.2006 №35-Ф</w:t>
      </w:r>
      <w:proofErr w:type="gramStart"/>
      <w:r w:rsidRPr="005A7455">
        <w:rPr>
          <w:sz w:val="28"/>
          <w:szCs w:val="28"/>
        </w:rPr>
        <w:t>З</w:t>
      </w:r>
      <w:r w:rsidR="00CA626E" w:rsidRPr="00CA626E">
        <w:rPr>
          <w:sz w:val="28"/>
          <w:szCs w:val="28"/>
        </w:rPr>
        <w:t>(</w:t>
      </w:r>
      <w:proofErr w:type="gramEnd"/>
      <w:r w:rsidR="00CA626E" w:rsidRPr="00CA626E">
        <w:rPr>
          <w:sz w:val="28"/>
          <w:szCs w:val="28"/>
        </w:rPr>
        <w:t>ред. от 10.07.2023)</w:t>
      </w:r>
      <w:r w:rsidRPr="005A7455">
        <w:rPr>
          <w:sz w:val="28"/>
          <w:szCs w:val="28"/>
        </w:rPr>
        <w:t xml:space="preserve">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lastRenderedPageBreak/>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w:t>
      </w:r>
      <w:proofErr w:type="gramStart"/>
      <w:r w:rsidRPr="005A7455">
        <w:rPr>
          <w:sz w:val="28"/>
          <w:szCs w:val="28"/>
        </w:rPr>
        <w:t>дств Пр</w:t>
      </w:r>
      <w:proofErr w:type="gramEnd"/>
      <w:r w:rsidRPr="005A7455">
        <w:rPr>
          <w:sz w:val="28"/>
          <w:szCs w:val="28"/>
        </w:rPr>
        <w:t>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5A7455">
        <w:rPr>
          <w:sz w:val="28"/>
          <w:szCs w:val="28"/>
        </w:rPr>
        <w:t>экономических процессов</w:t>
      </w:r>
      <w:proofErr w:type="gramEnd"/>
      <w:r w:rsidRPr="005A7455">
        <w:rPr>
          <w:sz w:val="28"/>
          <w:szCs w:val="28"/>
        </w:rPr>
        <w:t xml:space="preserve">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 xml:space="preserve">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w:t>
      </w:r>
      <w:r w:rsidRPr="005A7455">
        <w:rPr>
          <w:sz w:val="28"/>
          <w:szCs w:val="28"/>
        </w:rPr>
        <w:lastRenderedPageBreak/>
        <w:t>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r w:rsidRPr="005A7455">
        <w:rPr>
          <w:sz w:val="28"/>
          <w:szCs w:val="28"/>
        </w:rPr>
        <w:t>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w:t>
      </w:r>
      <w:r w:rsidR="00CA626E">
        <w:rPr>
          <w:sz w:val="28"/>
          <w:szCs w:val="28"/>
        </w:rPr>
        <w:t xml:space="preserve"> (ред. от </w:t>
      </w:r>
      <w:r w:rsidR="00CA626E" w:rsidRPr="00CA626E">
        <w:rPr>
          <w:sz w:val="28"/>
          <w:szCs w:val="28"/>
        </w:rPr>
        <w:t>01.10.2023</w:t>
      </w:r>
      <w:r w:rsidR="00CA626E">
        <w:rPr>
          <w:sz w:val="28"/>
          <w:szCs w:val="28"/>
        </w:rPr>
        <w:t>)</w:t>
      </w:r>
      <w:r w:rsidRPr="005A7455">
        <w:rPr>
          <w:sz w:val="28"/>
          <w:szCs w:val="28"/>
        </w:rPr>
        <w:t xml:space="preserve">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 xml:space="preserve">Социально ориентированные некоммерческие организации помогают решать ряд муниципальных задач в социальной сфере, т.е. социально </w:t>
      </w:r>
      <w:r w:rsidRPr="005A7455">
        <w:rPr>
          <w:sz w:val="28"/>
          <w:szCs w:val="28"/>
        </w:rPr>
        <w:lastRenderedPageBreak/>
        <w:t>ориентированные некоммерческие организации помогают в создани</w:t>
      </w:r>
      <w:r w:rsidR="003C76EC">
        <w:rPr>
          <w:sz w:val="28"/>
          <w:szCs w:val="28"/>
        </w:rPr>
        <w:t>и</w:t>
      </w:r>
      <w:r w:rsidRPr="005A7455">
        <w:rPr>
          <w:sz w:val="28"/>
          <w:szCs w:val="28"/>
        </w:rPr>
        <w:t xml:space="preserve">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3C76EC">
      <w:pPr>
        <w:jc w:val="both"/>
        <w:rPr>
          <w:sz w:val="28"/>
          <w:szCs w:val="28"/>
        </w:rPr>
      </w:pPr>
      <w:r w:rsidRPr="005A7455">
        <w:rPr>
          <w:sz w:val="28"/>
          <w:szCs w:val="28"/>
        </w:rPr>
        <w:t>3.1. Приоритеты муниципальной политики в сфере реализации Программы</w:t>
      </w:r>
      <w:r w:rsidR="003C76EC">
        <w:rPr>
          <w:sz w:val="28"/>
          <w:szCs w:val="28"/>
        </w:rPr>
        <w:t xml:space="preserve">.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proofErr w:type="gramStart"/>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roofErr w:type="gramEnd"/>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lastRenderedPageBreak/>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информирование о возможных программах, конкурсах, грантах и партнерах общественные организации и инициативных граждан Идринского района;</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r w:rsidR="008F203A">
        <w:rPr>
          <w:sz w:val="28"/>
          <w:szCs w:val="28"/>
        </w:rPr>
        <w:t>;</w:t>
      </w:r>
    </w:p>
    <w:p w:rsidR="005A7455" w:rsidRPr="005A7455" w:rsidRDefault="005A7455" w:rsidP="005A7455">
      <w:pPr>
        <w:ind w:firstLine="709"/>
        <w:jc w:val="both"/>
        <w:rPr>
          <w:sz w:val="28"/>
          <w:szCs w:val="28"/>
        </w:rPr>
      </w:pPr>
      <w:r w:rsidRPr="005A7455">
        <w:rPr>
          <w:sz w:val="28"/>
          <w:szCs w:val="28"/>
        </w:rPr>
        <w:t xml:space="preserve">оказание методической и практической </w:t>
      </w:r>
      <w:r w:rsidR="008F203A">
        <w:rPr>
          <w:sz w:val="28"/>
          <w:szCs w:val="28"/>
        </w:rPr>
        <w:t>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proofErr w:type="gramStart"/>
      <w:r w:rsidRPr="005A7455">
        <w:rPr>
          <w:sz w:val="28"/>
          <w:szCs w:val="28"/>
        </w:rPr>
        <w:t>обучение клиентов по вопросам</w:t>
      </w:r>
      <w:proofErr w:type="gramEnd"/>
      <w:r w:rsidRPr="005A7455">
        <w:rPr>
          <w:sz w:val="28"/>
          <w:szCs w:val="28"/>
        </w:rPr>
        <w:t xml:space="preserve">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t xml:space="preserve">проведение мероприятий в целях </w:t>
      </w:r>
      <w:proofErr w:type="gramStart"/>
      <w:r w:rsidRPr="005A7455">
        <w:rPr>
          <w:sz w:val="28"/>
          <w:szCs w:val="28"/>
        </w:rPr>
        <w:t>содействия реализации указа Губернатора Красноярского края</w:t>
      </w:r>
      <w:proofErr w:type="gramEnd"/>
      <w:r w:rsidRPr="005A7455">
        <w:rPr>
          <w:sz w:val="28"/>
          <w:szCs w:val="28"/>
        </w:rPr>
        <w:t xml:space="preserve"> 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lastRenderedPageBreak/>
        <w:t xml:space="preserve">1. </w:t>
      </w:r>
      <w:r w:rsidR="00321C72" w:rsidRPr="00321C72">
        <w:rPr>
          <w:sz w:val="28"/>
          <w:szCs w:val="28"/>
        </w:rPr>
        <w:t>Совершенствование</w:t>
      </w:r>
      <w:r w:rsidRPr="005A7455">
        <w:rPr>
          <w:sz w:val="28"/>
          <w:szCs w:val="28"/>
        </w:rPr>
        <w:t xml:space="preserve">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9417DB"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r w:rsidR="009417DB" w:rsidRPr="009417DB">
        <w:rPr>
          <w:sz w:val="28"/>
          <w:szCs w:val="28"/>
        </w:rPr>
        <w:t>/</w:t>
      </w:r>
    </w:p>
    <w:p w:rsidR="009417DB" w:rsidRPr="009417DB" w:rsidRDefault="009417DB" w:rsidP="005A7455">
      <w:pPr>
        <w:ind w:firstLine="709"/>
        <w:jc w:val="both"/>
        <w:rPr>
          <w:sz w:val="28"/>
          <w:szCs w:val="28"/>
        </w:rPr>
      </w:pPr>
      <w:r w:rsidRPr="009417DB">
        <w:rPr>
          <w:sz w:val="28"/>
          <w:szCs w:val="28"/>
        </w:rPr>
        <w:t xml:space="preserve">4. </w:t>
      </w:r>
      <w:r>
        <w:rPr>
          <w:sz w:val="28"/>
          <w:szCs w:val="28"/>
        </w:rPr>
        <w:t>Повышение уровня информированности населения Идринского района о деятельности некоммерческих организаций.</w:t>
      </w:r>
    </w:p>
    <w:p w:rsidR="005A7455" w:rsidRPr="005A7455" w:rsidRDefault="005A7455" w:rsidP="005A7455">
      <w:pPr>
        <w:ind w:firstLine="709"/>
        <w:jc w:val="both"/>
        <w:rPr>
          <w:sz w:val="28"/>
          <w:szCs w:val="28"/>
        </w:rPr>
      </w:pPr>
      <w:r w:rsidRPr="005A7455">
        <w:rPr>
          <w:sz w:val="28"/>
          <w:szCs w:val="28"/>
        </w:rPr>
        <w:t xml:space="preserve">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 30.11.2017 N 4-1170, с изм., внесенными Законами Красноярского края от 08.12.2006 N 1 (редакции </w:t>
      </w:r>
      <w:r w:rsidR="00321C72">
        <w:rPr>
          <w:sz w:val="28"/>
          <w:szCs w:val="28"/>
        </w:rPr>
        <w:t xml:space="preserve">от </w:t>
      </w:r>
      <w:r w:rsidRPr="005A7455">
        <w:rPr>
          <w:sz w:val="28"/>
          <w:szCs w:val="28"/>
        </w:rPr>
        <w:t xml:space="preserve">15.03.2007), от 20.12.2007 N 4-1118) , реализация Федерального закона от 06.03.2006 № 35-ФЗ «О противодействии терроризму» </w:t>
      </w:r>
      <w:r w:rsidR="00321C72">
        <w:rPr>
          <w:sz w:val="28"/>
          <w:szCs w:val="28"/>
        </w:rPr>
        <w:t xml:space="preserve">(редакции </w:t>
      </w:r>
      <w:r w:rsidR="00321C72" w:rsidRPr="00321C72">
        <w:rPr>
          <w:rStyle w:val="a7"/>
          <w:rFonts w:cs="Arial"/>
          <w:b w:val="0"/>
          <w:color w:val="000000"/>
          <w:sz w:val="28"/>
          <w:szCs w:val="28"/>
          <w:shd w:val="clear" w:color="auto" w:fill="FFFFFF"/>
        </w:rPr>
        <w:t>от 10.07.2023</w:t>
      </w:r>
      <w:r w:rsidR="00321C72">
        <w:rPr>
          <w:sz w:val="28"/>
          <w:szCs w:val="28"/>
        </w:rPr>
        <w:t>)</w:t>
      </w:r>
      <w:proofErr w:type="gramStart"/>
      <w:r w:rsidRPr="005A7455">
        <w:rPr>
          <w:sz w:val="28"/>
          <w:szCs w:val="28"/>
        </w:rPr>
        <w:t xml:space="preserve">( </w:t>
      </w:r>
      <w:proofErr w:type="gramEnd"/>
      <w:r w:rsidRPr="005A7455">
        <w:rPr>
          <w:sz w:val="28"/>
          <w:szCs w:val="28"/>
        </w:rPr>
        <w:t>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lastRenderedPageBreak/>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5A7455" w:rsidRDefault="005A7455" w:rsidP="005A7455">
      <w:pPr>
        <w:ind w:firstLine="709"/>
        <w:jc w:val="both"/>
        <w:rPr>
          <w:sz w:val="28"/>
          <w:szCs w:val="28"/>
        </w:rPr>
      </w:pPr>
      <w:r w:rsidRPr="005A7455">
        <w:rPr>
          <w:sz w:val="28"/>
          <w:szCs w:val="28"/>
        </w:rPr>
        <w:t>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w:t>
      </w:r>
    </w:p>
    <w:p w:rsidR="003C76EC" w:rsidRDefault="00DD7523" w:rsidP="005A7455">
      <w:pPr>
        <w:ind w:firstLine="709"/>
        <w:jc w:val="both"/>
        <w:rPr>
          <w:sz w:val="28"/>
          <w:szCs w:val="28"/>
        </w:rPr>
      </w:pPr>
      <w:r>
        <w:rPr>
          <w:sz w:val="28"/>
          <w:szCs w:val="28"/>
        </w:rPr>
        <w:t>В 2022</w:t>
      </w:r>
      <w:r w:rsidR="003C76EC" w:rsidRPr="00442D07">
        <w:rPr>
          <w:sz w:val="28"/>
          <w:szCs w:val="28"/>
        </w:rPr>
        <w:t xml:space="preserve"> году реализованы три проекта</w:t>
      </w:r>
      <w:r w:rsidR="003C76EC">
        <w:rPr>
          <w:sz w:val="28"/>
          <w:szCs w:val="28"/>
        </w:rPr>
        <w:t xml:space="preserve"> фонда Президентских грантов и один проект краевой </w:t>
      </w:r>
      <w:proofErr w:type="spellStart"/>
      <w:r w:rsidR="003C76EC">
        <w:rPr>
          <w:sz w:val="28"/>
          <w:szCs w:val="28"/>
        </w:rPr>
        <w:t>грантовой</w:t>
      </w:r>
      <w:proofErr w:type="spellEnd"/>
      <w:r w:rsidR="003C76EC">
        <w:rPr>
          <w:sz w:val="28"/>
          <w:szCs w:val="28"/>
        </w:rPr>
        <w:t xml:space="preserve"> программы. Направленность проектов на поддержку и развитие молодежных инициатив, личностного самоопределения и самореализации молодежи. Целью проектов являлось создание условий для формирования у подростков чувства толерантности, интереса и уважения к другим культурам, для организации интеллектуального досуга подростков и молодежи, для организации </w:t>
      </w:r>
      <w:r w:rsidR="003C76EC">
        <w:rPr>
          <w:sz w:val="28"/>
          <w:szCs w:val="28"/>
        </w:rPr>
        <w:lastRenderedPageBreak/>
        <w:t xml:space="preserve">поисковых работ, систематизации и их популяризации. </w:t>
      </w:r>
      <w:r w:rsidR="009A15A5">
        <w:rPr>
          <w:sz w:val="28"/>
          <w:szCs w:val="28"/>
        </w:rPr>
        <w:t>В перспективе работа в данном направлении будет продолжена.</w:t>
      </w:r>
    </w:p>
    <w:p w:rsidR="003C76EC" w:rsidRPr="00112455" w:rsidRDefault="003C76EC" w:rsidP="005A7455">
      <w:pPr>
        <w:ind w:firstLine="709"/>
        <w:jc w:val="both"/>
        <w:rPr>
          <w:sz w:val="28"/>
          <w:szCs w:val="28"/>
        </w:rPr>
      </w:pPr>
      <w:r>
        <w:rPr>
          <w:sz w:val="28"/>
          <w:szCs w:val="28"/>
        </w:rPr>
        <w:t xml:space="preserve">Для достижения целей и задач в развитии НКО формируется информационное пространство, способствующее развитию гражданских инициатив, в том числе информационная поддержка, пропаганда и популяризация СО НКО и инициативных объединений граждан.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Для эффективной реализации мероприятий программы применяются необходимые организационные, экономические и правовые механизмы.</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w:t>
      </w:r>
      <w:r w:rsidR="00722445">
        <w:rPr>
          <w:sz w:val="28"/>
          <w:szCs w:val="28"/>
        </w:rPr>
        <w:t>ями средств программы является о</w:t>
      </w:r>
      <w:r w:rsidRPr="005A7455">
        <w:rPr>
          <w:sz w:val="28"/>
          <w:szCs w:val="28"/>
        </w:rPr>
        <w:t>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lastRenderedPageBreak/>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r w:rsidR="0076410A">
        <w:rPr>
          <w:sz w:val="28"/>
          <w:szCs w:val="28"/>
        </w:rPr>
        <w:t xml:space="preserve"> </w:t>
      </w:r>
      <w:r w:rsidRPr="005A7455">
        <w:rPr>
          <w:sz w:val="28"/>
          <w:szCs w:val="28"/>
        </w:rPr>
        <w:t>представлена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76410A">
        <w:rPr>
          <w:sz w:val="28"/>
          <w:szCs w:val="28"/>
        </w:rPr>
        <w:t xml:space="preserve"> </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lastRenderedPageBreak/>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76410A">
        <w:rPr>
          <w:sz w:val="28"/>
          <w:szCs w:val="28"/>
        </w:rPr>
        <w:t xml:space="preserve"> </w:t>
      </w:r>
      <w:r>
        <w:rPr>
          <w:sz w:val="28"/>
          <w:szCs w:val="28"/>
        </w:rPr>
        <w:t>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D1430C">
          <w:pgSz w:w="11906" w:h="16838"/>
          <w:pgMar w:top="1134" w:right="991"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 xml:space="preserve">к паспорту </w:t>
                  </w:r>
                  <w:proofErr w:type="gramStart"/>
                  <w:r w:rsidRPr="005A7455">
                    <w:rPr>
                      <w:sz w:val="28"/>
                      <w:szCs w:val="28"/>
                    </w:rPr>
                    <w:t>муниципальной</w:t>
                  </w:r>
                  <w:proofErr w:type="gramEnd"/>
                </w:p>
                <w:p w:rsidR="00551A6B" w:rsidRDefault="00551A6B" w:rsidP="00551A6B">
                  <w:pPr>
                    <w:rPr>
                      <w:sz w:val="28"/>
                      <w:szCs w:val="28"/>
                    </w:rPr>
                  </w:pPr>
                  <w:r w:rsidRPr="005A7455">
                    <w:rPr>
                      <w:sz w:val="28"/>
                      <w:szCs w:val="28"/>
                    </w:rPr>
                    <w:t xml:space="preserve">программы Идринского района </w:t>
                  </w:r>
                  <w:r>
                    <w:rPr>
                      <w:sz w:val="28"/>
                      <w:szCs w:val="28"/>
                    </w:rPr>
                    <w:t>«Молодежь Идринского</w:t>
                  </w:r>
                  <w:r w:rsidR="0076410A">
                    <w:rPr>
                      <w:sz w:val="28"/>
                      <w:szCs w:val="28"/>
                    </w:rPr>
                    <w:t xml:space="preserve"> </w:t>
                  </w:r>
                  <w:r w:rsidRPr="005A7455">
                    <w:rPr>
                      <w:sz w:val="28"/>
                      <w:szCs w:val="28"/>
                    </w:rPr>
                    <w:t xml:space="preserve">района»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"Молодежь Идринского района"</w:t>
      </w:r>
    </w:p>
    <w:tbl>
      <w:tblPr>
        <w:tblStyle w:val="a6"/>
        <w:tblW w:w="15134" w:type="dxa"/>
        <w:tblLayout w:type="fixed"/>
        <w:tblLook w:val="04A0" w:firstRow="1" w:lastRow="0" w:firstColumn="1" w:lastColumn="0" w:noHBand="0" w:noVBand="1"/>
      </w:tblPr>
      <w:tblGrid>
        <w:gridCol w:w="656"/>
        <w:gridCol w:w="2680"/>
        <w:gridCol w:w="7"/>
        <w:gridCol w:w="11"/>
        <w:gridCol w:w="971"/>
        <w:gridCol w:w="7"/>
        <w:gridCol w:w="13"/>
        <w:gridCol w:w="1114"/>
        <w:gridCol w:w="7"/>
        <w:gridCol w:w="13"/>
        <w:gridCol w:w="721"/>
        <w:gridCol w:w="708"/>
        <w:gridCol w:w="709"/>
        <w:gridCol w:w="709"/>
        <w:gridCol w:w="709"/>
        <w:gridCol w:w="708"/>
        <w:gridCol w:w="709"/>
        <w:gridCol w:w="709"/>
        <w:gridCol w:w="709"/>
        <w:gridCol w:w="712"/>
        <w:gridCol w:w="134"/>
        <w:gridCol w:w="575"/>
        <w:gridCol w:w="25"/>
        <w:gridCol w:w="30"/>
        <w:gridCol w:w="15"/>
        <w:gridCol w:w="639"/>
        <w:gridCol w:w="1134"/>
      </w:tblGrid>
      <w:tr w:rsidR="00A10E45" w:rsidRPr="00252FFA" w:rsidTr="00E64082">
        <w:tc>
          <w:tcPr>
            <w:tcW w:w="656" w:type="dxa"/>
            <w:vMerge w:val="restart"/>
            <w:vAlign w:val="center"/>
          </w:tcPr>
          <w:p w:rsidR="00551A6B" w:rsidRPr="00252FFA" w:rsidRDefault="00551A6B" w:rsidP="00173C46">
            <w:pPr>
              <w:widowControl w:val="0"/>
              <w:autoSpaceDE w:val="0"/>
              <w:autoSpaceDN w:val="0"/>
              <w:adjustRightInd w:val="0"/>
              <w:jc w:val="center"/>
            </w:pPr>
            <w:r w:rsidRPr="00252FFA">
              <w:t>№</w:t>
            </w:r>
          </w:p>
          <w:p w:rsidR="00551A6B" w:rsidRPr="00252FFA" w:rsidRDefault="00551A6B" w:rsidP="00173C46">
            <w:pPr>
              <w:widowControl w:val="0"/>
              <w:autoSpaceDE w:val="0"/>
              <w:autoSpaceDN w:val="0"/>
              <w:adjustRightInd w:val="0"/>
              <w:jc w:val="center"/>
            </w:pPr>
            <w:proofErr w:type="gramStart"/>
            <w:r w:rsidRPr="00252FFA">
              <w:t>п</w:t>
            </w:r>
            <w:proofErr w:type="gramEnd"/>
            <w:r w:rsidRPr="00252FFA">
              <w:t>/п</w:t>
            </w:r>
          </w:p>
        </w:tc>
        <w:tc>
          <w:tcPr>
            <w:tcW w:w="2680" w:type="dxa"/>
            <w:vMerge w:val="restart"/>
            <w:vAlign w:val="center"/>
          </w:tcPr>
          <w:p w:rsidR="00551A6B" w:rsidRPr="00252FFA" w:rsidRDefault="00551A6B" w:rsidP="00173C46">
            <w:pPr>
              <w:widowControl w:val="0"/>
              <w:autoSpaceDE w:val="0"/>
              <w:autoSpaceDN w:val="0"/>
              <w:adjustRightInd w:val="0"/>
              <w:jc w:val="center"/>
            </w:pPr>
            <w:r w:rsidRPr="00252FFA">
              <w:t>Цели, целевые показатели муниципальной программы</w:t>
            </w:r>
          </w:p>
        </w:tc>
        <w:tc>
          <w:tcPr>
            <w:tcW w:w="989" w:type="dxa"/>
            <w:gridSpan w:val="3"/>
            <w:vMerge w:val="restart"/>
            <w:vAlign w:val="center"/>
          </w:tcPr>
          <w:p w:rsidR="00551A6B" w:rsidRPr="00252FFA" w:rsidRDefault="00551A6B" w:rsidP="00173C46">
            <w:pPr>
              <w:widowControl w:val="0"/>
              <w:autoSpaceDE w:val="0"/>
              <w:autoSpaceDN w:val="0"/>
              <w:adjustRightInd w:val="0"/>
              <w:jc w:val="center"/>
            </w:pPr>
            <w:r w:rsidRPr="00252FFA">
              <w:t>Единица</w:t>
            </w:r>
            <w:r w:rsidRPr="00252FFA">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pPr>
            <w:r w:rsidRPr="00252FFA">
              <w:t>Источник информации</w:t>
            </w:r>
          </w:p>
        </w:tc>
        <w:tc>
          <w:tcPr>
            <w:tcW w:w="9675" w:type="dxa"/>
            <w:gridSpan w:val="19"/>
          </w:tcPr>
          <w:p w:rsidR="00551A6B" w:rsidRPr="00252FFA" w:rsidRDefault="00551A6B" w:rsidP="005A7455">
            <w:pPr>
              <w:jc w:val="center"/>
            </w:pPr>
            <w:r>
              <w:rPr>
                <w:rFonts w:eastAsia="Calibri"/>
              </w:rPr>
              <w:t>Г</w:t>
            </w:r>
            <w:r w:rsidRPr="00252FFA">
              <w:rPr>
                <w:rFonts w:eastAsia="Calibri"/>
              </w:rPr>
              <w:t>оды реализации муниципальной программы</w:t>
            </w:r>
          </w:p>
        </w:tc>
      </w:tr>
      <w:tr w:rsidR="00EC3236" w:rsidRPr="00252FFA" w:rsidTr="00EC3236">
        <w:trPr>
          <w:trHeight w:val="356"/>
        </w:trPr>
        <w:tc>
          <w:tcPr>
            <w:tcW w:w="656" w:type="dxa"/>
            <w:vMerge/>
          </w:tcPr>
          <w:p w:rsidR="00EC3236" w:rsidRPr="00252FFA" w:rsidRDefault="00EC3236" w:rsidP="005A7455">
            <w:pPr>
              <w:jc w:val="center"/>
            </w:pPr>
          </w:p>
        </w:tc>
        <w:tc>
          <w:tcPr>
            <w:tcW w:w="2680" w:type="dxa"/>
            <w:vMerge/>
          </w:tcPr>
          <w:p w:rsidR="00EC3236" w:rsidRPr="00252FFA" w:rsidRDefault="00EC3236" w:rsidP="005A7455">
            <w:pPr>
              <w:jc w:val="center"/>
            </w:pPr>
          </w:p>
        </w:tc>
        <w:tc>
          <w:tcPr>
            <w:tcW w:w="989" w:type="dxa"/>
            <w:gridSpan w:val="3"/>
            <w:vMerge/>
          </w:tcPr>
          <w:p w:rsidR="00EC3236" w:rsidRPr="00252FFA" w:rsidRDefault="00EC3236" w:rsidP="005A7455">
            <w:pPr>
              <w:jc w:val="center"/>
            </w:pPr>
          </w:p>
        </w:tc>
        <w:tc>
          <w:tcPr>
            <w:tcW w:w="1134" w:type="dxa"/>
            <w:gridSpan w:val="3"/>
            <w:vMerge/>
          </w:tcPr>
          <w:p w:rsidR="00EC3236" w:rsidRPr="00252FFA" w:rsidRDefault="00EC3236" w:rsidP="005A7455">
            <w:pPr>
              <w:jc w:val="center"/>
            </w:pPr>
          </w:p>
        </w:tc>
        <w:tc>
          <w:tcPr>
            <w:tcW w:w="741" w:type="dxa"/>
            <w:gridSpan w:val="3"/>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2015 год</w:t>
            </w:r>
          </w:p>
        </w:tc>
        <w:tc>
          <w:tcPr>
            <w:tcW w:w="708" w:type="dxa"/>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2017 год</w:t>
            </w:r>
          </w:p>
        </w:tc>
        <w:tc>
          <w:tcPr>
            <w:tcW w:w="709" w:type="dxa"/>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2018 год</w:t>
            </w:r>
          </w:p>
        </w:tc>
        <w:tc>
          <w:tcPr>
            <w:tcW w:w="709"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2019 год</w:t>
            </w:r>
          </w:p>
        </w:tc>
        <w:tc>
          <w:tcPr>
            <w:tcW w:w="708"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2020 год</w:t>
            </w:r>
          </w:p>
        </w:tc>
        <w:tc>
          <w:tcPr>
            <w:tcW w:w="709"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2021 год</w:t>
            </w:r>
          </w:p>
        </w:tc>
        <w:tc>
          <w:tcPr>
            <w:tcW w:w="709"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2022</w:t>
            </w:r>
          </w:p>
          <w:p w:rsidR="00EC3236" w:rsidRPr="0080212E" w:rsidRDefault="00EC3236" w:rsidP="00173C46">
            <w:pPr>
              <w:autoSpaceDE w:val="0"/>
              <w:autoSpaceDN w:val="0"/>
              <w:adjustRightInd w:val="0"/>
              <w:jc w:val="center"/>
              <w:rPr>
                <w:sz w:val="21"/>
                <w:szCs w:val="21"/>
              </w:rPr>
            </w:pPr>
            <w:r w:rsidRPr="0080212E">
              <w:rPr>
                <w:sz w:val="21"/>
                <w:szCs w:val="21"/>
              </w:rPr>
              <w:t>год</w:t>
            </w:r>
          </w:p>
        </w:tc>
        <w:tc>
          <w:tcPr>
            <w:tcW w:w="709" w:type="dxa"/>
            <w:vMerge w:val="restart"/>
            <w:vAlign w:val="center"/>
          </w:tcPr>
          <w:p w:rsidR="00EC3236" w:rsidRPr="0080212E" w:rsidRDefault="00EC3236" w:rsidP="0080212E">
            <w:pPr>
              <w:autoSpaceDE w:val="0"/>
              <w:autoSpaceDN w:val="0"/>
              <w:adjustRightInd w:val="0"/>
              <w:jc w:val="center"/>
              <w:rPr>
                <w:sz w:val="21"/>
                <w:szCs w:val="21"/>
              </w:rPr>
            </w:pPr>
            <w:r w:rsidRPr="0080212E">
              <w:rPr>
                <w:sz w:val="21"/>
                <w:szCs w:val="21"/>
              </w:rPr>
              <w:t>2023</w:t>
            </w:r>
          </w:p>
          <w:p w:rsidR="00EC3236" w:rsidRPr="00252FFA" w:rsidRDefault="00EC3236" w:rsidP="0080212E">
            <w:pPr>
              <w:autoSpaceDE w:val="0"/>
              <w:autoSpaceDN w:val="0"/>
              <w:adjustRightInd w:val="0"/>
              <w:jc w:val="center"/>
            </w:pPr>
            <w:r w:rsidRPr="0080212E">
              <w:rPr>
                <w:sz w:val="21"/>
                <w:szCs w:val="21"/>
              </w:rPr>
              <w:t>год</w:t>
            </w:r>
          </w:p>
        </w:tc>
        <w:tc>
          <w:tcPr>
            <w:tcW w:w="712" w:type="dxa"/>
            <w:vMerge w:val="restart"/>
            <w:shd w:val="clear" w:color="auto" w:fill="auto"/>
            <w:vAlign w:val="center"/>
          </w:tcPr>
          <w:p w:rsidR="00EC3236" w:rsidRPr="00E64082" w:rsidRDefault="00EC3236" w:rsidP="0080212E">
            <w:pPr>
              <w:autoSpaceDE w:val="0"/>
              <w:autoSpaceDN w:val="0"/>
              <w:adjustRightInd w:val="0"/>
              <w:jc w:val="center"/>
            </w:pPr>
            <w:r w:rsidRPr="00E64082">
              <w:rPr>
                <w:lang w:val="en-US"/>
              </w:rPr>
              <w:t xml:space="preserve">2024 </w:t>
            </w:r>
            <w:r w:rsidRPr="00E64082">
              <w:t>год</w:t>
            </w:r>
          </w:p>
        </w:tc>
        <w:tc>
          <w:tcPr>
            <w:tcW w:w="709" w:type="dxa"/>
            <w:gridSpan w:val="2"/>
            <w:tcBorders>
              <w:bottom w:val="nil"/>
            </w:tcBorders>
            <w:vAlign w:val="center"/>
          </w:tcPr>
          <w:p w:rsidR="00EC3236" w:rsidRPr="00E64082" w:rsidRDefault="00EC3236" w:rsidP="00551A6B">
            <w:pPr>
              <w:autoSpaceDE w:val="0"/>
              <w:autoSpaceDN w:val="0"/>
              <w:adjustRightInd w:val="0"/>
            </w:pPr>
          </w:p>
          <w:p w:rsidR="00EC3236" w:rsidRPr="00E64082" w:rsidRDefault="00EC3236" w:rsidP="00551A6B">
            <w:pPr>
              <w:autoSpaceDE w:val="0"/>
              <w:autoSpaceDN w:val="0"/>
              <w:adjustRightInd w:val="0"/>
            </w:pPr>
          </w:p>
          <w:p w:rsidR="00EC3236" w:rsidRPr="00E64082" w:rsidRDefault="00EC3236" w:rsidP="00551A6B">
            <w:pPr>
              <w:autoSpaceDE w:val="0"/>
              <w:autoSpaceDN w:val="0"/>
              <w:adjustRightInd w:val="0"/>
            </w:pPr>
          </w:p>
          <w:p w:rsidR="00EC3236" w:rsidRDefault="00EC3236" w:rsidP="00551A6B">
            <w:pPr>
              <w:autoSpaceDE w:val="0"/>
              <w:autoSpaceDN w:val="0"/>
              <w:adjustRightInd w:val="0"/>
            </w:pPr>
            <w:r w:rsidRPr="00E64082">
              <w:t>202</w:t>
            </w:r>
            <w:r>
              <w:t>5</w:t>
            </w:r>
          </w:p>
          <w:p w:rsidR="00EC3236" w:rsidRPr="00E64082" w:rsidRDefault="00EC3236" w:rsidP="00551A6B">
            <w:pPr>
              <w:autoSpaceDE w:val="0"/>
              <w:autoSpaceDN w:val="0"/>
              <w:adjustRightInd w:val="0"/>
            </w:pPr>
            <w:r w:rsidRPr="00E64082">
              <w:t xml:space="preserve"> год</w:t>
            </w:r>
          </w:p>
        </w:tc>
        <w:tc>
          <w:tcPr>
            <w:tcW w:w="709" w:type="dxa"/>
            <w:gridSpan w:val="4"/>
            <w:tcBorders>
              <w:bottom w:val="nil"/>
            </w:tcBorders>
            <w:vAlign w:val="center"/>
          </w:tcPr>
          <w:p w:rsidR="00EC3236" w:rsidRDefault="00EC3236">
            <w:pPr>
              <w:spacing w:after="160" w:line="259" w:lineRule="auto"/>
            </w:pPr>
          </w:p>
          <w:p w:rsidR="00EC3236" w:rsidRDefault="00EC3236">
            <w:pPr>
              <w:spacing w:after="160" w:line="259" w:lineRule="auto"/>
            </w:pPr>
          </w:p>
          <w:p w:rsidR="00CD0CBB" w:rsidRDefault="00CD0CBB">
            <w:pPr>
              <w:spacing w:after="160" w:line="259" w:lineRule="auto"/>
            </w:pPr>
          </w:p>
          <w:p w:rsidR="00CD0CBB" w:rsidRDefault="00CD0CBB">
            <w:pPr>
              <w:spacing w:after="160" w:line="259" w:lineRule="auto"/>
            </w:pPr>
          </w:p>
          <w:p w:rsidR="00EC3236" w:rsidRDefault="00EC3236">
            <w:pPr>
              <w:spacing w:after="160" w:line="259" w:lineRule="auto"/>
            </w:pPr>
            <w:r>
              <w:t>2026 год</w:t>
            </w:r>
          </w:p>
          <w:p w:rsidR="00EC3236" w:rsidRDefault="00EC3236">
            <w:pPr>
              <w:spacing w:after="160" w:line="259" w:lineRule="auto"/>
            </w:pPr>
          </w:p>
          <w:p w:rsidR="00EC3236" w:rsidRPr="00E64082" w:rsidRDefault="00EC3236" w:rsidP="00EC3236">
            <w:pPr>
              <w:autoSpaceDE w:val="0"/>
              <w:autoSpaceDN w:val="0"/>
              <w:adjustRightInd w:val="0"/>
            </w:pPr>
          </w:p>
        </w:tc>
        <w:tc>
          <w:tcPr>
            <w:tcW w:w="1134" w:type="dxa"/>
            <w:vAlign w:val="center"/>
          </w:tcPr>
          <w:p w:rsidR="00EC3236" w:rsidRPr="00252FFA" w:rsidRDefault="00EC3236" w:rsidP="00E64082">
            <w:pPr>
              <w:autoSpaceDE w:val="0"/>
              <w:autoSpaceDN w:val="0"/>
              <w:adjustRightInd w:val="0"/>
            </w:pPr>
            <w:r>
              <w:t>годы до конца реализации муниципальной программы в пятилетнем интервале</w:t>
            </w:r>
          </w:p>
        </w:tc>
      </w:tr>
      <w:tr w:rsidR="00EC3236" w:rsidRPr="00252FFA" w:rsidTr="00EC3236">
        <w:trPr>
          <w:trHeight w:val="729"/>
        </w:trPr>
        <w:tc>
          <w:tcPr>
            <w:tcW w:w="656" w:type="dxa"/>
            <w:vMerge/>
          </w:tcPr>
          <w:p w:rsidR="00EC3236" w:rsidRPr="00252FFA" w:rsidRDefault="00EC3236" w:rsidP="005A7455">
            <w:pPr>
              <w:jc w:val="center"/>
            </w:pPr>
          </w:p>
        </w:tc>
        <w:tc>
          <w:tcPr>
            <w:tcW w:w="2680" w:type="dxa"/>
            <w:vMerge/>
          </w:tcPr>
          <w:p w:rsidR="00EC3236" w:rsidRPr="00252FFA" w:rsidRDefault="00EC3236" w:rsidP="005A7455">
            <w:pPr>
              <w:jc w:val="center"/>
            </w:pPr>
          </w:p>
        </w:tc>
        <w:tc>
          <w:tcPr>
            <w:tcW w:w="989" w:type="dxa"/>
            <w:gridSpan w:val="3"/>
            <w:vMerge/>
          </w:tcPr>
          <w:p w:rsidR="00EC3236" w:rsidRPr="00252FFA" w:rsidRDefault="00EC3236" w:rsidP="005A7455">
            <w:pPr>
              <w:jc w:val="center"/>
            </w:pPr>
          </w:p>
        </w:tc>
        <w:tc>
          <w:tcPr>
            <w:tcW w:w="1134" w:type="dxa"/>
            <w:gridSpan w:val="3"/>
            <w:vMerge/>
          </w:tcPr>
          <w:p w:rsidR="00EC3236" w:rsidRPr="00252FFA" w:rsidRDefault="00EC3236" w:rsidP="005A7455">
            <w:pPr>
              <w:jc w:val="center"/>
            </w:pPr>
          </w:p>
        </w:tc>
        <w:tc>
          <w:tcPr>
            <w:tcW w:w="741" w:type="dxa"/>
            <w:gridSpan w:val="3"/>
            <w:vMerge/>
            <w:vAlign w:val="center"/>
          </w:tcPr>
          <w:p w:rsidR="00EC3236" w:rsidRDefault="00EC3236" w:rsidP="00551A6B">
            <w:pPr>
              <w:autoSpaceDE w:val="0"/>
              <w:autoSpaceDN w:val="0"/>
              <w:adjustRightInd w:val="0"/>
              <w:jc w:val="center"/>
            </w:pPr>
          </w:p>
        </w:tc>
        <w:tc>
          <w:tcPr>
            <w:tcW w:w="708" w:type="dxa"/>
            <w:vMerge/>
            <w:vAlign w:val="center"/>
          </w:tcPr>
          <w:p w:rsidR="00EC3236" w:rsidRDefault="00EC3236" w:rsidP="00551A6B">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8"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12" w:type="dxa"/>
            <w:vMerge/>
            <w:shd w:val="clear" w:color="auto" w:fill="auto"/>
            <w:vAlign w:val="center"/>
          </w:tcPr>
          <w:p w:rsidR="00EC3236" w:rsidRPr="00252FFA" w:rsidRDefault="00EC3236" w:rsidP="00173C46">
            <w:pPr>
              <w:autoSpaceDE w:val="0"/>
              <w:autoSpaceDN w:val="0"/>
              <w:adjustRightInd w:val="0"/>
              <w:jc w:val="center"/>
            </w:pPr>
          </w:p>
        </w:tc>
        <w:tc>
          <w:tcPr>
            <w:tcW w:w="709" w:type="dxa"/>
            <w:gridSpan w:val="2"/>
            <w:tcBorders>
              <w:top w:val="nil"/>
            </w:tcBorders>
            <w:vAlign w:val="center"/>
          </w:tcPr>
          <w:p w:rsidR="00EC3236" w:rsidRPr="00252FFA" w:rsidRDefault="00EC3236" w:rsidP="00173C46">
            <w:pPr>
              <w:autoSpaceDE w:val="0"/>
              <w:autoSpaceDN w:val="0"/>
              <w:adjustRightInd w:val="0"/>
              <w:jc w:val="center"/>
            </w:pPr>
          </w:p>
        </w:tc>
        <w:tc>
          <w:tcPr>
            <w:tcW w:w="709" w:type="dxa"/>
            <w:gridSpan w:val="4"/>
            <w:tcBorders>
              <w:top w:val="nil"/>
            </w:tcBorders>
            <w:vAlign w:val="center"/>
          </w:tcPr>
          <w:p w:rsidR="00EC3236" w:rsidRPr="00252FFA" w:rsidRDefault="00EC3236" w:rsidP="00173C46">
            <w:pPr>
              <w:autoSpaceDE w:val="0"/>
              <w:autoSpaceDN w:val="0"/>
              <w:adjustRightInd w:val="0"/>
              <w:jc w:val="center"/>
            </w:pPr>
          </w:p>
        </w:tc>
        <w:tc>
          <w:tcPr>
            <w:tcW w:w="1134" w:type="dxa"/>
            <w:vAlign w:val="center"/>
          </w:tcPr>
          <w:p w:rsidR="00EC3236" w:rsidRPr="00252FFA" w:rsidRDefault="00EC3236" w:rsidP="00173C46">
            <w:pPr>
              <w:autoSpaceDE w:val="0"/>
              <w:autoSpaceDN w:val="0"/>
              <w:adjustRightInd w:val="0"/>
              <w:jc w:val="center"/>
            </w:pPr>
            <w:r w:rsidRPr="00252FFA">
              <w:t>2030 год</w:t>
            </w:r>
          </w:p>
        </w:tc>
      </w:tr>
      <w:tr w:rsidR="00EC3236" w:rsidRPr="00252FFA" w:rsidTr="00EC3236">
        <w:tc>
          <w:tcPr>
            <w:tcW w:w="656" w:type="dxa"/>
          </w:tcPr>
          <w:p w:rsidR="00EC3236" w:rsidRPr="00252FFA" w:rsidRDefault="00EC3236" w:rsidP="005A7455">
            <w:pPr>
              <w:jc w:val="center"/>
            </w:pPr>
            <w:r w:rsidRPr="00252FFA">
              <w:t>1</w:t>
            </w:r>
          </w:p>
        </w:tc>
        <w:tc>
          <w:tcPr>
            <w:tcW w:w="2680" w:type="dxa"/>
          </w:tcPr>
          <w:p w:rsidR="00EC3236" w:rsidRPr="00252FFA" w:rsidRDefault="00EC3236" w:rsidP="005A7455">
            <w:pPr>
              <w:jc w:val="center"/>
            </w:pPr>
            <w:r w:rsidRPr="00252FFA">
              <w:t>2</w:t>
            </w:r>
          </w:p>
        </w:tc>
        <w:tc>
          <w:tcPr>
            <w:tcW w:w="989" w:type="dxa"/>
            <w:gridSpan w:val="3"/>
          </w:tcPr>
          <w:p w:rsidR="00EC3236" w:rsidRPr="00252FFA" w:rsidRDefault="00EC3236" w:rsidP="005A7455">
            <w:pPr>
              <w:jc w:val="center"/>
            </w:pPr>
            <w:r w:rsidRPr="00252FFA">
              <w:t>3</w:t>
            </w:r>
          </w:p>
        </w:tc>
        <w:tc>
          <w:tcPr>
            <w:tcW w:w="1134" w:type="dxa"/>
            <w:gridSpan w:val="3"/>
          </w:tcPr>
          <w:p w:rsidR="00EC3236" w:rsidRPr="00252FFA" w:rsidRDefault="00EC3236" w:rsidP="005A7455">
            <w:pPr>
              <w:jc w:val="center"/>
            </w:pPr>
            <w:r w:rsidRPr="00252FFA">
              <w:t>4</w:t>
            </w:r>
          </w:p>
        </w:tc>
        <w:tc>
          <w:tcPr>
            <w:tcW w:w="741" w:type="dxa"/>
            <w:gridSpan w:val="3"/>
          </w:tcPr>
          <w:p w:rsidR="00EC3236" w:rsidRPr="00252FFA" w:rsidRDefault="00EC3236" w:rsidP="00551A6B">
            <w:pPr>
              <w:jc w:val="center"/>
            </w:pPr>
            <w:r>
              <w:t>5</w:t>
            </w:r>
          </w:p>
        </w:tc>
        <w:tc>
          <w:tcPr>
            <w:tcW w:w="708" w:type="dxa"/>
          </w:tcPr>
          <w:p w:rsidR="00EC3236" w:rsidRPr="00252FFA" w:rsidRDefault="00EC3236" w:rsidP="00551A6B">
            <w:pPr>
              <w:jc w:val="center"/>
            </w:pPr>
            <w:r>
              <w:t>6</w:t>
            </w:r>
          </w:p>
        </w:tc>
        <w:tc>
          <w:tcPr>
            <w:tcW w:w="709" w:type="dxa"/>
          </w:tcPr>
          <w:p w:rsidR="00EC3236" w:rsidRPr="00252FFA" w:rsidRDefault="00EC3236" w:rsidP="00551A6B">
            <w:pPr>
              <w:jc w:val="center"/>
            </w:pPr>
            <w:r>
              <w:t>7</w:t>
            </w:r>
          </w:p>
        </w:tc>
        <w:tc>
          <w:tcPr>
            <w:tcW w:w="709" w:type="dxa"/>
          </w:tcPr>
          <w:p w:rsidR="00EC3236" w:rsidRPr="00252FFA" w:rsidRDefault="00EC3236" w:rsidP="00551A6B">
            <w:pPr>
              <w:jc w:val="center"/>
            </w:pPr>
            <w:r>
              <w:t>8</w:t>
            </w:r>
          </w:p>
        </w:tc>
        <w:tc>
          <w:tcPr>
            <w:tcW w:w="709" w:type="dxa"/>
          </w:tcPr>
          <w:p w:rsidR="00EC3236" w:rsidRPr="00252FFA" w:rsidRDefault="00EC3236" w:rsidP="005A7455">
            <w:pPr>
              <w:jc w:val="center"/>
            </w:pPr>
            <w:r>
              <w:t>9</w:t>
            </w:r>
          </w:p>
        </w:tc>
        <w:tc>
          <w:tcPr>
            <w:tcW w:w="708" w:type="dxa"/>
          </w:tcPr>
          <w:p w:rsidR="00EC3236" w:rsidRPr="00252FFA" w:rsidRDefault="00EC3236" w:rsidP="005A7455">
            <w:pPr>
              <w:jc w:val="center"/>
            </w:pPr>
            <w:r>
              <w:t>10</w:t>
            </w:r>
          </w:p>
        </w:tc>
        <w:tc>
          <w:tcPr>
            <w:tcW w:w="709" w:type="dxa"/>
          </w:tcPr>
          <w:p w:rsidR="00EC3236" w:rsidRPr="00252FFA" w:rsidRDefault="00EC3236" w:rsidP="00176630">
            <w:pPr>
              <w:jc w:val="center"/>
            </w:pPr>
            <w:r>
              <w:t>11</w:t>
            </w:r>
          </w:p>
        </w:tc>
        <w:tc>
          <w:tcPr>
            <w:tcW w:w="709" w:type="dxa"/>
          </w:tcPr>
          <w:p w:rsidR="00EC3236" w:rsidRPr="00252FFA" w:rsidRDefault="00EC3236" w:rsidP="005A7455">
            <w:pPr>
              <w:jc w:val="center"/>
            </w:pPr>
            <w:r>
              <w:t>12</w:t>
            </w:r>
          </w:p>
        </w:tc>
        <w:tc>
          <w:tcPr>
            <w:tcW w:w="709" w:type="dxa"/>
          </w:tcPr>
          <w:p w:rsidR="00EC3236" w:rsidRPr="00FA1D8E" w:rsidRDefault="00EC3236" w:rsidP="0080212E">
            <w:pPr>
              <w:jc w:val="center"/>
            </w:pPr>
            <w:r>
              <w:t>13</w:t>
            </w:r>
          </w:p>
        </w:tc>
        <w:tc>
          <w:tcPr>
            <w:tcW w:w="712" w:type="dxa"/>
          </w:tcPr>
          <w:p w:rsidR="00EC3236" w:rsidRPr="00FA1D8E" w:rsidRDefault="00EC3236" w:rsidP="0080212E">
            <w:pPr>
              <w:jc w:val="center"/>
            </w:pPr>
            <w:r>
              <w:t>14</w:t>
            </w:r>
          </w:p>
        </w:tc>
        <w:tc>
          <w:tcPr>
            <w:tcW w:w="709" w:type="dxa"/>
            <w:gridSpan w:val="2"/>
          </w:tcPr>
          <w:p w:rsidR="00EC3236" w:rsidRPr="00FA1D8E" w:rsidRDefault="00EC3236" w:rsidP="005A7455">
            <w:pPr>
              <w:jc w:val="center"/>
            </w:pPr>
            <w:r>
              <w:rPr>
                <w:lang w:val="en-US"/>
              </w:rPr>
              <w:t>1</w:t>
            </w:r>
            <w:r>
              <w:t>5</w:t>
            </w:r>
          </w:p>
        </w:tc>
        <w:tc>
          <w:tcPr>
            <w:tcW w:w="709" w:type="dxa"/>
            <w:gridSpan w:val="4"/>
          </w:tcPr>
          <w:p w:rsidR="00EC3236" w:rsidRPr="00FA1D8E" w:rsidRDefault="00EC3236" w:rsidP="00EC3236">
            <w:pPr>
              <w:jc w:val="center"/>
            </w:pPr>
            <w:r>
              <w:t>16</w:t>
            </w:r>
          </w:p>
        </w:tc>
        <w:tc>
          <w:tcPr>
            <w:tcW w:w="1134" w:type="dxa"/>
          </w:tcPr>
          <w:p w:rsidR="00EC3236" w:rsidRPr="00EC3236" w:rsidRDefault="00EC3236" w:rsidP="005A7455">
            <w:pPr>
              <w:jc w:val="center"/>
            </w:pPr>
            <w:r>
              <w:t>17</w:t>
            </w:r>
          </w:p>
        </w:tc>
      </w:tr>
      <w:tr w:rsidR="00EC3236" w:rsidRPr="00252FFA" w:rsidTr="00EC3236">
        <w:tc>
          <w:tcPr>
            <w:tcW w:w="15134" w:type="dxa"/>
            <w:gridSpan w:val="27"/>
          </w:tcPr>
          <w:p w:rsidR="00EC3236" w:rsidRPr="00252FFA" w:rsidRDefault="00EC3236" w:rsidP="005A7455">
            <w:pPr>
              <w:tabs>
                <w:tab w:val="left" w:pos="11950"/>
              </w:tabs>
            </w:pPr>
            <w:r>
              <w:t>Цель программы: с</w:t>
            </w:r>
            <w:r w:rsidRPr="00252FFA">
              <w:t>оздание условий для успешной социализации и эффективной самореализации молодежи Идринского района</w:t>
            </w:r>
          </w:p>
          <w:p w:rsidR="00EC3236" w:rsidRPr="00252FFA" w:rsidRDefault="00EC3236" w:rsidP="005A7455">
            <w:pPr>
              <w:tabs>
                <w:tab w:val="left" w:pos="11950"/>
              </w:tabs>
            </w:pPr>
            <w:r>
              <w:t xml:space="preserve">Задача: </w:t>
            </w:r>
            <w:r w:rsidRPr="00252FFA">
              <w:t xml:space="preserve"> создание условий успешной социализации и эффективной самореализации молодежи Идринского района</w:t>
            </w:r>
          </w:p>
          <w:p w:rsidR="00EC3236" w:rsidRDefault="00EC3236">
            <w:pPr>
              <w:spacing w:after="160" w:line="259" w:lineRule="auto"/>
            </w:pPr>
          </w:p>
          <w:p w:rsidR="00EC3236" w:rsidRPr="00252FFA" w:rsidRDefault="00EC3236" w:rsidP="00EC3236">
            <w:pPr>
              <w:tabs>
                <w:tab w:val="left" w:pos="11950"/>
              </w:tabs>
            </w:pPr>
          </w:p>
        </w:tc>
      </w:tr>
      <w:tr w:rsidR="00EC3236" w:rsidRPr="00252FFA" w:rsidTr="00EC3236">
        <w:tc>
          <w:tcPr>
            <w:tcW w:w="656" w:type="dxa"/>
          </w:tcPr>
          <w:p w:rsidR="00EC3236" w:rsidRPr="00252FFA" w:rsidRDefault="00EC3236" w:rsidP="005A7455">
            <w:pPr>
              <w:jc w:val="center"/>
            </w:pPr>
            <w:r w:rsidRPr="00252FFA">
              <w:t>1</w:t>
            </w:r>
          </w:p>
        </w:tc>
        <w:tc>
          <w:tcPr>
            <w:tcW w:w="2680" w:type="dxa"/>
          </w:tcPr>
          <w:p w:rsidR="00EC3236" w:rsidRPr="00252FFA" w:rsidRDefault="00EC3236" w:rsidP="00173C46">
            <w:pPr>
              <w:autoSpaceDE w:val="0"/>
              <w:autoSpaceDN w:val="0"/>
              <w:adjustRightInd w:val="0"/>
            </w:pPr>
            <w:r w:rsidRPr="00252FFA">
              <w:t xml:space="preserve">Доля молодых граждан, проживающих в Идринском районе, участвующих  в реализации  </w:t>
            </w:r>
            <w:proofErr w:type="spellStart"/>
            <w:r w:rsidRPr="00252FFA">
              <w:t>общерайонных</w:t>
            </w:r>
            <w:proofErr w:type="spellEnd"/>
            <w:r w:rsidRPr="00252FFA">
              <w:t xml:space="preserve"> </w:t>
            </w:r>
            <w:r w:rsidRPr="00252FFA">
              <w:lastRenderedPageBreak/>
              <w:t>молодежных проектов  и социальных акций;</w:t>
            </w:r>
          </w:p>
        </w:tc>
        <w:tc>
          <w:tcPr>
            <w:tcW w:w="989" w:type="dxa"/>
            <w:gridSpan w:val="3"/>
          </w:tcPr>
          <w:p w:rsidR="00EC3236" w:rsidRPr="00252FFA" w:rsidRDefault="00EC3236" w:rsidP="00173C46">
            <w:pPr>
              <w:autoSpaceDE w:val="0"/>
              <w:autoSpaceDN w:val="0"/>
              <w:adjustRightInd w:val="0"/>
            </w:pPr>
            <w:r w:rsidRPr="00252FFA">
              <w:lastRenderedPageBreak/>
              <w:t>%</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35,6</w:t>
            </w:r>
          </w:p>
        </w:tc>
        <w:tc>
          <w:tcPr>
            <w:tcW w:w="708" w:type="dxa"/>
          </w:tcPr>
          <w:p w:rsidR="00EC3236" w:rsidRPr="00252FFA" w:rsidRDefault="00EC3236" w:rsidP="00551A6B">
            <w:pPr>
              <w:jc w:val="center"/>
            </w:pPr>
            <w:r>
              <w:t>35,6</w:t>
            </w:r>
          </w:p>
        </w:tc>
        <w:tc>
          <w:tcPr>
            <w:tcW w:w="709" w:type="dxa"/>
          </w:tcPr>
          <w:p w:rsidR="00EC3236" w:rsidRPr="00252FFA" w:rsidRDefault="00EC3236" w:rsidP="00551A6B">
            <w:pPr>
              <w:jc w:val="center"/>
            </w:pPr>
            <w:r>
              <w:t>35,6</w:t>
            </w:r>
          </w:p>
        </w:tc>
        <w:tc>
          <w:tcPr>
            <w:tcW w:w="709" w:type="dxa"/>
          </w:tcPr>
          <w:p w:rsidR="00EC3236" w:rsidRPr="00252FFA" w:rsidRDefault="00EC3236" w:rsidP="00551A6B">
            <w:pPr>
              <w:jc w:val="center"/>
            </w:pPr>
            <w:r>
              <w:t>35,6</w:t>
            </w:r>
          </w:p>
        </w:tc>
        <w:tc>
          <w:tcPr>
            <w:tcW w:w="709" w:type="dxa"/>
          </w:tcPr>
          <w:p w:rsidR="00EC3236" w:rsidRPr="00252FFA" w:rsidRDefault="00EC3236" w:rsidP="00252FFA">
            <w:pPr>
              <w:jc w:val="center"/>
            </w:pPr>
            <w:r w:rsidRPr="00252FFA">
              <w:t>37</w:t>
            </w:r>
          </w:p>
          <w:p w:rsidR="00EC3236" w:rsidRPr="00252FFA" w:rsidRDefault="00EC3236" w:rsidP="00252FFA">
            <w:pPr>
              <w:jc w:val="center"/>
            </w:pPr>
          </w:p>
        </w:tc>
        <w:tc>
          <w:tcPr>
            <w:tcW w:w="708" w:type="dxa"/>
          </w:tcPr>
          <w:p w:rsidR="00EC3236" w:rsidRPr="00252FFA" w:rsidRDefault="00EC3236" w:rsidP="00176630">
            <w:pPr>
              <w:jc w:val="center"/>
            </w:pPr>
            <w:r w:rsidRPr="00252FFA">
              <w:t>37,1</w:t>
            </w:r>
          </w:p>
        </w:tc>
        <w:tc>
          <w:tcPr>
            <w:tcW w:w="709" w:type="dxa"/>
          </w:tcPr>
          <w:p w:rsidR="00EC3236" w:rsidRPr="00252FFA" w:rsidRDefault="00EC3236" w:rsidP="00176630">
            <w:pPr>
              <w:jc w:val="center"/>
            </w:pPr>
            <w:r w:rsidRPr="00252FFA">
              <w:t>37,2</w:t>
            </w:r>
          </w:p>
        </w:tc>
        <w:tc>
          <w:tcPr>
            <w:tcW w:w="709" w:type="dxa"/>
          </w:tcPr>
          <w:p w:rsidR="00EC3236" w:rsidRPr="00252FFA" w:rsidRDefault="00EC3236" w:rsidP="00252FFA">
            <w:pPr>
              <w:jc w:val="center"/>
            </w:pPr>
            <w:r>
              <w:t>37,3</w:t>
            </w:r>
          </w:p>
        </w:tc>
        <w:tc>
          <w:tcPr>
            <w:tcW w:w="709" w:type="dxa"/>
          </w:tcPr>
          <w:p w:rsidR="00EC3236" w:rsidRPr="00252FFA" w:rsidRDefault="00EC3236" w:rsidP="0080212E">
            <w:pPr>
              <w:jc w:val="center"/>
            </w:pPr>
            <w:r>
              <w:t>37,4</w:t>
            </w:r>
          </w:p>
        </w:tc>
        <w:tc>
          <w:tcPr>
            <w:tcW w:w="846" w:type="dxa"/>
            <w:gridSpan w:val="2"/>
          </w:tcPr>
          <w:p w:rsidR="00EC3236" w:rsidRPr="00252FFA" w:rsidRDefault="00EC3236" w:rsidP="0080212E">
            <w:pPr>
              <w:jc w:val="center"/>
            </w:pPr>
            <w:r>
              <w:t>38,5</w:t>
            </w:r>
          </w:p>
        </w:tc>
        <w:tc>
          <w:tcPr>
            <w:tcW w:w="630" w:type="dxa"/>
            <w:gridSpan w:val="3"/>
          </w:tcPr>
          <w:p w:rsidR="00EC3236" w:rsidRPr="00252FFA" w:rsidRDefault="00EC3236" w:rsidP="00252FFA">
            <w:pPr>
              <w:jc w:val="center"/>
            </w:pPr>
            <w:r w:rsidRPr="00252FFA">
              <w:t>37,</w:t>
            </w:r>
            <w:r>
              <w:t>6</w:t>
            </w:r>
          </w:p>
        </w:tc>
        <w:tc>
          <w:tcPr>
            <w:tcW w:w="654" w:type="dxa"/>
            <w:gridSpan w:val="2"/>
          </w:tcPr>
          <w:p w:rsidR="00EC3236" w:rsidRPr="00252FFA" w:rsidRDefault="00EC3236" w:rsidP="00252FFA">
            <w:pPr>
              <w:jc w:val="center"/>
            </w:pPr>
            <w:r>
              <w:t>37,7</w:t>
            </w:r>
          </w:p>
        </w:tc>
        <w:tc>
          <w:tcPr>
            <w:tcW w:w="1134" w:type="dxa"/>
          </w:tcPr>
          <w:p w:rsidR="00EC3236" w:rsidRPr="00252FFA" w:rsidRDefault="00EC3236" w:rsidP="00252FFA">
            <w:pPr>
              <w:jc w:val="center"/>
            </w:pPr>
            <w:r>
              <w:t>39</w:t>
            </w:r>
          </w:p>
        </w:tc>
      </w:tr>
      <w:tr w:rsidR="00EC3236" w:rsidRPr="00252FFA" w:rsidTr="00EC3236">
        <w:tc>
          <w:tcPr>
            <w:tcW w:w="656" w:type="dxa"/>
          </w:tcPr>
          <w:p w:rsidR="00EC3236" w:rsidRPr="00252FFA" w:rsidRDefault="00EC3236" w:rsidP="005A7455">
            <w:pPr>
              <w:jc w:val="center"/>
            </w:pPr>
            <w:r w:rsidRPr="00252FFA">
              <w:lastRenderedPageBreak/>
              <w:t>2</w:t>
            </w:r>
          </w:p>
        </w:tc>
        <w:tc>
          <w:tcPr>
            <w:tcW w:w="2680" w:type="dxa"/>
          </w:tcPr>
          <w:p w:rsidR="00EC3236" w:rsidRDefault="00EC3236" w:rsidP="00173C46">
            <w:pPr>
              <w:autoSpaceDE w:val="0"/>
              <w:autoSpaceDN w:val="0"/>
              <w:adjustRightInd w:val="0"/>
            </w:pPr>
            <w:r w:rsidRPr="00252FFA">
              <w:t xml:space="preserve">Количество созданных рабочих мест для несовершеннолетних граждан, </w:t>
            </w:r>
          </w:p>
          <w:p w:rsidR="00EC3236" w:rsidRPr="00252FFA" w:rsidRDefault="00EC3236" w:rsidP="00173C46">
            <w:pPr>
              <w:autoSpaceDE w:val="0"/>
              <w:autoSpaceDN w:val="0"/>
              <w:adjustRightInd w:val="0"/>
            </w:pPr>
            <w:proofErr w:type="gramStart"/>
            <w:r w:rsidRPr="00252FFA">
              <w:t>проживающих</w:t>
            </w:r>
            <w:proofErr w:type="gramEnd"/>
            <w:r w:rsidRPr="00252FFA">
              <w:t xml:space="preserve"> в Идринском районе</w:t>
            </w:r>
          </w:p>
        </w:tc>
        <w:tc>
          <w:tcPr>
            <w:tcW w:w="989" w:type="dxa"/>
            <w:gridSpan w:val="3"/>
          </w:tcPr>
          <w:p w:rsidR="00EC3236" w:rsidRPr="00252FFA" w:rsidRDefault="00EC3236" w:rsidP="00173C46">
            <w:pPr>
              <w:autoSpaceDE w:val="0"/>
              <w:autoSpaceDN w:val="0"/>
              <w:adjustRightInd w:val="0"/>
            </w:pPr>
            <w:r w:rsidRPr="00252FFA">
              <w:t>чел.</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30</w:t>
            </w:r>
          </w:p>
        </w:tc>
        <w:tc>
          <w:tcPr>
            <w:tcW w:w="708" w:type="dxa"/>
          </w:tcPr>
          <w:p w:rsidR="00EC3236" w:rsidRPr="00252FFA" w:rsidRDefault="00EC3236" w:rsidP="00551A6B">
            <w:pPr>
              <w:jc w:val="center"/>
            </w:pPr>
            <w:r>
              <w:t>30</w:t>
            </w:r>
          </w:p>
        </w:tc>
        <w:tc>
          <w:tcPr>
            <w:tcW w:w="709" w:type="dxa"/>
          </w:tcPr>
          <w:p w:rsidR="00EC3236" w:rsidRPr="00252FFA" w:rsidRDefault="00EC3236" w:rsidP="00551A6B">
            <w:pPr>
              <w:jc w:val="center"/>
            </w:pPr>
            <w:r>
              <w:t>20</w:t>
            </w:r>
          </w:p>
        </w:tc>
        <w:tc>
          <w:tcPr>
            <w:tcW w:w="709" w:type="dxa"/>
          </w:tcPr>
          <w:p w:rsidR="00EC3236" w:rsidRPr="00252FFA" w:rsidRDefault="00EC3236" w:rsidP="00551A6B">
            <w:pPr>
              <w:jc w:val="center"/>
            </w:pPr>
            <w:r>
              <w:t>67</w:t>
            </w:r>
          </w:p>
        </w:tc>
        <w:tc>
          <w:tcPr>
            <w:tcW w:w="709" w:type="dxa"/>
          </w:tcPr>
          <w:p w:rsidR="00EC3236" w:rsidRPr="00252FFA" w:rsidRDefault="00EC3236" w:rsidP="00252FFA">
            <w:pPr>
              <w:jc w:val="center"/>
            </w:pPr>
            <w:r>
              <w:t>100</w:t>
            </w:r>
          </w:p>
          <w:p w:rsidR="00EC3236" w:rsidRPr="00252FFA" w:rsidRDefault="00EC3236" w:rsidP="00252FFA">
            <w:pPr>
              <w:jc w:val="center"/>
            </w:pPr>
          </w:p>
        </w:tc>
        <w:tc>
          <w:tcPr>
            <w:tcW w:w="708" w:type="dxa"/>
          </w:tcPr>
          <w:p w:rsidR="00EC3236" w:rsidRPr="00252FFA" w:rsidRDefault="00EC3236" w:rsidP="00176630">
            <w:pPr>
              <w:jc w:val="center"/>
            </w:pPr>
            <w:r>
              <w:t>113</w:t>
            </w:r>
          </w:p>
        </w:tc>
        <w:tc>
          <w:tcPr>
            <w:tcW w:w="709" w:type="dxa"/>
          </w:tcPr>
          <w:p w:rsidR="00EC3236" w:rsidRPr="00252FFA" w:rsidRDefault="00EC3236" w:rsidP="00176630">
            <w:pPr>
              <w:jc w:val="center"/>
            </w:pPr>
            <w:r>
              <w:t>110</w:t>
            </w:r>
          </w:p>
        </w:tc>
        <w:tc>
          <w:tcPr>
            <w:tcW w:w="709" w:type="dxa"/>
          </w:tcPr>
          <w:p w:rsidR="00EC3236" w:rsidRPr="00252FFA" w:rsidRDefault="00EC3236" w:rsidP="00252FFA">
            <w:pPr>
              <w:jc w:val="center"/>
            </w:pPr>
            <w:r>
              <w:t>110</w:t>
            </w:r>
          </w:p>
        </w:tc>
        <w:tc>
          <w:tcPr>
            <w:tcW w:w="709" w:type="dxa"/>
          </w:tcPr>
          <w:p w:rsidR="00EC3236" w:rsidRPr="00252FFA" w:rsidRDefault="00EC3236" w:rsidP="0080212E">
            <w:pPr>
              <w:jc w:val="center"/>
            </w:pPr>
            <w:r>
              <w:t>115</w:t>
            </w:r>
          </w:p>
        </w:tc>
        <w:tc>
          <w:tcPr>
            <w:tcW w:w="846" w:type="dxa"/>
            <w:gridSpan w:val="2"/>
          </w:tcPr>
          <w:p w:rsidR="00EC3236" w:rsidRPr="00252FFA" w:rsidRDefault="00EC3236" w:rsidP="0080212E">
            <w:pPr>
              <w:jc w:val="center"/>
            </w:pPr>
            <w:r>
              <w:t>115</w:t>
            </w:r>
          </w:p>
        </w:tc>
        <w:tc>
          <w:tcPr>
            <w:tcW w:w="645" w:type="dxa"/>
            <w:gridSpan w:val="4"/>
          </w:tcPr>
          <w:p w:rsidR="00EC3236" w:rsidRPr="00252FFA" w:rsidRDefault="00EC3236" w:rsidP="00252FFA">
            <w:pPr>
              <w:jc w:val="center"/>
            </w:pPr>
            <w:r>
              <w:t>120</w:t>
            </w:r>
          </w:p>
        </w:tc>
        <w:tc>
          <w:tcPr>
            <w:tcW w:w="639" w:type="dxa"/>
          </w:tcPr>
          <w:p w:rsidR="00EC3236" w:rsidRPr="00252FFA" w:rsidRDefault="00EC3236" w:rsidP="00EC3236">
            <w:pPr>
              <w:jc w:val="center"/>
            </w:pPr>
            <w:r>
              <w:t>120</w:t>
            </w:r>
          </w:p>
        </w:tc>
        <w:tc>
          <w:tcPr>
            <w:tcW w:w="1134" w:type="dxa"/>
          </w:tcPr>
          <w:p w:rsidR="00EC3236" w:rsidRPr="00252FFA" w:rsidRDefault="00EC3236" w:rsidP="00252FFA">
            <w:pPr>
              <w:jc w:val="center"/>
            </w:pPr>
            <w:r>
              <w:t>130</w:t>
            </w:r>
          </w:p>
        </w:tc>
      </w:tr>
      <w:tr w:rsidR="00EC3236" w:rsidRPr="00252FFA" w:rsidTr="00EC3236">
        <w:tc>
          <w:tcPr>
            <w:tcW w:w="656" w:type="dxa"/>
          </w:tcPr>
          <w:p w:rsidR="00EC3236" w:rsidRPr="00252FFA" w:rsidRDefault="00EC3236" w:rsidP="005A7455">
            <w:pPr>
              <w:jc w:val="center"/>
            </w:pPr>
            <w:r w:rsidRPr="00252FFA">
              <w:t>3</w:t>
            </w:r>
          </w:p>
        </w:tc>
        <w:tc>
          <w:tcPr>
            <w:tcW w:w="2680" w:type="dxa"/>
          </w:tcPr>
          <w:p w:rsidR="00EC3236" w:rsidRPr="00252FFA" w:rsidRDefault="00EC3236" w:rsidP="00173C46">
            <w:pPr>
              <w:autoSpaceDE w:val="0"/>
              <w:autoSpaceDN w:val="0"/>
              <w:adjustRightInd w:val="0"/>
            </w:pPr>
            <w:r w:rsidRPr="00252FFA">
              <w:t xml:space="preserve">Количество </w:t>
            </w:r>
            <w:proofErr w:type="spellStart"/>
            <w:r w:rsidRPr="00252FFA">
              <w:t>благополучателей</w:t>
            </w:r>
            <w:proofErr w:type="spellEnd"/>
            <w:r w:rsidRPr="00252FFA">
              <w:t xml:space="preserve"> - граждан, проживающих в Идринском районе и получающих безвозмездные услуги от участников молодежных социально-экономических проектов</w:t>
            </w:r>
          </w:p>
        </w:tc>
        <w:tc>
          <w:tcPr>
            <w:tcW w:w="989" w:type="dxa"/>
            <w:gridSpan w:val="3"/>
          </w:tcPr>
          <w:p w:rsidR="00EC3236" w:rsidRPr="00252FFA" w:rsidRDefault="00EC3236" w:rsidP="00173C46">
            <w:pPr>
              <w:autoSpaceDE w:val="0"/>
              <w:autoSpaceDN w:val="0"/>
              <w:adjustRightInd w:val="0"/>
            </w:pPr>
            <w:r w:rsidRPr="00252FFA">
              <w:t>чел.</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800</w:t>
            </w:r>
          </w:p>
        </w:tc>
        <w:tc>
          <w:tcPr>
            <w:tcW w:w="708" w:type="dxa"/>
          </w:tcPr>
          <w:p w:rsidR="00EC3236" w:rsidRPr="00252FFA" w:rsidRDefault="00EC3236" w:rsidP="00551A6B">
            <w:pPr>
              <w:jc w:val="center"/>
            </w:pPr>
            <w:r>
              <w:t>1000</w:t>
            </w:r>
          </w:p>
        </w:tc>
        <w:tc>
          <w:tcPr>
            <w:tcW w:w="709" w:type="dxa"/>
          </w:tcPr>
          <w:p w:rsidR="00EC3236" w:rsidRPr="00252FFA" w:rsidRDefault="00EC3236" w:rsidP="00252FFA">
            <w:pPr>
              <w:jc w:val="center"/>
            </w:pPr>
            <w:r>
              <w:t>1200</w:t>
            </w:r>
          </w:p>
        </w:tc>
        <w:tc>
          <w:tcPr>
            <w:tcW w:w="709" w:type="dxa"/>
          </w:tcPr>
          <w:p w:rsidR="00EC3236" w:rsidRPr="00252FFA" w:rsidRDefault="00EC3236" w:rsidP="00551A6B">
            <w:pPr>
              <w:jc w:val="center"/>
            </w:pPr>
            <w:r w:rsidRPr="00252FFA">
              <w:t>1</w:t>
            </w:r>
            <w:r>
              <w:t>250</w:t>
            </w:r>
          </w:p>
        </w:tc>
        <w:tc>
          <w:tcPr>
            <w:tcW w:w="709" w:type="dxa"/>
          </w:tcPr>
          <w:p w:rsidR="00EC3236" w:rsidRPr="00252FFA" w:rsidRDefault="00EC3236" w:rsidP="00252FFA">
            <w:pPr>
              <w:jc w:val="center"/>
            </w:pPr>
            <w:r w:rsidRPr="00252FFA">
              <w:t>13</w:t>
            </w:r>
            <w:r>
              <w:t>00</w:t>
            </w:r>
          </w:p>
        </w:tc>
        <w:tc>
          <w:tcPr>
            <w:tcW w:w="708" w:type="dxa"/>
          </w:tcPr>
          <w:p w:rsidR="00EC3236" w:rsidRPr="00252FFA" w:rsidRDefault="00EC3236" w:rsidP="00A10E45">
            <w:pPr>
              <w:jc w:val="center"/>
            </w:pPr>
            <w:r>
              <w:t>1320</w:t>
            </w:r>
          </w:p>
        </w:tc>
        <w:tc>
          <w:tcPr>
            <w:tcW w:w="709" w:type="dxa"/>
          </w:tcPr>
          <w:p w:rsidR="00EC3236" w:rsidRPr="00252FFA" w:rsidRDefault="00EC3236" w:rsidP="00252FFA">
            <w:pPr>
              <w:jc w:val="center"/>
            </w:pPr>
            <w:r>
              <w:t>1350</w:t>
            </w:r>
          </w:p>
        </w:tc>
        <w:tc>
          <w:tcPr>
            <w:tcW w:w="709" w:type="dxa"/>
          </w:tcPr>
          <w:p w:rsidR="00EC3236" w:rsidRPr="00252FFA" w:rsidRDefault="00EC3236" w:rsidP="00252FFA">
            <w:pPr>
              <w:jc w:val="center"/>
            </w:pPr>
            <w:r>
              <w:t>1380</w:t>
            </w:r>
          </w:p>
        </w:tc>
        <w:tc>
          <w:tcPr>
            <w:tcW w:w="709" w:type="dxa"/>
          </w:tcPr>
          <w:p w:rsidR="00EC3236" w:rsidRPr="00252FFA" w:rsidRDefault="00EC3236" w:rsidP="0080212E">
            <w:pPr>
              <w:jc w:val="center"/>
            </w:pPr>
            <w:r>
              <w:t>1400</w:t>
            </w:r>
          </w:p>
        </w:tc>
        <w:tc>
          <w:tcPr>
            <w:tcW w:w="846" w:type="dxa"/>
            <w:gridSpan w:val="2"/>
          </w:tcPr>
          <w:p w:rsidR="00EC3236" w:rsidRPr="00252FFA" w:rsidRDefault="00EC3236" w:rsidP="0080212E">
            <w:pPr>
              <w:jc w:val="center"/>
            </w:pPr>
            <w:r>
              <w:t>1500</w:t>
            </w:r>
          </w:p>
        </w:tc>
        <w:tc>
          <w:tcPr>
            <w:tcW w:w="645" w:type="dxa"/>
            <w:gridSpan w:val="4"/>
          </w:tcPr>
          <w:p w:rsidR="00EC3236" w:rsidRPr="00252FFA" w:rsidRDefault="00EC3236" w:rsidP="00CD0CBB">
            <w:pPr>
              <w:ind w:left="-100"/>
              <w:jc w:val="center"/>
            </w:pPr>
            <w:r w:rsidRPr="00252FFA">
              <w:t>1600</w:t>
            </w:r>
          </w:p>
        </w:tc>
        <w:tc>
          <w:tcPr>
            <w:tcW w:w="639" w:type="dxa"/>
          </w:tcPr>
          <w:p w:rsidR="00EC3236" w:rsidRPr="00252FFA" w:rsidRDefault="00EC3236" w:rsidP="00CD0CBB">
            <w:pPr>
              <w:ind w:left="-36" w:right="-108"/>
              <w:jc w:val="center"/>
            </w:pPr>
            <w:r>
              <w:t>1600</w:t>
            </w:r>
          </w:p>
        </w:tc>
        <w:tc>
          <w:tcPr>
            <w:tcW w:w="1134" w:type="dxa"/>
          </w:tcPr>
          <w:p w:rsidR="00EC3236" w:rsidRPr="00252FFA" w:rsidRDefault="00EC3236" w:rsidP="00252FFA">
            <w:pPr>
              <w:jc w:val="center"/>
            </w:pPr>
            <w:r w:rsidRPr="00252FFA">
              <w:t>1900</w:t>
            </w:r>
          </w:p>
        </w:tc>
      </w:tr>
      <w:tr w:rsidR="00EC3236" w:rsidRPr="00252FFA" w:rsidTr="00EC3236">
        <w:tc>
          <w:tcPr>
            <w:tcW w:w="656" w:type="dxa"/>
          </w:tcPr>
          <w:p w:rsidR="00EC3236" w:rsidRPr="00252FFA" w:rsidRDefault="00EC3236" w:rsidP="005A7455">
            <w:pPr>
              <w:jc w:val="center"/>
            </w:pPr>
            <w:r w:rsidRPr="00252FFA">
              <w:t>4</w:t>
            </w:r>
          </w:p>
        </w:tc>
        <w:tc>
          <w:tcPr>
            <w:tcW w:w="2680" w:type="dxa"/>
          </w:tcPr>
          <w:p w:rsidR="00EC3236" w:rsidRPr="00252FFA" w:rsidRDefault="00EC3236" w:rsidP="00173C46">
            <w:pPr>
              <w:autoSpaceDE w:val="0"/>
              <w:autoSpaceDN w:val="0"/>
              <w:adjustRightInd w:val="0"/>
            </w:pPr>
            <w:r w:rsidRPr="00252FFA">
              <w:t>Доля молодых граждан, принимающих участие в мероприятиях по молодежной политике</w:t>
            </w:r>
          </w:p>
        </w:tc>
        <w:tc>
          <w:tcPr>
            <w:tcW w:w="989" w:type="dxa"/>
            <w:gridSpan w:val="3"/>
          </w:tcPr>
          <w:p w:rsidR="00EC3236" w:rsidRPr="00252FFA" w:rsidRDefault="00EC3236" w:rsidP="00173C46">
            <w:pPr>
              <w:autoSpaceDE w:val="0"/>
              <w:autoSpaceDN w:val="0"/>
              <w:adjustRightInd w:val="0"/>
            </w:pPr>
            <w:r w:rsidRPr="00252FFA">
              <w:t>%</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10</w:t>
            </w:r>
          </w:p>
        </w:tc>
        <w:tc>
          <w:tcPr>
            <w:tcW w:w="708" w:type="dxa"/>
          </w:tcPr>
          <w:p w:rsidR="00EC3236" w:rsidRPr="00252FFA" w:rsidRDefault="00EC3236" w:rsidP="00551A6B">
            <w:pPr>
              <w:jc w:val="center"/>
            </w:pPr>
            <w:r>
              <w:t>10</w:t>
            </w:r>
          </w:p>
        </w:tc>
        <w:tc>
          <w:tcPr>
            <w:tcW w:w="709" w:type="dxa"/>
          </w:tcPr>
          <w:p w:rsidR="00EC3236" w:rsidRPr="00252FFA" w:rsidRDefault="00EC3236" w:rsidP="00BE192F">
            <w:pPr>
              <w:jc w:val="center"/>
            </w:pPr>
            <w:r>
              <w:t>10</w:t>
            </w:r>
          </w:p>
        </w:tc>
        <w:tc>
          <w:tcPr>
            <w:tcW w:w="709" w:type="dxa"/>
          </w:tcPr>
          <w:p w:rsidR="00EC3236" w:rsidRPr="00252FFA" w:rsidRDefault="00EC3236" w:rsidP="00551A6B">
            <w:pPr>
              <w:jc w:val="center"/>
            </w:pPr>
            <w:r>
              <w:t>12</w:t>
            </w:r>
          </w:p>
        </w:tc>
        <w:tc>
          <w:tcPr>
            <w:tcW w:w="709" w:type="dxa"/>
          </w:tcPr>
          <w:p w:rsidR="00EC3236" w:rsidRPr="00252FFA" w:rsidRDefault="00EC3236" w:rsidP="00252FFA">
            <w:pPr>
              <w:jc w:val="center"/>
            </w:pPr>
            <w:r w:rsidRPr="00252FFA">
              <w:t>1</w:t>
            </w:r>
            <w:r>
              <w:t>4</w:t>
            </w:r>
          </w:p>
        </w:tc>
        <w:tc>
          <w:tcPr>
            <w:tcW w:w="708" w:type="dxa"/>
          </w:tcPr>
          <w:p w:rsidR="00EC3236" w:rsidRPr="00252FFA" w:rsidRDefault="00EC3236" w:rsidP="00252FFA">
            <w:pPr>
              <w:jc w:val="center"/>
            </w:pPr>
            <w:r w:rsidRPr="00252FFA">
              <w:t>1</w:t>
            </w:r>
            <w:r>
              <w:t>5</w:t>
            </w:r>
          </w:p>
        </w:tc>
        <w:tc>
          <w:tcPr>
            <w:tcW w:w="709" w:type="dxa"/>
          </w:tcPr>
          <w:p w:rsidR="00EC3236" w:rsidRPr="00252FFA" w:rsidRDefault="00EC3236" w:rsidP="00252FFA">
            <w:pPr>
              <w:jc w:val="center"/>
            </w:pPr>
            <w:r>
              <w:t>18</w:t>
            </w:r>
          </w:p>
        </w:tc>
        <w:tc>
          <w:tcPr>
            <w:tcW w:w="709" w:type="dxa"/>
          </w:tcPr>
          <w:p w:rsidR="00EC3236" w:rsidRPr="00252FFA" w:rsidRDefault="00EC3236" w:rsidP="00252FFA">
            <w:pPr>
              <w:jc w:val="center"/>
            </w:pPr>
            <w:r>
              <w:t>20</w:t>
            </w:r>
          </w:p>
        </w:tc>
        <w:tc>
          <w:tcPr>
            <w:tcW w:w="709" w:type="dxa"/>
          </w:tcPr>
          <w:p w:rsidR="00EC3236" w:rsidRPr="00252FFA" w:rsidRDefault="00EC3236" w:rsidP="0080212E">
            <w:pPr>
              <w:jc w:val="center"/>
            </w:pPr>
            <w:r>
              <w:t>23</w:t>
            </w:r>
          </w:p>
        </w:tc>
        <w:tc>
          <w:tcPr>
            <w:tcW w:w="846" w:type="dxa"/>
            <w:gridSpan w:val="2"/>
          </w:tcPr>
          <w:p w:rsidR="00EC3236" w:rsidRPr="00252FFA" w:rsidRDefault="00EC3236" w:rsidP="0080212E">
            <w:pPr>
              <w:jc w:val="center"/>
            </w:pPr>
            <w:r>
              <w:t>25</w:t>
            </w:r>
          </w:p>
        </w:tc>
        <w:tc>
          <w:tcPr>
            <w:tcW w:w="645" w:type="dxa"/>
            <w:gridSpan w:val="4"/>
          </w:tcPr>
          <w:p w:rsidR="00EC3236" w:rsidRPr="00252FFA" w:rsidRDefault="00EC3236" w:rsidP="00252FFA">
            <w:pPr>
              <w:jc w:val="center"/>
            </w:pPr>
            <w:r w:rsidRPr="00252FFA">
              <w:t>25</w:t>
            </w:r>
          </w:p>
        </w:tc>
        <w:tc>
          <w:tcPr>
            <w:tcW w:w="639" w:type="dxa"/>
          </w:tcPr>
          <w:p w:rsidR="00EC3236" w:rsidRPr="00252FFA" w:rsidRDefault="00EC3236" w:rsidP="00EC3236">
            <w:pPr>
              <w:jc w:val="center"/>
            </w:pPr>
            <w:r>
              <w:t>25</w:t>
            </w:r>
          </w:p>
        </w:tc>
        <w:tc>
          <w:tcPr>
            <w:tcW w:w="1134" w:type="dxa"/>
          </w:tcPr>
          <w:p w:rsidR="00EC3236" w:rsidRPr="00252FFA" w:rsidRDefault="00EC3236" w:rsidP="00252FFA">
            <w:pPr>
              <w:jc w:val="center"/>
            </w:pPr>
            <w:r w:rsidRPr="00252FFA">
              <w:t>35</w:t>
            </w:r>
          </w:p>
        </w:tc>
      </w:tr>
      <w:tr w:rsidR="00EC3236" w:rsidRPr="00252FFA" w:rsidTr="00EC3236">
        <w:tc>
          <w:tcPr>
            <w:tcW w:w="656" w:type="dxa"/>
          </w:tcPr>
          <w:p w:rsidR="00EC3236" w:rsidRPr="00252FFA" w:rsidRDefault="00EC3236" w:rsidP="005A7455">
            <w:pPr>
              <w:jc w:val="center"/>
            </w:pPr>
            <w:r w:rsidRPr="00252FFA">
              <w:t>5</w:t>
            </w:r>
          </w:p>
        </w:tc>
        <w:tc>
          <w:tcPr>
            <w:tcW w:w="2680" w:type="dxa"/>
          </w:tcPr>
          <w:p w:rsidR="00EC3236" w:rsidRPr="00252FFA" w:rsidRDefault="00EC3236" w:rsidP="00173C46">
            <w:pPr>
              <w:autoSpaceDE w:val="0"/>
              <w:autoSpaceDN w:val="0"/>
              <w:adjustRightInd w:val="0"/>
            </w:pPr>
            <w:r w:rsidRPr="00252FFA">
              <w:t>Доля молодежи систематически занимающейся в клубных формированиях</w:t>
            </w:r>
          </w:p>
        </w:tc>
        <w:tc>
          <w:tcPr>
            <w:tcW w:w="989" w:type="dxa"/>
            <w:gridSpan w:val="3"/>
          </w:tcPr>
          <w:p w:rsidR="00EC3236" w:rsidRPr="00252FFA" w:rsidRDefault="00EC3236" w:rsidP="00173C46">
            <w:pPr>
              <w:autoSpaceDE w:val="0"/>
              <w:autoSpaceDN w:val="0"/>
              <w:adjustRightInd w:val="0"/>
            </w:pPr>
            <w:r w:rsidRPr="00252FFA">
              <w:t>%</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85</w:t>
            </w:r>
          </w:p>
        </w:tc>
        <w:tc>
          <w:tcPr>
            <w:tcW w:w="708" w:type="dxa"/>
          </w:tcPr>
          <w:p w:rsidR="00EC3236" w:rsidRPr="00252FFA" w:rsidRDefault="00EC3236" w:rsidP="00551A6B">
            <w:pPr>
              <w:jc w:val="center"/>
            </w:pPr>
            <w:r>
              <w:t>85</w:t>
            </w:r>
          </w:p>
        </w:tc>
        <w:tc>
          <w:tcPr>
            <w:tcW w:w="709" w:type="dxa"/>
          </w:tcPr>
          <w:p w:rsidR="00EC3236" w:rsidRPr="00252FFA" w:rsidRDefault="00EC3236" w:rsidP="00252FFA">
            <w:pPr>
              <w:jc w:val="center"/>
            </w:pPr>
            <w:r w:rsidRPr="00252FFA">
              <w:t>85</w:t>
            </w:r>
          </w:p>
        </w:tc>
        <w:tc>
          <w:tcPr>
            <w:tcW w:w="709" w:type="dxa"/>
          </w:tcPr>
          <w:p w:rsidR="00EC3236" w:rsidRPr="00252FFA" w:rsidRDefault="00EC3236" w:rsidP="00551A6B">
            <w:pPr>
              <w:jc w:val="center"/>
            </w:pPr>
            <w:r>
              <w:t>85</w:t>
            </w:r>
          </w:p>
        </w:tc>
        <w:tc>
          <w:tcPr>
            <w:tcW w:w="709" w:type="dxa"/>
          </w:tcPr>
          <w:p w:rsidR="00EC3236" w:rsidRPr="00252FFA" w:rsidRDefault="00EC3236" w:rsidP="00252FFA">
            <w:pPr>
              <w:jc w:val="center"/>
            </w:pPr>
            <w:r w:rsidRPr="00252FFA">
              <w:t>85</w:t>
            </w:r>
          </w:p>
        </w:tc>
        <w:tc>
          <w:tcPr>
            <w:tcW w:w="708" w:type="dxa"/>
          </w:tcPr>
          <w:p w:rsidR="00EC3236" w:rsidRPr="00252FFA" w:rsidRDefault="00EC3236" w:rsidP="00252FFA">
            <w:pPr>
              <w:jc w:val="center"/>
            </w:pPr>
            <w:r>
              <w:t>85</w:t>
            </w:r>
          </w:p>
        </w:tc>
        <w:tc>
          <w:tcPr>
            <w:tcW w:w="709" w:type="dxa"/>
          </w:tcPr>
          <w:p w:rsidR="00EC3236" w:rsidRPr="00252FFA" w:rsidRDefault="00EC3236" w:rsidP="00252FFA">
            <w:pPr>
              <w:jc w:val="center"/>
            </w:pPr>
            <w:r w:rsidRPr="00252FFA">
              <w:t>85</w:t>
            </w:r>
          </w:p>
        </w:tc>
        <w:tc>
          <w:tcPr>
            <w:tcW w:w="709" w:type="dxa"/>
          </w:tcPr>
          <w:p w:rsidR="00EC3236" w:rsidRPr="00252FFA" w:rsidRDefault="00EC3236" w:rsidP="00252FFA">
            <w:pPr>
              <w:jc w:val="center"/>
            </w:pPr>
            <w:r>
              <w:t>85</w:t>
            </w:r>
          </w:p>
        </w:tc>
        <w:tc>
          <w:tcPr>
            <w:tcW w:w="709" w:type="dxa"/>
          </w:tcPr>
          <w:p w:rsidR="00EC3236" w:rsidRPr="00252FFA" w:rsidRDefault="00EC3236" w:rsidP="0080212E">
            <w:pPr>
              <w:jc w:val="center"/>
            </w:pPr>
            <w:r>
              <w:t>85</w:t>
            </w:r>
          </w:p>
        </w:tc>
        <w:tc>
          <w:tcPr>
            <w:tcW w:w="846" w:type="dxa"/>
            <w:gridSpan w:val="2"/>
          </w:tcPr>
          <w:p w:rsidR="00EC3236" w:rsidRPr="00252FFA" w:rsidRDefault="00EC3236" w:rsidP="0080212E">
            <w:pPr>
              <w:jc w:val="center"/>
            </w:pPr>
            <w:r>
              <w:t>85</w:t>
            </w:r>
          </w:p>
        </w:tc>
        <w:tc>
          <w:tcPr>
            <w:tcW w:w="645" w:type="dxa"/>
            <w:gridSpan w:val="4"/>
          </w:tcPr>
          <w:p w:rsidR="00EC3236" w:rsidRPr="00252FFA" w:rsidRDefault="00EC3236" w:rsidP="00252FFA">
            <w:pPr>
              <w:jc w:val="center"/>
            </w:pPr>
            <w:r w:rsidRPr="00252FFA">
              <w:t>85</w:t>
            </w:r>
          </w:p>
        </w:tc>
        <w:tc>
          <w:tcPr>
            <w:tcW w:w="639" w:type="dxa"/>
          </w:tcPr>
          <w:p w:rsidR="00EC3236" w:rsidRPr="00252FFA" w:rsidRDefault="00EC3236" w:rsidP="00EC3236">
            <w:pPr>
              <w:jc w:val="center"/>
            </w:pPr>
            <w:r>
              <w:t>85</w:t>
            </w:r>
          </w:p>
        </w:tc>
        <w:tc>
          <w:tcPr>
            <w:tcW w:w="1134" w:type="dxa"/>
          </w:tcPr>
          <w:p w:rsidR="00EC3236" w:rsidRPr="00252FFA" w:rsidRDefault="00EC3236" w:rsidP="00252FFA">
            <w:pPr>
              <w:jc w:val="center"/>
            </w:pPr>
            <w:r w:rsidRPr="00252FFA">
              <w:t>85</w:t>
            </w:r>
          </w:p>
        </w:tc>
      </w:tr>
      <w:tr w:rsidR="00EC3236" w:rsidRPr="00252FFA" w:rsidTr="00EC3236">
        <w:tc>
          <w:tcPr>
            <w:tcW w:w="15134" w:type="dxa"/>
            <w:gridSpan w:val="27"/>
          </w:tcPr>
          <w:p w:rsidR="00EC3236" w:rsidRPr="00252FFA" w:rsidRDefault="00EC3236" w:rsidP="006B2A33">
            <w:pPr>
              <w:tabs>
                <w:tab w:val="left" w:pos="2132"/>
              </w:tabs>
            </w:pPr>
            <w:r w:rsidRPr="00252FFA">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w:t>
            </w:r>
            <w:r>
              <w:t>бровольческую деятельность</w:t>
            </w:r>
          </w:p>
          <w:p w:rsidR="00EC3236" w:rsidRPr="00252FFA" w:rsidRDefault="00EC3236" w:rsidP="006B2A33">
            <w:pPr>
              <w:tabs>
                <w:tab w:val="left" w:pos="2132"/>
              </w:tabs>
            </w:pPr>
            <w:r>
              <w:t>Задача:</w:t>
            </w:r>
            <w:r w:rsidRPr="00252FFA">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EC3236" w:rsidRPr="00252FFA" w:rsidTr="00EC3236">
        <w:tc>
          <w:tcPr>
            <w:tcW w:w="656" w:type="dxa"/>
          </w:tcPr>
          <w:p w:rsidR="00EC3236" w:rsidRPr="00252FFA" w:rsidRDefault="00EC3236" w:rsidP="005A7455">
            <w:pPr>
              <w:jc w:val="center"/>
            </w:pPr>
            <w:r w:rsidRPr="00252FFA">
              <w:t>6</w:t>
            </w:r>
          </w:p>
        </w:tc>
        <w:tc>
          <w:tcPr>
            <w:tcW w:w="2687" w:type="dxa"/>
            <w:gridSpan w:val="2"/>
          </w:tcPr>
          <w:p w:rsidR="00EC3236" w:rsidRPr="00252FFA" w:rsidRDefault="00EC3236" w:rsidP="005A7455">
            <w:pPr>
              <w:jc w:val="center"/>
            </w:pPr>
            <w:r w:rsidRPr="00252FFA">
              <w:t xml:space="preserve">Доля молодых граждан,  являющихся членами или участниками патриотических объединений, участниками клубов патриотического воспитания </w:t>
            </w:r>
            <w:r w:rsidRPr="00252FFA">
              <w:lastRenderedPageBreak/>
              <w:t>муниципальных учреждений района</w:t>
            </w:r>
          </w:p>
        </w:tc>
        <w:tc>
          <w:tcPr>
            <w:tcW w:w="989" w:type="dxa"/>
            <w:gridSpan w:val="3"/>
          </w:tcPr>
          <w:p w:rsidR="00EC3236" w:rsidRPr="00252FFA" w:rsidRDefault="00EC3236">
            <w:r w:rsidRPr="00252FFA">
              <w:lastRenderedPageBreak/>
              <w:t>%</w:t>
            </w:r>
          </w:p>
        </w:tc>
        <w:tc>
          <w:tcPr>
            <w:tcW w:w="1134" w:type="dxa"/>
            <w:gridSpan w:val="3"/>
          </w:tcPr>
          <w:p w:rsidR="00EC3236" w:rsidRPr="00252FFA" w:rsidRDefault="00EC3236">
            <w:r w:rsidRPr="00252FFA">
              <w:t>Ведомственная отчетность</w:t>
            </w:r>
          </w:p>
        </w:tc>
        <w:tc>
          <w:tcPr>
            <w:tcW w:w="734" w:type="dxa"/>
            <w:gridSpan w:val="2"/>
          </w:tcPr>
          <w:p w:rsidR="00EC3236" w:rsidRPr="00252FFA" w:rsidRDefault="00EC3236" w:rsidP="00551A6B">
            <w:pPr>
              <w:jc w:val="center"/>
            </w:pPr>
            <w:r>
              <w:t>3,6</w:t>
            </w:r>
          </w:p>
        </w:tc>
        <w:tc>
          <w:tcPr>
            <w:tcW w:w="708" w:type="dxa"/>
          </w:tcPr>
          <w:p w:rsidR="00EC3236" w:rsidRPr="00252FFA" w:rsidRDefault="00EC3236" w:rsidP="00551A6B">
            <w:pPr>
              <w:jc w:val="center"/>
            </w:pPr>
            <w:r>
              <w:t>3,7</w:t>
            </w:r>
          </w:p>
        </w:tc>
        <w:tc>
          <w:tcPr>
            <w:tcW w:w="709" w:type="dxa"/>
          </w:tcPr>
          <w:p w:rsidR="00EC3236" w:rsidRPr="00252FFA" w:rsidRDefault="00EC3236" w:rsidP="005A7455">
            <w:pPr>
              <w:jc w:val="center"/>
            </w:pPr>
            <w:r>
              <w:t>3,8</w:t>
            </w:r>
          </w:p>
        </w:tc>
        <w:tc>
          <w:tcPr>
            <w:tcW w:w="709" w:type="dxa"/>
          </w:tcPr>
          <w:p w:rsidR="00EC3236" w:rsidRPr="00252FFA" w:rsidRDefault="00EC3236" w:rsidP="00551A6B">
            <w:pPr>
              <w:jc w:val="center"/>
            </w:pPr>
            <w:r>
              <w:t>4,0</w:t>
            </w:r>
          </w:p>
        </w:tc>
        <w:tc>
          <w:tcPr>
            <w:tcW w:w="709" w:type="dxa"/>
          </w:tcPr>
          <w:p w:rsidR="00EC3236" w:rsidRPr="00252FFA" w:rsidRDefault="00EC3236" w:rsidP="00551A6B">
            <w:pPr>
              <w:jc w:val="center"/>
            </w:pPr>
            <w:r>
              <w:t>4,7</w:t>
            </w:r>
          </w:p>
        </w:tc>
        <w:tc>
          <w:tcPr>
            <w:tcW w:w="708" w:type="dxa"/>
          </w:tcPr>
          <w:p w:rsidR="00EC3236" w:rsidRPr="00252FFA" w:rsidRDefault="00EC3236" w:rsidP="00551A6B">
            <w:pPr>
              <w:jc w:val="center"/>
            </w:pPr>
            <w:r>
              <w:t>5,7</w:t>
            </w:r>
          </w:p>
        </w:tc>
        <w:tc>
          <w:tcPr>
            <w:tcW w:w="709" w:type="dxa"/>
          </w:tcPr>
          <w:p w:rsidR="00EC3236" w:rsidRPr="00252FFA" w:rsidRDefault="00EC3236" w:rsidP="005A7455">
            <w:pPr>
              <w:jc w:val="center"/>
            </w:pPr>
            <w:r>
              <w:t>6</w:t>
            </w:r>
          </w:p>
        </w:tc>
        <w:tc>
          <w:tcPr>
            <w:tcW w:w="709" w:type="dxa"/>
          </w:tcPr>
          <w:p w:rsidR="00EC3236" w:rsidRPr="00252FFA" w:rsidRDefault="00EC3236" w:rsidP="005A7455">
            <w:pPr>
              <w:jc w:val="center"/>
            </w:pPr>
            <w:r>
              <w:t>6,1</w:t>
            </w:r>
          </w:p>
        </w:tc>
        <w:tc>
          <w:tcPr>
            <w:tcW w:w="709" w:type="dxa"/>
          </w:tcPr>
          <w:p w:rsidR="00EC3236" w:rsidRPr="00252FFA" w:rsidRDefault="00EC3236" w:rsidP="0080212E">
            <w:pPr>
              <w:jc w:val="center"/>
            </w:pPr>
            <w:r>
              <w:t>6,2</w:t>
            </w:r>
          </w:p>
        </w:tc>
        <w:tc>
          <w:tcPr>
            <w:tcW w:w="846" w:type="dxa"/>
            <w:gridSpan w:val="2"/>
          </w:tcPr>
          <w:p w:rsidR="00EC3236" w:rsidRPr="00252FFA" w:rsidRDefault="00EC3236" w:rsidP="0080212E">
            <w:pPr>
              <w:jc w:val="center"/>
            </w:pPr>
            <w:r>
              <w:t>6,3</w:t>
            </w:r>
          </w:p>
        </w:tc>
        <w:tc>
          <w:tcPr>
            <w:tcW w:w="645" w:type="dxa"/>
            <w:gridSpan w:val="4"/>
          </w:tcPr>
          <w:p w:rsidR="00EC3236" w:rsidRPr="00252FFA" w:rsidRDefault="00EC3236" w:rsidP="005A7455">
            <w:pPr>
              <w:jc w:val="center"/>
            </w:pPr>
            <w:r w:rsidRPr="00252FFA">
              <w:t>6</w:t>
            </w:r>
            <w:r>
              <w:t>,3</w:t>
            </w:r>
          </w:p>
        </w:tc>
        <w:tc>
          <w:tcPr>
            <w:tcW w:w="639" w:type="dxa"/>
          </w:tcPr>
          <w:p w:rsidR="00EC3236" w:rsidRPr="00252FFA" w:rsidRDefault="00EC3236" w:rsidP="00EC3236">
            <w:pPr>
              <w:jc w:val="center"/>
            </w:pPr>
            <w:r>
              <w:t>6,3</w:t>
            </w:r>
          </w:p>
        </w:tc>
        <w:tc>
          <w:tcPr>
            <w:tcW w:w="1134" w:type="dxa"/>
          </w:tcPr>
          <w:p w:rsidR="00EC3236" w:rsidRPr="00131ADA" w:rsidRDefault="00EC3236" w:rsidP="005A7455">
            <w:pPr>
              <w:jc w:val="center"/>
            </w:pPr>
            <w:r w:rsidRPr="00252FFA">
              <w:t>6</w:t>
            </w:r>
            <w:r>
              <w:t>,4</w:t>
            </w:r>
          </w:p>
        </w:tc>
      </w:tr>
      <w:tr w:rsidR="00EC3236" w:rsidRPr="00252FFA" w:rsidTr="00EC3236">
        <w:tc>
          <w:tcPr>
            <w:tcW w:w="656" w:type="dxa"/>
          </w:tcPr>
          <w:p w:rsidR="00EC3236" w:rsidRPr="00252FFA" w:rsidRDefault="00EC3236" w:rsidP="005A7455">
            <w:pPr>
              <w:jc w:val="center"/>
            </w:pPr>
            <w:r w:rsidRPr="00252FFA">
              <w:lastRenderedPageBreak/>
              <w:t>7</w:t>
            </w:r>
          </w:p>
        </w:tc>
        <w:tc>
          <w:tcPr>
            <w:tcW w:w="2687" w:type="dxa"/>
            <w:gridSpan w:val="2"/>
          </w:tcPr>
          <w:p w:rsidR="00EC3236" w:rsidRPr="00252FFA" w:rsidRDefault="00EC3236" w:rsidP="005A7455">
            <w:pPr>
              <w:jc w:val="center"/>
            </w:pPr>
            <w:r w:rsidRPr="00252FFA">
              <w:t>Доля молодых граждан, вовлеченных в добровольческую деятельность</w:t>
            </w:r>
          </w:p>
        </w:tc>
        <w:tc>
          <w:tcPr>
            <w:tcW w:w="989" w:type="dxa"/>
            <w:gridSpan w:val="3"/>
          </w:tcPr>
          <w:p w:rsidR="00EC3236" w:rsidRPr="00252FFA" w:rsidRDefault="00EC3236">
            <w:r w:rsidRPr="00252FFA">
              <w:t>%</w:t>
            </w:r>
          </w:p>
        </w:tc>
        <w:tc>
          <w:tcPr>
            <w:tcW w:w="1134" w:type="dxa"/>
            <w:gridSpan w:val="3"/>
          </w:tcPr>
          <w:p w:rsidR="00EC3236" w:rsidRPr="00252FFA" w:rsidRDefault="00EC3236">
            <w:r w:rsidRPr="00252FFA">
              <w:t>Ведомственная отчетность</w:t>
            </w:r>
          </w:p>
        </w:tc>
        <w:tc>
          <w:tcPr>
            <w:tcW w:w="734" w:type="dxa"/>
            <w:gridSpan w:val="2"/>
          </w:tcPr>
          <w:p w:rsidR="00EC3236" w:rsidRPr="00252FFA" w:rsidRDefault="00EC3236" w:rsidP="00551A6B">
            <w:pPr>
              <w:jc w:val="center"/>
            </w:pPr>
            <w:r>
              <w:t>11</w:t>
            </w:r>
          </w:p>
        </w:tc>
        <w:tc>
          <w:tcPr>
            <w:tcW w:w="708" w:type="dxa"/>
          </w:tcPr>
          <w:p w:rsidR="00EC3236" w:rsidRPr="00252FFA" w:rsidRDefault="00EC3236" w:rsidP="00551A6B">
            <w:pPr>
              <w:jc w:val="center"/>
            </w:pPr>
            <w:r>
              <w:t>13</w:t>
            </w:r>
          </w:p>
        </w:tc>
        <w:tc>
          <w:tcPr>
            <w:tcW w:w="709" w:type="dxa"/>
          </w:tcPr>
          <w:p w:rsidR="00EC3236" w:rsidRPr="00252FFA" w:rsidRDefault="00EC3236" w:rsidP="005A7455">
            <w:pPr>
              <w:jc w:val="center"/>
            </w:pPr>
            <w:r w:rsidRPr="00252FFA">
              <w:t>1</w:t>
            </w:r>
            <w:r>
              <w:t>4</w:t>
            </w:r>
          </w:p>
        </w:tc>
        <w:tc>
          <w:tcPr>
            <w:tcW w:w="709" w:type="dxa"/>
          </w:tcPr>
          <w:p w:rsidR="00EC3236" w:rsidRPr="00252FFA" w:rsidRDefault="00EC3236" w:rsidP="00551A6B">
            <w:pPr>
              <w:jc w:val="center"/>
            </w:pPr>
            <w:r>
              <w:t>15</w:t>
            </w:r>
          </w:p>
        </w:tc>
        <w:tc>
          <w:tcPr>
            <w:tcW w:w="709" w:type="dxa"/>
          </w:tcPr>
          <w:p w:rsidR="00EC3236" w:rsidRPr="00252FFA" w:rsidRDefault="00EC3236" w:rsidP="00551A6B">
            <w:pPr>
              <w:jc w:val="center"/>
            </w:pPr>
            <w:r>
              <w:t>18</w:t>
            </w:r>
          </w:p>
        </w:tc>
        <w:tc>
          <w:tcPr>
            <w:tcW w:w="708" w:type="dxa"/>
          </w:tcPr>
          <w:p w:rsidR="00EC3236" w:rsidRPr="00252FFA" w:rsidRDefault="00EC3236" w:rsidP="00551A6B">
            <w:pPr>
              <w:jc w:val="center"/>
            </w:pPr>
            <w:r>
              <w:t>19</w:t>
            </w:r>
          </w:p>
        </w:tc>
        <w:tc>
          <w:tcPr>
            <w:tcW w:w="709" w:type="dxa"/>
          </w:tcPr>
          <w:p w:rsidR="00EC3236" w:rsidRPr="00252FFA" w:rsidRDefault="00EC3236" w:rsidP="005A7455">
            <w:pPr>
              <w:jc w:val="center"/>
            </w:pPr>
            <w:r w:rsidRPr="00252FFA">
              <w:t>20</w:t>
            </w:r>
          </w:p>
        </w:tc>
        <w:tc>
          <w:tcPr>
            <w:tcW w:w="709" w:type="dxa"/>
          </w:tcPr>
          <w:p w:rsidR="00EC3236" w:rsidRPr="00252FFA" w:rsidRDefault="00EC3236" w:rsidP="005A7455">
            <w:pPr>
              <w:jc w:val="center"/>
            </w:pPr>
            <w:r w:rsidRPr="00252FFA">
              <w:t>21</w:t>
            </w:r>
          </w:p>
        </w:tc>
        <w:tc>
          <w:tcPr>
            <w:tcW w:w="709" w:type="dxa"/>
          </w:tcPr>
          <w:p w:rsidR="00EC3236" w:rsidRPr="00252FFA" w:rsidRDefault="00EC3236" w:rsidP="0080212E">
            <w:pPr>
              <w:jc w:val="center"/>
            </w:pPr>
            <w:r>
              <w:t>22</w:t>
            </w:r>
          </w:p>
        </w:tc>
        <w:tc>
          <w:tcPr>
            <w:tcW w:w="846" w:type="dxa"/>
            <w:gridSpan w:val="2"/>
          </w:tcPr>
          <w:p w:rsidR="00EC3236" w:rsidRPr="00252FFA" w:rsidRDefault="00EC3236" w:rsidP="0080212E">
            <w:pPr>
              <w:jc w:val="center"/>
            </w:pPr>
            <w:r>
              <w:t>23</w:t>
            </w:r>
          </w:p>
        </w:tc>
        <w:tc>
          <w:tcPr>
            <w:tcW w:w="645" w:type="dxa"/>
            <w:gridSpan w:val="4"/>
          </w:tcPr>
          <w:p w:rsidR="00EC3236" w:rsidRPr="00252FFA" w:rsidRDefault="00EC3236" w:rsidP="005A7455">
            <w:pPr>
              <w:jc w:val="center"/>
            </w:pPr>
            <w:r w:rsidRPr="00252FFA">
              <w:t>2</w:t>
            </w:r>
            <w:r>
              <w:t>3</w:t>
            </w:r>
          </w:p>
        </w:tc>
        <w:tc>
          <w:tcPr>
            <w:tcW w:w="639" w:type="dxa"/>
          </w:tcPr>
          <w:p w:rsidR="00EC3236" w:rsidRPr="00252FFA" w:rsidRDefault="00EC3236" w:rsidP="00EC3236">
            <w:pPr>
              <w:jc w:val="center"/>
            </w:pPr>
            <w:r>
              <w:t>23</w:t>
            </w:r>
          </w:p>
        </w:tc>
        <w:tc>
          <w:tcPr>
            <w:tcW w:w="1134" w:type="dxa"/>
          </w:tcPr>
          <w:p w:rsidR="00EC3236" w:rsidRPr="00252FFA" w:rsidRDefault="00EC3236" w:rsidP="005A7455">
            <w:pPr>
              <w:jc w:val="center"/>
            </w:pPr>
            <w:r w:rsidRPr="00252FFA">
              <w:t>24</w:t>
            </w:r>
          </w:p>
        </w:tc>
      </w:tr>
      <w:tr w:rsidR="00EC3236" w:rsidRPr="00252FFA" w:rsidTr="00EC3236">
        <w:tc>
          <w:tcPr>
            <w:tcW w:w="15134" w:type="dxa"/>
            <w:gridSpan w:val="27"/>
          </w:tcPr>
          <w:p w:rsidR="00EC3236" w:rsidRPr="00252FFA" w:rsidRDefault="00EC3236" w:rsidP="00D75DA4">
            <w:r>
              <w:t>Цель программы: п</w:t>
            </w:r>
            <w:r w:rsidRPr="00252FFA">
              <w:t xml:space="preserve">оддержка деятельности социально ориентированных не коммерческих организаций и инициативных групп осуществляющих деятельность </w:t>
            </w:r>
            <w:r>
              <w:t>на территории Идринского района</w:t>
            </w:r>
          </w:p>
          <w:p w:rsidR="00EC3236" w:rsidRPr="00252FFA" w:rsidRDefault="00EC3236" w:rsidP="00D75DA4">
            <w:r>
              <w:t>Задача: с</w:t>
            </w:r>
            <w:r w:rsidRPr="00252FFA">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r w:rsidR="009417DB">
              <w:t xml:space="preserve">. </w:t>
            </w:r>
            <w:r w:rsidR="009417DB" w:rsidRPr="009417DB">
              <w:t>Повышение уровня информированности населения Идринского района о деятельн</w:t>
            </w:r>
            <w:r w:rsidR="009417DB">
              <w:t>ости некоммерческих организаций.</w:t>
            </w:r>
          </w:p>
        </w:tc>
      </w:tr>
      <w:tr w:rsidR="00EC3236" w:rsidRPr="00252FFA" w:rsidTr="00EC3236">
        <w:tc>
          <w:tcPr>
            <w:tcW w:w="656" w:type="dxa"/>
          </w:tcPr>
          <w:p w:rsidR="00EC3236" w:rsidRPr="00252FFA" w:rsidRDefault="00EC3236" w:rsidP="005A7455">
            <w:pPr>
              <w:jc w:val="center"/>
            </w:pPr>
            <w:r w:rsidRPr="00252FFA">
              <w:t>8</w:t>
            </w:r>
          </w:p>
        </w:tc>
        <w:tc>
          <w:tcPr>
            <w:tcW w:w="2698" w:type="dxa"/>
            <w:gridSpan w:val="3"/>
          </w:tcPr>
          <w:p w:rsidR="00EC3236" w:rsidRPr="00252FFA" w:rsidRDefault="00EC3236" w:rsidP="005A7455">
            <w:pPr>
              <w:jc w:val="center"/>
            </w:pPr>
            <w:r w:rsidRPr="00252FFA">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AE35FE" w:rsidRDefault="00EC3236" w:rsidP="00F301D2">
            <w:r>
              <w:t>-</w:t>
            </w:r>
          </w:p>
        </w:tc>
        <w:tc>
          <w:tcPr>
            <w:tcW w:w="709" w:type="dxa"/>
          </w:tcPr>
          <w:p w:rsidR="00EC3236" w:rsidRDefault="00EC3236" w:rsidP="00F301D2">
            <w:r>
              <w:t>-</w:t>
            </w:r>
          </w:p>
        </w:tc>
        <w:tc>
          <w:tcPr>
            <w:tcW w:w="709" w:type="dxa"/>
          </w:tcPr>
          <w:p w:rsidR="00EC3236" w:rsidRPr="00AE35FE" w:rsidRDefault="00EC3236" w:rsidP="00F301D2">
            <w:r>
              <w:t>-</w:t>
            </w:r>
          </w:p>
        </w:tc>
        <w:tc>
          <w:tcPr>
            <w:tcW w:w="709" w:type="dxa"/>
          </w:tcPr>
          <w:p w:rsidR="00EC3236" w:rsidRPr="00252FFA" w:rsidRDefault="00EC3236" w:rsidP="00252FFA">
            <w:pPr>
              <w:jc w:val="center"/>
            </w:pPr>
            <w:r>
              <w:t>10</w:t>
            </w:r>
          </w:p>
        </w:tc>
        <w:tc>
          <w:tcPr>
            <w:tcW w:w="708" w:type="dxa"/>
          </w:tcPr>
          <w:p w:rsidR="00EC3236" w:rsidRPr="00252FFA" w:rsidRDefault="00EC3236" w:rsidP="00252FFA">
            <w:pPr>
              <w:jc w:val="center"/>
            </w:pPr>
            <w:r>
              <w:t>15</w:t>
            </w:r>
          </w:p>
        </w:tc>
        <w:tc>
          <w:tcPr>
            <w:tcW w:w="709" w:type="dxa"/>
          </w:tcPr>
          <w:p w:rsidR="00EC3236" w:rsidRPr="00252FFA" w:rsidRDefault="00EC3236" w:rsidP="00252FFA">
            <w:pPr>
              <w:jc w:val="center"/>
            </w:pPr>
            <w:r>
              <w:t>15</w:t>
            </w:r>
          </w:p>
        </w:tc>
        <w:tc>
          <w:tcPr>
            <w:tcW w:w="709" w:type="dxa"/>
          </w:tcPr>
          <w:p w:rsidR="00EC3236" w:rsidRPr="00252FFA" w:rsidRDefault="00EC3236" w:rsidP="00252FFA">
            <w:pPr>
              <w:jc w:val="center"/>
            </w:pPr>
            <w:r>
              <w:t>16</w:t>
            </w:r>
          </w:p>
        </w:tc>
        <w:tc>
          <w:tcPr>
            <w:tcW w:w="709" w:type="dxa"/>
          </w:tcPr>
          <w:p w:rsidR="00EC3236" w:rsidRPr="00252FFA" w:rsidRDefault="00EC3236" w:rsidP="0080212E">
            <w:pPr>
              <w:jc w:val="center"/>
            </w:pPr>
            <w:r>
              <w:t>16</w:t>
            </w:r>
          </w:p>
        </w:tc>
        <w:tc>
          <w:tcPr>
            <w:tcW w:w="846" w:type="dxa"/>
            <w:gridSpan w:val="2"/>
          </w:tcPr>
          <w:p w:rsidR="00EC3236" w:rsidRPr="00252FFA" w:rsidRDefault="00EC3236" w:rsidP="0080212E">
            <w:pPr>
              <w:jc w:val="center"/>
            </w:pPr>
            <w:r>
              <w:t>17</w:t>
            </w:r>
          </w:p>
        </w:tc>
        <w:tc>
          <w:tcPr>
            <w:tcW w:w="630" w:type="dxa"/>
            <w:gridSpan w:val="3"/>
          </w:tcPr>
          <w:p w:rsidR="00EC3236" w:rsidRPr="00252FFA" w:rsidRDefault="00EC3236" w:rsidP="00252FFA">
            <w:pPr>
              <w:jc w:val="center"/>
            </w:pPr>
            <w:r w:rsidRPr="00252FFA">
              <w:t>18</w:t>
            </w:r>
          </w:p>
        </w:tc>
        <w:tc>
          <w:tcPr>
            <w:tcW w:w="654" w:type="dxa"/>
            <w:gridSpan w:val="2"/>
          </w:tcPr>
          <w:p w:rsidR="00EC3236" w:rsidRPr="00252FFA" w:rsidRDefault="00EC3236" w:rsidP="00EC3236">
            <w:pPr>
              <w:jc w:val="center"/>
            </w:pPr>
            <w:r>
              <w:t>18</w:t>
            </w:r>
          </w:p>
        </w:tc>
        <w:tc>
          <w:tcPr>
            <w:tcW w:w="1134" w:type="dxa"/>
          </w:tcPr>
          <w:p w:rsidR="00EC3236" w:rsidRPr="00252FFA" w:rsidRDefault="00EC3236" w:rsidP="00252FFA">
            <w:pPr>
              <w:jc w:val="center"/>
            </w:pPr>
            <w:r w:rsidRPr="00252FFA">
              <w:t>20</w:t>
            </w:r>
          </w:p>
        </w:tc>
      </w:tr>
      <w:tr w:rsidR="00EC3236" w:rsidRPr="00252FFA" w:rsidTr="00EC3236">
        <w:tc>
          <w:tcPr>
            <w:tcW w:w="656" w:type="dxa"/>
          </w:tcPr>
          <w:p w:rsidR="00EC3236" w:rsidRPr="00252FFA" w:rsidRDefault="00EC3236" w:rsidP="005A7455">
            <w:pPr>
              <w:jc w:val="center"/>
            </w:pPr>
            <w:r w:rsidRPr="00252FFA">
              <w:t>9</w:t>
            </w:r>
          </w:p>
        </w:tc>
        <w:tc>
          <w:tcPr>
            <w:tcW w:w="2698" w:type="dxa"/>
            <w:gridSpan w:val="3"/>
          </w:tcPr>
          <w:p w:rsidR="00EC3236" w:rsidRPr="00252FFA" w:rsidRDefault="00EC3236" w:rsidP="005A7455">
            <w:pPr>
              <w:jc w:val="center"/>
            </w:pPr>
            <w:r w:rsidRPr="00252FFA">
              <w:t>Количество материалов по гражданской тематике, размещенных в средствах массовой информации</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AE35FE" w:rsidRDefault="00EC3236" w:rsidP="00F301D2">
            <w:r>
              <w:t>-</w:t>
            </w:r>
          </w:p>
        </w:tc>
        <w:tc>
          <w:tcPr>
            <w:tcW w:w="709" w:type="dxa"/>
          </w:tcPr>
          <w:p w:rsidR="00EC3236" w:rsidRDefault="00EC3236" w:rsidP="00F301D2">
            <w:r>
              <w:t>-</w:t>
            </w:r>
          </w:p>
        </w:tc>
        <w:tc>
          <w:tcPr>
            <w:tcW w:w="709" w:type="dxa"/>
          </w:tcPr>
          <w:p w:rsidR="00EC3236" w:rsidRPr="00AE35FE" w:rsidRDefault="00EC3236" w:rsidP="00F301D2">
            <w:r>
              <w:t>-</w:t>
            </w:r>
          </w:p>
        </w:tc>
        <w:tc>
          <w:tcPr>
            <w:tcW w:w="709" w:type="dxa"/>
          </w:tcPr>
          <w:p w:rsidR="00EC3236" w:rsidRPr="00252FFA" w:rsidRDefault="00EC3236" w:rsidP="00551A6B">
            <w:pPr>
              <w:jc w:val="center"/>
            </w:pPr>
            <w:r>
              <w:t>4</w:t>
            </w:r>
          </w:p>
        </w:tc>
        <w:tc>
          <w:tcPr>
            <w:tcW w:w="708" w:type="dxa"/>
          </w:tcPr>
          <w:p w:rsidR="00EC3236" w:rsidRPr="00252FFA" w:rsidRDefault="00EC3236" w:rsidP="00551A6B">
            <w:pPr>
              <w:jc w:val="center"/>
            </w:pPr>
            <w:r>
              <w:t>5</w:t>
            </w:r>
          </w:p>
        </w:tc>
        <w:tc>
          <w:tcPr>
            <w:tcW w:w="709" w:type="dxa"/>
          </w:tcPr>
          <w:p w:rsidR="00EC3236" w:rsidRPr="00252FFA" w:rsidRDefault="00EC3236" w:rsidP="00252FFA">
            <w:pPr>
              <w:jc w:val="center"/>
            </w:pPr>
            <w:r w:rsidRPr="00252FFA">
              <w:t>5</w:t>
            </w:r>
          </w:p>
        </w:tc>
        <w:tc>
          <w:tcPr>
            <w:tcW w:w="709" w:type="dxa"/>
          </w:tcPr>
          <w:p w:rsidR="00EC3236" w:rsidRPr="00252FFA" w:rsidRDefault="00EC3236" w:rsidP="00252FFA">
            <w:pPr>
              <w:jc w:val="center"/>
            </w:pPr>
            <w:r w:rsidRPr="00252FFA">
              <w:t>5</w:t>
            </w:r>
          </w:p>
        </w:tc>
        <w:tc>
          <w:tcPr>
            <w:tcW w:w="709" w:type="dxa"/>
          </w:tcPr>
          <w:p w:rsidR="00EC3236" w:rsidRPr="00252FFA" w:rsidRDefault="00EC3236" w:rsidP="0080212E">
            <w:pPr>
              <w:jc w:val="center"/>
            </w:pPr>
            <w:r>
              <w:t>5</w:t>
            </w:r>
          </w:p>
        </w:tc>
        <w:tc>
          <w:tcPr>
            <w:tcW w:w="846" w:type="dxa"/>
            <w:gridSpan w:val="2"/>
          </w:tcPr>
          <w:p w:rsidR="00EC3236" w:rsidRPr="00252FFA" w:rsidRDefault="00EC3236" w:rsidP="0080212E">
            <w:pPr>
              <w:jc w:val="center"/>
            </w:pPr>
            <w:r>
              <w:t>5</w:t>
            </w:r>
          </w:p>
        </w:tc>
        <w:tc>
          <w:tcPr>
            <w:tcW w:w="630" w:type="dxa"/>
            <w:gridSpan w:val="3"/>
          </w:tcPr>
          <w:p w:rsidR="00EC3236" w:rsidRPr="00252FFA" w:rsidRDefault="00EC3236" w:rsidP="00252FFA">
            <w:pPr>
              <w:jc w:val="center"/>
            </w:pPr>
            <w:r w:rsidRPr="00252FFA">
              <w:t>5</w:t>
            </w:r>
          </w:p>
        </w:tc>
        <w:tc>
          <w:tcPr>
            <w:tcW w:w="654" w:type="dxa"/>
            <w:gridSpan w:val="2"/>
          </w:tcPr>
          <w:p w:rsidR="00EC3236" w:rsidRPr="00252FFA" w:rsidRDefault="00EC3236" w:rsidP="00EC3236">
            <w:pPr>
              <w:jc w:val="center"/>
            </w:pPr>
            <w:r>
              <w:t>5</w:t>
            </w:r>
          </w:p>
        </w:tc>
        <w:tc>
          <w:tcPr>
            <w:tcW w:w="1134" w:type="dxa"/>
          </w:tcPr>
          <w:p w:rsidR="00EC3236" w:rsidRPr="00252FFA" w:rsidRDefault="00EC3236" w:rsidP="00252FFA">
            <w:pPr>
              <w:jc w:val="center"/>
            </w:pPr>
            <w:r w:rsidRPr="00252FFA">
              <w:t>5</w:t>
            </w:r>
          </w:p>
        </w:tc>
      </w:tr>
      <w:tr w:rsidR="00EC3236" w:rsidRPr="00252FFA" w:rsidTr="00EC3236">
        <w:tc>
          <w:tcPr>
            <w:tcW w:w="656" w:type="dxa"/>
          </w:tcPr>
          <w:p w:rsidR="00EC3236" w:rsidRPr="00252FFA" w:rsidRDefault="00EC3236" w:rsidP="005A7455">
            <w:pPr>
              <w:jc w:val="center"/>
            </w:pPr>
            <w:r w:rsidRPr="00252FFA">
              <w:t>10</w:t>
            </w:r>
          </w:p>
        </w:tc>
        <w:tc>
          <w:tcPr>
            <w:tcW w:w="2698" w:type="dxa"/>
            <w:gridSpan w:val="3"/>
          </w:tcPr>
          <w:p w:rsidR="00EC3236" w:rsidRPr="00252FFA" w:rsidRDefault="00EC3236" w:rsidP="005A7455">
            <w:pPr>
              <w:jc w:val="center"/>
            </w:pPr>
            <w:r w:rsidRPr="00252FFA">
              <w:t>Количество некоммерческих общественных организаций, получивших финансовую поддержку на организацию уставной деятельности</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AE35FE" w:rsidRDefault="00EC3236" w:rsidP="00F301D2">
            <w:r>
              <w:t>-</w:t>
            </w:r>
          </w:p>
        </w:tc>
        <w:tc>
          <w:tcPr>
            <w:tcW w:w="709" w:type="dxa"/>
          </w:tcPr>
          <w:p w:rsidR="00EC3236" w:rsidRDefault="00EC3236" w:rsidP="00F301D2">
            <w:r>
              <w:t>-</w:t>
            </w:r>
          </w:p>
        </w:tc>
        <w:tc>
          <w:tcPr>
            <w:tcW w:w="709" w:type="dxa"/>
          </w:tcPr>
          <w:p w:rsidR="00EC3236" w:rsidRPr="00AE35FE" w:rsidRDefault="00EC3236" w:rsidP="00F301D2">
            <w:r>
              <w:t>-</w:t>
            </w:r>
          </w:p>
        </w:tc>
        <w:tc>
          <w:tcPr>
            <w:tcW w:w="709" w:type="dxa"/>
          </w:tcPr>
          <w:p w:rsidR="00EC3236" w:rsidRPr="00F12675" w:rsidRDefault="00EC3236" w:rsidP="00551A6B">
            <w:pPr>
              <w:jc w:val="center"/>
            </w:pPr>
            <w:r w:rsidRPr="00F12675">
              <w:t>2</w:t>
            </w:r>
          </w:p>
        </w:tc>
        <w:tc>
          <w:tcPr>
            <w:tcW w:w="708" w:type="dxa"/>
          </w:tcPr>
          <w:p w:rsidR="00EC3236" w:rsidRPr="00F12675" w:rsidRDefault="00EC3236" w:rsidP="00551A6B">
            <w:pPr>
              <w:jc w:val="center"/>
            </w:pPr>
            <w:r w:rsidRPr="00F12675">
              <w:t>2</w:t>
            </w:r>
          </w:p>
        </w:tc>
        <w:tc>
          <w:tcPr>
            <w:tcW w:w="709" w:type="dxa"/>
          </w:tcPr>
          <w:p w:rsidR="00EC3236" w:rsidRPr="00F12675" w:rsidRDefault="00EC3236" w:rsidP="00252FFA">
            <w:pPr>
              <w:jc w:val="center"/>
            </w:pPr>
            <w:r w:rsidRPr="00F12675">
              <w:t>2</w:t>
            </w:r>
          </w:p>
        </w:tc>
        <w:tc>
          <w:tcPr>
            <w:tcW w:w="709" w:type="dxa"/>
          </w:tcPr>
          <w:p w:rsidR="00EC3236" w:rsidRPr="00F12675" w:rsidRDefault="00EC3236" w:rsidP="00252FFA">
            <w:pPr>
              <w:jc w:val="center"/>
            </w:pPr>
            <w:r w:rsidRPr="00F12675">
              <w:t>2</w:t>
            </w:r>
          </w:p>
        </w:tc>
        <w:tc>
          <w:tcPr>
            <w:tcW w:w="709" w:type="dxa"/>
          </w:tcPr>
          <w:p w:rsidR="00EC3236" w:rsidRPr="00F12675" w:rsidRDefault="00EC3236" w:rsidP="0080212E">
            <w:pPr>
              <w:jc w:val="center"/>
            </w:pPr>
            <w:r w:rsidRPr="00F12675">
              <w:t>3</w:t>
            </w:r>
          </w:p>
        </w:tc>
        <w:tc>
          <w:tcPr>
            <w:tcW w:w="846" w:type="dxa"/>
            <w:gridSpan w:val="2"/>
          </w:tcPr>
          <w:p w:rsidR="00EC3236" w:rsidRPr="00F12675" w:rsidRDefault="009417DB" w:rsidP="0080212E">
            <w:pPr>
              <w:jc w:val="center"/>
            </w:pPr>
            <w:r>
              <w:t>2</w:t>
            </w:r>
          </w:p>
        </w:tc>
        <w:tc>
          <w:tcPr>
            <w:tcW w:w="600" w:type="dxa"/>
            <w:gridSpan w:val="2"/>
          </w:tcPr>
          <w:p w:rsidR="00EC3236" w:rsidRPr="00F12675" w:rsidRDefault="009417DB" w:rsidP="00252FFA">
            <w:pPr>
              <w:jc w:val="center"/>
            </w:pPr>
            <w:r>
              <w:t>3</w:t>
            </w:r>
          </w:p>
        </w:tc>
        <w:tc>
          <w:tcPr>
            <w:tcW w:w="684" w:type="dxa"/>
            <w:gridSpan w:val="3"/>
          </w:tcPr>
          <w:p w:rsidR="00EC3236" w:rsidRPr="00F12675" w:rsidRDefault="009417DB" w:rsidP="00EC3236">
            <w:pPr>
              <w:jc w:val="center"/>
            </w:pPr>
            <w:r>
              <w:t>3</w:t>
            </w:r>
          </w:p>
        </w:tc>
        <w:tc>
          <w:tcPr>
            <w:tcW w:w="1134" w:type="dxa"/>
          </w:tcPr>
          <w:p w:rsidR="00EC3236" w:rsidRPr="00F12675" w:rsidRDefault="00EC3236" w:rsidP="00252FFA">
            <w:pPr>
              <w:jc w:val="center"/>
            </w:pPr>
            <w:r w:rsidRPr="00F12675">
              <w:t>5</w:t>
            </w:r>
          </w:p>
        </w:tc>
      </w:tr>
      <w:tr w:rsidR="00EC3236" w:rsidRPr="00252FFA" w:rsidTr="00EC3236">
        <w:tc>
          <w:tcPr>
            <w:tcW w:w="656" w:type="dxa"/>
          </w:tcPr>
          <w:p w:rsidR="00EC3236" w:rsidRPr="00252FFA" w:rsidRDefault="00EC3236" w:rsidP="005A7455">
            <w:pPr>
              <w:jc w:val="center"/>
            </w:pPr>
            <w:r w:rsidRPr="00252FFA">
              <w:t>11</w:t>
            </w:r>
          </w:p>
        </w:tc>
        <w:tc>
          <w:tcPr>
            <w:tcW w:w="2698" w:type="dxa"/>
            <w:gridSpan w:val="3"/>
          </w:tcPr>
          <w:p w:rsidR="00EC3236" w:rsidRPr="00252FFA" w:rsidRDefault="00EC3236" w:rsidP="005A7455">
            <w:pPr>
              <w:jc w:val="center"/>
            </w:pPr>
            <w:r w:rsidRPr="00252FFA">
              <w:t xml:space="preserve">Количество слушателей семинаров по вопросам  организации работы НКО и </w:t>
            </w:r>
            <w:r w:rsidRPr="00252FFA">
              <w:lastRenderedPageBreak/>
              <w:t>социального проектирования</w:t>
            </w:r>
          </w:p>
        </w:tc>
        <w:tc>
          <w:tcPr>
            <w:tcW w:w="991" w:type="dxa"/>
            <w:gridSpan w:val="3"/>
          </w:tcPr>
          <w:p w:rsidR="00EC3236" w:rsidRPr="00252FFA" w:rsidRDefault="00EC3236" w:rsidP="005A7455">
            <w:pPr>
              <w:jc w:val="center"/>
            </w:pPr>
            <w:r>
              <w:lastRenderedPageBreak/>
              <w:t>ч</w:t>
            </w:r>
            <w:r w:rsidRPr="00252FFA">
              <w:t>ел.</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252FFA" w:rsidRDefault="00EC3236" w:rsidP="00551A6B">
            <w:pPr>
              <w:jc w:val="center"/>
            </w:pPr>
            <w:r>
              <w:t>-</w:t>
            </w:r>
          </w:p>
        </w:tc>
        <w:tc>
          <w:tcPr>
            <w:tcW w:w="709" w:type="dxa"/>
          </w:tcPr>
          <w:p w:rsidR="00EC3236" w:rsidRPr="00252FFA" w:rsidRDefault="00EC3236" w:rsidP="00252FFA">
            <w:pPr>
              <w:jc w:val="center"/>
            </w:pPr>
            <w:r>
              <w:t>-</w:t>
            </w:r>
          </w:p>
        </w:tc>
        <w:tc>
          <w:tcPr>
            <w:tcW w:w="709" w:type="dxa"/>
          </w:tcPr>
          <w:p w:rsidR="00EC3236" w:rsidRPr="00252FFA" w:rsidRDefault="00EC3236" w:rsidP="00551A6B">
            <w:pPr>
              <w:jc w:val="center"/>
            </w:pPr>
            <w:r>
              <w:t>-</w:t>
            </w:r>
          </w:p>
        </w:tc>
        <w:tc>
          <w:tcPr>
            <w:tcW w:w="709" w:type="dxa"/>
          </w:tcPr>
          <w:p w:rsidR="00EC3236" w:rsidRPr="00252FFA" w:rsidRDefault="00EC3236" w:rsidP="00252FFA">
            <w:pPr>
              <w:jc w:val="center"/>
            </w:pPr>
            <w:r w:rsidRPr="00252FFA">
              <w:t>3</w:t>
            </w:r>
            <w:r>
              <w:t>0</w:t>
            </w:r>
          </w:p>
        </w:tc>
        <w:tc>
          <w:tcPr>
            <w:tcW w:w="708" w:type="dxa"/>
          </w:tcPr>
          <w:p w:rsidR="00EC3236" w:rsidRPr="00252FFA" w:rsidRDefault="00EC3236" w:rsidP="00252FFA">
            <w:pPr>
              <w:jc w:val="center"/>
            </w:pPr>
            <w:r>
              <w:t>35</w:t>
            </w:r>
          </w:p>
        </w:tc>
        <w:tc>
          <w:tcPr>
            <w:tcW w:w="709" w:type="dxa"/>
          </w:tcPr>
          <w:p w:rsidR="00EC3236" w:rsidRPr="00252FFA" w:rsidRDefault="00EC3236" w:rsidP="00252FFA">
            <w:pPr>
              <w:jc w:val="center"/>
            </w:pPr>
            <w:r>
              <w:t>40</w:t>
            </w:r>
          </w:p>
        </w:tc>
        <w:tc>
          <w:tcPr>
            <w:tcW w:w="709" w:type="dxa"/>
          </w:tcPr>
          <w:p w:rsidR="00EC3236" w:rsidRPr="00252FFA" w:rsidRDefault="00EC3236" w:rsidP="00252FFA">
            <w:pPr>
              <w:jc w:val="center"/>
            </w:pPr>
            <w:r>
              <w:t>42</w:t>
            </w:r>
          </w:p>
        </w:tc>
        <w:tc>
          <w:tcPr>
            <w:tcW w:w="709" w:type="dxa"/>
          </w:tcPr>
          <w:p w:rsidR="00EC3236" w:rsidRPr="00252FFA" w:rsidRDefault="00EC3236" w:rsidP="0080212E">
            <w:pPr>
              <w:jc w:val="center"/>
            </w:pPr>
            <w:r>
              <w:t>43</w:t>
            </w:r>
          </w:p>
        </w:tc>
        <w:tc>
          <w:tcPr>
            <w:tcW w:w="846" w:type="dxa"/>
            <w:gridSpan w:val="2"/>
          </w:tcPr>
          <w:p w:rsidR="00EC3236" w:rsidRPr="00252FFA" w:rsidRDefault="00EC3236" w:rsidP="0080212E">
            <w:pPr>
              <w:jc w:val="center"/>
            </w:pPr>
            <w:r>
              <w:t>43</w:t>
            </w:r>
          </w:p>
        </w:tc>
        <w:tc>
          <w:tcPr>
            <w:tcW w:w="600" w:type="dxa"/>
            <w:gridSpan w:val="2"/>
          </w:tcPr>
          <w:p w:rsidR="00EC3236" w:rsidRPr="00252FFA" w:rsidRDefault="00EC3236" w:rsidP="00252FFA">
            <w:pPr>
              <w:jc w:val="center"/>
            </w:pPr>
            <w:r w:rsidRPr="00252FFA">
              <w:t>43</w:t>
            </w:r>
          </w:p>
        </w:tc>
        <w:tc>
          <w:tcPr>
            <w:tcW w:w="684" w:type="dxa"/>
            <w:gridSpan w:val="3"/>
          </w:tcPr>
          <w:p w:rsidR="00EC3236" w:rsidRPr="00252FFA" w:rsidRDefault="00884B8C" w:rsidP="00EC3236">
            <w:pPr>
              <w:jc w:val="center"/>
            </w:pPr>
            <w:r>
              <w:t>43</w:t>
            </w:r>
          </w:p>
        </w:tc>
        <w:tc>
          <w:tcPr>
            <w:tcW w:w="1134" w:type="dxa"/>
          </w:tcPr>
          <w:p w:rsidR="00EC3236" w:rsidRPr="00252FFA" w:rsidRDefault="00EC3236" w:rsidP="00252FFA">
            <w:pPr>
              <w:jc w:val="center"/>
            </w:pPr>
            <w:r w:rsidRPr="00252FFA">
              <w:t>45</w:t>
            </w:r>
          </w:p>
        </w:tc>
      </w:tr>
      <w:tr w:rsidR="00EC3236" w:rsidRPr="00252FFA" w:rsidTr="00EC3236">
        <w:tc>
          <w:tcPr>
            <w:tcW w:w="656" w:type="dxa"/>
          </w:tcPr>
          <w:p w:rsidR="00EC3236" w:rsidRPr="00252FFA" w:rsidRDefault="00EC3236" w:rsidP="005A7455">
            <w:pPr>
              <w:jc w:val="center"/>
            </w:pPr>
            <w:r w:rsidRPr="00252FFA">
              <w:lastRenderedPageBreak/>
              <w:t>12</w:t>
            </w:r>
          </w:p>
        </w:tc>
        <w:tc>
          <w:tcPr>
            <w:tcW w:w="2698" w:type="dxa"/>
            <w:gridSpan w:val="3"/>
          </w:tcPr>
          <w:p w:rsidR="00EC3236" w:rsidRPr="00252FFA" w:rsidRDefault="00EC3236" w:rsidP="005A7455">
            <w:pPr>
              <w:jc w:val="center"/>
            </w:pPr>
            <w:r w:rsidRPr="00252FFA">
              <w:t>Количество социальных проектов, реализованных на территории муниципального образования</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252FFA" w:rsidRDefault="00EC3236" w:rsidP="00551A6B">
            <w:pPr>
              <w:jc w:val="center"/>
            </w:pPr>
            <w:r>
              <w:t>-</w:t>
            </w:r>
          </w:p>
        </w:tc>
        <w:tc>
          <w:tcPr>
            <w:tcW w:w="709" w:type="dxa"/>
          </w:tcPr>
          <w:p w:rsidR="00EC3236" w:rsidRPr="00252FFA" w:rsidRDefault="00EC3236" w:rsidP="00252FFA">
            <w:pPr>
              <w:jc w:val="center"/>
            </w:pPr>
            <w:r>
              <w:t>-</w:t>
            </w:r>
          </w:p>
        </w:tc>
        <w:tc>
          <w:tcPr>
            <w:tcW w:w="709" w:type="dxa"/>
          </w:tcPr>
          <w:p w:rsidR="00EC3236" w:rsidRPr="00252FFA" w:rsidRDefault="00EC3236" w:rsidP="00551A6B">
            <w:pPr>
              <w:jc w:val="center"/>
            </w:pPr>
            <w:r>
              <w:t>-</w:t>
            </w:r>
          </w:p>
        </w:tc>
        <w:tc>
          <w:tcPr>
            <w:tcW w:w="709" w:type="dxa"/>
          </w:tcPr>
          <w:p w:rsidR="00EC3236" w:rsidRPr="00252FFA" w:rsidRDefault="00EC3236" w:rsidP="00551A6B">
            <w:pPr>
              <w:jc w:val="center"/>
            </w:pPr>
            <w:r>
              <w:t>5</w:t>
            </w:r>
          </w:p>
        </w:tc>
        <w:tc>
          <w:tcPr>
            <w:tcW w:w="708" w:type="dxa"/>
          </w:tcPr>
          <w:p w:rsidR="00EC3236" w:rsidRPr="00252FFA" w:rsidRDefault="00EC3236" w:rsidP="00551A6B">
            <w:pPr>
              <w:jc w:val="center"/>
            </w:pPr>
            <w:r>
              <w:t>6</w:t>
            </w:r>
          </w:p>
        </w:tc>
        <w:tc>
          <w:tcPr>
            <w:tcW w:w="709" w:type="dxa"/>
          </w:tcPr>
          <w:p w:rsidR="00EC3236" w:rsidRPr="00252FFA" w:rsidRDefault="00EC3236" w:rsidP="00252FFA">
            <w:pPr>
              <w:jc w:val="center"/>
            </w:pPr>
            <w:r>
              <w:t>7</w:t>
            </w:r>
          </w:p>
        </w:tc>
        <w:tc>
          <w:tcPr>
            <w:tcW w:w="709" w:type="dxa"/>
          </w:tcPr>
          <w:p w:rsidR="00EC3236" w:rsidRPr="00252FFA" w:rsidRDefault="00EC3236" w:rsidP="00252FFA">
            <w:pPr>
              <w:jc w:val="center"/>
            </w:pPr>
            <w:r>
              <w:t>8</w:t>
            </w:r>
          </w:p>
        </w:tc>
        <w:tc>
          <w:tcPr>
            <w:tcW w:w="709" w:type="dxa"/>
          </w:tcPr>
          <w:p w:rsidR="00EC3236" w:rsidRPr="00252FFA" w:rsidRDefault="00EC3236" w:rsidP="0080212E">
            <w:pPr>
              <w:jc w:val="center"/>
            </w:pPr>
            <w:r>
              <w:t>8</w:t>
            </w:r>
          </w:p>
        </w:tc>
        <w:tc>
          <w:tcPr>
            <w:tcW w:w="846" w:type="dxa"/>
            <w:gridSpan w:val="2"/>
          </w:tcPr>
          <w:p w:rsidR="00EC3236" w:rsidRPr="00252FFA" w:rsidRDefault="00EC3236" w:rsidP="0080212E">
            <w:pPr>
              <w:jc w:val="center"/>
            </w:pPr>
            <w:r>
              <w:t>8</w:t>
            </w:r>
          </w:p>
        </w:tc>
        <w:tc>
          <w:tcPr>
            <w:tcW w:w="600" w:type="dxa"/>
            <w:gridSpan w:val="2"/>
          </w:tcPr>
          <w:p w:rsidR="00EC3236" w:rsidRPr="00252FFA" w:rsidRDefault="00EC3236" w:rsidP="00252FFA">
            <w:pPr>
              <w:jc w:val="center"/>
            </w:pPr>
            <w:r w:rsidRPr="00252FFA">
              <w:t>8</w:t>
            </w:r>
          </w:p>
        </w:tc>
        <w:tc>
          <w:tcPr>
            <w:tcW w:w="684" w:type="dxa"/>
            <w:gridSpan w:val="3"/>
          </w:tcPr>
          <w:p w:rsidR="00EC3236" w:rsidRPr="00252FFA" w:rsidRDefault="00884B8C" w:rsidP="00EC3236">
            <w:pPr>
              <w:jc w:val="center"/>
            </w:pPr>
            <w:r>
              <w:t>8</w:t>
            </w:r>
          </w:p>
        </w:tc>
        <w:tc>
          <w:tcPr>
            <w:tcW w:w="1134" w:type="dxa"/>
          </w:tcPr>
          <w:p w:rsidR="00EC3236" w:rsidRPr="00252FFA" w:rsidRDefault="00EC3236" w:rsidP="00252FFA">
            <w:pPr>
              <w:jc w:val="center"/>
            </w:pPr>
            <w:r w:rsidRPr="00252FFA">
              <w:t>8</w:t>
            </w:r>
          </w:p>
        </w:tc>
      </w:tr>
      <w:tr w:rsidR="00EC3236" w:rsidRPr="00252FFA" w:rsidTr="00EC3236">
        <w:tc>
          <w:tcPr>
            <w:tcW w:w="656" w:type="dxa"/>
          </w:tcPr>
          <w:p w:rsidR="00EC3236" w:rsidRPr="00252FFA" w:rsidRDefault="00EC3236" w:rsidP="005A7455">
            <w:pPr>
              <w:jc w:val="center"/>
            </w:pPr>
            <w:r w:rsidRPr="00252FFA">
              <w:t>13</w:t>
            </w:r>
          </w:p>
        </w:tc>
        <w:tc>
          <w:tcPr>
            <w:tcW w:w="2698" w:type="dxa"/>
            <w:gridSpan w:val="3"/>
          </w:tcPr>
          <w:p w:rsidR="00EC3236" w:rsidRPr="00252FFA" w:rsidRDefault="00EC3236" w:rsidP="005A7455">
            <w:pPr>
              <w:jc w:val="center"/>
            </w:pPr>
            <w:r w:rsidRPr="00252FFA">
              <w:t>Количество некоммерческих организаций и инициативных групп Идринского района, получивших имущественную поддержку</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252FFA" w:rsidRDefault="00EC3236" w:rsidP="00551A6B">
            <w:pPr>
              <w:jc w:val="center"/>
            </w:pPr>
            <w:r>
              <w:t>-</w:t>
            </w:r>
          </w:p>
        </w:tc>
        <w:tc>
          <w:tcPr>
            <w:tcW w:w="709" w:type="dxa"/>
          </w:tcPr>
          <w:p w:rsidR="00EC3236" w:rsidRPr="00252FFA" w:rsidRDefault="00EC3236" w:rsidP="00252FFA">
            <w:pPr>
              <w:jc w:val="center"/>
            </w:pPr>
            <w:r>
              <w:t>-</w:t>
            </w:r>
          </w:p>
        </w:tc>
        <w:tc>
          <w:tcPr>
            <w:tcW w:w="709" w:type="dxa"/>
          </w:tcPr>
          <w:p w:rsidR="00EC3236" w:rsidRPr="00252FFA" w:rsidRDefault="00EC3236" w:rsidP="00551A6B">
            <w:pPr>
              <w:jc w:val="center"/>
            </w:pPr>
            <w:r>
              <w:t>-</w:t>
            </w:r>
          </w:p>
        </w:tc>
        <w:tc>
          <w:tcPr>
            <w:tcW w:w="709" w:type="dxa"/>
          </w:tcPr>
          <w:p w:rsidR="00EC3236" w:rsidRPr="00F12675" w:rsidRDefault="00EC3236" w:rsidP="00551A6B">
            <w:pPr>
              <w:jc w:val="center"/>
            </w:pPr>
            <w:r w:rsidRPr="00F12675">
              <w:t>1</w:t>
            </w:r>
          </w:p>
        </w:tc>
        <w:tc>
          <w:tcPr>
            <w:tcW w:w="708" w:type="dxa"/>
          </w:tcPr>
          <w:p w:rsidR="00EC3236" w:rsidRPr="00F12675" w:rsidRDefault="00EC3236" w:rsidP="00551A6B">
            <w:pPr>
              <w:jc w:val="center"/>
            </w:pPr>
            <w:r w:rsidRPr="00F12675">
              <w:t>2</w:t>
            </w:r>
          </w:p>
        </w:tc>
        <w:tc>
          <w:tcPr>
            <w:tcW w:w="709" w:type="dxa"/>
          </w:tcPr>
          <w:p w:rsidR="00EC3236" w:rsidRPr="00F12675" w:rsidRDefault="00EC3236" w:rsidP="00252FFA">
            <w:pPr>
              <w:jc w:val="center"/>
            </w:pPr>
            <w:r w:rsidRPr="00F12675">
              <w:t>4</w:t>
            </w:r>
          </w:p>
        </w:tc>
        <w:tc>
          <w:tcPr>
            <w:tcW w:w="709" w:type="dxa"/>
          </w:tcPr>
          <w:p w:rsidR="00EC3236" w:rsidRPr="00F12675" w:rsidRDefault="00EC3236" w:rsidP="00252FFA">
            <w:pPr>
              <w:jc w:val="center"/>
            </w:pPr>
            <w:r w:rsidRPr="00F12675">
              <w:t>4</w:t>
            </w:r>
          </w:p>
        </w:tc>
        <w:tc>
          <w:tcPr>
            <w:tcW w:w="709" w:type="dxa"/>
          </w:tcPr>
          <w:p w:rsidR="00EC3236" w:rsidRPr="00F12675" w:rsidRDefault="00EC3236" w:rsidP="0080212E">
            <w:pPr>
              <w:jc w:val="center"/>
            </w:pPr>
            <w:r w:rsidRPr="00F12675">
              <w:t>4</w:t>
            </w:r>
          </w:p>
        </w:tc>
        <w:tc>
          <w:tcPr>
            <w:tcW w:w="846" w:type="dxa"/>
            <w:gridSpan w:val="2"/>
          </w:tcPr>
          <w:p w:rsidR="00EC3236" w:rsidRPr="00F12675" w:rsidRDefault="009417DB" w:rsidP="0080212E">
            <w:pPr>
              <w:jc w:val="center"/>
            </w:pPr>
            <w:r>
              <w:t>3</w:t>
            </w:r>
          </w:p>
        </w:tc>
        <w:tc>
          <w:tcPr>
            <w:tcW w:w="600" w:type="dxa"/>
            <w:gridSpan w:val="2"/>
          </w:tcPr>
          <w:p w:rsidR="00EC3236" w:rsidRPr="00F12675" w:rsidRDefault="00EC3236" w:rsidP="00252FFA">
            <w:pPr>
              <w:jc w:val="center"/>
            </w:pPr>
            <w:r w:rsidRPr="00F12675">
              <w:t>4</w:t>
            </w:r>
          </w:p>
        </w:tc>
        <w:tc>
          <w:tcPr>
            <w:tcW w:w="684" w:type="dxa"/>
            <w:gridSpan w:val="3"/>
          </w:tcPr>
          <w:p w:rsidR="00EC3236" w:rsidRPr="00F12675" w:rsidRDefault="00884B8C" w:rsidP="00EC3236">
            <w:pPr>
              <w:jc w:val="center"/>
            </w:pPr>
            <w:r>
              <w:t>4</w:t>
            </w:r>
          </w:p>
        </w:tc>
        <w:tc>
          <w:tcPr>
            <w:tcW w:w="1134" w:type="dxa"/>
          </w:tcPr>
          <w:p w:rsidR="00EC3236" w:rsidRPr="00F12675" w:rsidRDefault="00EC3236" w:rsidP="00252FFA">
            <w:pPr>
              <w:jc w:val="center"/>
            </w:pPr>
            <w:r w:rsidRPr="00F12675">
              <w:t>5</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firstRow="1" w:lastRow="0" w:firstColumn="1" w:lastColumn="0" w:noHBand="0" w:noVBand="1"/>
      </w:tblPr>
      <w:tblGrid>
        <w:gridCol w:w="2096"/>
        <w:gridCol w:w="2057"/>
        <w:gridCol w:w="2058"/>
        <w:gridCol w:w="2058"/>
        <w:gridCol w:w="2045"/>
        <w:gridCol w:w="2410"/>
        <w:gridCol w:w="2062"/>
      </w:tblGrid>
      <w:tr w:rsidR="006B2A33" w:rsidRPr="00D8574D" w:rsidTr="00422FC2">
        <w:tc>
          <w:tcPr>
            <w:tcW w:w="2096" w:type="dxa"/>
            <w:vMerge w:val="restart"/>
          </w:tcPr>
          <w:p w:rsidR="006B2A33" w:rsidRPr="00D8574D" w:rsidRDefault="00082377" w:rsidP="005A7455">
            <w:pPr>
              <w:jc w:val="center"/>
            </w:pPr>
            <w:r w:rsidRPr="00D8574D">
              <w:t>Наименование услуги</w:t>
            </w:r>
            <w:r w:rsidR="006B2A33" w:rsidRPr="00D8574D">
              <w:t>, показателя объема услуги (работы)</w:t>
            </w:r>
          </w:p>
        </w:tc>
        <w:tc>
          <w:tcPr>
            <w:tcW w:w="6173" w:type="dxa"/>
            <w:gridSpan w:val="3"/>
          </w:tcPr>
          <w:p w:rsidR="006B2A33" w:rsidRPr="00D8574D" w:rsidRDefault="006B2A33" w:rsidP="005A7455">
            <w:pPr>
              <w:jc w:val="center"/>
            </w:pPr>
            <w:r w:rsidRPr="00D8574D">
              <w:rPr>
                <w:color w:val="000000"/>
              </w:rPr>
              <w:t>Значение показателя объема услуги (работы)</w:t>
            </w:r>
            <w:r w:rsidR="00082377" w:rsidRPr="00D8574D">
              <w:rPr>
                <w:color w:val="000000"/>
              </w:rPr>
              <w:t xml:space="preserve"> по годам реализации программы</w:t>
            </w:r>
          </w:p>
        </w:tc>
        <w:tc>
          <w:tcPr>
            <w:tcW w:w="6517" w:type="dxa"/>
            <w:gridSpan w:val="3"/>
          </w:tcPr>
          <w:p w:rsidR="006B2A33" w:rsidRPr="00D8574D" w:rsidRDefault="00082377" w:rsidP="005A7455">
            <w:pPr>
              <w:jc w:val="center"/>
            </w:pPr>
            <w:r w:rsidRPr="00D8574D">
              <w:rPr>
                <w:color w:val="000000"/>
              </w:rPr>
              <w:t>Расходы районного</w:t>
            </w:r>
            <w:r w:rsidR="006B2A33" w:rsidRPr="00D8574D">
              <w:rPr>
                <w:color w:val="000000"/>
              </w:rPr>
              <w:t xml:space="preserve"> бюджета на оказание (выполнение) муниципальной услуги (работы),  руб.</w:t>
            </w:r>
          </w:p>
        </w:tc>
      </w:tr>
      <w:tr w:rsidR="00362625" w:rsidRPr="00D8574D" w:rsidTr="00362625">
        <w:tc>
          <w:tcPr>
            <w:tcW w:w="2096" w:type="dxa"/>
            <w:vMerge/>
          </w:tcPr>
          <w:p w:rsidR="00362625" w:rsidRPr="00D8574D" w:rsidRDefault="00362625" w:rsidP="005A7455">
            <w:pPr>
              <w:jc w:val="center"/>
            </w:pPr>
          </w:p>
        </w:tc>
        <w:tc>
          <w:tcPr>
            <w:tcW w:w="2057" w:type="dxa"/>
          </w:tcPr>
          <w:p w:rsidR="00362625" w:rsidRPr="00D8574D" w:rsidRDefault="00687804" w:rsidP="006B2A33">
            <w:pPr>
              <w:jc w:val="center"/>
              <w:rPr>
                <w:color w:val="000000"/>
              </w:rPr>
            </w:pPr>
            <w:r>
              <w:rPr>
                <w:color w:val="000000"/>
              </w:rPr>
              <w:t>202</w:t>
            </w:r>
            <w:r w:rsidR="00AE0E67">
              <w:rPr>
                <w:color w:val="000000"/>
              </w:rPr>
              <w:t>4</w:t>
            </w:r>
          </w:p>
          <w:p w:rsidR="00362625" w:rsidRPr="00D8574D" w:rsidRDefault="00362625" w:rsidP="006B2A33">
            <w:pPr>
              <w:jc w:val="center"/>
            </w:pPr>
            <w:r w:rsidRPr="00D8574D">
              <w:rPr>
                <w:color w:val="000000"/>
              </w:rPr>
              <w:t xml:space="preserve"> год</w:t>
            </w:r>
          </w:p>
        </w:tc>
        <w:tc>
          <w:tcPr>
            <w:tcW w:w="2058" w:type="dxa"/>
          </w:tcPr>
          <w:p w:rsidR="00362625" w:rsidRPr="00D8574D" w:rsidRDefault="00687804" w:rsidP="006B2A33">
            <w:pPr>
              <w:jc w:val="center"/>
              <w:rPr>
                <w:color w:val="000000"/>
              </w:rPr>
            </w:pPr>
            <w:r>
              <w:rPr>
                <w:color w:val="000000"/>
              </w:rPr>
              <w:t>202</w:t>
            </w:r>
            <w:r w:rsidR="00AE0E67">
              <w:rPr>
                <w:color w:val="000000"/>
              </w:rPr>
              <w:t>5</w:t>
            </w:r>
          </w:p>
          <w:p w:rsidR="00362625" w:rsidRPr="00D8574D" w:rsidRDefault="00362625" w:rsidP="006B2A33">
            <w:pPr>
              <w:jc w:val="center"/>
            </w:pPr>
            <w:r w:rsidRPr="00D8574D">
              <w:rPr>
                <w:color w:val="000000"/>
              </w:rPr>
              <w:t>год</w:t>
            </w:r>
          </w:p>
        </w:tc>
        <w:tc>
          <w:tcPr>
            <w:tcW w:w="2058" w:type="dxa"/>
          </w:tcPr>
          <w:p w:rsidR="00362625" w:rsidRPr="00D8574D" w:rsidRDefault="00687804" w:rsidP="00AE0E67">
            <w:pPr>
              <w:jc w:val="center"/>
            </w:pPr>
            <w:r>
              <w:rPr>
                <w:color w:val="000000"/>
              </w:rPr>
              <w:t>202</w:t>
            </w:r>
            <w:r w:rsidR="00AE0E67">
              <w:rPr>
                <w:color w:val="000000"/>
              </w:rPr>
              <w:t>6</w:t>
            </w:r>
            <w:r w:rsidR="00362625" w:rsidRPr="00D8574D">
              <w:rPr>
                <w:color w:val="000000"/>
              </w:rPr>
              <w:t xml:space="preserve"> год</w:t>
            </w:r>
          </w:p>
        </w:tc>
        <w:tc>
          <w:tcPr>
            <w:tcW w:w="2045" w:type="dxa"/>
          </w:tcPr>
          <w:p w:rsidR="00362625" w:rsidRPr="00D8574D" w:rsidRDefault="00687804" w:rsidP="00173C46">
            <w:pPr>
              <w:jc w:val="center"/>
              <w:rPr>
                <w:color w:val="000000"/>
              </w:rPr>
            </w:pPr>
            <w:r>
              <w:rPr>
                <w:color w:val="000000"/>
              </w:rPr>
              <w:t>202</w:t>
            </w:r>
            <w:r w:rsidR="00AE0E67">
              <w:rPr>
                <w:color w:val="000000"/>
              </w:rPr>
              <w:t>4</w:t>
            </w:r>
          </w:p>
          <w:p w:rsidR="00362625" w:rsidRPr="00D8574D" w:rsidRDefault="00362625" w:rsidP="00173C46">
            <w:pPr>
              <w:jc w:val="center"/>
            </w:pPr>
            <w:r w:rsidRPr="00D8574D">
              <w:rPr>
                <w:color w:val="000000"/>
              </w:rPr>
              <w:t xml:space="preserve"> год</w:t>
            </w:r>
          </w:p>
        </w:tc>
        <w:tc>
          <w:tcPr>
            <w:tcW w:w="2410" w:type="dxa"/>
          </w:tcPr>
          <w:p w:rsidR="00362625" w:rsidRPr="00D8574D" w:rsidRDefault="00687804" w:rsidP="00173C46">
            <w:pPr>
              <w:jc w:val="center"/>
              <w:rPr>
                <w:color w:val="000000"/>
              </w:rPr>
            </w:pPr>
            <w:r>
              <w:rPr>
                <w:color w:val="000000"/>
              </w:rPr>
              <w:t>202</w:t>
            </w:r>
            <w:r w:rsidR="00AE0E67">
              <w:rPr>
                <w:color w:val="000000"/>
              </w:rPr>
              <w:t>5</w:t>
            </w:r>
          </w:p>
          <w:p w:rsidR="00362625" w:rsidRPr="00D8574D" w:rsidRDefault="00362625" w:rsidP="00173C46">
            <w:pPr>
              <w:jc w:val="center"/>
            </w:pPr>
            <w:r w:rsidRPr="00D8574D">
              <w:rPr>
                <w:color w:val="000000"/>
              </w:rPr>
              <w:t>год</w:t>
            </w:r>
          </w:p>
        </w:tc>
        <w:tc>
          <w:tcPr>
            <w:tcW w:w="2062" w:type="dxa"/>
          </w:tcPr>
          <w:p w:rsidR="00362625" w:rsidRPr="00D8574D" w:rsidRDefault="00687804" w:rsidP="00173C46">
            <w:pPr>
              <w:jc w:val="center"/>
              <w:rPr>
                <w:color w:val="000000"/>
              </w:rPr>
            </w:pPr>
            <w:r>
              <w:rPr>
                <w:color w:val="000000"/>
              </w:rPr>
              <w:t>202</w:t>
            </w:r>
            <w:r w:rsidR="00AE0E67">
              <w:rPr>
                <w:color w:val="000000"/>
              </w:rPr>
              <w:t>6</w:t>
            </w:r>
          </w:p>
          <w:p w:rsidR="00362625" w:rsidRPr="00D8574D" w:rsidRDefault="00362625" w:rsidP="00173C46">
            <w:pPr>
              <w:jc w:val="center"/>
            </w:pPr>
            <w:r w:rsidRPr="00D8574D">
              <w:rPr>
                <w:color w:val="000000"/>
              </w:rPr>
              <w:t>год</w:t>
            </w: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422FC2" w:rsidRPr="00D8574D" w:rsidTr="005B459F">
        <w:tc>
          <w:tcPr>
            <w:tcW w:w="14786" w:type="dxa"/>
            <w:gridSpan w:val="7"/>
          </w:tcPr>
          <w:p w:rsidR="00422FC2" w:rsidRPr="00D8574D" w:rsidRDefault="00422FC2" w:rsidP="00422FC2">
            <w:pPr>
              <w:rPr>
                <w:b/>
              </w:rPr>
            </w:pPr>
            <w:r w:rsidRPr="00D8574D">
              <w:rPr>
                <w:b/>
              </w:rPr>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16</w:t>
            </w:r>
          </w:p>
        </w:tc>
        <w:tc>
          <w:tcPr>
            <w:tcW w:w="2058" w:type="dxa"/>
          </w:tcPr>
          <w:p w:rsidR="00DB0FFA" w:rsidRPr="00D8574D" w:rsidRDefault="00DB0FFA" w:rsidP="00DB0FFA">
            <w:pPr>
              <w:jc w:val="center"/>
            </w:pPr>
            <w:r w:rsidRPr="00D8574D">
              <w:t>16</w:t>
            </w:r>
          </w:p>
        </w:tc>
        <w:tc>
          <w:tcPr>
            <w:tcW w:w="2058" w:type="dxa"/>
          </w:tcPr>
          <w:p w:rsidR="00DB0FFA" w:rsidRPr="00D8574D" w:rsidRDefault="00DB0FFA" w:rsidP="00DB0FFA">
            <w:pPr>
              <w:jc w:val="center"/>
            </w:pPr>
            <w:r w:rsidRPr="00D8574D">
              <w:t>16</w:t>
            </w:r>
          </w:p>
        </w:tc>
        <w:tc>
          <w:tcPr>
            <w:tcW w:w="2045" w:type="dxa"/>
          </w:tcPr>
          <w:p w:rsidR="00DB0FFA" w:rsidRPr="00D8574D" w:rsidRDefault="00DB0FFA" w:rsidP="00DB0FFA">
            <w:pPr>
              <w:jc w:val="center"/>
            </w:pPr>
            <w:r>
              <w:rPr>
                <w:color w:val="000000"/>
              </w:rPr>
              <w:t>1177745</w:t>
            </w:r>
          </w:p>
        </w:tc>
        <w:tc>
          <w:tcPr>
            <w:tcW w:w="2410" w:type="dxa"/>
          </w:tcPr>
          <w:p w:rsidR="00DB0FFA" w:rsidRDefault="00DB0FFA" w:rsidP="00DB0FFA">
            <w:pPr>
              <w:jc w:val="center"/>
            </w:pPr>
            <w:r w:rsidRPr="007B38A2">
              <w:rPr>
                <w:color w:val="000000"/>
              </w:rPr>
              <w:t>1177745</w:t>
            </w:r>
          </w:p>
        </w:tc>
        <w:tc>
          <w:tcPr>
            <w:tcW w:w="2062" w:type="dxa"/>
          </w:tcPr>
          <w:p w:rsidR="00DB0FFA" w:rsidRDefault="00DB0FFA" w:rsidP="00DB0FFA">
            <w:pPr>
              <w:jc w:val="center"/>
            </w:pPr>
            <w:r w:rsidRPr="007B38A2">
              <w:rPr>
                <w:color w:val="000000"/>
              </w:rPr>
              <w:t>1177745</w:t>
            </w:r>
          </w:p>
        </w:tc>
      </w:tr>
      <w:tr w:rsidR="00362625" w:rsidRPr="00D8574D" w:rsidTr="00362625">
        <w:tc>
          <w:tcPr>
            <w:tcW w:w="2096" w:type="dxa"/>
          </w:tcPr>
          <w:p w:rsidR="00362625" w:rsidRPr="00D8574D" w:rsidRDefault="00362625" w:rsidP="005A7455">
            <w:pPr>
              <w:jc w:val="center"/>
            </w:pPr>
            <w:r w:rsidRPr="00D8574D">
              <w:t>Обеспечение деятельности (оказание услуг) Учреждения</w:t>
            </w: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22</w:t>
            </w:r>
          </w:p>
        </w:tc>
        <w:tc>
          <w:tcPr>
            <w:tcW w:w="2058" w:type="dxa"/>
          </w:tcPr>
          <w:p w:rsidR="00DB0FFA" w:rsidRPr="00D8574D" w:rsidRDefault="00DB0FFA" w:rsidP="00DB0FFA">
            <w:pPr>
              <w:jc w:val="center"/>
            </w:pPr>
            <w:r w:rsidRPr="00D8574D">
              <w:t>22</w:t>
            </w:r>
          </w:p>
        </w:tc>
        <w:tc>
          <w:tcPr>
            <w:tcW w:w="2058" w:type="dxa"/>
          </w:tcPr>
          <w:p w:rsidR="00DB0FFA" w:rsidRPr="00D8574D" w:rsidRDefault="00DB0FFA" w:rsidP="00DB0FFA">
            <w:pPr>
              <w:jc w:val="center"/>
            </w:pPr>
            <w:r w:rsidRPr="00D8574D">
              <w:t>22</w:t>
            </w:r>
          </w:p>
        </w:tc>
        <w:tc>
          <w:tcPr>
            <w:tcW w:w="2045" w:type="dxa"/>
          </w:tcPr>
          <w:p w:rsidR="00DB0FFA" w:rsidRPr="00D8574D" w:rsidRDefault="00DB0FFA" w:rsidP="00DB0FFA">
            <w:pPr>
              <w:jc w:val="center"/>
            </w:pPr>
            <w:r>
              <w:rPr>
                <w:color w:val="000000"/>
              </w:rPr>
              <w:t>745408</w:t>
            </w:r>
          </w:p>
        </w:tc>
        <w:tc>
          <w:tcPr>
            <w:tcW w:w="2410" w:type="dxa"/>
          </w:tcPr>
          <w:p w:rsidR="00DB0FFA" w:rsidRDefault="00DB0FFA" w:rsidP="00DB0FFA">
            <w:pPr>
              <w:jc w:val="center"/>
            </w:pPr>
            <w:r w:rsidRPr="006E63A4">
              <w:rPr>
                <w:color w:val="000000"/>
              </w:rPr>
              <w:t>745408</w:t>
            </w:r>
          </w:p>
        </w:tc>
        <w:tc>
          <w:tcPr>
            <w:tcW w:w="2062" w:type="dxa"/>
          </w:tcPr>
          <w:p w:rsidR="00DB0FFA" w:rsidRDefault="00DB0FFA" w:rsidP="00DB0FFA">
            <w:pPr>
              <w:jc w:val="center"/>
            </w:pPr>
            <w:r w:rsidRPr="006E63A4">
              <w:rPr>
                <w:color w:val="000000"/>
              </w:rPr>
              <w:t>745408</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34</w:t>
            </w:r>
          </w:p>
        </w:tc>
        <w:tc>
          <w:tcPr>
            <w:tcW w:w="2058" w:type="dxa"/>
          </w:tcPr>
          <w:p w:rsidR="00DB0FFA" w:rsidRPr="00D8574D" w:rsidRDefault="00DB0FFA" w:rsidP="00DB0FFA">
            <w:pPr>
              <w:jc w:val="center"/>
            </w:pPr>
            <w:r w:rsidRPr="00D8574D">
              <w:t>34</w:t>
            </w:r>
          </w:p>
        </w:tc>
        <w:tc>
          <w:tcPr>
            <w:tcW w:w="2058" w:type="dxa"/>
          </w:tcPr>
          <w:p w:rsidR="00DB0FFA" w:rsidRPr="00D8574D" w:rsidRDefault="00DB0FFA" w:rsidP="00DB0FFA">
            <w:pPr>
              <w:jc w:val="center"/>
            </w:pPr>
            <w:r w:rsidRPr="00D8574D">
              <w:t>34</w:t>
            </w:r>
          </w:p>
        </w:tc>
        <w:tc>
          <w:tcPr>
            <w:tcW w:w="2045" w:type="dxa"/>
          </w:tcPr>
          <w:p w:rsidR="00DB0FFA" w:rsidRPr="00D8574D" w:rsidRDefault="00DB0FFA" w:rsidP="00DB0FFA">
            <w:pPr>
              <w:jc w:val="center"/>
            </w:pPr>
            <w:r>
              <w:rPr>
                <w:color w:val="000000"/>
              </w:rPr>
              <w:t>342888</w:t>
            </w:r>
          </w:p>
        </w:tc>
        <w:tc>
          <w:tcPr>
            <w:tcW w:w="2410" w:type="dxa"/>
          </w:tcPr>
          <w:p w:rsidR="00DB0FFA" w:rsidRDefault="00DB0FFA" w:rsidP="00DB0FFA">
            <w:pPr>
              <w:jc w:val="center"/>
            </w:pPr>
            <w:r w:rsidRPr="00B22BCC">
              <w:rPr>
                <w:color w:val="000000"/>
              </w:rPr>
              <w:t>342888</w:t>
            </w:r>
          </w:p>
        </w:tc>
        <w:tc>
          <w:tcPr>
            <w:tcW w:w="2062" w:type="dxa"/>
          </w:tcPr>
          <w:p w:rsidR="00DB0FFA" w:rsidRDefault="00DB0FFA" w:rsidP="00DB0FFA">
            <w:pPr>
              <w:jc w:val="center"/>
            </w:pPr>
            <w:r w:rsidRPr="00B22BCC">
              <w:rPr>
                <w:color w:val="000000"/>
              </w:rPr>
              <w:t>342888</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422FC2">
            <w:r w:rsidRPr="00D8574D">
              <w:rPr>
                <w:b/>
                <w:bCs/>
                <w:color w:val="000000"/>
              </w:rPr>
              <w:t>Наименование услуги и ее содержание: Организация досуга детей, подростков и молодежи</w:t>
            </w:r>
          </w:p>
        </w:tc>
      </w:tr>
      <w:tr w:rsidR="00422FC2" w:rsidRPr="00D8574D" w:rsidTr="005B459F">
        <w:tc>
          <w:tcPr>
            <w:tcW w:w="14786" w:type="dxa"/>
            <w:gridSpan w:val="7"/>
          </w:tcPr>
          <w:p w:rsidR="00422FC2" w:rsidRPr="00D8574D" w:rsidRDefault="00422FC2" w:rsidP="00422FC2">
            <w:r w:rsidRPr="00D8574D">
              <w:rPr>
                <w:b/>
                <w:bCs/>
                <w:color w:val="000000"/>
              </w:rPr>
              <w:lastRenderedPageBreak/>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11</w:t>
            </w:r>
          </w:p>
        </w:tc>
        <w:tc>
          <w:tcPr>
            <w:tcW w:w="2058" w:type="dxa"/>
          </w:tcPr>
          <w:p w:rsidR="00DB0FFA" w:rsidRPr="00D8574D" w:rsidRDefault="00DB0FFA" w:rsidP="00DB0FFA">
            <w:pPr>
              <w:jc w:val="center"/>
            </w:pPr>
            <w:r w:rsidRPr="00D8574D">
              <w:t>11</w:t>
            </w:r>
          </w:p>
        </w:tc>
        <w:tc>
          <w:tcPr>
            <w:tcW w:w="2058" w:type="dxa"/>
          </w:tcPr>
          <w:p w:rsidR="00DB0FFA" w:rsidRPr="00D8574D" w:rsidRDefault="00DB0FFA" w:rsidP="00DB0FFA">
            <w:pPr>
              <w:jc w:val="center"/>
            </w:pPr>
            <w:r w:rsidRPr="00D8574D">
              <w:t>11</w:t>
            </w:r>
          </w:p>
        </w:tc>
        <w:tc>
          <w:tcPr>
            <w:tcW w:w="2045" w:type="dxa"/>
          </w:tcPr>
          <w:p w:rsidR="00DB0FFA" w:rsidRPr="00D8574D" w:rsidRDefault="00DB0FFA" w:rsidP="00DB0FFA">
            <w:pPr>
              <w:jc w:val="center"/>
            </w:pPr>
            <w:r>
              <w:rPr>
                <w:color w:val="000000"/>
              </w:rPr>
              <w:t>477061</w:t>
            </w:r>
          </w:p>
        </w:tc>
        <w:tc>
          <w:tcPr>
            <w:tcW w:w="2410" w:type="dxa"/>
          </w:tcPr>
          <w:p w:rsidR="00DB0FFA" w:rsidRDefault="00DB0FFA" w:rsidP="00DB0FFA">
            <w:pPr>
              <w:jc w:val="center"/>
            </w:pPr>
            <w:r w:rsidRPr="004E1C2B">
              <w:rPr>
                <w:color w:val="000000"/>
              </w:rPr>
              <w:t>477061</w:t>
            </w:r>
          </w:p>
        </w:tc>
        <w:tc>
          <w:tcPr>
            <w:tcW w:w="2062" w:type="dxa"/>
          </w:tcPr>
          <w:p w:rsidR="00DB0FFA" w:rsidRDefault="00DB0FFA" w:rsidP="00DB0FFA">
            <w:pPr>
              <w:jc w:val="center"/>
            </w:pPr>
            <w:r w:rsidRPr="004E1C2B">
              <w:rPr>
                <w:color w:val="000000"/>
              </w:rPr>
              <w:t>477061</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89404F" w:rsidRPr="00D8574D" w:rsidTr="00173C46">
        <w:tc>
          <w:tcPr>
            <w:tcW w:w="14786" w:type="dxa"/>
            <w:gridSpan w:val="7"/>
          </w:tcPr>
          <w:p w:rsidR="0089404F" w:rsidRPr="00D8574D" w:rsidRDefault="0089404F" w:rsidP="0089404F">
            <w:r w:rsidRPr="00D8574D">
              <w:rPr>
                <w:b/>
                <w:bCs/>
                <w:color w:val="000000"/>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D8574D" w:rsidTr="00173C46">
        <w:tc>
          <w:tcPr>
            <w:tcW w:w="14786" w:type="dxa"/>
            <w:gridSpan w:val="7"/>
          </w:tcPr>
          <w:p w:rsidR="0089404F" w:rsidRPr="00D8574D" w:rsidRDefault="0089404F" w:rsidP="0089404F">
            <w:r w:rsidRPr="00D8574D">
              <w:rPr>
                <w:b/>
                <w:bCs/>
                <w:color w:val="000000"/>
              </w:rPr>
              <w:t>Показатель объема услуги: количество мероприятий</w:t>
            </w:r>
          </w:p>
        </w:tc>
      </w:tr>
      <w:tr w:rsidR="00DB0FFA" w:rsidRPr="0089404F"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rPr>
                <w:color w:val="000000"/>
              </w:rPr>
              <w:t>9</w:t>
            </w:r>
          </w:p>
        </w:tc>
        <w:tc>
          <w:tcPr>
            <w:tcW w:w="2058" w:type="dxa"/>
          </w:tcPr>
          <w:p w:rsidR="00DB0FFA" w:rsidRPr="00D8574D" w:rsidRDefault="00DB0FFA" w:rsidP="00DB0FFA">
            <w:pPr>
              <w:jc w:val="center"/>
            </w:pPr>
            <w:r w:rsidRPr="00D8574D">
              <w:rPr>
                <w:color w:val="000000"/>
              </w:rPr>
              <w:t>9</w:t>
            </w:r>
          </w:p>
        </w:tc>
        <w:tc>
          <w:tcPr>
            <w:tcW w:w="2058" w:type="dxa"/>
          </w:tcPr>
          <w:p w:rsidR="00DB0FFA" w:rsidRPr="00D8574D" w:rsidRDefault="00DB0FFA" w:rsidP="00DB0FFA">
            <w:pPr>
              <w:jc w:val="center"/>
            </w:pPr>
            <w:r w:rsidRPr="00D8574D">
              <w:rPr>
                <w:color w:val="000000"/>
              </w:rPr>
              <w:t>9</w:t>
            </w:r>
          </w:p>
        </w:tc>
        <w:tc>
          <w:tcPr>
            <w:tcW w:w="2045" w:type="dxa"/>
          </w:tcPr>
          <w:p w:rsidR="00DB0FFA" w:rsidRPr="00D8574D" w:rsidRDefault="00DB0FFA" w:rsidP="00DB0FFA">
            <w:pPr>
              <w:jc w:val="center"/>
            </w:pPr>
            <w:r>
              <w:rPr>
                <w:color w:val="000000"/>
              </w:rPr>
              <w:t>983940</w:t>
            </w:r>
          </w:p>
        </w:tc>
        <w:tc>
          <w:tcPr>
            <w:tcW w:w="2410" w:type="dxa"/>
          </w:tcPr>
          <w:p w:rsidR="00DB0FFA" w:rsidRDefault="00DB0FFA" w:rsidP="00DB0FFA">
            <w:pPr>
              <w:jc w:val="center"/>
            </w:pPr>
            <w:r w:rsidRPr="00E01FDD">
              <w:rPr>
                <w:color w:val="000000"/>
              </w:rPr>
              <w:t>983940</w:t>
            </w:r>
          </w:p>
        </w:tc>
        <w:tc>
          <w:tcPr>
            <w:tcW w:w="2062" w:type="dxa"/>
          </w:tcPr>
          <w:p w:rsidR="00DB0FFA" w:rsidRDefault="00DB0FFA" w:rsidP="00DB0FFA">
            <w:pPr>
              <w:jc w:val="center"/>
            </w:pPr>
            <w:r w:rsidRPr="00E01FDD">
              <w:rPr>
                <w:color w:val="000000"/>
              </w:rPr>
              <w:t>983940</w:t>
            </w:r>
          </w:p>
        </w:tc>
      </w:tr>
      <w:tr w:rsidR="00362625" w:rsidRPr="0089404F" w:rsidTr="00362625">
        <w:tc>
          <w:tcPr>
            <w:tcW w:w="2096" w:type="dxa"/>
          </w:tcPr>
          <w:p w:rsidR="00362625" w:rsidRPr="0089404F" w:rsidRDefault="00362625" w:rsidP="005A7455">
            <w:pPr>
              <w:jc w:val="center"/>
            </w:pPr>
          </w:p>
        </w:tc>
        <w:tc>
          <w:tcPr>
            <w:tcW w:w="2057" w:type="dxa"/>
          </w:tcPr>
          <w:p w:rsidR="00362625" w:rsidRPr="0089404F" w:rsidRDefault="00362625" w:rsidP="005A7455">
            <w:pPr>
              <w:jc w:val="center"/>
            </w:pPr>
          </w:p>
        </w:tc>
        <w:tc>
          <w:tcPr>
            <w:tcW w:w="2058" w:type="dxa"/>
          </w:tcPr>
          <w:p w:rsidR="00362625" w:rsidRPr="0089404F" w:rsidRDefault="00362625" w:rsidP="005A7455">
            <w:pPr>
              <w:jc w:val="center"/>
            </w:pPr>
          </w:p>
        </w:tc>
        <w:tc>
          <w:tcPr>
            <w:tcW w:w="2058" w:type="dxa"/>
          </w:tcPr>
          <w:p w:rsidR="00362625" w:rsidRPr="0089404F" w:rsidRDefault="00362625" w:rsidP="005A7455">
            <w:pPr>
              <w:jc w:val="center"/>
            </w:pPr>
          </w:p>
        </w:tc>
        <w:tc>
          <w:tcPr>
            <w:tcW w:w="2045" w:type="dxa"/>
          </w:tcPr>
          <w:p w:rsidR="00362625" w:rsidRPr="007F14AC" w:rsidRDefault="00362625" w:rsidP="005A7455">
            <w:pPr>
              <w:jc w:val="center"/>
            </w:pPr>
          </w:p>
        </w:tc>
        <w:tc>
          <w:tcPr>
            <w:tcW w:w="2410" w:type="dxa"/>
          </w:tcPr>
          <w:p w:rsidR="00362625" w:rsidRPr="007F14AC" w:rsidRDefault="00362625" w:rsidP="005A7455">
            <w:pPr>
              <w:jc w:val="center"/>
            </w:pPr>
          </w:p>
        </w:tc>
        <w:tc>
          <w:tcPr>
            <w:tcW w:w="2062" w:type="dxa"/>
          </w:tcPr>
          <w:p w:rsidR="00362625" w:rsidRPr="007F14AC" w:rsidRDefault="00362625" w:rsidP="005A7455">
            <w:pPr>
              <w:jc w:val="cente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4899" w:type="dxa"/>
        <w:tblInd w:w="93" w:type="dxa"/>
        <w:tblLayout w:type="fixed"/>
        <w:tblLook w:val="00A0" w:firstRow="1" w:lastRow="0" w:firstColumn="1" w:lastColumn="0" w:noHBand="0" w:noVBand="0"/>
      </w:tblPr>
      <w:tblGrid>
        <w:gridCol w:w="581"/>
        <w:gridCol w:w="1419"/>
        <w:gridCol w:w="3402"/>
        <w:gridCol w:w="1843"/>
        <w:gridCol w:w="708"/>
        <w:gridCol w:w="567"/>
        <w:gridCol w:w="1134"/>
        <w:gridCol w:w="709"/>
        <w:gridCol w:w="1134"/>
        <w:gridCol w:w="1134"/>
        <w:gridCol w:w="1134"/>
        <w:gridCol w:w="1134"/>
      </w:tblGrid>
      <w:tr w:rsidR="00CD2C84" w:rsidRPr="00B21EA1" w:rsidTr="00AE0E67">
        <w:trPr>
          <w:trHeight w:val="511"/>
        </w:trPr>
        <w:tc>
          <w:tcPr>
            <w:tcW w:w="581" w:type="dxa"/>
            <w:vMerge w:val="restart"/>
            <w:tcBorders>
              <w:top w:val="single" w:sz="4" w:space="0" w:color="auto"/>
              <w:left w:val="single" w:sz="4" w:space="0" w:color="auto"/>
              <w:right w:val="single" w:sz="4" w:space="0" w:color="auto"/>
            </w:tcBorders>
          </w:tcPr>
          <w:p w:rsidR="00CD2C84" w:rsidRPr="00B21EA1" w:rsidRDefault="00CD2C84" w:rsidP="00173C46">
            <w:pPr>
              <w:ind w:left="-93" w:right="-108" w:firstLine="93"/>
              <w:jc w:val="center"/>
            </w:pPr>
            <w:r w:rsidRPr="00B21EA1">
              <w:rPr>
                <w:rFonts w:eastAsia="Calibri"/>
              </w:rPr>
              <w:t>N п/п</w:t>
            </w:r>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ind w:left="-93" w:right="-108" w:firstLine="93"/>
              <w:jc w:val="center"/>
            </w:pPr>
            <w:r w:rsidRPr="00B21EA1">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B21EA1" w:rsidRDefault="00CD2C84" w:rsidP="00173C46">
            <w:pPr>
              <w:jc w:val="center"/>
            </w:pPr>
            <w:r w:rsidRPr="00B21EA1">
              <w:t xml:space="preserve">Код бюджетной классификации </w:t>
            </w:r>
          </w:p>
        </w:tc>
        <w:tc>
          <w:tcPr>
            <w:tcW w:w="1134" w:type="dxa"/>
            <w:tcBorders>
              <w:top w:val="single" w:sz="4" w:space="0" w:color="auto"/>
              <w:left w:val="nil"/>
              <w:bottom w:val="single" w:sz="4" w:space="0" w:color="auto"/>
              <w:right w:val="single" w:sz="4" w:space="0" w:color="auto"/>
            </w:tcBorders>
          </w:tcPr>
          <w:p w:rsidR="00CD2C84" w:rsidRPr="00B21EA1" w:rsidRDefault="00CD2C84" w:rsidP="00AE0E67">
            <w:pPr>
              <w:widowControl w:val="0"/>
              <w:autoSpaceDE w:val="0"/>
              <w:autoSpaceDN w:val="0"/>
              <w:jc w:val="center"/>
              <w:rPr>
                <w:rFonts w:eastAsia="Calibri"/>
              </w:rPr>
            </w:pPr>
            <w:r w:rsidRPr="00B21EA1">
              <w:rPr>
                <w:rFonts w:eastAsia="Calibri"/>
              </w:rPr>
              <w:t xml:space="preserve">Очередной финансовый год, </w:t>
            </w:r>
            <w:r w:rsidRPr="00B21EA1">
              <w:t>202</w:t>
            </w:r>
            <w:r w:rsidR="00AE0E67">
              <w:t>4</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 xml:space="preserve">Первый год планового периода, </w:t>
            </w:r>
          </w:p>
          <w:p w:rsidR="00CD2C84" w:rsidRPr="00B21EA1" w:rsidRDefault="00CD2C84" w:rsidP="00AE0E67">
            <w:pPr>
              <w:widowControl w:val="0"/>
              <w:autoSpaceDE w:val="0"/>
              <w:autoSpaceDN w:val="0"/>
              <w:jc w:val="center"/>
              <w:rPr>
                <w:rFonts w:eastAsia="Calibri"/>
              </w:rPr>
            </w:pPr>
            <w:r w:rsidRPr="00B21EA1">
              <w:t>202</w:t>
            </w:r>
            <w:r w:rsidR="00AE0E67">
              <w:t>5</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Второй год планового периода,</w:t>
            </w:r>
          </w:p>
          <w:p w:rsidR="00CD2C84" w:rsidRPr="00B21EA1" w:rsidRDefault="00CD2C84" w:rsidP="00AE0E67">
            <w:pPr>
              <w:widowControl w:val="0"/>
              <w:autoSpaceDE w:val="0"/>
              <w:autoSpaceDN w:val="0"/>
              <w:jc w:val="center"/>
              <w:rPr>
                <w:rFonts w:eastAsia="Calibri"/>
              </w:rPr>
            </w:pPr>
            <w:r w:rsidRPr="00B21EA1">
              <w:t>202</w:t>
            </w:r>
            <w:r w:rsidR="00AE0E67">
              <w:t>6</w:t>
            </w:r>
            <w:r w:rsidRPr="00B21EA1">
              <w:t xml:space="preserve"> год</w:t>
            </w:r>
          </w:p>
        </w:tc>
        <w:tc>
          <w:tcPr>
            <w:tcW w:w="1134" w:type="dxa"/>
            <w:vMerge w:val="restart"/>
            <w:tcBorders>
              <w:top w:val="single" w:sz="4" w:space="0" w:color="auto"/>
              <w:left w:val="nil"/>
              <w:right w:val="single" w:sz="4" w:space="0" w:color="auto"/>
            </w:tcBorders>
          </w:tcPr>
          <w:p w:rsidR="00CD2C84" w:rsidRPr="00B21EA1" w:rsidRDefault="00CD2C84" w:rsidP="00173C46">
            <w:pPr>
              <w:jc w:val="center"/>
            </w:pPr>
            <w:r w:rsidRPr="00B21EA1">
              <w:t>Итого на очередной финансовый год и плановый период</w:t>
            </w:r>
          </w:p>
        </w:tc>
      </w:tr>
      <w:tr w:rsidR="0089404F" w:rsidRPr="00B21EA1" w:rsidTr="00AE0E67">
        <w:trPr>
          <w:trHeight w:val="786"/>
        </w:trPr>
        <w:tc>
          <w:tcPr>
            <w:tcW w:w="581" w:type="dxa"/>
            <w:vMerge/>
            <w:tcBorders>
              <w:left w:val="single" w:sz="4" w:space="0" w:color="auto"/>
              <w:bottom w:val="single" w:sz="4" w:space="0" w:color="auto"/>
              <w:right w:val="single" w:sz="4" w:space="0" w:color="auto"/>
            </w:tcBorders>
          </w:tcPr>
          <w:p w:rsidR="0089404F" w:rsidRPr="00B21EA1"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1843"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708" w:type="dxa"/>
            <w:tcBorders>
              <w:top w:val="nil"/>
              <w:left w:val="nil"/>
              <w:bottom w:val="single" w:sz="4" w:space="0" w:color="auto"/>
              <w:right w:val="single" w:sz="4" w:space="0" w:color="auto"/>
            </w:tcBorders>
          </w:tcPr>
          <w:p w:rsidR="0089404F" w:rsidRPr="00B21EA1" w:rsidRDefault="0089404F" w:rsidP="00173C46">
            <w:pPr>
              <w:jc w:val="center"/>
            </w:pPr>
            <w:r w:rsidRPr="00B21EA1">
              <w:t>ГРБС</w:t>
            </w:r>
          </w:p>
        </w:tc>
        <w:tc>
          <w:tcPr>
            <w:tcW w:w="567" w:type="dxa"/>
            <w:tcBorders>
              <w:top w:val="nil"/>
              <w:left w:val="nil"/>
              <w:bottom w:val="single" w:sz="4" w:space="0" w:color="auto"/>
              <w:right w:val="single" w:sz="4" w:space="0" w:color="auto"/>
            </w:tcBorders>
          </w:tcPr>
          <w:p w:rsidR="0089404F" w:rsidRPr="00B21EA1" w:rsidRDefault="0089404F" w:rsidP="00173C46">
            <w:pPr>
              <w:ind w:left="-113" w:right="-207" w:hanging="113"/>
              <w:jc w:val="center"/>
            </w:pPr>
            <w:proofErr w:type="spellStart"/>
            <w:r w:rsidRPr="00B21EA1">
              <w:t>Рз</w:t>
            </w:r>
            <w:proofErr w:type="spellEnd"/>
            <w:r w:rsidRPr="00B21EA1">
              <w:br/>
            </w:r>
            <w:proofErr w:type="spellStart"/>
            <w:r w:rsidRPr="00B21EA1">
              <w:t>Пр</w:t>
            </w:r>
            <w:proofErr w:type="spellEnd"/>
          </w:p>
        </w:tc>
        <w:tc>
          <w:tcPr>
            <w:tcW w:w="1134" w:type="dxa"/>
            <w:tcBorders>
              <w:top w:val="nil"/>
              <w:left w:val="nil"/>
              <w:bottom w:val="single" w:sz="4" w:space="0" w:color="auto"/>
              <w:right w:val="single" w:sz="4" w:space="0" w:color="auto"/>
            </w:tcBorders>
          </w:tcPr>
          <w:p w:rsidR="0089404F" w:rsidRPr="00B21EA1" w:rsidRDefault="0089404F" w:rsidP="00173C46">
            <w:pPr>
              <w:jc w:val="center"/>
            </w:pPr>
            <w:r w:rsidRPr="00B21EA1">
              <w:t>ЦСР</w:t>
            </w:r>
          </w:p>
        </w:tc>
        <w:tc>
          <w:tcPr>
            <w:tcW w:w="709" w:type="dxa"/>
            <w:tcBorders>
              <w:top w:val="nil"/>
              <w:left w:val="nil"/>
              <w:bottom w:val="single" w:sz="4" w:space="0" w:color="auto"/>
              <w:right w:val="single" w:sz="4" w:space="0" w:color="auto"/>
            </w:tcBorders>
          </w:tcPr>
          <w:p w:rsidR="0089404F" w:rsidRPr="00B21EA1" w:rsidRDefault="0089404F" w:rsidP="00173C46">
            <w:pPr>
              <w:jc w:val="center"/>
            </w:pPr>
            <w:r w:rsidRPr="00B21EA1">
              <w:t>ВР</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single" w:sz="4" w:space="0" w:color="auto"/>
              <w:left w:val="single" w:sz="4" w:space="0" w:color="auto"/>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vMerge/>
            <w:tcBorders>
              <w:left w:val="nil"/>
              <w:bottom w:val="single" w:sz="4" w:space="0" w:color="auto"/>
              <w:right w:val="single" w:sz="4" w:space="0" w:color="auto"/>
            </w:tcBorders>
          </w:tcPr>
          <w:p w:rsidR="0089404F" w:rsidRPr="00B21EA1" w:rsidRDefault="0089404F" w:rsidP="00173C46">
            <w:pPr>
              <w:jc w:val="center"/>
            </w:pPr>
          </w:p>
        </w:tc>
      </w:tr>
      <w:tr w:rsidR="0089404F" w:rsidRPr="00B21EA1" w:rsidTr="00AE0E67">
        <w:trPr>
          <w:trHeight w:val="113"/>
        </w:trPr>
        <w:tc>
          <w:tcPr>
            <w:tcW w:w="581" w:type="dxa"/>
            <w:tcBorders>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2</w:t>
            </w:r>
          </w:p>
        </w:tc>
        <w:tc>
          <w:tcPr>
            <w:tcW w:w="3402"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3</w:t>
            </w:r>
          </w:p>
        </w:tc>
        <w:tc>
          <w:tcPr>
            <w:tcW w:w="1843"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4</w:t>
            </w:r>
          </w:p>
        </w:tc>
        <w:tc>
          <w:tcPr>
            <w:tcW w:w="708"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5</w:t>
            </w:r>
          </w:p>
        </w:tc>
        <w:tc>
          <w:tcPr>
            <w:tcW w:w="567" w:type="dxa"/>
            <w:tcBorders>
              <w:top w:val="nil"/>
              <w:left w:val="nil"/>
              <w:bottom w:val="single" w:sz="4" w:space="0" w:color="auto"/>
              <w:right w:val="single" w:sz="4" w:space="0" w:color="auto"/>
            </w:tcBorders>
            <w:vAlign w:val="center"/>
          </w:tcPr>
          <w:p w:rsidR="0089404F" w:rsidRPr="00B21EA1" w:rsidRDefault="0089404F" w:rsidP="00173C46">
            <w:pPr>
              <w:ind w:left="-113" w:right="-207" w:hanging="113"/>
              <w:jc w:val="center"/>
            </w:pPr>
            <w:r w:rsidRPr="00B21EA1">
              <w:t>6</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7</w:t>
            </w:r>
          </w:p>
        </w:tc>
        <w:tc>
          <w:tcPr>
            <w:tcW w:w="709"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8</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9</w:t>
            </w:r>
          </w:p>
        </w:tc>
        <w:tc>
          <w:tcPr>
            <w:tcW w:w="1134"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10</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11</w:t>
            </w:r>
          </w:p>
        </w:tc>
        <w:tc>
          <w:tcPr>
            <w:tcW w:w="1134" w:type="dxa"/>
            <w:tcBorders>
              <w:left w:val="nil"/>
              <w:bottom w:val="single" w:sz="4" w:space="0" w:color="auto"/>
              <w:right w:val="single" w:sz="4" w:space="0" w:color="auto"/>
            </w:tcBorders>
            <w:vAlign w:val="center"/>
          </w:tcPr>
          <w:p w:rsidR="0089404F" w:rsidRPr="00B21EA1" w:rsidRDefault="0089404F" w:rsidP="00173C46">
            <w:pPr>
              <w:jc w:val="center"/>
            </w:pPr>
            <w:r w:rsidRPr="00B21EA1">
              <w:t>12</w:t>
            </w:r>
          </w:p>
        </w:tc>
      </w:tr>
      <w:tr w:rsidR="00417172" w:rsidRPr="00B21EA1" w:rsidTr="001D7669">
        <w:trPr>
          <w:trHeight w:val="360"/>
        </w:trPr>
        <w:tc>
          <w:tcPr>
            <w:tcW w:w="581" w:type="dxa"/>
            <w:vMerge w:val="restart"/>
            <w:tcBorders>
              <w:top w:val="single" w:sz="4" w:space="0" w:color="auto"/>
              <w:left w:val="single" w:sz="4" w:space="0" w:color="auto"/>
              <w:right w:val="single" w:sz="4" w:space="0" w:color="auto"/>
            </w:tcBorders>
          </w:tcPr>
          <w:p w:rsidR="00417172" w:rsidRPr="00B21EA1" w:rsidRDefault="0076410A" w:rsidP="00173C46">
            <w:r>
              <w:t>677,</w:t>
            </w:r>
          </w:p>
        </w:tc>
        <w:tc>
          <w:tcPr>
            <w:tcW w:w="1419" w:type="dxa"/>
            <w:vMerge w:val="restart"/>
            <w:tcBorders>
              <w:top w:val="single" w:sz="4" w:space="0" w:color="auto"/>
              <w:left w:val="single" w:sz="4" w:space="0" w:color="auto"/>
              <w:right w:val="single" w:sz="4" w:space="0" w:color="auto"/>
            </w:tcBorders>
          </w:tcPr>
          <w:p w:rsidR="00417172" w:rsidRPr="00B21EA1" w:rsidRDefault="00417172" w:rsidP="00173C46">
            <w:r w:rsidRPr="00B21EA1">
              <w:t>Муниципальная программа</w:t>
            </w:r>
          </w:p>
        </w:tc>
        <w:tc>
          <w:tcPr>
            <w:tcW w:w="3402" w:type="dxa"/>
            <w:vMerge w:val="restart"/>
            <w:tcBorders>
              <w:top w:val="single" w:sz="4" w:space="0" w:color="auto"/>
              <w:left w:val="single" w:sz="4" w:space="0" w:color="auto"/>
              <w:right w:val="single" w:sz="4" w:space="0" w:color="auto"/>
            </w:tcBorders>
          </w:tcPr>
          <w:p w:rsidR="00417172" w:rsidRPr="00B21EA1" w:rsidRDefault="00417172" w:rsidP="00173C46">
            <w:pPr>
              <w:autoSpaceDE w:val="0"/>
              <w:autoSpaceDN w:val="0"/>
              <w:adjustRightInd w:val="0"/>
              <w:jc w:val="center"/>
            </w:pPr>
            <w:r w:rsidRPr="00B21EA1">
              <w:rPr>
                <w:bCs/>
                <w:color w:val="000000"/>
              </w:rPr>
              <w:t>«Молодежь Идринского района»</w:t>
            </w:r>
          </w:p>
        </w:tc>
        <w:tc>
          <w:tcPr>
            <w:tcW w:w="1843" w:type="dxa"/>
            <w:tcBorders>
              <w:top w:val="single" w:sz="4" w:space="0" w:color="auto"/>
              <w:left w:val="nil"/>
              <w:bottom w:val="single" w:sz="4" w:space="0" w:color="auto"/>
              <w:right w:val="single" w:sz="4" w:space="0" w:color="auto"/>
            </w:tcBorders>
          </w:tcPr>
          <w:p w:rsidR="00417172" w:rsidRPr="00B21EA1" w:rsidRDefault="00417172" w:rsidP="00173C46">
            <w:r w:rsidRPr="00B21EA1">
              <w:t>всего расходные обязательства по муниципальной программе</w:t>
            </w:r>
          </w:p>
        </w:tc>
        <w:tc>
          <w:tcPr>
            <w:tcW w:w="708" w:type="dxa"/>
            <w:tcBorders>
              <w:top w:val="single" w:sz="4" w:space="0" w:color="auto"/>
              <w:left w:val="nil"/>
              <w:bottom w:val="single" w:sz="4" w:space="0" w:color="auto"/>
              <w:right w:val="single" w:sz="4" w:space="0" w:color="auto"/>
            </w:tcBorders>
            <w:noWrap/>
          </w:tcPr>
          <w:p w:rsidR="00417172" w:rsidRDefault="00417172" w:rsidP="004C19C8">
            <w:pPr>
              <w:ind w:left="-108" w:right="-108"/>
              <w:jc w:val="center"/>
            </w:pPr>
            <w:r>
              <w:rPr>
                <w:sz w:val="22"/>
                <w:szCs w:val="22"/>
              </w:rPr>
              <w:t>863</w:t>
            </w:r>
          </w:p>
          <w:p w:rsidR="00417172" w:rsidRPr="00AE0E67" w:rsidRDefault="00417172"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AE0E67" w:rsidRDefault="0076410A" w:rsidP="00093B50">
            <w:pPr>
              <w:ind w:left="-108" w:right="-108"/>
              <w:jc w:val="center"/>
              <w:rPr>
                <w:b/>
              </w:rPr>
            </w:pPr>
            <w:r>
              <w:rPr>
                <w:b/>
                <w:sz w:val="22"/>
                <w:szCs w:val="22"/>
              </w:rPr>
              <w:t>4927073,02</w:t>
            </w:r>
          </w:p>
        </w:tc>
        <w:tc>
          <w:tcPr>
            <w:tcW w:w="1134" w:type="dxa"/>
            <w:tcBorders>
              <w:top w:val="single" w:sz="4" w:space="0" w:color="auto"/>
              <w:left w:val="single" w:sz="4" w:space="0" w:color="auto"/>
              <w:bottom w:val="single" w:sz="4" w:space="0" w:color="auto"/>
              <w:right w:val="single" w:sz="4" w:space="0" w:color="auto"/>
            </w:tcBorders>
          </w:tcPr>
          <w:p w:rsidR="00417172" w:rsidRPr="00AE0E67" w:rsidRDefault="00F6350A" w:rsidP="00093B50">
            <w:pPr>
              <w:ind w:left="-108" w:right="-108"/>
              <w:jc w:val="center"/>
              <w:rPr>
                <w:b/>
              </w:rPr>
            </w:pPr>
            <w:r>
              <w:rPr>
                <w:b/>
                <w:sz w:val="22"/>
                <w:szCs w:val="22"/>
              </w:rPr>
              <w:t>3727042,00</w:t>
            </w:r>
          </w:p>
        </w:tc>
        <w:tc>
          <w:tcPr>
            <w:tcW w:w="1134" w:type="dxa"/>
            <w:tcBorders>
              <w:top w:val="single" w:sz="4" w:space="0" w:color="auto"/>
              <w:left w:val="nil"/>
              <w:bottom w:val="single" w:sz="4" w:space="0" w:color="auto"/>
              <w:right w:val="single" w:sz="4" w:space="0" w:color="auto"/>
            </w:tcBorders>
          </w:tcPr>
          <w:p w:rsidR="00417172" w:rsidRPr="00AE0E67" w:rsidRDefault="00417172" w:rsidP="00093B50">
            <w:pPr>
              <w:ind w:left="-108" w:right="-108"/>
              <w:jc w:val="center"/>
              <w:rPr>
                <w:b/>
              </w:rPr>
            </w:pPr>
            <w:r>
              <w:rPr>
                <w:b/>
                <w:sz w:val="22"/>
                <w:szCs w:val="22"/>
              </w:rPr>
              <w:t>3727042,00</w:t>
            </w:r>
          </w:p>
        </w:tc>
        <w:tc>
          <w:tcPr>
            <w:tcW w:w="1134" w:type="dxa"/>
            <w:tcBorders>
              <w:top w:val="single" w:sz="4" w:space="0" w:color="auto"/>
              <w:left w:val="nil"/>
              <w:bottom w:val="single" w:sz="4" w:space="0" w:color="auto"/>
              <w:right w:val="single" w:sz="4" w:space="0" w:color="auto"/>
            </w:tcBorders>
          </w:tcPr>
          <w:p w:rsidR="00417172" w:rsidRPr="00F6350A" w:rsidRDefault="0076410A" w:rsidP="00AE0E67">
            <w:pPr>
              <w:ind w:left="-108" w:right="-108"/>
              <w:jc w:val="center"/>
              <w:rPr>
                <w:b/>
                <w:sz w:val="21"/>
                <w:szCs w:val="21"/>
              </w:rPr>
            </w:pPr>
            <w:r>
              <w:rPr>
                <w:b/>
                <w:sz w:val="21"/>
                <w:szCs w:val="21"/>
              </w:rPr>
              <w:t>12381157,02</w:t>
            </w:r>
          </w:p>
        </w:tc>
      </w:tr>
      <w:tr w:rsidR="00417172" w:rsidRPr="00B21EA1" w:rsidTr="001D7669">
        <w:trPr>
          <w:trHeight w:val="360"/>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right w:val="single" w:sz="4" w:space="0" w:color="auto"/>
            </w:tcBorders>
          </w:tcPr>
          <w:p w:rsidR="00417172" w:rsidRPr="00B21EA1" w:rsidRDefault="00417172" w:rsidP="00417172"/>
        </w:tc>
        <w:tc>
          <w:tcPr>
            <w:tcW w:w="3402" w:type="dxa"/>
            <w:vMerge/>
            <w:tcBorders>
              <w:left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r w:rsidRPr="008E083F">
              <w:rPr>
                <w:color w:val="000000"/>
              </w:rPr>
              <w:t>в том числе по ГРБС:</w:t>
            </w:r>
          </w:p>
        </w:tc>
        <w:tc>
          <w:tcPr>
            <w:tcW w:w="708"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1134" w:type="dxa"/>
            <w:tcBorders>
              <w:top w:val="single" w:sz="4" w:space="0" w:color="auto"/>
              <w:left w:val="nil"/>
              <w:bottom w:val="single" w:sz="4" w:space="0" w:color="auto"/>
              <w:right w:val="single" w:sz="4" w:space="0" w:color="auto"/>
            </w:tcBorders>
            <w:noWrap/>
          </w:tcPr>
          <w:p w:rsidR="00417172" w:rsidRDefault="00417172" w:rsidP="00417172">
            <w:pPr>
              <w:ind w:left="-108" w:right="-108"/>
              <w:jc w:val="center"/>
              <w:rPr>
                <w:b/>
              </w:rPr>
            </w:pPr>
          </w:p>
        </w:tc>
        <w:tc>
          <w:tcPr>
            <w:tcW w:w="1134" w:type="dxa"/>
            <w:tcBorders>
              <w:top w:val="single" w:sz="4" w:space="0" w:color="auto"/>
              <w:left w:val="single" w:sz="4" w:space="0" w:color="auto"/>
              <w:bottom w:val="single" w:sz="4" w:space="0" w:color="auto"/>
              <w:right w:val="single" w:sz="4" w:space="0" w:color="auto"/>
            </w:tcBorders>
          </w:tcPr>
          <w:p w:rsidR="00417172" w:rsidRDefault="00417172" w:rsidP="00417172">
            <w:pPr>
              <w:ind w:left="-108" w:right="-108"/>
              <w:jc w:val="center"/>
              <w:rPr>
                <w:b/>
              </w:rPr>
            </w:pPr>
          </w:p>
        </w:tc>
        <w:tc>
          <w:tcPr>
            <w:tcW w:w="1134" w:type="dxa"/>
            <w:tcBorders>
              <w:top w:val="single" w:sz="4" w:space="0" w:color="auto"/>
              <w:left w:val="nil"/>
              <w:bottom w:val="single" w:sz="4" w:space="0" w:color="auto"/>
              <w:right w:val="single" w:sz="4" w:space="0" w:color="auto"/>
            </w:tcBorders>
          </w:tcPr>
          <w:p w:rsidR="00417172" w:rsidRDefault="00417172" w:rsidP="00417172">
            <w:pPr>
              <w:ind w:left="-108" w:right="-108"/>
              <w:jc w:val="center"/>
              <w:rPr>
                <w:b/>
              </w:rPr>
            </w:pPr>
          </w:p>
        </w:tc>
        <w:tc>
          <w:tcPr>
            <w:tcW w:w="1134" w:type="dxa"/>
            <w:tcBorders>
              <w:top w:val="single" w:sz="4" w:space="0" w:color="auto"/>
              <w:left w:val="nil"/>
              <w:bottom w:val="single" w:sz="4" w:space="0" w:color="auto"/>
              <w:right w:val="single" w:sz="4" w:space="0" w:color="auto"/>
            </w:tcBorders>
          </w:tcPr>
          <w:p w:rsidR="00417172" w:rsidRDefault="00417172" w:rsidP="00417172">
            <w:pPr>
              <w:ind w:left="-108" w:right="-108"/>
              <w:jc w:val="center"/>
              <w:rPr>
                <w:b/>
              </w:rPr>
            </w:pPr>
          </w:p>
        </w:tc>
      </w:tr>
      <w:tr w:rsidR="00417172" w:rsidRPr="00B21EA1" w:rsidTr="0076410A">
        <w:trPr>
          <w:trHeight w:val="298"/>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right w:val="single" w:sz="4" w:space="0" w:color="auto"/>
            </w:tcBorders>
          </w:tcPr>
          <w:p w:rsidR="00417172" w:rsidRPr="00B21EA1" w:rsidRDefault="00417172" w:rsidP="00417172"/>
        </w:tc>
        <w:tc>
          <w:tcPr>
            <w:tcW w:w="3402" w:type="dxa"/>
            <w:vMerge/>
            <w:tcBorders>
              <w:left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r>
              <w:rPr>
                <w:color w:val="000000"/>
              </w:rPr>
              <w:t>О</w:t>
            </w:r>
            <w:r w:rsidRPr="008E083F">
              <w:rPr>
                <w:color w:val="000000"/>
              </w:rPr>
              <w:t>ОАР</w:t>
            </w:r>
          </w:p>
        </w:tc>
        <w:tc>
          <w:tcPr>
            <w:tcW w:w="708" w:type="dxa"/>
            <w:tcBorders>
              <w:top w:val="single" w:sz="4" w:space="0" w:color="auto"/>
              <w:left w:val="nil"/>
              <w:bottom w:val="single" w:sz="4" w:space="0" w:color="auto"/>
              <w:right w:val="single" w:sz="4" w:space="0" w:color="auto"/>
            </w:tcBorders>
            <w:noWrap/>
          </w:tcPr>
          <w:p w:rsidR="00417172" w:rsidRDefault="00417172" w:rsidP="00417172">
            <w:pPr>
              <w:ind w:left="-108" w:right="-108"/>
              <w:jc w:val="center"/>
            </w:pPr>
            <w:r>
              <w:rPr>
                <w:sz w:val="22"/>
                <w:szCs w:val="22"/>
              </w:rPr>
              <w:t>862</w:t>
            </w:r>
          </w:p>
          <w:p w:rsidR="00417172" w:rsidRPr="00AE0E67" w:rsidRDefault="00417172" w:rsidP="00417172">
            <w:pPr>
              <w:ind w:left="-108" w:right="-108"/>
              <w:jc w:val="cente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AE0E67" w:rsidRDefault="0076410A" w:rsidP="00417172">
            <w:pPr>
              <w:ind w:left="-108" w:right="-108"/>
              <w:jc w:val="cente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417172" w:rsidRPr="00AE0E67" w:rsidRDefault="00417172" w:rsidP="00417172">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417172" w:rsidRPr="00AE0E67" w:rsidRDefault="00417172" w:rsidP="00417172">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417172" w:rsidRPr="00AE0E67" w:rsidRDefault="00417172" w:rsidP="00417172">
            <w:pPr>
              <w:ind w:left="-108" w:right="-108"/>
              <w:jc w:val="center"/>
            </w:pPr>
            <w:r w:rsidRPr="00AE0E67">
              <w:rPr>
                <w:sz w:val="22"/>
                <w:szCs w:val="22"/>
              </w:rPr>
              <w:t>90000,00</w:t>
            </w:r>
          </w:p>
        </w:tc>
      </w:tr>
      <w:tr w:rsidR="0076410A" w:rsidRPr="00B21EA1" w:rsidTr="001D7669">
        <w:trPr>
          <w:trHeight w:val="360"/>
        </w:trPr>
        <w:tc>
          <w:tcPr>
            <w:tcW w:w="581" w:type="dxa"/>
            <w:vMerge/>
            <w:tcBorders>
              <w:left w:val="single" w:sz="4" w:space="0" w:color="auto"/>
              <w:right w:val="single" w:sz="4" w:space="0" w:color="auto"/>
            </w:tcBorders>
          </w:tcPr>
          <w:p w:rsidR="0076410A" w:rsidRPr="00B21EA1" w:rsidRDefault="0076410A" w:rsidP="00417172"/>
        </w:tc>
        <w:tc>
          <w:tcPr>
            <w:tcW w:w="1419" w:type="dxa"/>
            <w:vMerge/>
            <w:tcBorders>
              <w:left w:val="single" w:sz="4" w:space="0" w:color="auto"/>
              <w:right w:val="single" w:sz="4" w:space="0" w:color="auto"/>
            </w:tcBorders>
          </w:tcPr>
          <w:p w:rsidR="0076410A" w:rsidRPr="00B21EA1" w:rsidRDefault="0076410A" w:rsidP="00417172"/>
        </w:tc>
        <w:tc>
          <w:tcPr>
            <w:tcW w:w="3402" w:type="dxa"/>
            <w:vMerge/>
            <w:tcBorders>
              <w:left w:val="single" w:sz="4" w:space="0" w:color="auto"/>
              <w:right w:val="single" w:sz="4" w:space="0" w:color="auto"/>
            </w:tcBorders>
          </w:tcPr>
          <w:p w:rsidR="0076410A" w:rsidRPr="00B21EA1" w:rsidRDefault="0076410A"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76410A" w:rsidRDefault="0076410A" w:rsidP="00417172">
            <w:pPr>
              <w:rPr>
                <w:color w:val="000000"/>
              </w:rPr>
            </w:pPr>
            <w:r>
              <w:rPr>
                <w:color w:val="000000"/>
              </w:rPr>
              <w:t>ООАР</w:t>
            </w:r>
          </w:p>
        </w:tc>
        <w:tc>
          <w:tcPr>
            <w:tcW w:w="708" w:type="dxa"/>
            <w:tcBorders>
              <w:top w:val="single" w:sz="4" w:space="0" w:color="auto"/>
              <w:left w:val="nil"/>
              <w:bottom w:val="single" w:sz="4" w:space="0" w:color="auto"/>
              <w:right w:val="single" w:sz="4" w:space="0" w:color="auto"/>
            </w:tcBorders>
            <w:noWrap/>
          </w:tcPr>
          <w:p w:rsidR="0076410A" w:rsidRDefault="0076410A" w:rsidP="00417172">
            <w:pPr>
              <w:ind w:left="-108" w:right="-108"/>
              <w:jc w:val="center"/>
            </w:pPr>
            <w:r>
              <w:rPr>
                <w:sz w:val="22"/>
                <w:szCs w:val="22"/>
              </w:rPr>
              <w:t>862</w:t>
            </w:r>
          </w:p>
        </w:tc>
        <w:tc>
          <w:tcPr>
            <w:tcW w:w="567" w:type="dxa"/>
            <w:tcBorders>
              <w:top w:val="single" w:sz="4" w:space="0" w:color="auto"/>
              <w:left w:val="nil"/>
              <w:bottom w:val="single" w:sz="4" w:space="0" w:color="auto"/>
              <w:right w:val="single" w:sz="4" w:space="0" w:color="auto"/>
            </w:tcBorders>
            <w:noWrap/>
          </w:tcPr>
          <w:p w:rsidR="0076410A" w:rsidRDefault="0076410A" w:rsidP="00417172">
            <w:pPr>
              <w:ind w:left="-108" w:right="-108"/>
              <w:jc w:val="center"/>
            </w:pPr>
            <w:r>
              <w:rPr>
                <w:sz w:val="22"/>
                <w:szCs w:val="22"/>
              </w:rPr>
              <w:t>0113</w:t>
            </w:r>
          </w:p>
        </w:tc>
        <w:tc>
          <w:tcPr>
            <w:tcW w:w="1134" w:type="dxa"/>
            <w:tcBorders>
              <w:top w:val="single" w:sz="4" w:space="0" w:color="auto"/>
              <w:left w:val="nil"/>
              <w:bottom w:val="single" w:sz="4" w:space="0" w:color="auto"/>
              <w:right w:val="single" w:sz="4" w:space="0" w:color="auto"/>
            </w:tcBorders>
            <w:noWrap/>
          </w:tcPr>
          <w:p w:rsidR="0076410A" w:rsidRDefault="0076410A" w:rsidP="00417172">
            <w:pPr>
              <w:ind w:left="-108" w:right="-108"/>
              <w:jc w:val="center"/>
            </w:pPr>
            <w:r>
              <w:rPr>
                <w:sz w:val="22"/>
                <w:szCs w:val="22"/>
              </w:rPr>
              <w:t>Х</w:t>
            </w:r>
          </w:p>
        </w:tc>
        <w:tc>
          <w:tcPr>
            <w:tcW w:w="709" w:type="dxa"/>
            <w:tcBorders>
              <w:top w:val="single" w:sz="4" w:space="0" w:color="auto"/>
              <w:left w:val="nil"/>
              <w:bottom w:val="single" w:sz="4" w:space="0" w:color="auto"/>
              <w:right w:val="single" w:sz="4" w:space="0" w:color="auto"/>
            </w:tcBorders>
            <w:noWrap/>
          </w:tcPr>
          <w:p w:rsidR="0076410A" w:rsidRDefault="0076410A" w:rsidP="00417172">
            <w:pPr>
              <w:ind w:left="-108" w:right="-108"/>
              <w:jc w:val="center"/>
            </w:pPr>
            <w:r>
              <w:rPr>
                <w:sz w:val="22"/>
                <w:szCs w:val="22"/>
              </w:rPr>
              <w:t>Х</w:t>
            </w:r>
          </w:p>
        </w:tc>
        <w:tc>
          <w:tcPr>
            <w:tcW w:w="1134" w:type="dxa"/>
            <w:tcBorders>
              <w:top w:val="single" w:sz="4" w:space="0" w:color="auto"/>
              <w:left w:val="nil"/>
              <w:bottom w:val="single" w:sz="4" w:space="0" w:color="auto"/>
              <w:right w:val="single" w:sz="4" w:space="0" w:color="auto"/>
            </w:tcBorders>
            <w:noWrap/>
          </w:tcPr>
          <w:p w:rsidR="0076410A" w:rsidRDefault="0076410A" w:rsidP="00417172">
            <w:pPr>
              <w:ind w:left="-108" w:right="-108"/>
              <w:jc w:val="center"/>
            </w:pPr>
            <w:r>
              <w:rPr>
                <w:sz w:val="22"/>
                <w:szCs w:val="22"/>
              </w:rPr>
              <w:t>457 677,02</w:t>
            </w:r>
          </w:p>
        </w:tc>
        <w:tc>
          <w:tcPr>
            <w:tcW w:w="1134" w:type="dxa"/>
            <w:tcBorders>
              <w:top w:val="single" w:sz="4" w:space="0" w:color="auto"/>
              <w:left w:val="single" w:sz="4" w:space="0" w:color="auto"/>
              <w:bottom w:val="single" w:sz="4" w:space="0" w:color="auto"/>
              <w:right w:val="single" w:sz="4" w:space="0" w:color="auto"/>
            </w:tcBorders>
          </w:tcPr>
          <w:p w:rsidR="0076410A" w:rsidRPr="00AE0E67" w:rsidRDefault="0076410A" w:rsidP="00417172">
            <w:pPr>
              <w:ind w:left="-108" w:right="-108"/>
              <w:jc w:val="center"/>
            </w:pPr>
            <w:r>
              <w:rPr>
                <w:sz w:val="22"/>
                <w:szCs w:val="22"/>
              </w:rPr>
              <w:t>0,00</w:t>
            </w:r>
          </w:p>
        </w:tc>
        <w:tc>
          <w:tcPr>
            <w:tcW w:w="1134" w:type="dxa"/>
            <w:tcBorders>
              <w:top w:val="single" w:sz="4" w:space="0" w:color="auto"/>
              <w:left w:val="nil"/>
              <w:bottom w:val="single" w:sz="4" w:space="0" w:color="auto"/>
              <w:right w:val="single" w:sz="4" w:space="0" w:color="auto"/>
            </w:tcBorders>
          </w:tcPr>
          <w:p w:rsidR="0076410A" w:rsidRPr="00AE0E67" w:rsidRDefault="0076410A" w:rsidP="00417172">
            <w:pPr>
              <w:ind w:left="-108" w:right="-108"/>
              <w:jc w:val="center"/>
            </w:pPr>
            <w:r>
              <w:rPr>
                <w:sz w:val="22"/>
                <w:szCs w:val="22"/>
              </w:rPr>
              <w:t>0,00</w:t>
            </w:r>
          </w:p>
        </w:tc>
        <w:tc>
          <w:tcPr>
            <w:tcW w:w="1134" w:type="dxa"/>
            <w:tcBorders>
              <w:top w:val="single" w:sz="4" w:space="0" w:color="auto"/>
              <w:left w:val="nil"/>
              <w:bottom w:val="single" w:sz="4" w:space="0" w:color="auto"/>
              <w:right w:val="single" w:sz="4" w:space="0" w:color="auto"/>
            </w:tcBorders>
          </w:tcPr>
          <w:p w:rsidR="0076410A" w:rsidRPr="00AE0E67" w:rsidRDefault="0076410A" w:rsidP="00417172">
            <w:pPr>
              <w:ind w:left="-108" w:right="-108"/>
              <w:jc w:val="center"/>
            </w:pPr>
            <w:r>
              <w:rPr>
                <w:sz w:val="22"/>
                <w:szCs w:val="22"/>
              </w:rPr>
              <w:t>457 677,02</w:t>
            </w:r>
          </w:p>
        </w:tc>
      </w:tr>
      <w:tr w:rsidR="00417172" w:rsidRPr="00B21EA1" w:rsidTr="001D7669">
        <w:trPr>
          <w:trHeight w:val="360"/>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bottom w:val="single" w:sz="4" w:space="0" w:color="auto"/>
              <w:right w:val="single" w:sz="4" w:space="0" w:color="auto"/>
            </w:tcBorders>
          </w:tcPr>
          <w:p w:rsidR="00417172" w:rsidRPr="00B21EA1" w:rsidRDefault="00417172" w:rsidP="00417172"/>
        </w:tc>
        <w:tc>
          <w:tcPr>
            <w:tcW w:w="3402" w:type="dxa"/>
            <w:vMerge/>
            <w:tcBorders>
              <w:left w:val="single" w:sz="4" w:space="0" w:color="auto"/>
              <w:bottom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r w:rsidRPr="008E083F">
              <w:rPr>
                <w:color w:val="000000"/>
              </w:rPr>
              <w:t>ОКСМ</w:t>
            </w:r>
          </w:p>
        </w:tc>
        <w:tc>
          <w:tcPr>
            <w:tcW w:w="708"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863</w:t>
            </w: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417172" w:rsidRDefault="00F6350A" w:rsidP="00417172">
            <w:pPr>
              <w:ind w:left="-108" w:right="-108"/>
              <w:jc w:val="center"/>
            </w:pPr>
            <w:r>
              <w:rPr>
                <w:sz w:val="22"/>
                <w:szCs w:val="22"/>
              </w:rPr>
              <w:t>4469396,00</w:t>
            </w:r>
          </w:p>
        </w:tc>
        <w:tc>
          <w:tcPr>
            <w:tcW w:w="1134" w:type="dxa"/>
            <w:tcBorders>
              <w:top w:val="single" w:sz="4" w:space="0" w:color="auto"/>
              <w:left w:val="single" w:sz="4" w:space="0" w:color="auto"/>
              <w:bottom w:val="single" w:sz="4" w:space="0" w:color="auto"/>
              <w:right w:val="single" w:sz="4" w:space="0" w:color="auto"/>
            </w:tcBorders>
          </w:tcPr>
          <w:p w:rsidR="00417172" w:rsidRPr="00417172" w:rsidRDefault="00F6350A" w:rsidP="00417172">
            <w:pPr>
              <w:ind w:left="-108" w:right="-108"/>
              <w:jc w:val="center"/>
            </w:pPr>
            <w:r>
              <w:rPr>
                <w:sz w:val="22"/>
                <w:szCs w:val="22"/>
              </w:rPr>
              <w:t>3697042,00</w:t>
            </w:r>
          </w:p>
        </w:tc>
        <w:tc>
          <w:tcPr>
            <w:tcW w:w="1134" w:type="dxa"/>
            <w:tcBorders>
              <w:top w:val="single" w:sz="4" w:space="0" w:color="auto"/>
              <w:left w:val="nil"/>
              <w:bottom w:val="single" w:sz="4" w:space="0" w:color="auto"/>
              <w:right w:val="single" w:sz="4" w:space="0" w:color="auto"/>
            </w:tcBorders>
          </w:tcPr>
          <w:p w:rsidR="00417172" w:rsidRPr="00417172" w:rsidRDefault="00F6350A" w:rsidP="00417172">
            <w:pPr>
              <w:ind w:left="-108" w:right="-108"/>
              <w:jc w:val="center"/>
            </w:pPr>
            <w:r>
              <w:rPr>
                <w:sz w:val="22"/>
                <w:szCs w:val="22"/>
              </w:rPr>
              <w:t>3697042,00</w:t>
            </w:r>
          </w:p>
        </w:tc>
        <w:tc>
          <w:tcPr>
            <w:tcW w:w="1134" w:type="dxa"/>
            <w:tcBorders>
              <w:top w:val="single" w:sz="4" w:space="0" w:color="auto"/>
              <w:left w:val="nil"/>
              <w:bottom w:val="single" w:sz="4" w:space="0" w:color="auto"/>
              <w:right w:val="single" w:sz="4" w:space="0" w:color="auto"/>
            </w:tcBorders>
          </w:tcPr>
          <w:p w:rsidR="00417172" w:rsidRPr="00417172" w:rsidRDefault="00F6350A" w:rsidP="00417172">
            <w:pPr>
              <w:ind w:left="-108" w:right="-108"/>
              <w:jc w:val="center"/>
              <w:rPr>
                <w:sz w:val="21"/>
                <w:szCs w:val="21"/>
              </w:rPr>
            </w:pPr>
            <w:r>
              <w:rPr>
                <w:sz w:val="21"/>
                <w:szCs w:val="21"/>
              </w:rPr>
              <w:t>11863480,00</w:t>
            </w:r>
          </w:p>
        </w:tc>
      </w:tr>
      <w:tr w:rsidR="004B59B8" w:rsidRPr="00B21EA1" w:rsidTr="00532DEC">
        <w:trPr>
          <w:trHeight w:val="832"/>
        </w:trPr>
        <w:tc>
          <w:tcPr>
            <w:tcW w:w="581" w:type="dxa"/>
            <w:vMerge w:val="restart"/>
            <w:tcBorders>
              <w:top w:val="single" w:sz="4" w:space="0" w:color="auto"/>
              <w:left w:val="single" w:sz="4" w:space="0" w:color="auto"/>
              <w:bottom w:val="single" w:sz="4" w:space="0" w:color="auto"/>
              <w:right w:val="single" w:sz="4" w:space="0" w:color="auto"/>
            </w:tcBorders>
          </w:tcPr>
          <w:p w:rsidR="004B59B8" w:rsidRPr="00B21EA1" w:rsidRDefault="004B59B8" w:rsidP="00173C46">
            <w:r w:rsidRPr="00B21EA1">
              <w:lastRenderedPageBreak/>
              <w:t>1.1</w:t>
            </w:r>
          </w:p>
        </w:tc>
        <w:tc>
          <w:tcPr>
            <w:tcW w:w="1419" w:type="dxa"/>
            <w:vMerge w:val="restart"/>
            <w:tcBorders>
              <w:top w:val="single" w:sz="4" w:space="0" w:color="auto"/>
              <w:left w:val="single" w:sz="4" w:space="0" w:color="auto"/>
              <w:right w:val="single" w:sz="4" w:space="0" w:color="auto"/>
            </w:tcBorders>
          </w:tcPr>
          <w:p w:rsidR="004B59B8" w:rsidRPr="00B21EA1" w:rsidRDefault="004B59B8" w:rsidP="00173C46">
            <w:r w:rsidRPr="00B21EA1">
              <w:t>Мероприятие 1</w:t>
            </w:r>
          </w:p>
        </w:tc>
        <w:tc>
          <w:tcPr>
            <w:tcW w:w="3402" w:type="dxa"/>
            <w:vMerge w:val="restart"/>
            <w:tcBorders>
              <w:top w:val="single" w:sz="4" w:space="0" w:color="auto"/>
              <w:left w:val="single" w:sz="4" w:space="0" w:color="auto"/>
              <w:right w:val="single" w:sz="4" w:space="0" w:color="auto"/>
            </w:tcBorders>
          </w:tcPr>
          <w:p w:rsidR="004B59B8" w:rsidRPr="00B21EA1" w:rsidRDefault="00532DEC" w:rsidP="009413B3">
            <w:r w:rsidRPr="00532DEC">
              <w:rPr>
                <w:bCs/>
                <w:color w:val="000000"/>
              </w:rPr>
              <w:t>Мероприятия по созданию условий для успешной социализации и эффективной самореализации молодежи Идринского района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4B59B8" w:rsidRPr="00B21EA1" w:rsidRDefault="004B59B8" w:rsidP="00173C46">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4B59B8" w:rsidRPr="00AE0E67" w:rsidRDefault="004B59B8"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4B59B8" w:rsidRPr="00532DEC" w:rsidRDefault="004B59B8" w:rsidP="004C19C8">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4B59B8" w:rsidRPr="00532DEC" w:rsidRDefault="004B59B8" w:rsidP="004C19C8">
            <w:pPr>
              <w:ind w:left="-108" w:right="-108"/>
              <w:jc w:val="center"/>
              <w:rPr>
                <w:u w:val="single"/>
              </w:rPr>
            </w:pPr>
            <w:r w:rsidRPr="00532DEC">
              <w:rPr>
                <w:sz w:val="22"/>
                <w:szCs w:val="22"/>
                <w:u w:val="single"/>
              </w:rPr>
              <w:t>0580081850</w:t>
            </w:r>
          </w:p>
        </w:tc>
        <w:tc>
          <w:tcPr>
            <w:tcW w:w="709" w:type="dxa"/>
            <w:tcBorders>
              <w:top w:val="single" w:sz="4" w:space="0" w:color="auto"/>
              <w:left w:val="nil"/>
              <w:bottom w:val="single" w:sz="4" w:space="0" w:color="auto"/>
              <w:right w:val="single" w:sz="4" w:space="0" w:color="auto"/>
            </w:tcBorders>
            <w:noWrap/>
          </w:tcPr>
          <w:p w:rsidR="004B59B8" w:rsidRPr="00AE0E67" w:rsidRDefault="004B59B8"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4B59B8" w:rsidRPr="00AE0E67" w:rsidRDefault="00AE0E67" w:rsidP="004C19C8">
            <w:pPr>
              <w:ind w:left="-108" w:right="-108"/>
              <w:jc w:val="center"/>
            </w:pPr>
            <w:r w:rsidRPr="00AE0E67">
              <w:rPr>
                <w:sz w:val="22"/>
                <w:szCs w:val="22"/>
              </w:rPr>
              <w:t>210700,00</w:t>
            </w:r>
          </w:p>
        </w:tc>
        <w:tc>
          <w:tcPr>
            <w:tcW w:w="1134" w:type="dxa"/>
            <w:tcBorders>
              <w:top w:val="single" w:sz="4" w:space="0" w:color="auto"/>
              <w:left w:val="single" w:sz="4" w:space="0" w:color="auto"/>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210700,00</w:t>
            </w:r>
          </w:p>
        </w:tc>
        <w:tc>
          <w:tcPr>
            <w:tcW w:w="1134" w:type="dxa"/>
            <w:tcBorders>
              <w:top w:val="single" w:sz="4" w:space="0" w:color="auto"/>
              <w:left w:val="nil"/>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210700,00</w:t>
            </w:r>
          </w:p>
        </w:tc>
        <w:tc>
          <w:tcPr>
            <w:tcW w:w="1134" w:type="dxa"/>
            <w:tcBorders>
              <w:top w:val="single" w:sz="4" w:space="0" w:color="auto"/>
              <w:left w:val="nil"/>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632100,00</w:t>
            </w:r>
          </w:p>
        </w:tc>
      </w:tr>
      <w:tr w:rsidR="00AE0E67" w:rsidRPr="00B21EA1" w:rsidTr="00532DEC">
        <w:trPr>
          <w:trHeight w:val="582"/>
        </w:trPr>
        <w:tc>
          <w:tcPr>
            <w:tcW w:w="581" w:type="dxa"/>
            <w:vMerge/>
            <w:tcBorders>
              <w:left w:val="single" w:sz="4" w:space="0" w:color="auto"/>
              <w:right w:val="single" w:sz="4" w:space="0" w:color="auto"/>
            </w:tcBorders>
          </w:tcPr>
          <w:p w:rsidR="00AE0E67" w:rsidRPr="00B21EA1" w:rsidRDefault="00AE0E67" w:rsidP="00AE0E67"/>
        </w:tc>
        <w:tc>
          <w:tcPr>
            <w:tcW w:w="1419" w:type="dxa"/>
            <w:vMerge/>
            <w:tcBorders>
              <w:left w:val="single" w:sz="4" w:space="0" w:color="auto"/>
              <w:right w:val="single" w:sz="4" w:space="0" w:color="auto"/>
            </w:tcBorders>
            <w:vAlign w:val="center"/>
          </w:tcPr>
          <w:p w:rsidR="00AE0E67" w:rsidRPr="00B21EA1" w:rsidRDefault="00AE0E67" w:rsidP="00AE0E67"/>
        </w:tc>
        <w:tc>
          <w:tcPr>
            <w:tcW w:w="3402" w:type="dxa"/>
            <w:vMerge/>
            <w:tcBorders>
              <w:left w:val="single" w:sz="4" w:space="0" w:color="auto"/>
              <w:right w:val="single" w:sz="4" w:space="0" w:color="auto"/>
            </w:tcBorders>
            <w:vAlign w:val="center"/>
          </w:tcPr>
          <w:p w:rsidR="00AE0E67" w:rsidRPr="00B21EA1" w:rsidRDefault="00AE0E67" w:rsidP="00AE0E67"/>
        </w:tc>
        <w:tc>
          <w:tcPr>
            <w:tcW w:w="1843" w:type="dxa"/>
            <w:vMerge w:val="restart"/>
            <w:tcBorders>
              <w:top w:val="single" w:sz="4" w:space="0" w:color="auto"/>
              <w:left w:val="nil"/>
              <w:right w:val="single" w:sz="4" w:space="0" w:color="auto"/>
            </w:tcBorders>
          </w:tcPr>
          <w:p w:rsidR="00AE0E67" w:rsidRPr="00B21EA1" w:rsidRDefault="00AE0E67" w:rsidP="00AE0E67">
            <w:r w:rsidRPr="00B21EA1">
              <w:t>ОКСМ</w:t>
            </w:r>
          </w:p>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112</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34500,00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AE0E67" w:rsidP="00AE0E67">
            <w:r w:rsidRPr="00AE0E67">
              <w:rPr>
                <w:sz w:val="22"/>
                <w:szCs w:val="22"/>
              </w:rPr>
              <w:t>34500,00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r w:rsidRPr="00AE0E67">
              <w:rPr>
                <w:sz w:val="22"/>
                <w:szCs w:val="22"/>
              </w:rPr>
              <w:t>34500,00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pPr>
              <w:ind w:left="-108" w:right="-108"/>
              <w:jc w:val="center"/>
            </w:pPr>
            <w:r w:rsidRPr="00AE0E67">
              <w:rPr>
                <w:sz w:val="22"/>
                <w:szCs w:val="22"/>
              </w:rPr>
              <w:t>103500,00</w:t>
            </w:r>
          </w:p>
        </w:tc>
      </w:tr>
      <w:tr w:rsidR="00AE0E67" w:rsidRPr="00B21EA1" w:rsidTr="00AE0E67">
        <w:trPr>
          <w:trHeight w:val="360"/>
        </w:trPr>
        <w:tc>
          <w:tcPr>
            <w:tcW w:w="581" w:type="dxa"/>
            <w:tcBorders>
              <w:left w:val="single" w:sz="4" w:space="0" w:color="auto"/>
              <w:right w:val="single" w:sz="4" w:space="0" w:color="auto"/>
            </w:tcBorders>
          </w:tcPr>
          <w:p w:rsidR="00AE0E67" w:rsidRPr="00B21EA1" w:rsidRDefault="00AE0E67" w:rsidP="00AE0E67"/>
        </w:tc>
        <w:tc>
          <w:tcPr>
            <w:tcW w:w="1419" w:type="dxa"/>
            <w:vMerge/>
            <w:tcBorders>
              <w:left w:val="single" w:sz="4" w:space="0" w:color="auto"/>
              <w:right w:val="single" w:sz="4" w:space="0" w:color="auto"/>
            </w:tcBorders>
            <w:vAlign w:val="center"/>
          </w:tcPr>
          <w:p w:rsidR="00AE0E67" w:rsidRPr="00B21EA1" w:rsidRDefault="00AE0E67" w:rsidP="00AE0E67"/>
        </w:tc>
        <w:tc>
          <w:tcPr>
            <w:tcW w:w="3402" w:type="dxa"/>
            <w:vMerge/>
            <w:tcBorders>
              <w:left w:val="single" w:sz="4" w:space="0" w:color="auto"/>
              <w:right w:val="single" w:sz="4" w:space="0" w:color="auto"/>
            </w:tcBorders>
            <w:vAlign w:val="center"/>
          </w:tcPr>
          <w:p w:rsidR="00AE0E67" w:rsidRPr="00B21EA1" w:rsidRDefault="00AE0E67" w:rsidP="00AE0E67"/>
        </w:tc>
        <w:tc>
          <w:tcPr>
            <w:tcW w:w="1843" w:type="dxa"/>
            <w:vMerge/>
            <w:tcBorders>
              <w:left w:val="nil"/>
              <w:right w:val="single" w:sz="4" w:space="0" w:color="auto"/>
            </w:tcBorders>
          </w:tcPr>
          <w:p w:rsidR="00AE0E67" w:rsidRPr="00B21EA1" w:rsidRDefault="00AE0E67" w:rsidP="00AE0E67"/>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113</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29000,00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AE0E67" w:rsidP="00AE0E67">
            <w:r w:rsidRPr="00AE0E67">
              <w:rPr>
                <w:sz w:val="22"/>
                <w:szCs w:val="22"/>
              </w:rPr>
              <w:t>29000,00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r w:rsidRPr="00AE0E67">
              <w:rPr>
                <w:sz w:val="22"/>
                <w:szCs w:val="22"/>
              </w:rPr>
              <w:t>29000,00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pPr>
              <w:ind w:left="-108" w:right="-108"/>
              <w:jc w:val="center"/>
            </w:pPr>
            <w:r w:rsidRPr="00AE0E67">
              <w:rPr>
                <w:sz w:val="22"/>
                <w:szCs w:val="22"/>
              </w:rPr>
              <w:t>87000,00</w:t>
            </w:r>
          </w:p>
        </w:tc>
      </w:tr>
      <w:tr w:rsidR="00877969" w:rsidRPr="00B21EA1" w:rsidTr="00AE0E67">
        <w:trPr>
          <w:trHeight w:val="360"/>
        </w:trPr>
        <w:tc>
          <w:tcPr>
            <w:tcW w:w="581" w:type="dxa"/>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1843" w:type="dxa"/>
            <w:vMerge/>
            <w:tcBorders>
              <w:left w:val="nil"/>
              <w:bottom w:val="single" w:sz="4" w:space="0" w:color="auto"/>
              <w:right w:val="single" w:sz="4" w:space="0" w:color="auto"/>
            </w:tcBorders>
          </w:tcPr>
          <w:p w:rsidR="00877969" w:rsidRPr="00B21EA1" w:rsidRDefault="00877969" w:rsidP="00173C46"/>
        </w:tc>
        <w:tc>
          <w:tcPr>
            <w:tcW w:w="708"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244</w:t>
            </w:r>
          </w:p>
        </w:tc>
        <w:tc>
          <w:tcPr>
            <w:tcW w:w="1134" w:type="dxa"/>
            <w:tcBorders>
              <w:top w:val="single" w:sz="4" w:space="0" w:color="auto"/>
              <w:left w:val="nil"/>
              <w:bottom w:val="single" w:sz="4" w:space="0" w:color="auto"/>
              <w:right w:val="single" w:sz="4" w:space="0" w:color="auto"/>
            </w:tcBorders>
            <w:noWrap/>
          </w:tcPr>
          <w:p w:rsidR="00877969" w:rsidRPr="00AE0E67" w:rsidRDefault="00AE0E67" w:rsidP="00093B50">
            <w:pPr>
              <w:ind w:left="-108" w:right="-108"/>
              <w:jc w:val="center"/>
            </w:pPr>
            <w:r w:rsidRPr="00AE0E67">
              <w:rPr>
                <w:sz w:val="22"/>
                <w:szCs w:val="22"/>
              </w:rPr>
              <w:t>147200,00</w:t>
            </w:r>
          </w:p>
        </w:tc>
        <w:tc>
          <w:tcPr>
            <w:tcW w:w="1134" w:type="dxa"/>
            <w:tcBorders>
              <w:top w:val="single" w:sz="4" w:space="0" w:color="auto"/>
              <w:left w:val="single" w:sz="4" w:space="0" w:color="auto"/>
              <w:bottom w:val="single" w:sz="4" w:space="0" w:color="auto"/>
              <w:right w:val="single" w:sz="4" w:space="0" w:color="auto"/>
            </w:tcBorders>
          </w:tcPr>
          <w:p w:rsidR="00877969" w:rsidRPr="00AE0E67" w:rsidRDefault="00AE0E67" w:rsidP="00F728A4">
            <w:pPr>
              <w:ind w:left="-108" w:right="-108"/>
              <w:jc w:val="center"/>
            </w:pPr>
            <w:r w:rsidRPr="00AE0E67">
              <w:rPr>
                <w:sz w:val="22"/>
                <w:szCs w:val="22"/>
              </w:rPr>
              <w:t>147200,00</w:t>
            </w:r>
          </w:p>
        </w:tc>
        <w:tc>
          <w:tcPr>
            <w:tcW w:w="1134" w:type="dxa"/>
            <w:tcBorders>
              <w:top w:val="single" w:sz="4" w:space="0" w:color="auto"/>
              <w:left w:val="nil"/>
              <w:bottom w:val="single" w:sz="4" w:space="0" w:color="auto"/>
              <w:right w:val="single" w:sz="4" w:space="0" w:color="auto"/>
            </w:tcBorders>
          </w:tcPr>
          <w:p w:rsidR="00877969" w:rsidRPr="00AE0E67" w:rsidRDefault="00AE0E67" w:rsidP="00F728A4">
            <w:pPr>
              <w:ind w:left="-108" w:right="-108"/>
              <w:jc w:val="center"/>
            </w:pPr>
            <w:r w:rsidRPr="00AE0E67">
              <w:rPr>
                <w:sz w:val="22"/>
                <w:szCs w:val="22"/>
              </w:rPr>
              <w:t>147200,00</w:t>
            </w:r>
          </w:p>
        </w:tc>
        <w:tc>
          <w:tcPr>
            <w:tcW w:w="1134" w:type="dxa"/>
            <w:tcBorders>
              <w:top w:val="single" w:sz="4" w:space="0" w:color="auto"/>
              <w:left w:val="nil"/>
              <w:bottom w:val="single" w:sz="4" w:space="0" w:color="auto"/>
              <w:right w:val="single" w:sz="4" w:space="0" w:color="auto"/>
            </w:tcBorders>
          </w:tcPr>
          <w:p w:rsidR="00877969" w:rsidRPr="00AE0E67" w:rsidRDefault="00AE0E67" w:rsidP="00093B50">
            <w:pPr>
              <w:ind w:left="-108" w:right="-108"/>
              <w:jc w:val="center"/>
            </w:pPr>
            <w:r w:rsidRPr="00AE0E67">
              <w:rPr>
                <w:sz w:val="22"/>
                <w:szCs w:val="22"/>
              </w:rPr>
              <w:t>441600,00</w:t>
            </w:r>
          </w:p>
        </w:tc>
      </w:tr>
      <w:tr w:rsidR="00AE0E67" w:rsidRPr="00B21EA1" w:rsidTr="00AE0E67">
        <w:trPr>
          <w:trHeight w:val="300"/>
        </w:trPr>
        <w:tc>
          <w:tcPr>
            <w:tcW w:w="581" w:type="dxa"/>
            <w:vMerge w:val="restart"/>
            <w:tcBorders>
              <w:left w:val="single" w:sz="4" w:space="0" w:color="auto"/>
              <w:right w:val="single" w:sz="4" w:space="0" w:color="auto"/>
            </w:tcBorders>
          </w:tcPr>
          <w:p w:rsidR="00AE0E67" w:rsidRPr="00B21EA1" w:rsidRDefault="00AE0E67" w:rsidP="00AE0E67">
            <w:r w:rsidRPr="00B21EA1">
              <w:t>1.2</w:t>
            </w:r>
          </w:p>
        </w:tc>
        <w:tc>
          <w:tcPr>
            <w:tcW w:w="1419" w:type="dxa"/>
            <w:vMerge w:val="restart"/>
            <w:tcBorders>
              <w:top w:val="single" w:sz="4" w:space="0" w:color="auto"/>
              <w:left w:val="single" w:sz="4" w:space="0" w:color="auto"/>
              <w:bottom w:val="single" w:sz="4" w:space="0" w:color="auto"/>
              <w:right w:val="single" w:sz="4" w:space="0" w:color="auto"/>
            </w:tcBorders>
          </w:tcPr>
          <w:p w:rsidR="00AE0E67" w:rsidRPr="00B21EA1" w:rsidRDefault="00AE0E67" w:rsidP="00AE0E67">
            <w:r w:rsidRPr="00B21EA1">
              <w:t>Мероприятие 2</w:t>
            </w:r>
          </w:p>
        </w:tc>
        <w:tc>
          <w:tcPr>
            <w:tcW w:w="3402" w:type="dxa"/>
            <w:vMerge w:val="restart"/>
            <w:tcBorders>
              <w:top w:val="single" w:sz="4" w:space="0" w:color="auto"/>
              <w:left w:val="nil"/>
              <w:right w:val="single" w:sz="4" w:space="0" w:color="auto"/>
            </w:tcBorders>
          </w:tcPr>
          <w:p w:rsidR="00AE0E67" w:rsidRPr="00B21EA1" w:rsidRDefault="00532DEC" w:rsidP="00AE0E67">
            <w:r w:rsidRPr="00532DEC">
              <w:rPr>
                <w:bCs/>
                <w:color w:val="000000"/>
              </w:rPr>
              <w:t>Поддержка деятельности муниципальных молодежных центров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AE0E67" w:rsidRPr="00B21EA1" w:rsidRDefault="00AE0E67" w:rsidP="00AE0E67">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532DEC" w:rsidRDefault="00AE0E67" w:rsidP="00AE0E67">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AE0E67" w:rsidRPr="00532DEC" w:rsidRDefault="00AE0E67" w:rsidP="00AE0E67">
            <w:pPr>
              <w:ind w:left="-108" w:right="-108"/>
              <w:jc w:val="center"/>
              <w:rPr>
                <w:u w:val="single"/>
                <w:lang w:val="en-US"/>
              </w:rPr>
            </w:pPr>
            <w:r w:rsidRPr="00532DEC">
              <w:rPr>
                <w:sz w:val="22"/>
                <w:szCs w:val="22"/>
                <w:u w:val="single"/>
              </w:rPr>
              <w:t>05800</w:t>
            </w:r>
            <w:r w:rsidRPr="00532DEC">
              <w:rPr>
                <w:sz w:val="22"/>
                <w:szCs w:val="22"/>
                <w:u w:val="single"/>
                <w:lang w:val="en-US"/>
              </w:rPr>
              <w:t>S4560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pPr>
            <w:r w:rsidRPr="00AE0E67">
              <w:rPr>
                <w:sz w:val="22"/>
                <w:szCs w:val="22"/>
              </w:rPr>
              <w:t>374756,00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AE0E67" w:rsidP="00AE0E67">
            <w:pPr>
              <w:ind w:right="-108"/>
            </w:pPr>
            <w:r w:rsidRPr="00AE0E67">
              <w:rPr>
                <w:sz w:val="22"/>
                <w:szCs w:val="22"/>
              </w:rPr>
              <w:t>374756,00</w:t>
            </w:r>
          </w:p>
        </w:tc>
        <w:tc>
          <w:tcPr>
            <w:tcW w:w="1134" w:type="dxa"/>
            <w:tcBorders>
              <w:top w:val="nil"/>
              <w:left w:val="nil"/>
              <w:bottom w:val="single" w:sz="4" w:space="0" w:color="auto"/>
              <w:right w:val="single" w:sz="4" w:space="0" w:color="auto"/>
            </w:tcBorders>
          </w:tcPr>
          <w:p w:rsidR="00AE0E67" w:rsidRPr="00AE0E67" w:rsidRDefault="00AE0E67" w:rsidP="00AE0E67">
            <w:pPr>
              <w:ind w:right="-108"/>
            </w:pPr>
            <w:r w:rsidRPr="00AE0E67">
              <w:rPr>
                <w:sz w:val="22"/>
                <w:szCs w:val="22"/>
              </w:rPr>
              <w:t>374756,00</w:t>
            </w:r>
          </w:p>
        </w:tc>
        <w:tc>
          <w:tcPr>
            <w:tcW w:w="1134" w:type="dxa"/>
            <w:tcBorders>
              <w:top w:val="nil"/>
              <w:left w:val="nil"/>
              <w:bottom w:val="single" w:sz="4" w:space="0" w:color="auto"/>
              <w:right w:val="single" w:sz="4" w:space="0" w:color="auto"/>
            </w:tcBorders>
          </w:tcPr>
          <w:p w:rsidR="00AE0E67" w:rsidRPr="00AE0E67" w:rsidRDefault="00AE0E67" w:rsidP="00AE0E67">
            <w:pPr>
              <w:ind w:left="-108" w:right="-108"/>
              <w:jc w:val="center"/>
            </w:pPr>
            <w:r w:rsidRPr="00AE0E67">
              <w:rPr>
                <w:sz w:val="22"/>
                <w:szCs w:val="22"/>
              </w:rPr>
              <w:t>1124268,00</w:t>
            </w:r>
          </w:p>
        </w:tc>
      </w:tr>
      <w:tr w:rsidR="00AE0E67" w:rsidRPr="00B21EA1" w:rsidTr="00AE0E67">
        <w:trPr>
          <w:trHeight w:val="191"/>
        </w:trPr>
        <w:tc>
          <w:tcPr>
            <w:tcW w:w="581" w:type="dxa"/>
            <w:vMerge/>
            <w:tcBorders>
              <w:left w:val="single" w:sz="4" w:space="0" w:color="auto"/>
              <w:bottom w:val="single" w:sz="4" w:space="0" w:color="auto"/>
              <w:right w:val="single" w:sz="4" w:space="0" w:color="auto"/>
            </w:tcBorders>
          </w:tcPr>
          <w:p w:rsidR="00AE0E67" w:rsidRPr="00B21EA1" w:rsidRDefault="00AE0E67" w:rsidP="00AE0E67"/>
        </w:tc>
        <w:tc>
          <w:tcPr>
            <w:tcW w:w="1419" w:type="dxa"/>
            <w:vMerge/>
            <w:tcBorders>
              <w:top w:val="single" w:sz="4" w:space="0" w:color="auto"/>
              <w:left w:val="single" w:sz="4" w:space="0" w:color="auto"/>
              <w:bottom w:val="single" w:sz="4" w:space="0" w:color="auto"/>
              <w:right w:val="single" w:sz="4" w:space="0" w:color="auto"/>
            </w:tcBorders>
          </w:tcPr>
          <w:p w:rsidR="00AE0E67" w:rsidRPr="00B21EA1" w:rsidRDefault="00AE0E67" w:rsidP="00AE0E67"/>
        </w:tc>
        <w:tc>
          <w:tcPr>
            <w:tcW w:w="3402" w:type="dxa"/>
            <w:vMerge/>
            <w:tcBorders>
              <w:left w:val="nil"/>
              <w:bottom w:val="single" w:sz="4" w:space="0" w:color="auto"/>
              <w:right w:val="single" w:sz="4" w:space="0" w:color="auto"/>
            </w:tcBorders>
          </w:tcPr>
          <w:p w:rsidR="00AE0E67" w:rsidRPr="00B21EA1" w:rsidRDefault="00AE0E67" w:rsidP="00AE0E67"/>
        </w:tc>
        <w:tc>
          <w:tcPr>
            <w:tcW w:w="1843" w:type="dxa"/>
            <w:tcBorders>
              <w:top w:val="single" w:sz="4" w:space="0" w:color="auto"/>
              <w:left w:val="nil"/>
              <w:bottom w:val="single" w:sz="4" w:space="0" w:color="auto"/>
              <w:right w:val="single" w:sz="4" w:space="0" w:color="auto"/>
            </w:tcBorders>
          </w:tcPr>
          <w:p w:rsidR="00AE0E67" w:rsidRPr="00B21EA1" w:rsidRDefault="00AE0E67" w:rsidP="00AE0E67">
            <w:r w:rsidRPr="00B21EA1">
              <w:t>ОКСМ</w:t>
            </w:r>
          </w:p>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rPr>
                <w:lang w:val="en-US"/>
              </w:rPr>
            </w:pPr>
            <w:r w:rsidRPr="00AE0E67">
              <w:rPr>
                <w:sz w:val="22"/>
                <w:szCs w:val="22"/>
              </w:rPr>
              <w:t>05800</w:t>
            </w:r>
            <w:r w:rsidRPr="00AE0E67">
              <w:rPr>
                <w:sz w:val="22"/>
                <w:szCs w:val="22"/>
                <w:lang w:val="en-US"/>
              </w:rPr>
              <w:t>S4560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374756,00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AE0E67" w:rsidP="00AE0E67">
            <w:pPr>
              <w:ind w:right="-108"/>
            </w:pPr>
            <w:r w:rsidRPr="00AE0E67">
              <w:rPr>
                <w:sz w:val="22"/>
                <w:szCs w:val="22"/>
              </w:rPr>
              <w:t>374756,00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pPr>
              <w:ind w:right="-108"/>
            </w:pPr>
            <w:r w:rsidRPr="00AE0E67">
              <w:rPr>
                <w:sz w:val="22"/>
                <w:szCs w:val="22"/>
              </w:rPr>
              <w:t>374756,00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pPr>
              <w:ind w:left="-108" w:right="-108"/>
              <w:jc w:val="center"/>
            </w:pPr>
            <w:r w:rsidRPr="00AE0E67">
              <w:rPr>
                <w:sz w:val="22"/>
                <w:szCs w:val="22"/>
              </w:rPr>
              <w:t>1124268,00</w:t>
            </w:r>
          </w:p>
        </w:tc>
      </w:tr>
      <w:tr w:rsidR="00D430A7" w:rsidRPr="00B21EA1" w:rsidTr="00AE0E67">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A9025D">
            <w:r w:rsidRPr="00B21EA1">
              <w:t>1.3</w:t>
            </w:r>
          </w:p>
        </w:tc>
        <w:tc>
          <w:tcPr>
            <w:tcW w:w="1419"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3237A3">
            <w:r w:rsidRPr="00B21EA1">
              <w:t xml:space="preserve">Мероприятие </w:t>
            </w:r>
            <w:r w:rsidR="003237A3">
              <w:t>3</w:t>
            </w:r>
          </w:p>
        </w:tc>
        <w:tc>
          <w:tcPr>
            <w:tcW w:w="3402" w:type="dxa"/>
            <w:vMerge w:val="restart"/>
            <w:tcBorders>
              <w:top w:val="single" w:sz="4" w:space="0" w:color="auto"/>
              <w:left w:val="nil"/>
              <w:bottom w:val="single" w:sz="4" w:space="0" w:color="auto"/>
              <w:right w:val="single" w:sz="4" w:space="0" w:color="auto"/>
            </w:tcBorders>
          </w:tcPr>
          <w:p w:rsidR="00D430A7" w:rsidRPr="00B21EA1" w:rsidRDefault="00532DEC" w:rsidP="00A9025D">
            <w:r w:rsidRPr="00532DEC">
              <w:rPr>
                <w:color w:val="000000"/>
              </w:rPr>
              <w:t>Обеспечение деятельности (оказание услуг) подведомственных учреждений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rPr>
                <w:u w:val="single"/>
              </w:rPr>
            </w:pPr>
            <w:r w:rsidRPr="00AE0E67">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rPr>
                <w:u w:val="single"/>
              </w:rPr>
            </w:pPr>
            <w:r w:rsidRPr="00AE0E67">
              <w:rPr>
                <w:sz w:val="22"/>
                <w:szCs w:val="22"/>
                <w:u w:val="single"/>
              </w:rPr>
              <w:t>0580081000</w:t>
            </w:r>
          </w:p>
        </w:tc>
        <w:tc>
          <w:tcPr>
            <w:tcW w:w="709" w:type="dxa"/>
            <w:tcBorders>
              <w:top w:val="single" w:sz="4" w:space="0" w:color="auto"/>
              <w:left w:val="nil"/>
              <w:bottom w:val="single" w:sz="4" w:space="0" w:color="auto"/>
              <w:right w:val="single" w:sz="4" w:space="0" w:color="auto"/>
            </w:tcBorders>
            <w:noWrap/>
          </w:tcPr>
          <w:p w:rsidR="00D430A7" w:rsidRPr="00AE0E67" w:rsidRDefault="00BD375F" w:rsidP="009413B3">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D430A7" w:rsidRPr="00AE0E67" w:rsidRDefault="003237A3" w:rsidP="004A4450">
            <w:pPr>
              <w:ind w:left="-108" w:right="-108"/>
              <w:jc w:val="center"/>
            </w:pPr>
            <w:r>
              <w:rPr>
                <w:sz w:val="22"/>
                <w:szCs w:val="22"/>
              </w:rPr>
              <w:t>3222140,00</w:t>
            </w:r>
          </w:p>
        </w:tc>
        <w:tc>
          <w:tcPr>
            <w:tcW w:w="1134" w:type="dxa"/>
            <w:tcBorders>
              <w:top w:val="single" w:sz="4" w:space="0" w:color="auto"/>
              <w:left w:val="single" w:sz="4" w:space="0" w:color="auto"/>
              <w:bottom w:val="single" w:sz="4" w:space="0" w:color="auto"/>
              <w:right w:val="single" w:sz="4" w:space="0" w:color="auto"/>
            </w:tcBorders>
          </w:tcPr>
          <w:p w:rsidR="00D430A7" w:rsidRPr="00AE0E67" w:rsidRDefault="003237A3" w:rsidP="00F728A4">
            <w:pPr>
              <w:ind w:left="-108" w:right="-108"/>
              <w:jc w:val="center"/>
            </w:pPr>
            <w:r>
              <w:rPr>
                <w:sz w:val="22"/>
                <w:szCs w:val="22"/>
              </w:rPr>
              <w:t>3111586,00</w:t>
            </w:r>
          </w:p>
        </w:tc>
        <w:tc>
          <w:tcPr>
            <w:tcW w:w="1134" w:type="dxa"/>
            <w:tcBorders>
              <w:top w:val="single" w:sz="4" w:space="0" w:color="auto"/>
              <w:left w:val="nil"/>
              <w:bottom w:val="single" w:sz="4" w:space="0" w:color="auto"/>
              <w:right w:val="single" w:sz="4" w:space="0" w:color="auto"/>
            </w:tcBorders>
          </w:tcPr>
          <w:p w:rsidR="00D430A7" w:rsidRPr="00AE0E67" w:rsidRDefault="00AE0E67" w:rsidP="00F728A4">
            <w:pPr>
              <w:ind w:left="-108" w:right="-108"/>
              <w:jc w:val="center"/>
            </w:pPr>
            <w:r w:rsidRPr="00AE0E67">
              <w:rPr>
                <w:sz w:val="22"/>
                <w:szCs w:val="22"/>
              </w:rPr>
              <w:t>3111586,00</w:t>
            </w:r>
          </w:p>
        </w:tc>
        <w:tc>
          <w:tcPr>
            <w:tcW w:w="1134" w:type="dxa"/>
            <w:tcBorders>
              <w:top w:val="single" w:sz="4" w:space="0" w:color="auto"/>
              <w:left w:val="nil"/>
              <w:bottom w:val="single" w:sz="4" w:space="0" w:color="auto"/>
              <w:right w:val="single" w:sz="4" w:space="0" w:color="auto"/>
            </w:tcBorders>
          </w:tcPr>
          <w:p w:rsidR="00D430A7" w:rsidRPr="00AE0E67" w:rsidRDefault="003237A3" w:rsidP="004A4450">
            <w:pPr>
              <w:ind w:left="-108" w:right="-108"/>
              <w:jc w:val="center"/>
            </w:pPr>
            <w:r>
              <w:rPr>
                <w:sz w:val="22"/>
                <w:szCs w:val="22"/>
              </w:rPr>
              <w:t>9445312,00</w:t>
            </w:r>
          </w:p>
        </w:tc>
      </w:tr>
      <w:tr w:rsidR="00DF75E6" w:rsidRPr="00B21EA1" w:rsidTr="00532DEC">
        <w:trPr>
          <w:trHeight w:val="791"/>
        </w:trPr>
        <w:tc>
          <w:tcPr>
            <w:tcW w:w="581" w:type="dxa"/>
            <w:vMerge/>
            <w:tcBorders>
              <w:left w:val="single" w:sz="4" w:space="0" w:color="auto"/>
              <w:bottom w:val="single" w:sz="4" w:space="0" w:color="auto"/>
              <w:right w:val="single" w:sz="4" w:space="0" w:color="auto"/>
            </w:tcBorders>
          </w:tcPr>
          <w:p w:rsidR="00DF75E6" w:rsidRPr="00B21EA1"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B21EA1" w:rsidRDefault="00DF75E6" w:rsidP="00A9025D"/>
        </w:tc>
        <w:tc>
          <w:tcPr>
            <w:tcW w:w="3402" w:type="dxa"/>
            <w:vMerge/>
            <w:tcBorders>
              <w:left w:val="nil"/>
              <w:bottom w:val="single" w:sz="4" w:space="0" w:color="auto"/>
              <w:right w:val="single" w:sz="4" w:space="0" w:color="auto"/>
            </w:tcBorders>
          </w:tcPr>
          <w:p w:rsidR="00DF75E6" w:rsidRPr="00B21EA1" w:rsidRDefault="00DF75E6" w:rsidP="00A9025D"/>
        </w:tc>
        <w:tc>
          <w:tcPr>
            <w:tcW w:w="1843" w:type="dxa"/>
            <w:tcBorders>
              <w:top w:val="single" w:sz="4" w:space="0" w:color="auto"/>
              <w:left w:val="nil"/>
              <w:bottom w:val="single" w:sz="4" w:space="0" w:color="auto"/>
              <w:right w:val="single" w:sz="4" w:space="0" w:color="auto"/>
            </w:tcBorders>
          </w:tcPr>
          <w:p w:rsidR="00DF75E6"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0580081000</w:t>
            </w:r>
          </w:p>
        </w:tc>
        <w:tc>
          <w:tcPr>
            <w:tcW w:w="709"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612</w:t>
            </w:r>
          </w:p>
        </w:tc>
        <w:tc>
          <w:tcPr>
            <w:tcW w:w="1134" w:type="dxa"/>
            <w:tcBorders>
              <w:top w:val="single" w:sz="4" w:space="0" w:color="auto"/>
              <w:left w:val="nil"/>
              <w:bottom w:val="single" w:sz="4" w:space="0" w:color="auto"/>
              <w:right w:val="single" w:sz="4" w:space="0" w:color="auto"/>
            </w:tcBorders>
            <w:noWrap/>
          </w:tcPr>
          <w:p w:rsidR="00DF75E6" w:rsidRPr="00AE0E67" w:rsidRDefault="003237A3" w:rsidP="00BD375F">
            <w:pPr>
              <w:ind w:left="-108" w:right="-108"/>
              <w:jc w:val="center"/>
            </w:pPr>
            <w:r>
              <w:rPr>
                <w:sz w:val="22"/>
                <w:szCs w:val="22"/>
              </w:rPr>
              <w:t>9000,00</w:t>
            </w:r>
          </w:p>
        </w:tc>
        <w:tc>
          <w:tcPr>
            <w:tcW w:w="1134" w:type="dxa"/>
            <w:tcBorders>
              <w:top w:val="single" w:sz="4" w:space="0" w:color="auto"/>
              <w:left w:val="single" w:sz="4" w:space="0" w:color="auto"/>
              <w:bottom w:val="single" w:sz="4" w:space="0" w:color="auto"/>
              <w:right w:val="single" w:sz="4" w:space="0" w:color="auto"/>
            </w:tcBorders>
          </w:tcPr>
          <w:p w:rsidR="00DF75E6" w:rsidRPr="00AE0E67" w:rsidRDefault="00E343E4" w:rsidP="004C19C8">
            <w:pPr>
              <w:ind w:left="-108" w:right="-108"/>
              <w:jc w:val="center"/>
            </w:pPr>
            <w:r w:rsidRPr="00AE0E67">
              <w:rPr>
                <w:sz w:val="22"/>
                <w:szCs w:val="22"/>
              </w:rPr>
              <w:t>25000,00</w:t>
            </w:r>
          </w:p>
        </w:tc>
        <w:tc>
          <w:tcPr>
            <w:tcW w:w="1134" w:type="dxa"/>
            <w:tcBorders>
              <w:top w:val="single" w:sz="4" w:space="0" w:color="auto"/>
              <w:left w:val="nil"/>
              <w:bottom w:val="single" w:sz="4" w:space="0" w:color="auto"/>
              <w:right w:val="single" w:sz="4" w:space="0" w:color="auto"/>
            </w:tcBorders>
          </w:tcPr>
          <w:p w:rsidR="00DF75E6" w:rsidRPr="00AE0E67" w:rsidRDefault="00E343E4" w:rsidP="004C19C8">
            <w:pPr>
              <w:ind w:left="-108" w:right="-108"/>
              <w:jc w:val="center"/>
            </w:pPr>
            <w:r w:rsidRPr="00AE0E67">
              <w:rPr>
                <w:sz w:val="22"/>
                <w:szCs w:val="22"/>
              </w:rPr>
              <w:t>25000,00</w:t>
            </w:r>
          </w:p>
        </w:tc>
        <w:tc>
          <w:tcPr>
            <w:tcW w:w="1134" w:type="dxa"/>
            <w:tcBorders>
              <w:top w:val="single" w:sz="4" w:space="0" w:color="auto"/>
              <w:left w:val="nil"/>
              <w:bottom w:val="single" w:sz="4" w:space="0" w:color="auto"/>
              <w:right w:val="single" w:sz="4" w:space="0" w:color="auto"/>
            </w:tcBorders>
          </w:tcPr>
          <w:p w:rsidR="00DF75E6" w:rsidRPr="00AE0E67" w:rsidRDefault="003237A3" w:rsidP="004C19C8">
            <w:pPr>
              <w:ind w:left="-108" w:right="-108"/>
              <w:jc w:val="center"/>
            </w:pPr>
            <w:r>
              <w:rPr>
                <w:sz w:val="22"/>
                <w:szCs w:val="22"/>
              </w:rPr>
              <w:t>59000,00</w:t>
            </w:r>
          </w:p>
        </w:tc>
      </w:tr>
      <w:tr w:rsidR="00D430A7" w:rsidRPr="00B21EA1" w:rsidTr="003237A3">
        <w:trPr>
          <w:trHeight w:val="191"/>
        </w:trPr>
        <w:tc>
          <w:tcPr>
            <w:tcW w:w="581" w:type="dxa"/>
            <w:vMerge/>
            <w:tcBorders>
              <w:left w:val="single" w:sz="4" w:space="0" w:color="auto"/>
              <w:bottom w:val="single" w:sz="4" w:space="0" w:color="auto"/>
              <w:right w:val="single" w:sz="4" w:space="0" w:color="auto"/>
            </w:tcBorders>
          </w:tcPr>
          <w:p w:rsidR="00D430A7" w:rsidRPr="00B21EA1" w:rsidRDefault="00D430A7" w:rsidP="00A9025D"/>
        </w:tc>
        <w:tc>
          <w:tcPr>
            <w:tcW w:w="1419" w:type="dxa"/>
            <w:vMerge/>
            <w:tcBorders>
              <w:top w:val="single" w:sz="4" w:space="0" w:color="auto"/>
              <w:left w:val="single" w:sz="4" w:space="0" w:color="auto"/>
              <w:bottom w:val="single" w:sz="4" w:space="0" w:color="auto"/>
              <w:right w:val="single" w:sz="4" w:space="0" w:color="auto"/>
            </w:tcBorders>
          </w:tcPr>
          <w:p w:rsidR="00D430A7" w:rsidRPr="00B21EA1" w:rsidRDefault="00D430A7" w:rsidP="00A9025D"/>
        </w:tc>
        <w:tc>
          <w:tcPr>
            <w:tcW w:w="3402" w:type="dxa"/>
            <w:vMerge/>
            <w:tcBorders>
              <w:left w:val="nil"/>
              <w:bottom w:val="single" w:sz="4" w:space="0" w:color="auto"/>
              <w:right w:val="single" w:sz="4" w:space="0" w:color="auto"/>
            </w:tcBorders>
          </w:tcPr>
          <w:p w:rsidR="00D430A7" w:rsidRPr="00B21EA1" w:rsidRDefault="00D430A7" w:rsidP="00A9025D"/>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0580081000</w:t>
            </w:r>
          </w:p>
        </w:tc>
        <w:tc>
          <w:tcPr>
            <w:tcW w:w="709"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611</w:t>
            </w:r>
          </w:p>
        </w:tc>
        <w:tc>
          <w:tcPr>
            <w:tcW w:w="1134" w:type="dxa"/>
            <w:tcBorders>
              <w:top w:val="single" w:sz="4" w:space="0" w:color="auto"/>
              <w:left w:val="nil"/>
              <w:bottom w:val="single" w:sz="4" w:space="0" w:color="auto"/>
              <w:right w:val="single" w:sz="4" w:space="0" w:color="auto"/>
            </w:tcBorders>
            <w:noWrap/>
          </w:tcPr>
          <w:p w:rsidR="00D430A7" w:rsidRPr="00AE0E67" w:rsidRDefault="003237A3" w:rsidP="003237A3">
            <w:pPr>
              <w:ind w:left="-108" w:right="-108"/>
              <w:jc w:val="center"/>
            </w:pPr>
            <w:r>
              <w:rPr>
                <w:sz w:val="22"/>
                <w:szCs w:val="22"/>
              </w:rPr>
              <w:t>3213140,00</w:t>
            </w:r>
          </w:p>
        </w:tc>
        <w:tc>
          <w:tcPr>
            <w:tcW w:w="1134" w:type="dxa"/>
            <w:tcBorders>
              <w:top w:val="single" w:sz="4" w:space="0" w:color="auto"/>
              <w:left w:val="single" w:sz="4" w:space="0" w:color="auto"/>
              <w:bottom w:val="single" w:sz="4" w:space="0" w:color="auto"/>
              <w:right w:val="single" w:sz="4" w:space="0" w:color="auto"/>
            </w:tcBorders>
          </w:tcPr>
          <w:p w:rsidR="00D430A7" w:rsidRPr="00AE0E67" w:rsidRDefault="00AE0E67" w:rsidP="00F728A4">
            <w:pPr>
              <w:ind w:left="-108" w:right="-108"/>
              <w:jc w:val="center"/>
            </w:pPr>
            <w:r w:rsidRPr="00AE0E67">
              <w:rPr>
                <w:sz w:val="22"/>
                <w:szCs w:val="22"/>
              </w:rPr>
              <w:t>3086586,00</w:t>
            </w:r>
          </w:p>
        </w:tc>
        <w:tc>
          <w:tcPr>
            <w:tcW w:w="1134" w:type="dxa"/>
            <w:tcBorders>
              <w:top w:val="single" w:sz="4" w:space="0" w:color="auto"/>
              <w:left w:val="nil"/>
              <w:bottom w:val="single" w:sz="4" w:space="0" w:color="auto"/>
              <w:right w:val="single" w:sz="4" w:space="0" w:color="auto"/>
            </w:tcBorders>
          </w:tcPr>
          <w:p w:rsidR="00D430A7" w:rsidRPr="00AE0E67" w:rsidRDefault="00AE0E67" w:rsidP="00F728A4">
            <w:pPr>
              <w:ind w:left="-108" w:right="-108"/>
              <w:jc w:val="center"/>
            </w:pPr>
            <w:r w:rsidRPr="00AE0E67">
              <w:rPr>
                <w:sz w:val="22"/>
                <w:szCs w:val="22"/>
              </w:rPr>
              <w:t>3086586,00</w:t>
            </w:r>
          </w:p>
        </w:tc>
        <w:tc>
          <w:tcPr>
            <w:tcW w:w="1134" w:type="dxa"/>
            <w:tcBorders>
              <w:top w:val="single" w:sz="4" w:space="0" w:color="auto"/>
              <w:left w:val="nil"/>
              <w:bottom w:val="single" w:sz="4" w:space="0" w:color="auto"/>
              <w:right w:val="single" w:sz="4" w:space="0" w:color="auto"/>
            </w:tcBorders>
          </w:tcPr>
          <w:p w:rsidR="00D430A7" w:rsidRPr="00AE0E67" w:rsidRDefault="003237A3" w:rsidP="004A4450">
            <w:pPr>
              <w:ind w:left="-108" w:right="-108"/>
              <w:jc w:val="center"/>
            </w:pPr>
            <w:r>
              <w:rPr>
                <w:sz w:val="22"/>
                <w:szCs w:val="22"/>
              </w:rPr>
              <w:t>9386312,00</w:t>
            </w:r>
          </w:p>
        </w:tc>
      </w:tr>
      <w:tr w:rsidR="003237A3" w:rsidRPr="00B21EA1" w:rsidTr="003237A3">
        <w:trPr>
          <w:trHeight w:val="1164"/>
        </w:trPr>
        <w:tc>
          <w:tcPr>
            <w:tcW w:w="581" w:type="dxa"/>
            <w:vMerge w:val="restart"/>
            <w:tcBorders>
              <w:left w:val="single" w:sz="4" w:space="0" w:color="auto"/>
              <w:right w:val="single" w:sz="4" w:space="0" w:color="auto"/>
            </w:tcBorders>
          </w:tcPr>
          <w:p w:rsidR="003237A3" w:rsidRPr="00B21EA1" w:rsidRDefault="003237A3" w:rsidP="003237A3">
            <w:r w:rsidRPr="00B21EA1">
              <w:t>1.</w:t>
            </w:r>
            <w:r>
              <w:t>4</w:t>
            </w:r>
          </w:p>
        </w:tc>
        <w:tc>
          <w:tcPr>
            <w:tcW w:w="1419" w:type="dxa"/>
            <w:vMerge w:val="restart"/>
            <w:tcBorders>
              <w:top w:val="single" w:sz="4" w:space="0" w:color="auto"/>
              <w:left w:val="single" w:sz="4" w:space="0" w:color="auto"/>
              <w:right w:val="single" w:sz="4" w:space="0" w:color="auto"/>
            </w:tcBorders>
          </w:tcPr>
          <w:p w:rsidR="003237A3" w:rsidRPr="00B21EA1" w:rsidRDefault="003237A3" w:rsidP="003237A3">
            <w:r w:rsidRPr="00B21EA1">
              <w:t xml:space="preserve">Мероприятие </w:t>
            </w:r>
            <w:r>
              <w:t>4</w:t>
            </w:r>
          </w:p>
        </w:tc>
        <w:tc>
          <w:tcPr>
            <w:tcW w:w="3402" w:type="dxa"/>
            <w:vMerge w:val="restart"/>
            <w:tcBorders>
              <w:top w:val="single" w:sz="4" w:space="0" w:color="auto"/>
              <w:left w:val="nil"/>
              <w:right w:val="single" w:sz="4" w:space="0" w:color="auto"/>
            </w:tcBorders>
          </w:tcPr>
          <w:p w:rsidR="003237A3" w:rsidRPr="003237A3" w:rsidRDefault="003237A3" w:rsidP="003237A3">
            <w:pPr>
              <w:rPr>
                <w:sz w:val="23"/>
                <w:szCs w:val="23"/>
              </w:rPr>
            </w:pPr>
            <w:r w:rsidRPr="003237A3">
              <w:rPr>
                <w:sz w:val="23"/>
                <w:szCs w:val="23"/>
              </w:rPr>
              <w:t>Развитие системы патриотического воспитания в рамках деятельности муниципальных молодежных центров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3237A3" w:rsidRPr="00B21EA1" w:rsidRDefault="003237A3" w:rsidP="003237A3">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3237A3" w:rsidRPr="00532DEC" w:rsidRDefault="003237A3" w:rsidP="003237A3">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3237A3" w:rsidRPr="00532DEC" w:rsidRDefault="003237A3" w:rsidP="003237A3">
            <w:pPr>
              <w:ind w:left="-108" w:right="-108"/>
              <w:jc w:val="center"/>
              <w:rPr>
                <w:u w:val="single"/>
                <w:lang w:val="en-US"/>
              </w:rPr>
            </w:pPr>
            <w:r w:rsidRPr="00532DEC">
              <w:rPr>
                <w:sz w:val="22"/>
                <w:szCs w:val="22"/>
                <w:u w:val="single"/>
              </w:rPr>
              <w:t>05800</w:t>
            </w:r>
            <w:r w:rsidRPr="00532DEC">
              <w:rPr>
                <w:sz w:val="22"/>
                <w:szCs w:val="22"/>
                <w:u w:val="single"/>
                <w:lang w:val="en-US"/>
              </w:rPr>
              <w:t>S45</w:t>
            </w:r>
            <w:r>
              <w:rPr>
                <w:sz w:val="22"/>
                <w:szCs w:val="22"/>
                <w:u w:val="single"/>
              </w:rPr>
              <w:t>4</w:t>
            </w:r>
            <w:r w:rsidRPr="00532DEC">
              <w:rPr>
                <w:sz w:val="22"/>
                <w:szCs w:val="22"/>
                <w:u w:val="single"/>
                <w:lang w:val="en-US"/>
              </w:rPr>
              <w:t>0</w:t>
            </w:r>
          </w:p>
        </w:tc>
        <w:tc>
          <w:tcPr>
            <w:tcW w:w="709"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Pr>
                <w:sz w:val="22"/>
                <w:szCs w:val="22"/>
              </w:rPr>
              <w:t>216000,00</w:t>
            </w:r>
          </w:p>
        </w:tc>
        <w:tc>
          <w:tcPr>
            <w:tcW w:w="1134" w:type="dxa"/>
            <w:tcBorders>
              <w:top w:val="single" w:sz="4" w:space="0" w:color="auto"/>
              <w:left w:val="single" w:sz="4" w:space="0" w:color="auto"/>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3237A3" w:rsidP="003237A3">
            <w:pPr>
              <w:ind w:left="-108" w:right="-108"/>
              <w:jc w:val="center"/>
            </w:pPr>
            <w:r>
              <w:rPr>
                <w:sz w:val="22"/>
                <w:szCs w:val="22"/>
              </w:rPr>
              <w:t>216000,00</w:t>
            </w:r>
          </w:p>
        </w:tc>
      </w:tr>
      <w:tr w:rsidR="003237A3" w:rsidRPr="00B21EA1" w:rsidTr="003237A3">
        <w:trPr>
          <w:trHeight w:val="191"/>
        </w:trPr>
        <w:tc>
          <w:tcPr>
            <w:tcW w:w="581" w:type="dxa"/>
            <w:vMerge/>
            <w:tcBorders>
              <w:left w:val="single" w:sz="4" w:space="0" w:color="auto"/>
              <w:bottom w:val="single" w:sz="4" w:space="0" w:color="auto"/>
              <w:right w:val="single" w:sz="4" w:space="0" w:color="auto"/>
            </w:tcBorders>
          </w:tcPr>
          <w:p w:rsidR="003237A3" w:rsidRPr="00B21EA1" w:rsidRDefault="003237A3" w:rsidP="003237A3"/>
        </w:tc>
        <w:tc>
          <w:tcPr>
            <w:tcW w:w="1419" w:type="dxa"/>
            <w:vMerge/>
            <w:tcBorders>
              <w:left w:val="single" w:sz="4" w:space="0" w:color="auto"/>
              <w:bottom w:val="single" w:sz="4" w:space="0" w:color="auto"/>
              <w:right w:val="single" w:sz="4" w:space="0" w:color="auto"/>
            </w:tcBorders>
          </w:tcPr>
          <w:p w:rsidR="003237A3" w:rsidRPr="00B21EA1" w:rsidRDefault="003237A3" w:rsidP="003237A3"/>
        </w:tc>
        <w:tc>
          <w:tcPr>
            <w:tcW w:w="3402" w:type="dxa"/>
            <w:vMerge/>
            <w:tcBorders>
              <w:left w:val="nil"/>
              <w:bottom w:val="single" w:sz="4" w:space="0" w:color="auto"/>
              <w:right w:val="single" w:sz="4" w:space="0" w:color="auto"/>
            </w:tcBorders>
          </w:tcPr>
          <w:p w:rsidR="003237A3" w:rsidRPr="00B21EA1" w:rsidRDefault="003237A3" w:rsidP="003237A3"/>
        </w:tc>
        <w:tc>
          <w:tcPr>
            <w:tcW w:w="1843" w:type="dxa"/>
            <w:tcBorders>
              <w:top w:val="single" w:sz="4" w:space="0" w:color="auto"/>
              <w:left w:val="nil"/>
              <w:bottom w:val="single" w:sz="4" w:space="0" w:color="auto"/>
              <w:right w:val="single" w:sz="4" w:space="0" w:color="auto"/>
            </w:tcBorders>
          </w:tcPr>
          <w:p w:rsidR="003237A3" w:rsidRPr="00B21EA1" w:rsidRDefault="003237A3" w:rsidP="003237A3">
            <w:r w:rsidRPr="00B21EA1">
              <w:t>ОКСМ</w:t>
            </w:r>
          </w:p>
        </w:tc>
        <w:tc>
          <w:tcPr>
            <w:tcW w:w="708"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rPr>
                <w:lang w:val="en-US"/>
              </w:rPr>
            </w:pPr>
            <w:r w:rsidRPr="00AE0E67">
              <w:rPr>
                <w:sz w:val="22"/>
                <w:szCs w:val="22"/>
              </w:rPr>
              <w:t>05800</w:t>
            </w:r>
            <w:r w:rsidRPr="00AE0E67">
              <w:rPr>
                <w:sz w:val="22"/>
                <w:szCs w:val="22"/>
                <w:lang w:val="en-US"/>
              </w:rPr>
              <w:t>S45</w:t>
            </w:r>
            <w:r>
              <w:rPr>
                <w:sz w:val="22"/>
                <w:szCs w:val="22"/>
              </w:rPr>
              <w:t>4</w:t>
            </w:r>
            <w:r w:rsidRPr="00AE0E67">
              <w:rPr>
                <w:sz w:val="22"/>
                <w:szCs w:val="22"/>
                <w:lang w:val="en-US"/>
              </w:rPr>
              <w:t>0</w:t>
            </w:r>
          </w:p>
        </w:tc>
        <w:tc>
          <w:tcPr>
            <w:tcW w:w="709"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Pr>
                <w:sz w:val="22"/>
                <w:szCs w:val="22"/>
              </w:rPr>
              <w:t>216000,00</w:t>
            </w:r>
          </w:p>
        </w:tc>
        <w:tc>
          <w:tcPr>
            <w:tcW w:w="1134" w:type="dxa"/>
            <w:tcBorders>
              <w:top w:val="single" w:sz="4" w:space="0" w:color="auto"/>
              <w:left w:val="single" w:sz="4" w:space="0" w:color="auto"/>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3237A3" w:rsidP="003237A3">
            <w:pPr>
              <w:ind w:left="-108" w:right="-108"/>
              <w:jc w:val="center"/>
            </w:pPr>
            <w:r>
              <w:rPr>
                <w:sz w:val="22"/>
                <w:szCs w:val="22"/>
              </w:rPr>
              <w:t>216000,00</w:t>
            </w:r>
          </w:p>
        </w:tc>
      </w:tr>
      <w:tr w:rsidR="00F6350A" w:rsidRPr="00B21EA1" w:rsidTr="00F6350A">
        <w:trPr>
          <w:trHeight w:val="1558"/>
        </w:trPr>
        <w:tc>
          <w:tcPr>
            <w:tcW w:w="581" w:type="dxa"/>
            <w:vMerge w:val="restart"/>
            <w:tcBorders>
              <w:top w:val="single" w:sz="4" w:space="0" w:color="auto"/>
              <w:left w:val="single" w:sz="4" w:space="0" w:color="auto"/>
              <w:bottom w:val="single" w:sz="4" w:space="0" w:color="auto"/>
              <w:right w:val="single" w:sz="4" w:space="0" w:color="auto"/>
            </w:tcBorders>
          </w:tcPr>
          <w:p w:rsidR="00F6350A" w:rsidRPr="00B21EA1" w:rsidRDefault="00F6350A" w:rsidP="00F6350A">
            <w:r w:rsidRPr="00B21EA1">
              <w:lastRenderedPageBreak/>
              <w:t>1.</w:t>
            </w:r>
            <w:r>
              <w:t>5</w:t>
            </w:r>
          </w:p>
        </w:tc>
        <w:tc>
          <w:tcPr>
            <w:tcW w:w="1419" w:type="dxa"/>
            <w:vMerge w:val="restart"/>
            <w:tcBorders>
              <w:top w:val="single" w:sz="4" w:space="0" w:color="auto"/>
              <w:left w:val="single" w:sz="4" w:space="0" w:color="auto"/>
              <w:right w:val="single" w:sz="4" w:space="0" w:color="auto"/>
            </w:tcBorders>
          </w:tcPr>
          <w:p w:rsidR="00F6350A" w:rsidRPr="00B21EA1" w:rsidRDefault="00F6350A" w:rsidP="00F6350A">
            <w:r w:rsidRPr="00B21EA1">
              <w:t xml:space="preserve">Мероприятие </w:t>
            </w:r>
            <w:r>
              <w:t>4</w:t>
            </w:r>
          </w:p>
        </w:tc>
        <w:tc>
          <w:tcPr>
            <w:tcW w:w="3402" w:type="dxa"/>
            <w:vMerge w:val="restart"/>
            <w:tcBorders>
              <w:top w:val="single" w:sz="4" w:space="0" w:color="auto"/>
              <w:left w:val="nil"/>
              <w:right w:val="single" w:sz="4" w:space="0" w:color="auto"/>
            </w:tcBorders>
          </w:tcPr>
          <w:p w:rsidR="00F6350A" w:rsidRPr="00B21EA1" w:rsidRDefault="00F6350A" w:rsidP="00F6350A">
            <w:r w:rsidRPr="00F6350A">
              <w:t>Финансовое обеспечение расходов на увеличение размеров оплаты труда отдельным категориям работников бюджетной сферы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F6350A" w:rsidRPr="00B21EA1" w:rsidRDefault="00F6350A" w:rsidP="00F6350A">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F6350A" w:rsidRPr="00AE0E67" w:rsidRDefault="00F6350A" w:rsidP="00F6350A">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F6350A" w:rsidRPr="00532DEC" w:rsidRDefault="00F6350A" w:rsidP="00F6350A">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F6350A" w:rsidRPr="00532DEC" w:rsidRDefault="00F6350A" w:rsidP="00F6350A">
            <w:pPr>
              <w:ind w:left="-108" w:right="-108"/>
              <w:jc w:val="center"/>
              <w:rPr>
                <w:u w:val="single"/>
                <w:lang w:val="en-US"/>
              </w:rPr>
            </w:pPr>
            <w:r w:rsidRPr="00532DEC">
              <w:rPr>
                <w:sz w:val="22"/>
                <w:szCs w:val="22"/>
                <w:u w:val="single"/>
              </w:rPr>
              <w:t>05800</w:t>
            </w:r>
            <w:r>
              <w:rPr>
                <w:sz w:val="22"/>
                <w:szCs w:val="22"/>
                <w:u w:val="single"/>
              </w:rPr>
              <w:t>1032</w:t>
            </w:r>
            <w:r w:rsidRPr="00532DEC">
              <w:rPr>
                <w:sz w:val="22"/>
                <w:szCs w:val="22"/>
                <w:u w:val="single"/>
                <w:lang w:val="en-US"/>
              </w:rPr>
              <w:t>0</w:t>
            </w:r>
          </w:p>
        </w:tc>
        <w:tc>
          <w:tcPr>
            <w:tcW w:w="709" w:type="dxa"/>
            <w:tcBorders>
              <w:top w:val="single" w:sz="4" w:space="0" w:color="auto"/>
              <w:left w:val="nil"/>
              <w:bottom w:val="single" w:sz="4" w:space="0" w:color="auto"/>
              <w:right w:val="single" w:sz="4" w:space="0" w:color="auto"/>
            </w:tcBorders>
            <w:noWrap/>
          </w:tcPr>
          <w:p w:rsidR="00F6350A" w:rsidRPr="00F6350A" w:rsidRDefault="00F6350A" w:rsidP="00F6350A">
            <w:pPr>
              <w:ind w:left="-108" w:right="-108"/>
              <w:jc w:val="center"/>
            </w:pPr>
            <w:r w:rsidRPr="00AE0E67">
              <w:rPr>
                <w:sz w:val="22"/>
                <w:szCs w:val="22"/>
                <w:lang w:val="en-US"/>
              </w:rPr>
              <w:t>61</w:t>
            </w:r>
            <w:r>
              <w:rPr>
                <w:sz w:val="22"/>
                <w:szCs w:val="22"/>
              </w:rPr>
              <w:t>1</w:t>
            </w:r>
          </w:p>
        </w:tc>
        <w:tc>
          <w:tcPr>
            <w:tcW w:w="1134" w:type="dxa"/>
            <w:tcBorders>
              <w:top w:val="single" w:sz="4" w:space="0" w:color="auto"/>
              <w:left w:val="nil"/>
              <w:bottom w:val="single" w:sz="4" w:space="0" w:color="auto"/>
              <w:right w:val="single" w:sz="4" w:space="0" w:color="auto"/>
            </w:tcBorders>
            <w:noWrap/>
          </w:tcPr>
          <w:p w:rsidR="00F6350A" w:rsidRPr="00AE0E67" w:rsidRDefault="00F6350A" w:rsidP="00F6350A">
            <w:pPr>
              <w:ind w:left="-108" w:right="-108"/>
              <w:jc w:val="center"/>
            </w:pPr>
            <w:r>
              <w:rPr>
                <w:sz w:val="22"/>
                <w:szCs w:val="22"/>
              </w:rPr>
              <w:t>445800,00</w:t>
            </w:r>
          </w:p>
        </w:tc>
        <w:tc>
          <w:tcPr>
            <w:tcW w:w="1134" w:type="dxa"/>
            <w:tcBorders>
              <w:top w:val="single" w:sz="4" w:space="0" w:color="auto"/>
              <w:left w:val="single" w:sz="4" w:space="0" w:color="auto"/>
              <w:bottom w:val="single" w:sz="4" w:space="0" w:color="auto"/>
              <w:right w:val="single" w:sz="4" w:space="0" w:color="auto"/>
            </w:tcBorders>
          </w:tcPr>
          <w:p w:rsidR="00F6350A" w:rsidRPr="00AE0E67" w:rsidRDefault="00F6350A" w:rsidP="00F6350A">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F6350A" w:rsidRPr="00AE0E67" w:rsidRDefault="00F6350A" w:rsidP="00F6350A">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F6350A" w:rsidRPr="00AE0E67" w:rsidRDefault="00F6350A" w:rsidP="00F6350A">
            <w:pPr>
              <w:ind w:left="-108" w:right="-108"/>
              <w:jc w:val="center"/>
            </w:pPr>
            <w:r>
              <w:rPr>
                <w:sz w:val="22"/>
                <w:szCs w:val="22"/>
              </w:rPr>
              <w:t>445800,00</w:t>
            </w:r>
          </w:p>
        </w:tc>
      </w:tr>
      <w:tr w:rsidR="003237A3" w:rsidRPr="00B21EA1" w:rsidTr="003237A3">
        <w:trPr>
          <w:trHeight w:val="191"/>
        </w:trPr>
        <w:tc>
          <w:tcPr>
            <w:tcW w:w="581" w:type="dxa"/>
            <w:vMerge/>
            <w:tcBorders>
              <w:top w:val="single" w:sz="4" w:space="0" w:color="auto"/>
              <w:left w:val="single" w:sz="4" w:space="0" w:color="auto"/>
              <w:bottom w:val="single" w:sz="4" w:space="0" w:color="auto"/>
              <w:right w:val="single" w:sz="4" w:space="0" w:color="auto"/>
            </w:tcBorders>
          </w:tcPr>
          <w:p w:rsidR="003237A3" w:rsidRPr="00B21EA1" w:rsidRDefault="003237A3" w:rsidP="003237A3"/>
        </w:tc>
        <w:tc>
          <w:tcPr>
            <w:tcW w:w="1419" w:type="dxa"/>
            <w:vMerge/>
            <w:tcBorders>
              <w:left w:val="single" w:sz="4" w:space="0" w:color="auto"/>
              <w:bottom w:val="single" w:sz="4" w:space="0" w:color="auto"/>
              <w:right w:val="single" w:sz="4" w:space="0" w:color="auto"/>
            </w:tcBorders>
          </w:tcPr>
          <w:p w:rsidR="003237A3" w:rsidRPr="00B21EA1" w:rsidRDefault="003237A3" w:rsidP="003237A3"/>
        </w:tc>
        <w:tc>
          <w:tcPr>
            <w:tcW w:w="3402" w:type="dxa"/>
            <w:vMerge/>
            <w:tcBorders>
              <w:left w:val="nil"/>
              <w:bottom w:val="single" w:sz="4" w:space="0" w:color="auto"/>
              <w:right w:val="single" w:sz="4" w:space="0" w:color="auto"/>
            </w:tcBorders>
          </w:tcPr>
          <w:p w:rsidR="003237A3" w:rsidRPr="00B21EA1" w:rsidRDefault="003237A3" w:rsidP="003237A3"/>
        </w:tc>
        <w:tc>
          <w:tcPr>
            <w:tcW w:w="1843" w:type="dxa"/>
            <w:tcBorders>
              <w:top w:val="single" w:sz="4" w:space="0" w:color="auto"/>
              <w:left w:val="nil"/>
              <w:bottom w:val="single" w:sz="4" w:space="0" w:color="auto"/>
              <w:right w:val="single" w:sz="4" w:space="0" w:color="auto"/>
            </w:tcBorders>
          </w:tcPr>
          <w:p w:rsidR="003237A3" w:rsidRPr="00B21EA1" w:rsidRDefault="003237A3" w:rsidP="003237A3">
            <w:r w:rsidRPr="00B21EA1">
              <w:t>ОКСМ</w:t>
            </w:r>
          </w:p>
        </w:tc>
        <w:tc>
          <w:tcPr>
            <w:tcW w:w="708"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3237A3" w:rsidRPr="00AE0E67" w:rsidRDefault="003237A3" w:rsidP="00F6350A">
            <w:pPr>
              <w:ind w:left="-108" w:right="-108"/>
              <w:jc w:val="center"/>
              <w:rPr>
                <w:lang w:val="en-US"/>
              </w:rPr>
            </w:pPr>
            <w:r w:rsidRPr="00AE0E67">
              <w:rPr>
                <w:sz w:val="22"/>
                <w:szCs w:val="22"/>
              </w:rPr>
              <w:t>05800</w:t>
            </w:r>
            <w:r w:rsidR="00F6350A">
              <w:rPr>
                <w:sz w:val="22"/>
                <w:szCs w:val="22"/>
              </w:rPr>
              <w:t>1032</w:t>
            </w:r>
            <w:r w:rsidRPr="00AE0E67">
              <w:rPr>
                <w:sz w:val="22"/>
                <w:szCs w:val="22"/>
                <w:lang w:val="en-US"/>
              </w:rPr>
              <w:t>0</w:t>
            </w:r>
          </w:p>
        </w:tc>
        <w:tc>
          <w:tcPr>
            <w:tcW w:w="709" w:type="dxa"/>
            <w:tcBorders>
              <w:top w:val="single" w:sz="4" w:space="0" w:color="auto"/>
              <w:left w:val="nil"/>
              <w:bottom w:val="single" w:sz="4" w:space="0" w:color="auto"/>
              <w:right w:val="single" w:sz="4" w:space="0" w:color="auto"/>
            </w:tcBorders>
            <w:noWrap/>
          </w:tcPr>
          <w:p w:rsidR="003237A3" w:rsidRPr="00F6350A" w:rsidRDefault="003237A3" w:rsidP="00F6350A">
            <w:pPr>
              <w:ind w:left="-108" w:right="-108"/>
              <w:jc w:val="center"/>
            </w:pPr>
            <w:r w:rsidRPr="00AE0E67">
              <w:rPr>
                <w:sz w:val="22"/>
                <w:szCs w:val="22"/>
                <w:lang w:val="en-US"/>
              </w:rPr>
              <w:t>61</w:t>
            </w:r>
            <w:r w:rsidR="00F6350A">
              <w:rPr>
                <w:sz w:val="22"/>
                <w:szCs w:val="22"/>
              </w:rPr>
              <w:t>1</w:t>
            </w:r>
          </w:p>
        </w:tc>
        <w:tc>
          <w:tcPr>
            <w:tcW w:w="1134" w:type="dxa"/>
            <w:tcBorders>
              <w:top w:val="single" w:sz="4" w:space="0" w:color="auto"/>
              <w:left w:val="nil"/>
              <w:bottom w:val="single" w:sz="4" w:space="0" w:color="auto"/>
              <w:right w:val="single" w:sz="4" w:space="0" w:color="auto"/>
            </w:tcBorders>
            <w:noWrap/>
          </w:tcPr>
          <w:p w:rsidR="003237A3" w:rsidRPr="00AE0E67" w:rsidRDefault="00F6350A" w:rsidP="003237A3">
            <w:pPr>
              <w:ind w:left="-108" w:right="-108"/>
              <w:jc w:val="center"/>
            </w:pPr>
            <w:r>
              <w:rPr>
                <w:sz w:val="22"/>
                <w:szCs w:val="22"/>
              </w:rPr>
              <w:t>445800,00</w:t>
            </w:r>
          </w:p>
        </w:tc>
        <w:tc>
          <w:tcPr>
            <w:tcW w:w="1134" w:type="dxa"/>
            <w:tcBorders>
              <w:top w:val="single" w:sz="4" w:space="0" w:color="auto"/>
              <w:left w:val="single" w:sz="4" w:space="0" w:color="auto"/>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F6350A" w:rsidP="003237A3">
            <w:pPr>
              <w:ind w:left="-108" w:right="-108"/>
              <w:jc w:val="center"/>
            </w:pPr>
            <w:r>
              <w:rPr>
                <w:sz w:val="22"/>
                <w:szCs w:val="22"/>
              </w:rPr>
              <w:t>445800,00</w:t>
            </w:r>
          </w:p>
        </w:tc>
      </w:tr>
      <w:tr w:rsidR="00544222" w:rsidRPr="00B21EA1" w:rsidTr="00295F56">
        <w:trPr>
          <w:trHeight w:val="191"/>
        </w:trPr>
        <w:tc>
          <w:tcPr>
            <w:tcW w:w="581" w:type="dxa"/>
            <w:vMerge w:val="restart"/>
            <w:tcBorders>
              <w:top w:val="single" w:sz="4" w:space="0" w:color="auto"/>
              <w:left w:val="single" w:sz="4" w:space="0" w:color="auto"/>
              <w:right w:val="single" w:sz="4" w:space="0" w:color="auto"/>
            </w:tcBorders>
          </w:tcPr>
          <w:p w:rsidR="00544222" w:rsidRPr="00B21EA1" w:rsidRDefault="00544222" w:rsidP="003237A3">
            <w:r w:rsidRPr="00B21EA1">
              <w:t>1.</w:t>
            </w:r>
            <w:r>
              <w:t>6</w:t>
            </w:r>
          </w:p>
        </w:tc>
        <w:tc>
          <w:tcPr>
            <w:tcW w:w="1419" w:type="dxa"/>
            <w:vMerge w:val="restart"/>
            <w:tcBorders>
              <w:top w:val="single" w:sz="4" w:space="0" w:color="auto"/>
              <w:left w:val="single" w:sz="4" w:space="0" w:color="auto"/>
              <w:right w:val="single" w:sz="4" w:space="0" w:color="auto"/>
            </w:tcBorders>
          </w:tcPr>
          <w:p w:rsidR="00544222" w:rsidRPr="00B21EA1" w:rsidRDefault="00544222" w:rsidP="00A9025D">
            <w:r w:rsidRPr="00B21EA1">
              <w:rPr>
                <w:color w:val="000000"/>
              </w:rPr>
              <w:t>Подпрограмма 1</w:t>
            </w:r>
          </w:p>
        </w:tc>
        <w:tc>
          <w:tcPr>
            <w:tcW w:w="3402" w:type="dxa"/>
            <w:vMerge w:val="restart"/>
            <w:tcBorders>
              <w:top w:val="single" w:sz="4" w:space="0" w:color="auto"/>
              <w:left w:val="nil"/>
              <w:bottom w:val="single" w:sz="4" w:space="0" w:color="auto"/>
              <w:right w:val="single" w:sz="4" w:space="0" w:color="auto"/>
            </w:tcBorders>
          </w:tcPr>
          <w:p w:rsidR="00544222" w:rsidRPr="00B21EA1" w:rsidRDefault="00544222" w:rsidP="00A9025D">
            <w:r w:rsidRPr="00532DEC">
              <w:rPr>
                <w:color w:val="000000"/>
              </w:rPr>
              <w:t>Обеспечение деятельности ресурсного центра поддержки общественных инициатив Идринского района в рамках подпрограммы "Поддержка социально ориентированных некоммерческих организаций в муниципальном образовании Идринский район"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544222" w:rsidRPr="00B21EA1" w:rsidRDefault="00544222"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Х</w:t>
            </w:r>
          </w:p>
        </w:tc>
        <w:tc>
          <w:tcPr>
            <w:tcW w:w="567"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rPr>
                <w:color w:val="000000"/>
              </w:rPr>
            </w:pPr>
            <w:r w:rsidRPr="00AE0E67">
              <w:rPr>
                <w:color w:val="000000"/>
                <w:sz w:val="22"/>
                <w:szCs w:val="22"/>
              </w:rPr>
              <w:t>Х</w:t>
            </w: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Х</w:t>
            </w:r>
          </w:p>
        </w:tc>
        <w:tc>
          <w:tcPr>
            <w:tcW w:w="709"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EA533A">
            <w:pPr>
              <w:ind w:left="-108" w:right="-108"/>
              <w:jc w:val="center"/>
            </w:pPr>
            <w:r>
              <w:rPr>
                <w:sz w:val="22"/>
                <w:szCs w:val="22"/>
              </w:rPr>
              <w:t>457 677,02</w:t>
            </w:r>
          </w:p>
        </w:tc>
        <w:tc>
          <w:tcPr>
            <w:tcW w:w="1134" w:type="dxa"/>
            <w:tcBorders>
              <w:top w:val="single" w:sz="4" w:space="0" w:color="auto"/>
              <w:left w:val="single" w:sz="4" w:space="0" w:color="auto"/>
              <w:bottom w:val="single" w:sz="4" w:space="0" w:color="auto"/>
              <w:right w:val="single" w:sz="4" w:space="0" w:color="auto"/>
            </w:tcBorders>
          </w:tcPr>
          <w:p w:rsidR="00544222" w:rsidRPr="00AE0E67" w:rsidRDefault="00544222" w:rsidP="00EA533A">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544222" w:rsidRPr="00AE0E67" w:rsidRDefault="00544222" w:rsidP="00EA533A">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544222" w:rsidRPr="00AE0E67" w:rsidRDefault="00544222" w:rsidP="00EA533A">
            <w:pPr>
              <w:ind w:left="-108" w:right="-108"/>
              <w:jc w:val="center"/>
            </w:pPr>
            <w:r>
              <w:rPr>
                <w:sz w:val="22"/>
                <w:szCs w:val="22"/>
              </w:rPr>
              <w:t>517 677,02</w:t>
            </w:r>
          </w:p>
        </w:tc>
      </w:tr>
      <w:tr w:rsidR="00544222" w:rsidRPr="00B21EA1" w:rsidTr="00295F56">
        <w:trPr>
          <w:trHeight w:val="557"/>
        </w:trPr>
        <w:tc>
          <w:tcPr>
            <w:tcW w:w="581" w:type="dxa"/>
            <w:vMerge/>
            <w:tcBorders>
              <w:left w:val="single" w:sz="4" w:space="0" w:color="auto"/>
              <w:right w:val="single" w:sz="4" w:space="0" w:color="auto"/>
            </w:tcBorders>
          </w:tcPr>
          <w:p w:rsidR="00544222" w:rsidRPr="00B21EA1" w:rsidRDefault="00544222" w:rsidP="00A9025D"/>
        </w:tc>
        <w:tc>
          <w:tcPr>
            <w:tcW w:w="1419" w:type="dxa"/>
            <w:vMerge/>
            <w:tcBorders>
              <w:left w:val="single" w:sz="4" w:space="0" w:color="auto"/>
              <w:right w:val="single" w:sz="4" w:space="0" w:color="auto"/>
            </w:tcBorders>
          </w:tcPr>
          <w:p w:rsidR="00544222" w:rsidRPr="00B21EA1" w:rsidRDefault="00544222" w:rsidP="00A9025D"/>
        </w:tc>
        <w:tc>
          <w:tcPr>
            <w:tcW w:w="3402" w:type="dxa"/>
            <w:vMerge/>
            <w:tcBorders>
              <w:left w:val="nil"/>
              <w:bottom w:val="single" w:sz="4" w:space="0" w:color="auto"/>
              <w:right w:val="single" w:sz="4" w:space="0" w:color="auto"/>
            </w:tcBorders>
          </w:tcPr>
          <w:p w:rsidR="00544222" w:rsidRPr="00B21EA1" w:rsidRDefault="00544222" w:rsidP="00A9025D"/>
        </w:tc>
        <w:tc>
          <w:tcPr>
            <w:tcW w:w="1843" w:type="dxa"/>
            <w:tcBorders>
              <w:top w:val="single" w:sz="4" w:space="0" w:color="auto"/>
              <w:left w:val="nil"/>
              <w:bottom w:val="single" w:sz="4" w:space="0" w:color="auto"/>
              <w:right w:val="single" w:sz="4" w:space="0" w:color="auto"/>
            </w:tcBorders>
          </w:tcPr>
          <w:p w:rsidR="00544222" w:rsidRPr="00B21EA1" w:rsidRDefault="00544222" w:rsidP="00A9025D">
            <w:r w:rsidRPr="00B21EA1">
              <w:t>в том числе по ГРБС:</w:t>
            </w:r>
          </w:p>
        </w:tc>
        <w:tc>
          <w:tcPr>
            <w:tcW w:w="708"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rPr>
                <w:color w:val="000000"/>
              </w:rPr>
            </w:pP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709"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rsidR="00544222" w:rsidRPr="00AE0E67" w:rsidRDefault="00544222"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p>
        </w:tc>
      </w:tr>
      <w:tr w:rsidR="00544222" w:rsidRPr="00696D69" w:rsidTr="00295F56">
        <w:trPr>
          <w:trHeight w:val="191"/>
        </w:trPr>
        <w:tc>
          <w:tcPr>
            <w:tcW w:w="581" w:type="dxa"/>
            <w:vMerge/>
            <w:tcBorders>
              <w:left w:val="single" w:sz="4" w:space="0" w:color="auto"/>
              <w:right w:val="single" w:sz="4" w:space="0" w:color="auto"/>
            </w:tcBorders>
          </w:tcPr>
          <w:p w:rsidR="00544222" w:rsidRPr="00B21EA1" w:rsidRDefault="00544222" w:rsidP="00A9025D"/>
        </w:tc>
        <w:tc>
          <w:tcPr>
            <w:tcW w:w="1419" w:type="dxa"/>
            <w:vMerge/>
            <w:tcBorders>
              <w:left w:val="single" w:sz="4" w:space="0" w:color="auto"/>
              <w:right w:val="single" w:sz="4" w:space="0" w:color="auto"/>
            </w:tcBorders>
          </w:tcPr>
          <w:p w:rsidR="00544222" w:rsidRPr="00B21EA1" w:rsidRDefault="00544222" w:rsidP="00A9025D"/>
        </w:tc>
        <w:tc>
          <w:tcPr>
            <w:tcW w:w="3402" w:type="dxa"/>
            <w:vMerge/>
            <w:tcBorders>
              <w:left w:val="nil"/>
              <w:bottom w:val="single" w:sz="4" w:space="0" w:color="auto"/>
              <w:right w:val="single" w:sz="4" w:space="0" w:color="auto"/>
            </w:tcBorders>
          </w:tcPr>
          <w:p w:rsidR="00544222" w:rsidRPr="00B21EA1" w:rsidRDefault="00544222" w:rsidP="00A9025D"/>
        </w:tc>
        <w:tc>
          <w:tcPr>
            <w:tcW w:w="1843" w:type="dxa"/>
            <w:tcBorders>
              <w:top w:val="single" w:sz="4" w:space="0" w:color="auto"/>
              <w:left w:val="nil"/>
              <w:bottom w:val="single" w:sz="4" w:space="0" w:color="auto"/>
              <w:right w:val="single" w:sz="4" w:space="0" w:color="auto"/>
            </w:tcBorders>
          </w:tcPr>
          <w:p w:rsidR="00544222" w:rsidRPr="00B21EA1" w:rsidRDefault="00544222" w:rsidP="00A9025D">
            <w:r>
              <w:t>ООАР</w:t>
            </w:r>
          </w:p>
        </w:tc>
        <w:tc>
          <w:tcPr>
            <w:tcW w:w="708" w:type="dxa"/>
            <w:tcBorders>
              <w:top w:val="single" w:sz="4" w:space="0" w:color="auto"/>
              <w:left w:val="nil"/>
              <w:bottom w:val="single" w:sz="4" w:space="0" w:color="auto"/>
              <w:right w:val="single" w:sz="4" w:space="0" w:color="auto"/>
            </w:tcBorders>
            <w:noWrap/>
          </w:tcPr>
          <w:p w:rsidR="00544222" w:rsidRPr="00AE0E67" w:rsidRDefault="00544222" w:rsidP="00A864A6">
            <w:pPr>
              <w:ind w:left="-108" w:right="-108"/>
              <w:jc w:val="center"/>
            </w:pPr>
            <w:r w:rsidRPr="00AE0E67">
              <w:rPr>
                <w:sz w:val="22"/>
                <w:szCs w:val="22"/>
              </w:rPr>
              <w:t>86</w:t>
            </w:r>
            <w:r>
              <w:rPr>
                <w:sz w:val="22"/>
                <w:szCs w:val="22"/>
              </w:rPr>
              <w:t>2</w:t>
            </w:r>
          </w:p>
        </w:tc>
        <w:tc>
          <w:tcPr>
            <w:tcW w:w="567"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rPr>
                <w:color w:val="000000"/>
              </w:rPr>
            </w:pPr>
            <w:r w:rsidRPr="00AE0E67">
              <w:rPr>
                <w:color w:val="000000"/>
                <w:sz w:val="22"/>
                <w:szCs w:val="22"/>
              </w:rPr>
              <w:t>0707</w:t>
            </w: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0510083900</w:t>
            </w:r>
          </w:p>
        </w:tc>
        <w:tc>
          <w:tcPr>
            <w:tcW w:w="709" w:type="dxa"/>
            <w:tcBorders>
              <w:top w:val="single" w:sz="4" w:space="0" w:color="auto"/>
              <w:left w:val="nil"/>
              <w:bottom w:val="single" w:sz="4" w:space="0" w:color="auto"/>
              <w:right w:val="single" w:sz="4" w:space="0" w:color="auto"/>
            </w:tcBorders>
            <w:noWrap/>
          </w:tcPr>
          <w:p w:rsidR="00544222" w:rsidRPr="00AE0E67" w:rsidRDefault="00544222" w:rsidP="00D430A7">
            <w:pPr>
              <w:ind w:left="-108" w:right="-108"/>
              <w:jc w:val="center"/>
            </w:pPr>
            <w:r w:rsidRPr="00AE0E67">
              <w:rPr>
                <w:sz w:val="22"/>
                <w:szCs w:val="22"/>
              </w:rPr>
              <w:t>633</w:t>
            </w: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44222" w:rsidRPr="00AE0E67" w:rsidRDefault="00544222" w:rsidP="00D430A7">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r>
              <w:rPr>
                <w:sz w:val="22"/>
                <w:szCs w:val="22"/>
              </w:rPr>
              <w:t>6</w:t>
            </w:r>
            <w:r w:rsidRPr="00AE0E67">
              <w:rPr>
                <w:sz w:val="22"/>
                <w:szCs w:val="22"/>
              </w:rPr>
              <w:t>0000,00</w:t>
            </w:r>
          </w:p>
        </w:tc>
      </w:tr>
      <w:tr w:rsidR="00544222" w:rsidRPr="00696D69" w:rsidTr="00295F56">
        <w:trPr>
          <w:trHeight w:val="191"/>
        </w:trPr>
        <w:tc>
          <w:tcPr>
            <w:tcW w:w="581" w:type="dxa"/>
            <w:vMerge/>
            <w:tcBorders>
              <w:left w:val="single" w:sz="4" w:space="0" w:color="auto"/>
              <w:bottom w:val="single" w:sz="4" w:space="0" w:color="auto"/>
              <w:right w:val="single" w:sz="4" w:space="0" w:color="auto"/>
            </w:tcBorders>
          </w:tcPr>
          <w:p w:rsidR="00544222" w:rsidRPr="00B21EA1" w:rsidRDefault="00544222" w:rsidP="00A9025D"/>
        </w:tc>
        <w:tc>
          <w:tcPr>
            <w:tcW w:w="1419" w:type="dxa"/>
            <w:vMerge/>
            <w:tcBorders>
              <w:left w:val="single" w:sz="4" w:space="0" w:color="auto"/>
              <w:bottom w:val="single" w:sz="4" w:space="0" w:color="auto"/>
              <w:right w:val="single" w:sz="4" w:space="0" w:color="auto"/>
            </w:tcBorders>
          </w:tcPr>
          <w:p w:rsidR="00544222" w:rsidRPr="00B21EA1" w:rsidRDefault="00544222" w:rsidP="00A9025D"/>
        </w:tc>
        <w:tc>
          <w:tcPr>
            <w:tcW w:w="3402" w:type="dxa"/>
            <w:tcBorders>
              <w:top w:val="single" w:sz="4" w:space="0" w:color="auto"/>
              <w:left w:val="nil"/>
              <w:bottom w:val="single" w:sz="4" w:space="0" w:color="auto"/>
              <w:right w:val="single" w:sz="4" w:space="0" w:color="auto"/>
            </w:tcBorders>
          </w:tcPr>
          <w:p w:rsidR="00544222" w:rsidRPr="00B21EA1" w:rsidRDefault="00544222" w:rsidP="00A9025D">
            <w:r w:rsidRPr="00544222">
              <w:t xml:space="preserve">Реализация муниципальных программ (подпрограмм)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в муниципальном образовании Идринский район" </w:t>
            </w:r>
            <w:r w:rsidRPr="00544222">
              <w:lastRenderedPageBreak/>
              <w:t>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544222" w:rsidRDefault="00544222" w:rsidP="00A9025D">
            <w:r>
              <w:lastRenderedPageBreak/>
              <w:t>ООАР</w:t>
            </w:r>
          </w:p>
        </w:tc>
        <w:tc>
          <w:tcPr>
            <w:tcW w:w="708" w:type="dxa"/>
            <w:tcBorders>
              <w:top w:val="single" w:sz="4" w:space="0" w:color="auto"/>
              <w:left w:val="nil"/>
              <w:bottom w:val="single" w:sz="4" w:space="0" w:color="auto"/>
              <w:right w:val="single" w:sz="4" w:space="0" w:color="auto"/>
            </w:tcBorders>
            <w:noWrap/>
          </w:tcPr>
          <w:p w:rsidR="00544222" w:rsidRPr="00AE0E67" w:rsidRDefault="00544222" w:rsidP="00A864A6">
            <w:pPr>
              <w:ind w:left="-108" w:right="-108"/>
              <w:jc w:val="center"/>
            </w:pPr>
            <w:r>
              <w:rPr>
                <w:sz w:val="22"/>
                <w:szCs w:val="22"/>
              </w:rPr>
              <w:t>862</w:t>
            </w:r>
          </w:p>
        </w:tc>
        <w:tc>
          <w:tcPr>
            <w:tcW w:w="567"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rPr>
                <w:color w:val="000000"/>
              </w:rPr>
            </w:pPr>
            <w:r>
              <w:rPr>
                <w:color w:val="000000"/>
                <w:sz w:val="22"/>
                <w:szCs w:val="22"/>
              </w:rPr>
              <w:t>0113</w:t>
            </w:r>
          </w:p>
        </w:tc>
        <w:tc>
          <w:tcPr>
            <w:tcW w:w="1134" w:type="dxa"/>
            <w:tcBorders>
              <w:top w:val="single" w:sz="4" w:space="0" w:color="auto"/>
              <w:left w:val="nil"/>
              <w:bottom w:val="single" w:sz="4" w:space="0" w:color="auto"/>
              <w:right w:val="single" w:sz="4" w:space="0" w:color="auto"/>
            </w:tcBorders>
            <w:noWrap/>
          </w:tcPr>
          <w:p w:rsidR="00544222" w:rsidRPr="00544222" w:rsidRDefault="00544222" w:rsidP="004C19C8">
            <w:pPr>
              <w:ind w:left="-108" w:right="-108"/>
              <w:jc w:val="center"/>
              <w:rPr>
                <w:lang w:val="en-US"/>
              </w:rPr>
            </w:pPr>
            <w:r>
              <w:rPr>
                <w:sz w:val="22"/>
                <w:szCs w:val="22"/>
              </w:rPr>
              <w:t>05100</w:t>
            </w:r>
            <w:r>
              <w:rPr>
                <w:sz w:val="22"/>
                <w:szCs w:val="22"/>
                <w:lang w:val="en-US"/>
              </w:rPr>
              <w:t>S5790</w:t>
            </w:r>
          </w:p>
        </w:tc>
        <w:tc>
          <w:tcPr>
            <w:tcW w:w="709" w:type="dxa"/>
            <w:tcBorders>
              <w:top w:val="single" w:sz="4" w:space="0" w:color="auto"/>
              <w:left w:val="nil"/>
              <w:bottom w:val="single" w:sz="4" w:space="0" w:color="auto"/>
              <w:right w:val="single" w:sz="4" w:space="0" w:color="auto"/>
            </w:tcBorders>
            <w:noWrap/>
          </w:tcPr>
          <w:p w:rsidR="00544222" w:rsidRPr="00544222" w:rsidRDefault="00544222" w:rsidP="00D430A7">
            <w:pPr>
              <w:ind w:left="-108" w:right="-108"/>
              <w:jc w:val="center"/>
              <w:rPr>
                <w:lang w:val="en-US"/>
              </w:rPr>
            </w:pPr>
            <w:r>
              <w:rPr>
                <w:sz w:val="22"/>
                <w:szCs w:val="22"/>
                <w:lang w:val="en-US"/>
              </w:rPr>
              <w:t>633</w:t>
            </w:r>
          </w:p>
        </w:tc>
        <w:tc>
          <w:tcPr>
            <w:tcW w:w="1134" w:type="dxa"/>
            <w:tcBorders>
              <w:top w:val="single" w:sz="4" w:space="0" w:color="auto"/>
              <w:left w:val="nil"/>
              <w:bottom w:val="single" w:sz="4" w:space="0" w:color="auto"/>
              <w:right w:val="single" w:sz="4" w:space="0" w:color="auto"/>
            </w:tcBorders>
            <w:noWrap/>
          </w:tcPr>
          <w:p w:rsidR="00544222" w:rsidRPr="00544222" w:rsidRDefault="00544222" w:rsidP="00544222">
            <w:pPr>
              <w:ind w:left="-108" w:right="-108"/>
              <w:jc w:val="center"/>
            </w:pPr>
            <w:r>
              <w:rPr>
                <w:sz w:val="22"/>
                <w:szCs w:val="22"/>
                <w:lang w:val="en-US"/>
              </w:rPr>
              <w:t>4</w:t>
            </w:r>
            <w:r>
              <w:rPr>
                <w:sz w:val="22"/>
                <w:szCs w:val="22"/>
              </w:rPr>
              <w:t>5</w:t>
            </w:r>
            <w:r>
              <w:rPr>
                <w:sz w:val="22"/>
                <w:szCs w:val="22"/>
                <w:lang w:val="en-US"/>
              </w:rPr>
              <w:t>7 677</w:t>
            </w:r>
            <w:r>
              <w:rPr>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544222" w:rsidRPr="00AE0E67" w:rsidRDefault="00544222" w:rsidP="00D430A7">
            <w:pPr>
              <w:ind w:left="-108" w:right="-108"/>
              <w:jc w:val="center"/>
            </w:pPr>
            <w:r>
              <w:rPr>
                <w:sz w:val="22"/>
                <w:szCs w:val="22"/>
              </w:rPr>
              <w:t>0,00</w:t>
            </w: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r>
              <w:rPr>
                <w:sz w:val="22"/>
                <w:szCs w:val="22"/>
              </w:rPr>
              <w:t>0,00</w:t>
            </w:r>
          </w:p>
        </w:tc>
        <w:tc>
          <w:tcPr>
            <w:tcW w:w="1134" w:type="dxa"/>
            <w:tcBorders>
              <w:top w:val="single" w:sz="4" w:space="0" w:color="auto"/>
              <w:left w:val="nil"/>
              <w:bottom w:val="single" w:sz="4" w:space="0" w:color="auto"/>
              <w:right w:val="single" w:sz="4" w:space="0" w:color="auto"/>
            </w:tcBorders>
          </w:tcPr>
          <w:p w:rsidR="00544222" w:rsidRPr="00AE0E67" w:rsidRDefault="00544222" w:rsidP="00544222">
            <w:pPr>
              <w:ind w:left="-108" w:right="-108"/>
              <w:jc w:val="center"/>
            </w:pPr>
            <w:r>
              <w:rPr>
                <w:sz w:val="22"/>
                <w:szCs w:val="22"/>
              </w:rPr>
              <w:t>457 677,02</w:t>
            </w:r>
          </w:p>
        </w:tc>
      </w:tr>
    </w:tbl>
    <w:p w:rsidR="00173C46" w:rsidRDefault="00173C46"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3"/>
        <w:gridCol w:w="4437"/>
      </w:tblGrid>
      <w:tr w:rsidR="00173C46" w:rsidTr="00532DEC">
        <w:tc>
          <w:tcPr>
            <w:tcW w:w="10133" w:type="dxa"/>
          </w:tcPr>
          <w:p w:rsidR="00173C46" w:rsidRDefault="00173C46" w:rsidP="00173C46">
            <w:pPr>
              <w:jc w:val="center"/>
              <w:rPr>
                <w:sz w:val="28"/>
                <w:szCs w:val="28"/>
              </w:rPr>
            </w:pPr>
            <w:r>
              <w:rPr>
                <w:sz w:val="28"/>
                <w:szCs w:val="28"/>
              </w:rPr>
              <w:lastRenderedPageBreak/>
              <w:br w:type="page"/>
            </w:r>
          </w:p>
        </w:tc>
        <w:tc>
          <w:tcPr>
            <w:tcW w:w="4437"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3770"/>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firstRow="1" w:lastRow="0" w:firstColumn="1" w:lastColumn="0" w:noHBand="0" w:noVBand="0"/>
      </w:tblPr>
      <w:tblGrid>
        <w:gridCol w:w="582"/>
        <w:gridCol w:w="1418"/>
        <w:gridCol w:w="3402"/>
        <w:gridCol w:w="2977"/>
        <w:gridCol w:w="1701"/>
        <w:gridCol w:w="1559"/>
        <w:gridCol w:w="1559"/>
        <w:gridCol w:w="1560"/>
      </w:tblGrid>
      <w:tr w:rsidR="00173C46" w:rsidRPr="0088207D" w:rsidTr="00173C46">
        <w:trPr>
          <w:trHeight w:val="257"/>
        </w:trPr>
        <w:tc>
          <w:tcPr>
            <w:tcW w:w="582" w:type="dxa"/>
            <w:vMerge w:val="restart"/>
            <w:tcBorders>
              <w:top w:val="single" w:sz="4" w:space="0" w:color="auto"/>
              <w:left w:val="single" w:sz="4" w:space="0" w:color="auto"/>
              <w:right w:val="single" w:sz="4" w:space="0" w:color="auto"/>
            </w:tcBorders>
          </w:tcPr>
          <w:p w:rsidR="00173C46" w:rsidRPr="0088207D" w:rsidRDefault="00173C46" w:rsidP="00173C46">
            <w:pPr>
              <w:jc w:val="center"/>
            </w:pPr>
            <w:r w:rsidRPr="0088207D">
              <w:rPr>
                <w:rFonts w:eastAsia="Calibri"/>
              </w:rPr>
              <w:t>N 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Очередной финансовый год</w:t>
            </w:r>
            <w:r w:rsidR="00082377" w:rsidRPr="0088207D">
              <w:rPr>
                <w:rFonts w:eastAsia="Calibri"/>
              </w:rPr>
              <w:t xml:space="preserve">, </w:t>
            </w:r>
            <w:r w:rsidR="00082377" w:rsidRPr="0088207D">
              <w:t>202</w:t>
            </w:r>
            <w:r w:rsidR="00E343E4">
              <w:t>4</w:t>
            </w:r>
            <w:r w:rsidR="00082377"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Первый год планового периода</w:t>
            </w:r>
            <w:r w:rsidR="00CD2C84" w:rsidRPr="0088207D">
              <w:rPr>
                <w:rFonts w:eastAsia="Calibri"/>
              </w:rPr>
              <w:t xml:space="preserve">, </w:t>
            </w:r>
            <w:r w:rsidR="00CD2C84" w:rsidRPr="0088207D">
              <w:t>202</w:t>
            </w:r>
            <w:r w:rsidR="00E343E4">
              <w:t>5</w:t>
            </w:r>
            <w:r w:rsidR="00CD2C84"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Второй год планового периода</w:t>
            </w:r>
            <w:r w:rsidR="00CD2C84" w:rsidRPr="0088207D">
              <w:rPr>
                <w:rFonts w:eastAsia="Calibri"/>
              </w:rPr>
              <w:t xml:space="preserve">, </w:t>
            </w:r>
            <w:r w:rsidR="00082377" w:rsidRPr="0088207D">
              <w:t>202</w:t>
            </w:r>
            <w:r w:rsidR="00E343E4">
              <w:t>6</w:t>
            </w:r>
            <w:r w:rsidR="00082377" w:rsidRPr="0088207D">
              <w:t xml:space="preserve"> год</w:t>
            </w:r>
          </w:p>
        </w:tc>
        <w:tc>
          <w:tcPr>
            <w:tcW w:w="1560" w:type="dxa"/>
            <w:vMerge w:val="restart"/>
            <w:tcBorders>
              <w:top w:val="single" w:sz="4" w:space="0" w:color="auto"/>
              <w:left w:val="single" w:sz="4" w:space="0" w:color="auto"/>
              <w:right w:val="single" w:sz="4" w:space="0" w:color="auto"/>
            </w:tcBorders>
          </w:tcPr>
          <w:p w:rsidR="00173C46" w:rsidRPr="0088207D" w:rsidRDefault="00173C46" w:rsidP="00173C46">
            <w:pPr>
              <w:jc w:val="center"/>
              <w:rPr>
                <w:rFonts w:eastAsia="Calibri"/>
              </w:rPr>
            </w:pPr>
            <w:r w:rsidRPr="0088207D">
              <w:rPr>
                <w:rFonts w:eastAsia="Calibri"/>
              </w:rPr>
              <w:t>Итого на очередной финансовый год и плановый период</w:t>
            </w:r>
            <w:r w:rsidR="00CD2C84" w:rsidRPr="0088207D">
              <w:rPr>
                <w:rFonts w:eastAsia="Calibri"/>
              </w:rPr>
              <w:t>,</w:t>
            </w:r>
          </w:p>
          <w:p w:rsidR="00CD2C84" w:rsidRPr="0088207D" w:rsidRDefault="00CD2C84" w:rsidP="00E343E4">
            <w:pPr>
              <w:jc w:val="center"/>
            </w:pPr>
            <w:r w:rsidRPr="0088207D">
              <w:rPr>
                <w:rFonts w:eastAsia="Calibri"/>
              </w:rPr>
              <w:t>202</w:t>
            </w:r>
            <w:r w:rsidR="00E343E4">
              <w:rPr>
                <w:rFonts w:eastAsia="Calibri"/>
              </w:rPr>
              <w:t>4</w:t>
            </w:r>
            <w:r w:rsidRPr="0088207D">
              <w:rPr>
                <w:rFonts w:eastAsia="Calibri"/>
              </w:rPr>
              <w:t>-202</w:t>
            </w:r>
            <w:r w:rsidR="00E343E4">
              <w:rPr>
                <w:rFonts w:eastAsia="Calibri"/>
              </w:rPr>
              <w:t>6</w:t>
            </w:r>
            <w:r w:rsidRPr="0088207D">
              <w:rPr>
                <w:rFonts w:eastAsia="Calibri"/>
              </w:rPr>
              <w:t xml:space="preserve"> годы</w:t>
            </w:r>
          </w:p>
        </w:tc>
      </w:tr>
      <w:tr w:rsidR="00173C46" w:rsidRPr="0088207D" w:rsidTr="00173C46">
        <w:trPr>
          <w:trHeight w:val="995"/>
        </w:trPr>
        <w:tc>
          <w:tcPr>
            <w:tcW w:w="582" w:type="dxa"/>
            <w:vMerge/>
            <w:tcBorders>
              <w:left w:val="single" w:sz="4" w:space="0" w:color="auto"/>
              <w:bottom w:val="single" w:sz="4" w:space="0" w:color="auto"/>
              <w:right w:val="single" w:sz="4" w:space="0" w:color="auto"/>
            </w:tcBorders>
          </w:tcPr>
          <w:p w:rsidR="00173C46" w:rsidRPr="0088207D"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88207D" w:rsidRDefault="00082377" w:rsidP="00173C46">
            <w:pPr>
              <w:jc w:val="center"/>
            </w:pPr>
            <w:r w:rsidRPr="0088207D">
              <w:t>план</w:t>
            </w:r>
          </w:p>
        </w:tc>
        <w:tc>
          <w:tcPr>
            <w:tcW w:w="1559" w:type="dxa"/>
            <w:tcBorders>
              <w:top w:val="single" w:sz="4" w:space="0" w:color="auto"/>
              <w:left w:val="nil"/>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60" w:type="dxa"/>
            <w:vMerge/>
            <w:tcBorders>
              <w:left w:val="single" w:sz="4" w:space="0" w:color="auto"/>
              <w:bottom w:val="single" w:sz="4" w:space="0" w:color="auto"/>
              <w:right w:val="single" w:sz="4" w:space="0" w:color="auto"/>
            </w:tcBorders>
            <w:vAlign w:val="center"/>
          </w:tcPr>
          <w:p w:rsidR="00173C46" w:rsidRPr="0088207D" w:rsidRDefault="00173C46" w:rsidP="00173C46">
            <w:pPr>
              <w:jc w:val="center"/>
            </w:pPr>
          </w:p>
        </w:tc>
      </w:tr>
      <w:tr w:rsidR="00544222" w:rsidRPr="0088207D" w:rsidTr="00CF7F3E">
        <w:trPr>
          <w:trHeight w:val="343"/>
        </w:trPr>
        <w:tc>
          <w:tcPr>
            <w:tcW w:w="582" w:type="dxa"/>
            <w:tcBorders>
              <w:left w:val="single" w:sz="4" w:space="0" w:color="auto"/>
              <w:bottom w:val="single" w:sz="4" w:space="0" w:color="auto"/>
              <w:right w:val="single" w:sz="4" w:space="0" w:color="auto"/>
            </w:tcBorders>
          </w:tcPr>
          <w:p w:rsidR="00544222" w:rsidRPr="0088207D" w:rsidRDefault="00544222" w:rsidP="00544222">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544222" w:rsidRPr="0088207D" w:rsidRDefault="00544222" w:rsidP="00544222">
            <w:pPr>
              <w:widowControl w:val="0"/>
              <w:autoSpaceDE w:val="0"/>
              <w:autoSpaceDN w:val="0"/>
              <w:rPr>
                <w:b/>
              </w:rPr>
            </w:pPr>
            <w:r w:rsidRPr="0088207D">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544222" w:rsidRPr="00544222" w:rsidRDefault="00544222" w:rsidP="00544222">
            <w:pPr>
              <w:jc w:val="center"/>
              <w:rPr>
                <w:b/>
              </w:rPr>
            </w:pPr>
            <w:r w:rsidRPr="00544222">
              <w:rPr>
                <w:b/>
              </w:rPr>
              <w:t>4 927 073,02</w:t>
            </w:r>
          </w:p>
        </w:tc>
        <w:tc>
          <w:tcPr>
            <w:tcW w:w="1559" w:type="dxa"/>
            <w:tcBorders>
              <w:top w:val="single" w:sz="4" w:space="0" w:color="auto"/>
              <w:left w:val="nil"/>
              <w:bottom w:val="single" w:sz="4" w:space="0" w:color="auto"/>
              <w:right w:val="single" w:sz="4" w:space="0" w:color="auto"/>
            </w:tcBorders>
          </w:tcPr>
          <w:p w:rsidR="00544222" w:rsidRPr="00544222" w:rsidRDefault="00544222" w:rsidP="00544222">
            <w:pPr>
              <w:jc w:val="center"/>
              <w:rPr>
                <w:b/>
              </w:rPr>
            </w:pPr>
            <w:r w:rsidRPr="00544222">
              <w:rPr>
                <w:b/>
              </w:rPr>
              <w:t>3 727 042,00</w:t>
            </w:r>
          </w:p>
        </w:tc>
        <w:tc>
          <w:tcPr>
            <w:tcW w:w="1559" w:type="dxa"/>
            <w:tcBorders>
              <w:top w:val="single" w:sz="4" w:space="0" w:color="auto"/>
              <w:left w:val="single" w:sz="4" w:space="0" w:color="auto"/>
              <w:bottom w:val="single" w:sz="4" w:space="0" w:color="auto"/>
              <w:right w:val="single" w:sz="4" w:space="0" w:color="auto"/>
            </w:tcBorders>
          </w:tcPr>
          <w:p w:rsidR="00544222" w:rsidRPr="00544222" w:rsidRDefault="00544222" w:rsidP="00544222">
            <w:pPr>
              <w:jc w:val="center"/>
              <w:rPr>
                <w:b/>
              </w:rPr>
            </w:pPr>
            <w:r w:rsidRPr="00544222">
              <w:rPr>
                <w:b/>
              </w:rPr>
              <w:t>3 727 042,00</w:t>
            </w:r>
          </w:p>
        </w:tc>
        <w:tc>
          <w:tcPr>
            <w:tcW w:w="1560" w:type="dxa"/>
            <w:tcBorders>
              <w:left w:val="single" w:sz="4" w:space="0" w:color="auto"/>
              <w:bottom w:val="single" w:sz="4" w:space="0" w:color="auto"/>
              <w:right w:val="single" w:sz="4" w:space="0" w:color="auto"/>
            </w:tcBorders>
          </w:tcPr>
          <w:p w:rsidR="00544222" w:rsidRPr="00544222" w:rsidRDefault="00544222" w:rsidP="00544222">
            <w:pPr>
              <w:ind w:left="-108"/>
              <w:jc w:val="center"/>
              <w:rPr>
                <w:b/>
              </w:rPr>
            </w:pPr>
            <w:r w:rsidRPr="00544222">
              <w:rPr>
                <w:b/>
              </w:rPr>
              <w:t>12 381 157,02</w:t>
            </w:r>
          </w:p>
        </w:tc>
      </w:tr>
      <w:tr w:rsidR="00F53B60" w:rsidRPr="0088207D" w:rsidTr="00173C46">
        <w:trPr>
          <w:trHeight w:val="105"/>
        </w:trPr>
        <w:tc>
          <w:tcPr>
            <w:tcW w:w="582" w:type="dxa"/>
            <w:vMerge w:val="restart"/>
            <w:tcBorders>
              <w:top w:val="single" w:sz="4" w:space="0" w:color="auto"/>
              <w:left w:val="single" w:sz="4" w:space="0" w:color="auto"/>
              <w:right w:val="single" w:sz="4" w:space="0" w:color="auto"/>
            </w:tcBorders>
            <w:vAlign w:val="center"/>
          </w:tcPr>
          <w:p w:rsidR="00F53B60" w:rsidRPr="0088207D" w:rsidRDefault="00F53B60" w:rsidP="00F53B60">
            <w:pPr>
              <w:ind w:right="-108"/>
              <w:jc w:val="center"/>
            </w:pPr>
            <w:r w:rsidRPr="0088207D">
              <w:t>1</w:t>
            </w:r>
          </w:p>
        </w:tc>
        <w:tc>
          <w:tcPr>
            <w:tcW w:w="1418" w:type="dxa"/>
            <w:vMerge w:val="restart"/>
            <w:tcBorders>
              <w:top w:val="single" w:sz="4" w:space="0" w:color="auto"/>
              <w:left w:val="single" w:sz="4" w:space="0" w:color="auto"/>
              <w:bottom w:val="single" w:sz="4" w:space="0" w:color="auto"/>
              <w:right w:val="single" w:sz="4" w:space="0" w:color="auto"/>
            </w:tcBorders>
          </w:tcPr>
          <w:p w:rsidR="00F53B60" w:rsidRPr="0088207D" w:rsidRDefault="00F53B60" w:rsidP="00F53B60">
            <w:pPr>
              <w:ind w:right="-108"/>
            </w:pPr>
            <w:r w:rsidRPr="0088207D">
              <w:t>Муниципальная программа</w:t>
            </w:r>
          </w:p>
          <w:p w:rsidR="00F53B60" w:rsidRPr="0088207D" w:rsidRDefault="00F53B60" w:rsidP="00F53B60">
            <w:r w:rsidRPr="0088207D">
              <w:t> </w:t>
            </w:r>
          </w:p>
        </w:tc>
        <w:tc>
          <w:tcPr>
            <w:tcW w:w="3402" w:type="dxa"/>
            <w:vMerge w:val="restart"/>
            <w:tcBorders>
              <w:top w:val="single" w:sz="4" w:space="0" w:color="auto"/>
              <w:left w:val="single" w:sz="4" w:space="0" w:color="auto"/>
              <w:bottom w:val="single" w:sz="4" w:space="0" w:color="auto"/>
              <w:right w:val="single" w:sz="4" w:space="0" w:color="auto"/>
            </w:tcBorders>
          </w:tcPr>
          <w:p w:rsidR="00F53B60" w:rsidRPr="0088207D" w:rsidRDefault="00F53B60" w:rsidP="00F53B60">
            <w:pPr>
              <w:autoSpaceDE w:val="0"/>
              <w:autoSpaceDN w:val="0"/>
              <w:adjustRightInd w:val="0"/>
              <w:jc w:val="center"/>
            </w:pPr>
            <w:r w:rsidRPr="0088207D">
              <w:t>«Молодежь Идринского района»</w:t>
            </w:r>
          </w:p>
        </w:tc>
        <w:tc>
          <w:tcPr>
            <w:tcW w:w="2977" w:type="dxa"/>
            <w:tcBorders>
              <w:top w:val="nil"/>
              <w:left w:val="nil"/>
              <w:bottom w:val="single" w:sz="4" w:space="0" w:color="auto"/>
              <w:right w:val="single" w:sz="4" w:space="0" w:color="auto"/>
            </w:tcBorders>
          </w:tcPr>
          <w:p w:rsidR="00F53B60" w:rsidRPr="0088207D" w:rsidRDefault="00F53B60" w:rsidP="00F53B60">
            <w:r w:rsidRPr="0088207D">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F53B60" w:rsidRPr="00F53B60" w:rsidRDefault="00544222" w:rsidP="00F53B60">
            <w:pPr>
              <w:jc w:val="center"/>
            </w:pPr>
            <w:r>
              <w:t>4 927 073,02</w:t>
            </w:r>
          </w:p>
        </w:tc>
        <w:tc>
          <w:tcPr>
            <w:tcW w:w="1559" w:type="dxa"/>
            <w:tcBorders>
              <w:top w:val="single" w:sz="4" w:space="0" w:color="auto"/>
              <w:left w:val="nil"/>
              <w:bottom w:val="single" w:sz="4" w:space="0" w:color="auto"/>
              <w:right w:val="single" w:sz="4" w:space="0" w:color="auto"/>
            </w:tcBorders>
          </w:tcPr>
          <w:p w:rsidR="00F53B60" w:rsidRPr="00F53B60" w:rsidRDefault="00F53B60" w:rsidP="00F53B60">
            <w:pPr>
              <w:jc w:val="center"/>
            </w:pPr>
            <w:r w:rsidRPr="00F53B60">
              <w:t>3 727 042,00</w:t>
            </w:r>
          </w:p>
        </w:tc>
        <w:tc>
          <w:tcPr>
            <w:tcW w:w="1559" w:type="dxa"/>
            <w:tcBorders>
              <w:top w:val="single" w:sz="4" w:space="0" w:color="auto"/>
              <w:left w:val="single" w:sz="4" w:space="0" w:color="auto"/>
              <w:bottom w:val="single" w:sz="4" w:space="0" w:color="auto"/>
              <w:right w:val="single" w:sz="4" w:space="0" w:color="auto"/>
            </w:tcBorders>
          </w:tcPr>
          <w:p w:rsidR="00F53B60" w:rsidRPr="00F53B60" w:rsidRDefault="00F53B60" w:rsidP="00F53B60">
            <w:pPr>
              <w:jc w:val="center"/>
            </w:pPr>
            <w:r w:rsidRPr="00F53B60">
              <w:t>3 727 042,00</w:t>
            </w:r>
          </w:p>
        </w:tc>
        <w:tc>
          <w:tcPr>
            <w:tcW w:w="1560" w:type="dxa"/>
            <w:tcBorders>
              <w:top w:val="single" w:sz="4" w:space="0" w:color="auto"/>
              <w:left w:val="single" w:sz="4" w:space="0" w:color="auto"/>
              <w:bottom w:val="single" w:sz="4" w:space="0" w:color="auto"/>
              <w:right w:val="single" w:sz="4" w:space="0" w:color="auto"/>
            </w:tcBorders>
            <w:noWrap/>
          </w:tcPr>
          <w:p w:rsidR="00F53B60" w:rsidRPr="00F53B60" w:rsidRDefault="00544222" w:rsidP="00F53B60">
            <w:pPr>
              <w:ind w:left="-108"/>
              <w:jc w:val="center"/>
            </w:pPr>
            <w:r>
              <w:t>12 381 157,02</w:t>
            </w:r>
          </w:p>
        </w:tc>
      </w:tr>
      <w:tr w:rsidR="00CF7F3E" w:rsidRPr="0088207D" w:rsidTr="00173C46">
        <w:trPr>
          <w:trHeight w:val="214"/>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5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97"/>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544222" w:rsidP="00E343E4">
            <w:pPr>
              <w:jc w:val="center"/>
            </w:pPr>
            <w:r>
              <w:t>1 380 777,02</w:t>
            </w:r>
          </w:p>
        </w:tc>
        <w:tc>
          <w:tcPr>
            <w:tcW w:w="1559" w:type="dxa"/>
            <w:tcBorders>
              <w:top w:val="single" w:sz="4" w:space="0" w:color="auto"/>
              <w:left w:val="nil"/>
              <w:bottom w:val="single" w:sz="4" w:space="0" w:color="auto"/>
              <w:right w:val="single" w:sz="4" w:space="0" w:color="auto"/>
            </w:tcBorders>
          </w:tcPr>
          <w:p w:rsidR="00CF7F3E" w:rsidRPr="0088207D" w:rsidRDefault="00E343E4" w:rsidP="00173C46">
            <w:pPr>
              <w:jc w:val="center"/>
            </w:pPr>
            <w:r>
              <w:t>307 300,00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E343E4" w:rsidP="00173C46">
            <w:pPr>
              <w:jc w:val="center"/>
            </w:pPr>
            <w:r>
              <w:t>307 300,00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544222" w:rsidP="00804222">
            <w:pPr>
              <w:jc w:val="center"/>
            </w:pPr>
            <w:r>
              <w:t>1 995 377,02</w:t>
            </w:r>
          </w:p>
        </w:tc>
      </w:tr>
      <w:tr w:rsidR="00E343E4" w:rsidRPr="0088207D" w:rsidTr="00173C46">
        <w:trPr>
          <w:trHeight w:val="245"/>
        </w:trPr>
        <w:tc>
          <w:tcPr>
            <w:tcW w:w="582" w:type="dxa"/>
            <w:vMerge/>
            <w:tcBorders>
              <w:left w:val="single" w:sz="4" w:space="0" w:color="auto"/>
              <w:bottom w:val="single" w:sz="4" w:space="0" w:color="auto"/>
              <w:right w:val="single" w:sz="4" w:space="0" w:color="auto"/>
            </w:tcBorders>
            <w:vAlign w:val="center"/>
          </w:tcPr>
          <w:p w:rsidR="00E343E4" w:rsidRPr="0088207D" w:rsidRDefault="00E343E4" w:rsidP="00E343E4">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E343E4" w:rsidRPr="0088207D" w:rsidRDefault="00E343E4" w:rsidP="00E343E4"/>
        </w:tc>
        <w:tc>
          <w:tcPr>
            <w:tcW w:w="3402" w:type="dxa"/>
            <w:vMerge/>
            <w:tcBorders>
              <w:top w:val="single" w:sz="4" w:space="0" w:color="auto"/>
              <w:left w:val="single" w:sz="4" w:space="0" w:color="auto"/>
              <w:bottom w:val="single" w:sz="4" w:space="0" w:color="auto"/>
              <w:right w:val="single" w:sz="4" w:space="0" w:color="auto"/>
            </w:tcBorders>
            <w:vAlign w:val="center"/>
          </w:tcPr>
          <w:p w:rsidR="00E343E4" w:rsidRPr="0088207D" w:rsidRDefault="00E343E4" w:rsidP="00E343E4">
            <w:pPr>
              <w:jc w:val="center"/>
            </w:pPr>
          </w:p>
        </w:tc>
        <w:tc>
          <w:tcPr>
            <w:tcW w:w="2977" w:type="dxa"/>
            <w:tcBorders>
              <w:top w:val="nil"/>
              <w:left w:val="nil"/>
              <w:bottom w:val="single" w:sz="4" w:space="0" w:color="auto"/>
              <w:right w:val="single" w:sz="4" w:space="0" w:color="auto"/>
            </w:tcBorders>
          </w:tcPr>
          <w:p w:rsidR="00E343E4" w:rsidRPr="0088207D" w:rsidRDefault="00E343E4" w:rsidP="00E343E4">
            <w:pPr>
              <w:ind w:right="-108"/>
            </w:pPr>
            <w:r w:rsidRPr="0088207D">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E343E4" w:rsidRPr="0088207D" w:rsidRDefault="00F53B60" w:rsidP="00F53B60">
            <w:pPr>
              <w:jc w:val="center"/>
            </w:pPr>
            <w:r>
              <w:t>3 546 296,00</w:t>
            </w:r>
          </w:p>
        </w:tc>
        <w:tc>
          <w:tcPr>
            <w:tcW w:w="1559" w:type="dxa"/>
            <w:tcBorders>
              <w:top w:val="single" w:sz="4" w:space="0" w:color="auto"/>
              <w:left w:val="nil"/>
              <w:bottom w:val="single" w:sz="4" w:space="0" w:color="auto"/>
              <w:right w:val="single" w:sz="4" w:space="0" w:color="auto"/>
            </w:tcBorders>
          </w:tcPr>
          <w:p w:rsidR="00E343E4" w:rsidRPr="0088207D" w:rsidRDefault="00F53B60" w:rsidP="00F53B60">
            <w:pPr>
              <w:jc w:val="center"/>
            </w:pPr>
            <w:r>
              <w:t>3 419 742,00</w:t>
            </w:r>
          </w:p>
        </w:tc>
        <w:tc>
          <w:tcPr>
            <w:tcW w:w="1559" w:type="dxa"/>
            <w:tcBorders>
              <w:top w:val="single" w:sz="4" w:space="0" w:color="auto"/>
              <w:left w:val="single" w:sz="4" w:space="0" w:color="auto"/>
              <w:bottom w:val="single" w:sz="4" w:space="0" w:color="auto"/>
              <w:right w:val="single" w:sz="4" w:space="0" w:color="auto"/>
            </w:tcBorders>
          </w:tcPr>
          <w:p w:rsidR="00E343E4" w:rsidRPr="0088207D" w:rsidRDefault="00F53B60" w:rsidP="00F53B60">
            <w:pPr>
              <w:jc w:val="center"/>
            </w:pPr>
            <w:r>
              <w:t>3 419 742,00</w:t>
            </w:r>
          </w:p>
        </w:tc>
        <w:tc>
          <w:tcPr>
            <w:tcW w:w="1560" w:type="dxa"/>
            <w:tcBorders>
              <w:top w:val="single" w:sz="4" w:space="0" w:color="auto"/>
              <w:left w:val="single" w:sz="4" w:space="0" w:color="auto"/>
              <w:bottom w:val="single" w:sz="4" w:space="0" w:color="auto"/>
              <w:right w:val="single" w:sz="4" w:space="0" w:color="auto"/>
            </w:tcBorders>
            <w:noWrap/>
          </w:tcPr>
          <w:p w:rsidR="00E343E4" w:rsidRPr="0088207D" w:rsidRDefault="00F53B60" w:rsidP="008900DC">
            <w:pPr>
              <w:ind w:left="-79"/>
              <w:jc w:val="center"/>
            </w:pPr>
            <w:r>
              <w:t>10 295 780,00</w:t>
            </w:r>
          </w:p>
        </w:tc>
      </w:tr>
      <w:tr w:rsidR="00CF7F3E" w:rsidRPr="0088207D"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jc w:val="center"/>
            </w:pPr>
            <w:r w:rsidRPr="0088207D">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t>Подпрограмма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rPr>
                <w:snapToGrid w:val="0"/>
              </w:rPr>
              <w:t xml:space="preserve">Поддержка социально ориентированных некоммерческих организаций </w:t>
            </w:r>
            <w:r w:rsidRPr="0088207D">
              <w:rPr>
                <w:snapToGrid w:val="0"/>
              </w:rPr>
              <w:lastRenderedPageBreak/>
              <w:t>в муниципальном образовании Идринский район</w:t>
            </w:r>
          </w:p>
        </w:tc>
        <w:tc>
          <w:tcPr>
            <w:tcW w:w="2977" w:type="dxa"/>
            <w:tcBorders>
              <w:top w:val="nil"/>
              <w:left w:val="nil"/>
              <w:bottom w:val="single" w:sz="4" w:space="0" w:color="auto"/>
              <w:right w:val="single" w:sz="4" w:space="0" w:color="auto"/>
            </w:tcBorders>
          </w:tcPr>
          <w:p w:rsidR="00CF7F3E" w:rsidRPr="0088207D" w:rsidRDefault="00CF7F3E" w:rsidP="00173C46">
            <w:r w:rsidRPr="0088207D">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544222" w:rsidP="00CF7F3E">
            <w:pPr>
              <w:jc w:val="center"/>
            </w:pPr>
            <w:r>
              <w:t>457 677,02</w:t>
            </w:r>
          </w:p>
        </w:tc>
        <w:tc>
          <w:tcPr>
            <w:tcW w:w="1559" w:type="dxa"/>
            <w:tcBorders>
              <w:top w:val="single" w:sz="4" w:space="0" w:color="auto"/>
              <w:left w:val="nil"/>
              <w:bottom w:val="single" w:sz="4" w:space="0" w:color="auto"/>
              <w:right w:val="single" w:sz="4" w:space="0" w:color="auto"/>
            </w:tcBorders>
          </w:tcPr>
          <w:p w:rsidR="00CF7F3E" w:rsidRPr="0088207D" w:rsidRDefault="0088207D" w:rsidP="00CF7F3E">
            <w:pPr>
              <w:jc w:val="center"/>
            </w:pPr>
            <w:r>
              <w:t>30</w:t>
            </w:r>
            <w:r w:rsidR="00F53B60">
              <w:t xml:space="preserve"> </w:t>
            </w:r>
            <w:r w:rsidR="00CF7F3E" w:rsidRPr="0088207D">
              <w:t>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CF7F3E">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544222" w:rsidP="00CF7F3E">
            <w:pPr>
              <w:jc w:val="center"/>
            </w:pPr>
            <w:r>
              <w:t>517 677,02</w:t>
            </w:r>
          </w:p>
        </w:tc>
      </w:tr>
      <w:tr w:rsidR="00CF7F3E" w:rsidRPr="0088207D" w:rsidTr="00173C46">
        <w:trPr>
          <w:trHeight w:val="112"/>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23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7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88207D" w:rsidRDefault="0076410A" w:rsidP="00173C46">
            <w:pPr>
              <w:jc w:val="center"/>
            </w:pPr>
            <w:r>
              <w:t>427 677,02</w:t>
            </w:r>
          </w:p>
        </w:tc>
        <w:tc>
          <w:tcPr>
            <w:tcW w:w="1559" w:type="dxa"/>
            <w:tcBorders>
              <w:top w:val="single" w:sz="4" w:space="0" w:color="auto"/>
              <w:left w:val="nil"/>
              <w:bottom w:val="single" w:sz="4" w:space="0" w:color="auto"/>
              <w:right w:val="single" w:sz="4" w:space="0" w:color="auto"/>
            </w:tcBorders>
          </w:tcPr>
          <w:p w:rsidR="00CF7F3E" w:rsidRPr="0088207D" w:rsidRDefault="0076410A" w:rsidP="00173C46">
            <w:pPr>
              <w:jc w:val="center"/>
            </w:pPr>
            <w:r>
              <w:t>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76410A" w:rsidP="00173C46">
            <w:pPr>
              <w:jc w:val="center"/>
            </w:pPr>
            <w:r>
              <w:t>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76410A" w:rsidP="00173C46">
            <w:pPr>
              <w:jc w:val="center"/>
            </w:pPr>
            <w:r>
              <w:t>427 677,02</w:t>
            </w:r>
          </w:p>
        </w:tc>
      </w:tr>
      <w:tr w:rsidR="00CF7F3E" w:rsidRPr="0088207D" w:rsidTr="00CF7F3E">
        <w:trPr>
          <w:trHeight w:val="10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single" w:sz="4" w:space="0" w:color="auto"/>
              <w:left w:val="nil"/>
              <w:bottom w:val="single" w:sz="4" w:space="0" w:color="auto"/>
              <w:right w:val="single" w:sz="4" w:space="0" w:color="auto"/>
            </w:tcBorders>
          </w:tcPr>
          <w:p w:rsidR="00CF7F3E" w:rsidRPr="0088207D" w:rsidRDefault="00CF7F3E" w:rsidP="00173C46">
            <w:pPr>
              <w:ind w:right="-108"/>
            </w:pPr>
            <w:r w:rsidRPr="0088207D">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173C46">
            <w:pPr>
              <w:jc w:val="center"/>
            </w:pPr>
            <w:r>
              <w:t>9</w:t>
            </w:r>
            <w:r w:rsidR="000936CD" w:rsidRPr="0088207D">
              <w:t>0</w:t>
            </w:r>
            <w:r w:rsidR="00CF7F3E" w:rsidRPr="0088207D">
              <w:t> 000,00</w:t>
            </w:r>
          </w:p>
        </w:tc>
      </w:tr>
    </w:tbl>
    <w:p w:rsidR="00173C46" w:rsidRDefault="00173C46" w:rsidP="005A7455">
      <w:pPr>
        <w:jc w:val="center"/>
        <w:rPr>
          <w:sz w:val="28"/>
          <w:szCs w:val="28"/>
        </w:rPr>
        <w:sectPr w:rsidR="00173C46" w:rsidSect="00532DEC">
          <w:pgSz w:w="16838" w:h="11906" w:orient="landscape"/>
          <w:pgMar w:top="1418"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Идринский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firstRow="1" w:lastRow="0" w:firstColumn="1" w:lastColumn="0" w:noHBand="0" w:noVBand="1"/>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п/п</w:t>
            </w:r>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«Поддержка социально ориентированных некоммерческих организаций в муниципальном образовании Идринский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A864A6" w:rsidP="00173C46">
            <w:pPr>
              <w:jc w:val="both"/>
              <w:rPr>
                <w:sz w:val="28"/>
                <w:szCs w:val="28"/>
              </w:rPr>
            </w:pPr>
            <w:r>
              <w:rPr>
                <w:sz w:val="28"/>
                <w:szCs w:val="28"/>
              </w:rPr>
              <w:t>Отдел образования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r w:rsidR="00A864A6">
              <w:rPr>
                <w:sz w:val="28"/>
                <w:szCs w:val="28"/>
              </w:rPr>
              <w:t>, отдел образования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9B08B3" w:rsidRDefault="009B08B3" w:rsidP="00173C46">
            <w:pPr>
              <w:jc w:val="both"/>
              <w:rPr>
                <w:sz w:val="28"/>
                <w:szCs w:val="28"/>
              </w:rPr>
            </w:pPr>
            <w:r>
              <w:rPr>
                <w:sz w:val="28"/>
                <w:szCs w:val="28"/>
              </w:rPr>
              <w:t>Задачи:</w:t>
            </w:r>
          </w:p>
          <w:p w:rsidR="009B08B3" w:rsidRPr="009B08B3" w:rsidRDefault="009B08B3" w:rsidP="009B08B3">
            <w:pPr>
              <w:ind w:firstLine="709"/>
              <w:jc w:val="both"/>
              <w:rPr>
                <w:sz w:val="28"/>
                <w:szCs w:val="28"/>
              </w:rPr>
            </w:pPr>
            <w:r w:rsidRPr="009B08B3">
              <w:rPr>
                <w:sz w:val="28"/>
                <w:szCs w:val="28"/>
              </w:rPr>
              <w:t xml:space="preserve">1. Развитие механизмов финансовой, имущественной, информационной, консультационной поддержки СО НКО; </w:t>
            </w:r>
          </w:p>
          <w:p w:rsidR="009B08B3" w:rsidRPr="009B08B3" w:rsidRDefault="009B08B3" w:rsidP="009B08B3">
            <w:pPr>
              <w:ind w:firstLine="709"/>
              <w:jc w:val="both"/>
              <w:rPr>
                <w:sz w:val="28"/>
                <w:szCs w:val="28"/>
              </w:rPr>
            </w:pPr>
            <w:r w:rsidRPr="009B08B3">
              <w:rPr>
                <w:sz w:val="28"/>
                <w:szCs w:val="28"/>
              </w:rP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9B08B3" w:rsidRPr="009B08B3" w:rsidRDefault="009B08B3" w:rsidP="009B08B3">
            <w:pPr>
              <w:ind w:firstLine="709"/>
              <w:jc w:val="both"/>
              <w:rPr>
                <w:sz w:val="28"/>
                <w:szCs w:val="28"/>
              </w:rPr>
            </w:pPr>
            <w:r w:rsidRPr="009B08B3">
              <w:rPr>
                <w:sz w:val="28"/>
                <w:szCs w:val="28"/>
              </w:rPr>
              <w:lastRenderedPageBreak/>
              <w:t>3. Повышение уровня информированности населения Идринского района о деятельности социально ориентированных некоммерческих организаций</w:t>
            </w:r>
          </w:p>
          <w:p w:rsidR="009B08B3" w:rsidRPr="009B08B3" w:rsidRDefault="009B08B3" w:rsidP="009B08B3">
            <w:pPr>
              <w:ind w:firstLine="709"/>
              <w:jc w:val="both"/>
              <w:rPr>
                <w:sz w:val="28"/>
                <w:szCs w:val="28"/>
              </w:rPr>
            </w:pPr>
            <w:r w:rsidRPr="009B08B3">
              <w:rPr>
                <w:sz w:val="28"/>
                <w:szCs w:val="28"/>
              </w:rPr>
              <w:t>4. Обеспечение деятельности ресурсного центра поддержки общественных инициатив Идринского района. В соответствии с поставленными задачами предполагается достижение следующих индикаторов и показателей подпрограммы.</w:t>
            </w:r>
          </w:p>
          <w:p w:rsidR="009B08B3" w:rsidRPr="00C541EF" w:rsidRDefault="009B08B3" w:rsidP="00CD2C84">
            <w:pPr>
              <w:jc w:val="both"/>
              <w:rPr>
                <w:sz w:val="28"/>
                <w:szCs w:val="28"/>
              </w:rPr>
            </w:pP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88207D"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w:t>
            </w:r>
            <w:r w:rsidR="006C6B34" w:rsidRPr="0088207D">
              <w:rPr>
                <w:bCs/>
                <w:sz w:val="28"/>
                <w:szCs w:val="28"/>
              </w:rPr>
              <w:t xml:space="preserve">средств местного бюджета – </w:t>
            </w:r>
            <w:r w:rsidR="00544222">
              <w:rPr>
                <w:bCs/>
                <w:sz w:val="28"/>
                <w:szCs w:val="28"/>
              </w:rPr>
              <w:t>517 677,02</w:t>
            </w:r>
            <w:r w:rsidRPr="0088207D">
              <w:rPr>
                <w:bCs/>
                <w:sz w:val="28"/>
                <w:szCs w:val="28"/>
              </w:rPr>
              <w:t xml:space="preserve"> рублей, из них по годам: </w:t>
            </w:r>
          </w:p>
          <w:p w:rsidR="00E23D51" w:rsidRPr="0088207D" w:rsidRDefault="00E23D51" w:rsidP="00E23D51">
            <w:pPr>
              <w:spacing w:line="245" w:lineRule="auto"/>
              <w:rPr>
                <w:sz w:val="28"/>
                <w:szCs w:val="28"/>
              </w:rPr>
            </w:pPr>
            <w:r w:rsidRPr="0088207D">
              <w:rPr>
                <w:sz w:val="28"/>
                <w:szCs w:val="28"/>
              </w:rPr>
              <w:t>202</w:t>
            </w:r>
            <w:r w:rsidR="00E343E4">
              <w:rPr>
                <w:sz w:val="28"/>
                <w:szCs w:val="28"/>
              </w:rPr>
              <w:t>4</w:t>
            </w:r>
            <w:r w:rsidRPr="0088207D">
              <w:rPr>
                <w:sz w:val="28"/>
                <w:szCs w:val="28"/>
              </w:rPr>
              <w:t xml:space="preserve"> год – </w:t>
            </w:r>
            <w:r w:rsidR="00544222">
              <w:rPr>
                <w:bCs/>
                <w:sz w:val="28"/>
                <w:szCs w:val="28"/>
              </w:rPr>
              <w:t>457 677,02</w:t>
            </w:r>
            <w:r w:rsidRPr="0088207D">
              <w:rPr>
                <w:bCs/>
                <w:sz w:val="28"/>
                <w:szCs w:val="28"/>
              </w:rPr>
              <w:t xml:space="preserve"> </w:t>
            </w:r>
            <w:r w:rsidRPr="0088207D">
              <w:rPr>
                <w:sz w:val="28"/>
                <w:szCs w:val="28"/>
              </w:rPr>
              <w:t>рублей;</w:t>
            </w:r>
          </w:p>
          <w:p w:rsidR="00E23D51" w:rsidRPr="0088207D" w:rsidRDefault="00E23D51" w:rsidP="00E23D51">
            <w:pPr>
              <w:jc w:val="both"/>
              <w:rPr>
                <w:sz w:val="28"/>
                <w:szCs w:val="28"/>
              </w:rPr>
            </w:pPr>
            <w:r w:rsidRPr="0088207D">
              <w:rPr>
                <w:sz w:val="28"/>
                <w:szCs w:val="28"/>
              </w:rPr>
              <w:t>202</w:t>
            </w:r>
            <w:r w:rsidR="00E343E4">
              <w:rPr>
                <w:sz w:val="28"/>
                <w:szCs w:val="28"/>
              </w:rPr>
              <w:t>5</w:t>
            </w:r>
            <w:r w:rsidRPr="0088207D">
              <w:rPr>
                <w:sz w:val="28"/>
                <w:szCs w:val="28"/>
              </w:rPr>
              <w:t xml:space="preserve"> год – </w:t>
            </w:r>
            <w:r w:rsidR="0088207D" w:rsidRPr="0088207D">
              <w:rPr>
                <w:sz w:val="28"/>
                <w:szCs w:val="28"/>
              </w:rPr>
              <w:t>30</w:t>
            </w:r>
            <w:r w:rsidRPr="0088207D">
              <w:rPr>
                <w:sz w:val="28"/>
                <w:szCs w:val="28"/>
              </w:rPr>
              <w:t xml:space="preserve"> 000 рублей;</w:t>
            </w:r>
          </w:p>
          <w:p w:rsidR="00E23D51" w:rsidRPr="0088207D" w:rsidRDefault="00E23D51" w:rsidP="00E23D51">
            <w:pPr>
              <w:spacing w:line="245" w:lineRule="auto"/>
              <w:rPr>
                <w:sz w:val="28"/>
                <w:szCs w:val="28"/>
              </w:rPr>
            </w:pPr>
            <w:r w:rsidRPr="0088207D">
              <w:rPr>
                <w:sz w:val="28"/>
                <w:szCs w:val="28"/>
              </w:rPr>
              <w:t>202</w:t>
            </w:r>
            <w:r w:rsidR="00E343E4">
              <w:rPr>
                <w:sz w:val="28"/>
                <w:szCs w:val="28"/>
              </w:rPr>
              <w:t>6</w:t>
            </w:r>
            <w:r w:rsidRPr="0088207D">
              <w:rPr>
                <w:sz w:val="28"/>
                <w:szCs w:val="28"/>
              </w:rPr>
              <w:t xml:space="preserve"> год – </w:t>
            </w:r>
            <w:r w:rsidR="0088207D" w:rsidRPr="0088207D">
              <w:rPr>
                <w:sz w:val="28"/>
                <w:szCs w:val="28"/>
              </w:rPr>
              <w:t>30</w:t>
            </w:r>
            <w:r w:rsidRPr="0088207D">
              <w:rPr>
                <w:sz w:val="28"/>
                <w:szCs w:val="28"/>
              </w:rPr>
              <w:t xml:space="preserve"> 000 рублей. </w:t>
            </w:r>
          </w:p>
          <w:p w:rsidR="00CD2C84" w:rsidRPr="0088207D" w:rsidRDefault="00CD2C84" w:rsidP="00E23D51">
            <w:pPr>
              <w:spacing w:line="245" w:lineRule="auto"/>
              <w:rPr>
                <w:sz w:val="28"/>
                <w:szCs w:val="28"/>
              </w:rPr>
            </w:pPr>
            <w:r w:rsidRPr="0088207D">
              <w:rPr>
                <w:sz w:val="28"/>
                <w:szCs w:val="28"/>
              </w:rPr>
              <w:t xml:space="preserve">В том числе за счет средств местного бюджета </w:t>
            </w:r>
            <w:r w:rsidR="0088207D" w:rsidRPr="0088207D">
              <w:rPr>
                <w:sz w:val="28"/>
                <w:szCs w:val="28"/>
              </w:rPr>
              <w:t>9</w:t>
            </w:r>
            <w:r w:rsidR="00E23D51" w:rsidRPr="0088207D">
              <w:rPr>
                <w:sz w:val="28"/>
                <w:szCs w:val="28"/>
              </w:rPr>
              <w:t>0 </w:t>
            </w:r>
            <w:r w:rsidRPr="0088207D">
              <w:rPr>
                <w:sz w:val="28"/>
                <w:szCs w:val="28"/>
              </w:rPr>
              <w:t>000</w:t>
            </w:r>
            <w:r w:rsidR="00E23D51" w:rsidRPr="0088207D">
              <w:rPr>
                <w:sz w:val="28"/>
                <w:szCs w:val="28"/>
              </w:rPr>
              <w:t>,00</w:t>
            </w:r>
            <w:r w:rsidRPr="0088207D">
              <w:rPr>
                <w:sz w:val="28"/>
                <w:szCs w:val="28"/>
              </w:rPr>
              <w:t xml:space="preserve"> руб., в том числе по годам: </w:t>
            </w:r>
          </w:p>
          <w:p w:rsidR="00CD2C84" w:rsidRPr="0088207D" w:rsidRDefault="00CD2C84" w:rsidP="00173C46">
            <w:pPr>
              <w:spacing w:line="245" w:lineRule="auto"/>
              <w:rPr>
                <w:sz w:val="28"/>
                <w:szCs w:val="28"/>
              </w:rPr>
            </w:pPr>
            <w:r w:rsidRPr="0088207D">
              <w:rPr>
                <w:sz w:val="28"/>
                <w:szCs w:val="28"/>
              </w:rPr>
              <w:t>202</w:t>
            </w:r>
            <w:r w:rsidR="00E343E4">
              <w:rPr>
                <w:sz w:val="28"/>
                <w:szCs w:val="28"/>
              </w:rPr>
              <w:t>4</w:t>
            </w:r>
            <w:r w:rsidRPr="0088207D">
              <w:rPr>
                <w:sz w:val="28"/>
                <w:szCs w:val="28"/>
              </w:rPr>
              <w:t xml:space="preserve"> год – </w:t>
            </w:r>
            <w:r w:rsidR="00E23D51" w:rsidRPr="0088207D">
              <w:rPr>
                <w:bCs/>
                <w:sz w:val="28"/>
                <w:szCs w:val="28"/>
              </w:rPr>
              <w:t>30</w:t>
            </w:r>
            <w:r w:rsidRPr="0088207D">
              <w:rPr>
                <w:bCs/>
                <w:sz w:val="28"/>
                <w:szCs w:val="28"/>
              </w:rPr>
              <w:t xml:space="preserve"> 000 </w:t>
            </w:r>
            <w:r w:rsidRPr="0088207D">
              <w:rPr>
                <w:sz w:val="28"/>
                <w:szCs w:val="28"/>
              </w:rPr>
              <w:t>рублей;</w:t>
            </w:r>
          </w:p>
          <w:p w:rsidR="00CD2C84" w:rsidRPr="0088207D" w:rsidRDefault="00CD2C84" w:rsidP="006C6B34">
            <w:pPr>
              <w:jc w:val="both"/>
              <w:rPr>
                <w:sz w:val="28"/>
                <w:szCs w:val="28"/>
              </w:rPr>
            </w:pPr>
            <w:r w:rsidRPr="0088207D">
              <w:rPr>
                <w:sz w:val="28"/>
                <w:szCs w:val="28"/>
              </w:rPr>
              <w:t>202</w:t>
            </w:r>
            <w:r w:rsidR="00E343E4">
              <w:rPr>
                <w:sz w:val="28"/>
                <w:szCs w:val="28"/>
              </w:rPr>
              <w:t>5</w:t>
            </w:r>
            <w:r w:rsidRPr="0088207D">
              <w:rPr>
                <w:sz w:val="28"/>
                <w:szCs w:val="28"/>
              </w:rPr>
              <w:t xml:space="preserve"> год – </w:t>
            </w:r>
            <w:r w:rsidR="0088207D" w:rsidRPr="0088207D">
              <w:rPr>
                <w:sz w:val="28"/>
                <w:szCs w:val="28"/>
              </w:rPr>
              <w:t>30</w:t>
            </w:r>
            <w:r w:rsidRPr="0088207D">
              <w:rPr>
                <w:sz w:val="28"/>
                <w:szCs w:val="28"/>
              </w:rPr>
              <w:t xml:space="preserve"> 000 рублей</w:t>
            </w:r>
            <w:r w:rsidR="00E23D51" w:rsidRPr="0088207D">
              <w:rPr>
                <w:sz w:val="28"/>
                <w:szCs w:val="28"/>
              </w:rPr>
              <w:t>;</w:t>
            </w:r>
          </w:p>
          <w:p w:rsidR="00E23D51" w:rsidRDefault="00E23D51" w:rsidP="00E343E4">
            <w:pPr>
              <w:jc w:val="both"/>
              <w:rPr>
                <w:sz w:val="28"/>
                <w:szCs w:val="28"/>
              </w:rPr>
            </w:pPr>
            <w:r w:rsidRPr="0088207D">
              <w:rPr>
                <w:sz w:val="28"/>
                <w:szCs w:val="28"/>
              </w:rPr>
              <w:t>202</w:t>
            </w:r>
            <w:r w:rsidR="00E343E4">
              <w:rPr>
                <w:sz w:val="28"/>
                <w:szCs w:val="28"/>
              </w:rPr>
              <w:t>6</w:t>
            </w:r>
            <w:r w:rsidRPr="0088207D">
              <w:rPr>
                <w:sz w:val="28"/>
                <w:szCs w:val="28"/>
              </w:rPr>
              <w:t xml:space="preserve"> год – </w:t>
            </w:r>
            <w:r w:rsidR="0088207D" w:rsidRPr="0088207D">
              <w:rPr>
                <w:sz w:val="28"/>
                <w:szCs w:val="28"/>
              </w:rPr>
              <w:t>30</w:t>
            </w:r>
            <w:r w:rsidRPr="0088207D">
              <w:rPr>
                <w:sz w:val="28"/>
                <w:szCs w:val="28"/>
              </w:rPr>
              <w:t xml:space="preserve"> 000 рублей.</w:t>
            </w:r>
          </w:p>
          <w:p w:rsidR="00544222" w:rsidRPr="0088207D" w:rsidRDefault="00544222" w:rsidP="00544222">
            <w:pPr>
              <w:spacing w:line="245" w:lineRule="auto"/>
              <w:rPr>
                <w:sz w:val="28"/>
                <w:szCs w:val="28"/>
              </w:rPr>
            </w:pPr>
            <w:r w:rsidRPr="0088207D">
              <w:rPr>
                <w:sz w:val="28"/>
                <w:szCs w:val="28"/>
              </w:rPr>
              <w:t xml:space="preserve">В том числе за счет </w:t>
            </w:r>
            <w:r>
              <w:rPr>
                <w:sz w:val="28"/>
                <w:szCs w:val="28"/>
              </w:rPr>
              <w:t>краевого</w:t>
            </w:r>
            <w:r w:rsidRPr="0088207D">
              <w:rPr>
                <w:sz w:val="28"/>
                <w:szCs w:val="28"/>
              </w:rPr>
              <w:t xml:space="preserve"> бюджета </w:t>
            </w:r>
            <w:r>
              <w:rPr>
                <w:sz w:val="28"/>
                <w:szCs w:val="28"/>
              </w:rPr>
              <w:t>42</w:t>
            </w:r>
            <w:r w:rsidR="00294841">
              <w:rPr>
                <w:sz w:val="28"/>
                <w:szCs w:val="28"/>
              </w:rPr>
              <w:t>7</w:t>
            </w:r>
            <w:r>
              <w:rPr>
                <w:sz w:val="28"/>
                <w:szCs w:val="28"/>
              </w:rPr>
              <w:t> 677,02</w:t>
            </w:r>
            <w:r w:rsidRPr="0088207D">
              <w:rPr>
                <w:sz w:val="28"/>
                <w:szCs w:val="28"/>
              </w:rPr>
              <w:t xml:space="preserve"> руб., в том числе по годам: </w:t>
            </w:r>
          </w:p>
          <w:p w:rsidR="00544222" w:rsidRPr="0088207D" w:rsidRDefault="00544222" w:rsidP="00544222">
            <w:pPr>
              <w:spacing w:line="245" w:lineRule="auto"/>
              <w:rPr>
                <w:sz w:val="28"/>
                <w:szCs w:val="28"/>
              </w:rPr>
            </w:pPr>
            <w:r w:rsidRPr="0088207D">
              <w:rPr>
                <w:sz w:val="28"/>
                <w:szCs w:val="28"/>
              </w:rPr>
              <w:t>202</w:t>
            </w:r>
            <w:r>
              <w:rPr>
                <w:sz w:val="28"/>
                <w:szCs w:val="28"/>
              </w:rPr>
              <w:t>4</w:t>
            </w:r>
            <w:r w:rsidRPr="0088207D">
              <w:rPr>
                <w:sz w:val="28"/>
                <w:szCs w:val="28"/>
              </w:rPr>
              <w:t xml:space="preserve"> год – </w:t>
            </w:r>
            <w:r>
              <w:rPr>
                <w:bCs/>
                <w:sz w:val="28"/>
                <w:szCs w:val="28"/>
              </w:rPr>
              <w:t>42</w:t>
            </w:r>
            <w:r w:rsidR="00294841">
              <w:rPr>
                <w:bCs/>
                <w:sz w:val="28"/>
                <w:szCs w:val="28"/>
              </w:rPr>
              <w:t>7</w:t>
            </w:r>
            <w:r>
              <w:rPr>
                <w:bCs/>
                <w:sz w:val="28"/>
                <w:szCs w:val="28"/>
              </w:rPr>
              <w:t> 677,02</w:t>
            </w:r>
            <w:r w:rsidRPr="0088207D">
              <w:rPr>
                <w:bCs/>
                <w:sz w:val="28"/>
                <w:szCs w:val="28"/>
              </w:rPr>
              <w:t xml:space="preserve"> </w:t>
            </w:r>
            <w:r w:rsidRPr="0088207D">
              <w:rPr>
                <w:sz w:val="28"/>
                <w:szCs w:val="28"/>
              </w:rPr>
              <w:t>рублей;</w:t>
            </w:r>
          </w:p>
          <w:p w:rsidR="00544222" w:rsidRPr="0088207D" w:rsidRDefault="00544222" w:rsidP="00544222">
            <w:pPr>
              <w:jc w:val="both"/>
              <w:rPr>
                <w:sz w:val="28"/>
                <w:szCs w:val="28"/>
              </w:rPr>
            </w:pPr>
            <w:r w:rsidRPr="0088207D">
              <w:rPr>
                <w:sz w:val="28"/>
                <w:szCs w:val="28"/>
              </w:rPr>
              <w:t>202</w:t>
            </w:r>
            <w:r>
              <w:rPr>
                <w:sz w:val="28"/>
                <w:szCs w:val="28"/>
              </w:rPr>
              <w:t>5</w:t>
            </w:r>
            <w:r w:rsidRPr="0088207D">
              <w:rPr>
                <w:sz w:val="28"/>
                <w:szCs w:val="28"/>
              </w:rPr>
              <w:t xml:space="preserve"> год – </w:t>
            </w:r>
            <w:r>
              <w:rPr>
                <w:sz w:val="28"/>
                <w:szCs w:val="28"/>
              </w:rPr>
              <w:t>0,00</w:t>
            </w:r>
            <w:r w:rsidRPr="0088207D">
              <w:rPr>
                <w:sz w:val="28"/>
                <w:szCs w:val="28"/>
              </w:rPr>
              <w:t xml:space="preserve"> рублей;</w:t>
            </w:r>
          </w:p>
          <w:p w:rsidR="00544222" w:rsidRPr="00C541EF" w:rsidRDefault="00544222" w:rsidP="00544222">
            <w:pPr>
              <w:jc w:val="both"/>
              <w:rPr>
                <w:sz w:val="28"/>
                <w:szCs w:val="28"/>
              </w:rPr>
            </w:pPr>
            <w:r w:rsidRPr="0088207D">
              <w:rPr>
                <w:sz w:val="28"/>
                <w:szCs w:val="28"/>
              </w:rPr>
              <w:t>202</w:t>
            </w:r>
            <w:r>
              <w:rPr>
                <w:sz w:val="28"/>
                <w:szCs w:val="28"/>
              </w:rPr>
              <w:t>6</w:t>
            </w:r>
            <w:r w:rsidRPr="0088207D">
              <w:rPr>
                <w:sz w:val="28"/>
                <w:szCs w:val="28"/>
              </w:rPr>
              <w:t xml:space="preserve"> год – </w:t>
            </w:r>
            <w:r>
              <w:rPr>
                <w:sz w:val="28"/>
                <w:szCs w:val="28"/>
              </w:rPr>
              <w:t>0,00</w:t>
            </w:r>
            <w:r w:rsidRPr="0088207D">
              <w:rPr>
                <w:sz w:val="28"/>
                <w:szCs w:val="28"/>
              </w:rPr>
              <w:t xml:space="preserve"> рублей.</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9B08B3" w:rsidRPr="00A94B78" w:rsidRDefault="009B08B3" w:rsidP="009B08B3">
      <w:pPr>
        <w:ind w:firstLine="709"/>
        <w:rPr>
          <w:sz w:val="28"/>
          <w:szCs w:val="28"/>
        </w:rPr>
      </w:pPr>
    </w:p>
    <w:p w:rsidR="009B08B3" w:rsidRDefault="009B08B3" w:rsidP="009B08B3">
      <w:pPr>
        <w:jc w:val="both"/>
        <w:rPr>
          <w:color w:val="000000"/>
          <w:sz w:val="30"/>
          <w:szCs w:val="30"/>
          <w:shd w:val="clear" w:color="auto" w:fill="FFFFFF"/>
        </w:rPr>
      </w:pPr>
      <w:r w:rsidRPr="00A94B78">
        <w:rPr>
          <w:sz w:val="28"/>
          <w:szCs w:val="28"/>
        </w:rPr>
        <w:t xml:space="preserve">Согласно Федеральному закону от 12.01.1996 N 7-ФЗ "О некоммерческих организациях", некоммерческой организацией является организация, не </w:t>
      </w:r>
      <w:r w:rsidRPr="00A94B78">
        <w:rPr>
          <w:sz w:val="28"/>
          <w:szCs w:val="28"/>
        </w:rPr>
        <w:lastRenderedPageBreak/>
        <w:t>имеющая извлечение прибыли в качестве основной цели своей деятельности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r>
        <w:rPr>
          <w:sz w:val="28"/>
          <w:szCs w:val="28"/>
        </w:rPr>
        <w:t xml:space="preserve"> </w:t>
      </w:r>
    </w:p>
    <w:p w:rsidR="009B08B3" w:rsidRDefault="009B08B3" w:rsidP="009B08B3">
      <w:pPr>
        <w:jc w:val="both"/>
        <w:rPr>
          <w:color w:val="000000"/>
          <w:sz w:val="28"/>
          <w:szCs w:val="28"/>
          <w:shd w:val="clear" w:color="auto" w:fill="FFFFFF"/>
        </w:rPr>
      </w:pPr>
      <w:r w:rsidRPr="00826075">
        <w:rPr>
          <w:color w:val="000000"/>
          <w:sz w:val="28"/>
          <w:szCs w:val="28"/>
          <w:shd w:val="clear" w:color="auto" w:fill="FFFFFF"/>
        </w:rPr>
        <w:t>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r>
        <w:rPr>
          <w:color w:val="000000"/>
          <w:sz w:val="28"/>
          <w:szCs w:val="28"/>
          <w:shd w:val="clear" w:color="auto" w:fill="FFFFFF"/>
        </w:rPr>
        <w:t xml:space="preserve"> </w:t>
      </w:r>
    </w:p>
    <w:p w:rsidR="009B08B3" w:rsidRDefault="009B08B3" w:rsidP="009B08B3">
      <w:pPr>
        <w:jc w:val="both"/>
        <w:rPr>
          <w:color w:val="000000"/>
          <w:sz w:val="28"/>
          <w:szCs w:val="28"/>
          <w:shd w:val="clear" w:color="auto" w:fill="FFFFFF"/>
        </w:rPr>
      </w:pPr>
    </w:p>
    <w:p w:rsidR="009B08B3" w:rsidRPr="0033298C" w:rsidRDefault="009B08B3" w:rsidP="009B08B3">
      <w:pPr>
        <w:jc w:val="both"/>
        <w:rPr>
          <w:color w:val="000000"/>
          <w:sz w:val="28"/>
          <w:szCs w:val="28"/>
          <w:shd w:val="clear" w:color="auto" w:fill="FFFFFF"/>
        </w:rPr>
      </w:pPr>
      <w:r w:rsidRPr="0033298C">
        <w:rPr>
          <w:color w:val="000000"/>
          <w:sz w:val="28"/>
          <w:szCs w:val="28"/>
          <w:shd w:val="clear" w:color="auto" w:fill="FFFFFF"/>
        </w:rPr>
        <w:t xml:space="preserve">Гражданское общество возникает, как результат свободной самоорганизации жителей </w:t>
      </w:r>
      <w:r>
        <w:rPr>
          <w:color w:val="000000"/>
          <w:sz w:val="28"/>
          <w:szCs w:val="28"/>
          <w:shd w:val="clear" w:color="auto" w:fill="FFFFFF"/>
        </w:rPr>
        <w:t>района</w:t>
      </w:r>
      <w:r w:rsidRPr="0033298C">
        <w:rPr>
          <w:color w:val="000000"/>
          <w:sz w:val="28"/>
          <w:szCs w:val="28"/>
          <w:shd w:val="clear" w:color="auto" w:fill="FFFFFF"/>
        </w:rPr>
        <w:t xml:space="preserve">,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w:t>
      </w:r>
      <w:r>
        <w:rPr>
          <w:color w:val="000000"/>
          <w:sz w:val="28"/>
          <w:szCs w:val="28"/>
          <w:shd w:val="clear" w:color="auto" w:fill="FFFFFF"/>
        </w:rPr>
        <w:t>общества</w:t>
      </w:r>
      <w:r w:rsidRPr="0033298C">
        <w:rPr>
          <w:color w:val="000000"/>
          <w:sz w:val="28"/>
          <w:szCs w:val="28"/>
          <w:shd w:val="clear" w:color="auto" w:fill="FFFFFF"/>
        </w:rPr>
        <w:t xml:space="preserve">. </w:t>
      </w:r>
    </w:p>
    <w:p w:rsidR="009B08B3" w:rsidRDefault="009B08B3" w:rsidP="009B08B3">
      <w:pPr>
        <w:jc w:val="both"/>
        <w:rPr>
          <w:color w:val="000000"/>
          <w:sz w:val="28"/>
          <w:szCs w:val="28"/>
          <w:shd w:val="clear" w:color="auto" w:fill="FFFFFF"/>
        </w:rPr>
      </w:pPr>
      <w:r>
        <w:rPr>
          <w:color w:val="000000"/>
          <w:sz w:val="28"/>
          <w:szCs w:val="28"/>
          <w:shd w:val="clear" w:color="auto" w:fill="FFFFFF"/>
        </w:rPr>
        <w:t xml:space="preserve">В современном мире мы сталкиваемся с множеством проблем, не только экономических, но и </w:t>
      </w:r>
      <w:r w:rsidRPr="0033298C">
        <w:rPr>
          <w:color w:val="000000"/>
          <w:sz w:val="28"/>
          <w:szCs w:val="28"/>
          <w:shd w:val="clear" w:color="auto" w:fill="FFFFFF"/>
        </w:rPr>
        <w:t xml:space="preserve">социально-культурных. </w:t>
      </w:r>
    </w:p>
    <w:p w:rsidR="009B08B3" w:rsidRDefault="009B08B3" w:rsidP="009B08B3">
      <w:pPr>
        <w:jc w:val="both"/>
        <w:rPr>
          <w:color w:val="000000"/>
          <w:sz w:val="28"/>
          <w:szCs w:val="28"/>
          <w:shd w:val="clear" w:color="auto" w:fill="FFFFFF"/>
        </w:rPr>
      </w:pPr>
      <w:r>
        <w:rPr>
          <w:color w:val="000000"/>
          <w:sz w:val="28"/>
          <w:szCs w:val="28"/>
          <w:shd w:val="clear" w:color="auto" w:fill="FFFFFF"/>
        </w:rPr>
        <w:t xml:space="preserve">Наиболее эффективным механизмом решения таких проблем является привлечение дополнительных финансовых средств в Идринский район для реализации наиболее важных вопросов в социальной сфере через некоммерческий сектор. </w:t>
      </w:r>
      <w:r w:rsidRPr="0033298C">
        <w:rPr>
          <w:color w:val="000000"/>
          <w:sz w:val="28"/>
          <w:szCs w:val="28"/>
          <w:shd w:val="clear" w:color="auto" w:fill="FFFFFF"/>
        </w:rPr>
        <w:t xml:space="preserve">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w:t>
      </w:r>
      <w:r>
        <w:rPr>
          <w:color w:val="000000"/>
          <w:sz w:val="28"/>
          <w:szCs w:val="28"/>
          <w:shd w:val="clear" w:color="auto" w:fill="FFFFFF"/>
        </w:rPr>
        <w:t>Через некоммерческие организации наиболее активные граждане получают возможность проявлять инициативу, для решения не только экономических, но и социальных проблем, а в следствии получение удовлетворения и осознания своей гражданской позиции.</w:t>
      </w:r>
    </w:p>
    <w:p w:rsidR="009B08B3" w:rsidRDefault="009B08B3" w:rsidP="009B08B3">
      <w:pPr>
        <w:jc w:val="both"/>
        <w:rPr>
          <w:color w:val="000000"/>
          <w:sz w:val="28"/>
          <w:szCs w:val="28"/>
          <w:shd w:val="clear" w:color="auto" w:fill="FFFFFF"/>
        </w:rPr>
      </w:pPr>
      <w:r w:rsidRPr="0033298C">
        <w:rPr>
          <w:color w:val="000000"/>
          <w:sz w:val="28"/>
          <w:szCs w:val="28"/>
          <w:shd w:val="clear" w:color="auto" w:fill="FFFFFF"/>
        </w:rPr>
        <w:t>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9B08B3" w:rsidRPr="00F847C8" w:rsidRDefault="009B08B3" w:rsidP="009B08B3">
      <w:pPr>
        <w:jc w:val="both"/>
        <w:rPr>
          <w:color w:val="000000"/>
          <w:sz w:val="28"/>
          <w:szCs w:val="28"/>
          <w:shd w:val="clear" w:color="auto" w:fill="FFFFFF"/>
        </w:rPr>
      </w:pPr>
      <w:r w:rsidRPr="00F847C8">
        <w:rPr>
          <w:color w:val="000000"/>
          <w:sz w:val="28"/>
          <w:szCs w:val="28"/>
          <w:shd w:val="clear" w:color="auto" w:fill="FFFFFF"/>
        </w:rPr>
        <w:t xml:space="preserve">Федеральным законом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w:t>
      </w:r>
      <w:r>
        <w:rPr>
          <w:color w:val="000000"/>
          <w:sz w:val="28"/>
          <w:szCs w:val="28"/>
          <w:shd w:val="clear" w:color="auto" w:fill="FFFFFF"/>
        </w:rPr>
        <w:t>СО НКО</w:t>
      </w:r>
      <w:r w:rsidRPr="00F847C8">
        <w:rPr>
          <w:color w:val="000000"/>
          <w:sz w:val="28"/>
          <w:szCs w:val="28"/>
          <w:shd w:val="clear" w:color="auto" w:fill="FFFFFF"/>
        </w:rPr>
        <w:t>).</w:t>
      </w:r>
    </w:p>
    <w:p w:rsidR="009B08B3" w:rsidRDefault="009B08B3" w:rsidP="009B08B3">
      <w:pPr>
        <w:jc w:val="both"/>
        <w:rPr>
          <w:color w:val="000000"/>
          <w:sz w:val="28"/>
          <w:szCs w:val="28"/>
          <w:shd w:val="clear" w:color="auto" w:fill="FFFFFF"/>
        </w:rPr>
      </w:pPr>
      <w:r>
        <w:rPr>
          <w:color w:val="000000"/>
          <w:sz w:val="30"/>
          <w:szCs w:val="30"/>
          <w:shd w:val="clear" w:color="auto" w:fill="FFFFFF"/>
        </w:rPr>
        <w:t xml:space="preserve">В </w:t>
      </w:r>
      <w:r w:rsidRPr="00F847C8">
        <w:rPr>
          <w:color w:val="000000"/>
          <w:sz w:val="30"/>
          <w:szCs w:val="30"/>
          <w:shd w:val="clear" w:color="auto" w:fill="FFFFFF"/>
        </w:rPr>
        <w:t>Федеральном закон</w:t>
      </w:r>
      <w:r>
        <w:rPr>
          <w:color w:val="000000"/>
          <w:sz w:val="30"/>
          <w:szCs w:val="30"/>
          <w:shd w:val="clear" w:color="auto" w:fill="FFFFFF"/>
        </w:rPr>
        <w:t>е</w:t>
      </w:r>
      <w:r w:rsidRPr="00F847C8">
        <w:rPr>
          <w:color w:val="000000"/>
          <w:sz w:val="30"/>
          <w:szCs w:val="30"/>
          <w:shd w:val="clear" w:color="auto" w:fill="FFFFFF"/>
        </w:rPr>
        <w:t xml:space="preserve"> от 12.01.1996 N 7-ФЗ "О некоммерческих организациях"</w:t>
      </w:r>
      <w:r>
        <w:rPr>
          <w:color w:val="000000"/>
          <w:sz w:val="30"/>
          <w:szCs w:val="30"/>
          <w:shd w:val="clear" w:color="auto" w:fill="FFFFFF"/>
        </w:rPr>
        <w:t xml:space="preserve"> определено понятие социально ориентированных некоммерческих организаций. СО НКО - это некоммерческие </w:t>
      </w:r>
      <w:r>
        <w:rPr>
          <w:color w:val="000000"/>
          <w:sz w:val="30"/>
          <w:szCs w:val="30"/>
          <w:shd w:val="clear" w:color="auto" w:fill="FFFFFF"/>
        </w:rPr>
        <w:lastRenderedPageBreak/>
        <w:t>организации осуществляющие деятельность, направленную на решение социальных проблем, развитие гражданского общества в Российской Федерации.</w:t>
      </w:r>
      <w:r w:rsidRPr="0033298C">
        <w:rPr>
          <w:color w:val="000000"/>
          <w:sz w:val="28"/>
          <w:szCs w:val="28"/>
          <w:shd w:val="clear" w:color="auto" w:fill="FFFFFF"/>
        </w:rPr>
        <w:t xml:space="preserve"> </w:t>
      </w:r>
    </w:p>
    <w:p w:rsidR="009B08B3" w:rsidRPr="00826075" w:rsidRDefault="009B08B3" w:rsidP="009B08B3">
      <w:pPr>
        <w:ind w:firstLine="708"/>
        <w:jc w:val="both"/>
        <w:rPr>
          <w:color w:val="000000"/>
          <w:sz w:val="28"/>
          <w:szCs w:val="28"/>
          <w:shd w:val="clear" w:color="auto" w:fill="FFFFFF"/>
        </w:rPr>
      </w:pPr>
      <w:r w:rsidRPr="00F847C8">
        <w:rPr>
          <w:color w:val="000000"/>
          <w:sz w:val="28"/>
          <w:szCs w:val="28"/>
          <w:shd w:val="clear" w:color="auto" w:fill="FFFFFF"/>
        </w:rPr>
        <w:t>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w:t>
      </w:r>
    </w:p>
    <w:p w:rsidR="009B08B3" w:rsidRPr="00A94B78" w:rsidRDefault="009B08B3" w:rsidP="009B08B3">
      <w:pPr>
        <w:ind w:firstLine="708"/>
        <w:jc w:val="both"/>
        <w:rPr>
          <w:color w:val="FF0000"/>
          <w:sz w:val="28"/>
          <w:szCs w:val="28"/>
        </w:rPr>
      </w:pPr>
      <w:r w:rsidRPr="00F847C8">
        <w:rPr>
          <w:color w:val="000000" w:themeColor="text1"/>
          <w:sz w:val="28"/>
          <w:szCs w:val="28"/>
        </w:rPr>
        <w:t xml:space="preserve">В Идринском районе действует четыре социально-ориентированных некоммерческих общественных организаций (АНОПГИ «Взаимопонимание», АНО «ЦСОН» Забота в радость», </w:t>
      </w:r>
      <w:proofErr w:type="spellStart"/>
      <w:r w:rsidRPr="00F847C8">
        <w:rPr>
          <w:color w:val="000000" w:themeColor="text1"/>
          <w:sz w:val="28"/>
          <w:szCs w:val="28"/>
        </w:rPr>
        <w:t>ООУВВТВСи</w:t>
      </w:r>
      <w:proofErr w:type="spellEnd"/>
      <w:r w:rsidRPr="00F847C8">
        <w:rPr>
          <w:color w:val="000000" w:themeColor="text1"/>
          <w:sz w:val="28"/>
          <w:szCs w:val="28"/>
        </w:rPr>
        <w:t xml:space="preserve"> ПО и МООИР «МИР»). </w:t>
      </w:r>
      <w:r w:rsidRPr="00F847C8">
        <w:rPr>
          <w:color w:val="000000" w:themeColor="text1"/>
          <w:sz w:val="28"/>
          <w:szCs w:val="28"/>
          <w:shd w:val="clear" w:color="auto" w:fill="FFFFFF"/>
        </w:rPr>
        <w:t>В</w:t>
      </w:r>
      <w:r>
        <w:rPr>
          <w:color w:val="000000"/>
          <w:sz w:val="28"/>
          <w:szCs w:val="28"/>
          <w:shd w:val="clear" w:color="auto" w:fill="FFFFFF"/>
        </w:rPr>
        <w:t xml:space="preserve"> Идринском районе сложилась система работы с социально-ориентированными организациями, а именно с помощью муниципального ресурсного центра происходит информационная и консультационная поддержка СО НКО. </w:t>
      </w:r>
    </w:p>
    <w:p w:rsidR="009B08B3" w:rsidRDefault="009B08B3" w:rsidP="009B08B3">
      <w:pPr>
        <w:ind w:firstLine="709"/>
        <w:jc w:val="both"/>
        <w:rPr>
          <w:sz w:val="28"/>
          <w:szCs w:val="28"/>
        </w:rPr>
      </w:pPr>
      <w:r w:rsidRPr="005A7455">
        <w:rPr>
          <w:sz w:val="28"/>
          <w:szCs w:val="28"/>
        </w:rPr>
        <w:t xml:space="preserve">Следствием недостаточной включенности </w:t>
      </w:r>
      <w:proofErr w:type="spellStart"/>
      <w:r>
        <w:rPr>
          <w:sz w:val="28"/>
          <w:szCs w:val="28"/>
        </w:rPr>
        <w:t>насвеления</w:t>
      </w:r>
      <w:proofErr w:type="spellEnd"/>
      <w:r w:rsidRPr="005A7455">
        <w:rPr>
          <w:sz w:val="28"/>
          <w:szCs w:val="28"/>
        </w:rPr>
        <w:t xml:space="preserve"> в социально-экономические процессы является социальное напряжение </w:t>
      </w:r>
      <w:r>
        <w:rPr>
          <w:sz w:val="28"/>
          <w:szCs w:val="28"/>
        </w:rPr>
        <w:t>социальной сфере</w:t>
      </w:r>
      <w:r w:rsidRPr="005A7455">
        <w:rPr>
          <w:sz w:val="28"/>
          <w:szCs w:val="28"/>
        </w:rPr>
        <w:t xml:space="preserve">. Оно проявляется в информационном пространстве, выражается в недоверии к органам власти. Одной из проблем на сегодняшний день в </w:t>
      </w:r>
      <w:r>
        <w:rPr>
          <w:sz w:val="28"/>
          <w:szCs w:val="28"/>
        </w:rPr>
        <w:t>социальной сфере</w:t>
      </w:r>
      <w:r w:rsidRPr="005A7455">
        <w:rPr>
          <w:sz w:val="28"/>
          <w:szCs w:val="28"/>
        </w:rPr>
        <w:t xml:space="preserve">, остается проблема трудоустройства, неуверенность в собственном будущем и дефиците мест для их самореализации и </w:t>
      </w:r>
      <w:r>
        <w:rPr>
          <w:sz w:val="28"/>
          <w:szCs w:val="28"/>
        </w:rPr>
        <w:t xml:space="preserve">реализации </w:t>
      </w:r>
      <w:r w:rsidRPr="005A7455">
        <w:rPr>
          <w:sz w:val="28"/>
          <w:szCs w:val="28"/>
        </w:rPr>
        <w:t xml:space="preserve">своего </w:t>
      </w:r>
      <w:r>
        <w:rPr>
          <w:sz w:val="28"/>
          <w:szCs w:val="28"/>
        </w:rPr>
        <w:t>потенциала на благо общества</w:t>
      </w:r>
      <w:r w:rsidRPr="005A7455">
        <w:rPr>
          <w:sz w:val="28"/>
          <w:szCs w:val="28"/>
        </w:rPr>
        <w:t xml:space="preserve">. </w:t>
      </w:r>
    </w:p>
    <w:p w:rsidR="009B08B3" w:rsidRDefault="009B08B3" w:rsidP="009B08B3">
      <w:pPr>
        <w:autoSpaceDE w:val="0"/>
        <w:autoSpaceDN w:val="0"/>
        <w:adjustRightInd w:val="0"/>
        <w:ind w:firstLine="540"/>
        <w:jc w:val="both"/>
        <w:rPr>
          <w:sz w:val="28"/>
          <w:szCs w:val="28"/>
        </w:rPr>
      </w:pPr>
      <w:r>
        <w:rPr>
          <w:sz w:val="28"/>
          <w:szCs w:val="28"/>
        </w:rPr>
        <w:t>В Идринском районе ведется большая работа по изменению работы социальной сферы по взаимодействию с СО</w:t>
      </w:r>
      <w:r w:rsidRPr="00FA2B71">
        <w:rPr>
          <w:sz w:val="28"/>
          <w:szCs w:val="28"/>
        </w:rPr>
        <w:t xml:space="preserve"> </w:t>
      </w:r>
      <w:r>
        <w:rPr>
          <w:sz w:val="28"/>
          <w:szCs w:val="28"/>
        </w:rPr>
        <w:t>НКО:</w:t>
      </w:r>
    </w:p>
    <w:p w:rsidR="009B08B3" w:rsidRDefault="009B08B3" w:rsidP="009B08B3">
      <w:pPr>
        <w:pStyle w:val="a8"/>
        <w:numPr>
          <w:ilvl w:val="0"/>
          <w:numId w:val="2"/>
        </w:numPr>
        <w:autoSpaceDE w:val="0"/>
        <w:autoSpaceDN w:val="0"/>
        <w:adjustRightInd w:val="0"/>
        <w:jc w:val="both"/>
        <w:rPr>
          <w:sz w:val="28"/>
          <w:szCs w:val="28"/>
        </w:rPr>
      </w:pPr>
      <w:r w:rsidRPr="0047390A">
        <w:rPr>
          <w:sz w:val="28"/>
          <w:szCs w:val="28"/>
        </w:rPr>
        <w:t xml:space="preserve">Определено должностное лицо, ответственное за взаимодействие с </w:t>
      </w:r>
      <w:proofErr w:type="spellStart"/>
      <w:r w:rsidRPr="0047390A">
        <w:rPr>
          <w:sz w:val="28"/>
          <w:szCs w:val="28"/>
        </w:rPr>
        <w:t>агенством</w:t>
      </w:r>
      <w:proofErr w:type="spellEnd"/>
      <w:r w:rsidRPr="0047390A">
        <w:rPr>
          <w:sz w:val="28"/>
          <w:szCs w:val="28"/>
        </w:rPr>
        <w:t xml:space="preserve"> по вопросам поддержки СО</w:t>
      </w:r>
      <w:r w:rsidRPr="00FA2B71">
        <w:rPr>
          <w:sz w:val="28"/>
          <w:szCs w:val="28"/>
        </w:rPr>
        <w:t xml:space="preserve"> </w:t>
      </w:r>
      <w:r w:rsidRPr="0047390A">
        <w:rPr>
          <w:sz w:val="28"/>
          <w:szCs w:val="28"/>
        </w:rPr>
        <w:t>НКО;</w:t>
      </w:r>
    </w:p>
    <w:p w:rsidR="009B08B3" w:rsidRPr="00FA2B71" w:rsidRDefault="009B08B3" w:rsidP="009B08B3">
      <w:pPr>
        <w:pStyle w:val="a8"/>
        <w:numPr>
          <w:ilvl w:val="0"/>
          <w:numId w:val="2"/>
        </w:numPr>
        <w:autoSpaceDE w:val="0"/>
        <w:autoSpaceDN w:val="0"/>
        <w:adjustRightInd w:val="0"/>
        <w:jc w:val="both"/>
        <w:rPr>
          <w:sz w:val="28"/>
          <w:szCs w:val="28"/>
        </w:rPr>
      </w:pPr>
      <w:r w:rsidRPr="00FA2B71">
        <w:rPr>
          <w:sz w:val="28"/>
          <w:szCs w:val="28"/>
        </w:rPr>
        <w:t xml:space="preserve">На официальном сайте администрации Идринского района имеется раздел о деятельности муниципального ресурсного центра и </w:t>
      </w:r>
      <w:r>
        <w:rPr>
          <w:sz w:val="28"/>
          <w:szCs w:val="28"/>
        </w:rPr>
        <w:t>поддержке СО НКО</w:t>
      </w:r>
      <w:r w:rsidRPr="00FA2B71">
        <w:rPr>
          <w:sz w:val="28"/>
          <w:szCs w:val="28"/>
        </w:rPr>
        <w:t>;</w:t>
      </w:r>
    </w:p>
    <w:p w:rsidR="009B08B3" w:rsidRPr="00FA2B71" w:rsidRDefault="009B08B3" w:rsidP="009B08B3">
      <w:pPr>
        <w:pStyle w:val="a8"/>
        <w:numPr>
          <w:ilvl w:val="0"/>
          <w:numId w:val="2"/>
        </w:numPr>
        <w:autoSpaceDE w:val="0"/>
        <w:autoSpaceDN w:val="0"/>
        <w:adjustRightInd w:val="0"/>
        <w:jc w:val="both"/>
        <w:rPr>
          <w:sz w:val="28"/>
          <w:szCs w:val="28"/>
        </w:rPr>
      </w:pPr>
      <w:r w:rsidRPr="00FA2B71">
        <w:rPr>
          <w:sz w:val="28"/>
          <w:szCs w:val="28"/>
        </w:rPr>
        <w:t>актуализирован муниципальный реестр услуг социальной сферы и СО НКО.</w:t>
      </w:r>
    </w:p>
    <w:p w:rsidR="009B08B3" w:rsidRDefault="009B08B3" w:rsidP="009B08B3">
      <w:pPr>
        <w:ind w:firstLine="709"/>
        <w:jc w:val="both"/>
        <w:rPr>
          <w:sz w:val="28"/>
          <w:szCs w:val="28"/>
        </w:rPr>
      </w:pPr>
    </w:p>
    <w:p w:rsidR="009B08B3" w:rsidRPr="005A7455" w:rsidRDefault="009B08B3" w:rsidP="009B08B3">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9B08B3" w:rsidRDefault="009B08B3" w:rsidP="009B08B3">
      <w:pPr>
        <w:ind w:firstLine="709"/>
        <w:jc w:val="both"/>
        <w:rPr>
          <w:sz w:val="28"/>
          <w:szCs w:val="28"/>
        </w:rPr>
      </w:pPr>
      <w:r>
        <w:rPr>
          <w:sz w:val="28"/>
          <w:szCs w:val="28"/>
        </w:rPr>
        <w:t>отсутствие системного взаимодействия между некоммерческими организациями и органами местного самоуправления, что приводит к непониманию между органами власти и населением</w:t>
      </w:r>
      <w:r w:rsidRPr="005A7455">
        <w:rPr>
          <w:sz w:val="28"/>
          <w:szCs w:val="28"/>
        </w:rPr>
        <w:t>;</w:t>
      </w:r>
    </w:p>
    <w:p w:rsidR="009B08B3" w:rsidRPr="00BF24F2" w:rsidRDefault="009B08B3" w:rsidP="009B08B3">
      <w:pPr>
        <w:ind w:firstLine="709"/>
        <w:jc w:val="both"/>
        <w:rPr>
          <w:sz w:val="28"/>
          <w:szCs w:val="28"/>
        </w:rPr>
      </w:pPr>
      <w:r>
        <w:rPr>
          <w:sz w:val="28"/>
          <w:szCs w:val="28"/>
        </w:rPr>
        <w:t>экономическая и юридическая безграмотность некоммерческих организаций</w:t>
      </w:r>
      <w:r w:rsidRPr="00BF24F2">
        <w:rPr>
          <w:sz w:val="28"/>
          <w:szCs w:val="28"/>
        </w:rPr>
        <w:t>;</w:t>
      </w:r>
    </w:p>
    <w:p w:rsidR="009B08B3" w:rsidRPr="005A7455" w:rsidRDefault="009B08B3" w:rsidP="009B08B3">
      <w:pPr>
        <w:ind w:firstLine="709"/>
        <w:jc w:val="both"/>
        <w:rPr>
          <w:sz w:val="28"/>
          <w:szCs w:val="28"/>
        </w:rPr>
      </w:pPr>
      <w:r w:rsidRPr="005A7455">
        <w:rPr>
          <w:sz w:val="28"/>
          <w:szCs w:val="28"/>
        </w:rPr>
        <w:t xml:space="preserve">слабое партнерское взаимодействие структур муниципальной молодежной политики с общественными организациями и объединениями в </w:t>
      </w:r>
      <w:r>
        <w:rPr>
          <w:sz w:val="28"/>
          <w:szCs w:val="28"/>
        </w:rPr>
        <w:t>достижении совместных интересов и решения проблемных вопросов</w:t>
      </w:r>
      <w:r w:rsidRPr="005A7455">
        <w:rPr>
          <w:sz w:val="28"/>
          <w:szCs w:val="28"/>
        </w:rPr>
        <w:t>.</w:t>
      </w:r>
    </w:p>
    <w:p w:rsidR="009B08B3" w:rsidRPr="005A7455" w:rsidRDefault="009B08B3" w:rsidP="009B08B3">
      <w:pPr>
        <w:ind w:firstLine="709"/>
        <w:jc w:val="both"/>
        <w:rPr>
          <w:sz w:val="28"/>
          <w:szCs w:val="28"/>
        </w:rPr>
      </w:pPr>
      <w:r w:rsidRPr="009A5E72">
        <w:rPr>
          <w:sz w:val="28"/>
          <w:szCs w:val="28"/>
        </w:rPr>
        <w:lastRenderedPageBreak/>
        <w:t>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оперативно получать информацию и реагировать на</w:t>
      </w:r>
      <w:r>
        <w:rPr>
          <w:sz w:val="28"/>
          <w:szCs w:val="28"/>
        </w:rPr>
        <w:t xml:space="preserve"> актуальные</w:t>
      </w:r>
      <w:r w:rsidRPr="009A5E72">
        <w:rPr>
          <w:sz w:val="28"/>
          <w:szCs w:val="28"/>
        </w:rPr>
        <w:t xml:space="preserve"> проблемы населения.</w:t>
      </w:r>
    </w:p>
    <w:p w:rsidR="009B08B3" w:rsidRPr="005A7455" w:rsidRDefault="009B08B3" w:rsidP="009B08B3">
      <w:pPr>
        <w:ind w:firstLine="709"/>
        <w:jc w:val="both"/>
        <w:rPr>
          <w:sz w:val="28"/>
          <w:szCs w:val="28"/>
        </w:rPr>
      </w:pPr>
      <w:r>
        <w:rPr>
          <w:sz w:val="28"/>
          <w:szCs w:val="28"/>
        </w:rPr>
        <w:t xml:space="preserve">Конечными </w:t>
      </w:r>
      <w:r w:rsidRPr="005A7455">
        <w:rPr>
          <w:sz w:val="28"/>
          <w:szCs w:val="28"/>
        </w:rPr>
        <w:t>социально-экономическими результатами решения указанных проблем являются:</w:t>
      </w:r>
    </w:p>
    <w:p w:rsidR="009B08B3" w:rsidRPr="00FB1C50" w:rsidRDefault="009B08B3" w:rsidP="009B08B3">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Pr>
          <w:sz w:val="28"/>
          <w:szCs w:val="28"/>
        </w:rPr>
        <w:t>5</w:t>
      </w:r>
      <w:r w:rsidRPr="00FB1C50">
        <w:rPr>
          <w:sz w:val="28"/>
          <w:szCs w:val="28"/>
        </w:rPr>
        <w:t>;</w:t>
      </w:r>
    </w:p>
    <w:p w:rsidR="009B08B3" w:rsidRPr="00FB1C50" w:rsidRDefault="009B08B3" w:rsidP="009B08B3">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Pr>
          <w:sz w:val="28"/>
          <w:szCs w:val="28"/>
        </w:rPr>
        <w:t>5</w:t>
      </w:r>
      <w:r w:rsidRPr="00FB1C50">
        <w:rPr>
          <w:sz w:val="28"/>
          <w:szCs w:val="28"/>
        </w:rPr>
        <w:t>;</w:t>
      </w:r>
    </w:p>
    <w:p w:rsidR="009B08B3" w:rsidRPr="00FB1C50" w:rsidRDefault="009B08B3" w:rsidP="009B08B3">
      <w:pPr>
        <w:ind w:firstLine="709"/>
        <w:jc w:val="both"/>
        <w:rPr>
          <w:sz w:val="28"/>
          <w:szCs w:val="28"/>
        </w:rPr>
      </w:pPr>
      <w:r w:rsidRPr="00FB1C50">
        <w:rPr>
          <w:sz w:val="28"/>
          <w:szCs w:val="28"/>
        </w:rPr>
        <w:t>- количество социальных проектов, реализованных на территории муниципального образования не менее 8;</w:t>
      </w:r>
    </w:p>
    <w:p w:rsidR="009B08B3" w:rsidRDefault="009B08B3" w:rsidP="009B08B3">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имущественную поддержку не менее </w:t>
      </w:r>
      <w:r>
        <w:rPr>
          <w:sz w:val="28"/>
          <w:szCs w:val="28"/>
        </w:rPr>
        <w:t>5</w:t>
      </w:r>
      <w:r w:rsidRPr="005A7455">
        <w:rPr>
          <w:sz w:val="28"/>
          <w:szCs w:val="28"/>
        </w:rPr>
        <w:t>.</w:t>
      </w:r>
    </w:p>
    <w:p w:rsidR="009B08B3" w:rsidRDefault="009B08B3" w:rsidP="009B08B3">
      <w:pPr>
        <w:ind w:firstLine="720"/>
        <w:jc w:val="both"/>
        <w:rPr>
          <w:sz w:val="28"/>
          <w:szCs w:val="28"/>
        </w:rPr>
      </w:pPr>
      <w:r>
        <w:rPr>
          <w:sz w:val="28"/>
          <w:szCs w:val="28"/>
        </w:rPr>
        <w:t>Муниципальный ресурсный центр осуществляет свою деятельность в соответствии с разработанным положением. Основная помощь некоммерческим организациям заключается в информационной и консультационной поддержке, помощи в регистрации НКО. Центр осуществляет взаимодействие органов местного самоуправления с общественными организациями, помогает некоммерческим организациям в решении экономических и юридических вопросов.</w:t>
      </w:r>
    </w:p>
    <w:p w:rsidR="009B08B3" w:rsidRDefault="009B08B3" w:rsidP="009B08B3">
      <w:pPr>
        <w:ind w:firstLine="709"/>
        <w:jc w:val="both"/>
        <w:rPr>
          <w:rFonts w:ascii="Arial" w:hAnsi="Arial" w:cs="Arial"/>
          <w:sz w:val="18"/>
          <w:szCs w:val="18"/>
        </w:rPr>
      </w:pPr>
    </w:p>
    <w:p w:rsidR="009B08B3" w:rsidRDefault="009B08B3" w:rsidP="009B08B3">
      <w:pPr>
        <w:ind w:firstLine="709"/>
        <w:jc w:val="both"/>
        <w:rPr>
          <w:rFonts w:ascii="Arial" w:hAnsi="Arial" w:cs="Arial"/>
          <w:sz w:val="18"/>
          <w:szCs w:val="18"/>
        </w:rPr>
      </w:pPr>
    </w:p>
    <w:p w:rsidR="009B08B3" w:rsidRPr="005A7455" w:rsidRDefault="009B08B3" w:rsidP="009B08B3">
      <w:pPr>
        <w:ind w:firstLine="709"/>
        <w:jc w:val="both"/>
        <w:rPr>
          <w:sz w:val="28"/>
          <w:szCs w:val="28"/>
        </w:rPr>
      </w:pPr>
      <w:r w:rsidRPr="005A7455">
        <w:rPr>
          <w:sz w:val="28"/>
          <w:szCs w:val="28"/>
        </w:rPr>
        <w:t>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9B08B3" w:rsidRDefault="009B08B3" w:rsidP="009B08B3">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9B08B3" w:rsidRPr="005A7455" w:rsidRDefault="009B08B3" w:rsidP="009B08B3">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9B08B3" w:rsidRPr="005A7455" w:rsidRDefault="009B08B3" w:rsidP="009B08B3">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9B08B3" w:rsidRPr="005A7455" w:rsidRDefault="009B08B3" w:rsidP="009B08B3">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9B08B3" w:rsidRPr="005A7455" w:rsidRDefault="009B08B3" w:rsidP="009B08B3">
      <w:pPr>
        <w:ind w:firstLine="709"/>
        <w:jc w:val="both"/>
        <w:rPr>
          <w:sz w:val="28"/>
          <w:szCs w:val="28"/>
        </w:rPr>
      </w:pPr>
      <w:r w:rsidRPr="005A7455">
        <w:rPr>
          <w:sz w:val="28"/>
          <w:szCs w:val="28"/>
        </w:rPr>
        <w:t>текущий мониторинг выполнения Программы;</w:t>
      </w:r>
    </w:p>
    <w:p w:rsidR="009B08B3" w:rsidRPr="005A7455" w:rsidRDefault="009B08B3" w:rsidP="009B08B3">
      <w:pPr>
        <w:ind w:firstLine="709"/>
        <w:jc w:val="both"/>
        <w:rPr>
          <w:sz w:val="28"/>
          <w:szCs w:val="28"/>
        </w:rPr>
      </w:pPr>
      <w:r w:rsidRPr="005A7455">
        <w:rPr>
          <w:sz w:val="28"/>
          <w:szCs w:val="28"/>
        </w:rPr>
        <w:lastRenderedPageBreak/>
        <w:t>осуществление внутреннего контроля исполнения мероприятий Программы;</w:t>
      </w:r>
    </w:p>
    <w:p w:rsidR="009B08B3" w:rsidRPr="005A7455" w:rsidRDefault="009B08B3" w:rsidP="009B08B3">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w:t>
      </w:r>
      <w:proofErr w:type="gramStart"/>
      <w:r w:rsidRPr="005A7455">
        <w:rPr>
          <w:sz w:val="28"/>
          <w:szCs w:val="28"/>
        </w:rPr>
        <w:t>дств Пр</w:t>
      </w:r>
      <w:proofErr w:type="gramEnd"/>
      <w:r w:rsidRPr="005A7455">
        <w:rPr>
          <w:sz w:val="28"/>
          <w:szCs w:val="28"/>
        </w:rPr>
        <w:t>ограммы.</w:t>
      </w:r>
    </w:p>
    <w:p w:rsidR="009B08B3" w:rsidRPr="005A7455" w:rsidRDefault="009B08B3" w:rsidP="009B08B3">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9B08B3" w:rsidRPr="005A7455" w:rsidRDefault="009B08B3" w:rsidP="009B08B3">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9B08B3" w:rsidRPr="005A7455" w:rsidRDefault="009B08B3" w:rsidP="009B08B3">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9B08B3" w:rsidRPr="005A7455" w:rsidRDefault="009B08B3" w:rsidP="009B08B3">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5A7455">
        <w:rPr>
          <w:sz w:val="28"/>
          <w:szCs w:val="28"/>
        </w:rPr>
        <w:t>экономических процессов</w:t>
      </w:r>
      <w:proofErr w:type="gramEnd"/>
      <w:r w:rsidRPr="005A7455">
        <w:rPr>
          <w:sz w:val="28"/>
          <w:szCs w:val="28"/>
        </w:rPr>
        <w:t xml:space="preserve"> на территории района  и за его пределами, с учетом специфики и особенностей деятельности всех субъектов, реализующих программные мероприятия.     </w:t>
      </w:r>
    </w:p>
    <w:p w:rsidR="009B08B3" w:rsidRPr="005A7455" w:rsidRDefault="009B08B3" w:rsidP="009B08B3">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9B08B3" w:rsidRPr="009B08B3" w:rsidRDefault="009B08B3" w:rsidP="009B08B3">
      <w:pPr>
        <w:ind w:firstLine="709"/>
        <w:jc w:val="both"/>
        <w:rPr>
          <w:sz w:val="28"/>
          <w:szCs w:val="28"/>
        </w:rPr>
      </w:pPr>
      <w:r w:rsidRPr="009B08B3">
        <w:rPr>
          <w:sz w:val="28"/>
          <w:szCs w:val="28"/>
        </w:rPr>
        <w:t>Идринский район является участником краевых мероприятий направленных на развитие гражданского общества. На сегодняшний день в муниципальном образовании ведется работа по  созданию и  развитию некоммерческих организаций.</w:t>
      </w:r>
    </w:p>
    <w:p w:rsidR="009B08B3" w:rsidRPr="009B08B3" w:rsidRDefault="009B08B3" w:rsidP="009B08B3">
      <w:pPr>
        <w:ind w:firstLine="709"/>
        <w:jc w:val="both"/>
        <w:rPr>
          <w:sz w:val="28"/>
          <w:szCs w:val="28"/>
        </w:rPr>
      </w:pPr>
      <w:r w:rsidRPr="009B08B3">
        <w:rPr>
          <w:sz w:val="28"/>
          <w:szCs w:val="28"/>
        </w:rPr>
        <w:t>В соответствии с Законом Красноярского края от 09.07.2020 N 9-4044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9B08B3" w:rsidRPr="009B08B3" w:rsidRDefault="009B08B3" w:rsidP="009B08B3">
      <w:pPr>
        <w:ind w:firstLine="709"/>
        <w:jc w:val="both"/>
        <w:rPr>
          <w:sz w:val="28"/>
          <w:szCs w:val="28"/>
        </w:rPr>
      </w:pPr>
      <w:r w:rsidRPr="009B08B3">
        <w:rPr>
          <w:sz w:val="28"/>
          <w:szCs w:val="28"/>
        </w:rPr>
        <w:lastRenderedPageBreak/>
        <w:t>На 1 января 2023 года в Идринском районе действует 9 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9B08B3" w:rsidRPr="009B08B3" w:rsidRDefault="009B08B3" w:rsidP="009B08B3">
      <w:pPr>
        <w:ind w:firstLine="709"/>
        <w:jc w:val="both"/>
        <w:rPr>
          <w:sz w:val="28"/>
          <w:szCs w:val="28"/>
        </w:rPr>
      </w:pPr>
    </w:p>
    <w:p w:rsidR="009B08B3" w:rsidRPr="009B08B3" w:rsidRDefault="009B08B3" w:rsidP="009B08B3">
      <w:pPr>
        <w:ind w:firstLine="709"/>
        <w:jc w:val="both"/>
        <w:rPr>
          <w:sz w:val="28"/>
          <w:szCs w:val="28"/>
        </w:rPr>
      </w:pPr>
      <w:r w:rsidRPr="009B08B3">
        <w:rPr>
          <w:sz w:val="28"/>
          <w:szCs w:val="28"/>
        </w:rPr>
        <w:t>Некоммерческие организации и общественные объединения,</w:t>
      </w:r>
    </w:p>
    <w:p w:rsidR="009B08B3" w:rsidRPr="009B08B3" w:rsidRDefault="009B08B3" w:rsidP="009B08B3">
      <w:pPr>
        <w:ind w:firstLine="709"/>
        <w:jc w:val="both"/>
        <w:rPr>
          <w:sz w:val="28"/>
          <w:szCs w:val="28"/>
        </w:rPr>
      </w:pPr>
      <w:proofErr w:type="gramStart"/>
      <w:r w:rsidRPr="009B08B3">
        <w:rPr>
          <w:sz w:val="28"/>
          <w:szCs w:val="28"/>
        </w:rPr>
        <w:t>осуществляющие деятельность на территории района</w:t>
      </w:r>
      <w:proofErr w:type="gramEnd"/>
    </w:p>
    <w:p w:rsidR="009B08B3" w:rsidRPr="009B08B3" w:rsidRDefault="009B08B3" w:rsidP="009B08B3">
      <w:pPr>
        <w:ind w:firstLine="709"/>
        <w:jc w:val="both"/>
        <w:rPr>
          <w:sz w:val="28"/>
          <w:szCs w:val="28"/>
        </w:rPr>
      </w:pPr>
      <w:r w:rsidRPr="009B08B3">
        <w:rPr>
          <w:sz w:val="28"/>
          <w:szCs w:val="28"/>
        </w:rPr>
        <w:t>Таблица 1. единиц</w:t>
      </w:r>
    </w:p>
    <w:p w:rsidR="009B08B3" w:rsidRPr="009B08B3" w:rsidRDefault="009B08B3" w:rsidP="009B08B3">
      <w:pPr>
        <w:ind w:firstLine="709"/>
        <w:jc w:val="both"/>
        <w:rPr>
          <w:sz w:val="28"/>
          <w:szCs w:val="28"/>
        </w:rPr>
      </w:pPr>
      <w:r w:rsidRPr="009B08B3">
        <w:rPr>
          <w:sz w:val="28"/>
          <w:szCs w:val="28"/>
        </w:rPr>
        <w:t>Некоммерческие организации и общественные объединения</w:t>
      </w:r>
      <w:proofErr w:type="gramStart"/>
      <w:r w:rsidRPr="009B08B3">
        <w:rPr>
          <w:sz w:val="28"/>
          <w:szCs w:val="28"/>
        </w:rPr>
        <w:tab/>
        <w:t>П</w:t>
      </w:r>
      <w:proofErr w:type="gramEnd"/>
      <w:r w:rsidRPr="009B08B3">
        <w:rPr>
          <w:sz w:val="28"/>
          <w:szCs w:val="28"/>
        </w:rPr>
        <w:t>о состоянию на начало 2021 года</w:t>
      </w:r>
    </w:p>
    <w:p w:rsidR="009B08B3" w:rsidRPr="009B08B3" w:rsidRDefault="009B08B3" w:rsidP="009B08B3">
      <w:pPr>
        <w:ind w:firstLine="709"/>
        <w:jc w:val="both"/>
        <w:rPr>
          <w:sz w:val="28"/>
          <w:szCs w:val="28"/>
        </w:rPr>
      </w:pPr>
      <w:r w:rsidRPr="009B08B3">
        <w:rPr>
          <w:sz w:val="28"/>
          <w:szCs w:val="28"/>
        </w:rPr>
        <w:t>Объединения участников войны и инвалидов</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Профсоюзные объединения и объединения по профессиональным интересам</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Казачье общество</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 xml:space="preserve">Религиозные организации </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 xml:space="preserve">Женские объединения </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Политические объединения</w:t>
      </w:r>
      <w:r w:rsidRPr="009B08B3">
        <w:rPr>
          <w:sz w:val="28"/>
          <w:szCs w:val="28"/>
        </w:rPr>
        <w:tab/>
        <w:t>3</w:t>
      </w:r>
    </w:p>
    <w:p w:rsidR="009B08B3" w:rsidRPr="009B08B3" w:rsidRDefault="009B08B3" w:rsidP="009B08B3">
      <w:pPr>
        <w:ind w:firstLine="709"/>
        <w:jc w:val="both"/>
        <w:rPr>
          <w:sz w:val="28"/>
          <w:szCs w:val="28"/>
        </w:rPr>
      </w:pPr>
      <w:r w:rsidRPr="009B08B3">
        <w:rPr>
          <w:sz w:val="28"/>
          <w:szCs w:val="28"/>
        </w:rPr>
        <w:t>Отдых, развлечения</w:t>
      </w:r>
      <w:r w:rsidRPr="009B08B3">
        <w:rPr>
          <w:sz w:val="28"/>
          <w:szCs w:val="28"/>
        </w:rPr>
        <w:tab/>
        <w:t>1</w:t>
      </w:r>
    </w:p>
    <w:p w:rsidR="009B08B3" w:rsidRPr="009B08B3" w:rsidRDefault="009B08B3" w:rsidP="009B08B3">
      <w:pPr>
        <w:ind w:firstLine="709"/>
        <w:jc w:val="both"/>
        <w:rPr>
          <w:sz w:val="28"/>
          <w:szCs w:val="28"/>
        </w:rPr>
      </w:pPr>
    </w:p>
    <w:p w:rsidR="009B08B3" w:rsidRPr="009B08B3" w:rsidRDefault="009B08B3" w:rsidP="009B08B3">
      <w:pPr>
        <w:ind w:firstLine="709"/>
        <w:jc w:val="both"/>
        <w:rPr>
          <w:sz w:val="28"/>
          <w:szCs w:val="28"/>
        </w:rPr>
      </w:pPr>
      <w:r w:rsidRPr="009B08B3">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9B08B3" w:rsidRPr="009B08B3" w:rsidRDefault="009B08B3" w:rsidP="009B08B3">
      <w:pPr>
        <w:ind w:firstLine="709"/>
        <w:jc w:val="both"/>
        <w:rPr>
          <w:sz w:val="28"/>
          <w:szCs w:val="28"/>
        </w:rPr>
      </w:pPr>
      <w:r w:rsidRPr="009B08B3">
        <w:rPr>
          <w:sz w:val="28"/>
          <w:szCs w:val="28"/>
        </w:rPr>
        <w:t xml:space="preserve">Примером взаимодействия администрации района и общественных организаций служат массовые </w:t>
      </w:r>
      <w:proofErr w:type="spellStart"/>
      <w:r w:rsidRPr="009B08B3">
        <w:rPr>
          <w:sz w:val="28"/>
          <w:szCs w:val="28"/>
        </w:rPr>
        <w:t>общерайонные</w:t>
      </w:r>
      <w:proofErr w:type="spellEnd"/>
      <w:r w:rsidRPr="009B08B3">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9B08B3" w:rsidRPr="009B08B3" w:rsidRDefault="009B08B3" w:rsidP="009B08B3">
      <w:pPr>
        <w:ind w:firstLine="709"/>
        <w:jc w:val="both"/>
        <w:rPr>
          <w:sz w:val="28"/>
          <w:szCs w:val="28"/>
        </w:rPr>
      </w:pPr>
      <w:r w:rsidRPr="009B08B3">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9B08B3" w:rsidRPr="009B08B3" w:rsidRDefault="009B08B3" w:rsidP="009B08B3">
      <w:pPr>
        <w:ind w:firstLine="709"/>
        <w:jc w:val="both"/>
        <w:rPr>
          <w:sz w:val="28"/>
          <w:szCs w:val="28"/>
        </w:rPr>
      </w:pPr>
      <w:r w:rsidRPr="009B08B3">
        <w:rPr>
          <w:sz w:val="28"/>
          <w:szCs w:val="28"/>
        </w:rPr>
        <w:t>Идринский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9B08B3" w:rsidRPr="009B08B3" w:rsidRDefault="009B08B3" w:rsidP="009B08B3">
      <w:pPr>
        <w:ind w:firstLine="709"/>
        <w:jc w:val="both"/>
        <w:rPr>
          <w:sz w:val="28"/>
          <w:szCs w:val="28"/>
        </w:rPr>
      </w:pPr>
      <w:r w:rsidRPr="009B08B3">
        <w:rPr>
          <w:sz w:val="28"/>
          <w:szCs w:val="28"/>
        </w:rPr>
        <w:t xml:space="preserve">На сегодняшний день потенциал гражданских инициатив нельзя назвать реализованным. </w:t>
      </w:r>
    </w:p>
    <w:p w:rsidR="009B08B3" w:rsidRPr="009B08B3" w:rsidRDefault="009B08B3" w:rsidP="009B08B3">
      <w:pPr>
        <w:ind w:firstLine="709"/>
        <w:jc w:val="both"/>
        <w:rPr>
          <w:sz w:val="28"/>
          <w:szCs w:val="28"/>
        </w:rPr>
      </w:pPr>
      <w:r w:rsidRPr="009B08B3">
        <w:rPr>
          <w:sz w:val="28"/>
          <w:szCs w:val="28"/>
        </w:rPr>
        <w:t xml:space="preserve">Слабыми сторонами развития некоммерческого сектора в муниципальном образовании являются: </w:t>
      </w:r>
    </w:p>
    <w:p w:rsidR="009B08B3" w:rsidRPr="009B08B3" w:rsidRDefault="009B08B3" w:rsidP="009B08B3">
      <w:pPr>
        <w:ind w:firstLine="709"/>
        <w:jc w:val="both"/>
        <w:rPr>
          <w:sz w:val="28"/>
          <w:szCs w:val="28"/>
        </w:rPr>
      </w:pPr>
      <w:r w:rsidRPr="009B08B3">
        <w:rPr>
          <w:sz w:val="28"/>
          <w:szCs w:val="28"/>
        </w:rPr>
        <w:lastRenderedPageBreak/>
        <w:t>- низкая гражданская активность населения;</w:t>
      </w:r>
    </w:p>
    <w:p w:rsidR="009B08B3" w:rsidRPr="009B08B3" w:rsidRDefault="009B08B3" w:rsidP="009B08B3">
      <w:pPr>
        <w:ind w:firstLine="709"/>
        <w:jc w:val="both"/>
        <w:rPr>
          <w:sz w:val="28"/>
          <w:szCs w:val="28"/>
        </w:rPr>
      </w:pPr>
      <w:r w:rsidRPr="009B08B3">
        <w:rPr>
          <w:sz w:val="28"/>
          <w:szCs w:val="28"/>
        </w:rPr>
        <w:t>- неравномерность развития отдельных видов общественной активности населения;</w:t>
      </w:r>
    </w:p>
    <w:p w:rsidR="009B08B3" w:rsidRPr="009B08B3" w:rsidRDefault="009B08B3" w:rsidP="009B08B3">
      <w:pPr>
        <w:ind w:firstLine="709"/>
        <w:jc w:val="both"/>
        <w:rPr>
          <w:sz w:val="28"/>
          <w:szCs w:val="28"/>
        </w:rPr>
      </w:pPr>
      <w:r w:rsidRPr="009B08B3">
        <w:rPr>
          <w:sz w:val="28"/>
          <w:szCs w:val="28"/>
        </w:rPr>
        <w:t xml:space="preserve">- отсутствие системы эффективного взаимодействия органов местного самоуправления  и населения; </w:t>
      </w:r>
    </w:p>
    <w:p w:rsidR="009B08B3" w:rsidRPr="009B08B3" w:rsidRDefault="009B08B3" w:rsidP="009B08B3">
      <w:pPr>
        <w:ind w:firstLine="709"/>
        <w:jc w:val="both"/>
        <w:rPr>
          <w:sz w:val="28"/>
          <w:szCs w:val="28"/>
        </w:rPr>
      </w:pPr>
      <w:r w:rsidRPr="009B08B3">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9B08B3" w:rsidRPr="009B08B3" w:rsidRDefault="009B08B3" w:rsidP="009B08B3">
      <w:pPr>
        <w:ind w:firstLine="709"/>
        <w:jc w:val="both"/>
        <w:rPr>
          <w:sz w:val="28"/>
          <w:szCs w:val="28"/>
        </w:rPr>
      </w:pPr>
      <w:r w:rsidRPr="009B08B3">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9B08B3" w:rsidRPr="009B08B3" w:rsidRDefault="009B08B3" w:rsidP="009B08B3">
      <w:pPr>
        <w:ind w:firstLine="709"/>
        <w:jc w:val="both"/>
        <w:rPr>
          <w:sz w:val="28"/>
          <w:szCs w:val="28"/>
        </w:rPr>
      </w:pPr>
      <w:r w:rsidRPr="009B08B3">
        <w:rPr>
          <w:sz w:val="28"/>
          <w:szCs w:val="28"/>
        </w:rPr>
        <w:t xml:space="preserve">- ограниченные ресурсы НКО – человеческие, финансовые, технические; </w:t>
      </w:r>
    </w:p>
    <w:p w:rsidR="009B08B3" w:rsidRPr="009B08B3" w:rsidRDefault="009B08B3" w:rsidP="009B08B3">
      <w:pPr>
        <w:ind w:firstLine="709"/>
        <w:jc w:val="both"/>
        <w:rPr>
          <w:sz w:val="28"/>
          <w:szCs w:val="28"/>
        </w:rPr>
      </w:pPr>
      <w:r w:rsidRPr="009B08B3">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9B08B3" w:rsidP="009B08B3">
      <w:pPr>
        <w:ind w:firstLine="709"/>
        <w:jc w:val="both"/>
        <w:rPr>
          <w:sz w:val="28"/>
          <w:szCs w:val="28"/>
        </w:rPr>
      </w:pPr>
      <w:r w:rsidRPr="009B08B3">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9B08B3" w:rsidRPr="009B08B3" w:rsidRDefault="009B08B3" w:rsidP="009B08B3">
      <w:pPr>
        <w:ind w:firstLine="709"/>
        <w:jc w:val="both"/>
        <w:rPr>
          <w:sz w:val="28"/>
          <w:szCs w:val="28"/>
        </w:rPr>
      </w:pPr>
      <w:r w:rsidRPr="009B08B3">
        <w:rPr>
          <w:sz w:val="28"/>
          <w:szCs w:val="28"/>
        </w:rPr>
        <w:t xml:space="preserve">Целью подпрограммы является: </w:t>
      </w:r>
    </w:p>
    <w:p w:rsidR="009B08B3" w:rsidRPr="009B08B3" w:rsidRDefault="009B08B3" w:rsidP="009B08B3">
      <w:pPr>
        <w:ind w:firstLine="709"/>
        <w:jc w:val="both"/>
        <w:rPr>
          <w:sz w:val="28"/>
          <w:szCs w:val="28"/>
        </w:rPr>
      </w:pPr>
      <w:r w:rsidRPr="009B08B3">
        <w:rPr>
          <w:sz w:val="28"/>
          <w:szCs w:val="28"/>
        </w:rPr>
        <w:t>- 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9B08B3" w:rsidRPr="009B08B3" w:rsidRDefault="009B08B3" w:rsidP="009B08B3">
      <w:pPr>
        <w:ind w:firstLine="709"/>
        <w:jc w:val="both"/>
        <w:rPr>
          <w:sz w:val="28"/>
          <w:szCs w:val="28"/>
        </w:rPr>
      </w:pPr>
      <w:r w:rsidRPr="009B08B3">
        <w:rPr>
          <w:sz w:val="28"/>
          <w:szCs w:val="28"/>
        </w:rPr>
        <w:t>Подпрограмма предполагает решение следующих задач:</w:t>
      </w:r>
    </w:p>
    <w:p w:rsidR="009B08B3" w:rsidRPr="009B08B3" w:rsidRDefault="009B08B3" w:rsidP="009B08B3">
      <w:pPr>
        <w:ind w:firstLine="709"/>
        <w:jc w:val="both"/>
        <w:rPr>
          <w:sz w:val="28"/>
          <w:szCs w:val="28"/>
        </w:rPr>
      </w:pPr>
      <w:r w:rsidRPr="009B08B3">
        <w:rPr>
          <w:sz w:val="28"/>
          <w:szCs w:val="28"/>
        </w:rPr>
        <w:t xml:space="preserve">1. Развитие механизмов финансовой, имущественной, информационной, консультационной поддержки СО НКО; </w:t>
      </w:r>
    </w:p>
    <w:p w:rsidR="009B08B3" w:rsidRPr="009B08B3" w:rsidRDefault="009B08B3" w:rsidP="009B08B3">
      <w:pPr>
        <w:ind w:firstLine="709"/>
        <w:jc w:val="both"/>
        <w:rPr>
          <w:sz w:val="28"/>
          <w:szCs w:val="28"/>
        </w:rPr>
      </w:pPr>
      <w:r w:rsidRPr="009B08B3">
        <w:rPr>
          <w:sz w:val="28"/>
          <w:szCs w:val="28"/>
        </w:rP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9B08B3" w:rsidRPr="009B08B3" w:rsidRDefault="009B08B3" w:rsidP="009B08B3">
      <w:pPr>
        <w:ind w:firstLine="709"/>
        <w:jc w:val="both"/>
        <w:rPr>
          <w:sz w:val="28"/>
          <w:szCs w:val="28"/>
        </w:rPr>
      </w:pPr>
      <w:r w:rsidRPr="009B08B3">
        <w:rPr>
          <w:sz w:val="28"/>
          <w:szCs w:val="28"/>
        </w:rPr>
        <w:t>3. Повышение уровня информированности населения Идринского района о деятельности социально ориентированных некоммерческих организаций</w:t>
      </w:r>
    </w:p>
    <w:p w:rsidR="009B08B3" w:rsidRPr="009B08B3" w:rsidRDefault="009B08B3" w:rsidP="009B08B3">
      <w:pPr>
        <w:ind w:firstLine="709"/>
        <w:jc w:val="both"/>
        <w:rPr>
          <w:sz w:val="28"/>
          <w:szCs w:val="28"/>
        </w:rPr>
      </w:pPr>
      <w:r w:rsidRPr="009B08B3">
        <w:rPr>
          <w:sz w:val="28"/>
          <w:szCs w:val="28"/>
        </w:rPr>
        <w:t>4. Обеспечение деятельности ресурсного центра поддержки общественных инициатив Идринского района. В соответствии с поставленными задачами предполагается достижение следующих индикаторов и показателей подпрограммы (приложение №1 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lastRenderedPageBreak/>
        <w:t xml:space="preserve">Главным распорядителем средств, предусмотренных на реализацию мероприятий подпрограммы, является отдел </w:t>
      </w:r>
      <w:r w:rsidR="00FA7018">
        <w:rPr>
          <w:sz w:val="28"/>
          <w:szCs w:val="28"/>
        </w:rPr>
        <w:t xml:space="preserve">образования </w:t>
      </w:r>
      <w:r w:rsidRPr="000C101B">
        <w:rPr>
          <w:sz w:val="28"/>
          <w:szCs w:val="28"/>
        </w:rPr>
        <w:t>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w:t>
      </w:r>
      <w:proofErr w:type="gramStart"/>
      <w:r w:rsidRPr="000C101B">
        <w:rPr>
          <w:sz w:val="28"/>
          <w:szCs w:val="28"/>
        </w:rPr>
        <w:t>популяризации</w:t>
      </w:r>
      <w:proofErr w:type="gramEnd"/>
      <w:r w:rsidRPr="000C101B">
        <w:rPr>
          <w:sz w:val="28"/>
          <w:szCs w:val="28"/>
        </w:rPr>
        <w:t xml:space="preserve">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w:t>
      </w:r>
      <w:r w:rsidR="00FB1C50">
        <w:rPr>
          <w:sz w:val="28"/>
          <w:szCs w:val="28"/>
        </w:rPr>
        <w:t xml:space="preserve"> не менее 5</w:t>
      </w:r>
      <w:r w:rsidRPr="000C101B">
        <w:rPr>
          <w:sz w:val="28"/>
          <w:szCs w:val="28"/>
        </w:rPr>
        <w:t xml:space="preserve">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Управление подпрограммой и контроль за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контроль за реализацией подпрограммы осуществляет </w:t>
      </w:r>
      <w:r>
        <w:rPr>
          <w:sz w:val="28"/>
          <w:szCs w:val="28"/>
        </w:rPr>
        <w:t xml:space="preserve">отдел культуры, спорта и молодёжной политики </w:t>
      </w:r>
      <w:r>
        <w:rPr>
          <w:sz w:val="28"/>
          <w:szCs w:val="28"/>
        </w:rPr>
        <w:lastRenderedPageBreak/>
        <w:t>администрации Идринского района</w:t>
      </w:r>
      <w:r w:rsidR="00FA7018">
        <w:rPr>
          <w:sz w:val="28"/>
          <w:szCs w:val="28"/>
        </w:rPr>
        <w:t xml:space="preserve"> и отдел образования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w:t>
      </w:r>
      <w:r w:rsidR="00FA7018" w:rsidRPr="00FA7018">
        <w:rPr>
          <w:sz w:val="28"/>
          <w:szCs w:val="28"/>
        </w:rPr>
        <w:t xml:space="preserve">и отдел образования администрации Идринского района </w:t>
      </w:r>
      <w:r w:rsidRPr="00EC47FC">
        <w:rPr>
          <w:sz w:val="28"/>
          <w:szCs w:val="28"/>
        </w:rPr>
        <w:t>нес</w:t>
      </w:r>
      <w:r w:rsidR="00FA7018">
        <w:rPr>
          <w:sz w:val="28"/>
          <w:szCs w:val="28"/>
        </w:rPr>
        <w:t>ут</w:t>
      </w:r>
      <w:r w:rsidRPr="00EC47FC">
        <w:rPr>
          <w:sz w:val="28"/>
          <w:szCs w:val="28"/>
        </w:rPr>
        <w:t xml:space="preserve">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Отдел </w:t>
      </w:r>
      <w:r w:rsidR="00FA7018" w:rsidRPr="00FA7018">
        <w:rPr>
          <w:sz w:val="28"/>
          <w:szCs w:val="28"/>
        </w:rPr>
        <w:t>образования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FA7018">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года, следующего за отчетным.</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w:t>
      </w:r>
      <w:r w:rsidR="00722445">
        <w:rPr>
          <w:sz w:val="28"/>
          <w:szCs w:val="28"/>
        </w:rPr>
        <w:t xml:space="preserve"> до 8 единиц</w:t>
      </w:r>
      <w:r w:rsidRPr="0019294A">
        <w:rPr>
          <w:sz w:val="28"/>
          <w:szCs w:val="28"/>
        </w:rPr>
        <w:t>;</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w:t>
      </w:r>
      <w:r w:rsidR="000D62B7">
        <w:rPr>
          <w:sz w:val="28"/>
          <w:szCs w:val="28"/>
        </w:rPr>
        <w:t xml:space="preserve"> 43</w:t>
      </w:r>
      <w:r w:rsidR="00FB1C50">
        <w:rPr>
          <w:sz w:val="28"/>
          <w:szCs w:val="28"/>
        </w:rPr>
        <w:t xml:space="preserve"> человек</w:t>
      </w:r>
      <w:r w:rsidRPr="0019294A">
        <w:rPr>
          <w:sz w:val="28"/>
          <w:szCs w:val="28"/>
        </w:rPr>
        <w:t>.</w:t>
      </w:r>
    </w:p>
    <w:p w:rsidR="00A92A35" w:rsidRPr="000C101B" w:rsidRDefault="00A92A35" w:rsidP="00A92A35">
      <w:pPr>
        <w:ind w:firstLine="709"/>
        <w:jc w:val="both"/>
        <w:rPr>
          <w:sz w:val="28"/>
          <w:szCs w:val="28"/>
        </w:rPr>
      </w:pPr>
      <w:r w:rsidRPr="000C101B">
        <w:rPr>
          <w:sz w:val="28"/>
          <w:szCs w:val="28"/>
        </w:rPr>
        <w:lastRenderedPageBreak/>
        <w:t>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294841" w:rsidRDefault="00BE1BC5" w:rsidP="000C101B">
      <w:pPr>
        <w:ind w:firstLine="709"/>
        <w:jc w:val="center"/>
        <w:rPr>
          <w:sz w:val="28"/>
          <w:szCs w:val="28"/>
        </w:rPr>
      </w:pPr>
      <w:r w:rsidRPr="00294841">
        <w:rPr>
          <w:sz w:val="28"/>
          <w:szCs w:val="28"/>
        </w:rPr>
        <w:t>2.6.</w:t>
      </w:r>
      <w:r w:rsidRPr="00294841">
        <w:rPr>
          <w:sz w:val="28"/>
          <w:szCs w:val="28"/>
        </w:rPr>
        <w:tab/>
        <w:t>Мероприятия</w:t>
      </w:r>
      <w:r w:rsidR="000C101B" w:rsidRPr="00294841">
        <w:rPr>
          <w:sz w:val="28"/>
          <w:szCs w:val="28"/>
        </w:rPr>
        <w:t xml:space="preserve"> подпрограммы</w:t>
      </w:r>
    </w:p>
    <w:p w:rsidR="000C101B" w:rsidRPr="00294841" w:rsidRDefault="000C101B" w:rsidP="000C101B">
      <w:pPr>
        <w:ind w:firstLine="709"/>
        <w:jc w:val="both"/>
        <w:rPr>
          <w:sz w:val="28"/>
          <w:szCs w:val="28"/>
        </w:rPr>
      </w:pPr>
    </w:p>
    <w:p w:rsidR="0019294A" w:rsidRPr="009F5EC0" w:rsidRDefault="00D1430C" w:rsidP="0019294A">
      <w:pPr>
        <w:ind w:firstLine="708"/>
        <w:jc w:val="both"/>
        <w:rPr>
          <w:sz w:val="28"/>
          <w:szCs w:val="28"/>
        </w:rPr>
      </w:pPr>
      <w:hyperlink w:anchor="Par573" w:history="1">
        <w:r w:rsidR="0019294A" w:rsidRPr="00294841">
          <w:rPr>
            <w:sz w:val="28"/>
            <w:szCs w:val="28"/>
          </w:rPr>
          <w:t>Перечень</w:t>
        </w:r>
      </w:hyperlink>
      <w:r w:rsidR="0019294A" w:rsidRPr="00294841">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99563C" w:rsidRPr="0099563C" w:rsidRDefault="0099563C" w:rsidP="0099563C">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99563C" w:rsidRDefault="0099563C" w:rsidP="0099563C">
            <w:pPr>
              <w:jc w:val="both"/>
              <w:rPr>
                <w:sz w:val="28"/>
                <w:szCs w:val="28"/>
              </w:rPr>
            </w:pPr>
            <w:proofErr w:type="gramStart"/>
            <w:r w:rsidRPr="0099563C">
              <w:rPr>
                <w:sz w:val="28"/>
                <w:szCs w:val="28"/>
              </w:rPr>
              <w:t>образовании</w:t>
            </w:r>
            <w:proofErr w:type="gramEnd"/>
            <w:r w:rsidRPr="0099563C">
              <w:rPr>
                <w:sz w:val="28"/>
                <w:szCs w:val="28"/>
              </w:rPr>
              <w:t xml:space="preserve"> Идринский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Pr="0070467A" w:rsidRDefault="0099563C" w:rsidP="00173C46">
      <w:pPr>
        <w:ind w:firstLine="709"/>
        <w:jc w:val="both"/>
        <w:rPr>
          <w:sz w:val="28"/>
          <w:szCs w:val="28"/>
        </w:rPr>
      </w:pPr>
      <w:r w:rsidRPr="0070467A">
        <w:rPr>
          <w:sz w:val="28"/>
          <w:szCs w:val="28"/>
        </w:rPr>
        <w:t>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Идринский район»</w:t>
      </w:r>
      <w:r w:rsidR="0019294A" w:rsidRPr="0070467A">
        <w:rPr>
          <w:sz w:val="28"/>
          <w:szCs w:val="28"/>
        </w:rPr>
        <w:t xml:space="preserve"> муниципальной программы «Молодежь Идринского района»</w:t>
      </w:r>
    </w:p>
    <w:p w:rsidR="0099563C" w:rsidRPr="0070467A" w:rsidRDefault="0099563C" w:rsidP="00173C46">
      <w:pPr>
        <w:ind w:firstLine="709"/>
        <w:jc w:val="both"/>
        <w:rPr>
          <w:sz w:val="28"/>
          <w:szCs w:val="28"/>
        </w:rPr>
      </w:pPr>
    </w:p>
    <w:tbl>
      <w:tblPr>
        <w:tblStyle w:val="a6"/>
        <w:tblW w:w="15417" w:type="dxa"/>
        <w:tblLayout w:type="fixed"/>
        <w:tblLook w:val="04A0" w:firstRow="1" w:lastRow="0" w:firstColumn="1" w:lastColumn="0" w:noHBand="0" w:noVBand="1"/>
      </w:tblPr>
      <w:tblGrid>
        <w:gridCol w:w="675"/>
        <w:gridCol w:w="3969"/>
        <w:gridCol w:w="1048"/>
        <w:gridCol w:w="1652"/>
        <w:gridCol w:w="1978"/>
        <w:gridCol w:w="1985"/>
        <w:gridCol w:w="1949"/>
        <w:gridCol w:w="2161"/>
      </w:tblGrid>
      <w:tr w:rsidR="00FE2057" w:rsidRPr="0070467A" w:rsidTr="00653A0B">
        <w:tc>
          <w:tcPr>
            <w:tcW w:w="675" w:type="dxa"/>
            <w:vMerge w:val="restart"/>
            <w:vAlign w:val="center"/>
          </w:tcPr>
          <w:p w:rsidR="00FE2057" w:rsidRPr="0070467A" w:rsidRDefault="00FE2057" w:rsidP="00A9025D">
            <w:pPr>
              <w:widowControl w:val="0"/>
              <w:autoSpaceDE w:val="0"/>
              <w:autoSpaceDN w:val="0"/>
              <w:adjustRightInd w:val="0"/>
              <w:jc w:val="center"/>
            </w:pPr>
            <w:r w:rsidRPr="0070467A">
              <w:t>№</w:t>
            </w:r>
          </w:p>
          <w:p w:rsidR="00FE2057" w:rsidRPr="0070467A" w:rsidRDefault="00FE2057" w:rsidP="00A9025D">
            <w:pPr>
              <w:widowControl w:val="0"/>
              <w:autoSpaceDE w:val="0"/>
              <w:autoSpaceDN w:val="0"/>
              <w:adjustRightInd w:val="0"/>
              <w:jc w:val="center"/>
            </w:pPr>
            <w:proofErr w:type="gramStart"/>
            <w:r w:rsidRPr="0070467A">
              <w:t>п</w:t>
            </w:r>
            <w:proofErr w:type="gramEnd"/>
            <w:r w:rsidRPr="0070467A">
              <w:t>/п</w:t>
            </w:r>
          </w:p>
        </w:tc>
        <w:tc>
          <w:tcPr>
            <w:tcW w:w="3969" w:type="dxa"/>
            <w:vMerge w:val="restart"/>
            <w:vAlign w:val="center"/>
          </w:tcPr>
          <w:p w:rsidR="00FE2057" w:rsidRPr="0070467A" w:rsidRDefault="0019294A" w:rsidP="0019294A">
            <w:pPr>
              <w:widowControl w:val="0"/>
              <w:autoSpaceDE w:val="0"/>
              <w:autoSpaceDN w:val="0"/>
              <w:adjustRightInd w:val="0"/>
              <w:jc w:val="center"/>
            </w:pPr>
            <w:r w:rsidRPr="0070467A">
              <w:t>Цель</w:t>
            </w:r>
            <w:r w:rsidR="00FE2057" w:rsidRPr="0070467A">
              <w:t xml:space="preserve">, показатели </w:t>
            </w:r>
            <w:r w:rsidRPr="0070467A">
              <w:t>результативности</w:t>
            </w:r>
          </w:p>
        </w:tc>
        <w:tc>
          <w:tcPr>
            <w:tcW w:w="1048" w:type="dxa"/>
            <w:vMerge w:val="restart"/>
            <w:vAlign w:val="center"/>
          </w:tcPr>
          <w:p w:rsidR="00FE2057" w:rsidRPr="0070467A" w:rsidRDefault="00FE2057" w:rsidP="00A9025D">
            <w:pPr>
              <w:widowControl w:val="0"/>
              <w:autoSpaceDE w:val="0"/>
              <w:autoSpaceDN w:val="0"/>
              <w:adjustRightInd w:val="0"/>
              <w:jc w:val="center"/>
            </w:pPr>
            <w:r w:rsidRPr="0070467A">
              <w:t>Единица</w:t>
            </w:r>
            <w:r w:rsidRPr="0070467A">
              <w:br/>
              <w:t>измерения</w:t>
            </w:r>
          </w:p>
        </w:tc>
        <w:tc>
          <w:tcPr>
            <w:tcW w:w="1652" w:type="dxa"/>
            <w:vMerge w:val="restart"/>
            <w:vAlign w:val="center"/>
          </w:tcPr>
          <w:p w:rsidR="00FE2057" w:rsidRPr="0070467A" w:rsidRDefault="00FE2057" w:rsidP="00A9025D">
            <w:pPr>
              <w:widowControl w:val="0"/>
              <w:autoSpaceDE w:val="0"/>
              <w:autoSpaceDN w:val="0"/>
              <w:adjustRightInd w:val="0"/>
              <w:jc w:val="center"/>
            </w:pPr>
            <w:r w:rsidRPr="0070467A">
              <w:t>Источник информации</w:t>
            </w:r>
          </w:p>
        </w:tc>
        <w:tc>
          <w:tcPr>
            <w:tcW w:w="8073" w:type="dxa"/>
            <w:gridSpan w:val="4"/>
          </w:tcPr>
          <w:p w:rsidR="00FE2057" w:rsidRPr="0070467A" w:rsidRDefault="00FE2057" w:rsidP="00A9025D">
            <w:pPr>
              <w:jc w:val="center"/>
            </w:pPr>
            <w:r w:rsidRPr="0070467A">
              <w:rPr>
                <w:rFonts w:eastAsia="Calibri"/>
              </w:rPr>
              <w:t>Годы реализации муниципальной программы</w:t>
            </w:r>
          </w:p>
        </w:tc>
      </w:tr>
      <w:tr w:rsidR="0019294A" w:rsidRPr="0070467A" w:rsidTr="00F301D2">
        <w:tc>
          <w:tcPr>
            <w:tcW w:w="675" w:type="dxa"/>
            <w:vMerge/>
          </w:tcPr>
          <w:p w:rsidR="0019294A" w:rsidRPr="0070467A" w:rsidRDefault="0019294A" w:rsidP="00A9025D">
            <w:pPr>
              <w:jc w:val="center"/>
            </w:pPr>
          </w:p>
        </w:tc>
        <w:tc>
          <w:tcPr>
            <w:tcW w:w="3969" w:type="dxa"/>
            <w:vMerge/>
          </w:tcPr>
          <w:p w:rsidR="0019294A" w:rsidRPr="0070467A" w:rsidRDefault="0019294A" w:rsidP="00A9025D">
            <w:pPr>
              <w:jc w:val="center"/>
            </w:pPr>
          </w:p>
        </w:tc>
        <w:tc>
          <w:tcPr>
            <w:tcW w:w="1048" w:type="dxa"/>
            <w:vMerge/>
          </w:tcPr>
          <w:p w:rsidR="0019294A" w:rsidRPr="0070467A" w:rsidRDefault="0019294A" w:rsidP="00A9025D">
            <w:pPr>
              <w:jc w:val="center"/>
            </w:pPr>
          </w:p>
        </w:tc>
        <w:tc>
          <w:tcPr>
            <w:tcW w:w="1652" w:type="dxa"/>
            <w:vMerge/>
          </w:tcPr>
          <w:p w:rsidR="0019294A" w:rsidRPr="0070467A" w:rsidRDefault="0019294A" w:rsidP="00A9025D">
            <w:pPr>
              <w:jc w:val="center"/>
            </w:pPr>
          </w:p>
        </w:tc>
        <w:tc>
          <w:tcPr>
            <w:tcW w:w="1978" w:type="dxa"/>
          </w:tcPr>
          <w:p w:rsidR="0019294A" w:rsidRPr="0070467A" w:rsidRDefault="0019294A" w:rsidP="00F301D2">
            <w:pPr>
              <w:tabs>
                <w:tab w:val="left" w:pos="5775"/>
                <w:tab w:val="right" w:pos="9356"/>
              </w:tabs>
              <w:ind w:right="282"/>
              <w:jc w:val="center"/>
            </w:pPr>
            <w:r w:rsidRPr="0070467A">
              <w:t>Текущий финансовый год,</w:t>
            </w:r>
          </w:p>
          <w:p w:rsidR="0019294A" w:rsidRPr="00BC6277" w:rsidRDefault="0019294A" w:rsidP="00F301D2">
            <w:pPr>
              <w:tabs>
                <w:tab w:val="left" w:pos="5775"/>
                <w:tab w:val="right" w:pos="9356"/>
              </w:tabs>
              <w:ind w:right="282"/>
              <w:jc w:val="center"/>
              <w:rPr>
                <w:color w:val="FF0000"/>
              </w:rPr>
            </w:pPr>
            <w:r w:rsidRPr="004D21E6">
              <w:t>20</w:t>
            </w:r>
            <w:r w:rsidR="00B7284C" w:rsidRPr="004D21E6">
              <w:t>2</w:t>
            </w:r>
            <w:r w:rsidR="00BC6277" w:rsidRPr="004D21E6">
              <w:t>3</w:t>
            </w:r>
            <w:r w:rsidRPr="004D21E6">
              <w:t xml:space="preserve"> г.</w:t>
            </w:r>
          </w:p>
        </w:tc>
        <w:tc>
          <w:tcPr>
            <w:tcW w:w="1985" w:type="dxa"/>
          </w:tcPr>
          <w:p w:rsidR="0019294A" w:rsidRPr="0070467A" w:rsidRDefault="0019294A" w:rsidP="00F301D2">
            <w:pPr>
              <w:tabs>
                <w:tab w:val="left" w:pos="5775"/>
                <w:tab w:val="right" w:pos="9356"/>
              </w:tabs>
              <w:ind w:right="282"/>
              <w:jc w:val="center"/>
            </w:pPr>
            <w:r w:rsidRPr="0070467A">
              <w:t>Очередной финансовый год,</w:t>
            </w:r>
          </w:p>
          <w:p w:rsidR="0019294A" w:rsidRPr="0070467A" w:rsidRDefault="0019294A" w:rsidP="00F301D2">
            <w:pPr>
              <w:tabs>
                <w:tab w:val="left" w:pos="5775"/>
                <w:tab w:val="right" w:pos="9356"/>
              </w:tabs>
              <w:ind w:right="282"/>
              <w:jc w:val="center"/>
            </w:pPr>
            <w:r w:rsidRPr="0070467A">
              <w:t>202</w:t>
            </w:r>
            <w:r w:rsidR="004D21E6">
              <w:t>4</w:t>
            </w:r>
            <w:r w:rsidRPr="0070467A">
              <w:t xml:space="preserve"> г.</w:t>
            </w:r>
          </w:p>
        </w:tc>
        <w:tc>
          <w:tcPr>
            <w:tcW w:w="1949" w:type="dxa"/>
          </w:tcPr>
          <w:p w:rsidR="0019294A" w:rsidRPr="0070467A" w:rsidRDefault="0019294A" w:rsidP="00F301D2">
            <w:pPr>
              <w:tabs>
                <w:tab w:val="left" w:pos="5775"/>
                <w:tab w:val="right" w:pos="9356"/>
              </w:tabs>
              <w:ind w:right="282"/>
              <w:jc w:val="center"/>
            </w:pPr>
            <w:r w:rsidRPr="0070467A">
              <w:t>1-й год планового периода,</w:t>
            </w:r>
          </w:p>
          <w:p w:rsidR="0019294A" w:rsidRPr="0070467A" w:rsidRDefault="0019294A" w:rsidP="00F301D2">
            <w:pPr>
              <w:tabs>
                <w:tab w:val="left" w:pos="5775"/>
                <w:tab w:val="right" w:pos="9356"/>
              </w:tabs>
              <w:ind w:right="282"/>
              <w:jc w:val="center"/>
            </w:pPr>
            <w:r w:rsidRPr="0070467A">
              <w:t>202</w:t>
            </w:r>
            <w:r w:rsidR="004D21E6">
              <w:t>5</w:t>
            </w:r>
            <w:r w:rsidRPr="0070467A">
              <w:t xml:space="preserve"> г.</w:t>
            </w:r>
          </w:p>
        </w:tc>
        <w:tc>
          <w:tcPr>
            <w:tcW w:w="2161" w:type="dxa"/>
          </w:tcPr>
          <w:p w:rsidR="0019294A" w:rsidRPr="0070467A" w:rsidRDefault="0019294A" w:rsidP="00F301D2">
            <w:pPr>
              <w:tabs>
                <w:tab w:val="left" w:pos="5775"/>
                <w:tab w:val="right" w:pos="9356"/>
              </w:tabs>
              <w:ind w:right="282"/>
              <w:jc w:val="center"/>
            </w:pPr>
            <w:r w:rsidRPr="0070467A">
              <w:t>2-й год планового периода,</w:t>
            </w:r>
          </w:p>
          <w:p w:rsidR="0019294A" w:rsidRPr="0070467A" w:rsidRDefault="0019294A" w:rsidP="00F301D2">
            <w:pPr>
              <w:tabs>
                <w:tab w:val="left" w:pos="5775"/>
                <w:tab w:val="right" w:pos="9356"/>
              </w:tabs>
              <w:ind w:right="282"/>
              <w:jc w:val="center"/>
            </w:pPr>
            <w:r w:rsidRPr="0070467A">
              <w:t>202</w:t>
            </w:r>
            <w:r w:rsidR="004D21E6">
              <w:t>6</w:t>
            </w:r>
            <w:r w:rsidRPr="0070467A">
              <w:t xml:space="preserve"> г.</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A9025D">
            <w:pPr>
              <w:jc w:val="center"/>
            </w:pPr>
            <w:r w:rsidRPr="0070467A">
              <w:t>2</w:t>
            </w:r>
          </w:p>
        </w:tc>
        <w:tc>
          <w:tcPr>
            <w:tcW w:w="1048" w:type="dxa"/>
          </w:tcPr>
          <w:p w:rsidR="00653A0B" w:rsidRPr="0070467A" w:rsidRDefault="00653A0B" w:rsidP="00A9025D">
            <w:pPr>
              <w:jc w:val="center"/>
            </w:pPr>
            <w:r w:rsidRPr="0070467A">
              <w:t>3</w:t>
            </w:r>
          </w:p>
        </w:tc>
        <w:tc>
          <w:tcPr>
            <w:tcW w:w="1652" w:type="dxa"/>
          </w:tcPr>
          <w:p w:rsidR="00653A0B" w:rsidRPr="0070467A" w:rsidRDefault="00653A0B" w:rsidP="00A9025D">
            <w:pPr>
              <w:jc w:val="center"/>
            </w:pPr>
            <w:r w:rsidRPr="0070467A">
              <w:t>4</w:t>
            </w:r>
          </w:p>
        </w:tc>
        <w:tc>
          <w:tcPr>
            <w:tcW w:w="1978" w:type="dxa"/>
          </w:tcPr>
          <w:p w:rsidR="00653A0B" w:rsidRPr="0070467A" w:rsidRDefault="00653A0B" w:rsidP="00A9025D">
            <w:pPr>
              <w:jc w:val="center"/>
            </w:pPr>
            <w:r w:rsidRPr="0070467A">
              <w:t>5</w:t>
            </w:r>
          </w:p>
        </w:tc>
        <w:tc>
          <w:tcPr>
            <w:tcW w:w="1985" w:type="dxa"/>
          </w:tcPr>
          <w:p w:rsidR="00653A0B" w:rsidRPr="0070467A" w:rsidRDefault="00653A0B" w:rsidP="00A9025D">
            <w:pPr>
              <w:jc w:val="center"/>
            </w:pPr>
            <w:r w:rsidRPr="0070467A">
              <w:t>6</w:t>
            </w:r>
          </w:p>
        </w:tc>
        <w:tc>
          <w:tcPr>
            <w:tcW w:w="1949" w:type="dxa"/>
          </w:tcPr>
          <w:p w:rsidR="00653A0B" w:rsidRPr="0070467A" w:rsidRDefault="00653A0B" w:rsidP="00A9025D">
            <w:pPr>
              <w:jc w:val="center"/>
            </w:pPr>
            <w:r w:rsidRPr="0070467A">
              <w:t>7</w:t>
            </w:r>
          </w:p>
        </w:tc>
        <w:tc>
          <w:tcPr>
            <w:tcW w:w="2161" w:type="dxa"/>
          </w:tcPr>
          <w:p w:rsidR="00653A0B" w:rsidRPr="0070467A" w:rsidRDefault="00653A0B" w:rsidP="00A9025D">
            <w:pPr>
              <w:jc w:val="center"/>
            </w:pPr>
            <w:r w:rsidRPr="0070467A">
              <w:t>8</w:t>
            </w:r>
          </w:p>
          <w:p w:rsidR="00653A0B" w:rsidRPr="0070467A" w:rsidRDefault="00653A0B" w:rsidP="00A9025D">
            <w:pPr>
              <w:jc w:val="center"/>
            </w:pPr>
          </w:p>
        </w:tc>
      </w:tr>
      <w:tr w:rsidR="00FE2057" w:rsidRPr="0070467A" w:rsidTr="00653A0B">
        <w:tc>
          <w:tcPr>
            <w:tcW w:w="15417" w:type="dxa"/>
            <w:gridSpan w:val="8"/>
          </w:tcPr>
          <w:p w:rsidR="00FE2057" w:rsidRPr="0070467A" w:rsidRDefault="00653A0B" w:rsidP="00A9025D">
            <w:pPr>
              <w:tabs>
                <w:tab w:val="left" w:pos="11950"/>
              </w:tabs>
            </w:pPr>
            <w:r w:rsidRPr="0070467A">
              <w:rPr>
                <w:b/>
              </w:rPr>
              <w:t>Цель подпрограммы:</w:t>
            </w:r>
            <w:r w:rsidR="0019294A" w:rsidRPr="0070467A">
              <w:t xml:space="preserve">  п</w:t>
            </w:r>
            <w:r w:rsidRPr="0070467A">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FA7018" w:rsidRDefault="00653A0B" w:rsidP="00FA7018">
            <w:pPr>
              <w:tabs>
                <w:tab w:val="left" w:pos="11950"/>
              </w:tabs>
            </w:pPr>
            <w:r w:rsidRPr="0070467A">
              <w:rPr>
                <w:b/>
              </w:rPr>
              <w:t>Задач</w:t>
            </w:r>
            <w:r w:rsidR="00FA7018">
              <w:rPr>
                <w:b/>
              </w:rPr>
              <w:t>и</w:t>
            </w:r>
            <w:r w:rsidRPr="0070467A">
              <w:rPr>
                <w:b/>
              </w:rPr>
              <w:t xml:space="preserve">: </w:t>
            </w:r>
            <w:r w:rsidR="00FA7018">
              <w:t xml:space="preserve">1. Развитие механизмов финансовой, имущественной, информационной, консультационной поддержки СО НКО; </w:t>
            </w:r>
          </w:p>
          <w:p w:rsidR="00FA7018" w:rsidRDefault="00FA7018" w:rsidP="00FA7018">
            <w:pPr>
              <w:tabs>
                <w:tab w:val="left" w:pos="11950"/>
              </w:tabs>
            </w:pPr>
            <w: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FA7018" w:rsidRDefault="00FA7018" w:rsidP="00FA7018">
            <w:pPr>
              <w:tabs>
                <w:tab w:val="left" w:pos="11950"/>
              </w:tabs>
            </w:pPr>
            <w:r>
              <w:t>3. Повышение уровня информированности населения Идринского района о деятельности социально ориентированных некоммерческих организаций</w:t>
            </w:r>
          </w:p>
          <w:p w:rsidR="00653A0B" w:rsidRPr="0070467A" w:rsidRDefault="00FA7018" w:rsidP="00FA7018">
            <w:pPr>
              <w:tabs>
                <w:tab w:val="left" w:pos="11950"/>
              </w:tabs>
            </w:pPr>
            <w:r>
              <w:t>4. Обеспечение деятельности ресурсного центра поддержки общественных инициатив Идринского района. В соответствии с поставленными задачами предполагается достижение следующих индикаторов и показателей подпрограммы.</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653A0B">
            <w:pPr>
              <w:autoSpaceDE w:val="0"/>
              <w:autoSpaceDN w:val="0"/>
              <w:adjustRightInd w:val="0"/>
            </w:pPr>
            <w:r w:rsidRPr="0070467A">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70467A" w:rsidRDefault="0019294A" w:rsidP="00A9025D">
            <w:pPr>
              <w:autoSpaceDE w:val="0"/>
              <w:autoSpaceDN w:val="0"/>
              <w:adjustRightInd w:val="0"/>
            </w:pPr>
            <w:r w:rsidRPr="0070467A">
              <w:t>е</w:t>
            </w:r>
            <w:r w:rsidR="00653A0B" w:rsidRPr="0070467A">
              <w:t>д.</w:t>
            </w:r>
          </w:p>
        </w:tc>
        <w:tc>
          <w:tcPr>
            <w:tcW w:w="1652" w:type="dxa"/>
          </w:tcPr>
          <w:p w:rsidR="00653A0B" w:rsidRPr="0070467A" w:rsidRDefault="00653A0B" w:rsidP="00A9025D">
            <w:r w:rsidRPr="0070467A">
              <w:t>Ведомственная отчетность</w:t>
            </w:r>
          </w:p>
        </w:tc>
        <w:tc>
          <w:tcPr>
            <w:tcW w:w="1978" w:type="dxa"/>
          </w:tcPr>
          <w:p w:rsidR="00653A0B" w:rsidRPr="0070467A" w:rsidRDefault="00653A0B" w:rsidP="00A9025D">
            <w:pPr>
              <w:jc w:val="center"/>
            </w:pPr>
            <w:r w:rsidRPr="0070467A">
              <w:t>1</w:t>
            </w:r>
            <w:r w:rsidR="0070467A" w:rsidRPr="0070467A">
              <w:t>5</w:t>
            </w:r>
          </w:p>
        </w:tc>
        <w:tc>
          <w:tcPr>
            <w:tcW w:w="1985" w:type="dxa"/>
          </w:tcPr>
          <w:p w:rsidR="00653A0B" w:rsidRPr="0070467A" w:rsidRDefault="00653A0B" w:rsidP="00A9025D">
            <w:pPr>
              <w:jc w:val="center"/>
            </w:pPr>
            <w:r w:rsidRPr="0070467A">
              <w:t>1</w:t>
            </w:r>
            <w:r w:rsidR="0070467A" w:rsidRPr="0070467A">
              <w:t>6</w:t>
            </w:r>
          </w:p>
        </w:tc>
        <w:tc>
          <w:tcPr>
            <w:tcW w:w="1949" w:type="dxa"/>
          </w:tcPr>
          <w:p w:rsidR="00653A0B" w:rsidRPr="0070467A" w:rsidRDefault="00653A0B" w:rsidP="00A9025D">
            <w:pPr>
              <w:jc w:val="center"/>
            </w:pPr>
            <w:r w:rsidRPr="0070467A">
              <w:t>1</w:t>
            </w:r>
            <w:r w:rsidR="0070467A" w:rsidRPr="0070467A">
              <w:t>6</w:t>
            </w:r>
          </w:p>
        </w:tc>
        <w:tc>
          <w:tcPr>
            <w:tcW w:w="2161" w:type="dxa"/>
          </w:tcPr>
          <w:p w:rsidR="00653A0B" w:rsidRPr="0070467A" w:rsidRDefault="00653A0B" w:rsidP="00A9025D">
            <w:pPr>
              <w:jc w:val="center"/>
            </w:pPr>
            <w:r w:rsidRPr="0070467A">
              <w:t>1</w:t>
            </w:r>
            <w:r w:rsidR="0070467A" w:rsidRPr="0070467A">
              <w:t>7</w:t>
            </w:r>
          </w:p>
        </w:tc>
      </w:tr>
      <w:tr w:rsidR="00653A0B" w:rsidRPr="00252FFA" w:rsidTr="00653A0B">
        <w:tc>
          <w:tcPr>
            <w:tcW w:w="675" w:type="dxa"/>
          </w:tcPr>
          <w:p w:rsidR="00653A0B" w:rsidRPr="0070467A" w:rsidRDefault="00653A0B" w:rsidP="00A9025D">
            <w:pPr>
              <w:jc w:val="center"/>
            </w:pPr>
            <w:r w:rsidRPr="0070467A">
              <w:t>2</w:t>
            </w:r>
          </w:p>
        </w:tc>
        <w:tc>
          <w:tcPr>
            <w:tcW w:w="3969" w:type="dxa"/>
          </w:tcPr>
          <w:p w:rsidR="00653A0B" w:rsidRPr="0070467A" w:rsidRDefault="00653A0B" w:rsidP="00A9025D">
            <w:pPr>
              <w:autoSpaceDE w:val="0"/>
              <w:autoSpaceDN w:val="0"/>
              <w:adjustRightInd w:val="0"/>
            </w:pPr>
            <w:r w:rsidRPr="0070467A">
              <w:t xml:space="preserve">Количество материалов по </w:t>
            </w:r>
            <w:r w:rsidRPr="0070467A">
              <w:lastRenderedPageBreak/>
              <w:t>гражданской тематике, размещенных в средствах массовой информации</w:t>
            </w:r>
          </w:p>
        </w:tc>
        <w:tc>
          <w:tcPr>
            <w:tcW w:w="1048" w:type="dxa"/>
          </w:tcPr>
          <w:p w:rsidR="00653A0B" w:rsidRPr="0070467A" w:rsidRDefault="0019294A" w:rsidP="00A9025D">
            <w:pPr>
              <w:autoSpaceDE w:val="0"/>
              <w:autoSpaceDN w:val="0"/>
              <w:adjustRightInd w:val="0"/>
            </w:pPr>
            <w:r w:rsidRPr="0070467A">
              <w:lastRenderedPageBreak/>
              <w:t>е</w:t>
            </w:r>
            <w:r w:rsidR="00653A0B" w:rsidRPr="0070467A">
              <w:t>д.</w:t>
            </w:r>
          </w:p>
        </w:tc>
        <w:tc>
          <w:tcPr>
            <w:tcW w:w="1652" w:type="dxa"/>
          </w:tcPr>
          <w:p w:rsidR="00653A0B" w:rsidRPr="0070467A" w:rsidRDefault="00653A0B" w:rsidP="00A9025D">
            <w:r w:rsidRPr="0070467A">
              <w:t xml:space="preserve">Ведомственная </w:t>
            </w:r>
            <w:r w:rsidRPr="0070467A">
              <w:lastRenderedPageBreak/>
              <w:t>отчетность</w:t>
            </w:r>
          </w:p>
        </w:tc>
        <w:tc>
          <w:tcPr>
            <w:tcW w:w="1978" w:type="dxa"/>
          </w:tcPr>
          <w:p w:rsidR="00653A0B" w:rsidRPr="0070467A" w:rsidRDefault="0070467A" w:rsidP="00A9025D">
            <w:pPr>
              <w:jc w:val="center"/>
            </w:pPr>
            <w:r w:rsidRPr="0070467A">
              <w:lastRenderedPageBreak/>
              <w:t>5</w:t>
            </w:r>
          </w:p>
        </w:tc>
        <w:tc>
          <w:tcPr>
            <w:tcW w:w="1985" w:type="dxa"/>
          </w:tcPr>
          <w:p w:rsidR="00653A0B" w:rsidRPr="0070467A" w:rsidRDefault="00FB1C50" w:rsidP="00A9025D">
            <w:pPr>
              <w:jc w:val="center"/>
            </w:pPr>
            <w:r w:rsidRPr="0070467A">
              <w:t>5</w:t>
            </w:r>
          </w:p>
        </w:tc>
        <w:tc>
          <w:tcPr>
            <w:tcW w:w="1949" w:type="dxa"/>
          </w:tcPr>
          <w:p w:rsidR="00653A0B" w:rsidRPr="0070467A" w:rsidRDefault="00653A0B" w:rsidP="00A9025D">
            <w:pPr>
              <w:jc w:val="center"/>
            </w:pPr>
            <w:r w:rsidRPr="0070467A">
              <w:t>5</w:t>
            </w:r>
          </w:p>
        </w:tc>
        <w:tc>
          <w:tcPr>
            <w:tcW w:w="2161" w:type="dxa"/>
          </w:tcPr>
          <w:p w:rsidR="00653A0B" w:rsidRPr="00252FFA" w:rsidRDefault="00653A0B" w:rsidP="00A9025D">
            <w:pPr>
              <w:jc w:val="center"/>
            </w:pPr>
            <w:r w:rsidRPr="0070467A">
              <w:t>5</w:t>
            </w:r>
          </w:p>
        </w:tc>
      </w:tr>
      <w:tr w:rsidR="00653A0B" w:rsidRPr="00252FFA" w:rsidTr="00653A0B">
        <w:tc>
          <w:tcPr>
            <w:tcW w:w="675" w:type="dxa"/>
          </w:tcPr>
          <w:p w:rsidR="00653A0B" w:rsidRPr="00252FFA" w:rsidRDefault="00653A0B" w:rsidP="00A9025D">
            <w:pPr>
              <w:jc w:val="center"/>
            </w:pPr>
            <w:r w:rsidRPr="00252FFA">
              <w:lastRenderedPageBreak/>
              <w:t>3</w:t>
            </w:r>
          </w:p>
        </w:tc>
        <w:tc>
          <w:tcPr>
            <w:tcW w:w="3969" w:type="dxa"/>
          </w:tcPr>
          <w:p w:rsidR="00653A0B" w:rsidRPr="008920F5" w:rsidRDefault="00653A0B" w:rsidP="00A9025D">
            <w:pPr>
              <w:autoSpaceDE w:val="0"/>
              <w:autoSpaceDN w:val="0"/>
              <w:adjustRightInd w:val="0"/>
            </w:pPr>
            <w:r w:rsidRPr="008920F5">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653A0B" w:rsidP="00A9025D">
            <w:pPr>
              <w:jc w:val="center"/>
            </w:pPr>
            <w:r w:rsidRPr="008920F5">
              <w:t>2</w:t>
            </w:r>
          </w:p>
        </w:tc>
        <w:tc>
          <w:tcPr>
            <w:tcW w:w="1985" w:type="dxa"/>
          </w:tcPr>
          <w:p w:rsidR="00653A0B" w:rsidRPr="008920F5" w:rsidRDefault="00653A0B" w:rsidP="00A9025D">
            <w:pPr>
              <w:jc w:val="center"/>
            </w:pPr>
            <w:r w:rsidRPr="008920F5">
              <w:t>2</w:t>
            </w:r>
          </w:p>
        </w:tc>
        <w:tc>
          <w:tcPr>
            <w:tcW w:w="1949" w:type="dxa"/>
          </w:tcPr>
          <w:p w:rsidR="00653A0B" w:rsidRPr="008920F5" w:rsidRDefault="00F12675" w:rsidP="00A9025D">
            <w:pPr>
              <w:jc w:val="center"/>
            </w:pPr>
            <w:r w:rsidRPr="008920F5">
              <w:t>3</w:t>
            </w:r>
          </w:p>
        </w:tc>
        <w:tc>
          <w:tcPr>
            <w:tcW w:w="2161" w:type="dxa"/>
          </w:tcPr>
          <w:p w:rsidR="00653A0B" w:rsidRPr="008920F5" w:rsidRDefault="00F12675" w:rsidP="00A9025D">
            <w:pPr>
              <w:jc w:val="center"/>
            </w:pPr>
            <w:r w:rsidRPr="008920F5">
              <w:t>4</w:t>
            </w:r>
          </w:p>
        </w:tc>
      </w:tr>
      <w:tr w:rsidR="00653A0B" w:rsidRPr="00252FFA" w:rsidTr="00653A0B">
        <w:tc>
          <w:tcPr>
            <w:tcW w:w="675" w:type="dxa"/>
          </w:tcPr>
          <w:p w:rsidR="00653A0B" w:rsidRPr="00252FFA" w:rsidRDefault="00653A0B" w:rsidP="00A9025D">
            <w:pPr>
              <w:jc w:val="center"/>
            </w:pPr>
            <w:r w:rsidRPr="00252FFA">
              <w:t>4</w:t>
            </w:r>
          </w:p>
        </w:tc>
        <w:tc>
          <w:tcPr>
            <w:tcW w:w="3969" w:type="dxa"/>
          </w:tcPr>
          <w:p w:rsidR="00653A0B" w:rsidRPr="008920F5" w:rsidRDefault="00653A0B" w:rsidP="00A9025D">
            <w:pPr>
              <w:autoSpaceDE w:val="0"/>
              <w:autoSpaceDN w:val="0"/>
              <w:adjustRightInd w:val="0"/>
            </w:pPr>
            <w:r w:rsidRPr="008920F5">
              <w:t>Количество слушателей семинаров по вопросам  организации работы НКО и социального проектирования</w:t>
            </w:r>
          </w:p>
        </w:tc>
        <w:tc>
          <w:tcPr>
            <w:tcW w:w="1048" w:type="dxa"/>
          </w:tcPr>
          <w:p w:rsidR="00653A0B" w:rsidRPr="008920F5" w:rsidRDefault="00653A0B" w:rsidP="00A9025D">
            <w:pPr>
              <w:autoSpaceDE w:val="0"/>
              <w:autoSpaceDN w:val="0"/>
              <w:adjustRightInd w:val="0"/>
            </w:pPr>
            <w:r w:rsidRPr="008920F5">
              <w:t>чел.</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70467A" w:rsidP="00252FFA">
            <w:pPr>
              <w:jc w:val="center"/>
            </w:pPr>
            <w:r w:rsidRPr="008920F5">
              <w:t>40</w:t>
            </w:r>
          </w:p>
        </w:tc>
        <w:tc>
          <w:tcPr>
            <w:tcW w:w="1985" w:type="dxa"/>
          </w:tcPr>
          <w:p w:rsidR="00653A0B" w:rsidRPr="008920F5" w:rsidRDefault="0070467A" w:rsidP="00252FFA">
            <w:pPr>
              <w:jc w:val="center"/>
            </w:pPr>
            <w:r w:rsidRPr="008920F5">
              <w:t>42</w:t>
            </w:r>
          </w:p>
        </w:tc>
        <w:tc>
          <w:tcPr>
            <w:tcW w:w="1949" w:type="dxa"/>
          </w:tcPr>
          <w:p w:rsidR="00653A0B" w:rsidRPr="008920F5" w:rsidRDefault="00FB1C50" w:rsidP="00252FFA">
            <w:pPr>
              <w:jc w:val="center"/>
            </w:pPr>
            <w:r w:rsidRPr="008920F5">
              <w:t>4</w:t>
            </w:r>
            <w:r w:rsidR="0070467A" w:rsidRPr="008920F5">
              <w:t>3</w:t>
            </w:r>
          </w:p>
        </w:tc>
        <w:tc>
          <w:tcPr>
            <w:tcW w:w="2161" w:type="dxa"/>
          </w:tcPr>
          <w:p w:rsidR="00653A0B" w:rsidRPr="008920F5" w:rsidRDefault="00653A0B" w:rsidP="00252FFA">
            <w:pPr>
              <w:jc w:val="center"/>
            </w:pPr>
            <w:r w:rsidRPr="008920F5">
              <w:t>4</w:t>
            </w:r>
            <w:r w:rsidR="0070467A" w:rsidRPr="008920F5">
              <w:t>3</w:t>
            </w:r>
          </w:p>
        </w:tc>
      </w:tr>
      <w:tr w:rsidR="00653A0B" w:rsidRPr="00252FFA" w:rsidTr="00653A0B">
        <w:tc>
          <w:tcPr>
            <w:tcW w:w="675" w:type="dxa"/>
          </w:tcPr>
          <w:p w:rsidR="00653A0B" w:rsidRPr="00252FFA" w:rsidRDefault="00653A0B" w:rsidP="00A9025D">
            <w:pPr>
              <w:jc w:val="center"/>
            </w:pPr>
            <w:r w:rsidRPr="00252FFA">
              <w:t>5</w:t>
            </w:r>
          </w:p>
        </w:tc>
        <w:tc>
          <w:tcPr>
            <w:tcW w:w="3969" w:type="dxa"/>
          </w:tcPr>
          <w:p w:rsidR="00653A0B" w:rsidRPr="008920F5" w:rsidRDefault="00653A0B" w:rsidP="00A9025D">
            <w:pPr>
              <w:autoSpaceDE w:val="0"/>
              <w:autoSpaceDN w:val="0"/>
              <w:adjustRightInd w:val="0"/>
            </w:pPr>
            <w:r w:rsidRPr="008920F5">
              <w:t>Количество социальных проектов, реализованных на территории муниципального образования</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70467A" w:rsidP="00252FFA">
            <w:pPr>
              <w:jc w:val="center"/>
            </w:pPr>
            <w:r w:rsidRPr="008920F5">
              <w:t>7</w:t>
            </w:r>
          </w:p>
        </w:tc>
        <w:tc>
          <w:tcPr>
            <w:tcW w:w="1985" w:type="dxa"/>
          </w:tcPr>
          <w:p w:rsidR="00653A0B" w:rsidRPr="008920F5" w:rsidRDefault="0070467A" w:rsidP="00252FFA">
            <w:pPr>
              <w:jc w:val="center"/>
            </w:pPr>
            <w:r w:rsidRPr="008920F5">
              <w:t>8</w:t>
            </w:r>
          </w:p>
        </w:tc>
        <w:tc>
          <w:tcPr>
            <w:tcW w:w="1949" w:type="dxa"/>
          </w:tcPr>
          <w:p w:rsidR="00653A0B" w:rsidRPr="008920F5" w:rsidRDefault="0070467A" w:rsidP="00252FFA">
            <w:pPr>
              <w:jc w:val="center"/>
            </w:pPr>
            <w:r w:rsidRPr="008920F5">
              <w:t>8</w:t>
            </w:r>
          </w:p>
        </w:tc>
        <w:tc>
          <w:tcPr>
            <w:tcW w:w="2161" w:type="dxa"/>
          </w:tcPr>
          <w:p w:rsidR="00653A0B" w:rsidRPr="008920F5" w:rsidRDefault="0070467A" w:rsidP="00252FFA">
            <w:pPr>
              <w:jc w:val="center"/>
            </w:pPr>
            <w:r w:rsidRPr="008920F5">
              <w:t>8</w:t>
            </w:r>
          </w:p>
        </w:tc>
      </w:tr>
      <w:tr w:rsidR="00653A0B" w:rsidRPr="00252FFA" w:rsidTr="00653A0B">
        <w:tc>
          <w:tcPr>
            <w:tcW w:w="675" w:type="dxa"/>
          </w:tcPr>
          <w:p w:rsidR="00653A0B" w:rsidRPr="00252FFA" w:rsidRDefault="00653A0B" w:rsidP="00A9025D">
            <w:pPr>
              <w:jc w:val="center"/>
            </w:pPr>
            <w:r w:rsidRPr="00252FFA">
              <w:t>6</w:t>
            </w:r>
          </w:p>
        </w:tc>
        <w:tc>
          <w:tcPr>
            <w:tcW w:w="3969" w:type="dxa"/>
          </w:tcPr>
          <w:p w:rsidR="00653A0B" w:rsidRPr="008920F5" w:rsidRDefault="00653A0B" w:rsidP="004D6C45">
            <w:r w:rsidRPr="008920F5">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8920F5" w:rsidRDefault="0019294A" w:rsidP="00A9025D">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8920F5" w:rsidP="00252FFA">
            <w:pPr>
              <w:jc w:val="center"/>
            </w:pPr>
            <w:r w:rsidRPr="008920F5">
              <w:t>4</w:t>
            </w:r>
          </w:p>
        </w:tc>
        <w:tc>
          <w:tcPr>
            <w:tcW w:w="1985" w:type="dxa"/>
          </w:tcPr>
          <w:p w:rsidR="00653A0B" w:rsidRPr="008920F5" w:rsidRDefault="008920F5" w:rsidP="00252FFA">
            <w:pPr>
              <w:jc w:val="center"/>
            </w:pPr>
            <w:r w:rsidRPr="008920F5">
              <w:t>4</w:t>
            </w:r>
          </w:p>
        </w:tc>
        <w:tc>
          <w:tcPr>
            <w:tcW w:w="1949" w:type="dxa"/>
          </w:tcPr>
          <w:p w:rsidR="00653A0B" w:rsidRPr="008920F5" w:rsidRDefault="008920F5" w:rsidP="00252FFA">
            <w:pPr>
              <w:jc w:val="center"/>
            </w:pPr>
            <w:r w:rsidRPr="008920F5">
              <w:t>4</w:t>
            </w:r>
          </w:p>
        </w:tc>
        <w:tc>
          <w:tcPr>
            <w:tcW w:w="2161" w:type="dxa"/>
          </w:tcPr>
          <w:p w:rsidR="00653A0B" w:rsidRPr="008920F5" w:rsidRDefault="008920F5" w:rsidP="00252FFA">
            <w:pPr>
              <w:jc w:val="center"/>
            </w:pPr>
            <w:r w:rsidRPr="008920F5">
              <w:t>4</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653A0B" w:rsidRPr="0099563C" w:rsidRDefault="00653A0B" w:rsidP="00A9025D">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653A0B" w:rsidRDefault="00653A0B" w:rsidP="00A9025D">
            <w:pPr>
              <w:jc w:val="both"/>
              <w:rPr>
                <w:sz w:val="28"/>
                <w:szCs w:val="28"/>
              </w:rPr>
            </w:pPr>
            <w:proofErr w:type="gramStart"/>
            <w:r w:rsidRPr="0099563C">
              <w:rPr>
                <w:sz w:val="28"/>
                <w:szCs w:val="28"/>
              </w:rPr>
              <w:t>образовании</w:t>
            </w:r>
            <w:proofErr w:type="gramEnd"/>
            <w:r w:rsidRPr="0099563C">
              <w:rPr>
                <w:sz w:val="28"/>
                <w:szCs w:val="28"/>
              </w:rPr>
              <w:t xml:space="preserve"> Идринский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041"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243"/>
        <w:gridCol w:w="1417"/>
        <w:gridCol w:w="130"/>
        <w:gridCol w:w="863"/>
        <w:gridCol w:w="1559"/>
      </w:tblGrid>
      <w:tr w:rsidR="00F301D2" w:rsidRPr="0067375A" w:rsidTr="00642349">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67375A" w:rsidRDefault="00F3064F" w:rsidP="00F301D2">
            <w:pPr>
              <w:jc w:val="center"/>
              <w:rPr>
                <w:color w:val="000000"/>
              </w:rPr>
            </w:pPr>
            <w:r w:rsidRPr="0067375A">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Код бюджетной классификации</w:t>
            </w:r>
          </w:p>
        </w:tc>
        <w:tc>
          <w:tcPr>
            <w:tcW w:w="5071" w:type="dxa"/>
            <w:gridSpan w:val="6"/>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Ожидаемый непосредственный результат (краткое описание) от реализации подпрограммного мероприятия  (</w:t>
            </w:r>
            <w:r w:rsidR="00C20B9E" w:rsidRPr="0067375A">
              <w:rPr>
                <w:color w:val="000000"/>
              </w:rPr>
              <w:t xml:space="preserve">в том числе </w:t>
            </w:r>
            <w:r w:rsidRPr="0067375A">
              <w:rPr>
                <w:color w:val="000000"/>
              </w:rPr>
              <w:t>в натуральном выражении)</w:t>
            </w:r>
          </w:p>
        </w:tc>
      </w:tr>
      <w:tr w:rsidR="00F301D2" w:rsidRPr="0067375A" w:rsidTr="00642349">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67375A"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ГРБС</w:t>
            </w: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roofErr w:type="spellStart"/>
            <w:r w:rsidRPr="0067375A">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ЦСР</w:t>
            </w:r>
          </w:p>
        </w:tc>
        <w:tc>
          <w:tcPr>
            <w:tcW w:w="70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ВР</w:t>
            </w: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Очередной финансовый год</w:t>
            </w:r>
          </w:p>
          <w:p w:rsidR="00F301D2" w:rsidRPr="0067375A" w:rsidRDefault="00C20B9E" w:rsidP="00F301D2">
            <w:pPr>
              <w:jc w:val="center"/>
              <w:rPr>
                <w:color w:val="000000"/>
              </w:rPr>
            </w:pPr>
            <w:r w:rsidRPr="0067375A">
              <w:rPr>
                <w:color w:val="000000"/>
              </w:rPr>
              <w:t>202</w:t>
            </w:r>
            <w:r w:rsidR="00E343E4">
              <w:rPr>
                <w:color w:val="000000"/>
              </w:rPr>
              <w:t>4</w:t>
            </w:r>
          </w:p>
          <w:p w:rsidR="00F301D2" w:rsidRPr="0067375A" w:rsidRDefault="00F301D2" w:rsidP="00F301D2">
            <w:pPr>
              <w:jc w:val="center"/>
              <w:rPr>
                <w:color w:val="000000"/>
              </w:rPr>
            </w:pPr>
          </w:p>
        </w:tc>
        <w:tc>
          <w:tcPr>
            <w:tcW w:w="1243"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1-й год планового периода</w:t>
            </w:r>
          </w:p>
          <w:p w:rsidR="00F301D2" w:rsidRPr="0067375A" w:rsidRDefault="00C20B9E" w:rsidP="00F301D2">
            <w:pPr>
              <w:jc w:val="center"/>
              <w:rPr>
                <w:color w:val="000000"/>
              </w:rPr>
            </w:pPr>
            <w:r w:rsidRPr="0067375A">
              <w:rPr>
                <w:color w:val="000000"/>
              </w:rPr>
              <w:t>202</w:t>
            </w:r>
            <w:r w:rsidR="00E343E4">
              <w:rPr>
                <w:color w:val="000000"/>
              </w:rPr>
              <w:t>5</w:t>
            </w:r>
          </w:p>
          <w:p w:rsidR="00F301D2" w:rsidRPr="0067375A" w:rsidRDefault="00F301D2" w:rsidP="00F301D2">
            <w:pPr>
              <w:jc w:val="center"/>
              <w:rPr>
                <w:color w:val="000000"/>
              </w:rPr>
            </w:pPr>
          </w:p>
        </w:tc>
        <w:tc>
          <w:tcPr>
            <w:tcW w:w="1547"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2-й год планового периода</w:t>
            </w:r>
          </w:p>
          <w:p w:rsidR="00F301D2" w:rsidRPr="0067375A" w:rsidRDefault="00C20B9E" w:rsidP="00F301D2">
            <w:pPr>
              <w:jc w:val="center"/>
              <w:rPr>
                <w:color w:val="000000"/>
              </w:rPr>
            </w:pPr>
            <w:r w:rsidRPr="0067375A">
              <w:rPr>
                <w:color w:val="000000"/>
              </w:rPr>
              <w:t>202</w:t>
            </w:r>
            <w:r w:rsidR="00E343E4">
              <w:rPr>
                <w:color w:val="000000"/>
              </w:rPr>
              <w:t>6</w:t>
            </w:r>
          </w:p>
          <w:p w:rsidR="00F301D2" w:rsidRPr="0067375A" w:rsidRDefault="00F301D2" w:rsidP="00F301D2">
            <w:pPr>
              <w:jc w:val="center"/>
              <w:rPr>
                <w:color w:val="000000"/>
              </w:rPr>
            </w:pPr>
          </w:p>
        </w:tc>
        <w:tc>
          <w:tcPr>
            <w:tcW w:w="863" w:type="dxa"/>
            <w:tcBorders>
              <w:top w:val="nil"/>
              <w:left w:val="nil"/>
              <w:bottom w:val="single" w:sz="4" w:space="0" w:color="auto"/>
              <w:right w:val="single" w:sz="4" w:space="0" w:color="auto"/>
            </w:tcBorders>
          </w:tcPr>
          <w:p w:rsidR="00F301D2" w:rsidRPr="0067375A" w:rsidRDefault="00F301D2" w:rsidP="00E343E4">
            <w:pPr>
              <w:jc w:val="center"/>
              <w:rPr>
                <w:color w:val="000000"/>
              </w:rPr>
            </w:pPr>
            <w:r w:rsidRPr="0067375A">
              <w:rPr>
                <w:color w:val="000000"/>
              </w:rPr>
              <w:t>Итого на очередной финансовый год и плановый период</w:t>
            </w:r>
            <w:r w:rsidR="006C6B34" w:rsidRPr="0067375A">
              <w:rPr>
                <w:color w:val="000000"/>
              </w:rPr>
              <w:t>,</w:t>
            </w:r>
            <w:r w:rsidR="006C6B34" w:rsidRPr="0067375A">
              <w:rPr>
                <w:color w:val="000000"/>
              </w:rPr>
              <w:br/>
              <w:t>202</w:t>
            </w:r>
            <w:r w:rsidR="00E343E4">
              <w:rPr>
                <w:color w:val="000000"/>
              </w:rPr>
              <w:t>4</w:t>
            </w:r>
            <w:r w:rsidR="006C6B34" w:rsidRPr="0067375A">
              <w:rPr>
                <w:color w:val="000000"/>
              </w:rPr>
              <w:t>-202</w:t>
            </w:r>
            <w:r w:rsidR="00E343E4">
              <w:rPr>
                <w:color w:val="000000"/>
              </w:rPr>
              <w:t>6</w:t>
            </w:r>
            <w:r w:rsidRPr="0067375A">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r>
      <w:tr w:rsidR="00F301D2" w:rsidRPr="0067375A" w:rsidTr="00642349">
        <w:trPr>
          <w:trHeight w:val="517"/>
        </w:trPr>
        <w:tc>
          <w:tcPr>
            <w:tcW w:w="15041" w:type="dxa"/>
            <w:gridSpan w:val="19"/>
            <w:tcBorders>
              <w:top w:val="nil"/>
              <w:left w:val="single" w:sz="4" w:space="0" w:color="auto"/>
              <w:bottom w:val="single" w:sz="4" w:space="0" w:color="auto"/>
              <w:right w:val="single" w:sz="4" w:space="0" w:color="auto"/>
            </w:tcBorders>
          </w:tcPr>
          <w:p w:rsidR="00F301D2" w:rsidRPr="0067375A" w:rsidRDefault="00F301D2" w:rsidP="00642349">
            <w:pPr>
              <w:rPr>
                <w:color w:val="000000"/>
              </w:rPr>
            </w:pPr>
            <w:r w:rsidRPr="0067375A">
              <w:rPr>
                <w:color w:val="000000"/>
              </w:rPr>
              <w:t xml:space="preserve">Цель: </w:t>
            </w:r>
            <w:r w:rsidRPr="0067375A">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tc>
      </w:tr>
      <w:tr w:rsidR="00F301D2" w:rsidRPr="0067375A" w:rsidTr="00642349">
        <w:trPr>
          <w:trHeight w:val="450"/>
        </w:trPr>
        <w:tc>
          <w:tcPr>
            <w:tcW w:w="15041" w:type="dxa"/>
            <w:gridSpan w:val="19"/>
            <w:tcBorders>
              <w:top w:val="nil"/>
              <w:left w:val="single" w:sz="4" w:space="0" w:color="auto"/>
              <w:right w:val="single" w:sz="4" w:space="0" w:color="auto"/>
            </w:tcBorders>
          </w:tcPr>
          <w:p w:rsidR="00F301D2" w:rsidRPr="0067375A" w:rsidRDefault="00C20B9E" w:rsidP="00CF7F3E">
            <w:pPr>
              <w:rPr>
                <w:color w:val="000000"/>
              </w:rPr>
            </w:pPr>
            <w:r w:rsidRPr="0067375A">
              <w:rPr>
                <w:color w:val="000000"/>
              </w:rPr>
              <w:t>Задача:</w:t>
            </w:r>
            <w:r w:rsidRPr="0067375A">
              <w:t xml:space="preserve"> обеспечение деятельности ресурсного центра поддержки общественных инициатив Идринского района</w:t>
            </w:r>
          </w:p>
        </w:tc>
      </w:tr>
      <w:tr w:rsidR="00642349" w:rsidRPr="0067375A" w:rsidTr="00642349">
        <w:trPr>
          <w:trHeight w:val="2977"/>
        </w:trPr>
        <w:tc>
          <w:tcPr>
            <w:tcW w:w="576" w:type="dxa"/>
            <w:tcBorders>
              <w:top w:val="nil"/>
              <w:left w:val="single" w:sz="4" w:space="0" w:color="auto"/>
              <w:bottom w:val="single" w:sz="4" w:space="0" w:color="auto"/>
              <w:right w:val="single" w:sz="4" w:space="0" w:color="auto"/>
            </w:tcBorders>
          </w:tcPr>
          <w:p w:rsidR="00642349" w:rsidRPr="0067375A" w:rsidRDefault="00642349" w:rsidP="00F301D2">
            <w:pPr>
              <w:jc w:val="center"/>
              <w:rPr>
                <w:color w:val="000000"/>
              </w:rPr>
            </w:pPr>
            <w:r>
              <w:rPr>
                <w:color w:val="000000"/>
              </w:rPr>
              <w:lastRenderedPageBreak/>
              <w:t>1</w:t>
            </w:r>
          </w:p>
        </w:tc>
        <w:tc>
          <w:tcPr>
            <w:tcW w:w="2546" w:type="dxa"/>
            <w:tcBorders>
              <w:top w:val="nil"/>
              <w:left w:val="nil"/>
              <w:bottom w:val="single" w:sz="4" w:space="0" w:color="auto"/>
              <w:right w:val="single" w:sz="4" w:space="0" w:color="auto"/>
            </w:tcBorders>
          </w:tcPr>
          <w:p w:rsidR="00642349" w:rsidRPr="0067375A" w:rsidRDefault="00642349" w:rsidP="00642349">
            <w:pPr>
              <w:ind w:right="-120"/>
              <w:rPr>
                <w:color w:val="000000"/>
              </w:rPr>
            </w:pPr>
            <w:r w:rsidRPr="0067375A">
              <w:t>Обеспечение деятельности ресурсного центра поддержки общественных инициатив - развитие механизмов поддержки социально ориентированных некоммерческих организаций</w:t>
            </w:r>
          </w:p>
        </w:tc>
        <w:tc>
          <w:tcPr>
            <w:tcW w:w="1131" w:type="dxa"/>
            <w:gridSpan w:val="2"/>
            <w:tcBorders>
              <w:top w:val="nil"/>
              <w:left w:val="nil"/>
              <w:bottom w:val="single" w:sz="4" w:space="0" w:color="auto"/>
              <w:right w:val="single" w:sz="4" w:space="0" w:color="auto"/>
            </w:tcBorders>
          </w:tcPr>
          <w:p w:rsidR="00642349" w:rsidRPr="0067375A" w:rsidRDefault="00642349" w:rsidP="00F301D2">
            <w:pPr>
              <w:rPr>
                <w:color w:val="000000"/>
              </w:rPr>
            </w:pPr>
            <w:r>
              <w:rPr>
                <w:color w:val="000000"/>
              </w:rPr>
              <w:t>ООАР</w:t>
            </w:r>
          </w:p>
        </w:tc>
        <w:tc>
          <w:tcPr>
            <w:tcW w:w="850" w:type="dxa"/>
            <w:tcBorders>
              <w:top w:val="nil"/>
              <w:left w:val="nil"/>
              <w:bottom w:val="single" w:sz="4" w:space="0" w:color="auto"/>
              <w:right w:val="single" w:sz="4" w:space="0" w:color="auto"/>
            </w:tcBorders>
          </w:tcPr>
          <w:p w:rsidR="00642349" w:rsidRPr="0067375A" w:rsidRDefault="00642349" w:rsidP="00A864A6">
            <w:pPr>
              <w:jc w:val="center"/>
              <w:rPr>
                <w:color w:val="000000"/>
              </w:rPr>
            </w:pPr>
            <w:r w:rsidRPr="0067375A">
              <w:rPr>
                <w:color w:val="000000"/>
              </w:rPr>
              <w:t>86</w:t>
            </w:r>
            <w:r>
              <w:rPr>
                <w:color w:val="000000"/>
              </w:rPr>
              <w:t>2</w:t>
            </w:r>
          </w:p>
        </w:tc>
        <w:tc>
          <w:tcPr>
            <w:tcW w:w="866" w:type="dxa"/>
            <w:tcBorders>
              <w:top w:val="nil"/>
              <w:left w:val="nil"/>
              <w:bottom w:val="single" w:sz="4" w:space="0" w:color="auto"/>
              <w:right w:val="single" w:sz="4" w:space="0" w:color="auto"/>
            </w:tcBorders>
          </w:tcPr>
          <w:p w:rsidR="00642349" w:rsidRPr="0067375A" w:rsidRDefault="00642349" w:rsidP="00F301D2">
            <w:pPr>
              <w:jc w:val="center"/>
              <w:rPr>
                <w:color w:val="000000"/>
              </w:rPr>
            </w:pPr>
            <w:r w:rsidRPr="0067375A">
              <w:rPr>
                <w:color w:val="000000"/>
              </w:rPr>
              <w:t>0707</w:t>
            </w:r>
          </w:p>
        </w:tc>
        <w:tc>
          <w:tcPr>
            <w:tcW w:w="1701" w:type="dxa"/>
            <w:gridSpan w:val="3"/>
            <w:tcBorders>
              <w:top w:val="nil"/>
              <w:left w:val="nil"/>
              <w:bottom w:val="single" w:sz="4" w:space="0" w:color="auto"/>
              <w:right w:val="single" w:sz="4" w:space="0" w:color="auto"/>
            </w:tcBorders>
          </w:tcPr>
          <w:p w:rsidR="00642349" w:rsidRPr="0067375A" w:rsidRDefault="00642349" w:rsidP="00F10746">
            <w:pPr>
              <w:rPr>
                <w:color w:val="000000"/>
              </w:rPr>
            </w:pPr>
            <w:r w:rsidRPr="0067375A">
              <w:rPr>
                <w:color w:val="000000"/>
              </w:rPr>
              <w:t>0510083900</w:t>
            </w:r>
          </w:p>
        </w:tc>
        <w:tc>
          <w:tcPr>
            <w:tcW w:w="709" w:type="dxa"/>
            <w:gridSpan w:val="2"/>
            <w:tcBorders>
              <w:top w:val="nil"/>
              <w:left w:val="nil"/>
              <w:bottom w:val="single" w:sz="4" w:space="0" w:color="auto"/>
              <w:right w:val="single" w:sz="4" w:space="0" w:color="auto"/>
            </w:tcBorders>
          </w:tcPr>
          <w:p w:rsidR="00642349" w:rsidRPr="0067375A" w:rsidRDefault="00642349" w:rsidP="00F301D2">
            <w:pPr>
              <w:jc w:val="center"/>
              <w:rPr>
                <w:color w:val="000000"/>
              </w:rPr>
            </w:pPr>
            <w:r w:rsidRPr="0067375A">
              <w:rPr>
                <w:color w:val="000000"/>
              </w:rPr>
              <w:t>633</w:t>
            </w:r>
          </w:p>
        </w:tc>
        <w:tc>
          <w:tcPr>
            <w:tcW w:w="1417" w:type="dxa"/>
            <w:gridSpan w:val="2"/>
            <w:tcBorders>
              <w:top w:val="nil"/>
              <w:left w:val="nil"/>
              <w:bottom w:val="single" w:sz="4" w:space="0" w:color="auto"/>
              <w:right w:val="single" w:sz="4" w:space="0" w:color="auto"/>
            </w:tcBorders>
          </w:tcPr>
          <w:p w:rsidR="00642349" w:rsidRPr="0067375A" w:rsidRDefault="00642349" w:rsidP="00F301D2">
            <w:pPr>
              <w:jc w:val="center"/>
              <w:rPr>
                <w:color w:val="000000"/>
              </w:rPr>
            </w:pPr>
            <w:r>
              <w:rPr>
                <w:color w:val="000000"/>
              </w:rPr>
              <w:t>0</w:t>
            </w:r>
            <w:r w:rsidRPr="0067375A">
              <w:rPr>
                <w:color w:val="000000"/>
              </w:rPr>
              <w:t>,00</w:t>
            </w:r>
          </w:p>
        </w:tc>
        <w:tc>
          <w:tcPr>
            <w:tcW w:w="1276" w:type="dxa"/>
            <w:gridSpan w:val="2"/>
            <w:tcBorders>
              <w:top w:val="nil"/>
              <w:left w:val="nil"/>
              <w:bottom w:val="single" w:sz="4" w:space="0" w:color="auto"/>
              <w:right w:val="single" w:sz="4" w:space="0" w:color="auto"/>
            </w:tcBorders>
          </w:tcPr>
          <w:p w:rsidR="00642349" w:rsidRPr="0067375A" w:rsidRDefault="00642349" w:rsidP="00F301D2">
            <w:pPr>
              <w:jc w:val="center"/>
              <w:rPr>
                <w:color w:val="000000"/>
              </w:rPr>
            </w:pPr>
            <w:r w:rsidRPr="0067375A">
              <w:rPr>
                <w:color w:val="000000"/>
              </w:rPr>
              <w:t>30000,00</w:t>
            </w:r>
          </w:p>
        </w:tc>
        <w:tc>
          <w:tcPr>
            <w:tcW w:w="1417" w:type="dxa"/>
            <w:tcBorders>
              <w:top w:val="nil"/>
              <w:left w:val="nil"/>
              <w:bottom w:val="single" w:sz="4" w:space="0" w:color="auto"/>
              <w:right w:val="single" w:sz="4" w:space="0" w:color="auto"/>
            </w:tcBorders>
          </w:tcPr>
          <w:p w:rsidR="00642349" w:rsidRPr="0067375A" w:rsidRDefault="00642349" w:rsidP="00F301D2">
            <w:pPr>
              <w:jc w:val="center"/>
            </w:pPr>
            <w:r w:rsidRPr="0067375A">
              <w:t>30000,00</w:t>
            </w:r>
          </w:p>
        </w:tc>
        <w:tc>
          <w:tcPr>
            <w:tcW w:w="993" w:type="dxa"/>
            <w:gridSpan w:val="2"/>
            <w:tcBorders>
              <w:top w:val="nil"/>
              <w:left w:val="nil"/>
              <w:bottom w:val="single" w:sz="4" w:space="0" w:color="auto"/>
              <w:right w:val="single" w:sz="4" w:space="0" w:color="auto"/>
            </w:tcBorders>
          </w:tcPr>
          <w:p w:rsidR="00642349" w:rsidRPr="0067375A" w:rsidRDefault="00642349" w:rsidP="00F10746">
            <w:pPr>
              <w:ind w:left="-108" w:right="-108"/>
              <w:jc w:val="center"/>
            </w:pPr>
            <w:r w:rsidRPr="0067375A">
              <w:t>90000,00</w:t>
            </w:r>
          </w:p>
          <w:p w:rsidR="00642349" w:rsidRPr="0067375A" w:rsidRDefault="00642349" w:rsidP="00F10746">
            <w:pPr>
              <w:ind w:left="-108" w:right="-108"/>
            </w:pPr>
          </w:p>
        </w:tc>
        <w:tc>
          <w:tcPr>
            <w:tcW w:w="1559" w:type="dxa"/>
            <w:tcBorders>
              <w:top w:val="nil"/>
              <w:left w:val="nil"/>
              <w:bottom w:val="single" w:sz="4" w:space="0" w:color="auto"/>
              <w:right w:val="single" w:sz="4" w:space="0" w:color="auto"/>
            </w:tcBorders>
          </w:tcPr>
          <w:p w:rsidR="00642349" w:rsidRPr="0067375A" w:rsidRDefault="00642349" w:rsidP="00F301D2">
            <w:pPr>
              <w:jc w:val="center"/>
            </w:pPr>
            <w:r w:rsidRPr="0067375A">
              <w:t>поддержка деятельности  четырех социально ориентированных некоммерческих организаций</w:t>
            </w:r>
          </w:p>
        </w:tc>
      </w:tr>
      <w:tr w:rsidR="00642349" w:rsidRPr="0067375A" w:rsidTr="00642349">
        <w:trPr>
          <w:trHeight w:val="407"/>
        </w:trPr>
        <w:tc>
          <w:tcPr>
            <w:tcW w:w="576" w:type="dxa"/>
            <w:tcBorders>
              <w:top w:val="single" w:sz="4" w:space="0" w:color="auto"/>
              <w:left w:val="single" w:sz="4" w:space="0" w:color="auto"/>
              <w:bottom w:val="single" w:sz="4" w:space="0" w:color="auto"/>
              <w:right w:val="single" w:sz="4" w:space="0" w:color="auto"/>
            </w:tcBorders>
          </w:tcPr>
          <w:p w:rsidR="00642349" w:rsidRPr="0067375A" w:rsidRDefault="00642349" w:rsidP="00F301D2">
            <w:pPr>
              <w:jc w:val="center"/>
              <w:rPr>
                <w:color w:val="000000"/>
              </w:rPr>
            </w:pPr>
            <w:r>
              <w:rPr>
                <w:color w:val="000000"/>
              </w:rPr>
              <w:t>2</w:t>
            </w:r>
          </w:p>
        </w:tc>
        <w:tc>
          <w:tcPr>
            <w:tcW w:w="2546" w:type="dxa"/>
            <w:tcBorders>
              <w:top w:val="single" w:sz="4" w:space="0" w:color="auto"/>
              <w:left w:val="nil"/>
              <w:bottom w:val="single" w:sz="4" w:space="0" w:color="auto"/>
              <w:right w:val="single" w:sz="4" w:space="0" w:color="auto"/>
            </w:tcBorders>
          </w:tcPr>
          <w:p w:rsidR="00642349" w:rsidRPr="0067375A" w:rsidRDefault="00642349" w:rsidP="00F301D2">
            <w:pPr>
              <w:rPr>
                <w:color w:val="000000"/>
              </w:rPr>
            </w:pPr>
            <w:r w:rsidRPr="00642349">
              <w:rPr>
                <w:color w:val="000000"/>
              </w:rPr>
              <w:t>Реализация муниципальных программ (подпрограмм)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в муниципальном образовании Идринский район" муниципальной программы Идринского района "Молодежь Идринского района"</w:t>
            </w:r>
          </w:p>
        </w:tc>
        <w:tc>
          <w:tcPr>
            <w:tcW w:w="1131" w:type="dxa"/>
            <w:gridSpan w:val="2"/>
            <w:tcBorders>
              <w:top w:val="single" w:sz="4" w:space="0" w:color="auto"/>
              <w:left w:val="nil"/>
              <w:bottom w:val="single" w:sz="4" w:space="0" w:color="auto"/>
              <w:right w:val="single" w:sz="4" w:space="0" w:color="auto"/>
            </w:tcBorders>
          </w:tcPr>
          <w:p w:rsidR="00642349" w:rsidRPr="0067375A" w:rsidRDefault="00642349" w:rsidP="00F301D2">
            <w:pPr>
              <w:rPr>
                <w:color w:val="000000"/>
              </w:rPr>
            </w:pPr>
            <w:r>
              <w:rPr>
                <w:color w:val="000000"/>
              </w:rPr>
              <w:t>ООАР</w:t>
            </w:r>
          </w:p>
        </w:tc>
        <w:tc>
          <w:tcPr>
            <w:tcW w:w="850" w:type="dxa"/>
            <w:tcBorders>
              <w:top w:val="single" w:sz="4" w:space="0" w:color="auto"/>
              <w:left w:val="nil"/>
              <w:bottom w:val="single" w:sz="4" w:space="0" w:color="auto"/>
              <w:right w:val="single" w:sz="4" w:space="0" w:color="auto"/>
            </w:tcBorders>
          </w:tcPr>
          <w:p w:rsidR="00642349" w:rsidRPr="0067375A" w:rsidRDefault="00642349" w:rsidP="00F301D2">
            <w:pPr>
              <w:jc w:val="center"/>
              <w:rPr>
                <w:color w:val="000000"/>
              </w:rPr>
            </w:pPr>
            <w:r>
              <w:rPr>
                <w:color w:val="000000"/>
              </w:rPr>
              <w:t>862</w:t>
            </w:r>
          </w:p>
        </w:tc>
        <w:tc>
          <w:tcPr>
            <w:tcW w:w="866" w:type="dxa"/>
            <w:tcBorders>
              <w:top w:val="single" w:sz="4" w:space="0" w:color="auto"/>
              <w:left w:val="nil"/>
              <w:bottom w:val="single" w:sz="4" w:space="0" w:color="auto"/>
              <w:right w:val="single" w:sz="4" w:space="0" w:color="auto"/>
            </w:tcBorders>
          </w:tcPr>
          <w:p w:rsidR="00642349" w:rsidRPr="0067375A" w:rsidRDefault="00642349" w:rsidP="00F301D2">
            <w:pPr>
              <w:jc w:val="center"/>
              <w:rPr>
                <w:color w:val="000000"/>
              </w:rPr>
            </w:pPr>
            <w:r>
              <w:rPr>
                <w:color w:val="000000"/>
              </w:rPr>
              <w:t>0113</w:t>
            </w:r>
          </w:p>
        </w:tc>
        <w:tc>
          <w:tcPr>
            <w:tcW w:w="1701" w:type="dxa"/>
            <w:gridSpan w:val="3"/>
            <w:tcBorders>
              <w:top w:val="single" w:sz="4" w:space="0" w:color="auto"/>
              <w:left w:val="nil"/>
              <w:bottom w:val="single" w:sz="4" w:space="0" w:color="auto"/>
              <w:right w:val="single" w:sz="4" w:space="0" w:color="auto"/>
            </w:tcBorders>
          </w:tcPr>
          <w:p w:rsidR="00642349" w:rsidRPr="00642349" w:rsidRDefault="00642349" w:rsidP="00F301D2">
            <w:pPr>
              <w:rPr>
                <w:color w:val="000000"/>
                <w:lang w:val="en-US"/>
              </w:rPr>
            </w:pPr>
            <w:r>
              <w:rPr>
                <w:color w:val="000000"/>
              </w:rPr>
              <w:t>05100</w:t>
            </w:r>
            <w:r>
              <w:rPr>
                <w:color w:val="000000"/>
                <w:lang w:val="en-US"/>
              </w:rPr>
              <w:t>S5790</w:t>
            </w:r>
          </w:p>
        </w:tc>
        <w:tc>
          <w:tcPr>
            <w:tcW w:w="709" w:type="dxa"/>
            <w:gridSpan w:val="2"/>
            <w:tcBorders>
              <w:top w:val="single" w:sz="4" w:space="0" w:color="auto"/>
              <w:left w:val="nil"/>
              <w:bottom w:val="single" w:sz="4" w:space="0" w:color="auto"/>
              <w:right w:val="single" w:sz="4" w:space="0" w:color="auto"/>
            </w:tcBorders>
          </w:tcPr>
          <w:p w:rsidR="00642349" w:rsidRPr="00642349" w:rsidRDefault="00642349" w:rsidP="00F301D2">
            <w:pPr>
              <w:jc w:val="center"/>
              <w:rPr>
                <w:color w:val="000000"/>
                <w:lang w:val="en-US"/>
              </w:rPr>
            </w:pPr>
            <w:r>
              <w:rPr>
                <w:color w:val="000000"/>
                <w:lang w:val="en-US"/>
              </w:rPr>
              <w:t>633</w:t>
            </w:r>
          </w:p>
        </w:tc>
        <w:tc>
          <w:tcPr>
            <w:tcW w:w="1417" w:type="dxa"/>
            <w:gridSpan w:val="2"/>
            <w:tcBorders>
              <w:top w:val="single" w:sz="4" w:space="0" w:color="auto"/>
              <w:left w:val="nil"/>
              <w:bottom w:val="single" w:sz="4" w:space="0" w:color="auto"/>
              <w:right w:val="single" w:sz="4" w:space="0" w:color="auto"/>
            </w:tcBorders>
          </w:tcPr>
          <w:p w:rsidR="00642349" w:rsidRPr="00642349" w:rsidRDefault="00642349" w:rsidP="00F301D2">
            <w:pPr>
              <w:jc w:val="center"/>
              <w:rPr>
                <w:color w:val="000000"/>
              </w:rPr>
            </w:pPr>
            <w:r>
              <w:rPr>
                <w:color w:val="000000"/>
                <w:lang w:val="en-US"/>
              </w:rPr>
              <w:t>457 677</w:t>
            </w:r>
            <w:r>
              <w:rPr>
                <w:color w:val="000000"/>
              </w:rPr>
              <w:t>,02</w:t>
            </w:r>
          </w:p>
        </w:tc>
        <w:tc>
          <w:tcPr>
            <w:tcW w:w="1276" w:type="dxa"/>
            <w:gridSpan w:val="2"/>
            <w:tcBorders>
              <w:top w:val="single" w:sz="4" w:space="0" w:color="auto"/>
              <w:left w:val="nil"/>
              <w:bottom w:val="single" w:sz="4" w:space="0" w:color="auto"/>
              <w:right w:val="single" w:sz="4" w:space="0" w:color="auto"/>
            </w:tcBorders>
          </w:tcPr>
          <w:p w:rsidR="00642349" w:rsidRPr="0067375A" w:rsidRDefault="00642349" w:rsidP="00F301D2">
            <w:pPr>
              <w:jc w:val="center"/>
              <w:rPr>
                <w:color w:val="000000"/>
              </w:rPr>
            </w:pPr>
            <w:r>
              <w:rPr>
                <w:color w:val="000000"/>
              </w:rPr>
              <w:t>0,00</w:t>
            </w:r>
          </w:p>
        </w:tc>
        <w:tc>
          <w:tcPr>
            <w:tcW w:w="1417" w:type="dxa"/>
            <w:tcBorders>
              <w:top w:val="single" w:sz="4" w:space="0" w:color="auto"/>
              <w:left w:val="nil"/>
              <w:bottom w:val="single" w:sz="4" w:space="0" w:color="auto"/>
              <w:right w:val="single" w:sz="4" w:space="0" w:color="auto"/>
            </w:tcBorders>
          </w:tcPr>
          <w:p w:rsidR="00642349" w:rsidRPr="0067375A" w:rsidRDefault="00642349" w:rsidP="00F301D2">
            <w:pPr>
              <w:jc w:val="center"/>
              <w:rPr>
                <w:color w:val="000000"/>
              </w:rPr>
            </w:pPr>
            <w:r>
              <w:rPr>
                <w:color w:val="000000"/>
              </w:rPr>
              <w:t>0,00</w:t>
            </w:r>
          </w:p>
        </w:tc>
        <w:tc>
          <w:tcPr>
            <w:tcW w:w="993" w:type="dxa"/>
            <w:gridSpan w:val="2"/>
            <w:tcBorders>
              <w:top w:val="single" w:sz="4" w:space="0" w:color="auto"/>
              <w:left w:val="nil"/>
              <w:bottom w:val="single" w:sz="4" w:space="0" w:color="auto"/>
              <w:right w:val="single" w:sz="4" w:space="0" w:color="auto"/>
            </w:tcBorders>
          </w:tcPr>
          <w:p w:rsidR="00642349" w:rsidRPr="00642349" w:rsidRDefault="00642349" w:rsidP="00642349">
            <w:pPr>
              <w:ind w:left="-108" w:right="-109"/>
              <w:rPr>
                <w:color w:val="000000"/>
                <w:sz w:val="23"/>
                <w:szCs w:val="23"/>
              </w:rPr>
            </w:pPr>
            <w:r w:rsidRPr="00642349">
              <w:rPr>
                <w:color w:val="000000"/>
                <w:sz w:val="23"/>
                <w:szCs w:val="23"/>
              </w:rPr>
              <w:t>457677,02</w:t>
            </w:r>
          </w:p>
        </w:tc>
        <w:tc>
          <w:tcPr>
            <w:tcW w:w="1559" w:type="dxa"/>
            <w:tcBorders>
              <w:top w:val="single" w:sz="4" w:space="0" w:color="auto"/>
              <w:left w:val="nil"/>
              <w:bottom w:val="single" w:sz="4" w:space="0" w:color="auto"/>
              <w:right w:val="single" w:sz="4" w:space="0" w:color="auto"/>
            </w:tcBorders>
          </w:tcPr>
          <w:p w:rsidR="00642349" w:rsidRPr="0067375A" w:rsidRDefault="00D55AEA" w:rsidP="00D55AEA">
            <w:pPr>
              <w:ind w:right="-108"/>
              <w:jc w:val="center"/>
            </w:pPr>
            <w:r>
              <w:rPr>
                <w:rFonts w:eastAsiaTheme="minorHAnsi"/>
                <w:lang w:eastAsia="en-US"/>
              </w:rPr>
              <w:t>количество социально ориентированных некоммерческих организаций, получивших финансовую поддержку – не менее 2. Число жителей, принявших в течение года участие в деятельности, проектах, услугах, программах СОНКО, которые были профинансир</w:t>
            </w:r>
            <w:r>
              <w:rPr>
                <w:rFonts w:eastAsiaTheme="minorHAnsi"/>
                <w:lang w:eastAsia="en-US"/>
              </w:rPr>
              <w:lastRenderedPageBreak/>
              <w:t>ованы в рамках муниципальной программы - не менее 40</w:t>
            </w:r>
          </w:p>
        </w:tc>
      </w:tr>
      <w:tr w:rsidR="00642349" w:rsidRPr="00F10746" w:rsidTr="00642349">
        <w:trPr>
          <w:trHeight w:val="315"/>
        </w:trPr>
        <w:tc>
          <w:tcPr>
            <w:tcW w:w="3122" w:type="dxa"/>
            <w:gridSpan w:val="2"/>
            <w:tcBorders>
              <w:top w:val="nil"/>
              <w:left w:val="single" w:sz="4" w:space="0" w:color="auto"/>
              <w:bottom w:val="single" w:sz="4" w:space="0" w:color="auto"/>
              <w:right w:val="single" w:sz="4" w:space="0" w:color="auto"/>
            </w:tcBorders>
          </w:tcPr>
          <w:p w:rsidR="00642349" w:rsidRPr="0067375A" w:rsidRDefault="00642349" w:rsidP="00F301D2">
            <w:pPr>
              <w:rPr>
                <w:b/>
                <w:bCs/>
                <w:color w:val="000000"/>
              </w:rPr>
            </w:pPr>
            <w:r w:rsidRPr="0067375A">
              <w:rPr>
                <w:b/>
                <w:bCs/>
                <w:color w:val="000000"/>
              </w:rPr>
              <w:lastRenderedPageBreak/>
              <w:t>Итого по подпрограмме</w:t>
            </w:r>
          </w:p>
        </w:tc>
        <w:tc>
          <w:tcPr>
            <w:tcW w:w="1131" w:type="dxa"/>
            <w:gridSpan w:val="2"/>
            <w:tcBorders>
              <w:top w:val="nil"/>
              <w:left w:val="nil"/>
              <w:bottom w:val="single" w:sz="4" w:space="0" w:color="auto"/>
              <w:right w:val="single" w:sz="4" w:space="0" w:color="auto"/>
            </w:tcBorders>
          </w:tcPr>
          <w:p w:rsidR="00642349" w:rsidRPr="0067375A" w:rsidRDefault="00642349" w:rsidP="00F301D2">
            <w:pPr>
              <w:rPr>
                <w:b/>
                <w:bCs/>
                <w:color w:val="000000"/>
              </w:rPr>
            </w:pPr>
            <w:r w:rsidRPr="0067375A">
              <w:rPr>
                <w:b/>
                <w:bCs/>
                <w:color w:val="000000"/>
              </w:rPr>
              <w:t> </w:t>
            </w:r>
          </w:p>
        </w:tc>
        <w:tc>
          <w:tcPr>
            <w:tcW w:w="850" w:type="dxa"/>
            <w:tcBorders>
              <w:top w:val="nil"/>
              <w:left w:val="nil"/>
              <w:bottom w:val="single" w:sz="4" w:space="0" w:color="auto"/>
              <w:right w:val="single" w:sz="4" w:space="0" w:color="auto"/>
            </w:tcBorders>
          </w:tcPr>
          <w:p w:rsidR="00642349" w:rsidRPr="0067375A" w:rsidRDefault="00642349" w:rsidP="00F301D2">
            <w:pPr>
              <w:rPr>
                <w:b/>
                <w:bCs/>
                <w:color w:val="000000"/>
              </w:rPr>
            </w:pPr>
          </w:p>
        </w:tc>
        <w:tc>
          <w:tcPr>
            <w:tcW w:w="866" w:type="dxa"/>
            <w:tcBorders>
              <w:top w:val="nil"/>
              <w:left w:val="nil"/>
              <w:bottom w:val="single" w:sz="4" w:space="0" w:color="auto"/>
              <w:right w:val="single" w:sz="4" w:space="0" w:color="auto"/>
            </w:tcBorders>
          </w:tcPr>
          <w:p w:rsidR="00642349" w:rsidRPr="0067375A" w:rsidRDefault="00642349" w:rsidP="00F301D2">
            <w:pPr>
              <w:rPr>
                <w:b/>
                <w:bCs/>
                <w:color w:val="000000"/>
              </w:rPr>
            </w:pPr>
          </w:p>
        </w:tc>
        <w:tc>
          <w:tcPr>
            <w:tcW w:w="480" w:type="dxa"/>
            <w:tcBorders>
              <w:top w:val="nil"/>
              <w:left w:val="nil"/>
              <w:bottom w:val="single" w:sz="4" w:space="0" w:color="auto"/>
              <w:right w:val="nil"/>
            </w:tcBorders>
          </w:tcPr>
          <w:p w:rsidR="00642349" w:rsidRPr="0067375A" w:rsidRDefault="00642349" w:rsidP="00F301D2">
            <w:pPr>
              <w:jc w:val="center"/>
              <w:rPr>
                <w:b/>
                <w:bCs/>
                <w:color w:val="000000"/>
              </w:rPr>
            </w:pPr>
          </w:p>
        </w:tc>
        <w:tc>
          <w:tcPr>
            <w:tcW w:w="260" w:type="dxa"/>
            <w:tcBorders>
              <w:top w:val="nil"/>
              <w:left w:val="nil"/>
              <w:bottom w:val="single" w:sz="4" w:space="0" w:color="auto"/>
              <w:right w:val="nil"/>
            </w:tcBorders>
          </w:tcPr>
          <w:p w:rsidR="00642349" w:rsidRPr="0067375A" w:rsidRDefault="00642349" w:rsidP="00F301D2">
            <w:pPr>
              <w:jc w:val="center"/>
              <w:rPr>
                <w:b/>
                <w:bCs/>
                <w:color w:val="000000"/>
              </w:rPr>
            </w:pPr>
          </w:p>
        </w:tc>
        <w:tc>
          <w:tcPr>
            <w:tcW w:w="961" w:type="dxa"/>
            <w:tcBorders>
              <w:top w:val="nil"/>
              <w:left w:val="nil"/>
              <w:bottom w:val="single" w:sz="4" w:space="0" w:color="auto"/>
              <w:right w:val="single" w:sz="4" w:space="0" w:color="auto"/>
            </w:tcBorders>
          </w:tcPr>
          <w:p w:rsidR="00642349" w:rsidRPr="0067375A" w:rsidRDefault="00642349"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642349" w:rsidRPr="0067375A" w:rsidRDefault="00642349" w:rsidP="00F301D2">
            <w:pPr>
              <w:rPr>
                <w:b/>
                <w:bCs/>
                <w:color w:val="000000"/>
              </w:rPr>
            </w:pPr>
          </w:p>
        </w:tc>
        <w:tc>
          <w:tcPr>
            <w:tcW w:w="1417" w:type="dxa"/>
            <w:gridSpan w:val="2"/>
            <w:tcBorders>
              <w:top w:val="nil"/>
              <w:left w:val="nil"/>
              <w:bottom w:val="single" w:sz="4" w:space="0" w:color="auto"/>
              <w:right w:val="single" w:sz="4" w:space="0" w:color="auto"/>
            </w:tcBorders>
          </w:tcPr>
          <w:p w:rsidR="00642349" w:rsidRPr="0067375A" w:rsidRDefault="00642349" w:rsidP="00F301D2">
            <w:pPr>
              <w:tabs>
                <w:tab w:val="left" w:pos="1309"/>
              </w:tabs>
              <w:ind w:left="-108"/>
              <w:jc w:val="center"/>
              <w:rPr>
                <w:b/>
                <w:bCs/>
                <w:color w:val="000000"/>
              </w:rPr>
            </w:pPr>
            <w:r>
              <w:rPr>
                <w:b/>
                <w:bCs/>
                <w:color w:val="000000"/>
              </w:rPr>
              <w:t>457677,02</w:t>
            </w:r>
          </w:p>
        </w:tc>
        <w:tc>
          <w:tcPr>
            <w:tcW w:w="1276" w:type="dxa"/>
            <w:gridSpan w:val="2"/>
            <w:tcBorders>
              <w:top w:val="nil"/>
              <w:left w:val="nil"/>
              <w:bottom w:val="single" w:sz="4" w:space="0" w:color="auto"/>
              <w:right w:val="single" w:sz="4" w:space="0" w:color="auto"/>
            </w:tcBorders>
          </w:tcPr>
          <w:p w:rsidR="00642349" w:rsidRPr="0067375A" w:rsidRDefault="00642349" w:rsidP="006C6B34">
            <w:pPr>
              <w:jc w:val="center"/>
              <w:rPr>
                <w:b/>
              </w:rPr>
            </w:pPr>
            <w:r w:rsidRPr="0067375A">
              <w:rPr>
                <w:b/>
              </w:rPr>
              <w:t>30000,00</w:t>
            </w:r>
          </w:p>
        </w:tc>
        <w:tc>
          <w:tcPr>
            <w:tcW w:w="1417" w:type="dxa"/>
            <w:tcBorders>
              <w:top w:val="nil"/>
              <w:left w:val="nil"/>
              <w:bottom w:val="single" w:sz="4" w:space="0" w:color="auto"/>
              <w:right w:val="single" w:sz="4" w:space="0" w:color="auto"/>
            </w:tcBorders>
          </w:tcPr>
          <w:p w:rsidR="00642349" w:rsidRPr="0067375A" w:rsidRDefault="00642349" w:rsidP="00F301D2">
            <w:pPr>
              <w:ind w:left="-108" w:right="-108"/>
              <w:jc w:val="center"/>
              <w:rPr>
                <w:b/>
              </w:rPr>
            </w:pPr>
            <w:r w:rsidRPr="0067375A">
              <w:rPr>
                <w:b/>
              </w:rPr>
              <w:t>30000,00</w:t>
            </w:r>
          </w:p>
        </w:tc>
        <w:tc>
          <w:tcPr>
            <w:tcW w:w="993" w:type="dxa"/>
            <w:gridSpan w:val="2"/>
            <w:tcBorders>
              <w:top w:val="nil"/>
              <w:left w:val="nil"/>
              <w:bottom w:val="single" w:sz="4" w:space="0" w:color="auto"/>
              <w:right w:val="single" w:sz="4" w:space="0" w:color="auto"/>
            </w:tcBorders>
          </w:tcPr>
          <w:p w:rsidR="00642349" w:rsidRPr="00642349" w:rsidRDefault="00642349" w:rsidP="00642349">
            <w:pPr>
              <w:ind w:left="-91" w:right="-249"/>
              <w:rPr>
                <w:b/>
                <w:bCs/>
                <w:color w:val="000000"/>
                <w:sz w:val="23"/>
                <w:szCs w:val="23"/>
              </w:rPr>
            </w:pPr>
            <w:r w:rsidRPr="00642349">
              <w:rPr>
                <w:b/>
                <w:bCs/>
                <w:color w:val="000000"/>
                <w:sz w:val="23"/>
                <w:szCs w:val="23"/>
              </w:rPr>
              <w:t>547677,02</w:t>
            </w:r>
          </w:p>
        </w:tc>
        <w:tc>
          <w:tcPr>
            <w:tcW w:w="1559" w:type="dxa"/>
            <w:tcBorders>
              <w:top w:val="nil"/>
              <w:left w:val="nil"/>
              <w:bottom w:val="single" w:sz="4" w:space="0" w:color="auto"/>
              <w:right w:val="single" w:sz="4" w:space="0" w:color="auto"/>
            </w:tcBorders>
          </w:tcPr>
          <w:p w:rsidR="00642349" w:rsidRPr="00F10746" w:rsidRDefault="00642349"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642349">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3177CB"/>
    <w:multiLevelType w:val="hybridMultilevel"/>
    <w:tmpl w:val="68F4DB9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A7455"/>
    <w:rsid w:val="000024A5"/>
    <w:rsid w:val="00026207"/>
    <w:rsid w:val="00032EB5"/>
    <w:rsid w:val="0006228C"/>
    <w:rsid w:val="00065D75"/>
    <w:rsid w:val="000750EC"/>
    <w:rsid w:val="00082377"/>
    <w:rsid w:val="000936CD"/>
    <w:rsid w:val="00093B50"/>
    <w:rsid w:val="000C101B"/>
    <w:rsid w:val="000D62B7"/>
    <w:rsid w:val="000F5643"/>
    <w:rsid w:val="00100A0F"/>
    <w:rsid w:val="00112455"/>
    <w:rsid w:val="00123F8B"/>
    <w:rsid w:val="00131ADA"/>
    <w:rsid w:val="00132E74"/>
    <w:rsid w:val="00142217"/>
    <w:rsid w:val="00173C46"/>
    <w:rsid w:val="00176630"/>
    <w:rsid w:val="0019001A"/>
    <w:rsid w:val="0019294A"/>
    <w:rsid w:val="001D7669"/>
    <w:rsid w:val="0020729D"/>
    <w:rsid w:val="00221355"/>
    <w:rsid w:val="00233566"/>
    <w:rsid w:val="00252FFA"/>
    <w:rsid w:val="0025712C"/>
    <w:rsid w:val="00262409"/>
    <w:rsid w:val="00266F2D"/>
    <w:rsid w:val="002829FD"/>
    <w:rsid w:val="0029245B"/>
    <w:rsid w:val="00294841"/>
    <w:rsid w:val="00295F56"/>
    <w:rsid w:val="002C3D2B"/>
    <w:rsid w:val="002C4AAD"/>
    <w:rsid w:val="002D0F93"/>
    <w:rsid w:val="002E36A1"/>
    <w:rsid w:val="00304C46"/>
    <w:rsid w:val="00321C72"/>
    <w:rsid w:val="003237A3"/>
    <w:rsid w:val="003478DA"/>
    <w:rsid w:val="00362625"/>
    <w:rsid w:val="003908B4"/>
    <w:rsid w:val="0039653E"/>
    <w:rsid w:val="003B719F"/>
    <w:rsid w:val="003C76EC"/>
    <w:rsid w:val="003F3F2D"/>
    <w:rsid w:val="003F5F8E"/>
    <w:rsid w:val="00405FD5"/>
    <w:rsid w:val="00411381"/>
    <w:rsid w:val="00417172"/>
    <w:rsid w:val="00422451"/>
    <w:rsid w:val="00422FC2"/>
    <w:rsid w:val="00442D07"/>
    <w:rsid w:val="0046469A"/>
    <w:rsid w:val="00475C3F"/>
    <w:rsid w:val="004A4450"/>
    <w:rsid w:val="004B59B8"/>
    <w:rsid w:val="004C19C8"/>
    <w:rsid w:val="004D21E6"/>
    <w:rsid w:val="004D6C45"/>
    <w:rsid w:val="004D7BA9"/>
    <w:rsid w:val="00512AAD"/>
    <w:rsid w:val="00532DEC"/>
    <w:rsid w:val="00544222"/>
    <w:rsid w:val="00551A6B"/>
    <w:rsid w:val="00560F5B"/>
    <w:rsid w:val="0058687E"/>
    <w:rsid w:val="00597209"/>
    <w:rsid w:val="005A7455"/>
    <w:rsid w:val="005B459F"/>
    <w:rsid w:val="005D4A39"/>
    <w:rsid w:val="00605B1A"/>
    <w:rsid w:val="006419E5"/>
    <w:rsid w:val="00642349"/>
    <w:rsid w:val="006471B4"/>
    <w:rsid w:val="00653A0B"/>
    <w:rsid w:val="00656B34"/>
    <w:rsid w:val="006606CF"/>
    <w:rsid w:val="0067375A"/>
    <w:rsid w:val="00687059"/>
    <w:rsid w:val="00687804"/>
    <w:rsid w:val="00696D69"/>
    <w:rsid w:val="006B2952"/>
    <w:rsid w:val="006B2A33"/>
    <w:rsid w:val="006C6B34"/>
    <w:rsid w:val="00700C1C"/>
    <w:rsid w:val="007023D6"/>
    <w:rsid w:val="0070467A"/>
    <w:rsid w:val="007147FD"/>
    <w:rsid w:val="0071574A"/>
    <w:rsid w:val="00722445"/>
    <w:rsid w:val="0072772C"/>
    <w:rsid w:val="0076410A"/>
    <w:rsid w:val="00794BE0"/>
    <w:rsid w:val="007B4A0A"/>
    <w:rsid w:val="007B4D2D"/>
    <w:rsid w:val="007B7EEF"/>
    <w:rsid w:val="007C4B85"/>
    <w:rsid w:val="007D3528"/>
    <w:rsid w:val="007E4025"/>
    <w:rsid w:val="007E5078"/>
    <w:rsid w:val="007F14AC"/>
    <w:rsid w:val="007F47E6"/>
    <w:rsid w:val="00800270"/>
    <w:rsid w:val="0080212E"/>
    <w:rsid w:val="00804222"/>
    <w:rsid w:val="008130FE"/>
    <w:rsid w:val="00815161"/>
    <w:rsid w:val="008220A1"/>
    <w:rsid w:val="00835C87"/>
    <w:rsid w:val="00850F32"/>
    <w:rsid w:val="00864F7A"/>
    <w:rsid w:val="00877969"/>
    <w:rsid w:val="0088207D"/>
    <w:rsid w:val="00884B8C"/>
    <w:rsid w:val="008900DC"/>
    <w:rsid w:val="00891D48"/>
    <w:rsid w:val="008920F5"/>
    <w:rsid w:val="0089404F"/>
    <w:rsid w:val="008955C5"/>
    <w:rsid w:val="008B1440"/>
    <w:rsid w:val="008C014D"/>
    <w:rsid w:val="008D2AF9"/>
    <w:rsid w:val="008F203A"/>
    <w:rsid w:val="00922952"/>
    <w:rsid w:val="00933AA3"/>
    <w:rsid w:val="009365CC"/>
    <w:rsid w:val="009413B3"/>
    <w:rsid w:val="009417DB"/>
    <w:rsid w:val="00942FB6"/>
    <w:rsid w:val="009746A2"/>
    <w:rsid w:val="0099563C"/>
    <w:rsid w:val="009A15A5"/>
    <w:rsid w:val="009B08B3"/>
    <w:rsid w:val="009B3BD7"/>
    <w:rsid w:val="009C058C"/>
    <w:rsid w:val="00A02BC5"/>
    <w:rsid w:val="00A10E45"/>
    <w:rsid w:val="00A12F7F"/>
    <w:rsid w:val="00A314A1"/>
    <w:rsid w:val="00A65F4D"/>
    <w:rsid w:val="00A70E40"/>
    <w:rsid w:val="00A81F24"/>
    <w:rsid w:val="00A864A6"/>
    <w:rsid w:val="00A9025D"/>
    <w:rsid w:val="00A92A35"/>
    <w:rsid w:val="00AA69A6"/>
    <w:rsid w:val="00AC79B9"/>
    <w:rsid w:val="00AE0E67"/>
    <w:rsid w:val="00AE1F98"/>
    <w:rsid w:val="00B00C5B"/>
    <w:rsid w:val="00B05F30"/>
    <w:rsid w:val="00B21EA1"/>
    <w:rsid w:val="00B7284C"/>
    <w:rsid w:val="00B761D5"/>
    <w:rsid w:val="00B810DA"/>
    <w:rsid w:val="00B81659"/>
    <w:rsid w:val="00B82530"/>
    <w:rsid w:val="00B872C8"/>
    <w:rsid w:val="00BA636A"/>
    <w:rsid w:val="00BC1A90"/>
    <w:rsid w:val="00BC2F13"/>
    <w:rsid w:val="00BC6277"/>
    <w:rsid w:val="00BD375F"/>
    <w:rsid w:val="00BD58D6"/>
    <w:rsid w:val="00BE192F"/>
    <w:rsid w:val="00BE1BC5"/>
    <w:rsid w:val="00BE62B8"/>
    <w:rsid w:val="00C0463E"/>
    <w:rsid w:val="00C136C7"/>
    <w:rsid w:val="00C14B96"/>
    <w:rsid w:val="00C14D0D"/>
    <w:rsid w:val="00C20B9E"/>
    <w:rsid w:val="00C55D7C"/>
    <w:rsid w:val="00C570F4"/>
    <w:rsid w:val="00C729CF"/>
    <w:rsid w:val="00C764EC"/>
    <w:rsid w:val="00CA4D5F"/>
    <w:rsid w:val="00CA626E"/>
    <w:rsid w:val="00CD0CBB"/>
    <w:rsid w:val="00CD2C84"/>
    <w:rsid w:val="00CF7F3E"/>
    <w:rsid w:val="00D002B8"/>
    <w:rsid w:val="00D1430C"/>
    <w:rsid w:val="00D15B24"/>
    <w:rsid w:val="00D430A7"/>
    <w:rsid w:val="00D55AEA"/>
    <w:rsid w:val="00D56009"/>
    <w:rsid w:val="00D61B88"/>
    <w:rsid w:val="00D67C34"/>
    <w:rsid w:val="00D75DA4"/>
    <w:rsid w:val="00D83148"/>
    <w:rsid w:val="00D8574D"/>
    <w:rsid w:val="00DB0FFA"/>
    <w:rsid w:val="00DD7523"/>
    <w:rsid w:val="00DF5057"/>
    <w:rsid w:val="00DF75E6"/>
    <w:rsid w:val="00E128CD"/>
    <w:rsid w:val="00E23D51"/>
    <w:rsid w:val="00E343E4"/>
    <w:rsid w:val="00E42DB5"/>
    <w:rsid w:val="00E435DE"/>
    <w:rsid w:val="00E529F6"/>
    <w:rsid w:val="00E64082"/>
    <w:rsid w:val="00E66EC9"/>
    <w:rsid w:val="00E71BB0"/>
    <w:rsid w:val="00E82345"/>
    <w:rsid w:val="00EA533A"/>
    <w:rsid w:val="00EB4A3F"/>
    <w:rsid w:val="00EB4DAB"/>
    <w:rsid w:val="00EC3236"/>
    <w:rsid w:val="00EF4685"/>
    <w:rsid w:val="00EF62CC"/>
    <w:rsid w:val="00EF7E01"/>
    <w:rsid w:val="00F04751"/>
    <w:rsid w:val="00F10746"/>
    <w:rsid w:val="00F12675"/>
    <w:rsid w:val="00F274BD"/>
    <w:rsid w:val="00F301D2"/>
    <w:rsid w:val="00F3064F"/>
    <w:rsid w:val="00F5085D"/>
    <w:rsid w:val="00F53B60"/>
    <w:rsid w:val="00F6350A"/>
    <w:rsid w:val="00F728A4"/>
    <w:rsid w:val="00F90717"/>
    <w:rsid w:val="00F976D5"/>
    <w:rsid w:val="00FA1D8E"/>
    <w:rsid w:val="00FA34A2"/>
    <w:rsid w:val="00FA5C3A"/>
    <w:rsid w:val="00FA7018"/>
    <w:rsid w:val="00FB1C50"/>
    <w:rsid w:val="00FE2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 w:type="character" w:styleId="a7">
    <w:name w:val="Strong"/>
    <w:basedOn w:val="a0"/>
    <w:uiPriority w:val="22"/>
    <w:qFormat/>
    <w:rsid w:val="00321C72"/>
    <w:rPr>
      <w:b/>
      <w:bCs/>
    </w:rPr>
  </w:style>
  <w:style w:type="paragraph" w:styleId="a8">
    <w:name w:val="List Paragraph"/>
    <w:basedOn w:val="a"/>
    <w:uiPriority w:val="34"/>
    <w:qFormat/>
    <w:rsid w:val="009B08B3"/>
    <w:pPr>
      <w:ind w:left="720"/>
      <w:contextualSpacing/>
    </w:pPr>
  </w:style>
  <w:style w:type="character" w:styleId="a9">
    <w:name w:val="Hyperlink"/>
    <w:basedOn w:val="a0"/>
    <w:uiPriority w:val="99"/>
    <w:unhideWhenUsed/>
    <w:rsid w:val="00D1430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08607">
      <w:bodyDiv w:val="1"/>
      <w:marLeft w:val="0"/>
      <w:marRight w:val="0"/>
      <w:marTop w:val="0"/>
      <w:marBottom w:val="0"/>
      <w:divBdr>
        <w:top w:val="none" w:sz="0" w:space="0" w:color="auto"/>
        <w:left w:val="none" w:sz="0" w:space="0" w:color="auto"/>
        <w:bottom w:val="none" w:sz="0" w:space="0" w:color="auto"/>
        <w:right w:val="none" w:sz="0" w:space="0" w:color="auto"/>
      </w:divBdr>
    </w:div>
    <w:div w:id="67916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raadm.gosuslugi.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29C2D-7088-4C55-84AA-4694C44E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11203</Words>
  <Characters>63861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2024-05-21T06:34:00Z</cp:lastPrinted>
  <dcterms:created xsi:type="dcterms:W3CDTF">2024-05-21T06:34:00Z</dcterms:created>
  <dcterms:modified xsi:type="dcterms:W3CDTF">2024-05-21T06:34:00Z</dcterms:modified>
</cp:coreProperties>
</file>