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D7" w:rsidRPr="00025C2E" w:rsidRDefault="003D3CD7" w:rsidP="003D3CD7">
      <w:pPr>
        <w:spacing w:after="0" w:line="240" w:lineRule="auto"/>
        <w:ind w:right="-1"/>
        <w:jc w:val="center"/>
        <w:rPr>
          <w:rFonts w:ascii="Times New Roman" w:eastAsia="Times New Roman" w:hAnsi="Times New Roman"/>
          <w:sz w:val="18"/>
          <w:szCs w:val="18"/>
          <w:lang w:eastAsia="ru-RU"/>
        </w:rPr>
      </w:pPr>
      <w:r>
        <w:rPr>
          <w:rFonts w:ascii="Times New Roman" w:eastAsia="Times New Roman" w:hAnsi="Times New Roman"/>
          <w:noProof/>
          <w:sz w:val="18"/>
          <w:szCs w:val="18"/>
          <w:lang w:eastAsia="ru-RU"/>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r w:rsidR="005E67CE">
        <w:rPr>
          <w:rFonts w:ascii="Times New Roman" w:eastAsia="Calibri" w:hAnsi="Times New Roman"/>
          <w:noProof/>
          <w:lang w:eastAsia="ru-RU"/>
        </w:rPr>
        <w:pict>
          <v:rect id="Прямоугольник 2" o:spid="_x0000_s1026" style="position:absolute;left:0;text-align:left;margin-left:548.7pt;margin-top:3.65pt;width:153pt;height:5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">
            <v:textbox>
              <w:txbxContent>
                <w:p w:rsidR="003D3CD7" w:rsidRPr="00025C2E" w:rsidRDefault="003D3CD7" w:rsidP="003D3CD7"/>
              </w:txbxContent>
            </v:textbox>
          </v:rect>
        </w:pict>
      </w:r>
    </w:p>
    <w:p w:rsidR="003D3CD7" w:rsidRPr="00025C2E" w:rsidRDefault="003D3CD7" w:rsidP="003D3CD7">
      <w:pPr>
        <w:spacing w:line="240" w:lineRule="auto"/>
        <w:jc w:val="center"/>
        <w:rPr>
          <w:rFonts w:ascii="Times New Roman" w:hAnsi="Times New Roman"/>
          <w:sz w:val="28"/>
        </w:rPr>
      </w:pPr>
      <w:r w:rsidRPr="00025C2E">
        <w:rPr>
          <w:rFonts w:ascii="Times New Roman" w:hAnsi="Times New Roman"/>
          <w:sz w:val="28"/>
        </w:rPr>
        <w:t>КРАСНОЯРСКИЙ КРАЙ</w:t>
      </w:r>
    </w:p>
    <w:p w:rsidR="003D3CD7" w:rsidRPr="00025C2E" w:rsidRDefault="003D3CD7" w:rsidP="003D3CD7">
      <w:pPr>
        <w:spacing w:line="240" w:lineRule="auto"/>
        <w:jc w:val="center"/>
        <w:rPr>
          <w:rFonts w:ascii="Times New Roman" w:hAnsi="Times New Roman"/>
          <w:sz w:val="28"/>
        </w:rPr>
      </w:pPr>
      <w:r w:rsidRPr="00025C2E">
        <w:rPr>
          <w:rFonts w:ascii="Times New Roman" w:hAnsi="Times New Roman"/>
          <w:sz w:val="28"/>
        </w:rPr>
        <w:t>ИДРИНСКИЙ РАЙОННЫЙ СОВЕТ ДЕПУТАТОВ</w:t>
      </w:r>
    </w:p>
    <w:p w:rsidR="003D3CD7" w:rsidRPr="00025C2E" w:rsidRDefault="003D3CD7" w:rsidP="003D3CD7">
      <w:pPr>
        <w:jc w:val="center"/>
        <w:rPr>
          <w:rFonts w:ascii="Times New Roman" w:hAnsi="Times New Roman"/>
          <w:sz w:val="28"/>
        </w:rPr>
      </w:pPr>
    </w:p>
    <w:p w:rsidR="003D3CD7" w:rsidRDefault="003D3CD7" w:rsidP="003D3CD7">
      <w:pPr>
        <w:jc w:val="center"/>
        <w:rPr>
          <w:rFonts w:ascii="Times New Roman" w:hAnsi="Times New Roman"/>
          <w:b/>
          <w:sz w:val="28"/>
        </w:rPr>
      </w:pPr>
      <w:r>
        <w:rPr>
          <w:rFonts w:ascii="Times New Roman" w:hAnsi="Times New Roman"/>
          <w:b/>
          <w:sz w:val="28"/>
        </w:rPr>
        <w:t>Р Е Ш Е Н И Е</w:t>
      </w:r>
    </w:p>
    <w:p w:rsidR="004B214B" w:rsidRPr="00631B58" w:rsidRDefault="0025594D" w:rsidP="004B214B">
      <w:pPr>
        <w:jc w:val="both"/>
        <w:rPr>
          <w:rFonts w:ascii="Times New Roman" w:hAnsi="Times New Roman" w:cs="Times New Roman"/>
          <w:sz w:val="28"/>
        </w:rPr>
      </w:pPr>
      <w:r w:rsidRPr="00631B58">
        <w:rPr>
          <w:rFonts w:ascii="Times New Roman" w:hAnsi="Times New Roman" w:cs="Times New Roman"/>
          <w:sz w:val="28"/>
        </w:rPr>
        <w:t>10</w:t>
      </w:r>
      <w:r w:rsidR="004B214B" w:rsidRPr="00631B58">
        <w:rPr>
          <w:rFonts w:ascii="Times New Roman" w:hAnsi="Times New Roman" w:cs="Times New Roman"/>
          <w:sz w:val="28"/>
        </w:rPr>
        <w:t>.</w:t>
      </w:r>
      <w:r w:rsidRPr="00631B58">
        <w:rPr>
          <w:rFonts w:ascii="Times New Roman" w:hAnsi="Times New Roman" w:cs="Times New Roman"/>
          <w:sz w:val="28"/>
        </w:rPr>
        <w:t>12.</w:t>
      </w:r>
      <w:r w:rsidR="004B214B" w:rsidRPr="00631B58">
        <w:rPr>
          <w:rFonts w:ascii="Times New Roman" w:hAnsi="Times New Roman" w:cs="Times New Roman"/>
          <w:sz w:val="28"/>
        </w:rPr>
        <w:t>201</w:t>
      </w:r>
      <w:r w:rsidR="00310950" w:rsidRPr="00631B58">
        <w:rPr>
          <w:rFonts w:ascii="Times New Roman" w:hAnsi="Times New Roman" w:cs="Times New Roman"/>
          <w:sz w:val="28"/>
        </w:rPr>
        <w:t>9</w:t>
      </w:r>
      <w:r w:rsidR="004B214B" w:rsidRPr="00631B58">
        <w:rPr>
          <w:rFonts w:ascii="Times New Roman" w:hAnsi="Times New Roman" w:cs="Times New Roman"/>
          <w:sz w:val="28"/>
        </w:rPr>
        <w:t xml:space="preserve"> </w:t>
      </w:r>
      <w:r w:rsidR="004B214B" w:rsidRPr="00631B58">
        <w:rPr>
          <w:rFonts w:ascii="Times New Roman" w:hAnsi="Times New Roman" w:cs="Times New Roman"/>
          <w:sz w:val="28"/>
        </w:rPr>
        <w:tab/>
      </w:r>
      <w:r w:rsidR="004B214B" w:rsidRPr="00631B58">
        <w:rPr>
          <w:rFonts w:ascii="Times New Roman" w:hAnsi="Times New Roman" w:cs="Times New Roman"/>
          <w:sz w:val="28"/>
        </w:rPr>
        <w:tab/>
      </w:r>
      <w:r w:rsidR="004B214B" w:rsidRPr="00631B58">
        <w:rPr>
          <w:rFonts w:ascii="Times New Roman" w:hAnsi="Times New Roman" w:cs="Times New Roman"/>
          <w:sz w:val="28"/>
        </w:rPr>
        <w:tab/>
      </w:r>
      <w:r w:rsidR="00631B58">
        <w:rPr>
          <w:rFonts w:ascii="Times New Roman" w:hAnsi="Times New Roman" w:cs="Times New Roman"/>
          <w:sz w:val="28"/>
        </w:rPr>
        <w:t xml:space="preserve">               </w:t>
      </w:r>
      <w:r w:rsidR="0096394A" w:rsidRPr="00631B58">
        <w:rPr>
          <w:rFonts w:ascii="Times New Roman" w:hAnsi="Times New Roman" w:cs="Times New Roman"/>
          <w:sz w:val="28"/>
          <w:szCs w:val="28"/>
        </w:rPr>
        <w:t>с. Идринское</w:t>
      </w:r>
      <w:r w:rsidR="00631B58">
        <w:rPr>
          <w:rFonts w:ascii="Times New Roman" w:hAnsi="Times New Roman" w:cs="Times New Roman"/>
          <w:sz w:val="28"/>
        </w:rPr>
        <w:tab/>
      </w:r>
      <w:r w:rsidR="00631B58">
        <w:rPr>
          <w:rFonts w:ascii="Times New Roman" w:hAnsi="Times New Roman" w:cs="Times New Roman"/>
          <w:sz w:val="28"/>
        </w:rPr>
        <w:tab/>
      </w:r>
      <w:r w:rsidR="00631B58">
        <w:rPr>
          <w:rFonts w:ascii="Times New Roman" w:hAnsi="Times New Roman" w:cs="Times New Roman"/>
          <w:sz w:val="28"/>
        </w:rPr>
        <w:tab/>
      </w:r>
      <w:r w:rsidR="004B214B" w:rsidRPr="00631B58">
        <w:rPr>
          <w:rFonts w:ascii="Times New Roman" w:hAnsi="Times New Roman" w:cs="Times New Roman"/>
          <w:sz w:val="28"/>
        </w:rPr>
        <w:t xml:space="preserve">№ </w:t>
      </w:r>
      <w:r w:rsidR="00631B58">
        <w:rPr>
          <w:rFonts w:ascii="Times New Roman" w:hAnsi="Times New Roman" w:cs="Times New Roman"/>
          <w:sz w:val="28"/>
        </w:rPr>
        <w:t xml:space="preserve">30 – 237 – р </w:t>
      </w:r>
    </w:p>
    <w:p w:rsidR="00E9609D" w:rsidRPr="00631B58" w:rsidRDefault="00E9609D" w:rsidP="002034A0">
      <w:pPr>
        <w:spacing w:after="0" w:line="240" w:lineRule="auto"/>
        <w:rPr>
          <w:rFonts w:ascii="Times New Roman" w:hAnsi="Times New Roman" w:cs="Times New Roman"/>
          <w:sz w:val="28"/>
          <w:szCs w:val="28"/>
        </w:rPr>
      </w:pPr>
    </w:p>
    <w:p w:rsidR="00E9609D" w:rsidRDefault="00E9609D" w:rsidP="002034A0">
      <w:pPr>
        <w:spacing w:after="0" w:line="240" w:lineRule="auto"/>
        <w:rPr>
          <w:rFonts w:ascii="Times New Roman" w:hAnsi="Times New Roman" w:cs="Times New Roman"/>
          <w:sz w:val="28"/>
          <w:szCs w:val="28"/>
        </w:rPr>
      </w:pPr>
    </w:p>
    <w:p w:rsidR="00CC5ECB" w:rsidRPr="00310950" w:rsidRDefault="00CC5ECB" w:rsidP="002034A0">
      <w:pPr>
        <w:spacing w:after="0" w:line="240" w:lineRule="auto"/>
        <w:rPr>
          <w:rFonts w:ascii="Times New Roman" w:hAnsi="Times New Roman" w:cs="Times New Roman"/>
          <w:sz w:val="28"/>
          <w:szCs w:val="28"/>
        </w:rPr>
      </w:pPr>
      <w:r w:rsidRPr="00310950">
        <w:rPr>
          <w:rFonts w:ascii="Times New Roman" w:hAnsi="Times New Roman" w:cs="Times New Roman"/>
          <w:sz w:val="28"/>
          <w:szCs w:val="28"/>
        </w:rPr>
        <w:t>О внесении изменений в решение</w:t>
      </w:r>
    </w:p>
    <w:p w:rsidR="00CC5ECB" w:rsidRPr="00310950" w:rsidRDefault="00CC5ECB" w:rsidP="002034A0">
      <w:pPr>
        <w:spacing w:after="0" w:line="240" w:lineRule="auto"/>
        <w:rPr>
          <w:rFonts w:ascii="Times New Roman" w:hAnsi="Times New Roman" w:cs="Times New Roman"/>
          <w:sz w:val="28"/>
          <w:szCs w:val="28"/>
        </w:rPr>
      </w:pPr>
      <w:r w:rsidRPr="00310950">
        <w:rPr>
          <w:rFonts w:ascii="Times New Roman" w:hAnsi="Times New Roman" w:cs="Times New Roman"/>
          <w:sz w:val="28"/>
          <w:szCs w:val="28"/>
        </w:rPr>
        <w:t>районного Совета депутатов от 03.11.2010 г.</w:t>
      </w:r>
    </w:p>
    <w:p w:rsidR="00CC5ECB" w:rsidRPr="00310950" w:rsidRDefault="00CC5ECB" w:rsidP="002034A0">
      <w:pPr>
        <w:widowControl w:val="0"/>
        <w:autoSpaceDE w:val="0"/>
        <w:autoSpaceDN w:val="0"/>
        <w:adjustRightInd w:val="0"/>
        <w:spacing w:after="0" w:line="240" w:lineRule="auto"/>
        <w:rPr>
          <w:rFonts w:ascii="Times New Roman" w:hAnsi="Times New Roman" w:cs="Times New Roman"/>
          <w:bCs/>
          <w:sz w:val="28"/>
          <w:szCs w:val="28"/>
        </w:rPr>
      </w:pPr>
      <w:r w:rsidRPr="00310950">
        <w:rPr>
          <w:rFonts w:ascii="Times New Roman" w:hAnsi="Times New Roman" w:cs="Times New Roman"/>
          <w:sz w:val="28"/>
          <w:szCs w:val="28"/>
        </w:rPr>
        <w:t>№ ВН-41-р «</w:t>
      </w:r>
      <w:r w:rsidRPr="00310950">
        <w:rPr>
          <w:rFonts w:ascii="Times New Roman" w:hAnsi="Times New Roman" w:cs="Times New Roman"/>
          <w:bCs/>
          <w:sz w:val="28"/>
          <w:szCs w:val="28"/>
        </w:rPr>
        <w:t>О межбюджетных отношениях</w:t>
      </w:r>
    </w:p>
    <w:p w:rsidR="00CC5ECB" w:rsidRPr="00310950" w:rsidRDefault="00CC5ECB" w:rsidP="002034A0">
      <w:pPr>
        <w:tabs>
          <w:tab w:val="left" w:pos="3480"/>
        </w:tabs>
        <w:spacing w:after="0" w:line="240" w:lineRule="auto"/>
        <w:rPr>
          <w:rFonts w:ascii="Times New Roman" w:hAnsi="Times New Roman" w:cs="Times New Roman"/>
          <w:sz w:val="28"/>
          <w:szCs w:val="28"/>
        </w:rPr>
      </w:pPr>
      <w:r w:rsidRPr="00310950">
        <w:rPr>
          <w:rFonts w:ascii="Times New Roman" w:hAnsi="Times New Roman" w:cs="Times New Roman"/>
          <w:bCs/>
          <w:sz w:val="28"/>
          <w:szCs w:val="28"/>
        </w:rPr>
        <w:t>в Идринском районе</w:t>
      </w:r>
      <w:r w:rsidRPr="00310950">
        <w:rPr>
          <w:rFonts w:ascii="Times New Roman" w:hAnsi="Times New Roman" w:cs="Times New Roman"/>
          <w:sz w:val="28"/>
          <w:szCs w:val="28"/>
        </w:rPr>
        <w:t>»</w:t>
      </w:r>
      <w:r w:rsidRPr="00310950">
        <w:rPr>
          <w:rFonts w:ascii="Times New Roman" w:hAnsi="Times New Roman" w:cs="Times New Roman"/>
          <w:sz w:val="28"/>
          <w:szCs w:val="28"/>
        </w:rPr>
        <w:tab/>
      </w:r>
    </w:p>
    <w:p w:rsidR="004724BF" w:rsidRPr="00310950" w:rsidRDefault="004724BF" w:rsidP="004724BF">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034A0" w:rsidRPr="00310950" w:rsidRDefault="002034A0" w:rsidP="004724BF">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6B40D3" w:rsidRPr="00631B58" w:rsidRDefault="006B40D3" w:rsidP="006B40D3">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Бюджетным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06.10.2003 </w:t>
      </w:r>
      <w:r w:rsidR="00E811D7">
        <w:rPr>
          <w:rFonts w:ascii="Times New Roman" w:hAnsi="Times New Roman" w:cs="Times New Roman"/>
          <w:sz w:val="28"/>
          <w:szCs w:val="28"/>
        </w:rPr>
        <w:t>№</w:t>
      </w:r>
      <w:r>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Pr="00310950">
        <w:rPr>
          <w:rFonts w:ascii="Times New Roman" w:hAnsi="Times New Roman" w:cs="Times New Roman"/>
          <w:sz w:val="28"/>
          <w:szCs w:val="28"/>
        </w:rPr>
        <w:t>со статьями 22 ,26 Устава района</w:t>
      </w:r>
      <w:r w:rsidR="00631B58">
        <w:rPr>
          <w:rFonts w:ascii="Times New Roman" w:hAnsi="Times New Roman" w:cs="Times New Roman"/>
          <w:sz w:val="28"/>
          <w:szCs w:val="28"/>
        </w:rPr>
        <w:t>, Идринский</w:t>
      </w:r>
      <w:r w:rsidRPr="00310950">
        <w:rPr>
          <w:rFonts w:ascii="Times New Roman" w:hAnsi="Times New Roman" w:cs="Times New Roman"/>
          <w:sz w:val="28"/>
          <w:szCs w:val="28"/>
        </w:rPr>
        <w:t xml:space="preserve"> районный Совет депутатов</w:t>
      </w:r>
      <w:r w:rsidR="00133647">
        <w:rPr>
          <w:rFonts w:ascii="Times New Roman" w:hAnsi="Times New Roman" w:cs="Times New Roman"/>
          <w:sz w:val="28"/>
          <w:szCs w:val="28"/>
        </w:rPr>
        <w:t xml:space="preserve"> </w:t>
      </w:r>
      <w:r w:rsidR="00631B58" w:rsidRPr="00631B58">
        <w:rPr>
          <w:rFonts w:ascii="Times New Roman" w:hAnsi="Times New Roman" w:cs="Times New Roman"/>
          <w:b/>
          <w:sz w:val="28"/>
          <w:szCs w:val="28"/>
        </w:rPr>
        <w:t>РЕШИЛ</w:t>
      </w:r>
      <w:r w:rsidRPr="00631B58">
        <w:rPr>
          <w:rFonts w:ascii="Times New Roman" w:hAnsi="Times New Roman" w:cs="Times New Roman"/>
          <w:b/>
          <w:sz w:val="28"/>
          <w:szCs w:val="28"/>
        </w:rPr>
        <w:t>:</w:t>
      </w:r>
    </w:p>
    <w:p w:rsidR="00DE35E5" w:rsidRDefault="00DE35E5" w:rsidP="006B40D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Pr="00DE35E5">
        <w:rPr>
          <w:rFonts w:ascii="Times New Roman" w:hAnsi="Times New Roman" w:cs="Times New Roman"/>
          <w:sz w:val="28"/>
          <w:szCs w:val="28"/>
        </w:rPr>
        <w:t>Решение районного Совета депутатов от 03.11.2010 г. № ВН-41-р «О межбюджетных отношениях в Идринском районе»</w:t>
      </w:r>
      <w:r>
        <w:rPr>
          <w:rFonts w:ascii="Times New Roman" w:hAnsi="Times New Roman" w:cs="Times New Roman"/>
          <w:sz w:val="28"/>
          <w:szCs w:val="28"/>
        </w:rPr>
        <w:t xml:space="preserve"> следующие изменения:</w:t>
      </w:r>
    </w:p>
    <w:p w:rsidR="00DE35E5" w:rsidRDefault="00DE35E5" w:rsidP="00DE35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hyperlink r:id="rId9" w:history="1">
        <w:r w:rsidRPr="00DE35E5">
          <w:rPr>
            <w:rFonts w:ascii="Times New Roman" w:hAnsi="Times New Roman" w:cs="Times New Roman"/>
            <w:sz w:val="28"/>
            <w:szCs w:val="28"/>
          </w:rPr>
          <w:t>абзац 1</w:t>
        </w:r>
      </w:hyperlink>
      <w:r w:rsidRPr="00DE35E5">
        <w:rPr>
          <w:rFonts w:ascii="Times New Roman" w:hAnsi="Times New Roman" w:cs="Times New Roman"/>
          <w:sz w:val="28"/>
          <w:szCs w:val="28"/>
        </w:rPr>
        <w:t xml:space="preserve"> исключить</w:t>
      </w:r>
      <w:r>
        <w:rPr>
          <w:rFonts w:ascii="Times New Roman" w:hAnsi="Times New Roman" w:cs="Times New Roman"/>
          <w:sz w:val="28"/>
          <w:szCs w:val="28"/>
        </w:rPr>
        <w:t>;</w:t>
      </w:r>
    </w:p>
    <w:p w:rsidR="00DE35E5" w:rsidRDefault="00DE35E5" w:rsidP="00DE35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Пункт 1, 2 и 3 изложить в следующей редакции:</w:t>
      </w:r>
    </w:p>
    <w:p w:rsidR="00DE35E5" w:rsidRDefault="00DE35E5" w:rsidP="00DE35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10" w:history="1">
        <w:r>
          <w:rPr>
            <w:rFonts w:ascii="Times New Roman" w:hAnsi="Times New Roman" w:cs="Times New Roman"/>
            <w:color w:val="0000FF"/>
            <w:sz w:val="28"/>
            <w:szCs w:val="28"/>
          </w:rPr>
          <w:t>Положение</w:t>
        </w:r>
      </w:hyperlink>
      <w:r>
        <w:rPr>
          <w:rFonts w:ascii="Times New Roman" w:hAnsi="Times New Roman" w:cs="Times New Roman"/>
          <w:sz w:val="28"/>
          <w:szCs w:val="28"/>
        </w:rPr>
        <w:t xml:space="preserve"> о межбюджетных отношениях в Идринском районе согласно приложению к настоящему Решению.</w:t>
      </w:r>
    </w:p>
    <w:p w:rsidR="00DE35E5" w:rsidRDefault="00DE35E5" w:rsidP="00DE35E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2.</w:t>
      </w:r>
      <w:r w:rsidRPr="00DE35E5">
        <w:rPr>
          <w:rFonts w:ascii="Times New Roman" w:hAnsi="Times New Roman"/>
          <w:sz w:val="28"/>
          <w:szCs w:val="28"/>
        </w:rPr>
        <w:t xml:space="preserve"> </w:t>
      </w:r>
      <w:r w:rsidRPr="000A13EB">
        <w:rPr>
          <w:rFonts w:ascii="Times New Roman" w:hAnsi="Times New Roman"/>
          <w:sz w:val="28"/>
          <w:szCs w:val="28"/>
        </w:rPr>
        <w:t>Контроль за выполнением Решения возложить на постоянную комиссию по экономической политике, собственности, финансам, бюджету и налогам (Епифанов В.В.).</w:t>
      </w:r>
    </w:p>
    <w:p w:rsidR="00DE35E5" w:rsidRDefault="00DE35E5" w:rsidP="00DE35E5">
      <w:pPr>
        <w:tabs>
          <w:tab w:val="left" w:pos="-2127"/>
          <w:tab w:val="num"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E1CBA">
        <w:rPr>
          <w:rFonts w:ascii="Times New Roman" w:hAnsi="Times New Roman" w:cs="Times New Roman"/>
          <w:sz w:val="28"/>
          <w:szCs w:val="28"/>
        </w:rPr>
        <w:t xml:space="preserve"> Настоящее решение вступает в силу в день, следующий за днем его официального опубликования</w:t>
      </w:r>
      <w:r>
        <w:rPr>
          <w:rFonts w:ascii="Times New Roman" w:hAnsi="Times New Roman" w:cs="Times New Roman"/>
          <w:sz w:val="28"/>
          <w:szCs w:val="28"/>
        </w:rPr>
        <w:t xml:space="preserve"> </w:t>
      </w:r>
      <w:r w:rsidRPr="00C9578C">
        <w:rPr>
          <w:rFonts w:ascii="Times New Roman" w:hAnsi="Times New Roman"/>
          <w:spacing w:val="-2"/>
          <w:sz w:val="28"/>
          <w:szCs w:val="28"/>
        </w:rPr>
        <w:t>на официальном сайте муниципального образования Идринский район (</w:t>
      </w:r>
      <w:hyperlink r:id="rId11" w:history="1">
        <w:r w:rsidRPr="00C877FE">
          <w:rPr>
            <w:rStyle w:val="a8"/>
            <w:rFonts w:ascii="Times New Roman" w:hAnsi="Times New Roman"/>
            <w:spacing w:val="-2"/>
            <w:sz w:val="28"/>
            <w:szCs w:val="28"/>
          </w:rPr>
          <w:t>www.idra-rayon.ru</w:t>
        </w:r>
      </w:hyperlink>
      <w:r>
        <w:rPr>
          <w:rFonts w:ascii="Times New Roman" w:hAnsi="Times New Roman"/>
          <w:spacing w:val="-2"/>
          <w:sz w:val="28"/>
          <w:szCs w:val="28"/>
        </w:rPr>
        <w:t>)</w:t>
      </w:r>
      <w:r w:rsidRPr="00EE1CBA">
        <w:rPr>
          <w:rFonts w:ascii="Times New Roman" w:hAnsi="Times New Roman" w:cs="Times New Roman"/>
          <w:sz w:val="28"/>
          <w:szCs w:val="28"/>
        </w:rPr>
        <w:t xml:space="preserve">, и применяется к правоотношениям, возникающим при составлении и исполнении </w:t>
      </w:r>
      <w:r>
        <w:rPr>
          <w:rFonts w:ascii="Times New Roman" w:hAnsi="Times New Roman" w:cs="Times New Roman"/>
          <w:sz w:val="28"/>
          <w:szCs w:val="28"/>
        </w:rPr>
        <w:t>районн</w:t>
      </w:r>
      <w:r w:rsidRPr="00EE1CBA">
        <w:rPr>
          <w:rFonts w:ascii="Times New Roman" w:hAnsi="Times New Roman" w:cs="Times New Roman"/>
          <w:sz w:val="28"/>
          <w:szCs w:val="28"/>
        </w:rPr>
        <w:t>ого и местных бюджетов, начиная с бюджетов на 2020 год и плановый период 2021-2022 годов.</w:t>
      </w:r>
      <w:r>
        <w:rPr>
          <w:rFonts w:ascii="Times New Roman" w:hAnsi="Times New Roman"/>
          <w:sz w:val="28"/>
          <w:szCs w:val="28"/>
        </w:rPr>
        <w:t>»</w:t>
      </w:r>
    </w:p>
    <w:p w:rsidR="00DE35E5" w:rsidRDefault="00DE35E5" w:rsidP="00DE35E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00307685">
        <w:rPr>
          <w:rFonts w:ascii="Times New Roman" w:hAnsi="Times New Roman" w:cs="Times New Roman"/>
          <w:sz w:val="28"/>
          <w:szCs w:val="28"/>
        </w:rPr>
        <w:t>Пункты  4, 5, 6, 7, 8, 9, 10 п</w:t>
      </w:r>
      <w:r>
        <w:rPr>
          <w:rFonts w:ascii="Times New Roman" w:hAnsi="Times New Roman" w:cs="Times New Roman"/>
          <w:sz w:val="28"/>
          <w:szCs w:val="28"/>
        </w:rPr>
        <w:t>ризнать утратившими силу.</w:t>
      </w:r>
    </w:p>
    <w:p w:rsidR="00DE35E5" w:rsidRDefault="00307685" w:rsidP="0030768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Приложение 1 к решению признать утратившим силу.</w:t>
      </w:r>
    </w:p>
    <w:p w:rsidR="00307685" w:rsidRDefault="00307685" w:rsidP="00307685">
      <w:pPr>
        <w:spacing w:after="0" w:line="240" w:lineRule="auto"/>
        <w:ind w:firstLine="567"/>
        <w:jc w:val="both"/>
        <w:rPr>
          <w:rFonts w:ascii="Times New Roman" w:hAnsi="Times New Roman" w:cs="Times New Roman"/>
          <w:sz w:val="28"/>
          <w:szCs w:val="28"/>
        </w:rPr>
      </w:pPr>
    </w:p>
    <w:p w:rsidR="00DE35E5" w:rsidRDefault="00DE35E5" w:rsidP="00DE35E5">
      <w:pPr>
        <w:tabs>
          <w:tab w:val="left" w:pos="-2127"/>
          <w:tab w:val="num" w:pos="127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Pr="00EE1CBA">
        <w:rPr>
          <w:rFonts w:ascii="Times New Roman" w:hAnsi="Times New Roman" w:cs="Times New Roman"/>
          <w:sz w:val="28"/>
          <w:szCs w:val="28"/>
        </w:rPr>
        <w:t>.</w:t>
      </w:r>
      <w:r w:rsidRPr="00133647">
        <w:rPr>
          <w:rFonts w:ascii="Times New Roman" w:hAnsi="Times New Roman"/>
          <w:sz w:val="28"/>
          <w:szCs w:val="28"/>
        </w:rPr>
        <w:t xml:space="preserve"> </w:t>
      </w:r>
      <w:r w:rsidRPr="000A13EB">
        <w:rPr>
          <w:rFonts w:ascii="Times New Roman" w:hAnsi="Times New Roman"/>
          <w:sz w:val="28"/>
          <w:szCs w:val="28"/>
        </w:rPr>
        <w:t>Контроль за выполнением Решения возложить на постоянную комиссию по экономической политике, собственности, финансам, бюджету и налогам (Епифанов В.В.).</w:t>
      </w:r>
    </w:p>
    <w:p w:rsidR="00DE35E5" w:rsidRPr="00EE1CBA" w:rsidRDefault="00DE35E5" w:rsidP="00DE35E5">
      <w:pPr>
        <w:tabs>
          <w:tab w:val="left" w:pos="-2127"/>
          <w:tab w:val="num"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E1CBA">
        <w:rPr>
          <w:rFonts w:ascii="Times New Roman" w:hAnsi="Times New Roman" w:cs="Times New Roman"/>
          <w:sz w:val="28"/>
          <w:szCs w:val="28"/>
        </w:rPr>
        <w:t xml:space="preserve"> Настоящее решение вступает в силу в день, следующий за днем его официального опубликования</w:t>
      </w:r>
      <w:r>
        <w:rPr>
          <w:rFonts w:ascii="Times New Roman" w:hAnsi="Times New Roman" w:cs="Times New Roman"/>
          <w:sz w:val="28"/>
          <w:szCs w:val="28"/>
        </w:rPr>
        <w:t xml:space="preserve"> </w:t>
      </w:r>
      <w:r w:rsidRPr="00C9578C">
        <w:rPr>
          <w:rFonts w:ascii="Times New Roman" w:hAnsi="Times New Roman"/>
          <w:spacing w:val="-2"/>
          <w:sz w:val="28"/>
          <w:szCs w:val="28"/>
        </w:rPr>
        <w:t>на официальном сайте муниципального образования Идринский район (</w:t>
      </w:r>
      <w:hyperlink r:id="rId12" w:history="1">
        <w:r w:rsidRPr="00C877FE">
          <w:rPr>
            <w:rStyle w:val="a8"/>
            <w:rFonts w:ascii="Times New Roman" w:hAnsi="Times New Roman"/>
            <w:spacing w:val="-2"/>
            <w:sz w:val="28"/>
            <w:szCs w:val="28"/>
          </w:rPr>
          <w:t>www.idra-rayon.ru</w:t>
        </w:r>
      </w:hyperlink>
      <w:r>
        <w:rPr>
          <w:rFonts w:ascii="Times New Roman" w:hAnsi="Times New Roman"/>
          <w:spacing w:val="-2"/>
          <w:sz w:val="28"/>
          <w:szCs w:val="28"/>
        </w:rPr>
        <w:t>)</w:t>
      </w:r>
      <w:r w:rsidRPr="00EE1CBA">
        <w:rPr>
          <w:rFonts w:ascii="Times New Roman" w:hAnsi="Times New Roman" w:cs="Times New Roman"/>
          <w:sz w:val="28"/>
          <w:szCs w:val="28"/>
        </w:rPr>
        <w:t xml:space="preserve">, и применяется к правоотношениям, возникающим при составлении и исполнении </w:t>
      </w:r>
      <w:r>
        <w:rPr>
          <w:rFonts w:ascii="Times New Roman" w:hAnsi="Times New Roman" w:cs="Times New Roman"/>
          <w:sz w:val="28"/>
          <w:szCs w:val="28"/>
        </w:rPr>
        <w:t>районн</w:t>
      </w:r>
      <w:r w:rsidRPr="00EE1CBA">
        <w:rPr>
          <w:rFonts w:ascii="Times New Roman" w:hAnsi="Times New Roman" w:cs="Times New Roman"/>
          <w:sz w:val="28"/>
          <w:szCs w:val="28"/>
        </w:rPr>
        <w:t>ого и местных бюджетов, начиная с бюджетов на 2020 год и плановый период 2021-2022 годов.</w:t>
      </w:r>
    </w:p>
    <w:p w:rsidR="00DE35E5" w:rsidRDefault="00DE35E5" w:rsidP="00DE35E5">
      <w:pPr>
        <w:autoSpaceDE w:val="0"/>
        <w:autoSpaceDN w:val="0"/>
        <w:adjustRightInd w:val="0"/>
        <w:ind w:firstLine="709"/>
        <w:jc w:val="both"/>
        <w:rPr>
          <w:rFonts w:ascii="Times New Roman" w:hAnsi="Times New Roman" w:cs="Times New Roman"/>
          <w:sz w:val="28"/>
          <w:szCs w:val="28"/>
        </w:rPr>
      </w:pPr>
    </w:p>
    <w:p w:rsidR="00DE35E5" w:rsidRDefault="00DE35E5" w:rsidP="00DE35E5">
      <w:pPr>
        <w:autoSpaceDE w:val="0"/>
        <w:autoSpaceDN w:val="0"/>
        <w:adjustRightInd w:val="0"/>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19"/>
        <w:gridCol w:w="5245"/>
      </w:tblGrid>
      <w:tr w:rsidR="00DE35E5" w:rsidTr="00590F7B">
        <w:trPr>
          <w:trHeight w:val="925"/>
        </w:trPr>
        <w:tc>
          <w:tcPr>
            <w:tcW w:w="4219" w:type="dxa"/>
          </w:tcPr>
          <w:p w:rsidR="00DE35E5" w:rsidRPr="00133647" w:rsidRDefault="00DE35E5" w:rsidP="00590F7B">
            <w:pPr>
              <w:rPr>
                <w:rFonts w:ascii="Times New Roman" w:hAnsi="Times New Roman" w:cs="Times New Roman"/>
                <w:sz w:val="28"/>
                <w:szCs w:val="28"/>
              </w:rPr>
            </w:pPr>
            <w:r w:rsidRPr="00133647">
              <w:rPr>
                <w:rFonts w:ascii="Times New Roman" w:hAnsi="Times New Roman" w:cs="Times New Roman"/>
                <w:sz w:val="28"/>
                <w:szCs w:val="28"/>
              </w:rPr>
              <w:t>Председатель Идринского районного Совета депутатов</w:t>
            </w:r>
            <w:r w:rsidR="00631B58">
              <w:rPr>
                <w:rFonts w:ascii="Times New Roman" w:hAnsi="Times New Roman" w:cs="Times New Roman"/>
                <w:sz w:val="28"/>
                <w:szCs w:val="28"/>
              </w:rPr>
              <w:t xml:space="preserve">                                                             </w:t>
            </w:r>
          </w:p>
        </w:tc>
        <w:tc>
          <w:tcPr>
            <w:tcW w:w="5245" w:type="dxa"/>
          </w:tcPr>
          <w:p w:rsidR="00631B58" w:rsidRDefault="00631B58" w:rsidP="00631B5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E35E5" w:rsidRPr="00133647">
              <w:rPr>
                <w:rFonts w:ascii="Times New Roman" w:hAnsi="Times New Roman" w:cs="Times New Roman"/>
                <w:sz w:val="28"/>
                <w:szCs w:val="28"/>
              </w:rPr>
              <w:t xml:space="preserve">Глава </w:t>
            </w:r>
          </w:p>
          <w:p w:rsidR="00DE35E5" w:rsidRPr="00133647" w:rsidRDefault="00631B58" w:rsidP="00631B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w:t>
            </w:r>
            <w:r w:rsidR="00DE35E5" w:rsidRPr="00133647">
              <w:rPr>
                <w:rFonts w:ascii="Times New Roman" w:hAnsi="Times New Roman" w:cs="Times New Roman"/>
                <w:sz w:val="28"/>
                <w:szCs w:val="28"/>
              </w:rPr>
              <w:t>дринского района</w:t>
            </w:r>
          </w:p>
        </w:tc>
      </w:tr>
      <w:tr w:rsidR="00DE35E5" w:rsidTr="00590F7B">
        <w:tc>
          <w:tcPr>
            <w:tcW w:w="4219" w:type="dxa"/>
          </w:tcPr>
          <w:p w:rsidR="00DE35E5" w:rsidRPr="00133647" w:rsidRDefault="00631B58" w:rsidP="00631B5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E35E5" w:rsidRPr="00133647">
              <w:rPr>
                <w:rFonts w:ascii="Times New Roman" w:hAnsi="Times New Roman" w:cs="Times New Roman"/>
                <w:sz w:val="28"/>
                <w:szCs w:val="28"/>
              </w:rPr>
              <w:t>А.Г. Букатов</w:t>
            </w:r>
          </w:p>
        </w:tc>
        <w:tc>
          <w:tcPr>
            <w:tcW w:w="5245" w:type="dxa"/>
          </w:tcPr>
          <w:p w:rsidR="00DE35E5" w:rsidRPr="00133647" w:rsidRDefault="00DE35E5" w:rsidP="00590F7B">
            <w:pPr>
              <w:spacing w:line="360" w:lineRule="auto"/>
              <w:jc w:val="right"/>
              <w:rPr>
                <w:rFonts w:ascii="Times New Roman" w:hAnsi="Times New Roman" w:cs="Times New Roman"/>
                <w:sz w:val="28"/>
                <w:szCs w:val="28"/>
              </w:rPr>
            </w:pPr>
            <w:r w:rsidRPr="00133647">
              <w:rPr>
                <w:rFonts w:ascii="Times New Roman" w:hAnsi="Times New Roman" w:cs="Times New Roman"/>
                <w:sz w:val="28"/>
                <w:szCs w:val="28"/>
              </w:rPr>
              <w:t>А.В. Киреев</w:t>
            </w:r>
          </w:p>
        </w:tc>
      </w:tr>
    </w:tbl>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DE35E5" w:rsidP="00DE35E5">
      <w:pPr>
        <w:spacing w:after="0" w:line="240" w:lineRule="auto"/>
        <w:jc w:val="both"/>
        <w:rPr>
          <w:rFonts w:ascii="Times New Roman" w:hAnsi="Times New Roman" w:cs="Times New Roman"/>
          <w:sz w:val="28"/>
          <w:szCs w:val="28"/>
        </w:rPr>
      </w:pPr>
    </w:p>
    <w:p w:rsidR="00DE35E5" w:rsidRDefault="003B5505" w:rsidP="003B55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E35E5">
        <w:rPr>
          <w:rFonts w:ascii="Times New Roman" w:hAnsi="Times New Roman" w:cs="Times New Roman"/>
          <w:sz w:val="28"/>
          <w:szCs w:val="28"/>
        </w:rPr>
        <w:t>Приложение</w:t>
      </w:r>
    </w:p>
    <w:p w:rsidR="00DE35E5" w:rsidRDefault="003B5505" w:rsidP="003B55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E35E5">
        <w:rPr>
          <w:rFonts w:ascii="Times New Roman" w:hAnsi="Times New Roman" w:cs="Times New Roman"/>
          <w:sz w:val="28"/>
          <w:szCs w:val="28"/>
        </w:rPr>
        <w:t xml:space="preserve">к </w:t>
      </w:r>
      <w:r>
        <w:rPr>
          <w:rFonts w:ascii="Times New Roman" w:hAnsi="Times New Roman" w:cs="Times New Roman"/>
          <w:sz w:val="28"/>
          <w:szCs w:val="28"/>
        </w:rPr>
        <w:t>р</w:t>
      </w:r>
      <w:r w:rsidR="00DE35E5">
        <w:rPr>
          <w:rFonts w:ascii="Times New Roman" w:hAnsi="Times New Roman" w:cs="Times New Roman"/>
          <w:sz w:val="28"/>
          <w:szCs w:val="28"/>
        </w:rPr>
        <w:t xml:space="preserve">ешению </w:t>
      </w:r>
    </w:p>
    <w:p w:rsidR="00DE35E5" w:rsidRDefault="00DE35E5" w:rsidP="00DE3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районного Совета депутатов</w:t>
      </w:r>
    </w:p>
    <w:p w:rsidR="00DE35E5" w:rsidRDefault="00DE35E5" w:rsidP="00DE35E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6111B9">
        <w:rPr>
          <w:rFonts w:ascii="Times New Roman" w:hAnsi="Times New Roman" w:cs="Times New Roman"/>
          <w:sz w:val="28"/>
          <w:szCs w:val="28"/>
        </w:rPr>
        <w:t>03</w:t>
      </w:r>
      <w:r>
        <w:rPr>
          <w:rFonts w:ascii="Times New Roman" w:hAnsi="Times New Roman" w:cs="Times New Roman"/>
          <w:sz w:val="28"/>
          <w:szCs w:val="28"/>
        </w:rPr>
        <w:t>.1</w:t>
      </w:r>
      <w:r w:rsidR="006111B9">
        <w:rPr>
          <w:rFonts w:ascii="Times New Roman" w:hAnsi="Times New Roman" w:cs="Times New Roman"/>
          <w:sz w:val="28"/>
          <w:szCs w:val="28"/>
        </w:rPr>
        <w:t>1</w:t>
      </w:r>
      <w:r w:rsidR="005E67CE">
        <w:rPr>
          <w:rFonts w:ascii="Times New Roman" w:hAnsi="Times New Roman" w:cs="Times New Roman"/>
          <w:sz w:val="28"/>
          <w:szCs w:val="28"/>
        </w:rPr>
        <w:t>.2010</w:t>
      </w:r>
      <w:bookmarkStart w:id="0" w:name="_GoBack"/>
      <w:bookmarkEnd w:id="0"/>
      <w:r>
        <w:rPr>
          <w:rFonts w:ascii="Times New Roman" w:hAnsi="Times New Roman" w:cs="Times New Roman"/>
          <w:sz w:val="28"/>
          <w:szCs w:val="28"/>
        </w:rPr>
        <w:t xml:space="preserve"> № </w:t>
      </w:r>
      <w:r w:rsidR="006111B9">
        <w:rPr>
          <w:rFonts w:ascii="Times New Roman" w:hAnsi="Times New Roman" w:cs="Times New Roman"/>
          <w:sz w:val="28"/>
          <w:szCs w:val="28"/>
        </w:rPr>
        <w:t>ВН-41</w:t>
      </w:r>
      <w:r w:rsidR="00631B58">
        <w:rPr>
          <w:rFonts w:ascii="Times New Roman" w:hAnsi="Times New Roman" w:cs="Times New Roman"/>
          <w:sz w:val="28"/>
          <w:szCs w:val="28"/>
        </w:rPr>
        <w:t>-</w:t>
      </w:r>
      <w:r>
        <w:rPr>
          <w:rFonts w:ascii="Times New Roman" w:hAnsi="Times New Roman" w:cs="Times New Roman"/>
          <w:sz w:val="28"/>
          <w:szCs w:val="28"/>
        </w:rPr>
        <w:t>р</w:t>
      </w:r>
    </w:p>
    <w:p w:rsidR="00DE35E5" w:rsidRDefault="00DE35E5" w:rsidP="00DE35E5">
      <w:pPr>
        <w:spacing w:after="0" w:line="240" w:lineRule="auto"/>
        <w:jc w:val="right"/>
        <w:rPr>
          <w:rFonts w:ascii="Times New Roman" w:hAnsi="Times New Roman" w:cs="Times New Roman"/>
          <w:sz w:val="28"/>
          <w:szCs w:val="28"/>
        </w:rPr>
      </w:pPr>
    </w:p>
    <w:p w:rsidR="00DE35E5" w:rsidRDefault="00DE35E5" w:rsidP="00DE35E5">
      <w:pPr>
        <w:spacing w:after="0" w:line="240" w:lineRule="auto"/>
        <w:jc w:val="center"/>
        <w:rPr>
          <w:rFonts w:ascii="Times New Roman" w:hAnsi="Times New Roman" w:cs="Times New Roman"/>
          <w:b/>
          <w:sz w:val="28"/>
          <w:szCs w:val="28"/>
        </w:rPr>
      </w:pPr>
    </w:p>
    <w:p w:rsidR="00DE35E5" w:rsidRPr="00DE35E5" w:rsidRDefault="00DE35E5" w:rsidP="00DE35E5">
      <w:pPr>
        <w:spacing w:after="0" w:line="240" w:lineRule="auto"/>
        <w:jc w:val="center"/>
        <w:rPr>
          <w:rFonts w:ascii="Times New Roman" w:hAnsi="Times New Roman" w:cs="Times New Roman"/>
          <w:b/>
          <w:sz w:val="28"/>
          <w:szCs w:val="28"/>
        </w:rPr>
      </w:pPr>
      <w:r w:rsidRPr="00DE35E5">
        <w:rPr>
          <w:rFonts w:ascii="Times New Roman" w:hAnsi="Times New Roman" w:cs="Times New Roman"/>
          <w:b/>
          <w:sz w:val="28"/>
          <w:szCs w:val="28"/>
        </w:rPr>
        <w:t>Положение</w:t>
      </w:r>
    </w:p>
    <w:p w:rsidR="00DE35E5" w:rsidRDefault="00DE35E5" w:rsidP="00DE35E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о</w:t>
      </w:r>
      <w:r w:rsidRPr="00DE35E5">
        <w:rPr>
          <w:rFonts w:ascii="Times New Roman" w:hAnsi="Times New Roman" w:cs="Times New Roman"/>
          <w:b/>
          <w:sz w:val="28"/>
          <w:szCs w:val="28"/>
        </w:rPr>
        <w:t xml:space="preserve"> межбюджетных отношениях в Идринском районе</w:t>
      </w:r>
    </w:p>
    <w:p w:rsidR="00DE35E5" w:rsidRPr="00DE35E5" w:rsidRDefault="00DE35E5" w:rsidP="00DE35E5">
      <w:pPr>
        <w:spacing w:after="0" w:line="240" w:lineRule="auto"/>
        <w:jc w:val="both"/>
        <w:rPr>
          <w:rFonts w:ascii="Times New Roman" w:hAnsi="Times New Roman" w:cs="Times New Roman"/>
          <w:sz w:val="28"/>
          <w:szCs w:val="28"/>
        </w:rPr>
      </w:pPr>
    </w:p>
    <w:p w:rsidR="000C5739" w:rsidRDefault="006B40D3" w:rsidP="000C5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DE35E5">
        <w:rPr>
          <w:rFonts w:ascii="Times New Roman" w:hAnsi="Times New Roman" w:cs="Times New Roman"/>
          <w:sz w:val="28"/>
          <w:szCs w:val="28"/>
        </w:rPr>
        <w:t>Положение</w:t>
      </w:r>
      <w:r>
        <w:rPr>
          <w:rFonts w:ascii="Times New Roman" w:hAnsi="Times New Roman" w:cs="Times New Roman"/>
          <w:sz w:val="28"/>
          <w:szCs w:val="28"/>
        </w:rPr>
        <w:t xml:space="preserve"> «О межбюджетных отношениях в Идринском районе» регулирует отношения между муниципальным районом и сельскими поселениями,</w:t>
      </w:r>
      <w:r w:rsidRPr="00310950">
        <w:rPr>
          <w:rFonts w:ascii="Times New Roman" w:hAnsi="Times New Roman" w:cs="Times New Roman"/>
          <w:sz w:val="28"/>
          <w:szCs w:val="28"/>
        </w:rPr>
        <w:t xml:space="preserve"> </w:t>
      </w:r>
      <w:r w:rsidR="00310950" w:rsidRPr="00310950">
        <w:rPr>
          <w:rFonts w:ascii="Times New Roman" w:hAnsi="Times New Roman" w:cs="Times New Roman"/>
          <w:sz w:val="28"/>
          <w:szCs w:val="28"/>
        </w:rPr>
        <w:t>возникающи</w:t>
      </w:r>
      <w:r>
        <w:rPr>
          <w:rFonts w:ascii="Times New Roman" w:hAnsi="Times New Roman" w:cs="Times New Roman"/>
          <w:sz w:val="28"/>
          <w:szCs w:val="28"/>
        </w:rPr>
        <w:t>е</w:t>
      </w:r>
      <w:r w:rsidR="00310950" w:rsidRPr="00310950">
        <w:rPr>
          <w:rFonts w:ascii="Times New Roman" w:hAnsi="Times New Roman" w:cs="Times New Roman"/>
          <w:sz w:val="28"/>
          <w:szCs w:val="28"/>
        </w:rPr>
        <w:t xml:space="preserve"> в связи с разграничением доходов между районным бюджетом и бюджетами соответствующих поселений района (далее – бюджеты поселений) и предоставлением межбюджетных трансфертов из районного и бюджетов поселений,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hyperlink r:id="rId13" w:history="1">
        <w:r w:rsidR="000C5739">
          <w:rPr>
            <w:rFonts w:ascii="Times New Roman" w:hAnsi="Times New Roman" w:cs="Times New Roman"/>
            <w:color w:val="0000FF"/>
            <w:sz w:val="28"/>
            <w:szCs w:val="28"/>
          </w:rPr>
          <w:t>Законом</w:t>
        </w:r>
      </w:hyperlink>
      <w:r w:rsidR="000C5739">
        <w:rPr>
          <w:rFonts w:ascii="Times New Roman" w:hAnsi="Times New Roman" w:cs="Times New Roman"/>
          <w:sz w:val="28"/>
          <w:szCs w:val="28"/>
        </w:rPr>
        <w:t xml:space="preserve"> Красноярского края от 10.07.2007 № 2-317 «О межбюджетных отношениях в Красноярском крае» и</w:t>
      </w:r>
      <w:r w:rsidR="00310950" w:rsidRPr="00310950">
        <w:rPr>
          <w:rFonts w:ascii="Times New Roman" w:hAnsi="Times New Roman" w:cs="Times New Roman"/>
          <w:sz w:val="28"/>
          <w:szCs w:val="28"/>
        </w:rPr>
        <w:t xml:space="preserve"> другими нормативно-правовыми актами Красноя</w:t>
      </w:r>
      <w:r w:rsidR="000C5739">
        <w:rPr>
          <w:rFonts w:ascii="Times New Roman" w:hAnsi="Times New Roman" w:cs="Times New Roman"/>
          <w:sz w:val="28"/>
          <w:szCs w:val="28"/>
        </w:rPr>
        <w:t>рского края и Идринского района</w:t>
      </w:r>
      <w:r w:rsidR="000C5739" w:rsidRPr="000C5739">
        <w:rPr>
          <w:rFonts w:ascii="Times New Roman" w:hAnsi="Times New Roman" w:cs="Times New Roman"/>
          <w:sz w:val="28"/>
          <w:szCs w:val="28"/>
        </w:rPr>
        <w:t xml:space="preserve"> </w:t>
      </w:r>
      <w:r w:rsidR="000C5739">
        <w:rPr>
          <w:rFonts w:ascii="Times New Roman" w:hAnsi="Times New Roman" w:cs="Times New Roman"/>
          <w:sz w:val="28"/>
          <w:szCs w:val="28"/>
        </w:rPr>
        <w:t>при формировании и исполнении районного бюджета и бюджетов поселений.</w:t>
      </w:r>
    </w:p>
    <w:p w:rsidR="00310950" w:rsidRPr="00310950" w:rsidRDefault="00310950" w:rsidP="000C5739">
      <w:pPr>
        <w:autoSpaceDE w:val="0"/>
        <w:autoSpaceDN w:val="0"/>
        <w:adjustRightInd w:val="0"/>
        <w:spacing w:after="0" w:line="240" w:lineRule="auto"/>
        <w:ind w:firstLine="851"/>
        <w:jc w:val="both"/>
        <w:rPr>
          <w:rFonts w:ascii="Times New Roman" w:hAnsi="Times New Roman" w:cs="Times New Roman"/>
          <w:sz w:val="28"/>
          <w:szCs w:val="28"/>
        </w:rPr>
      </w:pPr>
    </w:p>
    <w:p w:rsidR="000C5739" w:rsidRDefault="00310950" w:rsidP="000C573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310950">
        <w:rPr>
          <w:rFonts w:ascii="Times New Roman" w:hAnsi="Times New Roman" w:cs="Times New Roman"/>
          <w:sz w:val="28"/>
          <w:szCs w:val="28"/>
        </w:rPr>
        <w:t xml:space="preserve">1. </w:t>
      </w:r>
      <w:r w:rsidR="000C5739">
        <w:rPr>
          <w:rFonts w:ascii="Times New Roman" w:hAnsi="Times New Roman" w:cs="Times New Roman"/>
          <w:sz w:val="28"/>
          <w:szCs w:val="28"/>
        </w:rPr>
        <w:t>Участники межбюджетных отношений в Идринском районе.</w:t>
      </w:r>
    </w:p>
    <w:p w:rsidR="000C5739" w:rsidRDefault="000C5739" w:rsidP="000C5739">
      <w:pPr>
        <w:autoSpaceDE w:val="0"/>
        <w:autoSpaceDN w:val="0"/>
        <w:adjustRightInd w:val="0"/>
        <w:spacing w:after="0" w:line="240" w:lineRule="auto"/>
        <w:jc w:val="both"/>
        <w:rPr>
          <w:rFonts w:ascii="Times New Roman" w:hAnsi="Times New Roman" w:cs="Times New Roman"/>
          <w:sz w:val="28"/>
          <w:szCs w:val="28"/>
        </w:rPr>
      </w:pPr>
    </w:p>
    <w:p w:rsidR="000C5739" w:rsidRDefault="000C5739" w:rsidP="000C5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Участниками межбюджетных отношений в Идринском районе являются:</w:t>
      </w:r>
    </w:p>
    <w:p w:rsidR="000C5739" w:rsidRDefault="00E9609D" w:rsidP="000C57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739">
        <w:rPr>
          <w:rFonts w:ascii="Times New Roman" w:hAnsi="Times New Roman" w:cs="Times New Roman"/>
          <w:sz w:val="28"/>
          <w:szCs w:val="28"/>
        </w:rPr>
        <w:t>муниципальный район (Идринский район);</w:t>
      </w:r>
    </w:p>
    <w:p w:rsidR="000C5739" w:rsidRDefault="00E9609D" w:rsidP="000C57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C5739">
        <w:rPr>
          <w:rFonts w:ascii="Times New Roman" w:hAnsi="Times New Roman" w:cs="Times New Roman"/>
          <w:sz w:val="28"/>
          <w:szCs w:val="28"/>
        </w:rPr>
        <w:t>сельские поселения, входящие в состав Идринского района.</w:t>
      </w:r>
    </w:p>
    <w:p w:rsidR="000C5739" w:rsidRDefault="000C5739" w:rsidP="00310950">
      <w:pPr>
        <w:autoSpaceDE w:val="0"/>
        <w:autoSpaceDN w:val="0"/>
        <w:adjustRightInd w:val="0"/>
        <w:ind w:firstLine="540"/>
        <w:jc w:val="both"/>
        <w:rPr>
          <w:rFonts w:ascii="Times New Roman" w:hAnsi="Times New Roman" w:cs="Times New Roman"/>
          <w:sz w:val="28"/>
          <w:szCs w:val="28"/>
        </w:rPr>
      </w:pPr>
    </w:p>
    <w:p w:rsidR="000C5739" w:rsidRDefault="000C5739" w:rsidP="000C5739">
      <w:pPr>
        <w:autoSpaceDE w:val="0"/>
        <w:autoSpaceDN w:val="0"/>
        <w:adjustRightInd w:val="0"/>
        <w:spacing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2.</w:t>
      </w:r>
      <w:r w:rsidRPr="000C5739">
        <w:rPr>
          <w:rFonts w:ascii="Times New Roman" w:hAnsi="Times New Roman" w:cs="Times New Roman"/>
          <w:sz w:val="28"/>
          <w:szCs w:val="28"/>
        </w:rPr>
        <w:t xml:space="preserve"> </w:t>
      </w:r>
      <w:r>
        <w:rPr>
          <w:rFonts w:ascii="Times New Roman" w:hAnsi="Times New Roman" w:cs="Times New Roman"/>
          <w:sz w:val="28"/>
          <w:szCs w:val="28"/>
        </w:rPr>
        <w:t>Принципы межбюджетных отношений</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Межбюджетные отношения в Идринском районе основываются на следующих принципах:</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самостоятельности района и бюджетов поселений;</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равенства бюджетных прав бюджетов поселений соответствующего вида;</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взаимной ответственности района и бюджетов поселений за соблюдение обязанностей по межбюджетным отношениям;</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применения для всех поселений района - единой методики распределения дотаций на выравнивание бюджетной обеспеченности поселений;</w:t>
      </w:r>
    </w:p>
    <w:p w:rsidR="00310950" w:rsidRP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повышения заинтересованности поселений в увеличении собственных доходов местных бюджетов;</w:t>
      </w:r>
    </w:p>
    <w:p w:rsidR="00310950" w:rsidRDefault="00310950" w:rsidP="000C5739">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lastRenderedPageBreak/>
        <w:t>прозрачности (открытости) межбюджетных отношений.</w:t>
      </w:r>
    </w:p>
    <w:p w:rsidR="000C5739" w:rsidRDefault="000C5739" w:rsidP="000C5739">
      <w:pPr>
        <w:autoSpaceDE w:val="0"/>
        <w:autoSpaceDN w:val="0"/>
        <w:adjustRightInd w:val="0"/>
        <w:spacing w:after="0"/>
        <w:ind w:firstLine="539"/>
        <w:jc w:val="both"/>
        <w:rPr>
          <w:rFonts w:ascii="Times New Roman" w:hAnsi="Times New Roman" w:cs="Times New Roman"/>
          <w:sz w:val="28"/>
          <w:szCs w:val="28"/>
        </w:rPr>
      </w:pPr>
    </w:p>
    <w:p w:rsidR="000C5739" w:rsidRDefault="000C5739" w:rsidP="000C5739">
      <w:pPr>
        <w:autoSpaceDE w:val="0"/>
        <w:autoSpaceDN w:val="0"/>
        <w:adjustRightInd w:val="0"/>
        <w:spacing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3. Нормативы отчислений от налогов и сборов в районный бюджет и бюджеты поселений</w:t>
      </w:r>
    </w:p>
    <w:p w:rsidR="000C5739" w:rsidRDefault="000C5739" w:rsidP="000C5739">
      <w:pPr>
        <w:autoSpaceDE w:val="0"/>
        <w:autoSpaceDN w:val="0"/>
        <w:adjustRightInd w:val="0"/>
        <w:spacing w:after="0" w:line="240" w:lineRule="auto"/>
        <w:jc w:val="both"/>
        <w:rPr>
          <w:rFonts w:ascii="Times New Roman" w:hAnsi="Times New Roman" w:cs="Times New Roman"/>
          <w:sz w:val="28"/>
          <w:szCs w:val="28"/>
        </w:rPr>
      </w:pPr>
    </w:p>
    <w:p w:rsidR="000C5739" w:rsidRDefault="00E9609D" w:rsidP="000C5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C5739">
        <w:rPr>
          <w:rFonts w:ascii="Times New Roman" w:hAnsi="Times New Roman" w:cs="Times New Roman"/>
          <w:sz w:val="28"/>
          <w:szCs w:val="28"/>
        </w:rPr>
        <w:t xml:space="preserve">1. Нормативы отчислений от налогов и сборов в районный бюджет и бюджеты поселений передаются в соответствии со </w:t>
      </w:r>
      <w:hyperlink r:id="rId14" w:history="1">
        <w:r w:rsidR="000C5739">
          <w:rPr>
            <w:rFonts w:ascii="Times New Roman" w:hAnsi="Times New Roman" w:cs="Times New Roman"/>
            <w:color w:val="0000FF"/>
            <w:sz w:val="28"/>
            <w:szCs w:val="28"/>
          </w:rPr>
          <w:t>статьей 3</w:t>
        </w:r>
      </w:hyperlink>
      <w:r w:rsidR="000C5739">
        <w:rPr>
          <w:rFonts w:ascii="Times New Roman" w:hAnsi="Times New Roman" w:cs="Times New Roman"/>
          <w:sz w:val="28"/>
          <w:szCs w:val="28"/>
        </w:rPr>
        <w:t xml:space="preserve"> Закона Красноярского края от 10.10.2007 № 2-317 «О межбюджетных отношениях в Красноярском крае» и </w:t>
      </w:r>
      <w:hyperlink r:id="rId15" w:history="1">
        <w:r w:rsidR="000C5739">
          <w:rPr>
            <w:rFonts w:ascii="Times New Roman" w:hAnsi="Times New Roman" w:cs="Times New Roman"/>
            <w:color w:val="0000FF"/>
            <w:sz w:val="28"/>
            <w:szCs w:val="28"/>
          </w:rPr>
          <w:t>статьей 63</w:t>
        </w:r>
      </w:hyperlink>
      <w:r w:rsidR="000C5739">
        <w:rPr>
          <w:rFonts w:ascii="Times New Roman" w:hAnsi="Times New Roman" w:cs="Times New Roman"/>
          <w:sz w:val="28"/>
          <w:szCs w:val="28"/>
        </w:rPr>
        <w:t xml:space="preserve"> Бюджетного кодекса Российской Федерации.</w:t>
      </w:r>
    </w:p>
    <w:p w:rsidR="000C5739" w:rsidRDefault="00E9609D" w:rsidP="000C5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C5739">
        <w:rPr>
          <w:rFonts w:ascii="Times New Roman" w:hAnsi="Times New Roman" w:cs="Times New Roman"/>
          <w:sz w:val="28"/>
          <w:szCs w:val="28"/>
        </w:rPr>
        <w:t>2. Изменение нормативов производится в случае внесения изменений в законодательство Российской Федерации и Красноярского края о налогах и сборах и бюджетное законодательство Российской Федерации и Красноярского края.</w:t>
      </w:r>
    </w:p>
    <w:p w:rsidR="000C5739" w:rsidRDefault="00E9609D" w:rsidP="000C5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0C5739">
        <w:rPr>
          <w:rFonts w:ascii="Times New Roman" w:hAnsi="Times New Roman" w:cs="Times New Roman"/>
          <w:sz w:val="28"/>
          <w:szCs w:val="28"/>
        </w:rPr>
        <w:t>3. Нормативы отчислений от налогов и сборов в районный бюджет и бюджеты поселений, изменение которых входит в полномочия муниципалитета, изменяются и утверждаются решениями районного Совета депутатов.</w:t>
      </w:r>
    </w:p>
    <w:p w:rsidR="000C5739" w:rsidRDefault="000C5739" w:rsidP="000C5739">
      <w:pPr>
        <w:autoSpaceDE w:val="0"/>
        <w:autoSpaceDN w:val="0"/>
        <w:adjustRightInd w:val="0"/>
        <w:spacing w:after="0"/>
        <w:ind w:firstLine="539"/>
        <w:jc w:val="both"/>
        <w:rPr>
          <w:rFonts w:ascii="Times New Roman" w:hAnsi="Times New Roman" w:cs="Times New Roman"/>
          <w:sz w:val="28"/>
          <w:szCs w:val="28"/>
        </w:rPr>
      </w:pPr>
    </w:p>
    <w:p w:rsidR="00D10977" w:rsidRDefault="00D10977" w:rsidP="00D1097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sz w:val="28"/>
          <w:szCs w:val="28"/>
        </w:rPr>
        <w:t xml:space="preserve">4. </w:t>
      </w:r>
      <w:r w:rsidRPr="00D10977">
        <w:rPr>
          <w:rFonts w:ascii="Times New Roman" w:hAnsi="Times New Roman" w:cs="Times New Roman"/>
          <w:bCs/>
          <w:sz w:val="28"/>
          <w:szCs w:val="28"/>
        </w:rPr>
        <w:t>Межбюджетные трансферты из районного бюджета</w:t>
      </w:r>
    </w:p>
    <w:p w:rsidR="00A1479C" w:rsidRPr="00310950" w:rsidRDefault="00A1479C" w:rsidP="000C5739">
      <w:pPr>
        <w:autoSpaceDE w:val="0"/>
        <w:autoSpaceDN w:val="0"/>
        <w:adjustRightInd w:val="0"/>
        <w:spacing w:after="0"/>
        <w:ind w:firstLine="539"/>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 xml:space="preserve"> Предоставление межбюджетных трансфертов из районного бюджета бюджету поселений может быть осуществлено в порядке и на условиях, установленных бюджетным законодательством Российской Федерации, </w:t>
      </w:r>
      <w:hyperlink r:id="rId16" w:history="1">
        <w:r w:rsidR="00D10977">
          <w:rPr>
            <w:rFonts w:ascii="Times New Roman" w:hAnsi="Times New Roman" w:cs="Times New Roman"/>
            <w:color w:val="0000FF"/>
            <w:sz w:val="28"/>
            <w:szCs w:val="28"/>
          </w:rPr>
          <w:t>Законом</w:t>
        </w:r>
      </w:hyperlink>
      <w:r w:rsidR="00D10977">
        <w:rPr>
          <w:rFonts w:ascii="Times New Roman" w:hAnsi="Times New Roman" w:cs="Times New Roman"/>
          <w:sz w:val="28"/>
          <w:szCs w:val="28"/>
        </w:rPr>
        <w:t xml:space="preserve"> края «О межбюджетных отношениях в Красноярском крае»</w:t>
      </w:r>
      <w:r w:rsidRPr="00310950">
        <w:rPr>
          <w:rFonts w:ascii="Times New Roman" w:hAnsi="Times New Roman" w:cs="Times New Roman"/>
          <w:sz w:val="28"/>
          <w:szCs w:val="28"/>
        </w:rPr>
        <w:t xml:space="preserve"> настоящим решением и иными нормативными правовыми актами в соответствии с настоящим решением, в следующих формах:</w:t>
      </w:r>
    </w:p>
    <w:p w:rsidR="00D10977" w:rsidRDefault="00D10977" w:rsidP="00D109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дотаций на выравнивание бюджетной обеспеченности поселений за счет средств субвенции из краевого бюджета в соответствии с </w:t>
      </w:r>
      <w:hyperlink r:id="rId17" w:history="1">
        <w:r>
          <w:rPr>
            <w:rFonts w:ascii="Times New Roman" w:hAnsi="Times New Roman" w:cs="Times New Roman"/>
            <w:color w:val="0000FF"/>
            <w:sz w:val="28"/>
            <w:szCs w:val="28"/>
          </w:rPr>
          <w:t>Методикой</w:t>
        </w:r>
      </w:hyperlink>
      <w:r>
        <w:rPr>
          <w:rFonts w:ascii="Times New Roman" w:hAnsi="Times New Roman" w:cs="Times New Roman"/>
          <w:sz w:val="28"/>
          <w:szCs w:val="28"/>
        </w:rPr>
        <w:t>, утвержденной Законом края от 29.11.2005 №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p>
    <w:p w:rsidR="00D10977" w:rsidRPr="00E9609D" w:rsidRDefault="00D10977" w:rsidP="00FB3D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дотаций на выравнивание бюджетной обеспеченности поселений </w:t>
      </w:r>
      <w:r w:rsidR="00FB3D23" w:rsidRPr="00310950">
        <w:rPr>
          <w:rFonts w:ascii="Times New Roman" w:hAnsi="Times New Roman" w:cs="Times New Roman"/>
          <w:sz w:val="28"/>
          <w:szCs w:val="28"/>
        </w:rPr>
        <w:t>за счет средств районного бюджета</w:t>
      </w:r>
      <w:r w:rsidR="00FB3D23">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hyperlink r:id="rId18" w:history="1">
        <w:r w:rsidRPr="00E9609D">
          <w:rPr>
            <w:rFonts w:ascii="Times New Roman" w:hAnsi="Times New Roman" w:cs="Times New Roman"/>
            <w:color w:val="0000FF"/>
            <w:sz w:val="28"/>
            <w:szCs w:val="28"/>
          </w:rPr>
          <w:t>Методикой</w:t>
        </w:r>
      </w:hyperlink>
      <w:r w:rsidRPr="00E9609D">
        <w:rPr>
          <w:rFonts w:ascii="Times New Roman" w:hAnsi="Times New Roman" w:cs="Times New Roman"/>
          <w:sz w:val="28"/>
          <w:szCs w:val="28"/>
        </w:rPr>
        <w:t xml:space="preserve"> определения расчетного объема </w:t>
      </w:r>
      <w:r w:rsidR="00FB3D23" w:rsidRPr="00E9609D">
        <w:rPr>
          <w:rFonts w:ascii="Times New Roman" w:hAnsi="Times New Roman" w:cs="Times New Roman"/>
          <w:sz w:val="28"/>
          <w:szCs w:val="28"/>
        </w:rPr>
        <w:t xml:space="preserve">и распределения </w:t>
      </w:r>
      <w:r w:rsidRPr="00E9609D">
        <w:rPr>
          <w:rFonts w:ascii="Times New Roman" w:hAnsi="Times New Roman" w:cs="Times New Roman"/>
          <w:sz w:val="28"/>
          <w:szCs w:val="28"/>
        </w:rPr>
        <w:t>дотации на выравнивание бюджетной обеспеченности бюджетов поселений (приложение 1);</w:t>
      </w:r>
    </w:p>
    <w:p w:rsidR="00FB3D23" w:rsidRDefault="00FB3D23" w:rsidP="00FB3D23">
      <w:pPr>
        <w:autoSpaceDE w:val="0"/>
        <w:autoSpaceDN w:val="0"/>
        <w:adjustRightInd w:val="0"/>
        <w:spacing w:after="0" w:line="240" w:lineRule="auto"/>
        <w:ind w:firstLine="540"/>
        <w:jc w:val="both"/>
        <w:rPr>
          <w:rFonts w:ascii="Times New Roman" w:hAnsi="Times New Roman" w:cs="Times New Roman"/>
          <w:sz w:val="28"/>
          <w:szCs w:val="28"/>
        </w:rPr>
      </w:pPr>
      <w:r w:rsidRPr="00E9609D">
        <w:rPr>
          <w:rFonts w:ascii="Times New Roman" w:hAnsi="Times New Roman" w:cs="Times New Roman"/>
          <w:sz w:val="28"/>
          <w:szCs w:val="28"/>
        </w:rPr>
        <w:t>субвенций из бюджета муниципального район</w:t>
      </w:r>
      <w:r>
        <w:rPr>
          <w:rFonts w:ascii="Times New Roman" w:hAnsi="Times New Roman" w:cs="Times New Roman"/>
          <w:sz w:val="28"/>
          <w:szCs w:val="28"/>
        </w:rPr>
        <w:t xml:space="preserve">а бюджетам сельских поселений в случаях, установленных </w:t>
      </w:r>
      <w:hyperlink r:id="rId19" w:history="1">
        <w:r>
          <w:rPr>
            <w:rFonts w:ascii="Times New Roman" w:hAnsi="Times New Roman" w:cs="Times New Roman"/>
            <w:color w:val="0000FF"/>
            <w:sz w:val="28"/>
            <w:szCs w:val="28"/>
          </w:rPr>
          <w:t>статьями 133</w:t>
        </w:r>
      </w:hyperlink>
      <w:r>
        <w:rPr>
          <w:rFonts w:ascii="Times New Roman" w:hAnsi="Times New Roman" w:cs="Times New Roman"/>
          <w:sz w:val="28"/>
          <w:szCs w:val="28"/>
        </w:rPr>
        <w:t xml:space="preserve"> и </w:t>
      </w:r>
      <w:hyperlink r:id="rId20" w:history="1">
        <w:r>
          <w:rPr>
            <w:rFonts w:ascii="Times New Roman" w:hAnsi="Times New Roman" w:cs="Times New Roman"/>
            <w:color w:val="0000FF"/>
            <w:sz w:val="28"/>
            <w:szCs w:val="28"/>
          </w:rPr>
          <w:t>140</w:t>
        </w:r>
      </w:hyperlink>
      <w:r>
        <w:rPr>
          <w:rFonts w:ascii="Times New Roman" w:hAnsi="Times New Roman" w:cs="Times New Roman"/>
          <w:sz w:val="28"/>
          <w:szCs w:val="28"/>
        </w:rPr>
        <w:t xml:space="preserve"> Бюджетного кодекса Российской Федерации;</w:t>
      </w:r>
    </w:p>
    <w:p w:rsidR="00310950" w:rsidRPr="00310950" w:rsidRDefault="00FB3D23" w:rsidP="00FB3D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субсидий бюджетам поселений</w:t>
      </w:r>
      <w:r w:rsidR="00310950" w:rsidRPr="00310950">
        <w:rPr>
          <w:rFonts w:ascii="Times New Roman" w:hAnsi="Times New Roman" w:cs="Times New Roman"/>
          <w:sz w:val="28"/>
          <w:szCs w:val="28"/>
        </w:rPr>
        <w:t>;</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иных межбюджетных трансфертов бюджетам поселений.</w:t>
      </w:r>
    </w:p>
    <w:p w:rsidR="00310950" w:rsidRPr="00310950" w:rsidRDefault="00BA5062" w:rsidP="00310950">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310950" w:rsidRPr="00310950">
        <w:rPr>
          <w:rFonts w:ascii="Times New Roman" w:hAnsi="Times New Roman" w:cs="Times New Roman"/>
          <w:sz w:val="28"/>
          <w:szCs w:val="28"/>
        </w:rPr>
        <w:t xml:space="preserve"> Общий порядок и условия предоставления межбюджетных трансфертов из районного бюджета бюджетам поселений.</w:t>
      </w:r>
    </w:p>
    <w:p w:rsidR="00BA5062" w:rsidRDefault="00BA5062" w:rsidP="00BA506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10950" w:rsidRPr="00310950">
        <w:rPr>
          <w:rFonts w:ascii="Times New Roman" w:hAnsi="Times New Roman" w:cs="Times New Roman"/>
          <w:sz w:val="28"/>
          <w:szCs w:val="28"/>
        </w:rPr>
        <w:t xml:space="preserve">.1. </w:t>
      </w:r>
      <w:r>
        <w:rPr>
          <w:rFonts w:ascii="Times New Roman" w:hAnsi="Times New Roman" w:cs="Times New Roman"/>
          <w:sz w:val="28"/>
          <w:szCs w:val="28"/>
        </w:rPr>
        <w:t>Межбюджетные трансферты из районного бюджета бюджетам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сельских поселений условий, установленных правилами предоставления межбюджетных трансфертов из районного бюджета бюджетам сельских поселений.</w:t>
      </w:r>
    </w:p>
    <w:p w:rsidR="00121A3B" w:rsidRDefault="00121A3B" w:rsidP="00BA5062">
      <w:pPr>
        <w:autoSpaceDE w:val="0"/>
        <w:autoSpaceDN w:val="0"/>
        <w:adjustRightInd w:val="0"/>
        <w:spacing w:after="0" w:line="240" w:lineRule="auto"/>
        <w:ind w:firstLine="540"/>
        <w:jc w:val="both"/>
        <w:rPr>
          <w:rFonts w:ascii="Times New Roman" w:hAnsi="Times New Roman" w:cs="Times New Roman"/>
          <w:sz w:val="28"/>
          <w:szCs w:val="28"/>
        </w:rPr>
      </w:pPr>
    </w:p>
    <w:p w:rsidR="000C5C0B" w:rsidRPr="000C5C0B" w:rsidRDefault="00121A3B" w:rsidP="000C5C0B">
      <w:pPr>
        <w:tabs>
          <w:tab w:val="left" w:pos="-2127"/>
          <w:tab w:val="num"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0C5C0B" w:rsidRPr="000C5C0B">
        <w:rPr>
          <w:rFonts w:ascii="Times New Roman" w:hAnsi="Times New Roman" w:cs="Times New Roman"/>
          <w:sz w:val="28"/>
          <w:szCs w:val="28"/>
        </w:rPr>
        <w:t xml:space="preserve">Межбюджетные трансферты (за исключением субвенций) из бюджетов муниципальных районов бюджетам поселений, которые предоставляются за счет краевого бюджета, в том числе субвенций, предоставляемых бюджетам муниципальных районов на осуществление полномочий органов государственной власти края по расчету и предоставлению дотаций на выравнивание бюджетной обеспеченности поселений, предоставляются при условии соблюдения соответствующими органами местного самоуправления поселений основных условий предоставления межбюджетных трансфертов из бюджетов субъектов Российской Федерации местным бюджетам, предусмотренных </w:t>
      </w:r>
      <w:hyperlink r:id="rId21" w:history="1">
        <w:r w:rsidR="000C5C0B" w:rsidRPr="000C5C0B">
          <w:rPr>
            <w:rFonts w:ascii="Times New Roman" w:hAnsi="Times New Roman" w:cs="Times New Roman"/>
            <w:sz w:val="28"/>
            <w:szCs w:val="28"/>
          </w:rPr>
          <w:t>статьей 136</w:t>
        </w:r>
      </w:hyperlink>
      <w:r w:rsidR="000C5C0B" w:rsidRPr="000C5C0B">
        <w:rPr>
          <w:rFonts w:ascii="Times New Roman" w:hAnsi="Times New Roman" w:cs="Times New Roman"/>
          <w:sz w:val="28"/>
          <w:szCs w:val="28"/>
        </w:rPr>
        <w:t xml:space="preserve"> Бюджетного кодекса Российской Федерации.</w:t>
      </w:r>
    </w:p>
    <w:p w:rsidR="00BA5062" w:rsidRDefault="000C5C0B" w:rsidP="000C5C0B">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5.</w:t>
      </w:r>
      <w:r w:rsidR="00121A3B">
        <w:rPr>
          <w:rFonts w:ascii="Times New Roman" w:hAnsi="Times New Roman" w:cs="Times New Roman"/>
          <w:sz w:val="28"/>
          <w:szCs w:val="28"/>
        </w:rPr>
        <w:t>3</w:t>
      </w:r>
      <w:r w:rsidRPr="000C5C0B">
        <w:rPr>
          <w:rFonts w:ascii="Times New Roman" w:hAnsi="Times New Roman" w:cs="Times New Roman"/>
          <w:sz w:val="28"/>
          <w:szCs w:val="28"/>
        </w:rPr>
        <w:t>. 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краевого бюджета, устанавливаются муниципальными правовыми актами представительных органов муниципальных образований, принятыми в соответствии с законами края и (или) иными нормативными правовыми актами Правительства Красноярского края.</w:t>
      </w:r>
    </w:p>
    <w:p w:rsidR="000C5C0B" w:rsidRPr="000C5C0B" w:rsidRDefault="000C5C0B" w:rsidP="000C5C0B">
      <w:pPr>
        <w:autoSpaceDE w:val="0"/>
        <w:autoSpaceDN w:val="0"/>
        <w:adjustRightInd w:val="0"/>
        <w:ind w:firstLine="540"/>
        <w:jc w:val="both"/>
        <w:rPr>
          <w:rFonts w:ascii="Times New Roman" w:hAnsi="Times New Roman" w:cs="Times New Roman"/>
          <w:sz w:val="28"/>
          <w:szCs w:val="28"/>
        </w:rPr>
      </w:pPr>
    </w:p>
    <w:p w:rsidR="00310950" w:rsidRPr="00310950" w:rsidRDefault="00F93890" w:rsidP="00310950">
      <w:pPr>
        <w:autoSpaceDE w:val="0"/>
        <w:autoSpaceDN w:val="0"/>
        <w:adjustRightInd w:val="0"/>
        <w:ind w:firstLine="540"/>
        <w:jc w:val="both"/>
        <w:rPr>
          <w:rFonts w:ascii="Times New Roman" w:hAnsi="Times New Roman" w:cs="Times New Roman"/>
          <w:sz w:val="28"/>
          <w:szCs w:val="28"/>
        </w:rPr>
      </w:pPr>
      <w:r w:rsidRPr="00E9609D">
        <w:rPr>
          <w:rFonts w:ascii="Times New Roman" w:hAnsi="Times New Roman" w:cs="Times New Roman"/>
          <w:sz w:val="28"/>
          <w:szCs w:val="28"/>
        </w:rPr>
        <w:t>5</w:t>
      </w:r>
      <w:r w:rsidR="00310950" w:rsidRPr="00E9609D">
        <w:rPr>
          <w:rFonts w:ascii="Times New Roman" w:hAnsi="Times New Roman" w:cs="Times New Roman"/>
          <w:sz w:val="28"/>
          <w:szCs w:val="28"/>
        </w:rPr>
        <w:t>.</w:t>
      </w:r>
      <w:r w:rsidRPr="00E9609D">
        <w:rPr>
          <w:rFonts w:ascii="Times New Roman" w:hAnsi="Times New Roman" w:cs="Times New Roman"/>
          <w:sz w:val="28"/>
          <w:szCs w:val="28"/>
        </w:rPr>
        <w:t>4</w:t>
      </w:r>
      <w:r w:rsidR="00310950" w:rsidRPr="00E9609D">
        <w:rPr>
          <w:rFonts w:ascii="Times New Roman" w:hAnsi="Times New Roman" w:cs="Times New Roman"/>
          <w:sz w:val="28"/>
          <w:szCs w:val="28"/>
        </w:rPr>
        <w:t xml:space="preserve">. В соответствии с решением о районном бюджете на очередной финансовый год и плановый период Отделу № 31 Управления Федерального казначейства по Красноярскому краю могут быть переданы на основании решений главных распорядителей средств районного бюджета полномочия получателя средств краевого бюджета по перечислению межбюджетных трансфертов, предоставляемых из краевого бюджета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такие </w:t>
      </w:r>
      <w:r w:rsidR="00310950" w:rsidRPr="00E9609D">
        <w:rPr>
          <w:rFonts w:ascii="Times New Roman" w:hAnsi="Times New Roman" w:cs="Times New Roman"/>
          <w:sz w:val="28"/>
          <w:szCs w:val="28"/>
        </w:rPr>
        <w:lastRenderedPageBreak/>
        <w:t>межбюджетные трансферты, в порядке, установленном Федеральным казначейством.</w:t>
      </w:r>
    </w:p>
    <w:p w:rsidR="00303EE9" w:rsidRDefault="00531908"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w:t>
      </w:r>
      <w:r w:rsidR="00303EE9">
        <w:rPr>
          <w:rFonts w:ascii="Times New Roman" w:hAnsi="Times New Roman" w:cs="Times New Roman"/>
          <w:sz w:val="28"/>
          <w:szCs w:val="28"/>
        </w:rPr>
        <w:t>Дотации на выравнивание бюджетной обеспеченности поселений за счет средств краевого бюджета.</w:t>
      </w:r>
    </w:p>
    <w:p w:rsidR="00E9609D" w:rsidRDefault="00E9609D" w:rsidP="00944849">
      <w:pPr>
        <w:autoSpaceDE w:val="0"/>
        <w:autoSpaceDN w:val="0"/>
        <w:adjustRightInd w:val="0"/>
        <w:spacing w:after="0" w:line="240" w:lineRule="auto"/>
        <w:ind w:firstLine="539"/>
        <w:jc w:val="both"/>
        <w:rPr>
          <w:rFonts w:ascii="Times New Roman" w:hAnsi="Times New Roman" w:cs="Times New Roman"/>
          <w:sz w:val="28"/>
          <w:szCs w:val="28"/>
        </w:rPr>
      </w:pPr>
    </w:p>
    <w:p w:rsidR="00531908" w:rsidRDefault="00303EE9"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 </w:t>
      </w:r>
      <w:r w:rsidR="00531908">
        <w:rPr>
          <w:rFonts w:ascii="Times New Roman" w:hAnsi="Times New Roman" w:cs="Times New Roman"/>
          <w:sz w:val="28"/>
          <w:szCs w:val="28"/>
        </w:rPr>
        <w:t xml:space="preserve">Дотации на выравнивание бюджетной обеспеченности поселений формируются в районном бюджете за счет средств субвенции из краевого бюджета в соответствии с </w:t>
      </w:r>
      <w:hyperlink r:id="rId22" w:history="1">
        <w:r w:rsidR="00531908">
          <w:rPr>
            <w:rFonts w:ascii="Times New Roman" w:hAnsi="Times New Roman" w:cs="Times New Roman"/>
            <w:color w:val="0000FF"/>
            <w:sz w:val="28"/>
            <w:szCs w:val="28"/>
          </w:rPr>
          <w:t>Методикой</w:t>
        </w:r>
      </w:hyperlink>
      <w:r w:rsidR="00531908">
        <w:rPr>
          <w:rFonts w:ascii="Times New Roman" w:hAnsi="Times New Roman" w:cs="Times New Roman"/>
          <w:sz w:val="28"/>
          <w:szCs w:val="28"/>
        </w:rPr>
        <w:t xml:space="preserve">, утвержденной Законом края от 29.11.2005 </w:t>
      </w:r>
      <w:r>
        <w:rPr>
          <w:rFonts w:ascii="Times New Roman" w:hAnsi="Times New Roman" w:cs="Times New Roman"/>
          <w:sz w:val="28"/>
          <w:szCs w:val="28"/>
        </w:rPr>
        <w:t>№</w:t>
      </w:r>
      <w:r w:rsidR="00531908">
        <w:rPr>
          <w:rFonts w:ascii="Times New Roman" w:hAnsi="Times New Roman" w:cs="Times New Roman"/>
          <w:sz w:val="28"/>
          <w:szCs w:val="28"/>
        </w:rPr>
        <w:t xml:space="preserve"> 16-4081 </w:t>
      </w:r>
      <w:r>
        <w:rPr>
          <w:rFonts w:ascii="Times New Roman" w:hAnsi="Times New Roman" w:cs="Times New Roman"/>
          <w:sz w:val="28"/>
          <w:szCs w:val="28"/>
        </w:rPr>
        <w:t>«</w:t>
      </w:r>
      <w:r w:rsidR="00531908">
        <w:rPr>
          <w:rFonts w:ascii="Times New Roman" w:hAnsi="Times New Roman" w:cs="Times New Roman"/>
          <w:sz w:val="28"/>
          <w:szCs w:val="28"/>
        </w:rPr>
        <w:t>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муниципального района края</w:t>
      </w:r>
      <w:r>
        <w:rPr>
          <w:rFonts w:ascii="Times New Roman" w:hAnsi="Times New Roman" w:cs="Times New Roman"/>
          <w:sz w:val="28"/>
          <w:szCs w:val="28"/>
        </w:rPr>
        <w:t>»</w:t>
      </w:r>
      <w:r w:rsidR="00531908">
        <w:rPr>
          <w:rFonts w:ascii="Times New Roman" w:hAnsi="Times New Roman" w:cs="Times New Roman"/>
          <w:sz w:val="28"/>
          <w:szCs w:val="28"/>
        </w:rPr>
        <w:t>, исходя из численности постоянного населения и объема налоговых и неналоговых доходов, полученных в отчетном году.</w:t>
      </w:r>
    </w:p>
    <w:p w:rsidR="00531908" w:rsidRDefault="00303EE9" w:rsidP="00944849">
      <w:pPr>
        <w:autoSpaceDE w:val="0"/>
        <w:autoSpaceDN w:val="0"/>
        <w:adjustRightInd w:val="0"/>
        <w:spacing w:after="0" w:line="240" w:lineRule="auto"/>
        <w:ind w:firstLine="539"/>
        <w:jc w:val="both"/>
        <w:rPr>
          <w:rFonts w:ascii="Times New Roman" w:hAnsi="Times New Roman" w:cs="Times New Roman"/>
          <w:sz w:val="28"/>
          <w:szCs w:val="28"/>
        </w:rPr>
      </w:pPr>
      <w:bookmarkStart w:id="1" w:name="Par2"/>
      <w:bookmarkEnd w:id="1"/>
      <w:r>
        <w:rPr>
          <w:rFonts w:ascii="Times New Roman" w:hAnsi="Times New Roman" w:cs="Times New Roman"/>
          <w:sz w:val="28"/>
          <w:szCs w:val="28"/>
        </w:rPr>
        <w:t>6</w:t>
      </w:r>
      <w:r w:rsidR="00531908">
        <w:rPr>
          <w:rFonts w:ascii="Times New Roman" w:hAnsi="Times New Roman" w:cs="Times New Roman"/>
          <w:sz w:val="28"/>
          <w:szCs w:val="28"/>
        </w:rPr>
        <w:t>.2. Право на получение дотаций на выравнивание бюджетной обеспеченности поселений имеют все поселения района.</w:t>
      </w:r>
    </w:p>
    <w:p w:rsidR="00531908" w:rsidRDefault="00303EE9"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531908">
        <w:rPr>
          <w:rFonts w:ascii="Times New Roman" w:hAnsi="Times New Roman" w:cs="Times New Roman"/>
          <w:sz w:val="28"/>
          <w:szCs w:val="28"/>
        </w:rPr>
        <w:t>.3 Объем дотаций на выравнивание бюджетной обеспеченности поселений и их распределение между поселениями района утверждаются решением И</w:t>
      </w:r>
      <w:r>
        <w:rPr>
          <w:rFonts w:ascii="Times New Roman" w:hAnsi="Times New Roman" w:cs="Times New Roman"/>
          <w:sz w:val="28"/>
          <w:szCs w:val="28"/>
        </w:rPr>
        <w:t>дрин</w:t>
      </w:r>
      <w:r w:rsidR="00531908">
        <w:rPr>
          <w:rFonts w:ascii="Times New Roman" w:hAnsi="Times New Roman" w:cs="Times New Roman"/>
          <w:sz w:val="28"/>
          <w:szCs w:val="28"/>
        </w:rPr>
        <w:t>ского районного Совета депутатов о районном бюджете на очередной финансовый год и плановый период.</w:t>
      </w:r>
    </w:p>
    <w:p w:rsidR="00531908" w:rsidRDefault="00531908"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Изменение объема дотаций на выравнивание бюджетной обеспеченности поселений в течение финансового года не допускается, за исключением случаев изменения методики расчета по рекомендации органов исполнительной власти.</w:t>
      </w:r>
    </w:p>
    <w:p w:rsidR="00531908" w:rsidRDefault="00303EE9"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531908">
        <w:rPr>
          <w:rFonts w:ascii="Times New Roman" w:hAnsi="Times New Roman" w:cs="Times New Roman"/>
          <w:sz w:val="28"/>
          <w:szCs w:val="28"/>
        </w:rPr>
        <w:t xml:space="preserve">.4. Предоставление дотаций на выравнивание бюджетной обеспеченности поселений из районного бюджета, предусмотренных </w:t>
      </w:r>
      <w:hyperlink w:anchor="Par2" w:history="1">
        <w:r w:rsidR="00531908">
          <w:rPr>
            <w:rFonts w:ascii="Times New Roman" w:hAnsi="Times New Roman" w:cs="Times New Roman"/>
            <w:color w:val="0000FF"/>
            <w:sz w:val="28"/>
            <w:szCs w:val="28"/>
          </w:rPr>
          <w:t xml:space="preserve">пунктом </w:t>
        </w:r>
        <w:r>
          <w:rPr>
            <w:rFonts w:ascii="Times New Roman" w:hAnsi="Times New Roman" w:cs="Times New Roman"/>
            <w:color w:val="0000FF"/>
            <w:sz w:val="28"/>
            <w:szCs w:val="28"/>
          </w:rPr>
          <w:t>6</w:t>
        </w:r>
        <w:r w:rsidR="00531908">
          <w:rPr>
            <w:rFonts w:ascii="Times New Roman" w:hAnsi="Times New Roman" w:cs="Times New Roman"/>
            <w:color w:val="0000FF"/>
            <w:sz w:val="28"/>
            <w:szCs w:val="28"/>
          </w:rPr>
          <w:t>.2</w:t>
        </w:r>
      </w:hyperlink>
      <w:r w:rsidR="00531908">
        <w:rPr>
          <w:rFonts w:ascii="Times New Roman" w:hAnsi="Times New Roman" w:cs="Times New Roman"/>
          <w:sz w:val="28"/>
          <w:szCs w:val="28"/>
        </w:rPr>
        <w:t>, производится ежемесячно в соответствии со сводной бюджетной росписью.</w:t>
      </w:r>
    </w:p>
    <w:p w:rsidR="00944849" w:rsidRPr="00944849" w:rsidRDefault="00944849" w:rsidP="00944849">
      <w:pPr>
        <w:tabs>
          <w:tab w:val="left" w:pos="-2127"/>
          <w:tab w:val="num" w:pos="1276"/>
        </w:tabs>
        <w:ind w:firstLine="709"/>
        <w:jc w:val="both"/>
        <w:rPr>
          <w:rFonts w:ascii="Times New Roman" w:hAnsi="Times New Roman" w:cs="Times New Roman"/>
          <w:sz w:val="28"/>
          <w:szCs w:val="28"/>
        </w:rPr>
      </w:pPr>
      <w:r w:rsidRPr="00944849">
        <w:rPr>
          <w:rFonts w:ascii="Times New Roman" w:hAnsi="Times New Roman" w:cs="Times New Roman"/>
          <w:sz w:val="28"/>
          <w:szCs w:val="28"/>
        </w:rPr>
        <w:t>6.5. Министерство финансов Красноярского края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краевого бюджета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w:t>
      </w:r>
    </w:p>
    <w:p w:rsidR="00944849" w:rsidRPr="00944849" w:rsidRDefault="00944849" w:rsidP="00944849">
      <w:pPr>
        <w:tabs>
          <w:tab w:val="left" w:pos="-2127"/>
          <w:tab w:val="num" w:pos="1276"/>
        </w:tabs>
        <w:ind w:firstLine="709"/>
        <w:jc w:val="both"/>
        <w:rPr>
          <w:rFonts w:ascii="Times New Roman" w:hAnsi="Times New Roman" w:cs="Times New Roman"/>
          <w:sz w:val="28"/>
          <w:szCs w:val="28"/>
        </w:rPr>
      </w:pPr>
      <w:bookmarkStart w:id="2" w:name="Par1"/>
      <w:bookmarkEnd w:id="2"/>
      <w:r w:rsidRPr="00944849">
        <w:rPr>
          <w:rFonts w:ascii="Times New Roman" w:hAnsi="Times New Roman" w:cs="Times New Roman"/>
          <w:sz w:val="28"/>
          <w:szCs w:val="28"/>
        </w:rPr>
        <w:t xml:space="preserve">В случае наделения органов местного самоуправления муниципальных районов отдельными государственными полномочиями по расчету и предоставлению дотаций на выравнивание бюджетной обеспеченности поселениям, входящим в состав муниципального района, за счет средств краевого бюджета, указанные в </w:t>
      </w:r>
      <w:hyperlink w:anchor="Par0" w:history="1">
        <w:r w:rsidRPr="00944849">
          <w:rPr>
            <w:rFonts w:ascii="Times New Roman" w:hAnsi="Times New Roman" w:cs="Times New Roman"/>
            <w:sz w:val="28"/>
            <w:szCs w:val="28"/>
          </w:rPr>
          <w:t>абзаце первом</w:t>
        </w:r>
      </w:hyperlink>
      <w:r w:rsidRPr="00944849">
        <w:rPr>
          <w:rFonts w:ascii="Times New Roman" w:hAnsi="Times New Roman" w:cs="Times New Roman"/>
          <w:sz w:val="28"/>
          <w:szCs w:val="28"/>
        </w:rPr>
        <w:t xml:space="preserve"> настоящего пункта соглашения заключаются финансовым органом муниципального района и </w:t>
      </w:r>
      <w:r w:rsidRPr="00944849">
        <w:rPr>
          <w:rFonts w:ascii="Times New Roman" w:hAnsi="Times New Roman" w:cs="Times New Roman"/>
          <w:sz w:val="28"/>
          <w:szCs w:val="28"/>
        </w:rPr>
        <w:lastRenderedPageBreak/>
        <w:t>главами местных администраций (руководителями исполнительно-распорядительных органов) поселений.</w:t>
      </w:r>
    </w:p>
    <w:p w:rsidR="00944849" w:rsidRDefault="00944849" w:rsidP="00944849">
      <w:pPr>
        <w:autoSpaceDE w:val="0"/>
        <w:autoSpaceDN w:val="0"/>
        <w:adjustRightInd w:val="0"/>
        <w:spacing w:after="0" w:line="240" w:lineRule="auto"/>
        <w:ind w:firstLine="539"/>
        <w:jc w:val="both"/>
        <w:rPr>
          <w:rFonts w:ascii="Times New Roman" w:hAnsi="Times New Roman" w:cs="Times New Roman"/>
          <w:sz w:val="28"/>
          <w:szCs w:val="28"/>
        </w:rPr>
      </w:pPr>
      <w:r w:rsidRPr="00944849">
        <w:rPr>
          <w:rFonts w:ascii="Times New Roman" w:hAnsi="Times New Roman" w:cs="Times New Roman"/>
          <w:sz w:val="28"/>
          <w:szCs w:val="28"/>
        </w:rPr>
        <w:t xml:space="preserve">Порядок, сроки заключения соглашений, указанных в </w:t>
      </w:r>
      <w:hyperlink w:anchor="Par0" w:history="1">
        <w:r w:rsidRPr="00944849">
          <w:rPr>
            <w:rFonts w:ascii="Times New Roman" w:hAnsi="Times New Roman" w:cs="Times New Roman"/>
            <w:sz w:val="28"/>
            <w:szCs w:val="28"/>
          </w:rPr>
          <w:t>абзацах первом</w:t>
        </w:r>
      </w:hyperlink>
      <w:r w:rsidRPr="00944849">
        <w:rPr>
          <w:rFonts w:ascii="Times New Roman" w:hAnsi="Times New Roman" w:cs="Times New Roman"/>
          <w:sz w:val="28"/>
          <w:szCs w:val="28"/>
        </w:rPr>
        <w:t xml:space="preserve"> и </w:t>
      </w:r>
      <w:hyperlink w:anchor="Par1" w:history="1">
        <w:r w:rsidRPr="00944849">
          <w:rPr>
            <w:rFonts w:ascii="Times New Roman" w:hAnsi="Times New Roman" w:cs="Times New Roman"/>
            <w:sz w:val="28"/>
            <w:szCs w:val="28"/>
          </w:rPr>
          <w:t>втором</w:t>
        </w:r>
      </w:hyperlink>
      <w:r w:rsidRPr="00944849">
        <w:rPr>
          <w:rFonts w:ascii="Times New Roman" w:hAnsi="Times New Roman" w:cs="Times New Roman"/>
          <w:sz w:val="28"/>
          <w:szCs w:val="28"/>
        </w:rPr>
        <w:t xml:space="preserve"> настоящего пункта, и требования к указанным соглашениям устанавливаются Правительством Красноярского края. </w:t>
      </w:r>
    </w:p>
    <w:p w:rsidR="00944849" w:rsidRPr="00944849" w:rsidRDefault="00944849" w:rsidP="00944849">
      <w:pPr>
        <w:autoSpaceDE w:val="0"/>
        <w:autoSpaceDN w:val="0"/>
        <w:adjustRightInd w:val="0"/>
        <w:spacing w:after="0" w:line="240" w:lineRule="auto"/>
        <w:ind w:firstLine="539"/>
        <w:jc w:val="both"/>
        <w:rPr>
          <w:rFonts w:ascii="Times New Roman" w:hAnsi="Times New Roman" w:cs="Times New Roman"/>
          <w:sz w:val="28"/>
          <w:szCs w:val="28"/>
        </w:rPr>
      </w:pPr>
      <w:r w:rsidRPr="00944849">
        <w:rPr>
          <w:rFonts w:ascii="Times New Roman" w:hAnsi="Times New Roman" w:cs="Times New Roman"/>
          <w:sz w:val="28"/>
          <w:szCs w:val="28"/>
        </w:rPr>
        <w:t>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Правительством Красноярского края и применяются в текущем финансовом году по результатам выполнения соответствующим поселением обязательств в отчетном финансовом году.</w:t>
      </w:r>
    </w:p>
    <w:p w:rsidR="00310950" w:rsidRDefault="00310950" w:rsidP="00944849">
      <w:pPr>
        <w:autoSpaceDE w:val="0"/>
        <w:autoSpaceDN w:val="0"/>
        <w:adjustRightInd w:val="0"/>
        <w:spacing w:after="0"/>
        <w:ind w:firstLine="539"/>
        <w:jc w:val="both"/>
        <w:rPr>
          <w:rFonts w:ascii="Times New Roman" w:hAnsi="Times New Roman" w:cs="Times New Roman"/>
          <w:sz w:val="28"/>
          <w:szCs w:val="28"/>
        </w:rPr>
      </w:pPr>
    </w:p>
    <w:p w:rsidR="00944849" w:rsidRDefault="00944849" w:rsidP="00E1318A">
      <w:pPr>
        <w:autoSpaceDE w:val="0"/>
        <w:autoSpaceDN w:val="0"/>
        <w:adjustRightInd w:val="0"/>
        <w:spacing w:after="0" w:line="240" w:lineRule="auto"/>
        <w:ind w:firstLine="539"/>
        <w:jc w:val="both"/>
        <w:outlineLvl w:val="0"/>
        <w:rPr>
          <w:rFonts w:ascii="Times New Roman" w:hAnsi="Times New Roman" w:cs="Times New Roman"/>
          <w:sz w:val="28"/>
          <w:szCs w:val="28"/>
        </w:rPr>
      </w:pPr>
      <w:r>
        <w:rPr>
          <w:rFonts w:ascii="Times New Roman" w:hAnsi="Times New Roman" w:cs="Times New Roman"/>
          <w:sz w:val="28"/>
          <w:szCs w:val="28"/>
        </w:rPr>
        <w:t>7.</w:t>
      </w:r>
      <w:r w:rsidRPr="00944849">
        <w:rPr>
          <w:rFonts w:ascii="Times New Roman" w:hAnsi="Times New Roman" w:cs="Times New Roman"/>
          <w:sz w:val="28"/>
          <w:szCs w:val="28"/>
        </w:rPr>
        <w:t xml:space="preserve"> </w:t>
      </w:r>
      <w:r>
        <w:rPr>
          <w:rFonts w:ascii="Times New Roman" w:hAnsi="Times New Roman" w:cs="Times New Roman"/>
          <w:sz w:val="28"/>
          <w:szCs w:val="28"/>
        </w:rPr>
        <w:t>Дотации на выравнивание бюджетной обеспеченности поселений из районного бюджета</w:t>
      </w:r>
    </w:p>
    <w:p w:rsidR="00944849" w:rsidRDefault="00944849" w:rsidP="00944849">
      <w:pPr>
        <w:autoSpaceDE w:val="0"/>
        <w:autoSpaceDN w:val="0"/>
        <w:adjustRightInd w:val="0"/>
        <w:spacing w:after="0" w:line="240" w:lineRule="auto"/>
        <w:jc w:val="both"/>
        <w:rPr>
          <w:rFonts w:ascii="Times New Roman" w:hAnsi="Times New Roman" w:cs="Times New Roman"/>
          <w:sz w:val="28"/>
          <w:szCs w:val="28"/>
        </w:rPr>
      </w:pPr>
    </w:p>
    <w:p w:rsidR="00E1318A" w:rsidRDefault="00E1318A" w:rsidP="00E1318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944849">
        <w:rPr>
          <w:rFonts w:ascii="Times New Roman" w:hAnsi="Times New Roman" w:cs="Times New Roman"/>
          <w:sz w:val="28"/>
          <w:szCs w:val="28"/>
        </w:rPr>
        <w:t>1. Дотации на выравнивание бюджетной обеспеченности поселений предусматриваются в составе районного бюджета в целях выравнивания бюджетной обеспеченности поселений</w:t>
      </w:r>
      <w:r w:rsidRPr="00E1318A">
        <w:rPr>
          <w:rFonts w:ascii="Times New Roman" w:hAnsi="Times New Roman" w:cs="Times New Roman"/>
          <w:sz w:val="28"/>
          <w:szCs w:val="28"/>
        </w:rPr>
        <w:t xml:space="preserve"> </w:t>
      </w:r>
      <w:r>
        <w:rPr>
          <w:rFonts w:ascii="Times New Roman" w:hAnsi="Times New Roman" w:cs="Times New Roman"/>
          <w:sz w:val="28"/>
          <w:szCs w:val="28"/>
        </w:rPr>
        <w:t>по осуществлению полномочий по решению вопросов местного значения исходя из численности жителей и бюджетной обеспеченности</w:t>
      </w:r>
    </w:p>
    <w:p w:rsidR="00944849" w:rsidRDefault="00E1318A"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944849">
        <w:rPr>
          <w:rFonts w:ascii="Times New Roman" w:hAnsi="Times New Roman" w:cs="Times New Roman"/>
          <w:sz w:val="28"/>
          <w:szCs w:val="28"/>
        </w:rPr>
        <w:t>2. Дотации на выравнивание бюджетной обеспеченности поселений из районного бюджета формируются за счет собственных доходов и источников финансирования дефицита районного бюджета, а также за счет средств</w:t>
      </w:r>
      <w:r>
        <w:rPr>
          <w:rFonts w:ascii="Times New Roman" w:hAnsi="Times New Roman" w:cs="Times New Roman"/>
          <w:sz w:val="28"/>
          <w:szCs w:val="28"/>
        </w:rPr>
        <w:t xml:space="preserve"> </w:t>
      </w:r>
      <w:r w:rsidRPr="00310950">
        <w:rPr>
          <w:rFonts w:ascii="Times New Roman" w:hAnsi="Times New Roman" w:cs="Times New Roman"/>
          <w:sz w:val="28"/>
          <w:szCs w:val="28"/>
        </w:rPr>
        <w:t>субвенции на реализацию государственных полномочий по расчету и предоставлению дотаций поселениям, входящим в состав муниципального района края</w:t>
      </w:r>
      <w:r w:rsidR="00944849">
        <w:rPr>
          <w:rFonts w:ascii="Times New Roman" w:hAnsi="Times New Roman" w:cs="Times New Roman"/>
          <w:sz w:val="28"/>
          <w:szCs w:val="28"/>
        </w:rPr>
        <w:t>.</w:t>
      </w:r>
    </w:p>
    <w:p w:rsidR="00944849" w:rsidRDefault="00E1318A"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7.3</w:t>
      </w:r>
      <w:r w:rsidR="00944849">
        <w:rPr>
          <w:rFonts w:ascii="Times New Roman" w:hAnsi="Times New Roman" w:cs="Times New Roman"/>
          <w:sz w:val="28"/>
          <w:szCs w:val="28"/>
        </w:rPr>
        <w:t>. Объем дотаций на выравнивание бюджетной обеспеченности поселений из районного бюджета и их распределение утверждаются решением районного Совета депутатов о районном бюджете на очередной финансовый год</w:t>
      </w:r>
      <w:r>
        <w:rPr>
          <w:rFonts w:ascii="Times New Roman" w:hAnsi="Times New Roman" w:cs="Times New Roman"/>
          <w:sz w:val="28"/>
          <w:szCs w:val="28"/>
        </w:rPr>
        <w:t xml:space="preserve"> и плановый период</w:t>
      </w:r>
      <w:r w:rsidR="00944849">
        <w:rPr>
          <w:rFonts w:ascii="Times New Roman" w:hAnsi="Times New Roman" w:cs="Times New Roman"/>
          <w:sz w:val="28"/>
          <w:szCs w:val="28"/>
        </w:rPr>
        <w:t>.</w:t>
      </w:r>
    </w:p>
    <w:p w:rsidR="00944849" w:rsidRDefault="00944849"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Распределение дотаций на выравнивание уровня бюджетной </w:t>
      </w:r>
      <w:r w:rsidRPr="00E9609D">
        <w:rPr>
          <w:rFonts w:ascii="Times New Roman" w:hAnsi="Times New Roman" w:cs="Times New Roman"/>
          <w:sz w:val="28"/>
          <w:szCs w:val="28"/>
        </w:rPr>
        <w:t xml:space="preserve">обеспеченности поселений осуществляется в соответствии с </w:t>
      </w:r>
      <w:hyperlink r:id="rId23" w:history="1">
        <w:r w:rsidRPr="00E9609D">
          <w:rPr>
            <w:rFonts w:ascii="Times New Roman" w:hAnsi="Times New Roman" w:cs="Times New Roman"/>
            <w:color w:val="0000FF"/>
            <w:sz w:val="28"/>
            <w:szCs w:val="28"/>
          </w:rPr>
          <w:t>Методикой</w:t>
        </w:r>
      </w:hyperlink>
      <w:r w:rsidR="00E1318A" w:rsidRPr="00E9609D">
        <w:rPr>
          <w:rFonts w:ascii="Times New Roman" w:hAnsi="Times New Roman" w:cs="Times New Roman"/>
          <w:sz w:val="28"/>
          <w:szCs w:val="28"/>
        </w:rPr>
        <w:t xml:space="preserve"> определения расчетного объема и распределения дотации на выравнивание бюджетной обеспеченности бюджетов поселений</w:t>
      </w:r>
      <w:r w:rsidRPr="00E9609D">
        <w:rPr>
          <w:rFonts w:ascii="Times New Roman" w:hAnsi="Times New Roman" w:cs="Times New Roman"/>
          <w:sz w:val="28"/>
          <w:szCs w:val="28"/>
        </w:rPr>
        <w:t xml:space="preserve"> </w:t>
      </w:r>
      <w:r w:rsidR="00E1318A" w:rsidRPr="00E9609D">
        <w:rPr>
          <w:rFonts w:ascii="Times New Roman" w:hAnsi="Times New Roman" w:cs="Times New Roman"/>
          <w:sz w:val="28"/>
          <w:szCs w:val="28"/>
        </w:rPr>
        <w:t xml:space="preserve">согласно </w:t>
      </w:r>
      <w:r w:rsidRPr="00E9609D">
        <w:rPr>
          <w:rFonts w:ascii="Times New Roman" w:hAnsi="Times New Roman" w:cs="Times New Roman"/>
          <w:sz w:val="28"/>
          <w:szCs w:val="28"/>
        </w:rPr>
        <w:t>приложени</w:t>
      </w:r>
      <w:r w:rsidR="00E1318A" w:rsidRPr="00E9609D">
        <w:rPr>
          <w:rFonts w:ascii="Times New Roman" w:hAnsi="Times New Roman" w:cs="Times New Roman"/>
          <w:sz w:val="28"/>
          <w:szCs w:val="28"/>
        </w:rPr>
        <w:t>ю</w:t>
      </w:r>
      <w:r w:rsidRPr="00E9609D">
        <w:rPr>
          <w:rFonts w:ascii="Times New Roman" w:hAnsi="Times New Roman" w:cs="Times New Roman"/>
          <w:sz w:val="28"/>
          <w:szCs w:val="28"/>
        </w:rPr>
        <w:t xml:space="preserve"> 1</w:t>
      </w:r>
      <w:r w:rsidR="00E1318A" w:rsidRPr="00E9609D">
        <w:rPr>
          <w:rFonts w:ascii="Times New Roman" w:hAnsi="Times New Roman" w:cs="Times New Roman"/>
          <w:sz w:val="28"/>
          <w:szCs w:val="28"/>
        </w:rPr>
        <w:t xml:space="preserve"> к настоящему </w:t>
      </w:r>
      <w:r w:rsidR="00DE35E5">
        <w:rPr>
          <w:rFonts w:ascii="Times New Roman" w:hAnsi="Times New Roman" w:cs="Times New Roman"/>
          <w:sz w:val="28"/>
          <w:szCs w:val="28"/>
        </w:rPr>
        <w:t>Положению</w:t>
      </w:r>
      <w:r w:rsidRPr="00E9609D">
        <w:rPr>
          <w:rFonts w:ascii="Times New Roman" w:hAnsi="Times New Roman" w:cs="Times New Roman"/>
          <w:sz w:val="28"/>
          <w:szCs w:val="28"/>
        </w:rPr>
        <w:t>.</w:t>
      </w:r>
    </w:p>
    <w:p w:rsidR="00944849" w:rsidRDefault="00E1318A" w:rsidP="009448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7.4</w:t>
      </w:r>
      <w:r w:rsidR="00944849">
        <w:rPr>
          <w:rFonts w:ascii="Times New Roman" w:hAnsi="Times New Roman" w:cs="Times New Roman"/>
          <w:sz w:val="28"/>
          <w:szCs w:val="28"/>
        </w:rPr>
        <w:t>. Право на получение дотаций на выравнивание уровня бюджетной обеспеченности поселений имеют все поселения района.</w:t>
      </w:r>
    </w:p>
    <w:p w:rsidR="00E449D9" w:rsidRPr="00310950" w:rsidRDefault="00E449D9" w:rsidP="00E449D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r w:rsidRPr="00310950">
        <w:rPr>
          <w:rFonts w:ascii="Times New Roman" w:hAnsi="Times New Roman" w:cs="Times New Roman"/>
          <w:sz w:val="28"/>
          <w:szCs w:val="28"/>
        </w:rPr>
        <w:t>Предоставление дотаций на выравнивание бюджетной обеспеченности поселений производится ежемесячно в соответствии со сводной бюджетной росписью, если иное не предусмотрено решением района о районном бюджете на очередной финансовый год и плановый период.</w:t>
      </w:r>
    </w:p>
    <w:p w:rsidR="00E449D9" w:rsidRDefault="00E449D9" w:rsidP="00310950">
      <w:pPr>
        <w:autoSpaceDE w:val="0"/>
        <w:autoSpaceDN w:val="0"/>
        <w:adjustRightInd w:val="0"/>
        <w:ind w:firstLine="540"/>
        <w:jc w:val="both"/>
        <w:outlineLvl w:val="1"/>
        <w:rPr>
          <w:rFonts w:ascii="Times New Roman" w:hAnsi="Times New Roman" w:cs="Times New Roman"/>
          <w:sz w:val="28"/>
          <w:szCs w:val="28"/>
        </w:rPr>
      </w:pPr>
    </w:p>
    <w:p w:rsidR="00310950" w:rsidRPr="00310950" w:rsidRDefault="00E449D9" w:rsidP="00310950">
      <w:pPr>
        <w:autoSpaceDE w:val="0"/>
        <w:autoSpaceDN w:val="0"/>
        <w:adjustRightInd w:val="0"/>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8</w:t>
      </w:r>
      <w:r w:rsidR="00310950" w:rsidRPr="00310950">
        <w:rPr>
          <w:rFonts w:ascii="Times New Roman" w:hAnsi="Times New Roman" w:cs="Times New Roman"/>
          <w:sz w:val="28"/>
          <w:szCs w:val="28"/>
        </w:rPr>
        <w:t xml:space="preserve">. </w:t>
      </w:r>
      <w:r>
        <w:rPr>
          <w:rFonts w:ascii="Times New Roman" w:hAnsi="Times New Roman" w:cs="Times New Roman"/>
          <w:sz w:val="28"/>
          <w:szCs w:val="28"/>
        </w:rPr>
        <w:t>П</w:t>
      </w:r>
      <w:r w:rsidR="00310950" w:rsidRPr="00310950">
        <w:rPr>
          <w:rFonts w:ascii="Times New Roman" w:hAnsi="Times New Roman" w:cs="Times New Roman"/>
          <w:sz w:val="28"/>
          <w:szCs w:val="28"/>
        </w:rPr>
        <w:t>орядок проведения расчетов по распределению дотаций на выравнивание бюджетной обеспеченности поселений на очередной финансовый год и плановый период.</w:t>
      </w:r>
    </w:p>
    <w:p w:rsidR="00310950" w:rsidRPr="00310950" w:rsidRDefault="00310950" w:rsidP="000C025A">
      <w:pPr>
        <w:autoSpaceDE w:val="0"/>
        <w:autoSpaceDN w:val="0"/>
        <w:adjustRightInd w:val="0"/>
        <w:spacing w:after="0"/>
        <w:ind w:firstLine="540"/>
        <w:jc w:val="both"/>
        <w:outlineLvl w:val="1"/>
        <w:rPr>
          <w:rFonts w:ascii="Times New Roman" w:hAnsi="Times New Roman" w:cs="Times New Roman"/>
          <w:sz w:val="28"/>
          <w:szCs w:val="28"/>
        </w:rPr>
      </w:pPr>
      <w:r w:rsidRPr="00310950">
        <w:rPr>
          <w:rFonts w:ascii="Times New Roman" w:hAnsi="Times New Roman" w:cs="Times New Roman"/>
          <w:sz w:val="28"/>
          <w:szCs w:val="28"/>
        </w:rPr>
        <w:t xml:space="preserve"> </w:t>
      </w:r>
      <w:r w:rsidR="00E07EB0">
        <w:rPr>
          <w:rFonts w:ascii="Times New Roman" w:hAnsi="Times New Roman" w:cs="Times New Roman"/>
          <w:sz w:val="28"/>
          <w:szCs w:val="28"/>
        </w:rPr>
        <w:t xml:space="preserve">8.1. </w:t>
      </w:r>
      <w:r w:rsidRPr="00310950">
        <w:rPr>
          <w:rFonts w:ascii="Times New Roman" w:hAnsi="Times New Roman" w:cs="Times New Roman"/>
          <w:sz w:val="28"/>
          <w:szCs w:val="28"/>
        </w:rPr>
        <w:t>Финансово</w:t>
      </w:r>
      <w:r w:rsidR="00E449D9">
        <w:rPr>
          <w:rFonts w:ascii="Times New Roman" w:hAnsi="Times New Roman" w:cs="Times New Roman"/>
          <w:sz w:val="28"/>
          <w:szCs w:val="28"/>
        </w:rPr>
        <w:t>е</w:t>
      </w:r>
      <w:r w:rsidRPr="00310950">
        <w:rPr>
          <w:rFonts w:ascii="Times New Roman" w:hAnsi="Times New Roman" w:cs="Times New Roman"/>
          <w:sz w:val="28"/>
          <w:szCs w:val="28"/>
        </w:rPr>
        <w:t xml:space="preserve"> управление администрации Идринского района до 1</w:t>
      </w:r>
      <w:r w:rsidR="00F36F86">
        <w:rPr>
          <w:rFonts w:ascii="Times New Roman" w:hAnsi="Times New Roman" w:cs="Times New Roman"/>
          <w:sz w:val="28"/>
          <w:szCs w:val="28"/>
        </w:rPr>
        <w:t>5</w:t>
      </w:r>
      <w:r w:rsidRPr="00310950">
        <w:rPr>
          <w:rFonts w:ascii="Times New Roman" w:hAnsi="Times New Roman" w:cs="Times New Roman"/>
          <w:sz w:val="28"/>
          <w:szCs w:val="28"/>
        </w:rPr>
        <w:t xml:space="preserve"> сентября текущего финансового года для проведения расчетов распределения дотаций на выравнивание бюджетной обеспеченности поселений района на очередной финансовый год и плановый период направляет поселениям района следующие исходные данные, характеризующие поселение района: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а) фактическое поступление налога на доходы физических лиц за отчетный год;</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б) фактическое поступление налога на имущество физических лиц за отчетный год;</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в) кадастровая стоимость участков земли, облагаемых земельным налогом, на начало текущего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г) площадь территории на начало отчетного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 xml:space="preserve">д) численность постоянного населения на начало </w:t>
      </w:r>
      <w:r w:rsidR="00F36F86">
        <w:rPr>
          <w:rFonts w:ascii="Times New Roman" w:hAnsi="Times New Roman" w:cs="Times New Roman"/>
          <w:sz w:val="28"/>
          <w:szCs w:val="28"/>
        </w:rPr>
        <w:t>текущего</w:t>
      </w:r>
      <w:r w:rsidRPr="00310950">
        <w:rPr>
          <w:rFonts w:ascii="Times New Roman" w:hAnsi="Times New Roman" w:cs="Times New Roman"/>
          <w:sz w:val="28"/>
          <w:szCs w:val="28"/>
        </w:rPr>
        <w:t xml:space="preserve">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 xml:space="preserve">е) численность сельского населения на начало </w:t>
      </w:r>
      <w:r w:rsidR="00F36F86">
        <w:rPr>
          <w:rFonts w:ascii="Times New Roman" w:hAnsi="Times New Roman" w:cs="Times New Roman"/>
          <w:sz w:val="28"/>
          <w:szCs w:val="28"/>
        </w:rPr>
        <w:t>текущего</w:t>
      </w:r>
      <w:r w:rsidRPr="00310950">
        <w:rPr>
          <w:rFonts w:ascii="Times New Roman" w:hAnsi="Times New Roman" w:cs="Times New Roman"/>
          <w:sz w:val="28"/>
          <w:szCs w:val="28"/>
        </w:rPr>
        <w:t xml:space="preserve">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ж) протяженность автомобильных дорог общего пользования на начало текущего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з) количество населенных пунктов входящих в муниципальное образование на начало текущего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и) удаленность от районного центра на начало текущего года;</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к) протяженность улично-дорожной сети (включая проезды, площади), находящиеся в ведении поселения, на начало текущего года;</w:t>
      </w:r>
    </w:p>
    <w:p w:rsidR="00310950" w:rsidRPr="00310950" w:rsidRDefault="00F36F86" w:rsidP="000C025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л</w:t>
      </w:r>
      <w:r w:rsidR="00310950" w:rsidRPr="00310950">
        <w:rPr>
          <w:rFonts w:ascii="Times New Roman" w:hAnsi="Times New Roman" w:cs="Times New Roman"/>
          <w:sz w:val="28"/>
          <w:szCs w:val="28"/>
        </w:rPr>
        <w:t>) наличие автомобильного сообщения с районным центром на начало текущего года.</w:t>
      </w:r>
    </w:p>
    <w:p w:rsidR="00310950" w:rsidRPr="00310950" w:rsidRDefault="00E07EB0" w:rsidP="000C025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8.2. </w:t>
      </w:r>
      <w:r w:rsidR="00310950" w:rsidRPr="00310950">
        <w:rPr>
          <w:rFonts w:ascii="Times New Roman" w:hAnsi="Times New Roman" w:cs="Times New Roman"/>
          <w:sz w:val="28"/>
          <w:szCs w:val="28"/>
        </w:rPr>
        <w:t>Поселения района до 1 октября текущего финансового года проводит сверку исходных данных, указанных в подпунктах "а" - "</w:t>
      </w:r>
      <w:r w:rsidR="00F36F86">
        <w:rPr>
          <w:rFonts w:ascii="Times New Roman" w:hAnsi="Times New Roman" w:cs="Times New Roman"/>
          <w:sz w:val="28"/>
          <w:szCs w:val="28"/>
        </w:rPr>
        <w:t>л</w:t>
      </w:r>
      <w:r w:rsidR="00310950" w:rsidRPr="00310950">
        <w:rPr>
          <w:rFonts w:ascii="Times New Roman" w:hAnsi="Times New Roman" w:cs="Times New Roman"/>
          <w:sz w:val="28"/>
          <w:szCs w:val="28"/>
        </w:rPr>
        <w:t>" настоящего пункта.</w:t>
      </w:r>
    </w:p>
    <w:p w:rsidR="00310950" w:rsidRPr="00310950" w:rsidRDefault="00310950" w:rsidP="000C025A">
      <w:pPr>
        <w:autoSpaceDE w:val="0"/>
        <w:autoSpaceDN w:val="0"/>
        <w:adjustRightInd w:val="0"/>
        <w:spacing w:after="0"/>
        <w:jc w:val="both"/>
        <w:rPr>
          <w:rFonts w:ascii="Times New Roman" w:hAnsi="Times New Roman" w:cs="Times New Roman"/>
          <w:sz w:val="28"/>
          <w:szCs w:val="28"/>
        </w:rPr>
      </w:pPr>
      <w:r w:rsidRPr="00310950">
        <w:rPr>
          <w:rFonts w:ascii="Times New Roman" w:hAnsi="Times New Roman" w:cs="Times New Roman"/>
          <w:sz w:val="28"/>
          <w:szCs w:val="28"/>
        </w:rPr>
        <w:t xml:space="preserve">       В случае если в процессе сверки поселениями не представлены акты, которые являются источниками соответствующих данных, о изменении значений исходных данных, указанных в</w:t>
      </w:r>
      <w:r w:rsidR="00F36F86" w:rsidRPr="00F36F86">
        <w:rPr>
          <w:rFonts w:ascii="Times New Roman" w:hAnsi="Times New Roman" w:cs="Times New Roman"/>
          <w:sz w:val="28"/>
          <w:szCs w:val="28"/>
        </w:rPr>
        <w:t xml:space="preserve"> </w:t>
      </w:r>
      <w:r w:rsidR="00F36F86" w:rsidRPr="00310950">
        <w:rPr>
          <w:rFonts w:ascii="Times New Roman" w:hAnsi="Times New Roman" w:cs="Times New Roman"/>
          <w:sz w:val="28"/>
          <w:szCs w:val="28"/>
        </w:rPr>
        <w:t>подпунктах "а" - "</w:t>
      </w:r>
      <w:r w:rsidR="00F36F86">
        <w:rPr>
          <w:rFonts w:ascii="Times New Roman" w:hAnsi="Times New Roman" w:cs="Times New Roman"/>
          <w:sz w:val="28"/>
          <w:szCs w:val="28"/>
        </w:rPr>
        <w:t>л</w:t>
      </w:r>
      <w:r w:rsidR="00F36F86" w:rsidRPr="00310950">
        <w:rPr>
          <w:rFonts w:ascii="Times New Roman" w:hAnsi="Times New Roman" w:cs="Times New Roman"/>
          <w:sz w:val="28"/>
          <w:szCs w:val="28"/>
        </w:rPr>
        <w:t>" настоящего пункта</w:t>
      </w:r>
      <w:r w:rsidRPr="00310950">
        <w:rPr>
          <w:rFonts w:ascii="Times New Roman" w:hAnsi="Times New Roman" w:cs="Times New Roman"/>
          <w:sz w:val="28"/>
          <w:szCs w:val="28"/>
        </w:rPr>
        <w:t xml:space="preserve">, финансовое управление администрации Идринского района для распределения средств </w:t>
      </w:r>
      <w:r w:rsidR="00F36F86">
        <w:rPr>
          <w:rFonts w:ascii="Times New Roman" w:hAnsi="Times New Roman" w:cs="Times New Roman"/>
          <w:sz w:val="28"/>
          <w:szCs w:val="28"/>
        </w:rPr>
        <w:t>дотаций на выравнивание бюджетной обеспеченности поселений</w:t>
      </w:r>
      <w:r w:rsidRPr="00310950">
        <w:rPr>
          <w:rFonts w:ascii="Times New Roman" w:hAnsi="Times New Roman" w:cs="Times New Roman"/>
          <w:sz w:val="28"/>
          <w:szCs w:val="28"/>
        </w:rPr>
        <w:t xml:space="preserve"> на очередной финансовый год и плановый период применяются значения исходных данных, представленные для проведения сверки организациями, являющимися источниками соответствующих данных. </w:t>
      </w:r>
    </w:p>
    <w:p w:rsid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Внесение изменений в исходные данные после 1 октября текущего финансового года не допускается.</w:t>
      </w:r>
    </w:p>
    <w:p w:rsidR="00E07EB0" w:rsidRPr="00E9609D" w:rsidRDefault="00E07EB0" w:rsidP="00E07EB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8.3. Определение объема дотаций на выравнивание бюджетной обеспеченности поселений осуществляется в соответствии </w:t>
      </w:r>
      <w:r w:rsidRPr="00E9609D">
        <w:rPr>
          <w:rFonts w:ascii="Times New Roman" w:hAnsi="Times New Roman" w:cs="Times New Roman"/>
          <w:sz w:val="28"/>
          <w:szCs w:val="28"/>
        </w:rPr>
        <w:t xml:space="preserve">с </w:t>
      </w:r>
      <w:hyperlink r:id="rId24" w:history="1">
        <w:r w:rsidRPr="00E9609D">
          <w:rPr>
            <w:rFonts w:ascii="Times New Roman" w:hAnsi="Times New Roman" w:cs="Times New Roman"/>
            <w:color w:val="0000FF"/>
            <w:sz w:val="28"/>
            <w:szCs w:val="28"/>
          </w:rPr>
          <w:t>Методикой</w:t>
        </w:r>
      </w:hyperlink>
      <w:r w:rsidRPr="00E9609D">
        <w:rPr>
          <w:rFonts w:ascii="Times New Roman" w:hAnsi="Times New Roman" w:cs="Times New Roman"/>
          <w:sz w:val="28"/>
          <w:szCs w:val="28"/>
        </w:rPr>
        <w:t xml:space="preserve"> </w:t>
      </w:r>
      <w:r w:rsidRPr="00E9609D">
        <w:rPr>
          <w:rFonts w:ascii="Times New Roman" w:hAnsi="Times New Roman" w:cs="Times New Roman"/>
          <w:sz w:val="28"/>
          <w:szCs w:val="28"/>
        </w:rPr>
        <w:lastRenderedPageBreak/>
        <w:t xml:space="preserve">определения расчетного объема и распределения дотации на выравнивание бюджетной обеспеченности бюджетов поселений согласно приложению 1 к настоящему </w:t>
      </w:r>
      <w:r w:rsidR="00DE35E5">
        <w:rPr>
          <w:rFonts w:ascii="Times New Roman" w:hAnsi="Times New Roman" w:cs="Times New Roman"/>
          <w:sz w:val="28"/>
          <w:szCs w:val="28"/>
        </w:rPr>
        <w:t>Положению</w:t>
      </w:r>
      <w:r w:rsidRPr="00E9609D">
        <w:rPr>
          <w:rFonts w:ascii="Times New Roman" w:hAnsi="Times New Roman" w:cs="Times New Roman"/>
          <w:sz w:val="28"/>
          <w:szCs w:val="28"/>
        </w:rPr>
        <w:t>.</w:t>
      </w:r>
    </w:p>
    <w:p w:rsidR="00F36F86" w:rsidRDefault="00E07EB0" w:rsidP="00E07EB0">
      <w:pPr>
        <w:autoSpaceDE w:val="0"/>
        <w:autoSpaceDN w:val="0"/>
        <w:adjustRightInd w:val="0"/>
        <w:spacing w:after="0" w:line="240" w:lineRule="auto"/>
        <w:ind w:firstLine="539"/>
        <w:jc w:val="both"/>
        <w:rPr>
          <w:rFonts w:ascii="Times New Roman" w:hAnsi="Times New Roman" w:cs="Times New Roman"/>
          <w:sz w:val="28"/>
          <w:szCs w:val="28"/>
        </w:rPr>
      </w:pPr>
      <w:r w:rsidRPr="00E9609D">
        <w:rPr>
          <w:rFonts w:ascii="Times New Roman" w:hAnsi="Times New Roman" w:cs="Times New Roman"/>
          <w:sz w:val="28"/>
          <w:szCs w:val="28"/>
        </w:rPr>
        <w:t>8</w:t>
      </w:r>
      <w:r w:rsidR="00F36F86" w:rsidRPr="00E9609D">
        <w:rPr>
          <w:rFonts w:ascii="Times New Roman" w:hAnsi="Times New Roman" w:cs="Times New Roman"/>
          <w:sz w:val="28"/>
          <w:szCs w:val="28"/>
        </w:rPr>
        <w:t>.</w:t>
      </w:r>
      <w:r w:rsidRPr="00E9609D">
        <w:rPr>
          <w:rFonts w:ascii="Times New Roman" w:hAnsi="Times New Roman" w:cs="Times New Roman"/>
          <w:sz w:val="28"/>
          <w:szCs w:val="28"/>
        </w:rPr>
        <w:t>4</w:t>
      </w:r>
      <w:r w:rsidR="00F36F86" w:rsidRPr="00E9609D">
        <w:rPr>
          <w:rFonts w:ascii="Times New Roman" w:hAnsi="Times New Roman" w:cs="Times New Roman"/>
          <w:sz w:val="28"/>
          <w:szCs w:val="28"/>
        </w:rPr>
        <w:t>. Перераспределение дотаций на выравнивание бюджетной</w:t>
      </w:r>
      <w:r w:rsidR="00F36F86">
        <w:rPr>
          <w:rFonts w:ascii="Times New Roman" w:hAnsi="Times New Roman" w:cs="Times New Roman"/>
          <w:sz w:val="28"/>
          <w:szCs w:val="28"/>
        </w:rPr>
        <w:t xml:space="preserve"> обеспеченности поселений из районного бюджета при рассмотрении проекта решения о районном бюджете на очередной финансовый год без внесения изменений в Методику распределения соответствующей дотации не допускается.</w:t>
      </w:r>
    </w:p>
    <w:p w:rsidR="00207AA2" w:rsidRDefault="00207AA2" w:rsidP="00E07EB0">
      <w:pPr>
        <w:autoSpaceDE w:val="0"/>
        <w:autoSpaceDN w:val="0"/>
        <w:adjustRightInd w:val="0"/>
        <w:spacing w:after="0" w:line="240" w:lineRule="auto"/>
        <w:ind w:firstLine="539"/>
        <w:jc w:val="both"/>
        <w:rPr>
          <w:rFonts w:ascii="Times New Roman" w:hAnsi="Times New Roman" w:cs="Times New Roman"/>
          <w:sz w:val="28"/>
          <w:szCs w:val="28"/>
        </w:rPr>
      </w:pPr>
    </w:p>
    <w:p w:rsidR="00207AA2" w:rsidRDefault="00207AA2" w:rsidP="00207AA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9. Субвенции бюджетам поселений из вышестоящих бюджетов </w:t>
      </w:r>
    </w:p>
    <w:p w:rsidR="00207AA2" w:rsidRDefault="00207AA2" w:rsidP="00207AA2">
      <w:pPr>
        <w:autoSpaceDE w:val="0"/>
        <w:autoSpaceDN w:val="0"/>
        <w:adjustRightInd w:val="0"/>
        <w:spacing w:after="0" w:line="240" w:lineRule="auto"/>
        <w:jc w:val="both"/>
        <w:rPr>
          <w:rFonts w:ascii="Times New Roman" w:hAnsi="Times New Roman" w:cs="Times New Roman"/>
          <w:sz w:val="28"/>
          <w:szCs w:val="28"/>
        </w:rPr>
      </w:pP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07AA2">
        <w:rPr>
          <w:rFonts w:ascii="Times New Roman" w:hAnsi="Times New Roman" w:cs="Times New Roman"/>
          <w:sz w:val="28"/>
          <w:szCs w:val="28"/>
        </w:rPr>
        <w:t>1. Субвенции бюджетам поселений предоставляются в целях финансового обеспечения расходных обязательств поселений района, возникающих при выполнении переданных им отдельных государственных полномочий РФ и Красноярского края, при условии наделения органов местного самоуправления района полномочиями по расчету и предоставлению субвенций бюджетам поселений.</w:t>
      </w: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07AA2">
        <w:rPr>
          <w:rFonts w:ascii="Times New Roman" w:hAnsi="Times New Roman" w:cs="Times New Roman"/>
          <w:sz w:val="28"/>
          <w:szCs w:val="28"/>
        </w:rPr>
        <w:t>2. Субвенции бюджетам поселений предусматриваются в составе районного бюджета за счет субвенций районному бюджету из краевого бюджета на осуществление органами местного самоуправления поселений отдельных полномочий федеральных и краевых органов государственной власти.</w:t>
      </w: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07AA2">
        <w:rPr>
          <w:rFonts w:ascii="Times New Roman" w:hAnsi="Times New Roman" w:cs="Times New Roman"/>
          <w:sz w:val="28"/>
          <w:szCs w:val="28"/>
        </w:rPr>
        <w:t>3. Субвенции распределяются между поселениями, органы местного самоуправления которых осуществляют переданные им отдельные государственные полномочия в соответствии с единой методикой ее расчета, утверждаемой законом края о наделении органов местного самоуправления соответствующими полномочиями. Методики распределения субвенций, финансовое обеспечение которых осуществляется за счет субвенций бюджету Красноярского края из федерального бюджета, должны соответствовать требованиям нормативных правовых актов Российской Федерации.</w:t>
      </w: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07AA2">
        <w:rPr>
          <w:rFonts w:ascii="Times New Roman" w:hAnsi="Times New Roman" w:cs="Times New Roman"/>
          <w:sz w:val="28"/>
          <w:szCs w:val="28"/>
        </w:rPr>
        <w:t xml:space="preserve">4. Объем субвенций и их распределение между поселениями по каждому виду субвенций утверждаются решением </w:t>
      </w:r>
      <w:r>
        <w:rPr>
          <w:rFonts w:ascii="Times New Roman" w:hAnsi="Times New Roman" w:cs="Times New Roman"/>
          <w:sz w:val="28"/>
          <w:szCs w:val="28"/>
        </w:rPr>
        <w:t>Идрин</w:t>
      </w:r>
      <w:r w:rsidR="00207AA2">
        <w:rPr>
          <w:rFonts w:ascii="Times New Roman" w:hAnsi="Times New Roman" w:cs="Times New Roman"/>
          <w:sz w:val="28"/>
          <w:szCs w:val="28"/>
        </w:rPr>
        <w:t>ского районного Совета депутатов о бюджете на соответствующий финансовый год</w:t>
      </w:r>
      <w:r>
        <w:rPr>
          <w:rFonts w:ascii="Times New Roman" w:hAnsi="Times New Roman" w:cs="Times New Roman"/>
          <w:sz w:val="28"/>
          <w:szCs w:val="28"/>
        </w:rPr>
        <w:t xml:space="preserve"> и плановый период</w:t>
      </w:r>
      <w:r w:rsidR="00207AA2">
        <w:rPr>
          <w:rFonts w:ascii="Times New Roman" w:hAnsi="Times New Roman" w:cs="Times New Roman"/>
          <w:sz w:val="28"/>
          <w:szCs w:val="28"/>
        </w:rPr>
        <w:t>.</w:t>
      </w:r>
    </w:p>
    <w:p w:rsidR="00207AA2" w:rsidRDefault="00207AA2"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изменения объемов субвенций поселениям является изменение законодательства Российской Федерации и Красноярского края.</w:t>
      </w: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207AA2">
        <w:rPr>
          <w:rFonts w:ascii="Times New Roman" w:hAnsi="Times New Roman" w:cs="Times New Roman"/>
          <w:sz w:val="28"/>
          <w:szCs w:val="28"/>
        </w:rPr>
        <w:t>5. Расходование субвенций носит целевой характер. Ответственность за целевое использование субвенций несут органы местного самоуправления поселений, которым предусмотрены субвенции в текущем финансовом году.</w:t>
      </w:r>
    </w:p>
    <w:p w:rsidR="00207AA2" w:rsidRDefault="00207AA2" w:rsidP="00207AA2">
      <w:pPr>
        <w:autoSpaceDE w:val="0"/>
        <w:autoSpaceDN w:val="0"/>
        <w:adjustRightInd w:val="0"/>
        <w:spacing w:after="0" w:line="240" w:lineRule="auto"/>
        <w:jc w:val="both"/>
        <w:rPr>
          <w:rFonts w:ascii="Times New Roman" w:hAnsi="Times New Roman" w:cs="Times New Roman"/>
          <w:sz w:val="28"/>
          <w:szCs w:val="28"/>
        </w:rPr>
      </w:pPr>
    </w:p>
    <w:p w:rsidR="00207AA2" w:rsidRDefault="00207AA2" w:rsidP="00207AA2">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1</w:t>
      </w:r>
      <w:r w:rsidR="00141306">
        <w:rPr>
          <w:rFonts w:ascii="Times New Roman" w:hAnsi="Times New Roman" w:cs="Times New Roman"/>
          <w:sz w:val="28"/>
          <w:szCs w:val="28"/>
        </w:rPr>
        <w:t>0</w:t>
      </w:r>
      <w:r>
        <w:rPr>
          <w:rFonts w:ascii="Times New Roman" w:hAnsi="Times New Roman" w:cs="Times New Roman"/>
          <w:sz w:val="28"/>
          <w:szCs w:val="28"/>
        </w:rPr>
        <w:t xml:space="preserve">. </w:t>
      </w:r>
      <w:r w:rsidR="00141306">
        <w:rPr>
          <w:rFonts w:ascii="Times New Roman" w:hAnsi="Times New Roman" w:cs="Times New Roman"/>
          <w:sz w:val="28"/>
          <w:szCs w:val="28"/>
        </w:rPr>
        <w:t xml:space="preserve">Субсидии бюджетам поселений из вышестоящих бюджетов </w:t>
      </w:r>
    </w:p>
    <w:p w:rsidR="00207AA2" w:rsidRDefault="00207AA2" w:rsidP="00207AA2">
      <w:pPr>
        <w:autoSpaceDE w:val="0"/>
        <w:autoSpaceDN w:val="0"/>
        <w:adjustRightInd w:val="0"/>
        <w:spacing w:after="0" w:line="240" w:lineRule="auto"/>
        <w:jc w:val="both"/>
        <w:rPr>
          <w:rFonts w:ascii="Times New Roman" w:hAnsi="Times New Roman" w:cs="Times New Roman"/>
          <w:sz w:val="28"/>
          <w:szCs w:val="28"/>
        </w:rPr>
      </w:pP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207AA2">
        <w:rPr>
          <w:rFonts w:ascii="Times New Roman" w:hAnsi="Times New Roman" w:cs="Times New Roman"/>
          <w:sz w:val="28"/>
          <w:szCs w:val="28"/>
        </w:rPr>
        <w:t xml:space="preserve">1. В случаях и в порядке, предусмотренных бюджетным законодательством Российской Федерации, нормативными правовыми </w:t>
      </w:r>
      <w:r w:rsidR="00207AA2">
        <w:rPr>
          <w:rFonts w:ascii="Times New Roman" w:hAnsi="Times New Roman" w:cs="Times New Roman"/>
          <w:sz w:val="28"/>
          <w:szCs w:val="28"/>
        </w:rPr>
        <w:lastRenderedPageBreak/>
        <w:t xml:space="preserve">актами Красноярского края,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бюджетам поселений за счет средств краевого </w:t>
      </w:r>
      <w:r w:rsidR="00C7702E">
        <w:rPr>
          <w:rFonts w:ascii="Times New Roman" w:hAnsi="Times New Roman" w:cs="Times New Roman"/>
          <w:sz w:val="28"/>
          <w:szCs w:val="28"/>
        </w:rPr>
        <w:t>бюджета могут</w:t>
      </w:r>
      <w:r>
        <w:rPr>
          <w:rFonts w:ascii="Times New Roman" w:hAnsi="Times New Roman" w:cs="Times New Roman"/>
          <w:sz w:val="28"/>
          <w:szCs w:val="28"/>
        </w:rPr>
        <w:t xml:space="preserve"> </w:t>
      </w:r>
      <w:r w:rsidR="00207AA2">
        <w:rPr>
          <w:rFonts w:ascii="Times New Roman" w:hAnsi="Times New Roman" w:cs="Times New Roman"/>
          <w:sz w:val="28"/>
          <w:szCs w:val="28"/>
        </w:rPr>
        <w:t>предоставля</w:t>
      </w:r>
      <w:r>
        <w:rPr>
          <w:rFonts w:ascii="Times New Roman" w:hAnsi="Times New Roman" w:cs="Times New Roman"/>
          <w:sz w:val="28"/>
          <w:szCs w:val="28"/>
        </w:rPr>
        <w:t>ть</w:t>
      </w:r>
      <w:r w:rsidR="00207AA2">
        <w:rPr>
          <w:rFonts w:ascii="Times New Roman" w:hAnsi="Times New Roman" w:cs="Times New Roman"/>
          <w:sz w:val="28"/>
          <w:szCs w:val="28"/>
        </w:rPr>
        <w:t>ся субсидии.</w:t>
      </w:r>
    </w:p>
    <w:p w:rsidR="00207AA2" w:rsidRDefault="00141306" w:rsidP="00207A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207AA2">
        <w:rPr>
          <w:rFonts w:ascii="Times New Roman" w:hAnsi="Times New Roman" w:cs="Times New Roman"/>
          <w:sz w:val="28"/>
          <w:szCs w:val="28"/>
        </w:rPr>
        <w:t xml:space="preserve">2. Субсидии </w:t>
      </w:r>
      <w:r>
        <w:rPr>
          <w:rFonts w:ascii="Times New Roman" w:hAnsi="Times New Roman" w:cs="Times New Roman"/>
          <w:sz w:val="28"/>
          <w:szCs w:val="28"/>
        </w:rPr>
        <w:t xml:space="preserve">бюджетам </w:t>
      </w:r>
      <w:r w:rsidR="00207AA2">
        <w:rPr>
          <w:rFonts w:ascii="Times New Roman" w:hAnsi="Times New Roman" w:cs="Times New Roman"/>
          <w:sz w:val="28"/>
          <w:szCs w:val="28"/>
        </w:rPr>
        <w:t>поселени</w:t>
      </w:r>
      <w:r>
        <w:rPr>
          <w:rFonts w:ascii="Times New Roman" w:hAnsi="Times New Roman" w:cs="Times New Roman"/>
          <w:sz w:val="28"/>
          <w:szCs w:val="28"/>
        </w:rPr>
        <w:t>й</w:t>
      </w:r>
      <w:r w:rsidR="00207AA2">
        <w:rPr>
          <w:rFonts w:ascii="Times New Roman" w:hAnsi="Times New Roman" w:cs="Times New Roman"/>
          <w:sz w:val="28"/>
          <w:szCs w:val="28"/>
        </w:rPr>
        <w:t xml:space="preserve"> </w:t>
      </w:r>
      <w:r>
        <w:rPr>
          <w:rFonts w:ascii="Times New Roman" w:hAnsi="Times New Roman" w:cs="Times New Roman"/>
          <w:sz w:val="28"/>
          <w:szCs w:val="28"/>
        </w:rPr>
        <w:t>за счет</w:t>
      </w:r>
      <w:r w:rsidR="00207AA2">
        <w:rPr>
          <w:rFonts w:ascii="Times New Roman" w:hAnsi="Times New Roman" w:cs="Times New Roman"/>
          <w:sz w:val="28"/>
          <w:szCs w:val="28"/>
        </w:rPr>
        <w:t xml:space="preserve"> средств краевого бюджета предусматриваются в составе районного бюджета на очередной год и плановый период.</w:t>
      </w:r>
    </w:p>
    <w:p w:rsidR="00207AA2" w:rsidRDefault="00207AA2" w:rsidP="00207AA2">
      <w:pPr>
        <w:autoSpaceDE w:val="0"/>
        <w:autoSpaceDN w:val="0"/>
        <w:adjustRightInd w:val="0"/>
        <w:spacing w:after="0" w:line="240" w:lineRule="auto"/>
        <w:jc w:val="both"/>
        <w:rPr>
          <w:rFonts w:ascii="Times New Roman" w:hAnsi="Times New Roman" w:cs="Times New Roman"/>
          <w:sz w:val="28"/>
          <w:szCs w:val="28"/>
        </w:rPr>
      </w:pPr>
    </w:p>
    <w:p w:rsidR="00207AA2" w:rsidRDefault="00207AA2" w:rsidP="00141306">
      <w:pPr>
        <w:autoSpaceDE w:val="0"/>
        <w:autoSpaceDN w:val="0"/>
        <w:adjustRightInd w:val="0"/>
        <w:spacing w:after="0" w:line="240" w:lineRule="auto"/>
        <w:ind w:firstLine="540"/>
        <w:outlineLvl w:val="0"/>
        <w:rPr>
          <w:rFonts w:ascii="Times New Roman" w:hAnsi="Times New Roman" w:cs="Times New Roman"/>
          <w:sz w:val="28"/>
          <w:szCs w:val="28"/>
        </w:rPr>
      </w:pPr>
      <w:r>
        <w:rPr>
          <w:rFonts w:ascii="Times New Roman" w:hAnsi="Times New Roman" w:cs="Times New Roman"/>
          <w:sz w:val="28"/>
          <w:szCs w:val="28"/>
        </w:rPr>
        <w:t>1</w:t>
      </w:r>
      <w:r w:rsidR="00141306">
        <w:rPr>
          <w:rFonts w:ascii="Times New Roman" w:hAnsi="Times New Roman" w:cs="Times New Roman"/>
          <w:sz w:val="28"/>
          <w:szCs w:val="28"/>
        </w:rPr>
        <w:t>1</w:t>
      </w:r>
      <w:r>
        <w:rPr>
          <w:rFonts w:ascii="Times New Roman" w:hAnsi="Times New Roman" w:cs="Times New Roman"/>
          <w:sz w:val="28"/>
          <w:szCs w:val="28"/>
        </w:rPr>
        <w:t xml:space="preserve">. </w:t>
      </w:r>
      <w:r w:rsidR="00141306">
        <w:rPr>
          <w:rFonts w:ascii="Times New Roman" w:hAnsi="Times New Roman" w:cs="Times New Roman"/>
          <w:sz w:val="28"/>
          <w:szCs w:val="28"/>
        </w:rPr>
        <w:t>Иные межбюджетные трансферты</w:t>
      </w:r>
    </w:p>
    <w:p w:rsidR="00207AA2" w:rsidRDefault="00207AA2" w:rsidP="00E07EB0">
      <w:pPr>
        <w:autoSpaceDE w:val="0"/>
        <w:autoSpaceDN w:val="0"/>
        <w:adjustRightInd w:val="0"/>
        <w:spacing w:after="0" w:line="240" w:lineRule="auto"/>
        <w:ind w:firstLine="539"/>
        <w:jc w:val="both"/>
        <w:rPr>
          <w:rFonts w:ascii="Times New Roman" w:hAnsi="Times New Roman" w:cs="Times New Roman"/>
          <w:sz w:val="28"/>
          <w:szCs w:val="28"/>
        </w:rPr>
      </w:pPr>
    </w:p>
    <w:p w:rsidR="00141306" w:rsidRPr="00310950" w:rsidRDefault="00141306" w:rsidP="00141306">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11.1. </w:t>
      </w:r>
      <w:r w:rsidRPr="00310950">
        <w:rPr>
          <w:rFonts w:ascii="Times New Roman" w:hAnsi="Times New Roman" w:cs="Times New Roman"/>
          <w:sz w:val="28"/>
          <w:szCs w:val="28"/>
        </w:rPr>
        <w:t>В случаях и порядке, предусмотренных муниципальными правовыми актами администрации района, принимаемыми в соответствии с Решениями Совета депутатов района, бюджетам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141306" w:rsidRPr="00310950" w:rsidRDefault="00141306" w:rsidP="00141306">
      <w:pPr>
        <w:autoSpaceDE w:val="0"/>
        <w:autoSpaceDN w:val="0"/>
        <w:adjustRightInd w:val="0"/>
        <w:spacing w:after="0"/>
        <w:ind w:firstLine="709"/>
        <w:jc w:val="both"/>
        <w:rPr>
          <w:rFonts w:ascii="Times New Roman" w:hAnsi="Times New Roman" w:cs="Times New Roman"/>
          <w:sz w:val="28"/>
          <w:szCs w:val="28"/>
        </w:rPr>
      </w:pPr>
      <w:r w:rsidRPr="00310950">
        <w:rPr>
          <w:rFonts w:ascii="Times New Roman" w:hAnsi="Times New Roman" w:cs="Times New Roman"/>
          <w:sz w:val="28"/>
          <w:szCs w:val="28"/>
        </w:rPr>
        <w:t>В случаях и порядке, предусмотренных муниципальными правовыми актами представительного органа поселения, бюджету района могут быть предоставлены иные межбюджетные трансферты из бюджетов поселений.</w:t>
      </w:r>
    </w:p>
    <w:p w:rsidR="00EE1CBA" w:rsidRDefault="00EE1CBA" w:rsidP="00EE1CB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11.2</w:t>
      </w:r>
      <w:r w:rsidR="00E07EB0" w:rsidRPr="00E07EB0">
        <w:rPr>
          <w:rFonts w:ascii="Times New Roman" w:hAnsi="Times New Roman" w:cs="Times New Roman"/>
          <w:sz w:val="28"/>
          <w:szCs w:val="28"/>
        </w:rPr>
        <w:t xml:space="preserve">. </w:t>
      </w:r>
      <w:r w:rsidRPr="00310950">
        <w:rPr>
          <w:rFonts w:ascii="Times New Roman" w:hAnsi="Times New Roman" w:cs="Times New Roman"/>
          <w:sz w:val="28"/>
          <w:szCs w:val="28"/>
        </w:rPr>
        <w:t>В случаях и порядке, предусмотренных муниципальными правовыми актами администрации района, принимаемыми в соответствии с Решениями Совета депутатов района, бюджетам поселений могут быть предоставлены иные межбюджетные трансферты из бюджета района</w:t>
      </w:r>
      <w:r>
        <w:rPr>
          <w:rFonts w:ascii="Times New Roman" w:hAnsi="Times New Roman" w:cs="Times New Roman"/>
          <w:sz w:val="28"/>
          <w:szCs w:val="28"/>
        </w:rPr>
        <w:t xml:space="preserve"> </w:t>
      </w:r>
      <w:r w:rsidR="00E07EB0" w:rsidRPr="00E07EB0">
        <w:rPr>
          <w:rFonts w:ascii="Times New Roman" w:hAnsi="Times New Roman" w:cs="Times New Roman"/>
          <w:sz w:val="28"/>
          <w:szCs w:val="28"/>
        </w:rPr>
        <w:t>по обеспечению сбалансированности бюджетов</w:t>
      </w:r>
      <w:r>
        <w:rPr>
          <w:rFonts w:ascii="Times New Roman" w:hAnsi="Times New Roman" w:cs="Times New Roman"/>
          <w:sz w:val="28"/>
          <w:szCs w:val="28"/>
        </w:rPr>
        <w:t xml:space="preserve"> поселений</w:t>
      </w:r>
      <w:r w:rsidR="00E07EB0" w:rsidRPr="00E07EB0">
        <w:rPr>
          <w:rFonts w:ascii="Times New Roman" w:hAnsi="Times New Roman" w:cs="Times New Roman"/>
          <w:sz w:val="28"/>
          <w:szCs w:val="28"/>
        </w:rPr>
        <w:t xml:space="preserve"> и иные </w:t>
      </w:r>
      <w:r>
        <w:rPr>
          <w:rFonts w:ascii="Times New Roman" w:hAnsi="Times New Roman" w:cs="Times New Roman"/>
          <w:sz w:val="28"/>
          <w:szCs w:val="28"/>
        </w:rPr>
        <w:t>межбюджетные трансферты</w:t>
      </w:r>
      <w:r w:rsidR="00E07EB0" w:rsidRPr="00E07EB0">
        <w:rPr>
          <w:rFonts w:ascii="Times New Roman" w:hAnsi="Times New Roman" w:cs="Times New Roman"/>
          <w:sz w:val="28"/>
          <w:szCs w:val="28"/>
        </w:rPr>
        <w:t xml:space="preserve"> бюджетам</w:t>
      </w:r>
      <w:r>
        <w:rPr>
          <w:rFonts w:ascii="Times New Roman" w:hAnsi="Times New Roman" w:cs="Times New Roman"/>
          <w:sz w:val="28"/>
          <w:szCs w:val="28"/>
        </w:rPr>
        <w:t xml:space="preserve"> поселений.</w:t>
      </w:r>
    </w:p>
    <w:p w:rsidR="00E07EB0" w:rsidRDefault="00E07EB0" w:rsidP="00EE1CBA">
      <w:pPr>
        <w:autoSpaceDE w:val="0"/>
        <w:autoSpaceDN w:val="0"/>
        <w:adjustRightInd w:val="0"/>
        <w:spacing w:after="0" w:line="240" w:lineRule="auto"/>
        <w:ind w:firstLine="539"/>
        <w:jc w:val="both"/>
        <w:rPr>
          <w:rFonts w:ascii="Times New Roman" w:hAnsi="Times New Roman" w:cs="Times New Roman"/>
          <w:sz w:val="28"/>
          <w:szCs w:val="28"/>
        </w:rPr>
      </w:pPr>
      <w:r w:rsidRPr="00E07EB0">
        <w:rPr>
          <w:rFonts w:ascii="Times New Roman" w:hAnsi="Times New Roman" w:cs="Times New Roman"/>
          <w:sz w:val="28"/>
          <w:szCs w:val="28"/>
        </w:rPr>
        <w:t>Методик</w:t>
      </w:r>
      <w:r w:rsidR="00EE1CBA">
        <w:rPr>
          <w:rFonts w:ascii="Times New Roman" w:hAnsi="Times New Roman" w:cs="Times New Roman"/>
          <w:sz w:val="28"/>
          <w:szCs w:val="28"/>
        </w:rPr>
        <w:t>и</w:t>
      </w:r>
      <w:r w:rsidRPr="00E07EB0">
        <w:rPr>
          <w:rFonts w:ascii="Times New Roman" w:hAnsi="Times New Roman" w:cs="Times New Roman"/>
          <w:sz w:val="28"/>
          <w:szCs w:val="28"/>
        </w:rPr>
        <w:t xml:space="preserve"> распределения </w:t>
      </w:r>
      <w:r w:rsidR="00EE1CBA">
        <w:rPr>
          <w:rFonts w:ascii="Times New Roman" w:hAnsi="Times New Roman" w:cs="Times New Roman"/>
          <w:sz w:val="28"/>
          <w:szCs w:val="28"/>
        </w:rPr>
        <w:t>иных межбюджетных трансфертов</w:t>
      </w:r>
      <w:r w:rsidRPr="00E07EB0">
        <w:rPr>
          <w:rFonts w:ascii="Times New Roman" w:hAnsi="Times New Roman" w:cs="Times New Roman"/>
          <w:sz w:val="28"/>
          <w:szCs w:val="28"/>
        </w:rPr>
        <w:t xml:space="preserve">, указанных в абзаце первом настоящего пункта, и правила их предоставления устанавливаются нормативными правовыми </w:t>
      </w:r>
      <w:r w:rsidR="00EE1CBA">
        <w:rPr>
          <w:rFonts w:ascii="Times New Roman" w:hAnsi="Times New Roman" w:cs="Times New Roman"/>
          <w:sz w:val="28"/>
          <w:szCs w:val="28"/>
        </w:rPr>
        <w:t>администрации Идринского района</w:t>
      </w:r>
      <w:r w:rsidRPr="00E07EB0">
        <w:rPr>
          <w:rFonts w:ascii="Times New Roman" w:hAnsi="Times New Roman" w:cs="Times New Roman"/>
          <w:sz w:val="28"/>
          <w:szCs w:val="28"/>
        </w:rPr>
        <w:t>.</w:t>
      </w:r>
    </w:p>
    <w:p w:rsidR="00E9609D" w:rsidRPr="00E07EB0" w:rsidRDefault="00E9609D" w:rsidP="00EE1CBA">
      <w:pPr>
        <w:autoSpaceDE w:val="0"/>
        <w:autoSpaceDN w:val="0"/>
        <w:adjustRightInd w:val="0"/>
        <w:spacing w:after="0" w:line="240" w:lineRule="auto"/>
        <w:ind w:firstLine="539"/>
        <w:jc w:val="both"/>
        <w:rPr>
          <w:rFonts w:ascii="Times New Roman" w:hAnsi="Times New Roman" w:cs="Times New Roman"/>
          <w:sz w:val="28"/>
          <w:szCs w:val="28"/>
        </w:rPr>
      </w:pPr>
    </w:p>
    <w:p w:rsidR="000C025A" w:rsidRDefault="000C025A" w:rsidP="00EE1CBA">
      <w:pPr>
        <w:autoSpaceDE w:val="0"/>
        <w:autoSpaceDN w:val="0"/>
        <w:adjustRightInd w:val="0"/>
        <w:ind w:firstLine="709"/>
        <w:jc w:val="both"/>
        <w:rPr>
          <w:rFonts w:ascii="Times New Roman" w:hAnsi="Times New Roman" w:cs="Times New Roman"/>
          <w:sz w:val="28"/>
          <w:szCs w:val="28"/>
        </w:rPr>
      </w:pPr>
    </w:p>
    <w:p w:rsidR="00133647" w:rsidRDefault="00133647" w:rsidP="00EE1CBA">
      <w:pPr>
        <w:autoSpaceDE w:val="0"/>
        <w:autoSpaceDN w:val="0"/>
        <w:adjustRightInd w:val="0"/>
        <w:ind w:firstLine="709"/>
        <w:jc w:val="both"/>
        <w:rPr>
          <w:rFonts w:ascii="Times New Roman" w:hAnsi="Times New Roman" w:cs="Times New Roman"/>
          <w:sz w:val="28"/>
          <w:szCs w:val="28"/>
        </w:rPr>
      </w:pPr>
    </w:p>
    <w:p w:rsidR="00133647" w:rsidRDefault="00133647" w:rsidP="00EE1CBA">
      <w:pPr>
        <w:autoSpaceDE w:val="0"/>
        <w:autoSpaceDN w:val="0"/>
        <w:adjustRightInd w:val="0"/>
        <w:ind w:firstLine="709"/>
        <w:jc w:val="both"/>
        <w:rPr>
          <w:rFonts w:ascii="Times New Roman" w:hAnsi="Times New Roman" w:cs="Times New Roman"/>
          <w:sz w:val="28"/>
          <w:szCs w:val="28"/>
        </w:rPr>
      </w:pPr>
    </w:p>
    <w:p w:rsidR="000C025A" w:rsidRPr="00310950" w:rsidRDefault="000C025A" w:rsidP="00EE1CBA">
      <w:pPr>
        <w:autoSpaceDE w:val="0"/>
        <w:autoSpaceDN w:val="0"/>
        <w:adjustRightInd w:val="0"/>
        <w:ind w:firstLine="709"/>
        <w:jc w:val="both"/>
        <w:rPr>
          <w:rFonts w:ascii="Times New Roman" w:hAnsi="Times New Roman" w:cs="Times New Roman"/>
          <w:sz w:val="28"/>
          <w:szCs w:val="28"/>
        </w:rPr>
      </w:pPr>
    </w:p>
    <w:p w:rsidR="00EE1CBA" w:rsidRDefault="00EE1CBA" w:rsidP="00EE1CBA">
      <w:pPr>
        <w:pStyle w:val="ConsPlusNormal"/>
        <w:spacing w:line="276" w:lineRule="auto"/>
        <w:ind w:firstLine="539"/>
        <w:jc w:val="both"/>
      </w:pPr>
    </w:p>
    <w:p w:rsidR="00310950" w:rsidRPr="00310950" w:rsidRDefault="00310950" w:rsidP="00310950">
      <w:pPr>
        <w:autoSpaceDE w:val="0"/>
        <w:autoSpaceDN w:val="0"/>
        <w:adjustRightInd w:val="0"/>
        <w:ind w:firstLine="709"/>
        <w:jc w:val="both"/>
        <w:rPr>
          <w:rFonts w:ascii="Times New Roman" w:hAnsi="Times New Roman" w:cs="Times New Roman"/>
          <w:sz w:val="28"/>
          <w:szCs w:val="28"/>
        </w:rPr>
      </w:pPr>
    </w:p>
    <w:p w:rsidR="00310950" w:rsidRPr="00310950" w:rsidRDefault="00310950" w:rsidP="00310950">
      <w:pPr>
        <w:autoSpaceDE w:val="0"/>
        <w:autoSpaceDN w:val="0"/>
        <w:adjustRightInd w:val="0"/>
        <w:ind w:firstLine="709"/>
        <w:jc w:val="both"/>
        <w:rPr>
          <w:rFonts w:ascii="Times New Roman" w:hAnsi="Times New Roman" w:cs="Times New Roman"/>
          <w:sz w:val="28"/>
          <w:szCs w:val="28"/>
        </w:rPr>
      </w:pPr>
    </w:p>
    <w:p w:rsidR="00310950" w:rsidRPr="00310950" w:rsidRDefault="00310950" w:rsidP="000429B5">
      <w:pPr>
        <w:autoSpaceDE w:val="0"/>
        <w:autoSpaceDN w:val="0"/>
        <w:adjustRightInd w:val="0"/>
        <w:spacing w:after="0" w:line="240" w:lineRule="auto"/>
        <w:ind w:left="4503"/>
        <w:jc w:val="right"/>
        <w:rPr>
          <w:rFonts w:ascii="Times New Roman" w:hAnsi="Times New Roman" w:cs="Times New Roman"/>
          <w:sz w:val="28"/>
          <w:szCs w:val="28"/>
        </w:rPr>
      </w:pPr>
      <w:r w:rsidRPr="00310950">
        <w:rPr>
          <w:rFonts w:ascii="Times New Roman" w:hAnsi="Times New Roman" w:cs="Times New Roman"/>
          <w:sz w:val="28"/>
          <w:szCs w:val="28"/>
        </w:rPr>
        <w:br w:type="page"/>
      </w:r>
      <w:r w:rsidRPr="00310950">
        <w:rPr>
          <w:rFonts w:ascii="Times New Roman" w:hAnsi="Times New Roman" w:cs="Times New Roman"/>
          <w:sz w:val="28"/>
          <w:szCs w:val="28"/>
        </w:rPr>
        <w:lastRenderedPageBreak/>
        <w:t>Приложение 1</w:t>
      </w:r>
    </w:p>
    <w:p w:rsidR="00310950" w:rsidRPr="00310950" w:rsidRDefault="00310950" w:rsidP="000429B5">
      <w:pPr>
        <w:spacing w:after="0" w:line="240" w:lineRule="auto"/>
        <w:jc w:val="right"/>
        <w:rPr>
          <w:rFonts w:ascii="Times New Roman" w:hAnsi="Times New Roman" w:cs="Times New Roman"/>
          <w:sz w:val="28"/>
          <w:szCs w:val="28"/>
        </w:rPr>
      </w:pPr>
      <w:r w:rsidRPr="00310950">
        <w:rPr>
          <w:rFonts w:ascii="Times New Roman" w:hAnsi="Times New Roman" w:cs="Times New Roman"/>
          <w:sz w:val="28"/>
          <w:szCs w:val="28"/>
        </w:rPr>
        <w:t xml:space="preserve">к </w:t>
      </w:r>
      <w:r w:rsidR="00DE35E5">
        <w:rPr>
          <w:rFonts w:ascii="Times New Roman" w:hAnsi="Times New Roman" w:cs="Times New Roman"/>
          <w:sz w:val="28"/>
          <w:szCs w:val="28"/>
        </w:rPr>
        <w:t>Положению</w:t>
      </w:r>
    </w:p>
    <w:p w:rsidR="00310950" w:rsidRPr="00310950" w:rsidRDefault="00DE35E5" w:rsidP="000429B5">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sz w:val="28"/>
          <w:szCs w:val="28"/>
        </w:rPr>
        <w:t>о</w:t>
      </w:r>
      <w:r w:rsidR="00310950" w:rsidRPr="00310950">
        <w:rPr>
          <w:rFonts w:ascii="Times New Roman" w:hAnsi="Times New Roman" w:cs="Times New Roman"/>
          <w:bCs/>
          <w:sz w:val="28"/>
          <w:szCs w:val="28"/>
        </w:rPr>
        <w:t xml:space="preserve"> межбюджетных отношениях </w:t>
      </w:r>
    </w:p>
    <w:p w:rsidR="00310950" w:rsidRPr="00310950" w:rsidRDefault="00310950" w:rsidP="000429B5">
      <w:pPr>
        <w:autoSpaceDE w:val="0"/>
        <w:autoSpaceDN w:val="0"/>
        <w:adjustRightInd w:val="0"/>
        <w:spacing w:after="0" w:line="240" w:lineRule="auto"/>
        <w:jc w:val="right"/>
        <w:rPr>
          <w:rFonts w:ascii="Times New Roman" w:hAnsi="Times New Roman" w:cs="Times New Roman"/>
          <w:sz w:val="28"/>
          <w:szCs w:val="28"/>
        </w:rPr>
      </w:pPr>
      <w:r w:rsidRPr="00310950">
        <w:rPr>
          <w:rFonts w:ascii="Times New Roman" w:hAnsi="Times New Roman" w:cs="Times New Roman"/>
          <w:bCs/>
          <w:sz w:val="28"/>
          <w:szCs w:val="28"/>
        </w:rPr>
        <w:t>в Идринском районе</w:t>
      </w:r>
    </w:p>
    <w:p w:rsidR="00310950" w:rsidRPr="00310950" w:rsidRDefault="003B5505" w:rsidP="000429B5">
      <w:pPr>
        <w:widowControl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03.11.2010</w:t>
      </w:r>
      <w:r w:rsidR="00FC0F91">
        <w:rPr>
          <w:rFonts w:ascii="Times New Roman" w:hAnsi="Times New Roman" w:cs="Times New Roman"/>
          <w:sz w:val="28"/>
          <w:szCs w:val="28"/>
        </w:rPr>
        <w:t xml:space="preserve">№ </w:t>
      </w:r>
      <w:r w:rsidR="006111B9">
        <w:rPr>
          <w:rFonts w:ascii="Times New Roman" w:hAnsi="Times New Roman" w:cs="Times New Roman"/>
          <w:sz w:val="28"/>
          <w:szCs w:val="28"/>
        </w:rPr>
        <w:t>ВН-41</w:t>
      </w:r>
      <w:r w:rsidR="00FC0F91">
        <w:rPr>
          <w:rFonts w:ascii="Times New Roman" w:hAnsi="Times New Roman" w:cs="Times New Roman"/>
          <w:sz w:val="28"/>
          <w:szCs w:val="28"/>
        </w:rPr>
        <w:t>-р</w:t>
      </w:r>
    </w:p>
    <w:p w:rsidR="00310950" w:rsidRPr="00310950" w:rsidRDefault="00310950" w:rsidP="00310950">
      <w:pPr>
        <w:autoSpaceDE w:val="0"/>
        <w:autoSpaceDN w:val="0"/>
        <w:adjustRightInd w:val="0"/>
        <w:rPr>
          <w:rFonts w:ascii="Times New Roman" w:hAnsi="Times New Roman" w:cs="Times New Roman"/>
          <w:b/>
          <w:bCs/>
          <w:sz w:val="28"/>
          <w:szCs w:val="28"/>
        </w:rPr>
      </w:pPr>
    </w:p>
    <w:p w:rsidR="00310950" w:rsidRPr="00310950" w:rsidRDefault="00310950" w:rsidP="00310950">
      <w:pPr>
        <w:widowControl w:val="0"/>
        <w:ind w:firstLine="540"/>
        <w:jc w:val="right"/>
        <w:rPr>
          <w:rFonts w:ascii="Times New Roman" w:hAnsi="Times New Roman" w:cs="Times New Roman"/>
          <w:sz w:val="28"/>
          <w:szCs w:val="28"/>
        </w:rPr>
      </w:pPr>
    </w:p>
    <w:p w:rsidR="00310950" w:rsidRPr="00310950" w:rsidRDefault="00310950" w:rsidP="00310950">
      <w:pPr>
        <w:pStyle w:val="ConsTitle"/>
        <w:widowControl/>
        <w:ind w:right="0"/>
        <w:jc w:val="center"/>
        <w:rPr>
          <w:rFonts w:ascii="Times New Roman" w:hAnsi="Times New Roman"/>
          <w:sz w:val="28"/>
          <w:szCs w:val="28"/>
        </w:rPr>
      </w:pPr>
      <w:r w:rsidRPr="00310950">
        <w:rPr>
          <w:rFonts w:ascii="Times New Roman" w:hAnsi="Times New Roman"/>
          <w:sz w:val="28"/>
          <w:szCs w:val="28"/>
        </w:rPr>
        <w:t>МЕТОДИКА</w:t>
      </w:r>
    </w:p>
    <w:p w:rsidR="00310950" w:rsidRPr="00310950" w:rsidRDefault="000429B5" w:rsidP="00310950">
      <w:pPr>
        <w:pStyle w:val="ConsTitle"/>
        <w:widowControl/>
        <w:ind w:right="0"/>
        <w:jc w:val="center"/>
        <w:rPr>
          <w:rFonts w:ascii="Times New Roman" w:hAnsi="Times New Roman"/>
          <w:sz w:val="28"/>
          <w:szCs w:val="28"/>
        </w:rPr>
      </w:pPr>
      <w:r>
        <w:rPr>
          <w:rFonts w:ascii="Times New Roman" w:hAnsi="Times New Roman"/>
          <w:sz w:val="28"/>
          <w:szCs w:val="28"/>
        </w:rPr>
        <w:t xml:space="preserve">ОПРЕДЕЛЕНИЯ РАСЧЕТНОГО ОБЪЕМВ И </w:t>
      </w:r>
      <w:r w:rsidR="00310950" w:rsidRPr="00310950">
        <w:rPr>
          <w:rFonts w:ascii="Times New Roman" w:hAnsi="Times New Roman"/>
          <w:sz w:val="28"/>
          <w:szCs w:val="28"/>
        </w:rPr>
        <w:t xml:space="preserve">РАСПРЕДЕЛЕНИЯ </w:t>
      </w:r>
      <w:r>
        <w:rPr>
          <w:rFonts w:ascii="Times New Roman" w:hAnsi="Times New Roman"/>
          <w:sz w:val="28"/>
          <w:szCs w:val="28"/>
        </w:rPr>
        <w:t>ДОТАЦИЙ НА ВЫРАВНИВАНИЕ БЮДЖНЬГЛЙ ОБЕСПЕЧЕННОСТИ БЮДЖЕТОВ</w:t>
      </w:r>
      <w:r w:rsidR="00310950" w:rsidRPr="00310950">
        <w:rPr>
          <w:rFonts w:ascii="Times New Roman" w:hAnsi="Times New Roman"/>
          <w:sz w:val="28"/>
          <w:szCs w:val="28"/>
        </w:rPr>
        <w:t xml:space="preserve"> </w:t>
      </w:r>
      <w:r w:rsidR="00310950" w:rsidRPr="00310950">
        <w:rPr>
          <w:rFonts w:ascii="Times New Roman" w:hAnsi="Times New Roman"/>
          <w:caps/>
          <w:sz w:val="28"/>
          <w:szCs w:val="28"/>
        </w:rPr>
        <w:t>поселений</w:t>
      </w:r>
      <w:r w:rsidR="00310950" w:rsidRPr="00310950">
        <w:rPr>
          <w:rFonts w:ascii="Times New Roman" w:hAnsi="Times New Roman"/>
          <w:sz w:val="28"/>
          <w:szCs w:val="28"/>
        </w:rPr>
        <w:t xml:space="preserve">  </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I. ИСТОЧНИКИ ДАННЫХ ДЛЯ ВЫПОЛНЕНИЯ РАСЧЕТОВ И</w:t>
      </w: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ОПРЕДЕЛЕНИЕ ВРЕМЕННЫХ ПЕРИОДОВ</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 Источниками данных для выполнения расчетов, осуществляемых в рамках настоящей методики, являются:</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1.1. Прогноз администрации Идринского района о доходах консолидированного бюджета муниципального района на очередной год (в разрезе налогов и платежей, включаемых в расчет налогового потенциала), составляемый в целом по району, исходя из прогноза социально-экономического развития района на очередной год.</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1.2. Прогноз администрации Идринского района о структуре расходов бюджетов поселений муниципального района на очередной год.</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1.3. Объем фактических поступлений в бюджеты поселений муниципального района в разрезе отдельных налогов и платежей за отчетный год.</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1.4. Объем фактических поступлений в бюджет муниципального района с территории поселений в разрезе отдельных налогов и платежей за отчетный год.</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1.5. Статистические данные в разрезе поселений муниципального района</w:t>
      </w:r>
    </w:p>
    <w:p w:rsidR="00310950" w:rsidRPr="00310950" w:rsidRDefault="00310950" w:rsidP="00310950">
      <w:pPr>
        <w:pStyle w:val="ConsNormal"/>
        <w:widowControl/>
        <w:tabs>
          <w:tab w:val="left" w:pos="4289"/>
        </w:tabs>
        <w:ind w:right="0" w:firstLine="540"/>
        <w:jc w:val="both"/>
        <w:rPr>
          <w:rFonts w:ascii="Times New Roman" w:hAnsi="Times New Roman"/>
          <w:sz w:val="28"/>
          <w:szCs w:val="28"/>
        </w:rPr>
      </w:pPr>
      <w:r w:rsidRPr="00310950">
        <w:rPr>
          <w:rFonts w:ascii="Times New Roman" w:hAnsi="Times New Roman"/>
          <w:sz w:val="28"/>
          <w:szCs w:val="28"/>
        </w:rPr>
        <w:t>- площадь территории (га) на начало отчетного года;</w:t>
      </w:r>
      <w:r w:rsidRPr="00310950">
        <w:rPr>
          <w:rFonts w:ascii="Times New Roman" w:hAnsi="Times New Roman"/>
          <w:sz w:val="28"/>
          <w:szCs w:val="28"/>
        </w:rPr>
        <w:tab/>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 численность постоянного населения на начало </w:t>
      </w:r>
      <w:r w:rsidR="00871C2F">
        <w:rPr>
          <w:rFonts w:ascii="Times New Roman" w:hAnsi="Times New Roman"/>
          <w:sz w:val="28"/>
          <w:szCs w:val="28"/>
        </w:rPr>
        <w:t>текущего</w:t>
      </w:r>
      <w:r w:rsidRPr="00310950">
        <w:rPr>
          <w:rFonts w:ascii="Times New Roman" w:hAnsi="Times New Roman"/>
          <w:sz w:val="28"/>
          <w:szCs w:val="28"/>
        </w:rPr>
        <w:t xml:space="preserve"> года;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 численность сельского населения на начало </w:t>
      </w:r>
      <w:r w:rsidR="00871C2F">
        <w:rPr>
          <w:rFonts w:ascii="Times New Roman" w:hAnsi="Times New Roman"/>
          <w:sz w:val="28"/>
          <w:szCs w:val="28"/>
        </w:rPr>
        <w:t>текущего</w:t>
      </w:r>
      <w:r w:rsidRPr="00310950">
        <w:rPr>
          <w:rFonts w:ascii="Times New Roman" w:hAnsi="Times New Roman"/>
          <w:sz w:val="28"/>
          <w:szCs w:val="28"/>
        </w:rPr>
        <w:t xml:space="preserve"> года;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-количество населенных пунктов, входящих в состав поселения на начало текущего года;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удаленность от районного центра на начало текущего года;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наличие автомобильного сообщения с районным центром на начало текущего года.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1.6. Данные на последнюю отчетную дату:</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протяженность улично-дорожной сети (включая проезды, площади и т.д.), находящейся в ведении поселений муниципального района;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протяженность автомобильных дорог общего пользования, находящихся в ведении поселений муниципального района;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lastRenderedPageBreak/>
        <w:t>2. В настоящей методике применяются следующие временные периоды:</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планируемый год - год, на который осуществляется планирование показателей;</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текущий год-год, предшествующий планируемому;</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-отчетный год-год, предшествующий </w:t>
      </w:r>
      <w:proofErr w:type="gramStart"/>
      <w:r w:rsidRPr="00310950">
        <w:rPr>
          <w:rFonts w:ascii="Times New Roman" w:hAnsi="Times New Roman"/>
          <w:sz w:val="28"/>
          <w:szCs w:val="28"/>
        </w:rPr>
        <w:t>текущему ,</w:t>
      </w:r>
      <w:proofErr w:type="gramEnd"/>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 индекс налогового потенциала - относительная (по сравнению со средним по поселениям уровнем) оценка налоговых доходов бюджета поселений, определяемая с учетом уровня развития и структуры налоговой базы поселения.</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Индекс налогового потенциала применяется для сопоставления расчетной бюджетной обеспеченности поселений и не является прогнозируемой оценкой налоговых доходов поселений в расчете на душу населения или в абсолютном размере;</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 индекс бюджетных расходов - относительная (по сравнению со средним по поселениям) оценка уровня расходов бюджета поселений по предоставлению одинакового объема бюджетных услуг в расчете на душу населения, определяемая с учетом объективных территориальных факторов и условий.</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Индекс бюджетных расходов применяется для сопоставления расчетной бюджетной обеспеченности поселений и не является прогнозируемой оценкой расходов поселений в расчете на душу населения или в абсолютном размере.</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3. Расчеты по настоящей методике осуществляются на основании прогнозных данных, данных об исполнении бюджетов поселений за отчетный финансовый год. Уточнение данных возможно при проведении процедуры их сверки с главами соответствующих поселений района, но не позднее 1 октября текущего года. Последующее уточнение прогнозных данных и данных об исполнении бюджетов муниципальных образований и районного бюджета не ведет к перерасчету объема фонда финансовой поддержки и долей муниципальных образований в фонде финансовой поддержки, рассчитанного по настоящей методике.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II. ОПРЕДЕЛЕНИЕ РАЗМЕРА ДОТАЦИИ</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1. Расчетный объем дотации (</w:t>
      </w:r>
      <w:proofErr w:type="spellStart"/>
      <w:r w:rsidRPr="00310950">
        <w:rPr>
          <w:rFonts w:ascii="Times New Roman" w:hAnsi="Times New Roman" w:cs="Times New Roman"/>
          <w:sz w:val="28"/>
          <w:szCs w:val="28"/>
        </w:rPr>
        <w:t>Дконсi</w:t>
      </w:r>
      <w:proofErr w:type="spellEnd"/>
      <w:r w:rsidRPr="00310950">
        <w:rPr>
          <w:rFonts w:ascii="Times New Roman" w:hAnsi="Times New Roman" w:cs="Times New Roman"/>
          <w:sz w:val="28"/>
          <w:szCs w:val="28"/>
        </w:rPr>
        <w:t>) бюджету поселения района на планируемый год определяется по следующей формуле:</w:t>
      </w:r>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w:t>
      </w:r>
      <w:proofErr w:type="spellStart"/>
      <w:r w:rsidRPr="00310950">
        <w:rPr>
          <w:rFonts w:ascii="Times New Roman" w:hAnsi="Times New Roman" w:cs="Times New Roman"/>
          <w:sz w:val="28"/>
          <w:szCs w:val="28"/>
        </w:rPr>
        <w:t>БОср</w:t>
      </w:r>
      <w:proofErr w:type="spellEnd"/>
      <w:r w:rsidRPr="00310950">
        <w:rPr>
          <w:rFonts w:ascii="Times New Roman" w:hAnsi="Times New Roman" w:cs="Times New Roman"/>
          <w:sz w:val="28"/>
          <w:szCs w:val="28"/>
        </w:rPr>
        <w:t>*</w:t>
      </w:r>
      <w:proofErr w:type="spellStart"/>
      <w:r w:rsidRPr="00310950">
        <w:rPr>
          <w:rFonts w:ascii="Times New Roman" w:hAnsi="Times New Roman" w:cs="Times New Roman"/>
          <w:sz w:val="28"/>
          <w:szCs w:val="28"/>
        </w:rPr>
        <w:t>УРв</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БОi</w:t>
      </w:r>
      <w:proofErr w:type="spellEnd"/>
      <w:r w:rsidRPr="00310950">
        <w:rPr>
          <w:rFonts w:ascii="Times New Roman" w:hAnsi="Times New Roman" w:cs="Times New Roman"/>
          <w:sz w:val="28"/>
          <w:szCs w:val="28"/>
        </w:rPr>
        <w:t xml:space="preserve">) x </w:t>
      </w:r>
      <w:proofErr w:type="spellStart"/>
      <w:r w:rsidRPr="00310950">
        <w:rPr>
          <w:rFonts w:ascii="Times New Roman" w:hAnsi="Times New Roman" w:cs="Times New Roman"/>
          <w:sz w:val="28"/>
          <w:szCs w:val="28"/>
        </w:rPr>
        <w:t>N'i</w:t>
      </w:r>
      <w:proofErr w:type="spellEnd"/>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w:t>
      </w:r>
      <w:proofErr w:type="spellStart"/>
      <w:r w:rsidRPr="00310950">
        <w:rPr>
          <w:rFonts w:ascii="Times New Roman" w:hAnsi="Times New Roman" w:cs="Times New Roman"/>
          <w:sz w:val="28"/>
          <w:szCs w:val="28"/>
        </w:rPr>
        <w:t>Дконсi</w:t>
      </w:r>
      <w:proofErr w:type="spellEnd"/>
      <w:r w:rsidRPr="00310950">
        <w:rPr>
          <w:rFonts w:ascii="Times New Roman" w:hAnsi="Times New Roman" w:cs="Times New Roman"/>
          <w:sz w:val="28"/>
          <w:szCs w:val="28"/>
        </w:rPr>
        <w:t xml:space="preserve"> = БРФФП x -----------------------, </w:t>
      </w:r>
      <w:proofErr w:type="gramStart"/>
      <w:r w:rsidRPr="00310950">
        <w:rPr>
          <w:rFonts w:ascii="Times New Roman" w:hAnsi="Times New Roman" w:cs="Times New Roman"/>
          <w:sz w:val="28"/>
          <w:szCs w:val="28"/>
        </w:rPr>
        <w:t xml:space="preserve">   (</w:t>
      </w:r>
      <w:proofErr w:type="gramEnd"/>
      <w:r w:rsidRPr="00310950">
        <w:rPr>
          <w:rFonts w:ascii="Times New Roman" w:hAnsi="Times New Roman" w:cs="Times New Roman"/>
          <w:sz w:val="28"/>
          <w:szCs w:val="28"/>
        </w:rPr>
        <w:t>1)</w:t>
      </w:r>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t</w:t>
      </w:r>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SUM ((</w:t>
      </w:r>
      <w:proofErr w:type="spellStart"/>
      <w:r w:rsidRPr="00310950">
        <w:rPr>
          <w:rFonts w:ascii="Times New Roman" w:hAnsi="Times New Roman" w:cs="Times New Roman"/>
          <w:sz w:val="28"/>
          <w:szCs w:val="28"/>
        </w:rPr>
        <w:t>БОср</w:t>
      </w:r>
      <w:proofErr w:type="spellEnd"/>
      <w:r w:rsidRPr="00310950">
        <w:rPr>
          <w:rFonts w:ascii="Times New Roman" w:hAnsi="Times New Roman" w:cs="Times New Roman"/>
          <w:sz w:val="28"/>
          <w:szCs w:val="28"/>
        </w:rPr>
        <w:t xml:space="preserve">* </w:t>
      </w:r>
      <w:proofErr w:type="spellStart"/>
      <w:r w:rsidRPr="00310950">
        <w:rPr>
          <w:rFonts w:ascii="Times New Roman" w:hAnsi="Times New Roman" w:cs="Times New Roman"/>
          <w:sz w:val="28"/>
          <w:szCs w:val="28"/>
        </w:rPr>
        <w:t>УРв</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БОi</w:t>
      </w:r>
      <w:proofErr w:type="spellEnd"/>
      <w:r w:rsidRPr="00310950">
        <w:rPr>
          <w:rFonts w:ascii="Times New Roman" w:hAnsi="Times New Roman" w:cs="Times New Roman"/>
          <w:sz w:val="28"/>
          <w:szCs w:val="28"/>
        </w:rPr>
        <w:t xml:space="preserve">) x </w:t>
      </w:r>
      <w:proofErr w:type="spellStart"/>
      <w:r w:rsidRPr="00310950">
        <w:rPr>
          <w:rFonts w:ascii="Times New Roman" w:hAnsi="Times New Roman" w:cs="Times New Roman"/>
          <w:sz w:val="28"/>
          <w:szCs w:val="28"/>
        </w:rPr>
        <w:t>N'i</w:t>
      </w:r>
      <w:proofErr w:type="spellEnd"/>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i=1</w:t>
      </w:r>
    </w:p>
    <w:p w:rsidR="00310950" w:rsidRPr="00310950" w:rsidRDefault="00310950" w:rsidP="00310950">
      <w:pPr>
        <w:autoSpaceDE w:val="0"/>
        <w:autoSpaceDN w:val="0"/>
        <w:adjustRightInd w:val="0"/>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 xml:space="preserve">БРФФП - совокупный базовый расчетный объем </w:t>
      </w:r>
      <w:r w:rsidR="00871C2F">
        <w:rPr>
          <w:rFonts w:ascii="Times New Roman" w:hAnsi="Times New Roman" w:cs="Times New Roman"/>
          <w:sz w:val="28"/>
          <w:szCs w:val="28"/>
        </w:rPr>
        <w:t>дотации на выравнивание бюджетной обеспеченности муниципальных образований</w:t>
      </w:r>
      <w:r w:rsidRPr="00310950">
        <w:rPr>
          <w:rFonts w:ascii="Times New Roman" w:hAnsi="Times New Roman" w:cs="Times New Roman"/>
          <w:sz w:val="28"/>
          <w:szCs w:val="28"/>
        </w:rPr>
        <w:t xml:space="preserve"> в планируемом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БОср</w:t>
      </w:r>
      <w:proofErr w:type="spellEnd"/>
      <w:r w:rsidRPr="00310950">
        <w:rPr>
          <w:rFonts w:ascii="Times New Roman" w:hAnsi="Times New Roman" w:cs="Times New Roman"/>
          <w:sz w:val="28"/>
          <w:szCs w:val="28"/>
        </w:rPr>
        <w:t xml:space="preserve"> - средняя расчетная бюджетная обеспеченность поселений района до выравнивания в планируемом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БОi</w:t>
      </w:r>
      <w:proofErr w:type="spellEnd"/>
      <w:r w:rsidRPr="00310950">
        <w:rPr>
          <w:rFonts w:ascii="Times New Roman" w:hAnsi="Times New Roman" w:cs="Times New Roman"/>
          <w:sz w:val="28"/>
          <w:szCs w:val="28"/>
        </w:rPr>
        <w:t xml:space="preserve"> - расчетная бюджетная обеспеченность до выравнивания i-го поселения в планируемом году;</w:t>
      </w:r>
    </w:p>
    <w:p w:rsidR="00310950" w:rsidRPr="00E811D7"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E811D7">
        <w:rPr>
          <w:rFonts w:ascii="Times New Roman" w:hAnsi="Times New Roman" w:cs="Times New Roman"/>
          <w:sz w:val="28"/>
          <w:szCs w:val="28"/>
        </w:rPr>
        <w:t>N'i</w:t>
      </w:r>
      <w:proofErr w:type="spellEnd"/>
      <w:r w:rsidRPr="00E811D7">
        <w:rPr>
          <w:rFonts w:ascii="Times New Roman" w:hAnsi="Times New Roman" w:cs="Times New Roman"/>
          <w:sz w:val="28"/>
          <w:szCs w:val="28"/>
        </w:rPr>
        <w:t xml:space="preserve"> - численность условных потребителей i-го поселения в планируемом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E811D7">
        <w:rPr>
          <w:rFonts w:ascii="Times New Roman" w:hAnsi="Times New Roman" w:cs="Times New Roman"/>
          <w:sz w:val="28"/>
          <w:szCs w:val="28"/>
        </w:rPr>
        <w:t>УРв</w:t>
      </w:r>
      <w:proofErr w:type="spellEnd"/>
      <w:r w:rsidRPr="00E811D7">
        <w:rPr>
          <w:rFonts w:ascii="Times New Roman" w:hAnsi="Times New Roman" w:cs="Times New Roman"/>
          <w:sz w:val="28"/>
          <w:szCs w:val="28"/>
        </w:rPr>
        <w:t xml:space="preserve"> – установленный уровень выравнивания для поселений района, в размере </w:t>
      </w:r>
      <w:r w:rsidR="00871C2F" w:rsidRPr="00E811D7">
        <w:rPr>
          <w:rFonts w:ascii="Times New Roman" w:hAnsi="Times New Roman" w:cs="Times New Roman"/>
          <w:sz w:val="28"/>
          <w:szCs w:val="28"/>
        </w:rPr>
        <w:t>2</w:t>
      </w:r>
      <w:r w:rsidRPr="00E811D7">
        <w:rPr>
          <w:rFonts w:ascii="Times New Roman" w:hAnsi="Times New Roman" w:cs="Times New Roman"/>
          <w:sz w:val="28"/>
          <w:szCs w:val="28"/>
        </w:rPr>
        <w:t>,</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t - количество поселений, участвующих в распределении районного фонда финансовой поддержки.</w:t>
      </w:r>
    </w:p>
    <w:p w:rsidR="00310950" w:rsidRPr="00310950" w:rsidRDefault="00310950" w:rsidP="00310950">
      <w:pPr>
        <w:pStyle w:val="ConsNormal"/>
        <w:widowControl/>
        <w:ind w:right="0" w:firstLine="540"/>
        <w:jc w:val="both"/>
        <w:rPr>
          <w:rFonts w:ascii="Times New Roman" w:hAnsi="Times New Roman"/>
          <w:sz w:val="28"/>
          <w:szCs w:val="28"/>
        </w:rPr>
      </w:pPr>
    </w:p>
    <w:p w:rsidR="00310950" w:rsidRPr="00310950" w:rsidRDefault="00310950" w:rsidP="00310950">
      <w:pPr>
        <w:pStyle w:val="ConsNonformat"/>
        <w:widowControl/>
        <w:ind w:right="0" w:firstLine="540"/>
        <w:jc w:val="both"/>
        <w:rPr>
          <w:rFonts w:ascii="Times New Roman" w:hAnsi="Times New Roman"/>
          <w:sz w:val="28"/>
          <w:szCs w:val="28"/>
        </w:rPr>
      </w:pPr>
      <w:r w:rsidRPr="00310950">
        <w:rPr>
          <w:rFonts w:ascii="Times New Roman" w:hAnsi="Times New Roman"/>
          <w:sz w:val="28"/>
          <w:szCs w:val="28"/>
        </w:rPr>
        <w:t>2. Показатель "средняя  расчетная  бюджетная  обеспеченность поселений муниципального района до выравнивания в планируемом году" (</w:t>
      </w:r>
      <w:proofErr w:type="spellStart"/>
      <w:r w:rsidRPr="00310950">
        <w:rPr>
          <w:rFonts w:ascii="Times New Roman" w:hAnsi="Times New Roman"/>
          <w:sz w:val="28"/>
          <w:szCs w:val="28"/>
        </w:rPr>
        <w:t>БОср</w:t>
      </w:r>
      <w:proofErr w:type="spellEnd"/>
      <w:r w:rsidRPr="00310950">
        <w:rPr>
          <w:rFonts w:ascii="Times New Roman" w:hAnsi="Times New Roman"/>
          <w:sz w:val="28"/>
          <w:szCs w:val="28"/>
        </w:rPr>
        <w:t>) определяется по следующей формуле: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БОср</w:t>
      </w:r>
      <w:proofErr w:type="spellEnd"/>
      <w:r w:rsidRPr="00310950">
        <w:rPr>
          <w:rFonts w:ascii="Times New Roman" w:hAnsi="Times New Roman"/>
          <w:sz w:val="28"/>
          <w:szCs w:val="28"/>
        </w:rPr>
        <w:t xml:space="preserve">   = Дох / N                     (2),</w:t>
      </w:r>
    </w:p>
    <w:p w:rsidR="00310950" w:rsidRPr="00310950" w:rsidRDefault="000C025A" w:rsidP="000C025A">
      <w:pPr>
        <w:pStyle w:val="ConsNonformat"/>
        <w:widowControl/>
        <w:ind w:right="0"/>
        <w:rPr>
          <w:rFonts w:ascii="Times New Roman" w:hAnsi="Times New Roman"/>
          <w:sz w:val="28"/>
          <w:szCs w:val="28"/>
        </w:rPr>
      </w:pPr>
      <w:r>
        <w:rPr>
          <w:rFonts w:ascii="Times New Roman" w:hAnsi="Times New Roman"/>
          <w:sz w:val="28"/>
          <w:szCs w:val="28"/>
        </w:rPr>
        <w:t xml:space="preserve">        </w:t>
      </w:r>
      <w:r w:rsidR="00310950" w:rsidRPr="00310950">
        <w:rPr>
          <w:rFonts w:ascii="Times New Roman" w:hAnsi="Times New Roman"/>
          <w:sz w:val="28"/>
          <w:szCs w:val="28"/>
        </w:rPr>
        <w:t>где:</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Дох - прогноз общего объема суммарных собственных доходов бюджетов поселений муниципального района (с учетом </w:t>
      </w:r>
      <w:r w:rsidR="008773AF">
        <w:rPr>
          <w:rFonts w:ascii="Times New Roman" w:hAnsi="Times New Roman"/>
          <w:sz w:val="28"/>
          <w:szCs w:val="28"/>
        </w:rPr>
        <w:t>дотации на выравнивание бюджетной обеспеченности поселений за счет средств краевого бюджета</w:t>
      </w:r>
      <w:r w:rsidRPr="00310950">
        <w:rPr>
          <w:rFonts w:ascii="Times New Roman" w:hAnsi="Times New Roman"/>
          <w:sz w:val="28"/>
          <w:szCs w:val="28"/>
        </w:rPr>
        <w:t>) на планируемый год, определяемый на основе прогноза доходов консолидированного бюджета муниципального района с применением единых нормативов отчислений от регулирующих налогов, установленных действующим законодательством и нормативными правовыми актами района;</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N - суммарная численность постоянного населения муниципального района на 1 января </w:t>
      </w:r>
      <w:r w:rsidR="008773AF">
        <w:rPr>
          <w:rFonts w:ascii="Times New Roman" w:hAnsi="Times New Roman"/>
          <w:sz w:val="28"/>
          <w:szCs w:val="28"/>
        </w:rPr>
        <w:t>текуще</w:t>
      </w:r>
      <w:r w:rsidRPr="00310950">
        <w:rPr>
          <w:rFonts w:ascii="Times New Roman" w:hAnsi="Times New Roman"/>
          <w:sz w:val="28"/>
          <w:szCs w:val="28"/>
        </w:rPr>
        <w:t>го года.</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Уровень бюджетной обеспеченности для выравнивания устанавливается единым для всех поселений, входящих в состав муниципального района и не может быть менее средней бюджетной обеспеченности поселений района до выравнивания (</w:t>
      </w:r>
      <w:proofErr w:type="spellStart"/>
      <w:r w:rsidRPr="00310950">
        <w:rPr>
          <w:rFonts w:ascii="Times New Roman" w:hAnsi="Times New Roman" w:cs="Times New Roman"/>
          <w:sz w:val="28"/>
          <w:szCs w:val="28"/>
        </w:rPr>
        <w:t>БОср</w:t>
      </w:r>
      <w:proofErr w:type="spellEnd"/>
      <w:r w:rsidRPr="00310950">
        <w:rPr>
          <w:rFonts w:ascii="Times New Roman" w:hAnsi="Times New Roman" w:cs="Times New Roman"/>
          <w:sz w:val="28"/>
          <w:szCs w:val="28"/>
        </w:rPr>
        <w:t>).</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3. Показатель "расчетная бюджетная обеспеченность поселения </w:t>
      </w:r>
      <w:proofErr w:type="gramStart"/>
      <w:r w:rsidRPr="00310950">
        <w:rPr>
          <w:rFonts w:ascii="Times New Roman" w:hAnsi="Times New Roman"/>
          <w:sz w:val="28"/>
          <w:szCs w:val="28"/>
        </w:rPr>
        <w:t>до  выравнивания</w:t>
      </w:r>
      <w:proofErr w:type="gramEnd"/>
      <w:r w:rsidRPr="00310950">
        <w:rPr>
          <w:rFonts w:ascii="Times New Roman" w:hAnsi="Times New Roman"/>
          <w:sz w:val="28"/>
          <w:szCs w:val="28"/>
        </w:rPr>
        <w:t>"  (</w:t>
      </w:r>
      <w:proofErr w:type="spellStart"/>
      <w:r w:rsidRPr="00310950">
        <w:rPr>
          <w:rFonts w:ascii="Times New Roman" w:hAnsi="Times New Roman"/>
          <w:sz w:val="28"/>
          <w:szCs w:val="28"/>
        </w:rPr>
        <w:t>БОi</w:t>
      </w:r>
      <w:proofErr w:type="spellEnd"/>
      <w:r w:rsidRPr="00310950">
        <w:rPr>
          <w:rFonts w:ascii="Times New Roman" w:hAnsi="Times New Roman"/>
          <w:sz w:val="28"/>
          <w:szCs w:val="28"/>
        </w:rPr>
        <w:t>)  определяется  по  следующей формуле:</w:t>
      </w:r>
    </w:p>
    <w:p w:rsidR="00310950" w:rsidRPr="00310950" w:rsidRDefault="00310950" w:rsidP="00310950">
      <w:pPr>
        <w:pStyle w:val="ConsNonformat"/>
        <w:widowControl/>
        <w:ind w:right="0"/>
        <w:jc w:val="both"/>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БО</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proofErr w:type="spellStart"/>
      <w:r w:rsidRPr="00310950">
        <w:rPr>
          <w:rFonts w:ascii="Times New Roman" w:hAnsi="Times New Roman"/>
          <w:sz w:val="28"/>
          <w:szCs w:val="28"/>
        </w:rPr>
        <w:t>БОср</w:t>
      </w:r>
      <w:proofErr w:type="spellEnd"/>
      <w:r w:rsidRPr="00310950">
        <w:rPr>
          <w:rFonts w:ascii="Times New Roman" w:hAnsi="Times New Roman"/>
          <w:sz w:val="28"/>
          <w:szCs w:val="28"/>
        </w:rPr>
        <w:t xml:space="preserve"> </w:t>
      </w:r>
      <w:r w:rsidRPr="00310950">
        <w:rPr>
          <w:rFonts w:ascii="Times New Roman" w:hAnsi="Times New Roman"/>
          <w:sz w:val="28"/>
          <w:szCs w:val="28"/>
          <w:lang w:val="en-US"/>
        </w:rPr>
        <w:t>x</w:t>
      </w:r>
      <w:r w:rsidRPr="00310950">
        <w:rPr>
          <w:rFonts w:ascii="Times New Roman" w:hAnsi="Times New Roman"/>
          <w:sz w:val="28"/>
          <w:szCs w:val="28"/>
        </w:rPr>
        <w:t xml:space="preserve"> ИНП</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ИБР</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w:t>
      </w:r>
      <w:proofErr w:type="gramStart"/>
      <w:r w:rsidRPr="00310950">
        <w:rPr>
          <w:rFonts w:ascii="Times New Roman" w:hAnsi="Times New Roman"/>
          <w:sz w:val="28"/>
          <w:szCs w:val="28"/>
        </w:rPr>
        <w:t xml:space="preserve">   (</w:t>
      </w:r>
      <w:proofErr w:type="gramEnd"/>
      <w:r w:rsidRPr="00310950">
        <w:rPr>
          <w:rFonts w:ascii="Times New Roman" w:hAnsi="Times New Roman"/>
          <w:sz w:val="28"/>
          <w:szCs w:val="28"/>
        </w:rPr>
        <w:t>3),</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где:</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ИНПi</w:t>
      </w:r>
      <w:proofErr w:type="spellEnd"/>
      <w:r w:rsidRPr="00310950">
        <w:rPr>
          <w:rFonts w:ascii="Times New Roman" w:hAnsi="Times New Roman"/>
          <w:sz w:val="28"/>
          <w:szCs w:val="28"/>
        </w:rPr>
        <w:t xml:space="preserve"> - </w:t>
      </w:r>
      <w:proofErr w:type="gramStart"/>
      <w:r w:rsidRPr="00310950">
        <w:rPr>
          <w:rFonts w:ascii="Times New Roman" w:hAnsi="Times New Roman"/>
          <w:sz w:val="28"/>
          <w:szCs w:val="28"/>
        </w:rPr>
        <w:t>индекс  налогового</w:t>
      </w:r>
      <w:proofErr w:type="gramEnd"/>
      <w:r w:rsidRPr="00310950">
        <w:rPr>
          <w:rFonts w:ascii="Times New Roman" w:hAnsi="Times New Roman"/>
          <w:sz w:val="28"/>
          <w:szCs w:val="28"/>
        </w:rPr>
        <w:t xml:space="preserve">   потенциала   i-го  поселения;</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lastRenderedPageBreak/>
        <w:t xml:space="preserve">     </w:t>
      </w:r>
      <w:proofErr w:type="spellStart"/>
      <w:r w:rsidRPr="00310950">
        <w:rPr>
          <w:rFonts w:ascii="Times New Roman" w:hAnsi="Times New Roman"/>
          <w:sz w:val="28"/>
          <w:szCs w:val="28"/>
        </w:rPr>
        <w:t>ИБРi</w:t>
      </w:r>
      <w:proofErr w:type="spellEnd"/>
      <w:r w:rsidRPr="00310950">
        <w:rPr>
          <w:rFonts w:ascii="Times New Roman" w:hAnsi="Times New Roman"/>
          <w:sz w:val="28"/>
          <w:szCs w:val="28"/>
        </w:rPr>
        <w:t xml:space="preserve"> - индекс   бюджетных   расходов    i-го   поселения.</w:t>
      </w:r>
    </w:p>
    <w:p w:rsidR="00310950" w:rsidRPr="00310950" w:rsidRDefault="00310950" w:rsidP="00310950">
      <w:pPr>
        <w:pStyle w:val="ConsNormal"/>
        <w:widowControl/>
        <w:ind w:right="0" w:firstLine="540"/>
        <w:jc w:val="both"/>
        <w:rPr>
          <w:rFonts w:ascii="Times New Roman" w:hAnsi="Times New Roman"/>
          <w:sz w:val="28"/>
          <w:szCs w:val="28"/>
        </w:rPr>
      </w:pPr>
    </w:p>
    <w:p w:rsidR="00310950" w:rsidRPr="0006458B" w:rsidRDefault="00310950" w:rsidP="00310950">
      <w:pPr>
        <w:pStyle w:val="ConsNormal"/>
        <w:widowControl/>
        <w:ind w:right="0" w:firstLine="540"/>
        <w:jc w:val="both"/>
        <w:rPr>
          <w:rFonts w:ascii="Times New Roman" w:hAnsi="Times New Roman"/>
          <w:sz w:val="28"/>
          <w:szCs w:val="28"/>
        </w:rPr>
      </w:pPr>
      <w:r w:rsidRPr="0006458B">
        <w:rPr>
          <w:rFonts w:ascii="Times New Roman" w:hAnsi="Times New Roman"/>
          <w:sz w:val="28"/>
          <w:szCs w:val="28"/>
        </w:rPr>
        <w:t>4. Показатель "численность условных потребителей поселения" (</w:t>
      </w:r>
      <w:proofErr w:type="spellStart"/>
      <w:r w:rsidRPr="0006458B">
        <w:rPr>
          <w:rFonts w:ascii="Times New Roman" w:hAnsi="Times New Roman"/>
          <w:sz w:val="28"/>
          <w:szCs w:val="28"/>
        </w:rPr>
        <w:t>N'i</w:t>
      </w:r>
      <w:proofErr w:type="spellEnd"/>
      <w:r w:rsidRPr="0006458B">
        <w:rPr>
          <w:rFonts w:ascii="Times New Roman" w:hAnsi="Times New Roman"/>
          <w:sz w:val="28"/>
          <w:szCs w:val="28"/>
        </w:rPr>
        <w:t>) определяется по следующей формуле:</w:t>
      </w:r>
    </w:p>
    <w:p w:rsidR="00310950" w:rsidRPr="0006458B" w:rsidRDefault="00310950" w:rsidP="00310950">
      <w:pPr>
        <w:pStyle w:val="ConsNonformat"/>
        <w:widowControl/>
        <w:ind w:right="0"/>
        <w:rPr>
          <w:rFonts w:ascii="Times New Roman" w:hAnsi="Times New Roman"/>
          <w:sz w:val="28"/>
          <w:szCs w:val="28"/>
        </w:rPr>
      </w:pPr>
    </w:p>
    <w:p w:rsidR="00310950" w:rsidRPr="0006458B" w:rsidRDefault="00310950" w:rsidP="00310950">
      <w:pPr>
        <w:pStyle w:val="ConsNonformat"/>
        <w:widowControl/>
        <w:ind w:right="0"/>
        <w:rPr>
          <w:rFonts w:ascii="Times New Roman" w:hAnsi="Times New Roman"/>
          <w:sz w:val="28"/>
          <w:szCs w:val="28"/>
        </w:rPr>
      </w:pPr>
      <w:r w:rsidRPr="0006458B">
        <w:rPr>
          <w:rFonts w:ascii="Times New Roman" w:hAnsi="Times New Roman"/>
          <w:sz w:val="28"/>
          <w:szCs w:val="28"/>
        </w:rPr>
        <w:t xml:space="preserve">                       </w:t>
      </w:r>
      <w:proofErr w:type="spellStart"/>
      <w:r w:rsidRPr="0006458B">
        <w:rPr>
          <w:rFonts w:ascii="Times New Roman" w:hAnsi="Times New Roman"/>
          <w:sz w:val="28"/>
          <w:szCs w:val="28"/>
        </w:rPr>
        <w:t>N'i</w:t>
      </w:r>
      <w:proofErr w:type="spellEnd"/>
      <w:r w:rsidRPr="0006458B">
        <w:rPr>
          <w:rFonts w:ascii="Times New Roman" w:hAnsi="Times New Roman"/>
          <w:sz w:val="28"/>
          <w:szCs w:val="28"/>
        </w:rPr>
        <w:t xml:space="preserve"> = </w:t>
      </w:r>
      <w:proofErr w:type="spellStart"/>
      <w:r w:rsidRPr="0006458B">
        <w:rPr>
          <w:rFonts w:ascii="Times New Roman" w:hAnsi="Times New Roman"/>
          <w:sz w:val="28"/>
          <w:szCs w:val="28"/>
        </w:rPr>
        <w:t>Ni</w:t>
      </w:r>
      <w:proofErr w:type="spellEnd"/>
      <w:r w:rsidRPr="0006458B">
        <w:rPr>
          <w:rFonts w:ascii="Times New Roman" w:hAnsi="Times New Roman"/>
          <w:sz w:val="28"/>
          <w:szCs w:val="28"/>
        </w:rPr>
        <w:t xml:space="preserve"> x </w:t>
      </w:r>
      <w:proofErr w:type="spellStart"/>
      <w:r w:rsidRPr="0006458B">
        <w:rPr>
          <w:rFonts w:ascii="Times New Roman" w:hAnsi="Times New Roman"/>
          <w:sz w:val="28"/>
          <w:szCs w:val="28"/>
        </w:rPr>
        <w:t>ИБРi</w:t>
      </w:r>
      <w:proofErr w:type="spellEnd"/>
      <w:r w:rsidRPr="0006458B">
        <w:rPr>
          <w:rFonts w:ascii="Times New Roman" w:hAnsi="Times New Roman"/>
          <w:sz w:val="28"/>
          <w:szCs w:val="28"/>
        </w:rPr>
        <w:t xml:space="preserve">        </w:t>
      </w:r>
      <w:proofErr w:type="gramStart"/>
      <w:r w:rsidRPr="0006458B">
        <w:rPr>
          <w:rFonts w:ascii="Times New Roman" w:hAnsi="Times New Roman"/>
          <w:sz w:val="28"/>
          <w:szCs w:val="28"/>
        </w:rPr>
        <w:t xml:space="preserve">   (</w:t>
      </w:r>
      <w:proofErr w:type="gramEnd"/>
      <w:r w:rsidRPr="0006458B">
        <w:rPr>
          <w:rFonts w:ascii="Times New Roman" w:hAnsi="Times New Roman"/>
          <w:sz w:val="28"/>
          <w:szCs w:val="28"/>
        </w:rPr>
        <w:t>4),</w:t>
      </w:r>
    </w:p>
    <w:p w:rsidR="00310950" w:rsidRPr="0006458B" w:rsidRDefault="00310950" w:rsidP="00310950">
      <w:pPr>
        <w:pStyle w:val="ConsNormal"/>
        <w:widowControl/>
        <w:ind w:right="0" w:firstLine="540"/>
        <w:jc w:val="both"/>
        <w:rPr>
          <w:rFonts w:ascii="Times New Roman" w:hAnsi="Times New Roman"/>
          <w:sz w:val="28"/>
          <w:szCs w:val="28"/>
        </w:rPr>
      </w:pPr>
      <w:r w:rsidRPr="0006458B">
        <w:rPr>
          <w:rFonts w:ascii="Times New Roman" w:hAnsi="Times New Roman"/>
          <w:sz w:val="28"/>
          <w:szCs w:val="28"/>
        </w:rPr>
        <w:t>где:</w:t>
      </w:r>
    </w:p>
    <w:p w:rsidR="00310950" w:rsidRPr="00310950" w:rsidRDefault="00310950" w:rsidP="00310950">
      <w:pPr>
        <w:pStyle w:val="ConsNonformat"/>
        <w:widowControl/>
        <w:ind w:right="0"/>
        <w:jc w:val="both"/>
        <w:rPr>
          <w:rFonts w:ascii="Times New Roman" w:hAnsi="Times New Roman"/>
          <w:sz w:val="28"/>
          <w:szCs w:val="28"/>
        </w:rPr>
      </w:pPr>
      <w:r w:rsidRPr="0006458B">
        <w:rPr>
          <w:rFonts w:ascii="Times New Roman" w:hAnsi="Times New Roman"/>
          <w:sz w:val="28"/>
          <w:szCs w:val="28"/>
        </w:rPr>
        <w:t xml:space="preserve">     N i - численность  постоянного  населения i-го поселения муниципального района на 1 января </w:t>
      </w:r>
      <w:r w:rsidR="008773AF" w:rsidRPr="0006458B">
        <w:rPr>
          <w:rFonts w:ascii="Times New Roman" w:hAnsi="Times New Roman"/>
          <w:sz w:val="28"/>
          <w:szCs w:val="28"/>
        </w:rPr>
        <w:t>текуще</w:t>
      </w:r>
      <w:r w:rsidRPr="0006458B">
        <w:rPr>
          <w:rFonts w:ascii="Times New Roman" w:hAnsi="Times New Roman"/>
          <w:sz w:val="28"/>
          <w:szCs w:val="28"/>
        </w:rPr>
        <w:t>го года.</w:t>
      </w:r>
      <w:r w:rsidRPr="00310950">
        <w:rPr>
          <w:rFonts w:ascii="Times New Roman" w:hAnsi="Times New Roman"/>
          <w:sz w:val="28"/>
          <w:szCs w:val="28"/>
        </w:rPr>
        <w:t xml:space="preserve"> </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III. МЕТОДИКА РАСЧЕТА ИНДЕКСА НАЛОГОВОГО ПОТЕНЦИАЛА</w:t>
      </w:r>
    </w:p>
    <w:p w:rsidR="00310950" w:rsidRPr="00310950" w:rsidRDefault="00310950" w:rsidP="00310950">
      <w:pPr>
        <w:pStyle w:val="ConsNonformat"/>
        <w:widowControl/>
        <w:ind w:right="0"/>
        <w:rPr>
          <w:rFonts w:ascii="Times New Roman" w:hAnsi="Times New Roman"/>
          <w:sz w:val="28"/>
          <w:szCs w:val="28"/>
        </w:rPr>
      </w:pPr>
    </w:p>
    <w:p w:rsidR="00890565" w:rsidRPr="00890565" w:rsidRDefault="00310950" w:rsidP="00890565">
      <w:pPr>
        <w:tabs>
          <w:tab w:val="left" w:pos="-2127"/>
          <w:tab w:val="num" w:pos="1276"/>
        </w:tabs>
        <w:spacing w:after="0"/>
        <w:ind w:firstLine="709"/>
        <w:jc w:val="both"/>
        <w:rPr>
          <w:rFonts w:ascii="Times New Roman" w:hAnsi="Times New Roman" w:cs="Times New Roman"/>
          <w:sz w:val="28"/>
          <w:szCs w:val="28"/>
        </w:rPr>
      </w:pPr>
      <w:r w:rsidRPr="00310950">
        <w:rPr>
          <w:rFonts w:ascii="Times New Roman" w:hAnsi="Times New Roman" w:cs="Times New Roman"/>
          <w:sz w:val="28"/>
          <w:szCs w:val="28"/>
        </w:rPr>
        <w:t>1</w:t>
      </w:r>
      <w:r w:rsidRPr="00890565">
        <w:rPr>
          <w:rFonts w:ascii="Times New Roman" w:hAnsi="Times New Roman" w:cs="Times New Roman"/>
          <w:sz w:val="28"/>
          <w:szCs w:val="28"/>
        </w:rPr>
        <w:t xml:space="preserve">. </w:t>
      </w:r>
      <w:r w:rsidR="00890565" w:rsidRPr="00890565">
        <w:rPr>
          <w:rFonts w:ascii="Times New Roman" w:hAnsi="Times New Roman" w:cs="Times New Roman"/>
          <w:sz w:val="28"/>
          <w:szCs w:val="28"/>
        </w:rPr>
        <w:t>Расчет индекса налогового потенциала поселения производится по репрезентативной системе доходов в разрезе отдельных видов налоговых и неналоговых доходов исходя из показателей уровня экономического развития (базы налогообложения) поселения, прогноза доходов бюджетов всех поселений, входящих в состав муниципального района, в консолидированный бюджет муниципального района и норматива отчислений от отдельных видов налоговых и неналоговых доходов в бюджеты поселений.</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sidRPr="00890565">
        <w:rPr>
          <w:rFonts w:ascii="Times New Roman" w:hAnsi="Times New Roman" w:cs="Times New Roman"/>
          <w:sz w:val="28"/>
          <w:szCs w:val="28"/>
        </w:rPr>
        <w:t>Репрезентативная система доходов включает налоговые и неналоговые доходы поселений, наиболее полно отражающие их доходные возможности и учитываемые при распределении финансовых средств в рамках регулирования межбюджетных отношений:</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0565">
        <w:rPr>
          <w:rFonts w:ascii="Times New Roman" w:hAnsi="Times New Roman" w:cs="Times New Roman"/>
          <w:sz w:val="28"/>
          <w:szCs w:val="28"/>
        </w:rPr>
        <w:t>налог на доходы физических лиц;</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0565">
        <w:rPr>
          <w:rFonts w:ascii="Times New Roman" w:hAnsi="Times New Roman" w:cs="Times New Roman"/>
          <w:sz w:val="28"/>
          <w:szCs w:val="28"/>
        </w:rPr>
        <w:t>налог на имущество физических лиц;</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0565">
        <w:rPr>
          <w:rFonts w:ascii="Times New Roman" w:hAnsi="Times New Roman" w:cs="Times New Roman"/>
          <w:sz w:val="28"/>
          <w:szCs w:val="28"/>
        </w:rPr>
        <w:t>земельный налог;</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0565">
        <w:rPr>
          <w:rFonts w:ascii="Times New Roman" w:hAnsi="Times New Roman" w:cs="Times New Roman"/>
          <w:sz w:val="28"/>
          <w:szCs w:val="28"/>
        </w:rPr>
        <w:t>плату за передачу в аренду земельных участков, государственная собственность на которые не разграничена, а также средства от продажи прав на заключение договоров аренды указанных земельных участков;</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90565">
        <w:rPr>
          <w:rFonts w:ascii="Times New Roman" w:hAnsi="Times New Roman" w:cs="Times New Roman"/>
          <w:sz w:val="28"/>
          <w:szCs w:val="28"/>
        </w:rPr>
        <w:t>плату за передачу в аренду земельных участков, находящихся в муниципальной собственности, а также средства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890565" w:rsidRPr="00890565" w:rsidRDefault="00890565" w:rsidP="00890565">
      <w:pPr>
        <w:tabs>
          <w:tab w:val="left" w:pos="-2127"/>
          <w:tab w:val="num" w:pos="1276"/>
        </w:tabs>
        <w:spacing w:after="0"/>
        <w:ind w:firstLine="709"/>
        <w:jc w:val="both"/>
        <w:rPr>
          <w:rFonts w:ascii="Times New Roman" w:hAnsi="Times New Roman" w:cs="Times New Roman"/>
          <w:sz w:val="28"/>
          <w:szCs w:val="28"/>
        </w:rPr>
      </w:pPr>
      <w:r w:rsidRPr="00890565">
        <w:rPr>
          <w:rFonts w:ascii="Times New Roman" w:hAnsi="Times New Roman" w:cs="Times New Roman"/>
          <w:sz w:val="28"/>
          <w:szCs w:val="28"/>
        </w:rPr>
        <w:t>Не входящие в репрезентативную систему налоговые и неналоговые доходы не учитываются при расчете бюджетной обеспеченности поселений.</w:t>
      </w:r>
    </w:p>
    <w:p w:rsidR="00890565" w:rsidRPr="00890565" w:rsidRDefault="00890565" w:rsidP="00890565">
      <w:pPr>
        <w:pStyle w:val="ConsNonformat"/>
        <w:widowControl/>
        <w:ind w:right="0" w:firstLine="570"/>
        <w:jc w:val="both"/>
        <w:rPr>
          <w:rFonts w:ascii="Times New Roman" w:hAnsi="Times New Roman"/>
          <w:sz w:val="28"/>
          <w:szCs w:val="28"/>
        </w:rPr>
      </w:pPr>
      <w:r w:rsidRPr="00890565">
        <w:rPr>
          <w:rFonts w:ascii="Times New Roman" w:hAnsi="Times New Roman"/>
          <w:sz w:val="28"/>
          <w:szCs w:val="28"/>
        </w:rPr>
        <w:t>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бюджетной обеспеченности поселений в целях регулирования межбюджетных отношений.</w:t>
      </w:r>
    </w:p>
    <w:p w:rsidR="00310950" w:rsidRPr="00310950" w:rsidRDefault="00310950" w:rsidP="00310950">
      <w:pPr>
        <w:pStyle w:val="ConsNonformat"/>
        <w:widowControl/>
        <w:ind w:right="0" w:firstLine="570"/>
        <w:jc w:val="both"/>
        <w:rPr>
          <w:rFonts w:ascii="Times New Roman" w:hAnsi="Times New Roman"/>
          <w:sz w:val="28"/>
          <w:szCs w:val="28"/>
        </w:rPr>
      </w:pPr>
      <w:r w:rsidRPr="00310950">
        <w:rPr>
          <w:rFonts w:ascii="Times New Roman" w:hAnsi="Times New Roman"/>
          <w:sz w:val="28"/>
          <w:szCs w:val="28"/>
        </w:rPr>
        <w:lastRenderedPageBreak/>
        <w:t xml:space="preserve">Индекс </w:t>
      </w:r>
      <w:proofErr w:type="gramStart"/>
      <w:r w:rsidRPr="00310950">
        <w:rPr>
          <w:rFonts w:ascii="Times New Roman" w:hAnsi="Times New Roman"/>
          <w:sz w:val="28"/>
          <w:szCs w:val="28"/>
        </w:rPr>
        <w:t>налогового  потенциала</w:t>
      </w:r>
      <w:proofErr w:type="gramEnd"/>
      <w:r w:rsidRPr="00310950">
        <w:rPr>
          <w:rFonts w:ascii="Times New Roman" w:hAnsi="Times New Roman"/>
          <w:sz w:val="28"/>
          <w:szCs w:val="28"/>
        </w:rPr>
        <w:t xml:space="preserve">  муниципального  образования (ИНП i ) определяется  как   сумма   частных   индексов   налогового потенциала по отдельным налогам и платежам, взвешенных на удельные веса этих налогов в общей сумме доходов местных бюджетов по данным налогам и платежам:</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firstLine="709"/>
        <w:rPr>
          <w:rFonts w:ascii="Times New Roman" w:hAnsi="Times New Roman"/>
          <w:sz w:val="28"/>
          <w:szCs w:val="28"/>
          <w:lang w:val="en-US"/>
        </w:rPr>
      </w:pPr>
      <w:r w:rsidRPr="00310950">
        <w:rPr>
          <w:rFonts w:ascii="Times New Roman" w:hAnsi="Times New Roman"/>
          <w:sz w:val="28"/>
          <w:szCs w:val="28"/>
        </w:rPr>
        <w:t>ИНП</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xml:space="preserve"> = a x </w:t>
      </w:r>
      <w:proofErr w:type="spellStart"/>
      <w:r w:rsidRPr="00310950">
        <w:rPr>
          <w:rFonts w:ascii="Times New Roman" w:hAnsi="Times New Roman"/>
          <w:sz w:val="28"/>
          <w:szCs w:val="28"/>
        </w:rPr>
        <w:t>ИНПндфл</w:t>
      </w:r>
      <w:proofErr w:type="spellEnd"/>
      <w:r w:rsidRPr="00310950">
        <w:rPr>
          <w:rFonts w:ascii="Times New Roman" w:hAnsi="Times New Roman"/>
          <w:sz w:val="28"/>
          <w:szCs w:val="28"/>
          <w:lang w:val="en-US"/>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xml:space="preserve">)+b x </w:t>
      </w:r>
      <w:proofErr w:type="spellStart"/>
      <w:r w:rsidRPr="00310950">
        <w:rPr>
          <w:rFonts w:ascii="Times New Roman" w:hAnsi="Times New Roman"/>
          <w:sz w:val="28"/>
          <w:szCs w:val="28"/>
        </w:rPr>
        <w:t>ИНПнифл</w:t>
      </w:r>
      <w:proofErr w:type="spellEnd"/>
      <w:r w:rsidRPr="00310950">
        <w:rPr>
          <w:rFonts w:ascii="Times New Roman" w:hAnsi="Times New Roman"/>
          <w:sz w:val="28"/>
          <w:szCs w:val="28"/>
          <w:lang w:val="en-US"/>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xml:space="preserve">) + c x </w:t>
      </w:r>
      <w:proofErr w:type="spellStart"/>
      <w:r w:rsidRPr="00310950">
        <w:rPr>
          <w:rFonts w:ascii="Times New Roman" w:hAnsi="Times New Roman"/>
          <w:sz w:val="28"/>
          <w:szCs w:val="28"/>
        </w:rPr>
        <w:t>ИНПзем</w:t>
      </w:r>
      <w:proofErr w:type="spellEnd"/>
      <w:r w:rsidRPr="00310950">
        <w:rPr>
          <w:rFonts w:ascii="Times New Roman" w:hAnsi="Times New Roman"/>
          <w:sz w:val="28"/>
          <w:szCs w:val="28"/>
          <w:lang w:val="en-US"/>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 d</w:t>
      </w:r>
      <w:r w:rsidRPr="00310950">
        <w:rPr>
          <w:rFonts w:ascii="Times New Roman" w:hAnsi="Times New Roman"/>
          <w:sz w:val="28"/>
          <w:szCs w:val="28"/>
        </w:rPr>
        <w:t>х</w:t>
      </w:r>
      <w:r w:rsidRPr="00310950">
        <w:rPr>
          <w:rFonts w:ascii="Times New Roman" w:hAnsi="Times New Roman"/>
          <w:sz w:val="28"/>
          <w:szCs w:val="28"/>
          <w:lang w:val="en-US"/>
        </w:rPr>
        <w:t>Di</w:t>
      </w:r>
      <w:proofErr w:type="gramStart"/>
      <w:r w:rsidRPr="00310950">
        <w:rPr>
          <w:rFonts w:ascii="Times New Roman" w:hAnsi="Times New Roman"/>
          <w:sz w:val="28"/>
          <w:szCs w:val="28"/>
          <w:lang w:val="en-US"/>
        </w:rPr>
        <w:t xml:space="preserve">   (</w:t>
      </w:r>
      <w:proofErr w:type="gramEnd"/>
      <w:r w:rsidRPr="00310950">
        <w:rPr>
          <w:rFonts w:ascii="Times New Roman" w:hAnsi="Times New Roman"/>
          <w:sz w:val="28"/>
          <w:szCs w:val="28"/>
          <w:lang w:val="en-US"/>
        </w:rPr>
        <w:t>5),</w:t>
      </w:r>
    </w:p>
    <w:p w:rsidR="00310950" w:rsidRPr="00310950" w:rsidRDefault="00310950" w:rsidP="00310950">
      <w:pPr>
        <w:pStyle w:val="ConsNonformat"/>
        <w:widowControl/>
        <w:ind w:right="0"/>
        <w:rPr>
          <w:rFonts w:ascii="Times New Roman" w:hAnsi="Times New Roman"/>
          <w:sz w:val="28"/>
          <w:szCs w:val="28"/>
          <w:lang w:val="en-US"/>
        </w:rPr>
      </w:pPr>
    </w:p>
    <w:p w:rsidR="00310950" w:rsidRPr="00310950" w:rsidRDefault="00310950" w:rsidP="00310950">
      <w:pPr>
        <w:pStyle w:val="ConsNonformat"/>
        <w:widowControl/>
        <w:ind w:right="0" w:firstLine="709"/>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nformat"/>
        <w:widowControl/>
        <w:ind w:right="0" w:firstLine="720"/>
        <w:jc w:val="both"/>
        <w:rPr>
          <w:rFonts w:ascii="Times New Roman" w:hAnsi="Times New Roman"/>
          <w:sz w:val="28"/>
          <w:szCs w:val="28"/>
        </w:rPr>
      </w:pPr>
      <w:r w:rsidRPr="00310950">
        <w:rPr>
          <w:rFonts w:ascii="Times New Roman" w:hAnsi="Times New Roman"/>
          <w:sz w:val="28"/>
          <w:szCs w:val="28"/>
        </w:rPr>
        <w:t xml:space="preserve">ИНП </w:t>
      </w:r>
      <w:proofErr w:type="spellStart"/>
      <w:r w:rsidRPr="00310950">
        <w:rPr>
          <w:rFonts w:ascii="Times New Roman" w:hAnsi="Times New Roman"/>
          <w:sz w:val="28"/>
          <w:szCs w:val="28"/>
        </w:rPr>
        <w:t>ндфл</w:t>
      </w:r>
      <w:proofErr w:type="spellEnd"/>
      <w:r w:rsidRPr="00310950">
        <w:rPr>
          <w:rFonts w:ascii="Times New Roman" w:hAnsi="Times New Roman"/>
          <w:sz w:val="28"/>
          <w:szCs w:val="28"/>
        </w:rPr>
        <w:t>(i)- индекс налогового потенциала i-го муниципального образования по налогу на доходы физических лиц;</w:t>
      </w:r>
    </w:p>
    <w:p w:rsidR="00310950" w:rsidRPr="00310950" w:rsidRDefault="00310950" w:rsidP="00310950">
      <w:pPr>
        <w:pStyle w:val="ConsNonformat"/>
        <w:widowControl/>
        <w:ind w:right="0" w:firstLine="720"/>
        <w:jc w:val="both"/>
        <w:rPr>
          <w:rFonts w:ascii="Times New Roman" w:hAnsi="Times New Roman"/>
          <w:sz w:val="28"/>
          <w:szCs w:val="28"/>
        </w:rPr>
      </w:pPr>
      <w:r w:rsidRPr="00310950">
        <w:rPr>
          <w:rFonts w:ascii="Times New Roman" w:hAnsi="Times New Roman"/>
          <w:sz w:val="28"/>
          <w:szCs w:val="28"/>
        </w:rPr>
        <w:t xml:space="preserve">ИНП </w:t>
      </w:r>
      <w:proofErr w:type="spellStart"/>
      <w:r w:rsidRPr="00310950">
        <w:rPr>
          <w:rFonts w:ascii="Times New Roman" w:hAnsi="Times New Roman"/>
          <w:sz w:val="28"/>
          <w:szCs w:val="28"/>
        </w:rPr>
        <w:t>нифл</w:t>
      </w:r>
      <w:proofErr w:type="spellEnd"/>
      <w:r w:rsidRPr="00310950">
        <w:rPr>
          <w:rFonts w:ascii="Times New Roman" w:hAnsi="Times New Roman"/>
          <w:sz w:val="28"/>
          <w:szCs w:val="28"/>
        </w:rPr>
        <w:t>(i)- индекс налогового потенциала i-го муниципального образования по налогу на имущество физических лиц;</w:t>
      </w:r>
    </w:p>
    <w:p w:rsidR="00310950" w:rsidRPr="00310950" w:rsidRDefault="00310950" w:rsidP="00310950">
      <w:pPr>
        <w:pStyle w:val="ConsNonformat"/>
        <w:widowControl/>
        <w:ind w:right="0" w:firstLine="709"/>
        <w:jc w:val="both"/>
        <w:rPr>
          <w:rFonts w:ascii="Times New Roman" w:hAnsi="Times New Roman"/>
          <w:sz w:val="28"/>
          <w:szCs w:val="28"/>
        </w:rPr>
      </w:pPr>
      <w:r w:rsidRPr="00310950">
        <w:rPr>
          <w:rFonts w:ascii="Times New Roman" w:hAnsi="Times New Roman"/>
          <w:sz w:val="28"/>
          <w:szCs w:val="28"/>
        </w:rPr>
        <w:t xml:space="preserve">ИНП </w:t>
      </w:r>
      <w:proofErr w:type="spellStart"/>
      <w:r w:rsidRPr="00310950">
        <w:rPr>
          <w:rFonts w:ascii="Times New Roman" w:hAnsi="Times New Roman"/>
          <w:sz w:val="28"/>
          <w:szCs w:val="28"/>
        </w:rPr>
        <w:t>зем</w:t>
      </w:r>
      <w:proofErr w:type="spellEnd"/>
      <w:r w:rsidRPr="00310950">
        <w:rPr>
          <w:rFonts w:ascii="Times New Roman" w:hAnsi="Times New Roman"/>
          <w:sz w:val="28"/>
          <w:szCs w:val="28"/>
        </w:rPr>
        <w:t>(i)- индекс налогового потенциала i-го муниципального образования земельному налогу и  арендной  плате за земли;</w:t>
      </w:r>
    </w:p>
    <w:p w:rsidR="00310950" w:rsidRPr="00310950" w:rsidRDefault="00310950" w:rsidP="00310950">
      <w:pPr>
        <w:pStyle w:val="ConsNormal"/>
        <w:widowControl/>
        <w:ind w:right="0" w:firstLine="709"/>
        <w:jc w:val="both"/>
        <w:rPr>
          <w:rFonts w:ascii="Times New Roman" w:hAnsi="Times New Roman"/>
          <w:sz w:val="28"/>
          <w:szCs w:val="28"/>
        </w:rPr>
      </w:pPr>
      <w:proofErr w:type="gramStart"/>
      <w:r w:rsidRPr="00310950">
        <w:rPr>
          <w:rFonts w:ascii="Times New Roman" w:hAnsi="Times New Roman"/>
          <w:sz w:val="28"/>
          <w:szCs w:val="28"/>
          <w:lang w:val="en-US"/>
        </w:rPr>
        <w:t>a</w:t>
      </w:r>
      <w:proofErr w:type="gramEnd"/>
      <w:r w:rsidRPr="00310950">
        <w:rPr>
          <w:rFonts w:ascii="Times New Roman" w:hAnsi="Times New Roman"/>
          <w:sz w:val="28"/>
          <w:szCs w:val="28"/>
        </w:rPr>
        <w:t xml:space="preserve">, </w:t>
      </w:r>
      <w:r w:rsidRPr="00310950">
        <w:rPr>
          <w:rFonts w:ascii="Times New Roman" w:hAnsi="Times New Roman"/>
          <w:sz w:val="28"/>
          <w:szCs w:val="28"/>
          <w:lang w:val="en-US"/>
        </w:rPr>
        <w:t>b</w:t>
      </w:r>
      <w:r w:rsidRPr="00310950">
        <w:rPr>
          <w:rFonts w:ascii="Times New Roman" w:hAnsi="Times New Roman"/>
          <w:sz w:val="28"/>
          <w:szCs w:val="28"/>
        </w:rPr>
        <w:t xml:space="preserve">, </w:t>
      </w:r>
      <w:r w:rsidRPr="00310950">
        <w:rPr>
          <w:rFonts w:ascii="Times New Roman" w:hAnsi="Times New Roman"/>
          <w:sz w:val="28"/>
          <w:szCs w:val="28"/>
          <w:lang w:val="en-US"/>
        </w:rPr>
        <w:t>c</w:t>
      </w:r>
      <w:r w:rsidRPr="00310950">
        <w:rPr>
          <w:rFonts w:ascii="Times New Roman" w:hAnsi="Times New Roman"/>
          <w:sz w:val="28"/>
          <w:szCs w:val="28"/>
        </w:rPr>
        <w:t xml:space="preserve"> - доли поступлений по соответствующим налогам и платежам в общей сумме консолидированных доходов бюджетов поселений по одноименным налогам и платежам в планируемом году, определяемые исходя из прогноза суммарных собственных доходов бюджетов поселений муниципального района на планируемый год:</w:t>
      </w:r>
    </w:p>
    <w:p w:rsidR="00310950" w:rsidRPr="00310950"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lang w:val="en-US"/>
        </w:rPr>
        <w:t>a</w:t>
      </w:r>
      <w:r w:rsidRPr="00310950">
        <w:rPr>
          <w:rFonts w:ascii="Times New Roman" w:hAnsi="Times New Roman"/>
          <w:sz w:val="28"/>
          <w:szCs w:val="28"/>
        </w:rPr>
        <w:t xml:space="preserve"> – доля налога на доходы физических лиц;</w:t>
      </w:r>
    </w:p>
    <w:p w:rsidR="00310950" w:rsidRPr="00310950"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lang w:val="en-US"/>
        </w:rPr>
        <w:t>b</w:t>
      </w:r>
      <w:r w:rsidRPr="00310950">
        <w:rPr>
          <w:rFonts w:ascii="Times New Roman" w:hAnsi="Times New Roman"/>
          <w:sz w:val="28"/>
          <w:szCs w:val="28"/>
        </w:rPr>
        <w:t xml:space="preserve"> – </w:t>
      </w:r>
      <w:proofErr w:type="gramStart"/>
      <w:r w:rsidRPr="00310950">
        <w:rPr>
          <w:rFonts w:ascii="Times New Roman" w:hAnsi="Times New Roman"/>
          <w:sz w:val="28"/>
          <w:szCs w:val="28"/>
        </w:rPr>
        <w:t>доля</w:t>
      </w:r>
      <w:proofErr w:type="gramEnd"/>
      <w:r w:rsidRPr="00310950">
        <w:rPr>
          <w:rFonts w:ascii="Times New Roman" w:hAnsi="Times New Roman"/>
          <w:sz w:val="28"/>
          <w:szCs w:val="28"/>
        </w:rPr>
        <w:t xml:space="preserve"> налога на имущество физических лиц;</w:t>
      </w:r>
    </w:p>
    <w:p w:rsidR="00310950" w:rsidRPr="00310950"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lang w:val="en-US"/>
        </w:rPr>
        <w:t>c</w:t>
      </w:r>
      <w:r w:rsidRPr="00310950">
        <w:rPr>
          <w:rFonts w:ascii="Times New Roman" w:hAnsi="Times New Roman"/>
          <w:sz w:val="28"/>
          <w:szCs w:val="28"/>
        </w:rPr>
        <w:t xml:space="preserve"> – </w:t>
      </w:r>
      <w:proofErr w:type="gramStart"/>
      <w:r w:rsidRPr="00310950">
        <w:rPr>
          <w:rFonts w:ascii="Times New Roman" w:hAnsi="Times New Roman"/>
          <w:sz w:val="28"/>
          <w:szCs w:val="28"/>
        </w:rPr>
        <w:t>доля</w:t>
      </w:r>
      <w:proofErr w:type="gramEnd"/>
      <w:r w:rsidRPr="00310950">
        <w:rPr>
          <w:rFonts w:ascii="Times New Roman" w:hAnsi="Times New Roman"/>
          <w:sz w:val="28"/>
          <w:szCs w:val="28"/>
        </w:rPr>
        <w:t xml:space="preserve"> земельного налога и арендной платы за земли;</w:t>
      </w:r>
    </w:p>
    <w:p w:rsidR="00E44CAA"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lang w:val="en-US"/>
        </w:rPr>
        <w:t>d</w:t>
      </w:r>
      <w:r w:rsidRPr="00310950">
        <w:rPr>
          <w:rFonts w:ascii="Times New Roman" w:hAnsi="Times New Roman"/>
          <w:sz w:val="28"/>
          <w:szCs w:val="28"/>
        </w:rPr>
        <w:t xml:space="preserve"> – </w:t>
      </w:r>
      <w:proofErr w:type="gramStart"/>
      <w:r w:rsidRPr="00310950">
        <w:rPr>
          <w:rFonts w:ascii="Times New Roman" w:hAnsi="Times New Roman"/>
          <w:sz w:val="28"/>
          <w:szCs w:val="28"/>
        </w:rPr>
        <w:t>доля</w:t>
      </w:r>
      <w:proofErr w:type="gramEnd"/>
      <w:r w:rsidRPr="00310950">
        <w:rPr>
          <w:rFonts w:ascii="Times New Roman" w:hAnsi="Times New Roman"/>
          <w:sz w:val="28"/>
          <w:szCs w:val="28"/>
        </w:rPr>
        <w:t xml:space="preserve"> дотации на реализацию Закона края от 29 ноября 2005 года</w:t>
      </w:r>
      <w:r w:rsidR="00E44CAA">
        <w:rPr>
          <w:rFonts w:ascii="Times New Roman" w:hAnsi="Times New Roman"/>
          <w:sz w:val="28"/>
          <w:szCs w:val="28"/>
        </w:rPr>
        <w:t xml:space="preserve"> </w:t>
      </w:r>
    </w:p>
    <w:p w:rsidR="00310950" w:rsidRPr="00310950"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rPr>
        <w:t>№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территории муниципального района края»;</w:t>
      </w:r>
    </w:p>
    <w:p w:rsidR="00E44CAA"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ab/>
      </w:r>
      <w:r w:rsidRPr="00310950">
        <w:rPr>
          <w:rFonts w:ascii="Times New Roman" w:hAnsi="Times New Roman"/>
          <w:sz w:val="28"/>
          <w:szCs w:val="28"/>
          <w:lang w:val="en-US"/>
        </w:rPr>
        <w:t>Di</w:t>
      </w:r>
      <w:r w:rsidRPr="00310950">
        <w:rPr>
          <w:rFonts w:ascii="Times New Roman" w:hAnsi="Times New Roman"/>
          <w:sz w:val="28"/>
          <w:szCs w:val="28"/>
        </w:rPr>
        <w:t xml:space="preserve"> – дотация на реализацию Закона края от 29 ноября 2005 года </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16-4081 «О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 входящим в состав территории муниципального района края».</w:t>
      </w:r>
    </w:p>
    <w:p w:rsidR="00310950" w:rsidRPr="00310950" w:rsidRDefault="00310950" w:rsidP="00310950">
      <w:pPr>
        <w:pStyle w:val="ConsNonformat"/>
        <w:widowControl/>
        <w:ind w:right="0"/>
        <w:jc w:val="both"/>
        <w:rPr>
          <w:rFonts w:ascii="Times New Roman" w:hAnsi="Times New Roman"/>
          <w:sz w:val="28"/>
          <w:szCs w:val="28"/>
        </w:rPr>
      </w:pPr>
    </w:p>
    <w:p w:rsidR="00310950" w:rsidRPr="00310950" w:rsidRDefault="00310950" w:rsidP="00310950">
      <w:pPr>
        <w:pStyle w:val="ConsNonformat"/>
        <w:widowControl/>
        <w:ind w:right="0"/>
        <w:jc w:val="center"/>
        <w:rPr>
          <w:rFonts w:ascii="Times New Roman" w:hAnsi="Times New Roman"/>
          <w:sz w:val="28"/>
          <w:szCs w:val="28"/>
        </w:rPr>
      </w:pPr>
      <w:r w:rsidRPr="00310950">
        <w:rPr>
          <w:rFonts w:ascii="Times New Roman" w:hAnsi="Times New Roman"/>
          <w:sz w:val="28"/>
          <w:szCs w:val="28"/>
          <w:lang w:val="en-US"/>
        </w:rPr>
        <w:t>Di</w:t>
      </w:r>
      <w:r w:rsidRPr="00310950">
        <w:rPr>
          <w:rFonts w:ascii="Times New Roman" w:hAnsi="Times New Roman"/>
          <w:sz w:val="28"/>
          <w:szCs w:val="28"/>
        </w:rPr>
        <w:t xml:space="preserve"> = (Дот</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r w:rsidRPr="00310950">
        <w:rPr>
          <w:rFonts w:ascii="Times New Roman" w:hAnsi="Times New Roman"/>
          <w:sz w:val="28"/>
          <w:szCs w:val="28"/>
          <w:lang w:val="en-US"/>
        </w:rPr>
        <w:t>Ni</w:t>
      </w:r>
      <w:r w:rsidRPr="00310950">
        <w:rPr>
          <w:rFonts w:ascii="Times New Roman" w:hAnsi="Times New Roman"/>
          <w:sz w:val="28"/>
          <w:szCs w:val="28"/>
        </w:rPr>
        <w:t xml:space="preserve">) / (Дот / </w:t>
      </w:r>
      <w:r w:rsidRPr="00310950">
        <w:rPr>
          <w:rFonts w:ascii="Times New Roman" w:hAnsi="Times New Roman"/>
          <w:sz w:val="28"/>
          <w:szCs w:val="28"/>
          <w:lang w:val="en-US"/>
        </w:rPr>
        <w:t>N</w:t>
      </w:r>
      <w:r w:rsidRPr="00310950">
        <w:rPr>
          <w:rFonts w:ascii="Times New Roman" w:hAnsi="Times New Roman"/>
          <w:sz w:val="28"/>
          <w:szCs w:val="28"/>
        </w:rPr>
        <w:t>),</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nformat"/>
        <w:widowControl/>
        <w:ind w:right="0" w:firstLine="720"/>
        <w:jc w:val="both"/>
        <w:rPr>
          <w:rFonts w:ascii="Times New Roman" w:hAnsi="Times New Roman"/>
          <w:sz w:val="28"/>
          <w:szCs w:val="28"/>
        </w:rPr>
      </w:pPr>
      <w:r w:rsidRPr="00310950">
        <w:rPr>
          <w:rFonts w:ascii="Times New Roman" w:hAnsi="Times New Roman"/>
          <w:sz w:val="28"/>
          <w:szCs w:val="28"/>
        </w:rPr>
        <w:t>Дот</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объём дотации </w:t>
      </w:r>
      <w:r w:rsidR="00E44CAA">
        <w:rPr>
          <w:rFonts w:ascii="Times New Roman" w:hAnsi="Times New Roman"/>
          <w:sz w:val="28"/>
          <w:szCs w:val="28"/>
        </w:rPr>
        <w:t xml:space="preserve">на выравнивание бюджетной обеспеченности </w:t>
      </w:r>
      <w:r w:rsidRPr="00310950">
        <w:rPr>
          <w:rFonts w:ascii="Times New Roman" w:hAnsi="Times New Roman"/>
          <w:sz w:val="28"/>
          <w:szCs w:val="28"/>
        </w:rPr>
        <w:t xml:space="preserve">бюджету </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–того поселения за счёт субвенции из краевого </w:t>
      </w:r>
      <w:r w:rsidR="00E44CAA">
        <w:rPr>
          <w:rFonts w:ascii="Times New Roman" w:hAnsi="Times New Roman"/>
          <w:sz w:val="28"/>
          <w:szCs w:val="28"/>
        </w:rPr>
        <w:t>бюджета</w:t>
      </w:r>
      <w:r w:rsidRPr="00310950">
        <w:rPr>
          <w:rFonts w:ascii="Times New Roman" w:hAnsi="Times New Roman"/>
          <w:sz w:val="28"/>
          <w:szCs w:val="28"/>
        </w:rPr>
        <w:t>;</w:t>
      </w:r>
    </w:p>
    <w:p w:rsidR="00310950" w:rsidRDefault="00310950" w:rsidP="00310950">
      <w:pPr>
        <w:pStyle w:val="ConsNonformat"/>
        <w:widowControl/>
        <w:ind w:right="0" w:firstLine="709"/>
        <w:rPr>
          <w:rFonts w:ascii="Times New Roman" w:hAnsi="Times New Roman"/>
          <w:sz w:val="28"/>
          <w:szCs w:val="28"/>
        </w:rPr>
      </w:pPr>
      <w:r w:rsidRPr="00310950">
        <w:rPr>
          <w:rFonts w:ascii="Times New Roman" w:hAnsi="Times New Roman"/>
          <w:sz w:val="28"/>
          <w:szCs w:val="28"/>
        </w:rPr>
        <w:t xml:space="preserve"> Дот – суммарный объём дотаций </w:t>
      </w:r>
      <w:r w:rsidR="00E44CAA">
        <w:rPr>
          <w:rFonts w:ascii="Times New Roman" w:hAnsi="Times New Roman"/>
          <w:sz w:val="28"/>
          <w:szCs w:val="28"/>
        </w:rPr>
        <w:t xml:space="preserve">на выравнивание бюджетной обеспеченности </w:t>
      </w:r>
      <w:r w:rsidRPr="00310950">
        <w:rPr>
          <w:rFonts w:ascii="Times New Roman" w:hAnsi="Times New Roman"/>
          <w:sz w:val="28"/>
          <w:szCs w:val="28"/>
        </w:rPr>
        <w:t>поселений за счёт субвенци</w:t>
      </w:r>
      <w:r w:rsidR="00E44CAA">
        <w:rPr>
          <w:rFonts w:ascii="Times New Roman" w:hAnsi="Times New Roman"/>
          <w:sz w:val="28"/>
          <w:szCs w:val="28"/>
        </w:rPr>
        <w:t>и</w:t>
      </w:r>
      <w:r w:rsidRPr="00310950">
        <w:rPr>
          <w:rFonts w:ascii="Times New Roman" w:hAnsi="Times New Roman"/>
          <w:sz w:val="28"/>
          <w:szCs w:val="28"/>
        </w:rPr>
        <w:t xml:space="preserve"> из краевого </w:t>
      </w:r>
      <w:r w:rsidR="00E44CAA">
        <w:rPr>
          <w:rFonts w:ascii="Times New Roman" w:hAnsi="Times New Roman"/>
          <w:sz w:val="28"/>
          <w:szCs w:val="28"/>
        </w:rPr>
        <w:t>бюджета</w:t>
      </w:r>
      <w:r w:rsidRPr="00310950">
        <w:rPr>
          <w:rFonts w:ascii="Times New Roman" w:hAnsi="Times New Roman"/>
          <w:sz w:val="28"/>
          <w:szCs w:val="28"/>
        </w:rPr>
        <w:t>.</w:t>
      </w:r>
    </w:p>
    <w:p w:rsidR="000C025A" w:rsidRPr="00310950" w:rsidRDefault="000C025A" w:rsidP="00310950">
      <w:pPr>
        <w:pStyle w:val="ConsNonformat"/>
        <w:widowControl/>
        <w:ind w:right="0" w:firstLine="709"/>
        <w:rPr>
          <w:rFonts w:ascii="Times New Roman" w:hAnsi="Times New Roman"/>
          <w:sz w:val="28"/>
          <w:szCs w:val="28"/>
        </w:rPr>
      </w:pPr>
    </w:p>
    <w:p w:rsidR="00310950" w:rsidRPr="00310950" w:rsidRDefault="00310950" w:rsidP="00310950">
      <w:pPr>
        <w:autoSpaceDE w:val="0"/>
        <w:autoSpaceDN w:val="0"/>
        <w:adjustRightInd w:val="0"/>
        <w:jc w:val="center"/>
        <w:outlineLvl w:val="2"/>
        <w:rPr>
          <w:rFonts w:ascii="Times New Roman" w:hAnsi="Times New Roman" w:cs="Times New Roman"/>
          <w:sz w:val="28"/>
          <w:szCs w:val="28"/>
        </w:rPr>
      </w:pPr>
      <w:r w:rsidRPr="00310950">
        <w:rPr>
          <w:rFonts w:ascii="Times New Roman" w:hAnsi="Times New Roman" w:cs="Times New Roman"/>
          <w:sz w:val="28"/>
          <w:szCs w:val="28"/>
        </w:rPr>
        <w:t>РАСЧЕТ ЧАСТНЫХ ИНДЕКСОВ НАЛОГОВОГО ПОТЕНЦИАЛА</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1.1. Индекс налогового потенциала поселения по налогу на доходы физических лиц (</w:t>
      </w:r>
      <w:proofErr w:type="spellStart"/>
      <w:r w:rsidRPr="00310950">
        <w:rPr>
          <w:rFonts w:ascii="Times New Roman" w:hAnsi="Times New Roman"/>
          <w:sz w:val="28"/>
          <w:szCs w:val="28"/>
        </w:rPr>
        <w:t>ИНПндфл</w:t>
      </w:r>
      <w:proofErr w:type="spellEnd"/>
      <w:r w:rsidRPr="00310950">
        <w:rPr>
          <w:rFonts w:ascii="Times New Roman" w:hAnsi="Times New Roman"/>
          <w:sz w:val="28"/>
          <w:szCs w:val="28"/>
        </w:rPr>
        <w:t>(i)) определяется по следующей формуле: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PlusNonformat"/>
        <w:widowControl/>
        <w:rPr>
          <w:rFonts w:ascii="Times New Roman" w:hAnsi="Times New Roman" w:cs="Times New Roman"/>
          <w:sz w:val="28"/>
          <w:szCs w:val="28"/>
          <w:lang w:val="en-US"/>
        </w:rPr>
      </w:pPr>
      <w:r w:rsidRPr="00310950">
        <w:rPr>
          <w:rFonts w:ascii="Times New Roman" w:hAnsi="Times New Roman" w:cs="Times New Roman"/>
          <w:sz w:val="28"/>
          <w:szCs w:val="28"/>
        </w:rPr>
        <w:t xml:space="preserve">      </w:t>
      </w:r>
      <w:proofErr w:type="spellStart"/>
      <w:r w:rsidRPr="00310950">
        <w:rPr>
          <w:rFonts w:ascii="Times New Roman" w:hAnsi="Times New Roman" w:cs="Times New Roman"/>
          <w:sz w:val="28"/>
          <w:szCs w:val="28"/>
        </w:rPr>
        <w:t>ИНПндфл</w:t>
      </w:r>
      <w:proofErr w:type="spellEnd"/>
      <w:r w:rsidRPr="00310950">
        <w:rPr>
          <w:rFonts w:ascii="Times New Roman" w:hAnsi="Times New Roman" w:cs="Times New Roman"/>
          <w:sz w:val="28"/>
          <w:szCs w:val="28"/>
          <w:lang w:val="en-US"/>
        </w:rPr>
        <w:t>(</w:t>
      </w:r>
      <w:proofErr w:type="spellStart"/>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 (</w:t>
      </w:r>
      <w:proofErr w:type="spellStart"/>
      <w:r w:rsidRPr="00310950">
        <w:rPr>
          <w:rFonts w:ascii="Times New Roman" w:hAnsi="Times New Roman" w:cs="Times New Roman"/>
          <w:sz w:val="28"/>
          <w:szCs w:val="28"/>
        </w:rPr>
        <w:t>Фндфл</w:t>
      </w:r>
      <w:proofErr w:type="spellEnd"/>
      <w:r w:rsidRPr="00310950">
        <w:rPr>
          <w:rFonts w:ascii="Times New Roman" w:hAnsi="Times New Roman" w:cs="Times New Roman"/>
          <w:sz w:val="28"/>
          <w:szCs w:val="28"/>
          <w:lang w:val="en-US"/>
        </w:rPr>
        <w:t>(</w:t>
      </w:r>
      <w:proofErr w:type="spellStart"/>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 Ni) / (</w:t>
      </w:r>
      <w:proofErr w:type="spellStart"/>
      <w:r w:rsidRPr="00310950">
        <w:rPr>
          <w:rFonts w:ascii="Times New Roman" w:hAnsi="Times New Roman" w:cs="Times New Roman"/>
          <w:sz w:val="28"/>
          <w:szCs w:val="28"/>
        </w:rPr>
        <w:t>Фндфл</w:t>
      </w:r>
      <w:proofErr w:type="spellEnd"/>
      <w:r w:rsidRPr="00310950">
        <w:rPr>
          <w:rFonts w:ascii="Times New Roman" w:hAnsi="Times New Roman" w:cs="Times New Roman"/>
          <w:sz w:val="28"/>
          <w:szCs w:val="28"/>
          <w:lang w:val="en-US"/>
        </w:rPr>
        <w:t xml:space="preserve"> / N),  (6)</w:t>
      </w:r>
    </w:p>
    <w:p w:rsidR="00310950" w:rsidRPr="00310950" w:rsidRDefault="00310950" w:rsidP="00310950">
      <w:pPr>
        <w:autoSpaceDE w:val="0"/>
        <w:autoSpaceDN w:val="0"/>
        <w:adjustRightInd w:val="0"/>
        <w:ind w:firstLine="540"/>
        <w:jc w:val="both"/>
        <w:rPr>
          <w:rFonts w:ascii="Times New Roman" w:hAnsi="Times New Roman" w:cs="Times New Roman"/>
          <w:sz w:val="28"/>
          <w:szCs w:val="28"/>
          <w:lang w:val="en-US"/>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Фндфл</w:t>
      </w:r>
      <w:proofErr w:type="spellEnd"/>
      <w:r w:rsidRPr="00310950">
        <w:rPr>
          <w:rFonts w:ascii="Times New Roman" w:hAnsi="Times New Roman" w:cs="Times New Roman"/>
          <w:sz w:val="28"/>
          <w:szCs w:val="28"/>
        </w:rPr>
        <w:t>(i) - фактическое поступление налога на доходы физических лиц с территории i-го поселения в консолидированный бюджет района в отчетном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Фндфл</w:t>
      </w:r>
      <w:proofErr w:type="spellEnd"/>
      <w:r w:rsidRPr="00310950">
        <w:rPr>
          <w:rFonts w:ascii="Times New Roman" w:hAnsi="Times New Roman" w:cs="Times New Roman"/>
          <w:sz w:val="28"/>
          <w:szCs w:val="28"/>
        </w:rPr>
        <w:t xml:space="preserve"> - фактическое поступление налога на доходы физических лиц в консолидированный бюджет района в отчетном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Ni</w:t>
      </w:r>
      <w:proofErr w:type="spellEnd"/>
      <w:r w:rsidRPr="00310950">
        <w:rPr>
          <w:rFonts w:ascii="Times New Roman" w:hAnsi="Times New Roman" w:cs="Times New Roman"/>
          <w:sz w:val="28"/>
          <w:szCs w:val="28"/>
        </w:rPr>
        <w:t xml:space="preserve"> - численность постоянного населения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N - численность постоянного населения.</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1.2. Индекс налогового потенциала по налогу на имущество физических лиц поселения (</w:t>
      </w:r>
      <w:proofErr w:type="spellStart"/>
      <w:r w:rsidRPr="00310950">
        <w:rPr>
          <w:rFonts w:ascii="Times New Roman" w:hAnsi="Times New Roman"/>
          <w:sz w:val="28"/>
          <w:szCs w:val="28"/>
        </w:rPr>
        <w:t>ИНПнифл</w:t>
      </w:r>
      <w:proofErr w:type="spellEnd"/>
      <w:r w:rsidRPr="00310950">
        <w:rPr>
          <w:rFonts w:ascii="Times New Roman" w:hAnsi="Times New Roman"/>
          <w:sz w:val="28"/>
          <w:szCs w:val="28"/>
        </w:rPr>
        <w:t>(i)) определяется по следующей формуле: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lang w:val="en-US"/>
        </w:rPr>
      </w:pPr>
      <w:r w:rsidRPr="00310950">
        <w:rPr>
          <w:rFonts w:ascii="Times New Roman" w:hAnsi="Times New Roman"/>
          <w:sz w:val="28"/>
          <w:szCs w:val="28"/>
        </w:rPr>
        <w:t xml:space="preserve">         </w:t>
      </w:r>
      <w:proofErr w:type="spellStart"/>
      <w:r w:rsidRPr="00310950">
        <w:rPr>
          <w:rFonts w:ascii="Times New Roman" w:hAnsi="Times New Roman"/>
          <w:sz w:val="28"/>
          <w:szCs w:val="28"/>
        </w:rPr>
        <w:t>ИНПнифл</w:t>
      </w:r>
      <w:proofErr w:type="spellEnd"/>
      <w:r w:rsidRPr="00310950">
        <w:rPr>
          <w:rFonts w:ascii="Times New Roman" w:hAnsi="Times New Roman"/>
          <w:sz w:val="28"/>
          <w:szCs w:val="28"/>
          <w:lang w:val="en-US"/>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 (</w:t>
      </w:r>
      <w:proofErr w:type="spellStart"/>
      <w:r w:rsidRPr="00310950">
        <w:rPr>
          <w:rFonts w:ascii="Times New Roman" w:hAnsi="Times New Roman"/>
          <w:sz w:val="28"/>
          <w:szCs w:val="28"/>
        </w:rPr>
        <w:t>Фнифл</w:t>
      </w:r>
      <w:proofErr w:type="spellEnd"/>
      <w:r w:rsidRPr="00310950">
        <w:rPr>
          <w:rFonts w:ascii="Times New Roman" w:hAnsi="Times New Roman"/>
          <w:sz w:val="28"/>
          <w:szCs w:val="28"/>
          <w:lang w:val="en-US"/>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lang w:val="en-US"/>
        </w:rPr>
        <w:t>) / Ni) / (</w:t>
      </w:r>
      <w:proofErr w:type="spellStart"/>
      <w:r w:rsidRPr="00310950">
        <w:rPr>
          <w:rFonts w:ascii="Times New Roman" w:hAnsi="Times New Roman"/>
          <w:sz w:val="28"/>
          <w:szCs w:val="28"/>
        </w:rPr>
        <w:t>Фнифл</w:t>
      </w:r>
      <w:proofErr w:type="spellEnd"/>
      <w:r w:rsidRPr="00310950">
        <w:rPr>
          <w:rFonts w:ascii="Times New Roman" w:hAnsi="Times New Roman"/>
          <w:sz w:val="28"/>
          <w:szCs w:val="28"/>
          <w:lang w:val="en-US"/>
        </w:rPr>
        <w:t xml:space="preserve"> / N)  (7),</w:t>
      </w:r>
    </w:p>
    <w:p w:rsidR="00310950" w:rsidRPr="00310950" w:rsidRDefault="00310950" w:rsidP="00310950">
      <w:pPr>
        <w:autoSpaceDE w:val="0"/>
        <w:autoSpaceDN w:val="0"/>
        <w:adjustRightInd w:val="0"/>
        <w:jc w:val="both"/>
        <w:rPr>
          <w:rFonts w:ascii="Times New Roman" w:hAnsi="Times New Roman" w:cs="Times New Roman"/>
          <w:sz w:val="28"/>
          <w:szCs w:val="28"/>
          <w:lang w:val="en-US"/>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Фнифл</w:t>
      </w:r>
      <w:proofErr w:type="spellEnd"/>
      <w:r w:rsidRPr="00310950">
        <w:rPr>
          <w:rFonts w:ascii="Times New Roman" w:hAnsi="Times New Roman" w:cs="Times New Roman"/>
          <w:sz w:val="28"/>
          <w:szCs w:val="28"/>
        </w:rPr>
        <w:t>(i) - фактическое поступление налога на имущество физических лиц по территории i-го поселения в консолидированный бюджет района в отчетном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Фнифл</w:t>
      </w:r>
      <w:proofErr w:type="spellEnd"/>
      <w:r w:rsidRPr="00310950">
        <w:rPr>
          <w:rFonts w:ascii="Times New Roman" w:hAnsi="Times New Roman" w:cs="Times New Roman"/>
          <w:sz w:val="28"/>
          <w:szCs w:val="28"/>
        </w:rPr>
        <w:t xml:space="preserve"> - сумма фактического поступления налога на имущество физических лиц в консолидированный бюджет района в отчетном году.</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1.3. Индекс налогового потенциала поселения по земельному налогу и арендной плате за земли (</w:t>
      </w:r>
      <w:proofErr w:type="spellStart"/>
      <w:r w:rsidRPr="00310950">
        <w:rPr>
          <w:rFonts w:ascii="Times New Roman" w:hAnsi="Times New Roman"/>
          <w:sz w:val="28"/>
          <w:szCs w:val="28"/>
        </w:rPr>
        <w:t>ИНПземля</w:t>
      </w:r>
      <w:proofErr w:type="spellEnd"/>
      <w:r w:rsidRPr="00310950">
        <w:rPr>
          <w:rFonts w:ascii="Times New Roman" w:hAnsi="Times New Roman"/>
          <w:sz w:val="28"/>
          <w:szCs w:val="28"/>
        </w:rPr>
        <w:t>(i)) определяется по следующей формуле: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firstLine="540"/>
        <w:rPr>
          <w:rFonts w:ascii="Times New Roman" w:hAnsi="Times New Roman"/>
          <w:sz w:val="28"/>
          <w:szCs w:val="28"/>
        </w:rPr>
      </w:pPr>
      <w:proofErr w:type="spellStart"/>
      <w:r w:rsidRPr="00310950">
        <w:rPr>
          <w:rFonts w:ascii="Times New Roman" w:hAnsi="Times New Roman"/>
          <w:sz w:val="28"/>
          <w:szCs w:val="28"/>
        </w:rPr>
        <w:t>ИНПземля</w:t>
      </w:r>
      <w:proofErr w:type="spellEnd"/>
      <w:r w:rsidRPr="00310950">
        <w:rPr>
          <w:rFonts w:ascii="Times New Roman" w:hAnsi="Times New Roman"/>
          <w:sz w:val="28"/>
          <w:szCs w:val="28"/>
        </w:rPr>
        <w:t>(i) = (КОСЗ</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r w:rsidRPr="00310950">
        <w:rPr>
          <w:rFonts w:ascii="Times New Roman" w:hAnsi="Times New Roman"/>
          <w:sz w:val="28"/>
          <w:szCs w:val="28"/>
          <w:lang w:val="en-US"/>
        </w:rPr>
        <w:t>Ni</w:t>
      </w:r>
      <w:r w:rsidRPr="00310950">
        <w:rPr>
          <w:rFonts w:ascii="Times New Roman" w:hAnsi="Times New Roman"/>
          <w:sz w:val="28"/>
          <w:szCs w:val="28"/>
        </w:rPr>
        <w:t xml:space="preserve">) / (КОСЗ / </w:t>
      </w:r>
      <w:proofErr w:type="gramStart"/>
      <w:r w:rsidRPr="00310950">
        <w:rPr>
          <w:rFonts w:ascii="Times New Roman" w:hAnsi="Times New Roman"/>
          <w:sz w:val="28"/>
          <w:szCs w:val="28"/>
        </w:rPr>
        <w:t xml:space="preserve">N)   </w:t>
      </w:r>
      <w:proofErr w:type="gramEnd"/>
      <w:r w:rsidRPr="00310950">
        <w:rPr>
          <w:rFonts w:ascii="Times New Roman" w:hAnsi="Times New Roman"/>
          <w:sz w:val="28"/>
          <w:szCs w:val="28"/>
        </w:rPr>
        <w:t xml:space="preserve">  (8),</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rmal"/>
        <w:widowControl/>
        <w:ind w:right="0" w:firstLine="540"/>
        <w:jc w:val="both"/>
        <w:rPr>
          <w:rFonts w:ascii="Times New Roman" w:hAnsi="Times New Roman"/>
          <w:sz w:val="28"/>
          <w:szCs w:val="28"/>
        </w:rPr>
      </w:pPr>
      <w:proofErr w:type="spellStart"/>
      <w:r w:rsidRPr="00310950">
        <w:rPr>
          <w:rFonts w:ascii="Times New Roman" w:hAnsi="Times New Roman"/>
          <w:sz w:val="28"/>
          <w:szCs w:val="28"/>
        </w:rPr>
        <w:t>КОСЗi</w:t>
      </w:r>
      <w:proofErr w:type="spellEnd"/>
      <w:r w:rsidRPr="00310950">
        <w:rPr>
          <w:rFonts w:ascii="Times New Roman" w:hAnsi="Times New Roman"/>
          <w:sz w:val="28"/>
          <w:szCs w:val="28"/>
        </w:rPr>
        <w:t xml:space="preserve"> - Кадастровая стоимость земельных участков, находящихся в границах i-го поселения на 1 января текущего года;</w:t>
      </w:r>
    </w:p>
    <w:p w:rsid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КОСЗ – кадастровая оценка стоимости земли, находящейся на территории поселения на 1 января текущего года.</w:t>
      </w:r>
    </w:p>
    <w:p w:rsidR="000C025A" w:rsidRPr="00310950" w:rsidRDefault="000C025A" w:rsidP="00310950">
      <w:pPr>
        <w:pStyle w:val="ConsNormal"/>
        <w:widowControl/>
        <w:ind w:right="0" w:firstLine="540"/>
        <w:jc w:val="both"/>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sz w:val="28"/>
          <w:szCs w:val="28"/>
        </w:rPr>
      </w:pPr>
      <w:r w:rsidRPr="00310950">
        <w:rPr>
          <w:rFonts w:ascii="Times New Roman" w:hAnsi="Times New Roman"/>
          <w:sz w:val="28"/>
          <w:szCs w:val="28"/>
        </w:rPr>
        <w:t>IV. МЕТОДИКА РАСЧЕТА ИНДЕКСА БЮДЖЕТНЫХ РАСХОДОВ</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 xml:space="preserve">1. Индекс бюджетных расходов (ИБР) определяется как сумма частных отраслевых индексов бюджетных расходов, взвешенных на доли соответствующих отраслей в сумме расходов поселений района на планируемый год (без учета расходов, осуществленных за счет субсидий и </w:t>
      </w:r>
      <w:r w:rsidRPr="00310950">
        <w:rPr>
          <w:rFonts w:ascii="Times New Roman" w:hAnsi="Times New Roman"/>
          <w:sz w:val="28"/>
          <w:szCs w:val="28"/>
        </w:rPr>
        <w:lastRenderedPageBreak/>
        <w:t>субвенций, переданных из краевого бюджета, и расходов, осуществленных за счет доходов целевого назначения).</w:t>
      </w:r>
    </w:p>
    <w:p w:rsidR="00310950" w:rsidRPr="00310950" w:rsidRDefault="00310950" w:rsidP="00310950">
      <w:pPr>
        <w:pStyle w:val="ConsNonformat"/>
        <w:widowControl/>
        <w:ind w:right="0" w:firstLine="540"/>
        <w:jc w:val="both"/>
        <w:rPr>
          <w:rFonts w:ascii="Times New Roman" w:hAnsi="Times New Roman"/>
          <w:sz w:val="28"/>
          <w:szCs w:val="28"/>
        </w:rPr>
      </w:pPr>
      <w:r w:rsidRPr="00310950">
        <w:rPr>
          <w:rFonts w:ascii="Times New Roman" w:hAnsi="Times New Roman"/>
          <w:sz w:val="28"/>
          <w:szCs w:val="28"/>
        </w:rPr>
        <w:t>Общая формула расчета  ИБР  i-го  муниципального  образования (ИБР i) имеет следующий вид:</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
    <w:p w:rsidR="00310950" w:rsidRPr="00310950" w:rsidRDefault="00310950" w:rsidP="00310950">
      <w:pPr>
        <w:pStyle w:val="ConsNonformat"/>
        <w:widowControl/>
        <w:ind w:right="0" w:firstLine="709"/>
        <w:jc w:val="both"/>
        <w:rPr>
          <w:rFonts w:ascii="Times New Roman" w:hAnsi="Times New Roman"/>
          <w:sz w:val="28"/>
          <w:szCs w:val="28"/>
        </w:rPr>
      </w:pPr>
      <w:r w:rsidRPr="00310950">
        <w:rPr>
          <w:rFonts w:ascii="Times New Roman" w:hAnsi="Times New Roman"/>
          <w:sz w:val="28"/>
          <w:szCs w:val="28"/>
        </w:rPr>
        <w:t>ИБР</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r w:rsidRPr="00310950">
        <w:rPr>
          <w:rFonts w:ascii="Times New Roman" w:hAnsi="Times New Roman"/>
          <w:sz w:val="28"/>
          <w:szCs w:val="28"/>
          <w:lang w:val="en-US"/>
        </w:rPr>
        <w:t>a</w:t>
      </w:r>
      <w:r w:rsidRPr="00310950">
        <w:rPr>
          <w:rFonts w:ascii="Times New Roman" w:hAnsi="Times New Roman"/>
          <w:sz w:val="28"/>
          <w:szCs w:val="28"/>
        </w:rPr>
        <w:t xml:space="preserve"> </w:t>
      </w:r>
      <w:r w:rsidRPr="00310950">
        <w:rPr>
          <w:rFonts w:ascii="Times New Roman" w:hAnsi="Times New Roman"/>
          <w:sz w:val="28"/>
          <w:szCs w:val="28"/>
          <w:lang w:val="en-US"/>
        </w:rPr>
        <w:t>x</w:t>
      </w:r>
      <w:r w:rsidRPr="00310950">
        <w:rPr>
          <w:rFonts w:ascii="Times New Roman" w:hAnsi="Times New Roman"/>
          <w:sz w:val="28"/>
          <w:szCs w:val="28"/>
        </w:rPr>
        <w:t xml:space="preserve"> </w:t>
      </w:r>
      <w:proofErr w:type="spellStart"/>
      <w:r w:rsidRPr="00310950">
        <w:rPr>
          <w:rFonts w:ascii="Times New Roman" w:hAnsi="Times New Roman"/>
          <w:sz w:val="28"/>
          <w:szCs w:val="28"/>
        </w:rPr>
        <w:t>ИБРмсу</w:t>
      </w:r>
      <w:proofErr w:type="spellEnd"/>
      <w:r w:rsidRPr="00310950">
        <w:rPr>
          <w:rFonts w:ascii="Times New Roman" w:hAnsi="Times New Roman"/>
          <w:sz w:val="28"/>
          <w:szCs w:val="28"/>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w:t>
      </w:r>
      <w:proofErr w:type="gramStart"/>
      <w:r w:rsidRPr="00310950">
        <w:rPr>
          <w:rFonts w:ascii="Times New Roman" w:hAnsi="Times New Roman"/>
          <w:sz w:val="28"/>
          <w:szCs w:val="28"/>
        </w:rPr>
        <w:t xml:space="preserve">+  </w:t>
      </w:r>
      <w:r w:rsidRPr="00310950">
        <w:rPr>
          <w:rFonts w:ascii="Times New Roman" w:hAnsi="Times New Roman"/>
          <w:sz w:val="28"/>
          <w:szCs w:val="28"/>
          <w:lang w:val="en-US"/>
        </w:rPr>
        <w:t>b</w:t>
      </w:r>
      <w:proofErr w:type="gramEnd"/>
      <w:r w:rsidRPr="00310950">
        <w:rPr>
          <w:rFonts w:ascii="Times New Roman" w:hAnsi="Times New Roman"/>
          <w:sz w:val="28"/>
          <w:szCs w:val="28"/>
        </w:rPr>
        <w:t xml:space="preserve"> </w:t>
      </w:r>
      <w:r w:rsidRPr="00310950">
        <w:rPr>
          <w:rFonts w:ascii="Times New Roman" w:hAnsi="Times New Roman"/>
          <w:sz w:val="28"/>
          <w:szCs w:val="28"/>
          <w:lang w:val="en-US"/>
        </w:rPr>
        <w:t>x</w:t>
      </w:r>
      <w:r w:rsidRPr="00310950">
        <w:rPr>
          <w:rFonts w:ascii="Times New Roman" w:hAnsi="Times New Roman"/>
          <w:sz w:val="28"/>
          <w:szCs w:val="28"/>
        </w:rPr>
        <w:t xml:space="preserve"> </w:t>
      </w:r>
      <w:proofErr w:type="spellStart"/>
      <w:r w:rsidRPr="00310950">
        <w:rPr>
          <w:rFonts w:ascii="Times New Roman" w:hAnsi="Times New Roman"/>
          <w:sz w:val="28"/>
          <w:szCs w:val="28"/>
        </w:rPr>
        <w:t>ИБРбу</w:t>
      </w:r>
      <w:proofErr w:type="spellEnd"/>
      <w:r w:rsidRPr="00310950">
        <w:rPr>
          <w:rFonts w:ascii="Times New Roman" w:hAnsi="Times New Roman"/>
          <w:sz w:val="28"/>
          <w:szCs w:val="28"/>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r w:rsidRPr="00310950">
        <w:rPr>
          <w:rFonts w:ascii="Times New Roman" w:hAnsi="Times New Roman"/>
          <w:sz w:val="28"/>
          <w:szCs w:val="28"/>
          <w:lang w:val="en-US"/>
        </w:rPr>
        <w:t>c</w:t>
      </w:r>
      <w:r w:rsidRPr="00310950">
        <w:rPr>
          <w:rFonts w:ascii="Times New Roman" w:hAnsi="Times New Roman"/>
          <w:sz w:val="28"/>
          <w:szCs w:val="28"/>
        </w:rPr>
        <w:t xml:space="preserve"> </w:t>
      </w:r>
      <w:r w:rsidRPr="00310950">
        <w:rPr>
          <w:rFonts w:ascii="Times New Roman" w:hAnsi="Times New Roman"/>
          <w:sz w:val="28"/>
          <w:szCs w:val="28"/>
          <w:lang w:val="en-US"/>
        </w:rPr>
        <w:t>x</w:t>
      </w:r>
      <w:r w:rsidRPr="00310950">
        <w:rPr>
          <w:rFonts w:ascii="Times New Roman" w:hAnsi="Times New Roman"/>
          <w:sz w:val="28"/>
          <w:szCs w:val="28"/>
        </w:rPr>
        <w:t xml:space="preserve"> ИБР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 в х ИБР культ (</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(9),</w:t>
      </w:r>
      <w:r w:rsidRPr="00310950" w:rsidDel="001A6EF5">
        <w:rPr>
          <w:rFonts w:ascii="Times New Roman" w:hAnsi="Times New Roman"/>
          <w:sz w:val="28"/>
          <w:szCs w:val="28"/>
        </w:rPr>
        <w:t xml:space="preserve"> </w:t>
      </w:r>
    </w:p>
    <w:p w:rsidR="00310950" w:rsidRPr="00310950" w:rsidRDefault="00310950" w:rsidP="00310950">
      <w:pPr>
        <w:pStyle w:val="ConsNonformat"/>
        <w:widowControl/>
        <w:ind w:right="0" w:firstLine="709"/>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nformat"/>
        <w:widowControl/>
        <w:ind w:right="0" w:firstLine="720"/>
        <w:jc w:val="both"/>
        <w:rPr>
          <w:rFonts w:ascii="Times New Roman" w:hAnsi="Times New Roman"/>
          <w:sz w:val="28"/>
          <w:szCs w:val="28"/>
        </w:rPr>
      </w:pPr>
      <w:proofErr w:type="spellStart"/>
      <w:r w:rsidRPr="00310950">
        <w:rPr>
          <w:rFonts w:ascii="Times New Roman" w:hAnsi="Times New Roman"/>
          <w:sz w:val="28"/>
          <w:szCs w:val="28"/>
        </w:rPr>
        <w:t>ИБРмсу</w:t>
      </w:r>
      <w:proofErr w:type="spellEnd"/>
      <w:r w:rsidRPr="00310950">
        <w:rPr>
          <w:rFonts w:ascii="Times New Roman" w:hAnsi="Times New Roman"/>
          <w:sz w:val="28"/>
          <w:szCs w:val="28"/>
        </w:rPr>
        <w:t>(i)- индекс бюджетных  расходов  по  отрасли  "Местное самоуправление" для i-го поселения;</w:t>
      </w:r>
    </w:p>
    <w:p w:rsidR="00310950" w:rsidRPr="00310950" w:rsidRDefault="00310950" w:rsidP="00310950">
      <w:pPr>
        <w:pStyle w:val="ConsNonformat"/>
        <w:widowControl/>
        <w:ind w:right="0" w:firstLine="720"/>
        <w:jc w:val="both"/>
        <w:rPr>
          <w:rFonts w:ascii="Times New Roman" w:hAnsi="Times New Roman"/>
          <w:sz w:val="28"/>
          <w:szCs w:val="28"/>
        </w:rPr>
      </w:pPr>
      <w:proofErr w:type="spellStart"/>
      <w:r w:rsidRPr="00310950">
        <w:rPr>
          <w:rFonts w:ascii="Times New Roman" w:hAnsi="Times New Roman"/>
          <w:sz w:val="28"/>
          <w:szCs w:val="28"/>
        </w:rPr>
        <w:t>ИБРбу</w:t>
      </w:r>
      <w:proofErr w:type="spellEnd"/>
      <w:r w:rsidRPr="00310950">
        <w:rPr>
          <w:rFonts w:ascii="Times New Roman" w:hAnsi="Times New Roman"/>
          <w:sz w:val="28"/>
          <w:szCs w:val="28"/>
        </w:rPr>
        <w:t>(i) - индекс бюджетных расходов по  содержанию  объектов внешнего благоустройства для i-го поселения;</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r w:rsidRPr="00310950">
        <w:rPr>
          <w:rFonts w:ascii="Times New Roman" w:hAnsi="Times New Roman"/>
          <w:sz w:val="28"/>
          <w:szCs w:val="28"/>
        </w:rPr>
        <w:tab/>
        <w:t xml:space="preserve">ИБР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(i)- индекс бюджетных расходов по прочим расходам для i-го поселения;</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ab/>
        <w:t>ИБР культ (</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 индекс бюджетных расходов по отрасли «Культура»;</w:t>
      </w:r>
    </w:p>
    <w:p w:rsidR="00310950" w:rsidRPr="00310950" w:rsidRDefault="00310950" w:rsidP="00310950">
      <w:pPr>
        <w:pStyle w:val="ConsNormal"/>
        <w:widowControl/>
        <w:ind w:right="0" w:firstLine="709"/>
        <w:jc w:val="both"/>
        <w:rPr>
          <w:rFonts w:ascii="Times New Roman" w:hAnsi="Times New Roman"/>
          <w:sz w:val="28"/>
          <w:szCs w:val="28"/>
        </w:rPr>
      </w:pPr>
      <w:r w:rsidRPr="00310950">
        <w:rPr>
          <w:rFonts w:ascii="Times New Roman" w:hAnsi="Times New Roman"/>
          <w:sz w:val="28"/>
          <w:szCs w:val="28"/>
        </w:rPr>
        <w:t xml:space="preserve">a, b, c, </w:t>
      </w:r>
      <w:r w:rsidRPr="00310950">
        <w:rPr>
          <w:rFonts w:ascii="Times New Roman" w:hAnsi="Times New Roman"/>
          <w:sz w:val="28"/>
          <w:szCs w:val="28"/>
          <w:lang w:val="en-US"/>
        </w:rPr>
        <w:t>d</w:t>
      </w:r>
      <w:r w:rsidRPr="00310950">
        <w:rPr>
          <w:rFonts w:ascii="Times New Roman" w:hAnsi="Times New Roman"/>
          <w:sz w:val="28"/>
          <w:szCs w:val="28"/>
        </w:rPr>
        <w:t xml:space="preserve"> - доли соответственно расходов по разделам "Местное самоуправление", по содержанию объектов внешнего </w:t>
      </w:r>
      <w:proofErr w:type="gramStart"/>
      <w:r w:rsidRPr="00310950">
        <w:rPr>
          <w:rFonts w:ascii="Times New Roman" w:hAnsi="Times New Roman"/>
          <w:sz w:val="28"/>
          <w:szCs w:val="28"/>
        </w:rPr>
        <w:t>благоустройства,  прочих</w:t>
      </w:r>
      <w:proofErr w:type="gramEnd"/>
      <w:r w:rsidRPr="00310950">
        <w:rPr>
          <w:rFonts w:ascii="Times New Roman" w:hAnsi="Times New Roman"/>
          <w:sz w:val="28"/>
          <w:szCs w:val="28"/>
        </w:rPr>
        <w:t xml:space="preserve"> расходов, «Культура» в суммарных расходах бюджетов поселений на планируемый год (без учета расходов, осуществленных за счет субсидий и субвенций, переданных из федерального и краевого бюджетов, и расходов, осуществленных за счет доходов целевого назначения).</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Расчет отраслевых индексов бюджетных расходов</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b/>
          <w:sz w:val="28"/>
          <w:szCs w:val="28"/>
        </w:rPr>
        <w:t>1.1. Индекс бюджетных расходов поселения по отрасли "Местное самоуправление</w:t>
      </w:r>
      <w:r w:rsidRPr="00310950">
        <w:rPr>
          <w:rFonts w:ascii="Times New Roman" w:hAnsi="Times New Roman"/>
          <w:sz w:val="28"/>
          <w:szCs w:val="28"/>
        </w:rPr>
        <w:t xml:space="preserve">" </w:t>
      </w:r>
      <w:r w:rsidRPr="00310950">
        <w:rPr>
          <w:rFonts w:ascii="Times New Roman" w:hAnsi="Times New Roman"/>
          <w:b/>
          <w:sz w:val="28"/>
          <w:szCs w:val="28"/>
        </w:rPr>
        <w:t>(</w:t>
      </w:r>
      <w:proofErr w:type="spellStart"/>
      <w:r w:rsidRPr="00310950">
        <w:rPr>
          <w:rFonts w:ascii="Times New Roman" w:hAnsi="Times New Roman"/>
          <w:b/>
          <w:sz w:val="28"/>
          <w:szCs w:val="28"/>
        </w:rPr>
        <w:t>ИБРмсу</w:t>
      </w:r>
      <w:proofErr w:type="spellEnd"/>
      <w:r w:rsidRPr="00310950">
        <w:rPr>
          <w:rFonts w:ascii="Times New Roman" w:hAnsi="Times New Roman"/>
          <w:b/>
          <w:sz w:val="28"/>
          <w:szCs w:val="28"/>
        </w:rPr>
        <w:t>(i)) определяется по следующей формуле</w:t>
      </w:r>
      <w:r w:rsidRPr="00310950">
        <w:rPr>
          <w:rFonts w:ascii="Times New Roman" w:hAnsi="Times New Roman"/>
          <w:sz w:val="28"/>
          <w:szCs w:val="28"/>
        </w:rPr>
        <w:t>:</w:t>
      </w:r>
    </w:p>
    <w:p w:rsidR="00310950" w:rsidRPr="00310950" w:rsidRDefault="00310950" w:rsidP="00310950">
      <w:pPr>
        <w:pStyle w:val="ConsNormal"/>
        <w:widowControl/>
        <w:ind w:right="0" w:firstLine="540"/>
        <w:jc w:val="both"/>
        <w:rPr>
          <w:rFonts w:ascii="Times New Roman" w:hAnsi="Times New Roman"/>
          <w:sz w:val="28"/>
          <w:szCs w:val="28"/>
        </w:rPr>
      </w:pPr>
    </w:p>
    <w:p w:rsidR="00310950" w:rsidRPr="00310950" w:rsidRDefault="00310950" w:rsidP="00310950">
      <w:pPr>
        <w:pStyle w:val="ConsNormal"/>
        <w:widowControl/>
        <w:ind w:right="0" w:firstLine="540"/>
        <w:jc w:val="center"/>
        <w:rPr>
          <w:rFonts w:ascii="Times New Roman" w:hAnsi="Times New Roman"/>
          <w:sz w:val="28"/>
          <w:szCs w:val="28"/>
        </w:rPr>
      </w:pPr>
      <w:proofErr w:type="spellStart"/>
      <w:r w:rsidRPr="00310950">
        <w:rPr>
          <w:rFonts w:ascii="Times New Roman" w:hAnsi="Times New Roman"/>
          <w:sz w:val="28"/>
          <w:szCs w:val="28"/>
        </w:rPr>
        <w:t>ИБРмсуi</w:t>
      </w:r>
      <w:proofErr w:type="spellEnd"/>
      <w:r w:rsidRPr="00310950">
        <w:rPr>
          <w:rFonts w:ascii="Times New Roman" w:hAnsi="Times New Roman"/>
          <w:sz w:val="28"/>
          <w:szCs w:val="28"/>
        </w:rPr>
        <w:t xml:space="preserve"> = </w:t>
      </w:r>
      <w:proofErr w:type="spellStart"/>
      <w:r w:rsidRPr="00310950">
        <w:rPr>
          <w:rFonts w:ascii="Times New Roman" w:hAnsi="Times New Roman"/>
          <w:sz w:val="28"/>
          <w:szCs w:val="28"/>
        </w:rPr>
        <w:t>ККУмсуi</w:t>
      </w:r>
      <w:proofErr w:type="spellEnd"/>
      <w:r w:rsidRPr="00310950">
        <w:rPr>
          <w:rFonts w:ascii="Times New Roman" w:hAnsi="Times New Roman"/>
          <w:sz w:val="28"/>
          <w:szCs w:val="28"/>
        </w:rPr>
        <w:t xml:space="preserve"> x </w:t>
      </w:r>
      <w:proofErr w:type="spellStart"/>
      <w:r w:rsidRPr="00310950">
        <w:rPr>
          <w:rFonts w:ascii="Times New Roman" w:hAnsi="Times New Roman"/>
          <w:sz w:val="28"/>
          <w:szCs w:val="28"/>
        </w:rPr>
        <w:t>Кмi</w:t>
      </w:r>
      <w:proofErr w:type="spellEnd"/>
      <w:r w:rsidRPr="00310950">
        <w:rPr>
          <w:rFonts w:ascii="Times New Roman" w:hAnsi="Times New Roman"/>
          <w:sz w:val="28"/>
          <w:szCs w:val="28"/>
        </w:rPr>
        <w:t xml:space="preserve"> (10)</w:t>
      </w:r>
    </w:p>
    <w:p w:rsidR="00310950" w:rsidRPr="00310950" w:rsidRDefault="00310950" w:rsidP="00310950">
      <w:pPr>
        <w:pStyle w:val="ConsNormal"/>
        <w:widowControl/>
        <w:ind w:right="0" w:firstLine="540"/>
        <w:jc w:val="center"/>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rmal"/>
        <w:widowControl/>
        <w:ind w:right="0" w:firstLine="540"/>
        <w:jc w:val="both"/>
        <w:rPr>
          <w:rFonts w:ascii="Times New Roman" w:hAnsi="Times New Roman"/>
          <w:sz w:val="28"/>
          <w:szCs w:val="28"/>
        </w:rPr>
      </w:pPr>
      <w:proofErr w:type="spellStart"/>
      <w:r w:rsidRPr="00310950">
        <w:rPr>
          <w:rFonts w:ascii="Times New Roman" w:hAnsi="Times New Roman"/>
          <w:sz w:val="28"/>
          <w:szCs w:val="28"/>
        </w:rPr>
        <w:t>ККУмсуi</w:t>
      </w:r>
      <w:proofErr w:type="spellEnd"/>
      <w:r w:rsidRPr="00310950">
        <w:rPr>
          <w:rFonts w:ascii="Times New Roman" w:hAnsi="Times New Roman"/>
          <w:sz w:val="28"/>
          <w:szCs w:val="28"/>
        </w:rPr>
        <w:t xml:space="preserve"> - коэффициент предоставления коммунальных услуг по отрасли "Местное самоуправление" в i-м поселении,</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roofErr w:type="spellStart"/>
      <w:r w:rsidRPr="00310950">
        <w:rPr>
          <w:rFonts w:ascii="Times New Roman" w:hAnsi="Times New Roman" w:cs="Times New Roman"/>
          <w:sz w:val="28"/>
          <w:szCs w:val="28"/>
        </w:rPr>
        <w:t>Kмi</w:t>
      </w:r>
      <w:proofErr w:type="spellEnd"/>
      <w:r w:rsidRPr="00310950">
        <w:rPr>
          <w:rFonts w:ascii="Times New Roman" w:hAnsi="Times New Roman" w:cs="Times New Roman"/>
          <w:sz w:val="28"/>
          <w:szCs w:val="28"/>
        </w:rPr>
        <w:t xml:space="preserve"> - коэффициент масштаба для i-го поселения;</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Коэффициент предоставления коммунальных услуг по отрасли "Местное самоуправление" в i-м поселении (</w:t>
      </w:r>
      <w:proofErr w:type="spellStart"/>
      <w:r w:rsidRPr="00310950">
        <w:rPr>
          <w:rFonts w:ascii="Times New Roman" w:hAnsi="Times New Roman" w:cs="Times New Roman"/>
          <w:sz w:val="28"/>
          <w:szCs w:val="28"/>
        </w:rPr>
        <w:t>ККУмсуi</w:t>
      </w:r>
      <w:proofErr w:type="spellEnd"/>
      <w:r w:rsidRPr="00310950">
        <w:rPr>
          <w:rFonts w:ascii="Times New Roman" w:hAnsi="Times New Roman" w:cs="Times New Roman"/>
          <w:sz w:val="28"/>
          <w:szCs w:val="28"/>
        </w:rPr>
        <w:t>) рассчитывается по формуле:</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roofErr w:type="spellStart"/>
      <w:r w:rsidRPr="00310950">
        <w:rPr>
          <w:rFonts w:ascii="Times New Roman" w:hAnsi="Times New Roman" w:cs="Times New Roman"/>
          <w:sz w:val="28"/>
          <w:szCs w:val="28"/>
        </w:rPr>
        <w:t>ККУмсуi</w:t>
      </w:r>
      <w:proofErr w:type="spellEnd"/>
      <w:r w:rsidRPr="00310950">
        <w:rPr>
          <w:rFonts w:ascii="Times New Roman" w:hAnsi="Times New Roman" w:cs="Times New Roman"/>
          <w:sz w:val="28"/>
          <w:szCs w:val="28"/>
        </w:rPr>
        <w:t xml:space="preserve"> = (1 + </w:t>
      </w:r>
      <w:proofErr w:type="spellStart"/>
      <w:r w:rsidRPr="00310950">
        <w:rPr>
          <w:rFonts w:ascii="Times New Roman" w:hAnsi="Times New Roman" w:cs="Times New Roman"/>
          <w:sz w:val="28"/>
          <w:szCs w:val="28"/>
        </w:rPr>
        <w:t>РКУмсуi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Рмсуi</w:t>
      </w:r>
      <w:proofErr w:type="spellEnd"/>
      <w:r w:rsidRPr="00310950">
        <w:rPr>
          <w:rFonts w:ascii="Times New Roman" w:hAnsi="Times New Roman" w:cs="Times New Roman"/>
          <w:sz w:val="28"/>
          <w:szCs w:val="28"/>
        </w:rPr>
        <w:t xml:space="preserve">) / (1 + SUM </w:t>
      </w:r>
      <w:proofErr w:type="spellStart"/>
      <w:r w:rsidRPr="00310950">
        <w:rPr>
          <w:rFonts w:ascii="Times New Roman" w:hAnsi="Times New Roman" w:cs="Times New Roman"/>
          <w:sz w:val="28"/>
          <w:szCs w:val="28"/>
        </w:rPr>
        <w:t>РКУмсуi</w:t>
      </w:r>
      <w:proofErr w:type="spellEnd"/>
      <w:r w:rsidRPr="00310950">
        <w:rPr>
          <w:rFonts w:ascii="Times New Roman" w:hAnsi="Times New Roman" w:cs="Times New Roman"/>
          <w:sz w:val="28"/>
          <w:szCs w:val="28"/>
        </w:rPr>
        <w:t xml:space="preserve"> / SUM </w:t>
      </w:r>
      <w:proofErr w:type="spellStart"/>
      <w:r w:rsidRPr="00310950">
        <w:rPr>
          <w:rFonts w:ascii="Times New Roman" w:hAnsi="Times New Roman" w:cs="Times New Roman"/>
          <w:sz w:val="28"/>
          <w:szCs w:val="28"/>
        </w:rPr>
        <w:t>Рмсуi</w:t>
      </w:r>
      <w:proofErr w:type="spellEnd"/>
      <w:r w:rsidRPr="00310950">
        <w:rPr>
          <w:rFonts w:ascii="Times New Roman" w:hAnsi="Times New Roman" w:cs="Times New Roman"/>
          <w:sz w:val="28"/>
          <w:szCs w:val="28"/>
        </w:rPr>
        <w:t>),</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РКУмсуi</w:t>
      </w:r>
      <w:proofErr w:type="spellEnd"/>
      <w:r w:rsidRPr="00310950">
        <w:rPr>
          <w:rFonts w:ascii="Times New Roman" w:hAnsi="Times New Roman" w:cs="Times New Roman"/>
          <w:sz w:val="28"/>
          <w:szCs w:val="28"/>
        </w:rPr>
        <w:t xml:space="preserve"> - прогноз расходов на коммунальные услуги по отрасли "Местное самоуправление" в i-м поселении в планируемом году,</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lastRenderedPageBreak/>
        <w:t>Рмсуi</w:t>
      </w:r>
      <w:proofErr w:type="spellEnd"/>
      <w:r w:rsidRPr="00310950">
        <w:rPr>
          <w:rFonts w:ascii="Times New Roman" w:hAnsi="Times New Roman" w:cs="Times New Roman"/>
          <w:sz w:val="28"/>
          <w:szCs w:val="28"/>
        </w:rPr>
        <w:t xml:space="preserve"> - прогноз расходов по отрасли "Местное самоуправление" в i-м поселении в планируемом году.</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Коэффициент масштаба для i-</w:t>
      </w:r>
      <w:proofErr w:type="spellStart"/>
      <w:r w:rsidRPr="00310950">
        <w:rPr>
          <w:rFonts w:ascii="Times New Roman" w:hAnsi="Times New Roman" w:cs="Times New Roman"/>
          <w:sz w:val="28"/>
          <w:szCs w:val="28"/>
        </w:rPr>
        <w:t>го</w:t>
      </w:r>
      <w:proofErr w:type="spellEnd"/>
      <w:r w:rsidRPr="00310950">
        <w:rPr>
          <w:rFonts w:ascii="Times New Roman" w:hAnsi="Times New Roman" w:cs="Times New Roman"/>
          <w:sz w:val="28"/>
          <w:szCs w:val="28"/>
        </w:rPr>
        <w:t xml:space="preserve"> поселения (Км</w:t>
      </w:r>
      <w:proofErr w:type="spellStart"/>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rPr>
        <w:t>) рассчитывается по формуле:</w:t>
      </w:r>
    </w:p>
    <w:p w:rsidR="00310950" w:rsidRPr="00310950" w:rsidRDefault="00310950" w:rsidP="00310950">
      <w:pPr>
        <w:autoSpaceDE w:val="0"/>
        <w:autoSpaceDN w:val="0"/>
        <w:adjustRightInd w:val="0"/>
        <w:ind w:firstLine="540"/>
        <w:jc w:val="both"/>
        <w:rPr>
          <w:rFonts w:ascii="Times New Roman" w:hAnsi="Times New Roman" w:cs="Times New Roman"/>
          <w:sz w:val="28"/>
          <w:szCs w:val="28"/>
          <w:lang w:val="en-US"/>
        </w:rPr>
      </w:pPr>
      <w:r w:rsidRPr="00310950">
        <w:rPr>
          <w:rFonts w:ascii="Times New Roman" w:hAnsi="Times New Roman" w:cs="Times New Roman"/>
          <w:sz w:val="28"/>
          <w:szCs w:val="28"/>
          <w:lang w:val="en-US"/>
        </w:rPr>
        <w:t>K</w:t>
      </w:r>
      <w:r w:rsidRPr="00310950">
        <w:rPr>
          <w:rFonts w:ascii="Times New Roman" w:hAnsi="Times New Roman" w:cs="Times New Roman"/>
          <w:sz w:val="28"/>
          <w:szCs w:val="28"/>
        </w:rPr>
        <w:t>м</w:t>
      </w:r>
      <w:proofErr w:type="spellStart"/>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xml:space="preserve"> = (0</w:t>
      </w:r>
      <w:proofErr w:type="gramStart"/>
      <w:r w:rsidRPr="00310950">
        <w:rPr>
          <w:rFonts w:ascii="Times New Roman" w:hAnsi="Times New Roman" w:cs="Times New Roman"/>
          <w:sz w:val="28"/>
          <w:szCs w:val="28"/>
          <w:lang w:val="en-US"/>
        </w:rPr>
        <w:t>,6</w:t>
      </w:r>
      <w:proofErr w:type="gramEnd"/>
      <w:r w:rsidRPr="00310950">
        <w:rPr>
          <w:rFonts w:ascii="Times New Roman" w:hAnsi="Times New Roman" w:cs="Times New Roman"/>
          <w:sz w:val="28"/>
          <w:szCs w:val="28"/>
          <w:lang w:val="en-US"/>
        </w:rPr>
        <w:t xml:space="preserve"> x Ni + 0,4 x </w:t>
      </w:r>
      <w:proofErr w:type="spellStart"/>
      <w:r w:rsidRPr="00310950">
        <w:rPr>
          <w:rFonts w:ascii="Times New Roman" w:hAnsi="Times New Roman" w:cs="Times New Roman"/>
          <w:sz w:val="28"/>
          <w:szCs w:val="28"/>
          <w:lang w:val="en-US"/>
        </w:rPr>
        <w:t>Ncp</w:t>
      </w:r>
      <w:proofErr w:type="spellEnd"/>
      <w:r w:rsidRPr="00310950">
        <w:rPr>
          <w:rFonts w:ascii="Times New Roman" w:hAnsi="Times New Roman" w:cs="Times New Roman"/>
          <w:sz w:val="28"/>
          <w:szCs w:val="28"/>
          <w:lang w:val="en-US"/>
        </w:rPr>
        <w:t>) / Ni,</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Ni</w:t>
      </w:r>
      <w:proofErr w:type="spellEnd"/>
      <w:r w:rsidRPr="00310950">
        <w:rPr>
          <w:rFonts w:ascii="Times New Roman" w:hAnsi="Times New Roman" w:cs="Times New Roman"/>
          <w:sz w:val="28"/>
          <w:szCs w:val="28"/>
        </w:rPr>
        <w:t xml:space="preserve"> - численность постоянного населения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Ncp</w:t>
      </w:r>
      <w:proofErr w:type="spellEnd"/>
      <w:r w:rsidRPr="00310950">
        <w:rPr>
          <w:rFonts w:ascii="Times New Roman" w:hAnsi="Times New Roman" w:cs="Times New Roman"/>
          <w:sz w:val="28"/>
          <w:szCs w:val="28"/>
        </w:rPr>
        <w:t xml:space="preserve"> - средняя численность постоянного населения поселений муниципального района, определяемая по формуле:</w:t>
      </w:r>
    </w:p>
    <w:p w:rsidR="000C025A" w:rsidRDefault="000C025A"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roofErr w:type="spellStart"/>
      <w:r w:rsidRPr="00310950">
        <w:rPr>
          <w:rFonts w:ascii="Times New Roman" w:hAnsi="Times New Roman" w:cs="Times New Roman"/>
          <w:sz w:val="28"/>
          <w:szCs w:val="28"/>
        </w:rPr>
        <w:t>Ncp</w:t>
      </w:r>
      <w:proofErr w:type="spellEnd"/>
      <w:r w:rsidRPr="00310950">
        <w:rPr>
          <w:rFonts w:ascii="Times New Roman" w:hAnsi="Times New Roman" w:cs="Times New Roman"/>
          <w:sz w:val="28"/>
          <w:szCs w:val="28"/>
        </w:rPr>
        <w:t xml:space="preserve"> = N / n,</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N - общая численность постоянного населения всех поселений муниципального района;</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n - общее количество поселений муниципального района.</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firstLine="570"/>
        <w:jc w:val="both"/>
        <w:rPr>
          <w:rFonts w:ascii="Times New Roman" w:hAnsi="Times New Roman"/>
          <w:b/>
          <w:sz w:val="28"/>
          <w:szCs w:val="28"/>
        </w:rPr>
      </w:pPr>
      <w:r w:rsidRPr="00310950">
        <w:rPr>
          <w:rFonts w:ascii="Times New Roman" w:hAnsi="Times New Roman"/>
          <w:b/>
          <w:sz w:val="28"/>
          <w:szCs w:val="28"/>
        </w:rPr>
        <w:t>1.2. Индекс  бюджетных   расходов  по   содержанию   объектов внешнего  благоустройства  (</w:t>
      </w:r>
      <w:proofErr w:type="spellStart"/>
      <w:r w:rsidRPr="00310950">
        <w:rPr>
          <w:rFonts w:ascii="Times New Roman" w:hAnsi="Times New Roman"/>
          <w:b/>
          <w:sz w:val="28"/>
          <w:szCs w:val="28"/>
        </w:rPr>
        <w:t>ИБРбу</w:t>
      </w:r>
      <w:proofErr w:type="spellEnd"/>
      <w:r w:rsidRPr="00310950">
        <w:rPr>
          <w:rFonts w:ascii="Times New Roman" w:hAnsi="Times New Roman"/>
          <w:b/>
          <w:sz w:val="28"/>
          <w:szCs w:val="28"/>
        </w:rPr>
        <w:t xml:space="preserve">(i))  определяется  по  следующей формуле:                       </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ИБР </w:t>
      </w:r>
      <w:proofErr w:type="spellStart"/>
      <w:r w:rsidRPr="00310950">
        <w:rPr>
          <w:rFonts w:ascii="Times New Roman" w:hAnsi="Times New Roman"/>
          <w:sz w:val="28"/>
          <w:szCs w:val="28"/>
        </w:rPr>
        <w:t>бу</w:t>
      </w:r>
      <w:proofErr w:type="spellEnd"/>
      <w:r w:rsidRPr="00310950">
        <w:rPr>
          <w:rFonts w:ascii="Times New Roman" w:hAnsi="Times New Roman"/>
          <w:sz w:val="28"/>
          <w:szCs w:val="28"/>
        </w:rPr>
        <w:t>(i)= К уд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 xml:space="preserve">) i x К </w:t>
      </w:r>
      <w:proofErr w:type="spellStart"/>
      <w:r w:rsidRPr="00310950">
        <w:rPr>
          <w:rFonts w:ascii="Times New Roman" w:hAnsi="Times New Roman"/>
          <w:sz w:val="28"/>
          <w:szCs w:val="28"/>
        </w:rPr>
        <w:t>стр</w:t>
      </w:r>
      <w:proofErr w:type="spellEnd"/>
      <w:r w:rsidRPr="00310950">
        <w:rPr>
          <w:rFonts w:ascii="Times New Roman" w:hAnsi="Times New Roman"/>
          <w:sz w:val="28"/>
          <w:szCs w:val="28"/>
        </w:rPr>
        <w:t>(</w:t>
      </w:r>
      <w:proofErr w:type="spellStart"/>
      <w:r w:rsidRPr="00310950">
        <w:rPr>
          <w:rFonts w:ascii="Times New Roman" w:hAnsi="Times New Roman"/>
          <w:sz w:val="28"/>
          <w:szCs w:val="28"/>
        </w:rPr>
        <w:t>бу</w:t>
      </w:r>
      <w:proofErr w:type="spellEnd"/>
      <w:r w:rsidRPr="00310950">
        <w:rPr>
          <w:rFonts w:ascii="Times New Roman" w:hAnsi="Times New Roman"/>
          <w:sz w:val="28"/>
          <w:szCs w:val="28"/>
        </w:rPr>
        <w:t xml:space="preserve">)i         </w:t>
      </w:r>
      <w:proofErr w:type="gramStart"/>
      <w:r w:rsidRPr="00310950">
        <w:rPr>
          <w:rFonts w:ascii="Times New Roman" w:hAnsi="Times New Roman"/>
          <w:sz w:val="28"/>
          <w:szCs w:val="28"/>
        </w:rPr>
        <w:t xml:space="preserve">   (</w:t>
      </w:r>
      <w:proofErr w:type="gramEnd"/>
      <w:r w:rsidRPr="00310950">
        <w:rPr>
          <w:rFonts w:ascii="Times New Roman" w:hAnsi="Times New Roman"/>
          <w:sz w:val="28"/>
          <w:szCs w:val="28"/>
        </w:rPr>
        <w:t xml:space="preserve">12)        </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где:</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Kуд</w:t>
      </w:r>
      <w:proofErr w:type="spellEnd"/>
      <w:r w:rsidRPr="00310950">
        <w:rPr>
          <w:rFonts w:ascii="Times New Roman" w:hAnsi="Times New Roman"/>
          <w:sz w:val="28"/>
          <w:szCs w:val="28"/>
        </w:rPr>
        <w:t xml:space="preserve">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 i - коэффициент удорожания для прочих отраслей i-го поселения;</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Кстр</w:t>
      </w:r>
      <w:proofErr w:type="spellEnd"/>
      <w:r w:rsidRPr="00310950">
        <w:rPr>
          <w:rFonts w:ascii="Times New Roman" w:hAnsi="Times New Roman"/>
          <w:sz w:val="28"/>
          <w:szCs w:val="28"/>
        </w:rPr>
        <w:t>(</w:t>
      </w:r>
      <w:proofErr w:type="spellStart"/>
      <w:r w:rsidRPr="00310950">
        <w:rPr>
          <w:rFonts w:ascii="Times New Roman" w:hAnsi="Times New Roman"/>
          <w:sz w:val="28"/>
          <w:szCs w:val="28"/>
        </w:rPr>
        <w:t>бу</w:t>
      </w:r>
      <w:proofErr w:type="spellEnd"/>
      <w:r w:rsidRPr="00310950">
        <w:rPr>
          <w:rFonts w:ascii="Times New Roman" w:hAnsi="Times New Roman"/>
          <w:sz w:val="28"/>
          <w:szCs w:val="28"/>
        </w:rPr>
        <w:t xml:space="preserve">)i - поправочный коэффициент </w:t>
      </w:r>
      <w:proofErr w:type="gramStart"/>
      <w:r w:rsidRPr="00310950">
        <w:rPr>
          <w:rFonts w:ascii="Times New Roman" w:hAnsi="Times New Roman"/>
          <w:sz w:val="28"/>
          <w:szCs w:val="28"/>
        </w:rPr>
        <w:t>для  i</w:t>
      </w:r>
      <w:proofErr w:type="gramEnd"/>
      <w:r w:rsidRPr="00310950">
        <w:rPr>
          <w:rFonts w:ascii="Times New Roman" w:hAnsi="Times New Roman"/>
          <w:sz w:val="28"/>
          <w:szCs w:val="28"/>
        </w:rPr>
        <w:t>-го  поселения на структуру спроса по  содержанию  объектов  внешнего благоустройства:</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Ул</w:t>
      </w:r>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Дор</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w:t>
      </w:r>
      <w:r w:rsidRPr="00310950">
        <w:rPr>
          <w:rFonts w:ascii="Times New Roman" w:hAnsi="Times New Roman"/>
          <w:sz w:val="28"/>
          <w:szCs w:val="28"/>
          <w:lang w:val="en-US"/>
        </w:rPr>
        <w:t>N</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Кстр</w:t>
      </w:r>
      <w:proofErr w:type="spellEnd"/>
      <w:r w:rsidRPr="00310950">
        <w:rPr>
          <w:rFonts w:ascii="Times New Roman" w:hAnsi="Times New Roman"/>
          <w:sz w:val="28"/>
          <w:szCs w:val="28"/>
        </w:rPr>
        <w:t>(</w:t>
      </w:r>
      <w:proofErr w:type="spellStart"/>
      <w:r w:rsidRPr="00310950">
        <w:rPr>
          <w:rFonts w:ascii="Times New Roman" w:hAnsi="Times New Roman"/>
          <w:sz w:val="28"/>
          <w:szCs w:val="28"/>
        </w:rPr>
        <w:t>бу</w:t>
      </w:r>
      <w:proofErr w:type="spellEnd"/>
      <w:r w:rsidRPr="00310950">
        <w:rPr>
          <w:rFonts w:ascii="Times New Roman" w:hAnsi="Times New Roman"/>
          <w:sz w:val="28"/>
          <w:szCs w:val="28"/>
        </w:rPr>
        <w:t>)</w:t>
      </w:r>
      <w:proofErr w:type="spellStart"/>
      <w:r w:rsidRPr="00310950">
        <w:rPr>
          <w:rFonts w:ascii="Times New Roman" w:hAnsi="Times New Roman"/>
          <w:sz w:val="28"/>
          <w:szCs w:val="28"/>
          <w:lang w:val="en-US"/>
        </w:rPr>
        <w:t>i</w:t>
      </w:r>
      <w:proofErr w:type="spellEnd"/>
      <w:r w:rsidRPr="00310950">
        <w:rPr>
          <w:rFonts w:ascii="Times New Roman" w:hAnsi="Times New Roman"/>
          <w:sz w:val="28"/>
          <w:szCs w:val="28"/>
        </w:rPr>
        <w:t xml:space="preserve"> =    </w:t>
      </w:r>
      <w:proofErr w:type="gramStart"/>
      <w:r w:rsidRPr="00310950">
        <w:rPr>
          <w:rFonts w:ascii="Times New Roman" w:hAnsi="Times New Roman"/>
          <w:sz w:val="28"/>
          <w:szCs w:val="28"/>
        </w:rPr>
        <w:t xml:space="preserve">-----------------  </w:t>
      </w:r>
      <w:r w:rsidRPr="00310950">
        <w:rPr>
          <w:rFonts w:ascii="Times New Roman" w:hAnsi="Times New Roman"/>
          <w:sz w:val="28"/>
          <w:szCs w:val="28"/>
          <w:lang w:val="en-US"/>
        </w:rPr>
        <w:t>x</w:t>
      </w:r>
      <w:proofErr w:type="gramEnd"/>
      <w:r w:rsidRPr="00310950">
        <w:rPr>
          <w:rFonts w:ascii="Times New Roman" w:hAnsi="Times New Roman"/>
          <w:sz w:val="28"/>
          <w:szCs w:val="28"/>
        </w:rPr>
        <w:t xml:space="preserve">  ----           (13)</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Ул</w:t>
      </w:r>
      <w:proofErr w:type="spellEnd"/>
      <w:r w:rsidRPr="00310950">
        <w:rPr>
          <w:rFonts w:ascii="Times New Roman" w:hAnsi="Times New Roman"/>
          <w:sz w:val="28"/>
          <w:szCs w:val="28"/>
        </w:rPr>
        <w:t xml:space="preserve"> + Дор            </w:t>
      </w:r>
      <w:r w:rsidRPr="00310950">
        <w:rPr>
          <w:rFonts w:ascii="Times New Roman" w:hAnsi="Times New Roman"/>
          <w:sz w:val="28"/>
          <w:szCs w:val="28"/>
          <w:lang w:val="en-US"/>
        </w:rPr>
        <w:t>N</w:t>
      </w:r>
      <w:r w:rsidRPr="00310950">
        <w:rPr>
          <w:rFonts w:ascii="Times New Roman" w:hAnsi="Times New Roman"/>
          <w:sz w:val="28"/>
          <w:szCs w:val="28"/>
        </w:rPr>
        <w:t>i</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где:</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Улi</w:t>
      </w:r>
      <w:proofErr w:type="spellEnd"/>
      <w:r w:rsidRPr="00310950">
        <w:rPr>
          <w:rFonts w:ascii="Times New Roman" w:hAnsi="Times New Roman"/>
          <w:sz w:val="28"/>
          <w:szCs w:val="28"/>
        </w:rPr>
        <w:t xml:space="preserve"> - протяженность улично-</w:t>
      </w:r>
      <w:proofErr w:type="gramStart"/>
      <w:r w:rsidRPr="00310950">
        <w:rPr>
          <w:rFonts w:ascii="Times New Roman" w:hAnsi="Times New Roman"/>
          <w:sz w:val="28"/>
          <w:szCs w:val="28"/>
        </w:rPr>
        <w:t>дорожной  сети</w:t>
      </w:r>
      <w:proofErr w:type="gramEnd"/>
      <w:r w:rsidRPr="00310950">
        <w:rPr>
          <w:rFonts w:ascii="Times New Roman" w:hAnsi="Times New Roman"/>
          <w:sz w:val="28"/>
          <w:szCs w:val="28"/>
        </w:rPr>
        <w:t xml:space="preserve">  (включая  проезды, площади   и  т.д.), находящейся  в  ведении  i-го  поселения, на последнюю отчетную дату (км);</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Ул</w:t>
      </w:r>
      <w:proofErr w:type="spellEnd"/>
      <w:r w:rsidRPr="00310950">
        <w:rPr>
          <w:rFonts w:ascii="Times New Roman" w:hAnsi="Times New Roman"/>
          <w:sz w:val="28"/>
          <w:szCs w:val="28"/>
        </w:rPr>
        <w:t xml:space="preserve"> - общая   протяженность   улично-дорожной   </w:t>
      </w:r>
      <w:proofErr w:type="gramStart"/>
      <w:r w:rsidRPr="00310950">
        <w:rPr>
          <w:rFonts w:ascii="Times New Roman" w:hAnsi="Times New Roman"/>
          <w:sz w:val="28"/>
          <w:szCs w:val="28"/>
        </w:rPr>
        <w:t>сети  (</w:t>
      </w:r>
      <w:proofErr w:type="gramEnd"/>
      <w:r w:rsidRPr="00310950">
        <w:rPr>
          <w:rFonts w:ascii="Times New Roman" w:hAnsi="Times New Roman"/>
          <w:sz w:val="28"/>
          <w:szCs w:val="28"/>
        </w:rPr>
        <w:t>включая проезды, площади  и т.д.),  находящейся  в  ведении  поселений муниципального района, на последнюю отчетную дату (км);</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Дорi</w:t>
      </w:r>
      <w:proofErr w:type="spellEnd"/>
      <w:r w:rsidRPr="00310950">
        <w:rPr>
          <w:rFonts w:ascii="Times New Roman" w:hAnsi="Times New Roman"/>
          <w:sz w:val="28"/>
          <w:szCs w:val="28"/>
        </w:rPr>
        <w:t xml:space="preserve"> - протяженность автомобильных дорог общего пользования муниципального значения i-го поселения по данным на последнюю отчетную дату (км);</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lastRenderedPageBreak/>
        <w:t xml:space="preserve">     Дор - общая   протяженность   автомобильных </w:t>
      </w:r>
      <w:proofErr w:type="gramStart"/>
      <w:r w:rsidRPr="00310950">
        <w:rPr>
          <w:rFonts w:ascii="Times New Roman" w:hAnsi="Times New Roman"/>
          <w:sz w:val="28"/>
          <w:szCs w:val="28"/>
        </w:rPr>
        <w:t>дорог  общего</w:t>
      </w:r>
      <w:proofErr w:type="gramEnd"/>
      <w:r w:rsidRPr="00310950">
        <w:rPr>
          <w:rFonts w:ascii="Times New Roman" w:hAnsi="Times New Roman"/>
          <w:sz w:val="28"/>
          <w:szCs w:val="28"/>
        </w:rPr>
        <w:t xml:space="preserve"> пользования муниципального значения по поселениям муниципального района на последнюю отчетную дату (км);</w:t>
      </w:r>
    </w:p>
    <w:p w:rsidR="00310950" w:rsidRPr="00310950" w:rsidRDefault="00310950" w:rsidP="00310950">
      <w:pPr>
        <w:pStyle w:val="ConsNonformat"/>
        <w:widowControl/>
        <w:ind w:right="0"/>
        <w:jc w:val="both"/>
        <w:rPr>
          <w:rFonts w:ascii="Times New Roman" w:hAnsi="Times New Roman"/>
          <w:sz w:val="28"/>
          <w:szCs w:val="28"/>
        </w:rPr>
      </w:pPr>
      <w:r w:rsidRPr="00310950">
        <w:rPr>
          <w:rFonts w:ascii="Times New Roman" w:hAnsi="Times New Roman"/>
          <w:sz w:val="28"/>
          <w:szCs w:val="28"/>
        </w:rPr>
        <w:t xml:space="preserve">    </w:t>
      </w:r>
    </w:p>
    <w:p w:rsidR="00310950" w:rsidRPr="00310950" w:rsidRDefault="00310950" w:rsidP="00310950">
      <w:pPr>
        <w:pStyle w:val="ConsNormal"/>
        <w:widowControl/>
        <w:ind w:right="0" w:firstLine="540"/>
        <w:jc w:val="both"/>
        <w:rPr>
          <w:rFonts w:ascii="Times New Roman" w:hAnsi="Times New Roman"/>
          <w:b/>
          <w:sz w:val="28"/>
          <w:szCs w:val="28"/>
        </w:rPr>
      </w:pPr>
      <w:r w:rsidRPr="00310950">
        <w:rPr>
          <w:rFonts w:ascii="Times New Roman" w:hAnsi="Times New Roman"/>
          <w:b/>
          <w:sz w:val="28"/>
          <w:szCs w:val="28"/>
        </w:rPr>
        <w:t>1.3. Индекс бюджетных расходов поселения по прочим отраслям (</w:t>
      </w:r>
      <w:proofErr w:type="spellStart"/>
      <w:r w:rsidRPr="00310950">
        <w:rPr>
          <w:rFonts w:ascii="Times New Roman" w:hAnsi="Times New Roman"/>
          <w:b/>
          <w:sz w:val="28"/>
          <w:szCs w:val="28"/>
        </w:rPr>
        <w:t>ИБРпроч</w:t>
      </w:r>
      <w:proofErr w:type="spellEnd"/>
      <w:r w:rsidRPr="00310950">
        <w:rPr>
          <w:rFonts w:ascii="Times New Roman" w:hAnsi="Times New Roman"/>
          <w:b/>
          <w:sz w:val="28"/>
          <w:szCs w:val="28"/>
        </w:rPr>
        <w:t>(i)) определяется по следующей формуле:</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roofErr w:type="spellStart"/>
      <w:r w:rsidRPr="00310950">
        <w:rPr>
          <w:rFonts w:ascii="Times New Roman" w:hAnsi="Times New Roman"/>
          <w:sz w:val="28"/>
          <w:szCs w:val="28"/>
        </w:rPr>
        <w:t>ИБРпроч</w:t>
      </w:r>
      <w:proofErr w:type="spellEnd"/>
      <w:r w:rsidRPr="00310950">
        <w:rPr>
          <w:rFonts w:ascii="Times New Roman" w:hAnsi="Times New Roman"/>
          <w:sz w:val="28"/>
          <w:szCs w:val="28"/>
        </w:rPr>
        <w:t xml:space="preserve">(i) = </w:t>
      </w:r>
      <w:proofErr w:type="spellStart"/>
      <w:r w:rsidRPr="00310950">
        <w:rPr>
          <w:rFonts w:ascii="Times New Roman" w:hAnsi="Times New Roman"/>
          <w:sz w:val="28"/>
          <w:szCs w:val="28"/>
        </w:rPr>
        <w:t>Kуд</w:t>
      </w:r>
      <w:proofErr w:type="spellEnd"/>
      <w:r w:rsidRPr="00310950">
        <w:rPr>
          <w:rFonts w:ascii="Times New Roman" w:hAnsi="Times New Roman"/>
          <w:sz w:val="28"/>
          <w:szCs w:val="28"/>
        </w:rPr>
        <w:t xml:space="preserve">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 xml:space="preserve">) i х </w:t>
      </w:r>
      <w:proofErr w:type="spellStart"/>
      <w:r w:rsidRPr="00310950">
        <w:rPr>
          <w:rFonts w:ascii="Times New Roman" w:hAnsi="Times New Roman"/>
          <w:sz w:val="28"/>
          <w:szCs w:val="28"/>
        </w:rPr>
        <w:t>Кмi</w:t>
      </w:r>
      <w:proofErr w:type="spellEnd"/>
      <w:r w:rsidRPr="00310950">
        <w:rPr>
          <w:rFonts w:ascii="Times New Roman" w:hAnsi="Times New Roman"/>
          <w:sz w:val="28"/>
          <w:szCs w:val="28"/>
        </w:rPr>
        <w:t xml:space="preserve">           </w:t>
      </w:r>
      <w:proofErr w:type="gramStart"/>
      <w:r w:rsidRPr="00310950">
        <w:rPr>
          <w:rFonts w:ascii="Times New Roman" w:hAnsi="Times New Roman"/>
          <w:sz w:val="28"/>
          <w:szCs w:val="28"/>
        </w:rPr>
        <w:t xml:space="preserve">   (</w:t>
      </w:r>
      <w:proofErr w:type="gramEnd"/>
      <w:r w:rsidRPr="00310950">
        <w:rPr>
          <w:rFonts w:ascii="Times New Roman" w:hAnsi="Times New Roman"/>
          <w:sz w:val="28"/>
          <w:szCs w:val="28"/>
        </w:rPr>
        <w:t>14)</w:t>
      </w:r>
    </w:p>
    <w:p w:rsidR="00310950" w:rsidRPr="00310950" w:rsidRDefault="00310950" w:rsidP="00310950">
      <w:pPr>
        <w:pStyle w:val="ConsNonformat"/>
        <w:widowControl/>
        <w:ind w:right="0"/>
        <w:rPr>
          <w:rFonts w:ascii="Times New Roman" w:hAnsi="Times New Roman"/>
          <w:sz w:val="28"/>
          <w:szCs w:val="28"/>
        </w:rPr>
      </w:pPr>
      <w:r w:rsidRPr="00310950">
        <w:rPr>
          <w:rFonts w:ascii="Times New Roman" w:hAnsi="Times New Roman"/>
          <w:sz w:val="28"/>
          <w:szCs w:val="28"/>
        </w:rPr>
        <w:t xml:space="preserve">    </w:t>
      </w:r>
    </w:p>
    <w:p w:rsidR="00310950" w:rsidRPr="00310950" w:rsidRDefault="00310950" w:rsidP="00310950">
      <w:pPr>
        <w:pStyle w:val="ConsNormal"/>
        <w:widowControl/>
        <w:ind w:right="0" w:firstLine="540"/>
        <w:jc w:val="both"/>
        <w:rPr>
          <w:rFonts w:ascii="Times New Roman" w:hAnsi="Times New Roman"/>
          <w:sz w:val="28"/>
          <w:szCs w:val="28"/>
        </w:rPr>
      </w:pPr>
      <w:r w:rsidRPr="00310950">
        <w:rPr>
          <w:rFonts w:ascii="Times New Roman" w:hAnsi="Times New Roman"/>
          <w:sz w:val="28"/>
          <w:szCs w:val="28"/>
        </w:rPr>
        <w:t>где:</w:t>
      </w:r>
    </w:p>
    <w:p w:rsidR="00310950" w:rsidRPr="00310950" w:rsidRDefault="00310950" w:rsidP="00310950">
      <w:pPr>
        <w:pStyle w:val="ConsNormal"/>
        <w:widowControl/>
        <w:ind w:right="0" w:firstLine="540"/>
        <w:jc w:val="both"/>
        <w:rPr>
          <w:rFonts w:ascii="Times New Roman" w:hAnsi="Times New Roman"/>
          <w:sz w:val="28"/>
          <w:szCs w:val="28"/>
        </w:rPr>
      </w:pPr>
    </w:p>
    <w:p w:rsidR="00310950" w:rsidRPr="00310950" w:rsidRDefault="00310950" w:rsidP="00310950">
      <w:pPr>
        <w:pStyle w:val="ConsNormal"/>
        <w:widowControl/>
        <w:ind w:right="0" w:firstLine="540"/>
        <w:jc w:val="both"/>
        <w:rPr>
          <w:rFonts w:ascii="Times New Roman" w:hAnsi="Times New Roman"/>
          <w:sz w:val="28"/>
          <w:szCs w:val="28"/>
        </w:rPr>
      </w:pPr>
      <w:proofErr w:type="spellStart"/>
      <w:r w:rsidRPr="00310950">
        <w:rPr>
          <w:rFonts w:ascii="Times New Roman" w:hAnsi="Times New Roman"/>
          <w:sz w:val="28"/>
          <w:szCs w:val="28"/>
        </w:rPr>
        <w:t>Kуд</w:t>
      </w:r>
      <w:proofErr w:type="spellEnd"/>
      <w:r w:rsidRPr="00310950">
        <w:rPr>
          <w:rFonts w:ascii="Times New Roman" w:hAnsi="Times New Roman"/>
          <w:sz w:val="28"/>
          <w:szCs w:val="28"/>
        </w:rPr>
        <w:t xml:space="preserve"> (</w:t>
      </w:r>
      <w:proofErr w:type="spellStart"/>
      <w:r w:rsidRPr="00310950">
        <w:rPr>
          <w:rFonts w:ascii="Times New Roman" w:hAnsi="Times New Roman"/>
          <w:sz w:val="28"/>
          <w:szCs w:val="28"/>
        </w:rPr>
        <w:t>проч</w:t>
      </w:r>
      <w:proofErr w:type="spellEnd"/>
      <w:r w:rsidRPr="00310950">
        <w:rPr>
          <w:rFonts w:ascii="Times New Roman" w:hAnsi="Times New Roman"/>
          <w:sz w:val="28"/>
          <w:szCs w:val="28"/>
        </w:rPr>
        <w:t>) i - коэффициент удорожания для прочих отраслей для i-го поселения.</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roofErr w:type="spellStart"/>
      <w:r w:rsidRPr="00310950">
        <w:rPr>
          <w:rFonts w:ascii="Times New Roman" w:hAnsi="Times New Roman" w:cs="Times New Roman"/>
          <w:sz w:val="28"/>
          <w:szCs w:val="28"/>
        </w:rPr>
        <w:t>Kmi</w:t>
      </w:r>
      <w:proofErr w:type="spellEnd"/>
      <w:r w:rsidRPr="00310950">
        <w:rPr>
          <w:rFonts w:ascii="Times New Roman" w:hAnsi="Times New Roman" w:cs="Times New Roman"/>
          <w:sz w:val="28"/>
          <w:szCs w:val="28"/>
        </w:rPr>
        <w:t xml:space="preserve"> - коэффициент масштаба для i-го поселения</w:t>
      </w:r>
    </w:p>
    <w:p w:rsidR="00310950" w:rsidRPr="00310950" w:rsidRDefault="00310950" w:rsidP="00310950">
      <w:pPr>
        <w:autoSpaceDE w:val="0"/>
        <w:autoSpaceDN w:val="0"/>
        <w:adjustRightInd w:val="0"/>
        <w:ind w:firstLine="540"/>
        <w:jc w:val="both"/>
        <w:rPr>
          <w:rFonts w:ascii="Times New Roman" w:hAnsi="Times New Roman" w:cs="Times New Roman"/>
          <w:sz w:val="28"/>
          <w:szCs w:val="28"/>
          <w:lang w:val="en-US"/>
        </w:rPr>
      </w:pPr>
      <w:proofErr w:type="spellStart"/>
      <w:r w:rsidRPr="00310950">
        <w:rPr>
          <w:rFonts w:ascii="Times New Roman" w:hAnsi="Times New Roman" w:cs="Times New Roman"/>
          <w:sz w:val="28"/>
          <w:szCs w:val="28"/>
          <w:lang w:val="en-US"/>
        </w:rPr>
        <w:t>Kmi</w:t>
      </w:r>
      <w:proofErr w:type="spellEnd"/>
      <w:r w:rsidRPr="00310950">
        <w:rPr>
          <w:rFonts w:ascii="Times New Roman" w:hAnsi="Times New Roman" w:cs="Times New Roman"/>
          <w:sz w:val="28"/>
          <w:szCs w:val="28"/>
          <w:lang w:val="en-US"/>
        </w:rPr>
        <w:t xml:space="preserve"> = (0</w:t>
      </w:r>
      <w:proofErr w:type="gramStart"/>
      <w:r w:rsidRPr="00310950">
        <w:rPr>
          <w:rFonts w:ascii="Times New Roman" w:hAnsi="Times New Roman" w:cs="Times New Roman"/>
          <w:sz w:val="28"/>
          <w:szCs w:val="28"/>
          <w:lang w:val="en-US"/>
        </w:rPr>
        <w:t>,6</w:t>
      </w:r>
      <w:proofErr w:type="gramEnd"/>
      <w:r w:rsidRPr="00310950">
        <w:rPr>
          <w:rFonts w:ascii="Times New Roman" w:hAnsi="Times New Roman" w:cs="Times New Roman"/>
          <w:sz w:val="28"/>
          <w:szCs w:val="28"/>
          <w:lang w:val="en-US"/>
        </w:rPr>
        <w:t xml:space="preserve"> x Ni + 0,4 x </w:t>
      </w:r>
      <w:proofErr w:type="spellStart"/>
      <w:r w:rsidRPr="00310950">
        <w:rPr>
          <w:rFonts w:ascii="Times New Roman" w:hAnsi="Times New Roman" w:cs="Times New Roman"/>
          <w:sz w:val="28"/>
          <w:szCs w:val="28"/>
          <w:lang w:val="en-US"/>
        </w:rPr>
        <w:t>Ncp</w:t>
      </w:r>
      <w:proofErr w:type="spellEnd"/>
      <w:r w:rsidRPr="00310950">
        <w:rPr>
          <w:rFonts w:ascii="Times New Roman" w:hAnsi="Times New Roman" w:cs="Times New Roman"/>
          <w:sz w:val="28"/>
          <w:szCs w:val="28"/>
          <w:lang w:val="en-US"/>
        </w:rPr>
        <w:t>) / Ni,</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Ni</w:t>
      </w:r>
      <w:proofErr w:type="spellEnd"/>
      <w:r w:rsidRPr="00310950">
        <w:rPr>
          <w:rFonts w:ascii="Times New Roman" w:hAnsi="Times New Roman" w:cs="Times New Roman"/>
          <w:sz w:val="28"/>
          <w:szCs w:val="28"/>
        </w:rPr>
        <w:t xml:space="preserve"> - численность постоянного населения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Ncp</w:t>
      </w:r>
      <w:proofErr w:type="spellEnd"/>
      <w:r w:rsidRPr="00310950">
        <w:rPr>
          <w:rFonts w:ascii="Times New Roman" w:hAnsi="Times New Roman" w:cs="Times New Roman"/>
          <w:sz w:val="28"/>
          <w:szCs w:val="28"/>
        </w:rPr>
        <w:t xml:space="preserve"> - средняя численность постоянного населения поселений муниципального района, определяемая по формуле: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Ncp</w:t>
      </w:r>
      <w:proofErr w:type="spellEnd"/>
      <w:r w:rsidRPr="00310950">
        <w:rPr>
          <w:rFonts w:ascii="Times New Roman" w:hAnsi="Times New Roman" w:cs="Times New Roman"/>
          <w:sz w:val="28"/>
          <w:szCs w:val="28"/>
        </w:rPr>
        <w:t xml:space="preserve"> = N / n,</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N - общая численность постоянного населения всех поселений муниципального района;</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n - общее количество поселений муниципального района.</w:t>
      </w:r>
    </w:p>
    <w:p w:rsidR="00310950" w:rsidRPr="00310950" w:rsidRDefault="00310950" w:rsidP="00310950">
      <w:pPr>
        <w:pStyle w:val="ConsNormal"/>
        <w:widowControl/>
        <w:ind w:right="0" w:firstLine="540"/>
        <w:jc w:val="both"/>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t xml:space="preserve">1.4. Индекс бюджетных расходов по отрасли «Культура, </w:t>
      </w:r>
      <w:proofErr w:type="spellStart"/>
      <w:r w:rsidRPr="00310950">
        <w:rPr>
          <w:rFonts w:ascii="Times New Roman" w:hAnsi="Times New Roman"/>
          <w:b/>
          <w:sz w:val="28"/>
          <w:szCs w:val="28"/>
        </w:rPr>
        <w:t>кинемотография</w:t>
      </w:r>
      <w:proofErr w:type="spellEnd"/>
      <w:r w:rsidRPr="00310950">
        <w:rPr>
          <w:rFonts w:ascii="Times New Roman" w:hAnsi="Times New Roman"/>
          <w:b/>
          <w:sz w:val="28"/>
          <w:szCs w:val="28"/>
        </w:rPr>
        <w:t xml:space="preserve"> и средства массовой </w:t>
      </w:r>
      <w:proofErr w:type="gramStart"/>
      <w:r w:rsidRPr="00310950">
        <w:rPr>
          <w:rFonts w:ascii="Times New Roman" w:hAnsi="Times New Roman"/>
          <w:b/>
          <w:sz w:val="28"/>
          <w:szCs w:val="28"/>
        </w:rPr>
        <w:t>информации»  (</w:t>
      </w:r>
      <w:proofErr w:type="gramEnd"/>
      <w:r w:rsidRPr="00310950">
        <w:rPr>
          <w:rFonts w:ascii="Times New Roman" w:hAnsi="Times New Roman"/>
          <w:b/>
          <w:sz w:val="28"/>
          <w:szCs w:val="28"/>
        </w:rPr>
        <w:t xml:space="preserve">ИБР культ ( </w:t>
      </w:r>
      <w:proofErr w:type="spellStart"/>
      <w:r w:rsidRPr="00310950">
        <w:rPr>
          <w:rFonts w:ascii="Times New Roman" w:hAnsi="Times New Roman"/>
          <w:b/>
          <w:sz w:val="28"/>
          <w:szCs w:val="28"/>
          <w:lang w:val="en-US"/>
        </w:rPr>
        <w:t>i</w:t>
      </w:r>
      <w:proofErr w:type="spellEnd"/>
      <w:r w:rsidRPr="00310950">
        <w:rPr>
          <w:rFonts w:ascii="Times New Roman" w:hAnsi="Times New Roman"/>
          <w:b/>
          <w:sz w:val="28"/>
          <w:szCs w:val="28"/>
        </w:rPr>
        <w:t xml:space="preserve"> )) определяется по следующей формуле:</w:t>
      </w:r>
    </w:p>
    <w:p w:rsidR="00310950" w:rsidRPr="00310950" w:rsidRDefault="00310950" w:rsidP="00310950">
      <w:pPr>
        <w:pStyle w:val="ConsNormal"/>
        <w:widowControl/>
        <w:ind w:right="0" w:firstLine="0"/>
        <w:rPr>
          <w:rFonts w:ascii="Times New Roman" w:hAnsi="Times New Roman"/>
          <w:sz w:val="28"/>
          <w:szCs w:val="28"/>
        </w:rPr>
      </w:pPr>
    </w:p>
    <w:p w:rsidR="00310950" w:rsidRPr="00310950" w:rsidRDefault="00310950" w:rsidP="00310950">
      <w:pPr>
        <w:autoSpaceDE w:val="0"/>
        <w:autoSpaceDN w:val="0"/>
        <w:adjustRightInd w:val="0"/>
        <w:jc w:val="center"/>
        <w:rPr>
          <w:rFonts w:ascii="Times New Roman" w:hAnsi="Times New Roman" w:cs="Times New Roman"/>
          <w:sz w:val="28"/>
          <w:szCs w:val="28"/>
        </w:rPr>
      </w:pPr>
      <w:proofErr w:type="spellStart"/>
      <w:r w:rsidRPr="00310950">
        <w:rPr>
          <w:rFonts w:ascii="Times New Roman" w:hAnsi="Times New Roman" w:cs="Times New Roman"/>
          <w:sz w:val="28"/>
          <w:szCs w:val="28"/>
        </w:rPr>
        <w:t>ИБРкулi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ККУкул</w:t>
      </w:r>
      <w:proofErr w:type="gramStart"/>
      <w:r w:rsidRPr="00310950">
        <w:rPr>
          <w:rFonts w:ascii="Times New Roman" w:hAnsi="Times New Roman" w:cs="Times New Roman"/>
          <w:sz w:val="28"/>
          <w:szCs w:val="28"/>
        </w:rPr>
        <w:t>i</w:t>
      </w:r>
      <w:proofErr w:type="spellEnd"/>
      <w:r w:rsidRPr="00310950">
        <w:rPr>
          <w:rFonts w:ascii="Times New Roman" w:hAnsi="Times New Roman" w:cs="Times New Roman"/>
          <w:sz w:val="28"/>
          <w:szCs w:val="28"/>
        </w:rPr>
        <w:t xml:space="preserve">  (</w:t>
      </w:r>
      <w:proofErr w:type="gramEnd"/>
      <w:r w:rsidRPr="00310950">
        <w:rPr>
          <w:rFonts w:ascii="Times New Roman" w:hAnsi="Times New Roman" w:cs="Times New Roman"/>
          <w:sz w:val="28"/>
          <w:szCs w:val="28"/>
        </w:rPr>
        <w:t>15)</w:t>
      </w:r>
    </w:p>
    <w:p w:rsidR="00310950" w:rsidRPr="00310950" w:rsidRDefault="00310950" w:rsidP="00310950">
      <w:pPr>
        <w:autoSpaceDE w:val="0"/>
        <w:autoSpaceDN w:val="0"/>
        <w:adjustRightInd w:val="0"/>
        <w:jc w:val="center"/>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proofErr w:type="spellStart"/>
      <w:r w:rsidRPr="00310950">
        <w:rPr>
          <w:rFonts w:ascii="Times New Roman" w:hAnsi="Times New Roman" w:cs="Times New Roman"/>
          <w:sz w:val="28"/>
          <w:szCs w:val="28"/>
        </w:rPr>
        <w:t>ККУкулi</w:t>
      </w:r>
      <w:proofErr w:type="spellEnd"/>
      <w:r w:rsidRPr="00310950">
        <w:rPr>
          <w:rFonts w:ascii="Times New Roman" w:hAnsi="Times New Roman" w:cs="Times New Roman"/>
          <w:sz w:val="28"/>
          <w:szCs w:val="28"/>
        </w:rPr>
        <w:t xml:space="preserve"> - коэффициент предоставления коммунальных услуг по отрасли "Культура" i-</w:t>
      </w:r>
      <w:proofErr w:type="spellStart"/>
      <w:r w:rsidRPr="00310950">
        <w:rPr>
          <w:rFonts w:ascii="Times New Roman" w:hAnsi="Times New Roman" w:cs="Times New Roman"/>
          <w:sz w:val="28"/>
          <w:szCs w:val="28"/>
        </w:rPr>
        <w:t>му</w:t>
      </w:r>
      <w:proofErr w:type="spellEnd"/>
      <w:r w:rsidRPr="00310950">
        <w:rPr>
          <w:rFonts w:ascii="Times New Roman" w:hAnsi="Times New Roman" w:cs="Times New Roman"/>
          <w:sz w:val="28"/>
          <w:szCs w:val="28"/>
        </w:rPr>
        <w:t xml:space="preserve"> поселению,</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r w:rsidRPr="00310950">
        <w:rPr>
          <w:rFonts w:ascii="Times New Roman" w:hAnsi="Times New Roman" w:cs="Times New Roman"/>
          <w:sz w:val="28"/>
          <w:szCs w:val="28"/>
        </w:rPr>
        <w:t>Коэффициент предоставления коммунальных услуг по отрасли "Культура" i-</w:t>
      </w:r>
      <w:proofErr w:type="spellStart"/>
      <w:r w:rsidRPr="00310950">
        <w:rPr>
          <w:rFonts w:ascii="Times New Roman" w:hAnsi="Times New Roman" w:cs="Times New Roman"/>
          <w:sz w:val="28"/>
          <w:szCs w:val="28"/>
        </w:rPr>
        <w:t>му</w:t>
      </w:r>
      <w:proofErr w:type="spellEnd"/>
      <w:r w:rsidRPr="00310950">
        <w:rPr>
          <w:rFonts w:ascii="Times New Roman" w:hAnsi="Times New Roman" w:cs="Times New Roman"/>
          <w:sz w:val="28"/>
          <w:szCs w:val="28"/>
        </w:rPr>
        <w:t xml:space="preserve"> поселению (</w:t>
      </w:r>
      <w:proofErr w:type="spellStart"/>
      <w:r w:rsidRPr="00310950">
        <w:rPr>
          <w:rFonts w:ascii="Times New Roman" w:hAnsi="Times New Roman" w:cs="Times New Roman"/>
          <w:sz w:val="28"/>
          <w:szCs w:val="28"/>
        </w:rPr>
        <w:t>ККУкулi</w:t>
      </w:r>
      <w:proofErr w:type="spellEnd"/>
      <w:r w:rsidRPr="00310950">
        <w:rPr>
          <w:rFonts w:ascii="Times New Roman" w:hAnsi="Times New Roman" w:cs="Times New Roman"/>
          <w:sz w:val="28"/>
          <w:szCs w:val="28"/>
        </w:rPr>
        <w:t>) определен по формуле:</w:t>
      </w:r>
    </w:p>
    <w:p w:rsidR="00310950" w:rsidRPr="00310950" w:rsidRDefault="00310950" w:rsidP="000C025A">
      <w:pPr>
        <w:autoSpaceDE w:val="0"/>
        <w:autoSpaceDN w:val="0"/>
        <w:adjustRightInd w:val="0"/>
        <w:spacing w:after="0"/>
        <w:ind w:firstLine="540"/>
        <w:jc w:val="both"/>
        <w:rPr>
          <w:rFonts w:ascii="Times New Roman" w:hAnsi="Times New Roman" w:cs="Times New Roman"/>
          <w:sz w:val="28"/>
          <w:szCs w:val="28"/>
        </w:rPr>
      </w:pPr>
    </w:p>
    <w:p w:rsidR="00310950" w:rsidRPr="00310950" w:rsidRDefault="00310950" w:rsidP="000C025A">
      <w:pPr>
        <w:autoSpaceDE w:val="0"/>
        <w:autoSpaceDN w:val="0"/>
        <w:adjustRightInd w:val="0"/>
        <w:spacing w:after="0"/>
        <w:jc w:val="center"/>
        <w:rPr>
          <w:rFonts w:ascii="Times New Roman" w:hAnsi="Times New Roman" w:cs="Times New Roman"/>
          <w:sz w:val="28"/>
          <w:szCs w:val="28"/>
        </w:rPr>
      </w:pPr>
      <w:proofErr w:type="spellStart"/>
      <w:r w:rsidRPr="00310950">
        <w:rPr>
          <w:rFonts w:ascii="Times New Roman" w:hAnsi="Times New Roman" w:cs="Times New Roman"/>
          <w:sz w:val="28"/>
          <w:szCs w:val="28"/>
        </w:rPr>
        <w:t>ККУкулi</w:t>
      </w:r>
      <w:proofErr w:type="spellEnd"/>
      <w:r w:rsidRPr="00310950">
        <w:rPr>
          <w:rFonts w:ascii="Times New Roman" w:hAnsi="Times New Roman" w:cs="Times New Roman"/>
          <w:sz w:val="28"/>
          <w:szCs w:val="28"/>
        </w:rPr>
        <w:t xml:space="preserve"> = (1 + </w:t>
      </w:r>
      <w:proofErr w:type="spellStart"/>
      <w:r w:rsidRPr="00310950">
        <w:rPr>
          <w:rFonts w:ascii="Times New Roman" w:hAnsi="Times New Roman" w:cs="Times New Roman"/>
          <w:sz w:val="28"/>
          <w:szCs w:val="28"/>
        </w:rPr>
        <w:t>РКУкулi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Ркулi</w:t>
      </w:r>
      <w:proofErr w:type="spellEnd"/>
      <w:r w:rsidRPr="00310950">
        <w:rPr>
          <w:rFonts w:ascii="Times New Roman" w:hAnsi="Times New Roman" w:cs="Times New Roman"/>
          <w:sz w:val="28"/>
          <w:szCs w:val="28"/>
        </w:rPr>
        <w:t xml:space="preserve">) / (1 + SUM </w:t>
      </w:r>
      <w:proofErr w:type="spellStart"/>
      <w:r w:rsidRPr="00310950">
        <w:rPr>
          <w:rFonts w:ascii="Times New Roman" w:hAnsi="Times New Roman" w:cs="Times New Roman"/>
          <w:sz w:val="28"/>
          <w:szCs w:val="28"/>
        </w:rPr>
        <w:t>РКУкулi</w:t>
      </w:r>
      <w:proofErr w:type="spellEnd"/>
      <w:r w:rsidRPr="00310950">
        <w:rPr>
          <w:rFonts w:ascii="Times New Roman" w:hAnsi="Times New Roman" w:cs="Times New Roman"/>
          <w:sz w:val="28"/>
          <w:szCs w:val="28"/>
        </w:rPr>
        <w:t xml:space="preserve"> / SUM </w:t>
      </w:r>
      <w:proofErr w:type="spellStart"/>
      <w:r w:rsidRPr="00310950">
        <w:rPr>
          <w:rFonts w:ascii="Times New Roman" w:hAnsi="Times New Roman" w:cs="Times New Roman"/>
          <w:sz w:val="28"/>
          <w:szCs w:val="28"/>
        </w:rPr>
        <w:t>Ркулi</w:t>
      </w:r>
      <w:proofErr w:type="spellEnd"/>
      <w:r w:rsidRPr="00310950">
        <w:rPr>
          <w:rFonts w:ascii="Times New Roman" w:hAnsi="Times New Roman" w:cs="Times New Roman"/>
          <w:sz w:val="28"/>
          <w:szCs w:val="28"/>
        </w:rPr>
        <w:t>),</w:t>
      </w:r>
    </w:p>
    <w:p w:rsidR="00310950" w:rsidRPr="00310950" w:rsidRDefault="00310950" w:rsidP="00310950">
      <w:pPr>
        <w:autoSpaceDE w:val="0"/>
        <w:autoSpaceDN w:val="0"/>
        <w:adjustRightInd w:val="0"/>
        <w:jc w:val="center"/>
        <w:rPr>
          <w:rFonts w:ascii="Times New Roman" w:hAnsi="Times New Roman" w:cs="Times New Roman"/>
          <w:sz w:val="28"/>
          <w:szCs w:val="28"/>
        </w:rPr>
      </w:pP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lastRenderedPageBreak/>
        <w:t>РКУкулi</w:t>
      </w:r>
      <w:proofErr w:type="spellEnd"/>
      <w:r w:rsidRPr="00310950">
        <w:rPr>
          <w:rFonts w:ascii="Times New Roman" w:hAnsi="Times New Roman" w:cs="Times New Roman"/>
          <w:sz w:val="28"/>
          <w:szCs w:val="28"/>
        </w:rPr>
        <w:t xml:space="preserve"> - прогноз расходов на коммунальные услуги по отрасли "Культура" в i-м поселении,</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Ркулi</w:t>
      </w:r>
      <w:proofErr w:type="spellEnd"/>
      <w:r w:rsidRPr="00310950">
        <w:rPr>
          <w:rFonts w:ascii="Times New Roman" w:hAnsi="Times New Roman" w:cs="Times New Roman"/>
          <w:sz w:val="28"/>
          <w:szCs w:val="28"/>
        </w:rPr>
        <w:t xml:space="preserve"> - прогноз расходов по отрасли "Культура" в i-м поселении.</w:t>
      </w:r>
    </w:p>
    <w:p w:rsidR="00310950" w:rsidRPr="00310950" w:rsidRDefault="00310950" w:rsidP="00310950">
      <w:pPr>
        <w:pStyle w:val="ConsNormal"/>
        <w:widowControl/>
        <w:ind w:right="0" w:firstLine="0"/>
        <w:rPr>
          <w:rFonts w:ascii="Times New Roman" w:hAnsi="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b/>
          <w:sz w:val="28"/>
          <w:szCs w:val="28"/>
        </w:rPr>
      </w:pPr>
      <w:r w:rsidRPr="00310950">
        <w:rPr>
          <w:rFonts w:ascii="Times New Roman" w:hAnsi="Times New Roman" w:cs="Times New Roman"/>
          <w:b/>
          <w:sz w:val="28"/>
          <w:szCs w:val="28"/>
        </w:rPr>
        <w:t>1.5. Коэффициенты удорожания</w:t>
      </w:r>
    </w:p>
    <w:p w:rsidR="00310950" w:rsidRPr="00310950" w:rsidRDefault="00310950" w:rsidP="00310950">
      <w:pPr>
        <w:autoSpaceDE w:val="0"/>
        <w:autoSpaceDN w:val="0"/>
        <w:adjustRightInd w:val="0"/>
        <w:ind w:firstLine="540"/>
        <w:jc w:val="both"/>
        <w:rPr>
          <w:rFonts w:ascii="Times New Roman" w:hAnsi="Times New Roman" w:cs="Times New Roman"/>
          <w:b/>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Коэффициент удорожания в i-м поселении (</w:t>
      </w:r>
      <w:proofErr w:type="spellStart"/>
      <w:r w:rsidRPr="00310950">
        <w:rPr>
          <w:rFonts w:ascii="Times New Roman" w:hAnsi="Times New Roman" w:cs="Times New Roman"/>
          <w:sz w:val="28"/>
          <w:szCs w:val="28"/>
        </w:rPr>
        <w:t>Кудi</w:t>
      </w:r>
      <w:proofErr w:type="spellEnd"/>
      <w:r w:rsidRPr="00310950">
        <w:rPr>
          <w:rFonts w:ascii="Times New Roman" w:hAnsi="Times New Roman" w:cs="Times New Roman"/>
          <w:sz w:val="28"/>
          <w:szCs w:val="28"/>
        </w:rPr>
        <w:t>) определяется по формуле:</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jc w:val="center"/>
        <w:rPr>
          <w:rFonts w:ascii="Times New Roman" w:hAnsi="Times New Roman" w:cs="Times New Roman"/>
          <w:sz w:val="28"/>
          <w:szCs w:val="28"/>
          <w:lang w:val="en-US"/>
        </w:rPr>
      </w:pPr>
      <w:proofErr w:type="spellStart"/>
      <w:r w:rsidRPr="00310950">
        <w:rPr>
          <w:rFonts w:ascii="Times New Roman" w:hAnsi="Times New Roman" w:cs="Times New Roman"/>
          <w:sz w:val="28"/>
          <w:szCs w:val="28"/>
        </w:rPr>
        <w:t>Куд</w:t>
      </w:r>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xml:space="preserve"> = 1 + a x </w:t>
      </w:r>
      <w:proofErr w:type="spellStart"/>
      <w:r w:rsidRPr="00310950">
        <w:rPr>
          <w:rFonts w:ascii="Times New Roman" w:hAnsi="Times New Roman" w:cs="Times New Roman"/>
          <w:sz w:val="28"/>
          <w:szCs w:val="28"/>
        </w:rPr>
        <w:t>Кдис</w:t>
      </w:r>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xml:space="preserve"> + b x </w:t>
      </w:r>
      <w:proofErr w:type="spellStart"/>
      <w:r w:rsidRPr="00310950">
        <w:rPr>
          <w:rFonts w:ascii="Times New Roman" w:hAnsi="Times New Roman" w:cs="Times New Roman"/>
          <w:sz w:val="28"/>
          <w:szCs w:val="28"/>
        </w:rPr>
        <w:t>Ктд</w:t>
      </w:r>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(16)</w:t>
      </w:r>
    </w:p>
    <w:p w:rsidR="00310950" w:rsidRPr="00310950" w:rsidRDefault="00310950" w:rsidP="00310950">
      <w:pPr>
        <w:autoSpaceDE w:val="0"/>
        <w:autoSpaceDN w:val="0"/>
        <w:adjustRightInd w:val="0"/>
        <w:jc w:val="center"/>
        <w:rPr>
          <w:rFonts w:ascii="Times New Roman" w:hAnsi="Times New Roman" w:cs="Times New Roman"/>
          <w:sz w:val="28"/>
          <w:szCs w:val="28"/>
          <w:lang w:val="en-US"/>
        </w:rPr>
      </w:pP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Кдисi</w:t>
      </w:r>
      <w:proofErr w:type="spellEnd"/>
      <w:r w:rsidRPr="00310950">
        <w:rPr>
          <w:rFonts w:ascii="Times New Roman" w:hAnsi="Times New Roman" w:cs="Times New Roman"/>
          <w:sz w:val="28"/>
          <w:szCs w:val="28"/>
        </w:rPr>
        <w:t xml:space="preserve"> - коэффициент дисперсности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Ктдi</w:t>
      </w:r>
      <w:proofErr w:type="spellEnd"/>
      <w:r w:rsidRPr="00310950">
        <w:rPr>
          <w:rFonts w:ascii="Times New Roman" w:hAnsi="Times New Roman" w:cs="Times New Roman"/>
          <w:sz w:val="28"/>
          <w:szCs w:val="28"/>
        </w:rPr>
        <w:t xml:space="preserve"> - коэффициент транспортной доступности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a - весовой коэффициент влияния фактора дисперсности расселения, в расчете: a = 0,5,</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b - весовой коэффициент влияния транспортной доступности, в расчете: в = 0,5.</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Коэффициент дисперсности i-</w:t>
      </w:r>
      <w:proofErr w:type="spellStart"/>
      <w:r w:rsidRPr="00310950">
        <w:rPr>
          <w:rFonts w:ascii="Times New Roman" w:hAnsi="Times New Roman" w:cs="Times New Roman"/>
          <w:sz w:val="28"/>
          <w:szCs w:val="28"/>
        </w:rPr>
        <w:t>го</w:t>
      </w:r>
      <w:proofErr w:type="spellEnd"/>
      <w:r w:rsidRPr="00310950">
        <w:rPr>
          <w:rFonts w:ascii="Times New Roman" w:hAnsi="Times New Roman" w:cs="Times New Roman"/>
          <w:sz w:val="28"/>
          <w:szCs w:val="28"/>
        </w:rPr>
        <w:t xml:space="preserve"> поселения (</w:t>
      </w:r>
      <w:proofErr w:type="spellStart"/>
      <w:r w:rsidRPr="00310950">
        <w:rPr>
          <w:rFonts w:ascii="Times New Roman" w:hAnsi="Times New Roman" w:cs="Times New Roman"/>
          <w:sz w:val="28"/>
          <w:szCs w:val="28"/>
        </w:rPr>
        <w:t>Кдисi</w:t>
      </w:r>
      <w:proofErr w:type="spellEnd"/>
      <w:r w:rsidRPr="00310950">
        <w:rPr>
          <w:rFonts w:ascii="Times New Roman" w:hAnsi="Times New Roman" w:cs="Times New Roman"/>
          <w:sz w:val="28"/>
          <w:szCs w:val="28"/>
        </w:rPr>
        <w:t>) определяется по формуле: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
    <w:p w:rsidR="00310950" w:rsidRPr="00310950" w:rsidRDefault="00310950" w:rsidP="00310950">
      <w:pPr>
        <w:autoSpaceDE w:val="0"/>
        <w:autoSpaceDN w:val="0"/>
        <w:adjustRightInd w:val="0"/>
        <w:jc w:val="center"/>
        <w:rPr>
          <w:rFonts w:ascii="Times New Roman" w:hAnsi="Times New Roman" w:cs="Times New Roman"/>
          <w:sz w:val="28"/>
          <w:szCs w:val="28"/>
        </w:rPr>
      </w:pPr>
      <w:proofErr w:type="spellStart"/>
      <w:r w:rsidRPr="00310950">
        <w:rPr>
          <w:rFonts w:ascii="Times New Roman" w:hAnsi="Times New Roman" w:cs="Times New Roman"/>
          <w:sz w:val="28"/>
          <w:szCs w:val="28"/>
        </w:rPr>
        <w:t>Кдисi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Si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Ni</w:t>
      </w:r>
      <w:proofErr w:type="spellEnd"/>
      <w:r w:rsidRPr="00310950">
        <w:rPr>
          <w:rFonts w:ascii="Times New Roman" w:hAnsi="Times New Roman" w:cs="Times New Roman"/>
          <w:sz w:val="28"/>
          <w:szCs w:val="28"/>
        </w:rPr>
        <w:t xml:space="preserve"> x N / SUM </w:t>
      </w:r>
      <w:proofErr w:type="spellStart"/>
      <w:r w:rsidRPr="00310950">
        <w:rPr>
          <w:rFonts w:ascii="Times New Roman" w:hAnsi="Times New Roman" w:cs="Times New Roman"/>
          <w:sz w:val="28"/>
          <w:szCs w:val="28"/>
        </w:rPr>
        <w:t>КНПi</w:t>
      </w:r>
      <w:proofErr w:type="spellEnd"/>
      <w:r w:rsidRPr="00310950">
        <w:rPr>
          <w:rFonts w:ascii="Times New Roman" w:hAnsi="Times New Roman" w:cs="Times New Roman"/>
          <w:sz w:val="28"/>
          <w:szCs w:val="28"/>
        </w:rPr>
        <w:t xml:space="preserve">) / (SUM </w:t>
      </w:r>
      <w:proofErr w:type="spellStart"/>
      <w:r w:rsidRPr="00310950">
        <w:rPr>
          <w:rFonts w:ascii="Times New Roman" w:hAnsi="Times New Roman" w:cs="Times New Roman"/>
          <w:sz w:val="28"/>
          <w:szCs w:val="28"/>
        </w:rPr>
        <w:t>Si</w:t>
      </w:r>
      <w:proofErr w:type="spellEnd"/>
      <w:r w:rsidRPr="00310950">
        <w:rPr>
          <w:rFonts w:ascii="Times New Roman" w:hAnsi="Times New Roman" w:cs="Times New Roman"/>
          <w:sz w:val="28"/>
          <w:szCs w:val="28"/>
        </w:rPr>
        <w:t xml:space="preserve"> / N x </w:t>
      </w:r>
      <w:proofErr w:type="spellStart"/>
      <w:r w:rsidRPr="00310950">
        <w:rPr>
          <w:rFonts w:ascii="Times New Roman" w:hAnsi="Times New Roman" w:cs="Times New Roman"/>
          <w:sz w:val="28"/>
          <w:szCs w:val="28"/>
        </w:rPr>
        <w:t>Ni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КНПi</w:t>
      </w:r>
      <w:proofErr w:type="spellEnd"/>
      <w:r w:rsidRPr="00310950">
        <w:rPr>
          <w:rFonts w:ascii="Times New Roman" w:hAnsi="Times New Roman" w:cs="Times New Roman"/>
          <w:sz w:val="28"/>
          <w:szCs w:val="28"/>
        </w:rPr>
        <w:t>), (17)</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Si</w:t>
      </w:r>
      <w:proofErr w:type="spellEnd"/>
      <w:r w:rsidRPr="00310950">
        <w:rPr>
          <w:rFonts w:ascii="Times New Roman" w:hAnsi="Times New Roman" w:cs="Times New Roman"/>
          <w:sz w:val="28"/>
          <w:szCs w:val="28"/>
        </w:rPr>
        <w:t xml:space="preserve"> - площадь территории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proofErr w:type="spellStart"/>
      <w:r w:rsidRPr="00310950">
        <w:rPr>
          <w:rFonts w:ascii="Times New Roman" w:hAnsi="Times New Roman" w:cs="Times New Roman"/>
          <w:sz w:val="28"/>
          <w:szCs w:val="28"/>
        </w:rPr>
        <w:t>КНПi</w:t>
      </w:r>
      <w:proofErr w:type="spellEnd"/>
      <w:r w:rsidRPr="00310950">
        <w:rPr>
          <w:rFonts w:ascii="Times New Roman" w:hAnsi="Times New Roman" w:cs="Times New Roman"/>
          <w:sz w:val="28"/>
          <w:szCs w:val="28"/>
        </w:rPr>
        <w:t xml:space="preserve"> - количество населенных пунктов, входящих в состав i-го поселения.</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Коэффициент транспортной доступности i-ого поселения (</w:t>
      </w:r>
      <w:proofErr w:type="spellStart"/>
      <w:r w:rsidRPr="00310950">
        <w:rPr>
          <w:rFonts w:ascii="Times New Roman" w:hAnsi="Times New Roman" w:cs="Times New Roman"/>
          <w:sz w:val="28"/>
          <w:szCs w:val="28"/>
        </w:rPr>
        <w:t>Ктдi</w:t>
      </w:r>
      <w:proofErr w:type="spellEnd"/>
      <w:r w:rsidRPr="00310950">
        <w:rPr>
          <w:rFonts w:ascii="Times New Roman" w:hAnsi="Times New Roman" w:cs="Times New Roman"/>
          <w:sz w:val="28"/>
          <w:szCs w:val="28"/>
        </w:rPr>
        <w:t>) определяется по формуле:</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jc w:val="center"/>
        <w:rPr>
          <w:rFonts w:ascii="Times New Roman" w:hAnsi="Times New Roman" w:cs="Times New Roman"/>
          <w:sz w:val="28"/>
          <w:szCs w:val="28"/>
        </w:rPr>
      </w:pPr>
      <w:proofErr w:type="spellStart"/>
      <w:r w:rsidRPr="00310950">
        <w:rPr>
          <w:rFonts w:ascii="Times New Roman" w:hAnsi="Times New Roman" w:cs="Times New Roman"/>
          <w:sz w:val="28"/>
          <w:szCs w:val="28"/>
        </w:rPr>
        <w:t>Ктдi</w:t>
      </w:r>
      <w:proofErr w:type="spellEnd"/>
      <w:r w:rsidRPr="00310950">
        <w:rPr>
          <w:rFonts w:ascii="Times New Roman" w:hAnsi="Times New Roman" w:cs="Times New Roman"/>
          <w:sz w:val="28"/>
          <w:szCs w:val="28"/>
        </w:rPr>
        <w:t xml:space="preserve"> = ((SUM </w:t>
      </w:r>
      <w:proofErr w:type="spellStart"/>
      <w:r w:rsidRPr="00310950">
        <w:rPr>
          <w:rFonts w:ascii="Times New Roman" w:hAnsi="Times New Roman" w:cs="Times New Roman"/>
          <w:sz w:val="28"/>
          <w:szCs w:val="28"/>
        </w:rPr>
        <w:t>Si</w:t>
      </w:r>
      <w:proofErr w:type="spellEnd"/>
      <w:r w:rsidRPr="00310950">
        <w:rPr>
          <w:rFonts w:ascii="Times New Roman" w:hAnsi="Times New Roman" w:cs="Times New Roman"/>
          <w:sz w:val="28"/>
          <w:szCs w:val="28"/>
        </w:rPr>
        <w:t xml:space="preserve"> / SUM </w:t>
      </w:r>
      <w:proofErr w:type="spellStart"/>
      <w:r w:rsidRPr="00310950">
        <w:rPr>
          <w:rFonts w:ascii="Times New Roman" w:hAnsi="Times New Roman" w:cs="Times New Roman"/>
          <w:sz w:val="28"/>
          <w:szCs w:val="28"/>
        </w:rPr>
        <w:t>Дорi</w:t>
      </w:r>
      <w:proofErr w:type="spellEnd"/>
      <w:r w:rsidRPr="00310950">
        <w:rPr>
          <w:rFonts w:ascii="Times New Roman" w:hAnsi="Times New Roman" w:cs="Times New Roman"/>
          <w:sz w:val="28"/>
          <w:szCs w:val="28"/>
        </w:rPr>
        <w:t xml:space="preserve"> x 10) / (</w:t>
      </w:r>
      <w:proofErr w:type="spellStart"/>
      <w:r w:rsidRPr="00310950">
        <w:rPr>
          <w:rFonts w:ascii="Times New Roman" w:hAnsi="Times New Roman" w:cs="Times New Roman"/>
          <w:sz w:val="28"/>
          <w:szCs w:val="28"/>
        </w:rPr>
        <w:t>Si</w:t>
      </w:r>
      <w:proofErr w:type="spellEnd"/>
      <w:r w:rsidRPr="00310950">
        <w:rPr>
          <w:rFonts w:ascii="Times New Roman" w:hAnsi="Times New Roman" w:cs="Times New Roman"/>
          <w:sz w:val="28"/>
          <w:szCs w:val="28"/>
        </w:rPr>
        <w:t xml:space="preserve"> / </w:t>
      </w:r>
      <w:proofErr w:type="spellStart"/>
      <w:r w:rsidRPr="00310950">
        <w:rPr>
          <w:rFonts w:ascii="Times New Roman" w:hAnsi="Times New Roman" w:cs="Times New Roman"/>
          <w:sz w:val="28"/>
          <w:szCs w:val="28"/>
        </w:rPr>
        <w:t>Дорi</w:t>
      </w:r>
      <w:proofErr w:type="spellEnd"/>
      <w:r w:rsidRPr="00310950">
        <w:rPr>
          <w:rFonts w:ascii="Times New Roman" w:hAnsi="Times New Roman" w:cs="Times New Roman"/>
          <w:sz w:val="28"/>
          <w:szCs w:val="28"/>
        </w:rPr>
        <w:t xml:space="preserve"> x 10) + ТД x d, (18)</w:t>
      </w:r>
    </w:p>
    <w:p w:rsidR="00310950" w:rsidRPr="00310950" w:rsidRDefault="00310950" w:rsidP="00310950">
      <w:pPr>
        <w:autoSpaceDE w:val="0"/>
        <w:autoSpaceDN w:val="0"/>
        <w:adjustRightInd w:val="0"/>
        <w:jc w:val="center"/>
        <w:rPr>
          <w:rFonts w:ascii="Times New Roman" w:hAnsi="Times New Roman" w:cs="Times New Roman"/>
          <w:sz w:val="28"/>
          <w:szCs w:val="28"/>
        </w:rPr>
      </w:pP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где:</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ТД - наличие автомобильного сообщения с районным центром, в расчете ТД = 1,0,</w:t>
      </w:r>
    </w:p>
    <w:p w:rsidR="00310950" w:rsidRPr="00310950" w:rsidRDefault="00310950" w:rsidP="000C025A">
      <w:pPr>
        <w:autoSpaceDE w:val="0"/>
        <w:autoSpaceDN w:val="0"/>
        <w:adjustRightInd w:val="0"/>
        <w:spacing w:after="0"/>
        <w:ind w:firstLine="539"/>
        <w:jc w:val="both"/>
        <w:rPr>
          <w:rFonts w:ascii="Times New Roman" w:hAnsi="Times New Roman" w:cs="Times New Roman"/>
          <w:sz w:val="28"/>
          <w:szCs w:val="28"/>
        </w:rPr>
      </w:pPr>
      <w:r w:rsidRPr="00310950">
        <w:rPr>
          <w:rFonts w:ascii="Times New Roman" w:hAnsi="Times New Roman" w:cs="Times New Roman"/>
          <w:sz w:val="28"/>
          <w:szCs w:val="28"/>
        </w:rPr>
        <w:t>d - весовой коэффициент влияния транспортной доступности поселения, в расчете: d = 1.</w:t>
      </w:r>
    </w:p>
    <w:p w:rsidR="00310950" w:rsidRPr="00310950" w:rsidRDefault="00310950" w:rsidP="00310950">
      <w:pPr>
        <w:pStyle w:val="ConsNormal"/>
        <w:widowControl/>
        <w:ind w:right="0" w:firstLine="0"/>
        <w:jc w:val="center"/>
        <w:rPr>
          <w:rFonts w:ascii="Times New Roman" w:hAnsi="Times New Roman"/>
          <w:sz w:val="28"/>
          <w:szCs w:val="28"/>
        </w:rPr>
      </w:pPr>
    </w:p>
    <w:p w:rsidR="00310950" w:rsidRPr="00310950" w:rsidRDefault="00310950" w:rsidP="00310950">
      <w:pPr>
        <w:pStyle w:val="ConsNormal"/>
        <w:widowControl/>
        <w:ind w:right="0" w:firstLine="0"/>
        <w:jc w:val="center"/>
        <w:rPr>
          <w:rFonts w:ascii="Times New Roman" w:hAnsi="Times New Roman"/>
          <w:b/>
          <w:sz w:val="28"/>
          <w:szCs w:val="28"/>
        </w:rPr>
      </w:pPr>
      <w:r w:rsidRPr="00310950">
        <w:rPr>
          <w:rFonts w:ascii="Times New Roman" w:hAnsi="Times New Roman"/>
          <w:b/>
          <w:sz w:val="28"/>
          <w:szCs w:val="28"/>
        </w:rPr>
        <w:lastRenderedPageBreak/>
        <w:t>V. ЗАКЛЮЧИТЕЛЬНЫЕ ПОЛОЖЕНИЯ</w:t>
      </w:r>
    </w:p>
    <w:p w:rsidR="00310950" w:rsidRPr="00310950" w:rsidRDefault="00310950" w:rsidP="00310950">
      <w:pPr>
        <w:pStyle w:val="ConsNonformat"/>
        <w:widowControl/>
        <w:ind w:right="0"/>
        <w:rPr>
          <w:rFonts w:ascii="Times New Roman" w:hAnsi="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1. Нормирование частных индексов</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Отраслевые индексы бюджетных расходов, полученные путем умножения двух и более коэффициентов или показателей, для дальнейших расчетов нормируются - приводятся к виду, когда индекс бюджетных расходов отражает отклонение от среднего значения по поселению (среднего значения, взвешенного по численности населения поселений). Должно соблюдаться следующее равенство:</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pStyle w:val="ConsPlusNonformat"/>
        <w:widowControl/>
        <w:rPr>
          <w:rFonts w:ascii="Times New Roman" w:hAnsi="Times New Roman" w:cs="Times New Roman"/>
          <w:sz w:val="28"/>
          <w:szCs w:val="28"/>
        </w:rPr>
      </w:pPr>
      <w:r w:rsidRPr="00310950">
        <w:rPr>
          <w:rFonts w:ascii="Times New Roman" w:hAnsi="Times New Roman" w:cs="Times New Roman"/>
          <w:sz w:val="28"/>
          <w:szCs w:val="28"/>
        </w:rPr>
        <w:t xml:space="preserve">    </w:t>
      </w:r>
      <w:r w:rsidRPr="00310950">
        <w:rPr>
          <w:rFonts w:ascii="Times New Roman" w:hAnsi="Times New Roman" w:cs="Times New Roman"/>
          <w:sz w:val="28"/>
          <w:szCs w:val="28"/>
          <w:lang w:val="en-US"/>
        </w:rPr>
        <w:t>SUM (</w:t>
      </w:r>
      <w:r w:rsidRPr="00310950">
        <w:rPr>
          <w:rFonts w:ascii="Times New Roman" w:hAnsi="Times New Roman" w:cs="Times New Roman"/>
          <w:sz w:val="28"/>
          <w:szCs w:val="28"/>
        </w:rPr>
        <w:t>ИБР</w:t>
      </w:r>
      <w:proofErr w:type="spellStart"/>
      <w:r w:rsidRPr="00310950">
        <w:rPr>
          <w:rFonts w:ascii="Times New Roman" w:hAnsi="Times New Roman" w:cs="Times New Roman"/>
          <w:sz w:val="28"/>
          <w:szCs w:val="28"/>
          <w:lang w:val="en-US"/>
        </w:rPr>
        <w:t>i</w:t>
      </w:r>
      <w:proofErr w:type="spellEnd"/>
      <w:r w:rsidRPr="00310950">
        <w:rPr>
          <w:rFonts w:ascii="Times New Roman" w:hAnsi="Times New Roman" w:cs="Times New Roman"/>
          <w:sz w:val="28"/>
          <w:szCs w:val="28"/>
          <w:lang w:val="en-US"/>
        </w:rPr>
        <w:t xml:space="preserve"> x Ni) / N = 1.      </w:t>
      </w:r>
      <w:r w:rsidRPr="00310950">
        <w:rPr>
          <w:rFonts w:ascii="Times New Roman" w:hAnsi="Times New Roman" w:cs="Times New Roman"/>
          <w:sz w:val="28"/>
          <w:szCs w:val="28"/>
        </w:rPr>
        <w:t>(18)</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2. Корректировка исходных данных по поселениям района производится в случае перемещения налогоплательщиков, имевших долю свыше 10 процентов в сумме налоговых поступлений в бюджет i-го поселения за отчетные периоды, из одного поселения района в другое могут быть скорректированы следующие исходные данные:</w:t>
      </w:r>
    </w:p>
    <w:p w:rsidR="00310950" w:rsidRPr="00310950" w:rsidRDefault="00310950" w:rsidP="00EA59F1">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 по поступлению налогов и платежей в районный и местный бюджеты с территории соответствующих поселений (в разрез</w:t>
      </w:r>
      <w:r w:rsidR="00EA59F1">
        <w:rPr>
          <w:rFonts w:ascii="Times New Roman" w:hAnsi="Times New Roman" w:cs="Times New Roman"/>
          <w:sz w:val="28"/>
          <w:szCs w:val="28"/>
        </w:rPr>
        <w:t>е отдельных налогов и платежей)</w:t>
      </w:r>
      <w:r w:rsidRPr="00310950">
        <w:rPr>
          <w:rFonts w:ascii="Times New Roman" w:hAnsi="Times New Roman" w:cs="Times New Roman"/>
          <w:sz w:val="28"/>
          <w:szCs w:val="28"/>
        </w:rPr>
        <w:t>.</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3. Корректировка исходных данных, указанных в пункте 1 настоящей методики, осуществляется только при наличии официального письма, подписанного главами двух поселений, между которыми произошло перемещение крупных налогоплательщиков, не отраженное в отчетных данных. В письме должны быть указаны согласованные суммы и значения корректировок в разрезе соответствующих исходных данных, которые должны быть добавлены к исходным данным по первому поселению и вычтены из исходных данных по второму поселению, а также указано, в отношении каких налогоплательщиков осуществляется корректировка исходных данных.</w:t>
      </w:r>
    </w:p>
    <w:p w:rsidR="00310950" w:rsidRPr="00310950" w:rsidRDefault="00310950" w:rsidP="00310950">
      <w:pPr>
        <w:autoSpaceDE w:val="0"/>
        <w:autoSpaceDN w:val="0"/>
        <w:adjustRightInd w:val="0"/>
        <w:ind w:firstLine="540"/>
        <w:jc w:val="both"/>
        <w:rPr>
          <w:rFonts w:ascii="Times New Roman" w:hAnsi="Times New Roman" w:cs="Times New Roman"/>
          <w:sz w:val="28"/>
          <w:szCs w:val="28"/>
        </w:rPr>
      </w:pPr>
      <w:r w:rsidRPr="00310950">
        <w:rPr>
          <w:rFonts w:ascii="Times New Roman" w:hAnsi="Times New Roman" w:cs="Times New Roman"/>
          <w:sz w:val="28"/>
          <w:szCs w:val="28"/>
        </w:rPr>
        <w:t>4. Корректировка исходных данных по официальным письмам, поступившим в финансовое управление администрации Идринского района</w:t>
      </w:r>
      <w:r w:rsidR="00EA59F1">
        <w:rPr>
          <w:rFonts w:ascii="Times New Roman" w:hAnsi="Times New Roman" w:cs="Times New Roman"/>
          <w:sz w:val="28"/>
          <w:szCs w:val="28"/>
        </w:rPr>
        <w:t xml:space="preserve"> после 1 ок</w:t>
      </w:r>
      <w:r w:rsidRPr="00310950">
        <w:rPr>
          <w:rFonts w:ascii="Times New Roman" w:hAnsi="Times New Roman" w:cs="Times New Roman"/>
          <w:sz w:val="28"/>
          <w:szCs w:val="28"/>
        </w:rPr>
        <w:t>тября текущего года, не осуществляется.</w:t>
      </w:r>
    </w:p>
    <w:p w:rsidR="002168B6" w:rsidRPr="004724BF" w:rsidRDefault="005E67CE" w:rsidP="00864B46">
      <w:pPr>
        <w:widowControl w:val="0"/>
        <w:autoSpaceDE w:val="0"/>
        <w:autoSpaceDN w:val="0"/>
        <w:adjustRightInd w:val="0"/>
        <w:spacing w:after="0" w:line="240" w:lineRule="auto"/>
        <w:jc w:val="both"/>
        <w:rPr>
          <w:rFonts w:ascii="Times New Roman" w:hAnsi="Times New Roman" w:cs="Times New Roman"/>
          <w:sz w:val="28"/>
          <w:szCs w:val="28"/>
        </w:rPr>
      </w:pPr>
    </w:p>
    <w:sectPr w:rsidR="002168B6" w:rsidRPr="004724BF" w:rsidSect="00797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03AF"/>
    <w:multiLevelType w:val="hybridMultilevel"/>
    <w:tmpl w:val="28C227AA"/>
    <w:lvl w:ilvl="0" w:tplc="FB601B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12F70DA"/>
    <w:multiLevelType w:val="hybridMultilevel"/>
    <w:tmpl w:val="92822A92"/>
    <w:lvl w:ilvl="0" w:tplc="252089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724BF"/>
    <w:rsid w:val="000429B5"/>
    <w:rsid w:val="000641D2"/>
    <w:rsid w:val="0006458B"/>
    <w:rsid w:val="000C025A"/>
    <w:rsid w:val="000C5739"/>
    <w:rsid w:val="000C5C0B"/>
    <w:rsid w:val="00121A3B"/>
    <w:rsid w:val="00133647"/>
    <w:rsid w:val="00137F3A"/>
    <w:rsid w:val="00141306"/>
    <w:rsid w:val="00155A05"/>
    <w:rsid w:val="00183733"/>
    <w:rsid w:val="001A54F2"/>
    <w:rsid w:val="002034A0"/>
    <w:rsid w:val="00207AA2"/>
    <w:rsid w:val="0025594D"/>
    <w:rsid w:val="002A57DD"/>
    <w:rsid w:val="002D6115"/>
    <w:rsid w:val="00303EE9"/>
    <w:rsid w:val="00307685"/>
    <w:rsid w:val="00310950"/>
    <w:rsid w:val="00343841"/>
    <w:rsid w:val="003B1117"/>
    <w:rsid w:val="003B5505"/>
    <w:rsid w:val="003D3CD7"/>
    <w:rsid w:val="00424A7E"/>
    <w:rsid w:val="004724BF"/>
    <w:rsid w:val="0048340F"/>
    <w:rsid w:val="004B214B"/>
    <w:rsid w:val="004C112A"/>
    <w:rsid w:val="00531908"/>
    <w:rsid w:val="0054402C"/>
    <w:rsid w:val="005E67CE"/>
    <w:rsid w:val="006111B9"/>
    <w:rsid w:val="00631B58"/>
    <w:rsid w:val="00644C6E"/>
    <w:rsid w:val="006B40D3"/>
    <w:rsid w:val="006E7D51"/>
    <w:rsid w:val="00794169"/>
    <w:rsid w:val="0084398C"/>
    <w:rsid w:val="00864B46"/>
    <w:rsid w:val="00871C2F"/>
    <w:rsid w:val="008773AF"/>
    <w:rsid w:val="00890565"/>
    <w:rsid w:val="008C575D"/>
    <w:rsid w:val="00926FBC"/>
    <w:rsid w:val="00944849"/>
    <w:rsid w:val="0095062C"/>
    <w:rsid w:val="0096394A"/>
    <w:rsid w:val="00A136E2"/>
    <w:rsid w:val="00A1479C"/>
    <w:rsid w:val="00A5461C"/>
    <w:rsid w:val="00BA1395"/>
    <w:rsid w:val="00BA5062"/>
    <w:rsid w:val="00BF3729"/>
    <w:rsid w:val="00C7702E"/>
    <w:rsid w:val="00CC5ECB"/>
    <w:rsid w:val="00D10977"/>
    <w:rsid w:val="00DE35E5"/>
    <w:rsid w:val="00DF466F"/>
    <w:rsid w:val="00E07EB0"/>
    <w:rsid w:val="00E1318A"/>
    <w:rsid w:val="00E449D9"/>
    <w:rsid w:val="00E44CAA"/>
    <w:rsid w:val="00E51533"/>
    <w:rsid w:val="00E811D7"/>
    <w:rsid w:val="00E9609D"/>
    <w:rsid w:val="00EA59F1"/>
    <w:rsid w:val="00EE1CBA"/>
    <w:rsid w:val="00F01F11"/>
    <w:rsid w:val="00F36F86"/>
    <w:rsid w:val="00F6132E"/>
    <w:rsid w:val="00F93890"/>
    <w:rsid w:val="00FA3F90"/>
    <w:rsid w:val="00FB3D23"/>
    <w:rsid w:val="00FC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12FE0A-27FF-484A-8D47-DDFE8F87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A05"/>
  </w:style>
  <w:style w:type="paragraph" w:styleId="1">
    <w:name w:val="heading 1"/>
    <w:basedOn w:val="a"/>
    <w:next w:val="a"/>
    <w:link w:val="10"/>
    <w:qFormat/>
    <w:rsid w:val="00CC5ECB"/>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3">
    <w:name w:val="heading 3"/>
    <w:basedOn w:val="a"/>
    <w:next w:val="a"/>
    <w:link w:val="30"/>
    <w:qFormat/>
    <w:rsid w:val="00CC5ECB"/>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5ECB"/>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CC5ECB"/>
    <w:rPr>
      <w:rFonts w:ascii="Times New Roman" w:eastAsia="Times New Roman" w:hAnsi="Times New Roman" w:cs="Times New Roman"/>
      <w:b/>
      <w:sz w:val="28"/>
      <w:szCs w:val="20"/>
      <w:lang w:eastAsia="ru-RU"/>
    </w:rPr>
  </w:style>
  <w:style w:type="table" w:styleId="a3">
    <w:name w:val="Table Grid"/>
    <w:basedOn w:val="a1"/>
    <w:rsid w:val="00CC5E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14B"/>
    <w:pPr>
      <w:ind w:left="720"/>
      <w:contextualSpacing/>
    </w:pPr>
  </w:style>
  <w:style w:type="paragraph" w:customStyle="1" w:styleId="ConsPlusNormal">
    <w:name w:val="ConsPlusNormal"/>
    <w:rsid w:val="0048340F"/>
    <w:pPr>
      <w:autoSpaceDE w:val="0"/>
      <w:autoSpaceDN w:val="0"/>
      <w:adjustRightInd w:val="0"/>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9506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5062C"/>
    <w:rPr>
      <w:rFonts w:ascii="Segoe UI" w:hAnsi="Segoe UI" w:cs="Segoe UI"/>
      <w:sz w:val="18"/>
      <w:szCs w:val="18"/>
    </w:rPr>
  </w:style>
  <w:style w:type="paragraph" w:customStyle="1" w:styleId="ConsPlusNonformat">
    <w:name w:val="ConsPlusNonformat"/>
    <w:rsid w:val="0031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1095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310950"/>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310950"/>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7">
    <w:name w:val="Block Text"/>
    <w:basedOn w:val="a"/>
    <w:rsid w:val="00890565"/>
    <w:pPr>
      <w:shd w:val="clear" w:color="auto" w:fill="FFFFFF"/>
      <w:spacing w:after="0" w:line="322" w:lineRule="exact"/>
      <w:ind w:left="10" w:right="53" w:firstLine="709"/>
      <w:jc w:val="both"/>
    </w:pPr>
    <w:rPr>
      <w:rFonts w:ascii="Times New Roman" w:eastAsia="Times New Roman" w:hAnsi="Times New Roman" w:cs="Times New Roman"/>
      <w:color w:val="000000"/>
      <w:spacing w:val="-10"/>
      <w:sz w:val="28"/>
      <w:szCs w:val="20"/>
      <w:lang w:eastAsia="ru-RU"/>
    </w:rPr>
  </w:style>
  <w:style w:type="character" w:styleId="a8">
    <w:name w:val="Hyperlink"/>
    <w:basedOn w:val="a0"/>
    <w:rsid w:val="001336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151CF1CAFD0174C98E674DCB22E59289D7FFC74F039751F9FB37B5A968B2342ADBE0A46EFA0775F969F671AC3vFD" TargetMode="External"/><Relationship Id="rId13" Type="http://schemas.openxmlformats.org/officeDocument/2006/relationships/hyperlink" Target="consultantplus://offline/ref=3DBB3538FAE6F18D53D3EF75E26D2A308098C5C363B57D8C700CBAB8F89A9332F5799772A704E3B6969368F65B49C4F90C64E6B52B384E7546F31B32ZB59D" TargetMode="External"/><Relationship Id="rId18" Type="http://schemas.openxmlformats.org/officeDocument/2006/relationships/hyperlink" Target="consultantplus://offline/ref=3EC65CFFE361FB3537780C491A99FDCF5CBF143F96635180ACB86D3AFBB31F5D75784C794A23C8EC36DF8F7C982E135A8E52857AB56B801283E73AFFU6k9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C6BEDF3AEE481B13739D32B1CDBAC4FB88578EC71EDEB8015D62C6631B2DDA0D8A472650D16B93259BE0BFE94EFE196297FE677A4GBT7N" TargetMode="External"/><Relationship Id="rId7" Type="http://schemas.openxmlformats.org/officeDocument/2006/relationships/hyperlink" Target="consultantplus://offline/ref=345151CF1CAFD0174C98E674DCB22E59289D7DFE74FC39751F9FB37B5A968B2342ADBE0A46EFA0775F969F671AC3vFD" TargetMode="External"/><Relationship Id="rId12" Type="http://schemas.openxmlformats.org/officeDocument/2006/relationships/hyperlink" Target="http://www.idra-rayon.ru" TargetMode="External"/><Relationship Id="rId17" Type="http://schemas.openxmlformats.org/officeDocument/2006/relationships/hyperlink" Target="consultantplus://offline/ref=3E7339A2104858699569FEF0BBC10272C048CB34848E2F9B69D2EB5EA4CCAB134A9FAA75C57F41830DCF7791C3CCC76AEDD9FCC3A8937AB5E99CFF43f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BB3538FAE6F18D53D3EF75E26D2A308098C5C363B57D8C700CBAB8F89A9332F5799772A704E3B6969368F65B49C4F90C64E6B52B384E7546F31B32ZB59D" TargetMode="External"/><Relationship Id="rId20" Type="http://schemas.openxmlformats.org/officeDocument/2006/relationships/hyperlink" Target="consultantplus://offline/ref=C295A4A1B2A45B9FCAA6398E802BB08F356E25CF9613DD07DCDFB42CAB6E960CF94195F6996E836CDD0B7CCF3377669518D79E566ADBr5q4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dra-rayon.ru" TargetMode="External"/><Relationship Id="rId24" Type="http://schemas.openxmlformats.org/officeDocument/2006/relationships/hyperlink" Target="consultantplus://offline/ref=D18B12CEE5F28F27A6ACDAA15C02414B4E74BDCC61996A53CC202B9DDA37BC718A2271D321A96FC41AF13B396723CCDC0566922B8B39F4A17837054DHFGDI" TargetMode="External"/><Relationship Id="rId5" Type="http://schemas.openxmlformats.org/officeDocument/2006/relationships/webSettings" Target="webSettings.xml"/><Relationship Id="rId15" Type="http://schemas.openxmlformats.org/officeDocument/2006/relationships/hyperlink" Target="consultantplus://offline/ref=91C21E721A48B55EE473105658D12E2761BD9813F207E56D9DD26B236D189DAAE85C646A7503D373A4683421CB87F919837827BCD5D7CAG3E" TargetMode="External"/><Relationship Id="rId23" Type="http://schemas.openxmlformats.org/officeDocument/2006/relationships/hyperlink" Target="consultantplus://offline/ref=D18B12CEE5F28F27A6ACDAA15C02414B4E74BDCC61996A53CC202B9DDA37BC718A2271D321A96FC41AF13B396723CCDC0566922B8B39F4A17837054DHFGDI" TargetMode="External"/><Relationship Id="rId10" Type="http://schemas.openxmlformats.org/officeDocument/2006/relationships/hyperlink" Target="consultantplus://offline/ref=D72279F3B063A1946D44AE171A47B3E95D8CFC86932554C665FBE57CCD248DEC48796D987B561AE793B74F95B8648D903114C75EFE20C0CFF1962A05t6a4I" TargetMode="External"/><Relationship Id="rId19" Type="http://schemas.openxmlformats.org/officeDocument/2006/relationships/hyperlink" Target="consultantplus://offline/ref=C295A4A1B2A45B9FCAA6398E802BB08F356E25CF9613DD07DCDFB42CAB6E960CF94195F6986C8A6CDD0B7CCF3377669518D79E566ADBr5q4E" TargetMode="External"/><Relationship Id="rId4" Type="http://schemas.openxmlformats.org/officeDocument/2006/relationships/settings" Target="settings.xml"/><Relationship Id="rId9" Type="http://schemas.openxmlformats.org/officeDocument/2006/relationships/hyperlink" Target="consultantplus://offline/ref=BE92D5E0DA1B376536EBBCA87FAA7CC3E538E17CC1024D6C66FA3900132E3F018A2093BA4CE69E5A51CDB56A2629447A1286816E09058CEF6EAC1132rBI" TargetMode="External"/><Relationship Id="rId14" Type="http://schemas.openxmlformats.org/officeDocument/2006/relationships/hyperlink" Target="consultantplus://offline/ref=91C21E721A48B55EE4730E5B4EBD712861B5C61AF205EF39C5836D7432489BFFA81C623A3746DB79F0397876C68CA456C62C34BEDCC8AB63F96C5BF9CBG0E" TargetMode="External"/><Relationship Id="rId22" Type="http://schemas.openxmlformats.org/officeDocument/2006/relationships/hyperlink" Target="consultantplus://offline/ref=6E883A4F9B73FC965B14A4A25D4BCA482543700597A2086192E44E70C875FE11826CBD8811C710F2F34178A273AF8C55F5C423E6BA26EA84F7CFB52Fk9q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D45D7-F7AD-4CEC-BCE3-D70D2F41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21</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Gluhova</dc:creator>
  <cp:keywords/>
  <dc:description/>
  <cp:lastModifiedBy>Admin</cp:lastModifiedBy>
  <cp:revision>47</cp:revision>
  <cp:lastPrinted>2019-12-09T09:04:00Z</cp:lastPrinted>
  <dcterms:created xsi:type="dcterms:W3CDTF">2015-04-01T08:06:00Z</dcterms:created>
  <dcterms:modified xsi:type="dcterms:W3CDTF">2019-12-11T03:00:00Z</dcterms:modified>
</cp:coreProperties>
</file>