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ED" w:rsidRDefault="00E41B1F" w:rsidP="004B49ED">
      <w:pPr>
        <w:jc w:val="center"/>
        <w:rPr>
          <w:sz w:val="28"/>
          <w:szCs w:val="28"/>
        </w:rPr>
      </w:pPr>
      <w:r>
        <w:rPr>
          <w:noProof/>
          <w:sz w:val="25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9ED" w:rsidRPr="00FF70EB" w:rsidRDefault="004B49ED" w:rsidP="004B49ED">
      <w:pPr>
        <w:jc w:val="center"/>
        <w:rPr>
          <w:sz w:val="28"/>
          <w:szCs w:val="28"/>
        </w:rPr>
      </w:pPr>
      <w:r w:rsidRPr="00FF70EB">
        <w:rPr>
          <w:sz w:val="28"/>
          <w:szCs w:val="28"/>
        </w:rPr>
        <w:t>КРАСНОЯРСКИЙ КРАЙ</w:t>
      </w:r>
    </w:p>
    <w:p w:rsidR="004B49ED" w:rsidRPr="00FF70EB" w:rsidRDefault="004B49ED" w:rsidP="004B49ED">
      <w:pPr>
        <w:jc w:val="center"/>
        <w:rPr>
          <w:sz w:val="28"/>
          <w:szCs w:val="28"/>
        </w:rPr>
      </w:pPr>
      <w:r w:rsidRPr="00FF70EB">
        <w:rPr>
          <w:sz w:val="28"/>
          <w:szCs w:val="28"/>
        </w:rPr>
        <w:t>ИДРИНСКИЙ РАЙОННЫЙ СОВЕТ ДЕПУТАТОВ</w:t>
      </w:r>
    </w:p>
    <w:p w:rsidR="004B49ED" w:rsidRDefault="004B49ED" w:rsidP="004B49ED">
      <w:pPr>
        <w:jc w:val="center"/>
        <w:rPr>
          <w:sz w:val="28"/>
          <w:szCs w:val="28"/>
        </w:rPr>
      </w:pPr>
    </w:p>
    <w:p w:rsidR="004B49ED" w:rsidRDefault="004B49ED" w:rsidP="004B4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4B49ED" w:rsidRDefault="004B49ED" w:rsidP="004B49ED">
      <w:pPr>
        <w:rPr>
          <w:b/>
          <w:sz w:val="28"/>
          <w:szCs w:val="28"/>
        </w:rPr>
      </w:pPr>
    </w:p>
    <w:p w:rsidR="004B49ED" w:rsidRDefault="00FF70EB" w:rsidP="004B49ED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4B49ED">
        <w:rPr>
          <w:sz w:val="28"/>
          <w:szCs w:val="28"/>
        </w:rPr>
        <w:t>.</w:t>
      </w:r>
      <w:r>
        <w:rPr>
          <w:sz w:val="28"/>
          <w:szCs w:val="28"/>
        </w:rPr>
        <w:t>05.</w:t>
      </w:r>
      <w:r w:rsidR="004B49ED">
        <w:rPr>
          <w:sz w:val="28"/>
          <w:szCs w:val="28"/>
        </w:rPr>
        <w:t xml:space="preserve"> 2014                         </w:t>
      </w:r>
      <w:r>
        <w:rPr>
          <w:sz w:val="28"/>
          <w:szCs w:val="28"/>
        </w:rPr>
        <w:t xml:space="preserve">       </w:t>
      </w:r>
      <w:r w:rsidR="00164A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B49ED">
        <w:rPr>
          <w:sz w:val="28"/>
          <w:szCs w:val="28"/>
        </w:rPr>
        <w:t>с.</w:t>
      </w:r>
      <w:r w:rsidR="00241C95">
        <w:rPr>
          <w:sz w:val="28"/>
          <w:szCs w:val="28"/>
        </w:rPr>
        <w:t xml:space="preserve"> </w:t>
      </w:r>
      <w:r w:rsidR="004B49ED">
        <w:rPr>
          <w:sz w:val="28"/>
          <w:szCs w:val="28"/>
        </w:rPr>
        <w:t xml:space="preserve">Идринское </w:t>
      </w:r>
      <w:r>
        <w:rPr>
          <w:sz w:val="28"/>
          <w:szCs w:val="28"/>
        </w:rPr>
        <w:t xml:space="preserve">                             </w:t>
      </w:r>
      <w:r w:rsidR="004B49ED">
        <w:rPr>
          <w:sz w:val="28"/>
          <w:szCs w:val="28"/>
        </w:rPr>
        <w:t>№</w:t>
      </w:r>
      <w:r>
        <w:rPr>
          <w:sz w:val="28"/>
          <w:szCs w:val="28"/>
        </w:rPr>
        <w:t xml:space="preserve"> 28 – 283 – р </w:t>
      </w:r>
    </w:p>
    <w:p w:rsidR="004B49ED" w:rsidRDefault="004B49ED" w:rsidP="004B49ED">
      <w:pPr>
        <w:rPr>
          <w:sz w:val="28"/>
          <w:szCs w:val="28"/>
        </w:rPr>
      </w:pPr>
    </w:p>
    <w:p w:rsidR="004B49ED" w:rsidRDefault="004B49ED" w:rsidP="004B49ED">
      <w:pPr>
        <w:rPr>
          <w:sz w:val="28"/>
          <w:szCs w:val="28"/>
        </w:rPr>
      </w:pPr>
    </w:p>
    <w:p w:rsidR="004B49ED" w:rsidRDefault="004B49ED" w:rsidP="00FF70EB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Идринского районного Совета депутатов от 08.11.2011 № ВН- 113-р «О передаче имущества, находящегося в муниципальной собственности муниципального образования Идринский район»</w:t>
      </w:r>
      <w:r w:rsidR="00263470">
        <w:rPr>
          <w:sz w:val="28"/>
          <w:szCs w:val="28"/>
        </w:rPr>
        <w:t xml:space="preserve">, </w:t>
      </w:r>
      <w:r w:rsidR="000B5FA5">
        <w:rPr>
          <w:sz w:val="28"/>
          <w:szCs w:val="28"/>
        </w:rPr>
        <w:t>р</w:t>
      </w:r>
      <w:r w:rsidR="00263470">
        <w:rPr>
          <w:sz w:val="28"/>
          <w:szCs w:val="28"/>
        </w:rPr>
        <w:t>ешение Идринского районного Совета депутатов от 11.09.2012 № ВН-169-р</w:t>
      </w:r>
      <w:r w:rsidR="00FF70EB">
        <w:rPr>
          <w:sz w:val="28"/>
          <w:szCs w:val="28"/>
        </w:rPr>
        <w:t xml:space="preserve">, </w:t>
      </w:r>
      <w:r w:rsidR="00263470">
        <w:rPr>
          <w:sz w:val="28"/>
          <w:szCs w:val="28"/>
        </w:rPr>
        <w:t xml:space="preserve"> решение Идринского районного Совета депутатов от 24.02.2014 № 26-268-р </w:t>
      </w:r>
    </w:p>
    <w:p w:rsidR="004B49ED" w:rsidRDefault="004B49ED" w:rsidP="004B49ED">
      <w:pPr>
        <w:rPr>
          <w:sz w:val="28"/>
          <w:szCs w:val="28"/>
        </w:rPr>
      </w:pPr>
    </w:p>
    <w:p w:rsidR="004B49ED" w:rsidRPr="00263470" w:rsidRDefault="004B49ED" w:rsidP="00FF70E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B5FA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соответствии с пунктом 4, части 1, статьи 14, пунктом 1, части 2, статьи 50 Федерального закона № 131-ФЗ «Об общих принципах организации местного самоуправления в Российской Федерации», руководствуясь статьями 22, 26 Устава района,  Идринский районный Совет депутатов </w:t>
      </w:r>
      <w:r w:rsidRPr="00263470">
        <w:rPr>
          <w:b/>
          <w:sz w:val="28"/>
          <w:szCs w:val="28"/>
        </w:rPr>
        <w:t>РЕШИЛ:</w:t>
      </w:r>
    </w:p>
    <w:p w:rsidR="00263470" w:rsidRDefault="000B5FA5" w:rsidP="00FF7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B49ED">
        <w:rPr>
          <w:sz w:val="28"/>
          <w:szCs w:val="28"/>
        </w:rPr>
        <w:t>1.</w:t>
      </w:r>
      <w:r w:rsidR="002634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B49ED">
        <w:rPr>
          <w:sz w:val="28"/>
          <w:szCs w:val="28"/>
        </w:rPr>
        <w:t>Внести  изменения в решение Идринского районного Совета депутатов от 08.11.2011г. № ВН- 113-р «О передаче имущества, находящегося в муниципальной собственности муниципального образования Идринский район» с учетом решения районного Совета депутатов от 11.09.2012 № ВН- 169-р</w:t>
      </w:r>
      <w:r w:rsidR="00263470">
        <w:rPr>
          <w:sz w:val="28"/>
          <w:szCs w:val="28"/>
        </w:rPr>
        <w:t xml:space="preserve"> </w:t>
      </w:r>
      <w:r w:rsidR="004B49ED">
        <w:rPr>
          <w:sz w:val="28"/>
          <w:szCs w:val="28"/>
        </w:rPr>
        <w:t xml:space="preserve">- характеристики объектов изложить в следующей редакции: </w:t>
      </w:r>
    </w:p>
    <w:p w:rsidR="004B49ED" w:rsidRDefault="00263470" w:rsidP="00FF7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49ED">
        <w:rPr>
          <w:sz w:val="28"/>
          <w:szCs w:val="28"/>
        </w:rPr>
        <w:t>нежилое здание водозабора № 3 площадью 23 кв.м. и водопроводная сеть протяженностью 0,484 км, расположенного по адресу: Красноярский край, Идринский район, с.</w:t>
      </w:r>
      <w:r w:rsidR="00241C95">
        <w:rPr>
          <w:sz w:val="28"/>
          <w:szCs w:val="28"/>
        </w:rPr>
        <w:t xml:space="preserve"> </w:t>
      </w:r>
      <w:r w:rsidR="004B49ED">
        <w:rPr>
          <w:sz w:val="28"/>
          <w:szCs w:val="28"/>
        </w:rPr>
        <w:t>Идринское, ул.</w:t>
      </w:r>
      <w:r w:rsidR="002B0821">
        <w:rPr>
          <w:sz w:val="28"/>
          <w:szCs w:val="28"/>
        </w:rPr>
        <w:t xml:space="preserve"> </w:t>
      </w:r>
      <w:r w:rsidR="004B49ED">
        <w:rPr>
          <w:sz w:val="28"/>
          <w:szCs w:val="28"/>
        </w:rPr>
        <w:t>Трактовая 1 «А», строение 2».</w:t>
      </w:r>
    </w:p>
    <w:p w:rsidR="00263470" w:rsidRDefault="00263470" w:rsidP="00FF70EB">
      <w:pPr>
        <w:jc w:val="both"/>
        <w:rPr>
          <w:sz w:val="28"/>
          <w:szCs w:val="28"/>
        </w:rPr>
      </w:pPr>
    </w:p>
    <w:p w:rsidR="004B49ED" w:rsidRDefault="000B5FA5" w:rsidP="00FF7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B49ED">
        <w:rPr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="004B49ED">
        <w:rPr>
          <w:sz w:val="28"/>
          <w:szCs w:val="28"/>
        </w:rPr>
        <w:t>Решение вступает в силу со дня  официального опубликования в газете «Идринский вестник».</w:t>
      </w:r>
    </w:p>
    <w:p w:rsidR="000B5FA5" w:rsidRDefault="000B5FA5" w:rsidP="00FF70EB">
      <w:pPr>
        <w:jc w:val="both"/>
        <w:rPr>
          <w:sz w:val="28"/>
          <w:szCs w:val="28"/>
        </w:rPr>
      </w:pPr>
    </w:p>
    <w:p w:rsidR="002B0821" w:rsidRDefault="002B0821" w:rsidP="00FF70EB">
      <w:pPr>
        <w:jc w:val="both"/>
        <w:rPr>
          <w:sz w:val="28"/>
          <w:szCs w:val="28"/>
        </w:rPr>
      </w:pPr>
    </w:p>
    <w:p w:rsidR="002D166E" w:rsidRDefault="002D166E" w:rsidP="00FF70EB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4B49ED" w:rsidRDefault="002D166E" w:rsidP="00FF70E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F70EB">
        <w:rPr>
          <w:sz w:val="28"/>
          <w:szCs w:val="28"/>
        </w:rPr>
        <w:t>ы</w:t>
      </w:r>
      <w:r>
        <w:rPr>
          <w:sz w:val="28"/>
          <w:szCs w:val="28"/>
        </w:rPr>
        <w:t xml:space="preserve"> района, председателя</w:t>
      </w:r>
    </w:p>
    <w:p w:rsidR="002D166E" w:rsidRDefault="002D166E" w:rsidP="00FF70EB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районного Совета депутатов                                                    В.И. Яковлев</w:t>
      </w:r>
    </w:p>
    <w:sectPr w:rsidR="002D166E" w:rsidSect="007B3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B49ED"/>
    <w:rsid w:val="000B5FA5"/>
    <w:rsid w:val="00164A3A"/>
    <w:rsid w:val="00241C95"/>
    <w:rsid w:val="00263470"/>
    <w:rsid w:val="002B0821"/>
    <w:rsid w:val="002D166E"/>
    <w:rsid w:val="004B49ED"/>
    <w:rsid w:val="007B3958"/>
    <w:rsid w:val="00946304"/>
    <w:rsid w:val="00980D91"/>
    <w:rsid w:val="00E41B1F"/>
    <w:rsid w:val="00FF7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6F62E-5BBD-49A2-B8BF-6E644D7EA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2014-05-28T03:05:00Z</cp:lastPrinted>
  <dcterms:created xsi:type="dcterms:W3CDTF">2014-06-03T02:35:00Z</dcterms:created>
  <dcterms:modified xsi:type="dcterms:W3CDTF">2014-06-03T02:35:00Z</dcterms:modified>
</cp:coreProperties>
</file>