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D4" w:rsidRPr="00025C2E" w:rsidRDefault="00A371E6" w:rsidP="002C3FD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GoBack"/>
      <w:bookmarkEnd w:id="0"/>
      <w:r w:rsidRPr="003866C2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F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FD4" w:rsidRPr="00025C2E" w:rsidRDefault="002C3FD4" w:rsidP="002C3F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2C3FD4" w:rsidRPr="00025C2E" w:rsidRDefault="002C3FD4" w:rsidP="002C3FD4"/>
                  </w:txbxContent>
                </v:textbox>
              </v:rect>
            </w:pict>
          </mc:Fallback>
        </mc:AlternateContent>
      </w:r>
    </w:p>
    <w:p w:rsidR="002C3FD4" w:rsidRPr="00025C2E" w:rsidRDefault="002C3FD4" w:rsidP="002C3FD4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2C3FD4" w:rsidRPr="00025C2E" w:rsidRDefault="002C3FD4" w:rsidP="002C3FD4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2C3FD4" w:rsidRPr="00025C2E" w:rsidRDefault="002C3FD4" w:rsidP="002C3FD4">
      <w:pPr>
        <w:jc w:val="center"/>
        <w:rPr>
          <w:rFonts w:ascii="Times New Roman" w:hAnsi="Times New Roman"/>
          <w:sz w:val="28"/>
        </w:rPr>
      </w:pPr>
    </w:p>
    <w:p w:rsidR="002C3FD4" w:rsidRDefault="002C3FD4" w:rsidP="002C3F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2C3FD4" w:rsidRPr="0096394A" w:rsidRDefault="004313B1" w:rsidP="002C3FD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21</w:t>
      </w:r>
      <w:r w:rsidR="002C3FD4" w:rsidRPr="00845D5C">
        <w:rPr>
          <w:rFonts w:ascii="Times New Roman" w:hAnsi="Times New Roman"/>
          <w:sz w:val="28"/>
        </w:rPr>
        <w:t>.</w:t>
      </w:r>
      <w:r w:rsidR="002C3FD4">
        <w:rPr>
          <w:rFonts w:ascii="Times New Roman" w:hAnsi="Times New Roman"/>
          <w:sz w:val="28"/>
        </w:rPr>
        <w:t>02</w:t>
      </w:r>
      <w:r w:rsidR="002C3FD4" w:rsidRPr="00845D5C">
        <w:rPr>
          <w:rFonts w:ascii="Times New Roman" w:hAnsi="Times New Roman"/>
          <w:sz w:val="28"/>
        </w:rPr>
        <w:t>.201</w:t>
      </w:r>
      <w:r w:rsidR="002C3FD4">
        <w:rPr>
          <w:rFonts w:ascii="Times New Roman" w:hAnsi="Times New Roman"/>
          <w:sz w:val="28"/>
        </w:rPr>
        <w:t>9</w:t>
      </w:r>
      <w:r w:rsidR="002C3FD4" w:rsidRPr="00845D5C">
        <w:rPr>
          <w:rFonts w:ascii="Times New Roman" w:hAnsi="Times New Roman"/>
          <w:sz w:val="28"/>
        </w:rPr>
        <w:t xml:space="preserve"> </w:t>
      </w:r>
      <w:r w:rsidR="002C3FD4" w:rsidRPr="00845D5C">
        <w:rPr>
          <w:rFonts w:ascii="Times New Roman" w:hAnsi="Times New Roman"/>
          <w:sz w:val="28"/>
        </w:rPr>
        <w:tab/>
      </w:r>
      <w:r w:rsidR="002C3FD4" w:rsidRPr="0096394A">
        <w:rPr>
          <w:rFonts w:ascii="Times New Roman" w:hAnsi="Times New Roman"/>
          <w:b/>
          <w:sz w:val="28"/>
        </w:rPr>
        <w:tab/>
      </w:r>
      <w:r w:rsidR="002C3FD4" w:rsidRPr="0096394A">
        <w:rPr>
          <w:rFonts w:ascii="Times New Roman" w:hAnsi="Times New Roman"/>
          <w:b/>
          <w:sz w:val="28"/>
        </w:rPr>
        <w:tab/>
      </w:r>
      <w:r w:rsidR="002C3FD4" w:rsidRPr="0096394A">
        <w:rPr>
          <w:rFonts w:ascii="Times New Roman" w:hAnsi="Times New Roman"/>
          <w:sz w:val="28"/>
          <w:szCs w:val="28"/>
        </w:rPr>
        <w:t>с. Идринское</w:t>
      </w:r>
      <w:r w:rsidR="002C3FD4" w:rsidRPr="0096394A">
        <w:rPr>
          <w:rFonts w:ascii="Times New Roman" w:hAnsi="Times New Roman"/>
          <w:b/>
          <w:sz w:val="28"/>
        </w:rPr>
        <w:tab/>
      </w:r>
      <w:r w:rsidR="002C3FD4" w:rsidRPr="0096394A">
        <w:rPr>
          <w:rFonts w:ascii="Times New Roman" w:hAnsi="Times New Roman"/>
          <w:b/>
          <w:sz w:val="28"/>
        </w:rPr>
        <w:tab/>
      </w:r>
      <w:r w:rsidR="002C3FD4" w:rsidRPr="0096394A">
        <w:rPr>
          <w:rFonts w:ascii="Times New Roman" w:hAnsi="Times New Roman"/>
          <w:b/>
          <w:sz w:val="28"/>
        </w:rPr>
        <w:tab/>
      </w:r>
      <w:r w:rsidR="002C3FD4" w:rsidRPr="0096394A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</w:t>
      </w:r>
      <w:r w:rsidR="002C3FD4" w:rsidRPr="00845D5C">
        <w:rPr>
          <w:rFonts w:ascii="Times New Roman" w:hAnsi="Times New Roman"/>
          <w:sz w:val="28"/>
        </w:rPr>
        <w:t>№</w:t>
      </w:r>
      <w:r w:rsidR="002C3FD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24 – 190 - р</w:t>
      </w:r>
      <w:r w:rsidR="002C3FD4">
        <w:rPr>
          <w:rFonts w:ascii="Times New Roman" w:hAnsi="Times New Roman"/>
          <w:sz w:val="28"/>
        </w:rPr>
        <w:t xml:space="preserve"> </w:t>
      </w:r>
      <w:r w:rsidR="002C3FD4" w:rsidRPr="00845D5C">
        <w:rPr>
          <w:rFonts w:ascii="Times New Roman" w:hAnsi="Times New Roman"/>
          <w:sz w:val="28"/>
        </w:rPr>
        <w:t xml:space="preserve"> </w:t>
      </w:r>
    </w:p>
    <w:p w:rsidR="002C3FD4" w:rsidRPr="00CC5ECB" w:rsidRDefault="002C3FD4" w:rsidP="002C3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ECB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ECB">
        <w:rPr>
          <w:rFonts w:ascii="Times New Roman" w:hAnsi="Times New Roman"/>
          <w:sz w:val="28"/>
          <w:szCs w:val="28"/>
        </w:rPr>
        <w:t>районного Совета депутатов от</w:t>
      </w:r>
      <w:r>
        <w:rPr>
          <w:rFonts w:ascii="Times New Roman" w:hAnsi="Times New Roman"/>
          <w:sz w:val="28"/>
          <w:szCs w:val="28"/>
        </w:rPr>
        <w:t xml:space="preserve"> 23</w:t>
      </w:r>
      <w:r w:rsidRPr="00CC5E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CC5EC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15</w:t>
      </w:r>
      <w:r w:rsidRPr="00CC5EC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EC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36-335-р</w:t>
      </w:r>
      <w:r w:rsidRPr="00CC5ECB">
        <w:rPr>
          <w:rFonts w:ascii="Times New Roman" w:hAnsi="Times New Roman"/>
          <w:sz w:val="28"/>
          <w:szCs w:val="28"/>
        </w:rPr>
        <w:t xml:space="preserve"> «</w:t>
      </w:r>
      <w:r w:rsidRPr="00CC5ECB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CC5E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</w:p>
    <w:p w:rsidR="002C3FD4" w:rsidRDefault="002C3FD4" w:rsidP="002C3F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C3FD4" w:rsidRDefault="002C3FD4" w:rsidP="002C3FD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19AC">
        <w:rPr>
          <w:rFonts w:ascii="Times New Roman" w:hAnsi="Times New Roman"/>
          <w:sz w:val="28"/>
          <w:szCs w:val="28"/>
        </w:rPr>
        <w:t xml:space="preserve">На </w:t>
      </w:r>
      <w:r w:rsidRPr="000519AC">
        <w:rPr>
          <w:rFonts w:ascii="Times New Roman" w:hAnsi="Times New Roman"/>
          <w:color w:val="000000"/>
          <w:sz w:val="28"/>
          <w:szCs w:val="28"/>
        </w:rPr>
        <w:t xml:space="preserve">основании </w:t>
      </w:r>
      <w:hyperlink r:id="rId5" w:history="1">
        <w:r w:rsidRPr="000519AC">
          <w:rPr>
            <w:rFonts w:ascii="Times New Roman" w:hAnsi="Times New Roman"/>
            <w:color w:val="000000"/>
            <w:sz w:val="28"/>
            <w:szCs w:val="28"/>
          </w:rPr>
          <w:t>статьи 86</w:t>
        </w:r>
      </w:hyperlink>
      <w:r w:rsidRPr="000519AC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Федерации, Федерального </w:t>
      </w:r>
      <w:hyperlink r:id="rId6" w:history="1">
        <w:r w:rsidRPr="000519AC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0519AC">
        <w:rPr>
          <w:rFonts w:ascii="Times New Roman" w:hAnsi="Times New Roman"/>
          <w:color w:val="00000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0519AC">
          <w:rPr>
            <w:rFonts w:ascii="Times New Roman" w:hAnsi="Times New Roman"/>
            <w:color w:val="000000"/>
            <w:sz w:val="28"/>
            <w:szCs w:val="28"/>
          </w:rPr>
          <w:t>статьи 22</w:t>
        </w:r>
      </w:hyperlink>
      <w:r w:rsidRPr="000519A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02.03.2007 N 25-ФЗ "О муниципальной службе в Российской Федерации"</w:t>
      </w:r>
      <w:r>
        <w:rPr>
          <w:rFonts w:ascii="Times New Roman" w:hAnsi="Times New Roman"/>
          <w:color w:val="000000"/>
          <w:sz w:val="28"/>
          <w:szCs w:val="28"/>
        </w:rPr>
        <w:t>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</w:t>
      </w:r>
      <w:r w:rsidRPr="000519AC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0519AC">
          <w:rPr>
            <w:rFonts w:ascii="Times New Roman" w:hAnsi="Times New Roman"/>
            <w:color w:val="000000"/>
            <w:sz w:val="28"/>
            <w:szCs w:val="28"/>
          </w:rPr>
          <w:t>статьями 22</w:t>
        </w:r>
      </w:hyperlink>
      <w:r w:rsidRPr="000519A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" w:history="1">
        <w:r w:rsidRPr="000519AC">
          <w:rPr>
            <w:rFonts w:ascii="Times New Roman" w:hAnsi="Times New Roman"/>
            <w:color w:val="000000"/>
            <w:sz w:val="28"/>
            <w:szCs w:val="28"/>
          </w:rPr>
          <w:t>26</w:t>
        </w:r>
      </w:hyperlink>
      <w:r w:rsidRPr="000519AC">
        <w:rPr>
          <w:rFonts w:ascii="Times New Roman" w:hAnsi="Times New Roman"/>
          <w:color w:val="000000"/>
          <w:sz w:val="28"/>
          <w:szCs w:val="28"/>
        </w:rPr>
        <w:t xml:space="preserve"> Устава Идринского района, Идринский районный Совет депутатов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0519AC">
        <w:rPr>
          <w:rFonts w:ascii="Times New Roman" w:hAnsi="Times New Roman"/>
          <w:color w:val="000000"/>
          <w:sz w:val="28"/>
          <w:szCs w:val="28"/>
        </w:rPr>
        <w:t>ЕШИЛ:</w:t>
      </w:r>
    </w:p>
    <w:p w:rsidR="002C3FD4" w:rsidRDefault="002C3FD4" w:rsidP="00FB6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117">
        <w:rPr>
          <w:rFonts w:ascii="Times New Roman" w:hAnsi="Times New Roman"/>
          <w:sz w:val="28"/>
          <w:szCs w:val="28"/>
        </w:rPr>
        <w:t xml:space="preserve">1. Внести в решение районного Совета депутатов от </w:t>
      </w:r>
      <w:r>
        <w:rPr>
          <w:rFonts w:ascii="Times New Roman" w:hAnsi="Times New Roman"/>
          <w:sz w:val="28"/>
          <w:szCs w:val="28"/>
        </w:rPr>
        <w:t>23</w:t>
      </w:r>
      <w:r w:rsidRPr="003B11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3B111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3B1117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36-335-р</w:t>
      </w:r>
      <w:r w:rsidRPr="003B1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C5ECB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CC5E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117">
        <w:rPr>
          <w:rFonts w:ascii="Times New Roman" w:hAnsi="Times New Roman"/>
          <w:sz w:val="28"/>
          <w:szCs w:val="28"/>
        </w:rPr>
        <w:t>следующие изменения:</w:t>
      </w:r>
    </w:p>
    <w:p w:rsidR="00FB610A" w:rsidRDefault="00FB610A" w:rsidP="00FB6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 района:</w:t>
      </w:r>
    </w:p>
    <w:p w:rsidR="00FB610A" w:rsidRDefault="00FB610A" w:rsidP="00FB6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15:</w:t>
      </w:r>
    </w:p>
    <w:p w:rsidR="00FB610A" w:rsidRDefault="00FB610A" w:rsidP="00FB6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FB610A" w:rsidRDefault="00FB610A" w:rsidP="00FB6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«Размер фонда оплаты труда состоит из:</w:t>
      </w:r>
    </w:p>
    <w:p w:rsidR="00FB610A" w:rsidRDefault="00FB610A" w:rsidP="00FB61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размера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FB610A" w:rsidRDefault="00FB610A" w:rsidP="00FB61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FB610A" w:rsidRDefault="00FB610A" w:rsidP="00FB6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приложение 1 «Размеры денежного вознаграждения и ежемесячного денежного</w:t>
      </w:r>
      <w:r w:rsidR="00E36664">
        <w:rPr>
          <w:rFonts w:ascii="Times New Roman" w:hAnsi="Times New Roman"/>
          <w:sz w:val="28"/>
          <w:szCs w:val="28"/>
        </w:rPr>
        <w:t xml:space="preserve"> поощрения лиц, замещающих муниципальные должности:</w:t>
      </w:r>
    </w:p>
    <w:p w:rsidR="00E36664" w:rsidRDefault="00E36664" w:rsidP="00FB6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абзацем: </w:t>
      </w:r>
    </w:p>
    <w:p w:rsidR="00E36664" w:rsidRPr="003B1117" w:rsidRDefault="00E36664" w:rsidP="00FB6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«Размер ежемесячного денежного вознаграждения главы муниципального образования установлен исходя из размера оплаты главы муниципального образования, установленного настоящим приложением с учетом коэффициента 1,2.</w:t>
      </w:r>
    </w:p>
    <w:p w:rsidR="00E36664" w:rsidRPr="000A13EB" w:rsidRDefault="00E36664" w:rsidP="00E36664">
      <w:pPr>
        <w:pStyle w:val="ConsPlusNormal"/>
        <w:ind w:firstLine="540"/>
        <w:jc w:val="both"/>
      </w:pPr>
      <w:r w:rsidRPr="000A13EB">
        <w:t>2. Контроль за выполнением Решения возложить на постоянную комиссию по экономической политике, собственности, финансам, бюджету и налогам (Епифанов В.В.).</w:t>
      </w:r>
    </w:p>
    <w:p w:rsidR="00E36664" w:rsidRPr="000A13EB" w:rsidRDefault="00E36664" w:rsidP="00E36664">
      <w:pPr>
        <w:pStyle w:val="ConsPlusNormal"/>
        <w:spacing w:line="276" w:lineRule="auto"/>
        <w:ind w:firstLine="540"/>
        <w:jc w:val="both"/>
        <w:rPr>
          <w:bCs/>
        </w:rPr>
      </w:pPr>
      <w:r>
        <w:rPr>
          <w:bCs/>
        </w:rPr>
        <w:t>3</w:t>
      </w:r>
      <w:r w:rsidRPr="000A13EB">
        <w:rPr>
          <w:bCs/>
        </w:rPr>
        <w:t>. Опубликовать решение в газете «Идринский вестник» и на официальном сайте</w:t>
      </w:r>
      <w:r w:rsidRPr="000A13EB">
        <w:t xml:space="preserve"> </w:t>
      </w:r>
      <w:r w:rsidRPr="000A13EB">
        <w:rPr>
          <w:bCs/>
        </w:rPr>
        <w:t>муниципального образования Идринский район (</w:t>
      </w:r>
      <w:hyperlink r:id="rId10" w:history="1">
        <w:r w:rsidRPr="000A13EB">
          <w:rPr>
            <w:rStyle w:val="a5"/>
            <w:bCs/>
          </w:rPr>
          <w:t>www.idra.org.ru</w:t>
        </w:r>
      </w:hyperlink>
      <w:r w:rsidRPr="000A13EB">
        <w:rPr>
          <w:bCs/>
        </w:rPr>
        <w:t>).</w:t>
      </w:r>
    </w:p>
    <w:p w:rsidR="00E36664" w:rsidRPr="000A13EB" w:rsidRDefault="00E36664" w:rsidP="00E36664">
      <w:pPr>
        <w:pStyle w:val="ConsPlusNormal"/>
        <w:ind w:firstLine="540"/>
        <w:jc w:val="both"/>
        <w:rPr>
          <w:color w:val="FF0000"/>
        </w:rPr>
      </w:pPr>
      <w:r>
        <w:t>4</w:t>
      </w:r>
      <w:r w:rsidRPr="000A13EB">
        <w:t xml:space="preserve">. Настоящее Решение вступает в силу </w:t>
      </w:r>
      <w:r w:rsidRPr="00E36664">
        <w:t>со дня его подписания</w:t>
      </w:r>
      <w:r w:rsidRPr="000A13EB">
        <w:t xml:space="preserve"> и применяется к правоотношениям, возникшим с 01.01.2019 года</w:t>
      </w:r>
      <w:r w:rsidRPr="000A13EB">
        <w:rPr>
          <w:color w:val="002060"/>
        </w:rPr>
        <w:t>.</w:t>
      </w:r>
    </w:p>
    <w:p w:rsidR="002C3FD4" w:rsidRDefault="002C3FD4" w:rsidP="002C3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FD4" w:rsidRPr="0086626D" w:rsidRDefault="002C3FD4" w:rsidP="002C3F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FD4" w:rsidRDefault="002C3FD4" w:rsidP="002C3FD4">
      <w:pPr>
        <w:pStyle w:val="ConsPlusNormal"/>
        <w:spacing w:line="276" w:lineRule="auto"/>
        <w:ind w:firstLine="539"/>
        <w:jc w:val="both"/>
      </w:pPr>
    </w:p>
    <w:p w:rsidR="002C3FD4" w:rsidRDefault="002C3FD4" w:rsidP="002C3FD4">
      <w:pPr>
        <w:pStyle w:val="ConsPlusNormal"/>
        <w:spacing w:line="276" w:lineRule="auto"/>
        <w:ind w:firstLine="53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3FD4" w:rsidRPr="003866C2" w:rsidTr="007D6C3C">
        <w:tc>
          <w:tcPr>
            <w:tcW w:w="4672" w:type="dxa"/>
            <w:shd w:val="clear" w:color="auto" w:fill="auto"/>
          </w:tcPr>
          <w:p w:rsidR="002C3FD4" w:rsidRPr="003866C2" w:rsidRDefault="002C3FD4" w:rsidP="007D6C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6C2">
              <w:rPr>
                <w:rFonts w:ascii="Times New Roman" w:hAnsi="Times New Roman"/>
                <w:sz w:val="28"/>
                <w:szCs w:val="28"/>
              </w:rPr>
              <w:t>Председатель Идринского</w:t>
            </w:r>
          </w:p>
          <w:p w:rsidR="002C3FD4" w:rsidRPr="003866C2" w:rsidRDefault="002C3FD4" w:rsidP="007D6C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6C2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:rsidR="002C3FD4" w:rsidRPr="003866C2" w:rsidRDefault="002C3FD4" w:rsidP="007D6C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6C2">
              <w:rPr>
                <w:rFonts w:ascii="Times New Roman" w:hAnsi="Times New Roman"/>
                <w:sz w:val="28"/>
                <w:szCs w:val="28"/>
              </w:rPr>
              <w:t xml:space="preserve">            А.Г. Букатов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2C3FD4" w:rsidRPr="003866C2" w:rsidRDefault="002C3FD4" w:rsidP="007D6C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6C2">
              <w:rPr>
                <w:rFonts w:ascii="Times New Roman" w:hAnsi="Times New Roman"/>
                <w:sz w:val="28"/>
                <w:szCs w:val="28"/>
              </w:rPr>
              <w:t xml:space="preserve">                          Глава </w:t>
            </w:r>
          </w:p>
          <w:p w:rsidR="002C3FD4" w:rsidRPr="003866C2" w:rsidRDefault="002C3FD4" w:rsidP="007D6C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6C2">
              <w:rPr>
                <w:rFonts w:ascii="Times New Roman" w:hAnsi="Times New Roman"/>
                <w:sz w:val="28"/>
                <w:szCs w:val="28"/>
              </w:rPr>
              <w:t xml:space="preserve">                           Идринского района</w:t>
            </w:r>
            <w:r w:rsidRPr="003866C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C3FD4" w:rsidRPr="003866C2" w:rsidRDefault="002C3FD4" w:rsidP="007D6C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6C2">
              <w:rPr>
                <w:rFonts w:ascii="Times New Roman" w:hAnsi="Times New Roman"/>
                <w:sz w:val="28"/>
                <w:szCs w:val="28"/>
              </w:rPr>
              <w:tab/>
            </w:r>
            <w:r w:rsidRPr="003866C2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Pr="003866C2">
              <w:rPr>
                <w:rFonts w:ascii="Times New Roman" w:hAnsi="Times New Roman"/>
                <w:sz w:val="28"/>
                <w:szCs w:val="28"/>
              </w:rPr>
              <w:tab/>
            </w:r>
            <w:r w:rsidRPr="003866C2">
              <w:rPr>
                <w:rFonts w:ascii="Times New Roman" w:hAnsi="Times New Roman"/>
                <w:sz w:val="28"/>
                <w:szCs w:val="28"/>
              </w:rPr>
              <w:tab/>
              <w:t>А.В. Киреев</w:t>
            </w:r>
          </w:p>
        </w:tc>
      </w:tr>
    </w:tbl>
    <w:p w:rsidR="007D6C3C" w:rsidRDefault="007D6C3C"/>
    <w:sectPr w:rsidR="007D6C3C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D4"/>
    <w:rsid w:val="002C3FD4"/>
    <w:rsid w:val="003866C2"/>
    <w:rsid w:val="0041753F"/>
    <w:rsid w:val="004313B1"/>
    <w:rsid w:val="00442604"/>
    <w:rsid w:val="007D6C3C"/>
    <w:rsid w:val="00853F5B"/>
    <w:rsid w:val="00A33218"/>
    <w:rsid w:val="00A371E6"/>
    <w:rsid w:val="00B57F89"/>
    <w:rsid w:val="00E36664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E2775-1C55-4FD3-909E-932E9341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D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FD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C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C3FD4"/>
    <w:rPr>
      <w:rFonts w:ascii="Tahoma" w:hAnsi="Tahoma" w:cs="Tahoma"/>
      <w:sz w:val="16"/>
      <w:szCs w:val="16"/>
    </w:rPr>
  </w:style>
  <w:style w:type="character" w:styleId="a5">
    <w:name w:val="Hyperlink"/>
    <w:rsid w:val="00E366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692C3F8772BEC20BA878AEA714A03C57E2A65F1B6C46AEC789996829C618C70C9C2Ce1o7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71A1B99D7234A10487772129EB2DB1C302F67CA7A81AF06003E4F1004B6A13EE878FCC2B6DCA10eCo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71A1B99D7234A10487772129EB2DB1C308F77DAFAA1AF06003E4F100e4oB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371A1B99D7234A10487772129EB2DB1C308F472AFAE1AF06003E4F1004B6A13EE878FC82Be6oFC" TargetMode="External"/><Relationship Id="rId10" Type="http://schemas.openxmlformats.org/officeDocument/2006/relationships/hyperlink" Target="http://www.idra.org.ru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371A1B99D7234A10487692C3F8772BEC20BA878AEA714A03C57E2A65F1B6C46AEC789996829C618C70C9F26e1o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Links>
    <vt:vector size="36" baseType="variant">
      <vt:variant>
        <vt:i4>3604527</vt:i4>
      </vt:variant>
      <vt:variant>
        <vt:i4>15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8060987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consultantplus://offline/ref=0371A1B99D7234A10487692C3F8772BEC20BA878AEA714A03C57E2A65F1B6C46AEC789996829C618C70C9F26e1o3C</vt:lpwstr>
      </vt:variant>
      <vt:variant>
        <vt:lpwstr/>
      </vt:variant>
      <vt:variant>
        <vt:i4>8061039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consultantplus://offline/ref=0371A1B99D7234A10487692C3F8772BEC20BA878AEA714A03C57E2A65F1B6C46AEC789996829C618C70C9C2Ce1o7C</vt:lpwstr>
      </vt:variant>
      <vt:variant>
        <vt:lpwstr/>
      </vt:variant>
      <vt:variant>
        <vt:i4>8126570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consultantplus://offline/ref=0371A1B99D7234A10487772129EB2DB1C302F67CA7A81AF06003E4F1004B6A13EE878FCC2B6DCA10eCo6C</vt:lpwstr>
      </vt:variant>
      <vt:variant>
        <vt:lpwstr/>
      </vt:variant>
      <vt:variant>
        <vt:i4>2031709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consultantplus://offline/ref=0371A1B99D7234A10487772129EB2DB1C308F77DAFAA1AF06003E4F100e4oBC</vt:lpwstr>
      </vt:variant>
      <vt:variant>
        <vt:lpwstr/>
      </vt:variant>
      <vt:variant>
        <vt:i4>1572948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consultantplus://offline/ref=0371A1B99D7234A10487772129EB2DB1C308F472AFAE1AF06003E4F1004B6A13EE878FC82Be6oFC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cp:lastModifiedBy>Пользователь Windows</cp:lastModifiedBy>
  <cp:revision>2</cp:revision>
  <dcterms:created xsi:type="dcterms:W3CDTF">2019-02-28T07:10:00Z</dcterms:created>
  <dcterms:modified xsi:type="dcterms:W3CDTF">2019-02-28T07:10:00Z</dcterms:modified>
</cp:coreProperties>
</file>