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89" w:rsidRPr="00702989" w:rsidRDefault="00702989" w:rsidP="00702989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</w:rPr>
      </w:pPr>
      <w:r w:rsidRPr="00702989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89" w:rsidRPr="00702989" w:rsidRDefault="00702989" w:rsidP="00702989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02989">
        <w:rPr>
          <w:rFonts w:ascii="Times New Roman" w:hAnsi="Times New Roman" w:cs="Times New Roman"/>
          <w:b w:val="0"/>
          <w:color w:val="auto"/>
        </w:rPr>
        <w:t>КРАСНОЯРСКИЙ КРАЙ</w:t>
      </w:r>
    </w:p>
    <w:p w:rsidR="00702989" w:rsidRPr="00702989" w:rsidRDefault="00702989" w:rsidP="007029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989">
        <w:rPr>
          <w:rFonts w:ascii="Times New Roman" w:hAnsi="Times New Roman" w:cs="Times New Roman"/>
          <w:sz w:val="28"/>
          <w:szCs w:val="28"/>
        </w:rPr>
        <w:t>ИДРИНСКИЙ РАЙОННЫЙ СОВЕТ ДЕПУТАТОВ</w:t>
      </w:r>
    </w:p>
    <w:p w:rsidR="00702989" w:rsidRPr="00702989" w:rsidRDefault="00702989" w:rsidP="00702989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89" w:rsidRPr="00702989" w:rsidRDefault="00702989" w:rsidP="00702989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8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702989" w:rsidRPr="00702989" w:rsidTr="00B5195A">
        <w:trPr>
          <w:trHeight w:val="571"/>
          <w:jc w:val="center"/>
        </w:trPr>
        <w:tc>
          <w:tcPr>
            <w:tcW w:w="3381" w:type="dxa"/>
            <w:hideMark/>
          </w:tcPr>
          <w:p w:rsidR="00702989" w:rsidRPr="00702989" w:rsidRDefault="00C60525" w:rsidP="0070298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2989" w:rsidRPr="00702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9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2989" w:rsidRPr="00702989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977" w:type="dxa"/>
            <w:hideMark/>
          </w:tcPr>
          <w:p w:rsidR="00702989" w:rsidRPr="00702989" w:rsidRDefault="00702989" w:rsidP="00B5195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702989">
              <w:rPr>
                <w:rFonts w:ascii="Times New Roman" w:hAnsi="Times New Roman" w:cs="Times New Roman"/>
                <w:color w:val="262626"/>
              </w:rPr>
              <w:t xml:space="preserve">          </w:t>
            </w:r>
            <w:r w:rsidRPr="0070298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702989" w:rsidRPr="00702989" w:rsidRDefault="00702989" w:rsidP="00C60525">
            <w:pPr>
              <w:ind w:right="-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29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0525">
              <w:rPr>
                <w:rFonts w:ascii="Times New Roman" w:hAnsi="Times New Roman" w:cs="Times New Roman"/>
                <w:sz w:val="28"/>
                <w:szCs w:val="28"/>
              </w:rPr>
              <w:t xml:space="preserve">22 – 177 – р </w:t>
            </w:r>
            <w:r w:rsidRPr="0070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02989" w:rsidRPr="00702989" w:rsidRDefault="00702989" w:rsidP="00213AF9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616" w:rsidRDefault="00C60525" w:rsidP="00213AF9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29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 </w:t>
      </w:r>
    </w:p>
    <w:p w:rsidR="00540616" w:rsidRDefault="00C60525" w:rsidP="00213AF9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2989">
        <w:rPr>
          <w:rFonts w:ascii="Times New Roman" w:hAnsi="Times New Roman" w:cs="Times New Roman"/>
          <w:bCs/>
          <w:sz w:val="28"/>
          <w:szCs w:val="28"/>
        </w:rPr>
        <w:t>Идринского районного Совета</w:t>
      </w:r>
      <w:r w:rsidR="00540616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</w:p>
    <w:p w:rsidR="00702989" w:rsidRPr="00702989" w:rsidRDefault="00C60525" w:rsidP="00213AF9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40616">
        <w:rPr>
          <w:rFonts w:ascii="Times New Roman" w:hAnsi="Times New Roman" w:cs="Times New Roman"/>
          <w:bCs/>
          <w:sz w:val="28"/>
          <w:szCs w:val="28"/>
        </w:rPr>
        <w:t xml:space="preserve">от 28.02.2018 №17-151-р </w:t>
      </w:r>
      <w:r w:rsidR="00702989">
        <w:rPr>
          <w:rFonts w:ascii="Times New Roman" w:hAnsi="Times New Roman" w:cs="Times New Roman"/>
          <w:bCs/>
          <w:sz w:val="28"/>
          <w:szCs w:val="28"/>
        </w:rPr>
        <w:t>«</w:t>
      </w:r>
      <w:r w:rsidR="00702989" w:rsidRPr="0070298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</w:p>
    <w:p w:rsidR="00702989" w:rsidRPr="00702989" w:rsidRDefault="00C60525" w:rsidP="0021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bookmarkStart w:id="0" w:name="_GoBack"/>
      <w:bookmarkEnd w:id="0"/>
      <w:r w:rsidR="00702989" w:rsidRPr="00702989">
        <w:rPr>
          <w:rFonts w:ascii="Times New Roman" w:hAnsi="Times New Roman" w:cs="Times New Roman"/>
          <w:sz w:val="28"/>
          <w:szCs w:val="28"/>
        </w:rPr>
        <w:t xml:space="preserve"> контрольно-счетном </w:t>
      </w:r>
      <w:r w:rsidRPr="00702989">
        <w:rPr>
          <w:rFonts w:ascii="Times New Roman" w:hAnsi="Times New Roman" w:cs="Times New Roman"/>
          <w:sz w:val="28"/>
          <w:szCs w:val="28"/>
        </w:rPr>
        <w:t>органе Идринского</w:t>
      </w:r>
      <w:r w:rsidR="00702989" w:rsidRPr="007029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29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2989" w:rsidRPr="00702989" w:rsidRDefault="00702989" w:rsidP="00213A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0616" w:rsidRPr="00540616" w:rsidRDefault="00540616" w:rsidP="00C605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616">
        <w:rPr>
          <w:rFonts w:ascii="Times New Roman" w:hAnsi="Times New Roman" w:cs="Times New Roman"/>
          <w:sz w:val="28"/>
          <w:szCs w:val="28"/>
        </w:rPr>
        <w:t xml:space="preserve">В целях совершенствования отдельных положений правового акта, приведения их в соответствие с требованиями Федерального </w:t>
      </w:r>
      <w:hyperlink r:id="rId5" w:history="1">
        <w:r w:rsidRPr="0054061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16">
        <w:rPr>
          <w:rFonts w:ascii="Times New Roman" w:hAnsi="Times New Roman" w:cs="Times New Roman"/>
          <w:sz w:val="28"/>
          <w:szCs w:val="28"/>
        </w:rPr>
        <w:t>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16">
        <w:rPr>
          <w:rFonts w:ascii="Times New Roman" w:hAnsi="Times New Roman" w:cs="Times New Roman"/>
          <w:sz w:val="28"/>
          <w:szCs w:val="28"/>
        </w:rPr>
        <w:t>закона Красноярского края от 24.04.2008 N 5-1565 "Об особенностях правового регулирования муниципальной службы в Красноярском крае"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Pr="00540616">
        <w:rPr>
          <w:rFonts w:ascii="Times New Roman" w:hAnsi="Times New Roman" w:cs="Times New Roman"/>
          <w:bCs/>
          <w:sz w:val="28"/>
          <w:szCs w:val="28"/>
        </w:rPr>
        <w:t>статьей 22,35,36 Устава Идринского района, Идринский районный Совет депутатов</w:t>
      </w:r>
    </w:p>
    <w:p w:rsidR="00540616" w:rsidRPr="00C60525" w:rsidRDefault="00540616" w:rsidP="00C6052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40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052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0616" w:rsidRPr="00540616" w:rsidRDefault="00540616" w:rsidP="00C605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61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54061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40616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Идринского района следующие изменения:</w:t>
      </w:r>
    </w:p>
    <w:p w:rsidR="00702989" w:rsidRDefault="00540616" w:rsidP="00C605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16">
        <w:rPr>
          <w:rFonts w:ascii="Times New Roman" w:hAnsi="Times New Roman" w:cs="Times New Roman"/>
          <w:sz w:val="28"/>
          <w:szCs w:val="28"/>
        </w:rPr>
        <w:t>1.1.</w:t>
      </w:r>
      <w:r w:rsidR="00161BC8">
        <w:rPr>
          <w:rFonts w:ascii="Times New Roman" w:hAnsi="Times New Roman" w:cs="Times New Roman"/>
          <w:sz w:val="28"/>
          <w:szCs w:val="28"/>
        </w:rPr>
        <w:t xml:space="preserve"> </w:t>
      </w:r>
      <w:r w:rsidRPr="00540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1BC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BC8">
        <w:rPr>
          <w:rFonts w:ascii="Times New Roman" w:hAnsi="Times New Roman" w:cs="Times New Roman"/>
          <w:sz w:val="28"/>
          <w:szCs w:val="28"/>
        </w:rPr>
        <w:t>5 статьи 3 изложить в следующей редакции:</w:t>
      </w:r>
    </w:p>
    <w:p w:rsidR="00161BC8" w:rsidRDefault="00161BC8" w:rsidP="00C60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BC8">
        <w:rPr>
          <w:rFonts w:ascii="Times New Roman" w:hAnsi="Times New Roman" w:cs="Times New Roman"/>
          <w:sz w:val="28"/>
          <w:szCs w:val="28"/>
        </w:rPr>
        <w:t>«5.</w:t>
      </w:r>
      <w:r w:rsidRPr="00161BC8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должность председателя контрольно-счетного органа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не менее одного года стажа муниципальной службы или стажа работы по специальности, направлению подготовки.»;</w:t>
      </w:r>
    </w:p>
    <w:p w:rsidR="00161BC8" w:rsidRDefault="00161BC8" w:rsidP="00C60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пункт 4 статьи 4 изложить в следующей редакции:</w:t>
      </w:r>
    </w:p>
    <w:p w:rsidR="00161BC8" w:rsidRPr="00161BC8" w:rsidRDefault="00161BC8" w:rsidP="00C60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AF9">
        <w:rPr>
          <w:rFonts w:ascii="Times New Roman" w:hAnsi="Times New Roman" w:cs="Times New Roman"/>
          <w:sz w:val="28"/>
          <w:szCs w:val="28"/>
        </w:rPr>
        <w:t>«4.</w:t>
      </w:r>
      <w:r w:rsidRPr="00213AF9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должности аудиторов контрольно-счетного органа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</w:t>
      </w:r>
      <w:r w:rsidR="00213AF9" w:rsidRPr="00213AF9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стажу.»</w:t>
      </w:r>
      <w:r w:rsidR="00213AF9">
        <w:rPr>
          <w:rFonts w:ascii="Times New Roman" w:hAnsi="Times New Roman" w:cs="Times New Roman"/>
          <w:sz w:val="28"/>
          <w:szCs w:val="28"/>
        </w:rPr>
        <w:t>.</w:t>
      </w:r>
    </w:p>
    <w:p w:rsidR="00702989" w:rsidRPr="00702989" w:rsidRDefault="00213AF9" w:rsidP="00C605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702989" w:rsidRPr="00702989">
        <w:rPr>
          <w:rFonts w:ascii="Times New Roman" w:hAnsi="Times New Roman" w:cs="Times New Roman"/>
          <w:bCs/>
          <w:sz w:val="28"/>
          <w:szCs w:val="28"/>
        </w:rPr>
        <w:t xml:space="preserve">. Контроль </w:t>
      </w:r>
      <w:r w:rsidR="00702989" w:rsidRPr="00702989">
        <w:rPr>
          <w:rFonts w:ascii="Times New Roman" w:hAnsi="Times New Roman" w:cs="Times New Roman"/>
          <w:sz w:val="28"/>
          <w:szCs w:val="28"/>
        </w:rPr>
        <w:t xml:space="preserve">за исполнением решения возложить на постоянную комиссию районного Совета депутатов по экономической политике, собственности, финансам, бюджету и налогам (Епифанов В.В.). </w:t>
      </w:r>
    </w:p>
    <w:p w:rsidR="00702989" w:rsidRPr="00702989" w:rsidRDefault="00702989" w:rsidP="00C60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8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13AF9">
        <w:rPr>
          <w:rFonts w:ascii="Times New Roman" w:hAnsi="Times New Roman" w:cs="Times New Roman"/>
          <w:bCs/>
          <w:sz w:val="28"/>
          <w:szCs w:val="28"/>
        </w:rPr>
        <w:t>3</w:t>
      </w:r>
      <w:r w:rsidRPr="007029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02989">
        <w:rPr>
          <w:rFonts w:ascii="Times New Roman" w:hAnsi="Times New Roman" w:cs="Times New Roman"/>
          <w:sz w:val="28"/>
          <w:szCs w:val="28"/>
        </w:rPr>
        <w:t>Решение  вступает в силу со дня, следующего за днем официального опубликования (обнародования) в газете «Идринский Вестник».</w:t>
      </w:r>
    </w:p>
    <w:p w:rsidR="00702989" w:rsidRPr="00702989" w:rsidRDefault="00702989" w:rsidP="00C60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9" w:rsidRPr="00702989" w:rsidRDefault="0070298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89" w:rsidRPr="00702989" w:rsidRDefault="0070298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989">
        <w:rPr>
          <w:rFonts w:ascii="Times New Roman" w:hAnsi="Times New Roman" w:cs="Times New Roman"/>
          <w:bCs/>
          <w:sz w:val="28"/>
          <w:szCs w:val="28"/>
        </w:rPr>
        <w:t xml:space="preserve">Председатель Идринского                                            </w:t>
      </w:r>
      <w:r w:rsidR="00C6052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02989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702989" w:rsidRPr="00702989" w:rsidRDefault="0070298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989">
        <w:rPr>
          <w:rFonts w:ascii="Times New Roman" w:hAnsi="Times New Roman" w:cs="Times New Roman"/>
          <w:bCs/>
          <w:sz w:val="28"/>
          <w:szCs w:val="28"/>
        </w:rPr>
        <w:t xml:space="preserve">районного Совета депутатов                                        </w:t>
      </w:r>
      <w:r w:rsidR="00C6052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02989">
        <w:rPr>
          <w:rFonts w:ascii="Times New Roman" w:hAnsi="Times New Roman" w:cs="Times New Roman"/>
          <w:bCs/>
          <w:sz w:val="28"/>
          <w:szCs w:val="28"/>
        </w:rPr>
        <w:t>Идринского района</w:t>
      </w:r>
    </w:p>
    <w:p w:rsidR="00702989" w:rsidRPr="00702989" w:rsidRDefault="00702989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89" w:rsidRPr="00702989" w:rsidRDefault="00C60525" w:rsidP="002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02989" w:rsidRPr="00702989">
        <w:rPr>
          <w:rFonts w:ascii="Times New Roman" w:hAnsi="Times New Roman" w:cs="Times New Roman"/>
          <w:bCs/>
          <w:sz w:val="28"/>
          <w:szCs w:val="28"/>
        </w:rPr>
        <w:t xml:space="preserve"> А.Г. Букатов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2989" w:rsidRPr="00702989">
        <w:rPr>
          <w:rFonts w:ascii="Times New Roman" w:hAnsi="Times New Roman" w:cs="Times New Roman"/>
          <w:bCs/>
          <w:sz w:val="28"/>
          <w:szCs w:val="28"/>
        </w:rPr>
        <w:t>А.В. Киреев</w:t>
      </w:r>
    </w:p>
    <w:p w:rsidR="00702989" w:rsidRPr="001E3160" w:rsidRDefault="00702989" w:rsidP="00213A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02989" w:rsidRDefault="00702989" w:rsidP="00213AF9">
      <w:pPr>
        <w:pStyle w:val="ConsPlusNormal"/>
        <w:jc w:val="right"/>
        <w:outlineLvl w:val="0"/>
      </w:pPr>
    </w:p>
    <w:p w:rsidR="009656F5" w:rsidRPr="004E30BF" w:rsidRDefault="009656F5" w:rsidP="00213AF9">
      <w:pPr>
        <w:spacing w:after="0" w:line="240" w:lineRule="auto"/>
        <w:ind w:right="-1"/>
        <w:rPr>
          <w:b/>
          <w:sz w:val="28"/>
          <w:szCs w:val="28"/>
        </w:rPr>
      </w:pPr>
    </w:p>
    <w:sectPr w:rsidR="009656F5" w:rsidRPr="004E30BF" w:rsidSect="00C6052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5DB"/>
    <w:rsid w:val="001365DB"/>
    <w:rsid w:val="00161BC8"/>
    <w:rsid w:val="00213AF9"/>
    <w:rsid w:val="00540616"/>
    <w:rsid w:val="00702989"/>
    <w:rsid w:val="009656F5"/>
    <w:rsid w:val="00AD2EB3"/>
    <w:rsid w:val="00C60525"/>
    <w:rsid w:val="00C7208F"/>
    <w:rsid w:val="00D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5F114-3844-4278-A960-1E5F5D0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8F"/>
  </w:style>
  <w:style w:type="paragraph" w:styleId="1">
    <w:name w:val="heading 1"/>
    <w:basedOn w:val="a"/>
    <w:next w:val="a"/>
    <w:link w:val="10"/>
    <w:qFormat/>
    <w:rsid w:val="009656F5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65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2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02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EF43C05A999916CB48D097B2D179CF4BCF416A85D3F66E5B6469C8BC507EE4FFF9FC2B1C1D1B8B1795FD20A35F16BC14E92D4A8E34D9050F203ACC3n9H" TargetMode="External"/><Relationship Id="rId5" Type="http://schemas.openxmlformats.org/officeDocument/2006/relationships/hyperlink" Target="consultantplus://offline/ref=AC6EF43C05A999916CB48D1F78414893F5B6AE13AD553035BFEA40CBD49501BB1DBFC19BF383C2B8B0675DD30DC3n6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2018-11-16T07:40:00Z</dcterms:created>
  <dcterms:modified xsi:type="dcterms:W3CDTF">2018-11-22T06:32:00Z</dcterms:modified>
</cp:coreProperties>
</file>