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DB" w:rsidRPr="00025C2E" w:rsidRDefault="00D14EDB" w:rsidP="00D14EDB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361950" cy="447675"/>
            <wp:effectExtent l="19050" t="0" r="0" b="0"/>
            <wp:docPr id="1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A3E">
        <w:rPr>
          <w:rFonts w:ascii="Times New Roman" w:eastAsia="Calibri" w:hAnsi="Times New Roman"/>
          <w:noProof/>
          <w:lang w:eastAsia="ru-RU"/>
        </w:rPr>
        <w:pict>
          <v:rect id="_x0000_s1028" style="position:absolute;left:0;text-align:left;margin-left:548.7pt;margin-top:3.65pt;width:153pt;height:5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D14EDB" w:rsidRPr="00025C2E" w:rsidRDefault="00D14EDB" w:rsidP="00D14EDB"/>
              </w:txbxContent>
            </v:textbox>
          </v:rect>
        </w:pict>
      </w:r>
    </w:p>
    <w:p w:rsidR="00D14EDB" w:rsidRPr="00025C2E" w:rsidRDefault="00D14EDB" w:rsidP="00D14EDB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КРАСНОЯРСКИЙ КРАЙ</w:t>
      </w:r>
    </w:p>
    <w:p w:rsidR="00D14EDB" w:rsidRPr="00025C2E" w:rsidRDefault="00D14EDB" w:rsidP="00D14EDB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ИДРИНСКИЙ РАЙОННЫЙ СОВЕТ ДЕПУТАТОВ</w:t>
      </w:r>
    </w:p>
    <w:p w:rsidR="00D14EDB" w:rsidRPr="00025C2E" w:rsidRDefault="00D14EDB" w:rsidP="00D14EDB">
      <w:pPr>
        <w:jc w:val="center"/>
        <w:rPr>
          <w:rFonts w:ascii="Times New Roman" w:hAnsi="Times New Roman"/>
          <w:sz w:val="28"/>
        </w:rPr>
      </w:pPr>
    </w:p>
    <w:p w:rsidR="00D14EDB" w:rsidRDefault="00D14EDB" w:rsidP="00D14EDB">
      <w:pPr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Р</w:t>
      </w:r>
      <w:proofErr w:type="gramEnd"/>
      <w:r>
        <w:rPr>
          <w:rFonts w:ascii="Times New Roman" w:hAnsi="Times New Roman"/>
          <w:b/>
          <w:sz w:val="28"/>
        </w:rPr>
        <w:t xml:space="preserve"> Е Ш Е Н И Е</w:t>
      </w:r>
    </w:p>
    <w:p w:rsidR="00D14EDB" w:rsidRPr="0096394A" w:rsidRDefault="00D14EDB" w:rsidP="00D14EDB">
      <w:pPr>
        <w:jc w:val="both"/>
        <w:rPr>
          <w:rFonts w:ascii="Times New Roman" w:hAnsi="Times New Roman" w:cs="Times New Roman"/>
          <w:b/>
          <w:sz w:val="28"/>
        </w:rPr>
      </w:pPr>
      <w:r w:rsidRPr="0096394A">
        <w:rPr>
          <w:rFonts w:ascii="Times New Roman" w:hAnsi="Times New Roman" w:cs="Times New Roman"/>
          <w:b/>
          <w:sz w:val="28"/>
        </w:rPr>
        <w:t>__._______20</w:t>
      </w:r>
      <w:r>
        <w:rPr>
          <w:rFonts w:ascii="Times New Roman" w:hAnsi="Times New Roman" w:cs="Times New Roman"/>
          <w:b/>
          <w:sz w:val="28"/>
        </w:rPr>
        <w:t>2</w:t>
      </w:r>
      <w:r w:rsidR="007D352E">
        <w:rPr>
          <w:rFonts w:ascii="Times New Roman" w:hAnsi="Times New Roman" w:cs="Times New Roman"/>
          <w:b/>
          <w:sz w:val="28"/>
        </w:rPr>
        <w:t>4</w:t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sz w:val="28"/>
          <w:szCs w:val="28"/>
        </w:rPr>
        <w:t>с. Идринское</w:t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  <w:t xml:space="preserve">№ </w:t>
      </w:r>
    </w:p>
    <w:p w:rsidR="00D14EDB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EDB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EDB" w:rsidRPr="00310950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D14EDB" w:rsidRPr="00310950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районного Совета депутатов от 03.11.2010 г.</w:t>
      </w: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№ ВН-41-р «</w:t>
      </w:r>
      <w:r w:rsidRPr="00310950">
        <w:rPr>
          <w:rFonts w:ascii="Times New Roman" w:hAnsi="Times New Roman" w:cs="Times New Roman"/>
          <w:bCs/>
          <w:sz w:val="28"/>
          <w:szCs w:val="28"/>
        </w:rPr>
        <w:t>О межбюджетных отношениях</w:t>
      </w:r>
    </w:p>
    <w:p w:rsidR="00D14EDB" w:rsidRPr="00310950" w:rsidRDefault="00D14EDB" w:rsidP="00D14EDB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bCs/>
          <w:sz w:val="28"/>
          <w:szCs w:val="28"/>
        </w:rPr>
        <w:t>в Идринском районе</w:t>
      </w:r>
      <w:r w:rsidRPr="00310950">
        <w:rPr>
          <w:rFonts w:ascii="Times New Roman" w:hAnsi="Times New Roman" w:cs="Times New Roman"/>
          <w:sz w:val="28"/>
          <w:szCs w:val="28"/>
        </w:rPr>
        <w:t>»</w:t>
      </w:r>
      <w:r w:rsidRPr="00310950">
        <w:rPr>
          <w:rFonts w:ascii="Times New Roman" w:hAnsi="Times New Roman" w:cs="Times New Roman"/>
          <w:sz w:val="28"/>
          <w:szCs w:val="28"/>
        </w:rPr>
        <w:tab/>
      </w: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4EDB" w:rsidRDefault="00D14EDB" w:rsidP="00D14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310950">
        <w:rPr>
          <w:rFonts w:ascii="Times New Roman" w:hAnsi="Times New Roman" w:cs="Times New Roman"/>
          <w:sz w:val="28"/>
          <w:szCs w:val="28"/>
        </w:rPr>
        <w:t>со статьями 22 ,26 Устава района районный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D14EDB" w:rsidRPr="00D14EDB" w:rsidRDefault="00D14EDB" w:rsidP="007404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Р</w:t>
      </w:r>
      <w:r w:rsidRPr="00310950">
        <w:rPr>
          <w:rFonts w:ascii="Times New Roman" w:hAnsi="Times New Roman" w:cs="Times New Roman"/>
          <w:sz w:val="28"/>
          <w:szCs w:val="28"/>
        </w:rPr>
        <w:t>ешение районного Совета депутатов от 03.11.2010 г. № ВН-41-р «О межбюджетных отношениях в Идринском районе»</w:t>
      </w:r>
      <w:r w:rsidRPr="003B111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D14EDB">
        <w:rPr>
          <w:rFonts w:ascii="Times New Roman" w:hAnsi="Times New Roman" w:cs="Times New Roman"/>
          <w:sz w:val="28"/>
          <w:szCs w:val="28"/>
        </w:rPr>
        <w:t>изменения:</w:t>
      </w:r>
    </w:p>
    <w:p w:rsidR="003D3CD7" w:rsidRDefault="00CB7A3E" w:rsidP="007404F4">
      <w:pPr>
        <w:spacing w:after="0" w:line="276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  <w:lang w:eastAsia="ru-RU"/>
        </w:rPr>
        <w:pict>
          <v:rect id="Прямоугольник 2" o:spid="_x0000_s1026" style="position:absolute;left:0;text-align:left;margin-left:548.7pt;margin-top:3.65pt;width:153pt;height:5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3D3CD7" w:rsidRPr="00025C2E" w:rsidRDefault="003D3CD7" w:rsidP="003D3CD7"/>
              </w:txbxContent>
            </v:textbox>
          </v:rect>
        </w:pict>
      </w:r>
      <w:r w:rsidR="00D14EDB" w:rsidRPr="001B42DE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hyperlink r:id="rId9" w:history="1">
        <w:r w:rsidR="00A90D38">
          <w:rPr>
            <w:rFonts w:ascii="Times New Roman" w:hAnsi="Times New Roman" w:cs="Times New Roman"/>
            <w:color w:val="0000FF"/>
            <w:sz w:val="28"/>
            <w:szCs w:val="28"/>
          </w:rPr>
          <w:t>пункт 3</w:t>
        </w:r>
        <w:r w:rsidR="00A90D38" w:rsidRPr="004724BF">
          <w:rPr>
            <w:rFonts w:ascii="Times New Roman" w:hAnsi="Times New Roman" w:cs="Times New Roman"/>
            <w:color w:val="0000FF"/>
            <w:sz w:val="28"/>
            <w:szCs w:val="28"/>
          </w:rPr>
          <w:t xml:space="preserve"> раздела I</w:t>
        </w:r>
      </w:hyperlink>
      <w:r w:rsidR="00A90D38" w:rsidRPr="004724BF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EF496D">
        <w:rPr>
          <w:rFonts w:ascii="Times New Roman" w:hAnsi="Times New Roman" w:cs="Times New Roman"/>
          <w:sz w:val="28"/>
          <w:szCs w:val="28"/>
        </w:rPr>
        <w:t xml:space="preserve"> </w:t>
      </w:r>
      <w:r w:rsidR="00A90D38" w:rsidRPr="004B214B">
        <w:rPr>
          <w:rFonts w:ascii="Times New Roman" w:hAnsi="Times New Roman" w:cs="Times New Roman"/>
          <w:sz w:val="28"/>
          <w:szCs w:val="28"/>
        </w:rPr>
        <w:t>к Решению</w:t>
      </w:r>
      <w:r w:rsidR="00EF496D">
        <w:rPr>
          <w:rFonts w:ascii="Times New Roman" w:hAnsi="Times New Roman" w:cs="Times New Roman"/>
          <w:sz w:val="28"/>
          <w:szCs w:val="28"/>
        </w:rPr>
        <w:t xml:space="preserve"> </w:t>
      </w:r>
      <w:r w:rsidR="00A90D3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90D38" w:rsidRDefault="00A90D38" w:rsidP="007404F4">
      <w:pPr>
        <w:spacing w:after="0" w:line="276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90D38">
        <w:rPr>
          <w:rFonts w:ascii="Times New Roman" w:hAnsi="Times New Roman" w:cs="Times New Roman"/>
          <w:sz w:val="28"/>
          <w:szCs w:val="28"/>
        </w:rPr>
        <w:t>3. Расчеты по настоящей методике осуществляются на основании прогнозных данных, данных об исполнении бюджетов поселений за отчетный финансовый год. Уточнение данных возможно при проведении процедуры их сверки с главами соответствующих поселений района, но не позднее 1 октября текущего года. Последующее уточнение прогнозных данных и данных об исполнении бюджетов муниципальных образований и районного бюджета не ведет к перерасчету общего объема средств на выравнивание бюджетной обеспеченности муниципальных образований и размера дотаций бюджетам поселений, рассчитанных по настоящей методике</w:t>
      </w:r>
      <w:proofErr w:type="gramStart"/>
      <w:r w:rsidRPr="00A90D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E7F1C" w:rsidRDefault="00AD6B14" w:rsidP="007404F4">
      <w:pPr>
        <w:spacing w:after="0" w:line="276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</w:t>
      </w:r>
      <w:hyperlink r:id="rId10" w:history="1">
        <w:r w:rsidR="00A90D38" w:rsidRPr="004724BF">
          <w:rPr>
            <w:rFonts w:ascii="Times New Roman" w:hAnsi="Times New Roman" w:cs="Times New Roman"/>
            <w:color w:val="0000FF"/>
            <w:sz w:val="28"/>
            <w:szCs w:val="28"/>
          </w:rPr>
          <w:t xml:space="preserve"> 1 раздела II</w:t>
        </w:r>
      </w:hyperlink>
      <w:r w:rsidR="00A90D38" w:rsidRPr="004724BF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B7A3E">
        <w:rPr>
          <w:rFonts w:ascii="Times New Roman" w:hAnsi="Times New Roman" w:cs="Times New Roman"/>
          <w:sz w:val="28"/>
          <w:szCs w:val="28"/>
        </w:rPr>
        <w:t xml:space="preserve"> </w:t>
      </w:r>
      <w:r w:rsidR="00A90D38" w:rsidRPr="004B214B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="00A90D38" w:rsidRPr="004B214B">
        <w:rPr>
          <w:rFonts w:ascii="Times New Roman" w:hAnsi="Times New Roman" w:cs="Times New Roman"/>
          <w:sz w:val="28"/>
          <w:szCs w:val="28"/>
        </w:rPr>
        <w:t>Решению</w:t>
      </w:r>
      <w:r w:rsidR="00BE7F1C">
        <w:rPr>
          <w:rFonts w:ascii="Times New Roman" w:hAnsi="Times New Roman" w:cs="Times New Roman"/>
          <w:sz w:val="28"/>
          <w:szCs w:val="28"/>
        </w:rPr>
        <w:t>изложить</w:t>
      </w:r>
      <w:proofErr w:type="spellEnd"/>
      <w:r w:rsidR="00BE7F1C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AD6B14" w:rsidRPr="00AD6B14" w:rsidRDefault="00BE7F1C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F1C">
        <w:rPr>
          <w:rFonts w:ascii="Times New Roman" w:hAnsi="Times New Roman" w:cs="Times New Roman"/>
          <w:sz w:val="28"/>
          <w:szCs w:val="28"/>
        </w:rPr>
        <w:t>«</w:t>
      </w:r>
      <w:r w:rsidR="00AD6B14" w:rsidRPr="00AD6B14">
        <w:rPr>
          <w:rFonts w:ascii="Times New Roman" w:hAnsi="Times New Roman" w:cs="Times New Roman"/>
          <w:sz w:val="28"/>
          <w:szCs w:val="28"/>
        </w:rPr>
        <w:t>1. Расчетный объем дотации на выравнивание бюджетной обеспеченности поселений за счет средств районного бюджета (</w:t>
      </w:r>
      <w:proofErr w:type="spellStart"/>
      <w:r w:rsidR="00AD6B14" w:rsidRPr="00AD6B14">
        <w:rPr>
          <w:rFonts w:ascii="Times New Roman" w:hAnsi="Times New Roman" w:cs="Times New Roman"/>
          <w:sz w:val="28"/>
          <w:szCs w:val="28"/>
        </w:rPr>
        <w:t>ДВРБ</w:t>
      </w:r>
      <w:proofErr w:type="gramStart"/>
      <w:r w:rsidR="00AD6B14" w:rsidRPr="00AD6B1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AD6B14" w:rsidRPr="00AD6B14">
        <w:rPr>
          <w:rFonts w:ascii="Times New Roman" w:hAnsi="Times New Roman" w:cs="Times New Roman"/>
          <w:sz w:val="28"/>
          <w:szCs w:val="28"/>
        </w:rPr>
        <w:t xml:space="preserve">) </w:t>
      </w:r>
      <w:r w:rsidR="00AD6B14" w:rsidRPr="00AD6B14">
        <w:rPr>
          <w:rFonts w:ascii="Times New Roman" w:hAnsi="Times New Roman" w:cs="Times New Roman"/>
          <w:sz w:val="28"/>
          <w:szCs w:val="28"/>
        </w:rPr>
        <w:lastRenderedPageBreak/>
        <w:t>бюджету поселения района на планируемый год определяется по следующей формуле:</w:t>
      </w: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D6B14">
        <w:rPr>
          <w:rFonts w:ascii="Times New Roman" w:hAnsi="Times New Roman" w:cs="Times New Roman"/>
          <w:sz w:val="28"/>
          <w:szCs w:val="28"/>
        </w:rPr>
        <w:t xml:space="preserve">                              ((</w:t>
      </w:r>
      <w:proofErr w:type="spellStart"/>
      <w:r w:rsidRPr="00AD6B14">
        <w:rPr>
          <w:rFonts w:ascii="Times New Roman" w:hAnsi="Times New Roman" w:cs="Times New Roman"/>
          <w:sz w:val="28"/>
          <w:szCs w:val="28"/>
        </w:rPr>
        <w:t>БОср</w:t>
      </w:r>
      <w:proofErr w:type="spellEnd"/>
      <w:r w:rsidRPr="00AD6B14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AD6B14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Pr="00AD6B14">
        <w:rPr>
          <w:rFonts w:ascii="Times New Roman" w:hAnsi="Times New Roman" w:cs="Times New Roman"/>
          <w:sz w:val="28"/>
          <w:szCs w:val="28"/>
        </w:rPr>
        <w:t xml:space="preserve">) - </w:t>
      </w:r>
      <w:proofErr w:type="spellStart"/>
      <w:r w:rsidRPr="00AD6B14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AD6B1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AD6B14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AD6B14">
        <w:rPr>
          <w:rFonts w:ascii="Times New Roman" w:hAnsi="Times New Roman" w:cs="Times New Roman"/>
          <w:sz w:val="28"/>
          <w:szCs w:val="28"/>
        </w:rPr>
        <w:t>N'i</w:t>
      </w:r>
      <w:proofErr w:type="spellEnd"/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AD6B14">
        <w:rPr>
          <w:rFonts w:ascii="Times New Roman" w:hAnsi="Times New Roman" w:cs="Times New Roman"/>
          <w:sz w:val="28"/>
          <w:szCs w:val="28"/>
        </w:rPr>
        <w:t>ДВРБ</w:t>
      </w:r>
      <w:proofErr w:type="gramStart"/>
      <w:r w:rsidRPr="00AD6B1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AD6B14">
        <w:rPr>
          <w:rFonts w:ascii="Times New Roman" w:hAnsi="Times New Roman" w:cs="Times New Roman"/>
          <w:sz w:val="28"/>
          <w:szCs w:val="28"/>
        </w:rPr>
        <w:t xml:space="preserve"> = БРД x -----------------------,    (1)</w:t>
      </w: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D6B14">
        <w:rPr>
          <w:rFonts w:ascii="Times New Roman" w:hAnsi="Times New Roman" w:cs="Times New Roman"/>
          <w:sz w:val="28"/>
          <w:szCs w:val="28"/>
        </w:rPr>
        <w:t xml:space="preserve">                              t</w:t>
      </w: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D6B14">
        <w:rPr>
          <w:rFonts w:ascii="Times New Roman" w:hAnsi="Times New Roman" w:cs="Times New Roman"/>
          <w:sz w:val="28"/>
          <w:szCs w:val="28"/>
        </w:rPr>
        <w:t xml:space="preserve">                            SUM ((</w:t>
      </w:r>
      <w:proofErr w:type="spellStart"/>
      <w:r w:rsidRPr="00AD6B14">
        <w:rPr>
          <w:rFonts w:ascii="Times New Roman" w:hAnsi="Times New Roman" w:cs="Times New Roman"/>
          <w:sz w:val="28"/>
          <w:szCs w:val="28"/>
        </w:rPr>
        <w:t>БОср</w:t>
      </w:r>
      <w:proofErr w:type="spellEnd"/>
      <w:r w:rsidRPr="00AD6B14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AD6B14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Pr="00AD6B14">
        <w:rPr>
          <w:rFonts w:ascii="Times New Roman" w:hAnsi="Times New Roman" w:cs="Times New Roman"/>
          <w:sz w:val="28"/>
          <w:szCs w:val="28"/>
        </w:rPr>
        <w:t xml:space="preserve">) - </w:t>
      </w:r>
      <w:proofErr w:type="spellStart"/>
      <w:r w:rsidRPr="00AD6B14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AD6B1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AD6B14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AD6B14">
        <w:rPr>
          <w:rFonts w:ascii="Times New Roman" w:hAnsi="Times New Roman" w:cs="Times New Roman"/>
          <w:sz w:val="28"/>
          <w:szCs w:val="28"/>
        </w:rPr>
        <w:t>N'i</w:t>
      </w:r>
      <w:proofErr w:type="spellEnd"/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D6B14">
        <w:rPr>
          <w:rFonts w:ascii="Times New Roman" w:hAnsi="Times New Roman" w:cs="Times New Roman"/>
          <w:sz w:val="28"/>
          <w:szCs w:val="28"/>
        </w:rPr>
        <w:t xml:space="preserve">                             i=1</w:t>
      </w: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D6B14">
        <w:rPr>
          <w:rFonts w:ascii="Times New Roman" w:hAnsi="Times New Roman" w:cs="Times New Roman"/>
          <w:sz w:val="28"/>
          <w:szCs w:val="28"/>
        </w:rPr>
        <w:t>где:</w:t>
      </w: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D6B14">
        <w:rPr>
          <w:rFonts w:ascii="Times New Roman" w:hAnsi="Times New Roman" w:cs="Times New Roman"/>
          <w:sz w:val="28"/>
          <w:szCs w:val="28"/>
        </w:rPr>
        <w:t>БРД - совокупный базовый расчетный объем дотации на выравнивание бюджетной обеспеченности муниципальных образований в планируемом году;</w:t>
      </w: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AD6B14">
        <w:rPr>
          <w:rFonts w:ascii="Times New Roman" w:hAnsi="Times New Roman" w:cs="Times New Roman"/>
          <w:sz w:val="28"/>
          <w:szCs w:val="28"/>
        </w:rPr>
        <w:t>БОср</w:t>
      </w:r>
      <w:proofErr w:type="spellEnd"/>
      <w:r w:rsidRPr="00AD6B14">
        <w:rPr>
          <w:rFonts w:ascii="Times New Roman" w:hAnsi="Times New Roman" w:cs="Times New Roman"/>
          <w:sz w:val="28"/>
          <w:szCs w:val="28"/>
        </w:rPr>
        <w:t xml:space="preserve"> - средняя расчетная бюджетная обеспеченность поселений района до выравнивания в планируемом году;</w:t>
      </w: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AD6B14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AD6B1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AD6B14">
        <w:rPr>
          <w:rFonts w:ascii="Times New Roman" w:hAnsi="Times New Roman" w:cs="Times New Roman"/>
          <w:sz w:val="28"/>
          <w:szCs w:val="28"/>
        </w:rPr>
        <w:t xml:space="preserve"> - расчетная бюджетная обеспеченность до выравнивания i-го поселения в планируемом году;</w:t>
      </w: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AD6B14">
        <w:rPr>
          <w:rFonts w:ascii="Times New Roman" w:hAnsi="Times New Roman" w:cs="Times New Roman"/>
          <w:sz w:val="28"/>
          <w:szCs w:val="28"/>
        </w:rPr>
        <w:t>N'i</w:t>
      </w:r>
      <w:proofErr w:type="spellEnd"/>
      <w:r w:rsidRPr="00AD6B14">
        <w:rPr>
          <w:rFonts w:ascii="Times New Roman" w:hAnsi="Times New Roman" w:cs="Times New Roman"/>
          <w:sz w:val="28"/>
          <w:szCs w:val="28"/>
        </w:rPr>
        <w:t xml:space="preserve"> - численность условных потребителей i-го поселения в планируемом году;</w:t>
      </w:r>
    </w:p>
    <w:p w:rsidR="00AD6B14" w:rsidRPr="00AD6B14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AD6B14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Pr="00AD6B14">
        <w:rPr>
          <w:rFonts w:ascii="Times New Roman" w:hAnsi="Times New Roman" w:cs="Times New Roman"/>
          <w:sz w:val="28"/>
          <w:szCs w:val="28"/>
        </w:rPr>
        <w:t xml:space="preserve"> – установленный уровень выравнивания для поселений района, в размере 2,186;</w:t>
      </w:r>
    </w:p>
    <w:p w:rsidR="00BE7F1C" w:rsidRPr="00BE7F1C" w:rsidRDefault="00AD6B14" w:rsidP="00AD6B14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D6B14">
        <w:rPr>
          <w:rFonts w:ascii="Times New Roman" w:hAnsi="Times New Roman" w:cs="Times New Roman"/>
          <w:sz w:val="28"/>
          <w:szCs w:val="28"/>
        </w:rPr>
        <w:t>t - количество поселений, участвующих в распределении районного фонда финансовой поддержки</w:t>
      </w:r>
      <w:proofErr w:type="gramStart"/>
      <w:r w:rsidRPr="00AD6B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724BF" w:rsidRPr="004724BF" w:rsidRDefault="0072660C" w:rsidP="007404F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1117">
        <w:rPr>
          <w:rFonts w:ascii="Times New Roman" w:hAnsi="Times New Roman" w:cs="Times New Roman"/>
          <w:sz w:val="28"/>
          <w:szCs w:val="28"/>
        </w:rPr>
        <w:t xml:space="preserve">) 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в </w:t>
      </w:r>
      <w:r w:rsidR="00061CD8">
        <w:rPr>
          <w:rFonts w:ascii="Times New Roman" w:hAnsi="Times New Roman" w:cs="Times New Roman"/>
          <w:sz w:val="28"/>
          <w:szCs w:val="28"/>
        </w:rPr>
        <w:t xml:space="preserve">абзаце 16 </w:t>
      </w:r>
      <w:hyperlink r:id="rId11" w:history="1">
        <w:r w:rsidR="00061CD8">
          <w:rPr>
            <w:rFonts w:ascii="Times New Roman" w:hAnsi="Times New Roman" w:cs="Times New Roman"/>
            <w:color w:val="0000FF"/>
            <w:sz w:val="28"/>
            <w:szCs w:val="28"/>
          </w:rPr>
          <w:t>подпункта</w:t>
        </w:r>
        <w:r w:rsidR="004724BF" w:rsidRPr="004724BF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  <w:r w:rsidR="00061CD8">
          <w:rPr>
            <w:rFonts w:ascii="Times New Roman" w:hAnsi="Times New Roman" w:cs="Times New Roman"/>
            <w:color w:val="0000FF"/>
            <w:sz w:val="28"/>
            <w:szCs w:val="28"/>
          </w:rPr>
          <w:t>.5.</w:t>
        </w:r>
        <w:r w:rsidR="004724BF" w:rsidRPr="004724BF">
          <w:rPr>
            <w:rFonts w:ascii="Times New Roman" w:hAnsi="Times New Roman" w:cs="Times New Roman"/>
            <w:color w:val="0000FF"/>
            <w:sz w:val="28"/>
            <w:szCs w:val="28"/>
          </w:rPr>
          <w:t xml:space="preserve"> раздела II</w:t>
        </w:r>
      </w:hyperlink>
      <w:r w:rsidR="00061CD8" w:rsidRPr="00061CD8">
        <w:rPr>
          <w:rFonts w:ascii="Times New Roman" w:hAnsi="Times New Roman" w:cs="Times New Roman"/>
          <w:color w:val="0000FF"/>
          <w:sz w:val="28"/>
          <w:szCs w:val="28"/>
        </w:rPr>
        <w:t>I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B7A3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B1117" w:rsidRPr="004B214B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="003B1117" w:rsidRPr="004B214B">
        <w:rPr>
          <w:rFonts w:ascii="Times New Roman" w:hAnsi="Times New Roman" w:cs="Times New Roman"/>
          <w:sz w:val="28"/>
          <w:szCs w:val="28"/>
        </w:rPr>
        <w:t>Решению</w:t>
      </w:r>
      <w:hyperlink r:id="rId12" w:history="1">
        <w:r w:rsidR="004724BF" w:rsidRPr="004724BF">
          <w:rPr>
            <w:rFonts w:ascii="Times New Roman" w:hAnsi="Times New Roman" w:cs="Times New Roman"/>
            <w:color w:val="0000FF"/>
            <w:sz w:val="28"/>
            <w:szCs w:val="28"/>
          </w:rPr>
          <w:t>слова</w:t>
        </w:r>
      </w:hyperlink>
      <w:r w:rsidR="00D14EDB">
        <w:rPr>
          <w:rFonts w:ascii="Times New Roman" w:hAnsi="Times New Roman" w:cs="Times New Roman"/>
          <w:sz w:val="28"/>
          <w:szCs w:val="28"/>
        </w:rPr>
        <w:t>«</w:t>
      </w:r>
      <w:r w:rsidR="00061CD8" w:rsidRPr="00061CD8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061CD8" w:rsidRPr="00061CD8">
        <w:rPr>
          <w:rFonts w:ascii="Times New Roman" w:hAnsi="Times New Roman" w:cs="Times New Roman"/>
          <w:sz w:val="28"/>
          <w:szCs w:val="28"/>
        </w:rPr>
        <w:t xml:space="preserve"> - наличие автомобильного сообщения с районным центром, в расчете ТД = </w:t>
      </w:r>
      <w:r w:rsidR="00061CD8">
        <w:rPr>
          <w:rFonts w:ascii="Times New Roman" w:hAnsi="Times New Roman" w:cs="Times New Roman"/>
          <w:sz w:val="28"/>
          <w:szCs w:val="28"/>
        </w:rPr>
        <w:t>1</w:t>
      </w:r>
      <w:r w:rsidR="00061CD8" w:rsidRPr="00061CD8">
        <w:rPr>
          <w:rFonts w:ascii="Times New Roman" w:hAnsi="Times New Roman" w:cs="Times New Roman"/>
          <w:sz w:val="28"/>
          <w:szCs w:val="28"/>
        </w:rPr>
        <w:t>,0,</w:t>
      </w:r>
      <w:r w:rsidR="00D14EDB">
        <w:rPr>
          <w:rFonts w:ascii="Times New Roman" w:hAnsi="Times New Roman" w:cs="Times New Roman"/>
          <w:sz w:val="28"/>
          <w:szCs w:val="28"/>
        </w:rPr>
        <w:t>»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D14EDB">
        <w:rPr>
          <w:rFonts w:ascii="Times New Roman" w:hAnsi="Times New Roman" w:cs="Times New Roman"/>
          <w:sz w:val="28"/>
          <w:szCs w:val="28"/>
        </w:rPr>
        <w:t>«</w:t>
      </w:r>
      <w:r w:rsidR="00061CD8" w:rsidRPr="00061CD8">
        <w:rPr>
          <w:rFonts w:ascii="Times New Roman" w:hAnsi="Times New Roman" w:cs="Times New Roman"/>
          <w:sz w:val="28"/>
          <w:szCs w:val="28"/>
        </w:rPr>
        <w:t>ТД - наличие автомобильного сообщения с районным центром, в расчете ТД = 0,0,</w:t>
      </w:r>
      <w:r w:rsidR="00D14EDB">
        <w:rPr>
          <w:rFonts w:ascii="Times New Roman" w:hAnsi="Times New Roman" w:cs="Times New Roman"/>
          <w:sz w:val="28"/>
          <w:szCs w:val="28"/>
        </w:rPr>
        <w:t>»</w:t>
      </w:r>
      <w:r w:rsidR="004724BF" w:rsidRPr="004724BF">
        <w:rPr>
          <w:rFonts w:ascii="Times New Roman" w:hAnsi="Times New Roman" w:cs="Times New Roman"/>
          <w:sz w:val="28"/>
          <w:szCs w:val="28"/>
        </w:rPr>
        <w:t>;</w:t>
      </w:r>
    </w:p>
    <w:p w:rsidR="0048340F" w:rsidRDefault="0048340F" w:rsidP="007404F4">
      <w:pPr>
        <w:pStyle w:val="ConsPlusNormal"/>
        <w:spacing w:line="276" w:lineRule="auto"/>
        <w:ind w:firstLine="540"/>
        <w:jc w:val="both"/>
      </w:pPr>
      <w:r>
        <w:t>2. Настоящее Решение вступает в силу со дня его официального опубликования</w:t>
      </w:r>
      <w:r w:rsidR="0072660C">
        <w:t xml:space="preserve">, </w:t>
      </w:r>
      <w:r w:rsidR="0072660C" w:rsidRPr="00D35602">
        <w:t xml:space="preserve">и применяется к правоотношениям, возникающим при составлении и исполнении </w:t>
      </w:r>
      <w:r w:rsidR="0072660C">
        <w:t>районн</w:t>
      </w:r>
      <w:r w:rsidR="0072660C" w:rsidRPr="00D35602">
        <w:t>ого и местных бюджетов, начиная с бюджетов на 202</w:t>
      </w:r>
      <w:r w:rsidR="007D352E">
        <w:t>5</w:t>
      </w:r>
      <w:r w:rsidR="0072660C" w:rsidRPr="00D35602">
        <w:t xml:space="preserve"> год и плановый период 202</w:t>
      </w:r>
      <w:r w:rsidR="007D352E">
        <w:t>6</w:t>
      </w:r>
      <w:r w:rsidR="0072660C" w:rsidRPr="00D35602">
        <w:t>–202</w:t>
      </w:r>
      <w:r w:rsidR="007D352E">
        <w:t>7</w:t>
      </w:r>
      <w:r w:rsidR="0072660C" w:rsidRPr="00D35602">
        <w:t xml:space="preserve"> годов</w:t>
      </w:r>
      <w:r>
        <w:t>.</w:t>
      </w:r>
    </w:p>
    <w:p w:rsidR="00864B46" w:rsidRPr="00FF6E0F" w:rsidRDefault="00864B46" w:rsidP="00864B46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64B46" w:rsidTr="008B7BF8">
        <w:tc>
          <w:tcPr>
            <w:tcW w:w="4672" w:type="dxa"/>
            <w:shd w:val="clear" w:color="auto" w:fill="auto"/>
          </w:tcPr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</w:t>
            </w:r>
          </w:p>
          <w:p w:rsidR="00864B46" w:rsidRPr="00864B46" w:rsidRDefault="00D14EDB" w:rsidP="00D14E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___________________В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Епифан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4673" w:type="dxa"/>
            <w:shd w:val="clear" w:color="auto" w:fill="auto"/>
          </w:tcPr>
          <w:p w:rsidR="00864B46" w:rsidRPr="00864B46" w:rsidRDefault="00864B46" w:rsidP="007D352E">
            <w:pPr>
              <w:widowControl w:val="0"/>
              <w:autoSpaceDE w:val="0"/>
              <w:autoSpaceDN w:val="0"/>
              <w:adjustRightInd w:val="0"/>
              <w:ind w:left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64B46" w:rsidRPr="00864B46" w:rsidRDefault="007D352E" w:rsidP="007D352E">
            <w:pPr>
              <w:widowControl w:val="0"/>
              <w:autoSpaceDE w:val="0"/>
              <w:autoSpaceDN w:val="0"/>
              <w:adjustRightInd w:val="0"/>
              <w:ind w:left="14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________________Г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4ED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езъязыкова</w:t>
            </w:r>
          </w:p>
        </w:tc>
      </w:tr>
    </w:tbl>
    <w:p w:rsidR="002168B6" w:rsidRDefault="00CB7A3E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695" w:rsidRDefault="00375695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695" w:rsidRDefault="00375695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52E" w:rsidRPr="004724BF" w:rsidRDefault="0069452E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9452E" w:rsidRPr="004724BF" w:rsidSect="0079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AF"/>
    <w:multiLevelType w:val="hybridMultilevel"/>
    <w:tmpl w:val="28C227AA"/>
    <w:lvl w:ilvl="0" w:tplc="FB601B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24BF"/>
    <w:rsid w:val="00025DEE"/>
    <w:rsid w:val="00061CD8"/>
    <w:rsid w:val="000641D2"/>
    <w:rsid w:val="00155A05"/>
    <w:rsid w:val="00183733"/>
    <w:rsid w:val="001B42DE"/>
    <w:rsid w:val="002034A0"/>
    <w:rsid w:val="002111B5"/>
    <w:rsid w:val="00375695"/>
    <w:rsid w:val="003B1117"/>
    <w:rsid w:val="003D3CD7"/>
    <w:rsid w:val="00431E59"/>
    <w:rsid w:val="004724BF"/>
    <w:rsid w:val="0048340F"/>
    <w:rsid w:val="004B214B"/>
    <w:rsid w:val="004F6DE2"/>
    <w:rsid w:val="00514685"/>
    <w:rsid w:val="0054402C"/>
    <w:rsid w:val="00644C6E"/>
    <w:rsid w:val="0069452E"/>
    <w:rsid w:val="007155A1"/>
    <w:rsid w:val="0072660C"/>
    <w:rsid w:val="007404F4"/>
    <w:rsid w:val="00772EF6"/>
    <w:rsid w:val="00792783"/>
    <w:rsid w:val="007C5AFF"/>
    <w:rsid w:val="007D352E"/>
    <w:rsid w:val="00864B46"/>
    <w:rsid w:val="00936970"/>
    <w:rsid w:val="0095062C"/>
    <w:rsid w:val="0096394A"/>
    <w:rsid w:val="00A136E2"/>
    <w:rsid w:val="00A16AA8"/>
    <w:rsid w:val="00A24134"/>
    <w:rsid w:val="00A90D38"/>
    <w:rsid w:val="00AA1B4B"/>
    <w:rsid w:val="00AD6B14"/>
    <w:rsid w:val="00BA1395"/>
    <w:rsid w:val="00BA2C4A"/>
    <w:rsid w:val="00BE7F1C"/>
    <w:rsid w:val="00C1164D"/>
    <w:rsid w:val="00C7582B"/>
    <w:rsid w:val="00CB7A3E"/>
    <w:rsid w:val="00CC5ECB"/>
    <w:rsid w:val="00CE08BC"/>
    <w:rsid w:val="00CF588E"/>
    <w:rsid w:val="00D14EDB"/>
    <w:rsid w:val="00E51533"/>
    <w:rsid w:val="00EF496D"/>
    <w:rsid w:val="00F01F11"/>
    <w:rsid w:val="00F24BAB"/>
    <w:rsid w:val="00F61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05"/>
  </w:style>
  <w:style w:type="paragraph" w:styleId="1">
    <w:name w:val="heading 1"/>
    <w:basedOn w:val="a"/>
    <w:next w:val="a"/>
    <w:link w:val="10"/>
    <w:qFormat/>
    <w:rsid w:val="00CC5E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C5E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EC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C5E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C5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14B"/>
    <w:pPr>
      <w:ind w:left="720"/>
      <w:contextualSpacing/>
    </w:pPr>
  </w:style>
  <w:style w:type="paragraph" w:customStyle="1" w:styleId="ConsPlusNormal">
    <w:name w:val="ConsPlusNormal"/>
    <w:rsid w:val="00483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50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6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5151CF1CAFD0174C98E674DCB22E59289D7FFC74F039751F9FB37B5A968B2342ADBE0A46EFA0775F969F671AC3vF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45151CF1CAFD0174C98E674DCB22E59289D7DFE74FC39751F9FB37B5A968B2342ADBE0A46EFA0775F969F671AC3vFD" TargetMode="External"/><Relationship Id="rId12" Type="http://schemas.openxmlformats.org/officeDocument/2006/relationships/hyperlink" Target="consultantplus://offline/ref=78119245C437A204E805D42004F436182F9BF79E2DF8657B8D939DA7DAB93F624340E6D393A3E03246D84BtBG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8119245C437A204E805D42004F436182F9BF79E2DF8657B8D939DA7DAB93F624340E6D393A3E03246DA45tBG8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8119245C437A204E805D42004F436182F9BF79E2DF8657B8D939DA7DAB93F624340E6D393A3E03246DA45tBG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119245C437A204E805D42004F436182F9BF79E2DF8657B8D939DA7DAB93F624340E6D393A3E03246DA45tBG8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Gluhova</dc:creator>
  <cp:keywords/>
  <dc:description/>
  <cp:lastModifiedBy>Пользователь Windows</cp:lastModifiedBy>
  <cp:revision>29</cp:revision>
  <cp:lastPrinted>2015-11-08T09:06:00Z</cp:lastPrinted>
  <dcterms:created xsi:type="dcterms:W3CDTF">2015-04-01T08:06:00Z</dcterms:created>
  <dcterms:modified xsi:type="dcterms:W3CDTF">2024-11-14T07:55:00Z</dcterms:modified>
</cp:coreProperties>
</file>