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4EF6" w:rsidRDefault="00E14EF6">
      <w:r w:rsidRPr="00E14EF6"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58.5pt" o:ole="">
            <v:imagedata r:id="rId6" o:title=""/>
          </v:shape>
          <o:OLEObject Type="Embed" ProgID="AcroExch.Document.DC" ShapeID="_x0000_i1025" DrawAspect="Content" ObjectID="_1603706094" r:id="rId7"/>
        </w:object>
      </w:r>
    </w:p>
    <w:p w:rsidR="00077394" w:rsidRPr="00077394" w:rsidRDefault="00077394" w:rsidP="000773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1"/>
        <w:tblW w:w="0" w:type="auto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19"/>
      </w:tblGrid>
      <w:tr w:rsidR="00077394" w:rsidRPr="00077394" w:rsidTr="00F203BA">
        <w:trPr>
          <w:trHeight w:val="1704"/>
        </w:trPr>
        <w:tc>
          <w:tcPr>
            <w:tcW w:w="5919" w:type="dxa"/>
          </w:tcPr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Приложение </w:t>
            </w:r>
          </w:p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к постановлению администрации района </w:t>
            </w:r>
          </w:p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9223AE">
              <w:rPr>
                <w:rFonts w:ascii="Times New Roman" w:hAnsi="Times New Roman" w:cs="Times New Roman"/>
                <w:sz w:val="28"/>
                <w:szCs w:val="28"/>
              </w:rPr>
              <w:t>09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.11.201</w:t>
            </w:r>
            <w:r w:rsidR="009223AE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 № </w:t>
            </w:r>
            <w:r w:rsidR="009223AE">
              <w:rPr>
                <w:rFonts w:ascii="Times New Roman" w:hAnsi="Times New Roman" w:cs="Times New Roman"/>
                <w:sz w:val="28"/>
                <w:szCs w:val="28"/>
              </w:rPr>
              <w:t>905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-п</w:t>
            </w:r>
          </w:p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Приложение</w:t>
            </w:r>
          </w:p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 постановлению администрации района</w:t>
            </w:r>
          </w:p>
          <w:p w:rsidR="00077394" w:rsidRPr="00077394" w:rsidRDefault="00077394" w:rsidP="00E14EF6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от 10.11.2016  №  410-п  </w:t>
            </w:r>
          </w:p>
        </w:tc>
      </w:tr>
    </w:tbl>
    <w:p w:rsidR="00077394" w:rsidRDefault="00077394" w:rsidP="0007739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77394" w:rsidRPr="00077394" w:rsidRDefault="00077394" w:rsidP="0007739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77394">
        <w:rPr>
          <w:rFonts w:ascii="Times New Roman" w:hAnsi="Times New Roman" w:cs="Times New Roman"/>
          <w:sz w:val="28"/>
          <w:szCs w:val="28"/>
        </w:rPr>
        <w:t>1. Паспорт</w:t>
      </w:r>
    </w:p>
    <w:p w:rsidR="00077394" w:rsidRDefault="00077394" w:rsidP="0007739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77394">
        <w:rPr>
          <w:rFonts w:ascii="Times New Roman" w:hAnsi="Times New Roman" w:cs="Times New Roman"/>
          <w:sz w:val="28"/>
          <w:szCs w:val="28"/>
        </w:rPr>
        <w:t xml:space="preserve">муниципальной программы «Обеспечение жизнедеятельности территории Идринского района» </w:t>
      </w:r>
    </w:p>
    <w:p w:rsidR="00C53B21" w:rsidRPr="00077394" w:rsidRDefault="00C53B21" w:rsidP="0007739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2"/>
        <w:tblW w:w="9782" w:type="dxa"/>
        <w:tblInd w:w="-176" w:type="dxa"/>
        <w:tblLook w:val="04A0"/>
      </w:tblPr>
      <w:tblGrid>
        <w:gridCol w:w="2836"/>
        <w:gridCol w:w="6946"/>
      </w:tblGrid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Наименование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«Обеспечение жизнедеятельности территории Идринского района» (далее – программа)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Основание для разработки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статья 179 Бюджетного кодекса Российской Федерации;</w:t>
            </w:r>
          </w:p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постановление администрации Идринского района от 09.08.2013 № 303-п «Об утверждении Порядка принятия решений о разработке муниципальных программ Идринского района, их формировании и реализации»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Ответственный исполнитель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Администрация Идринского района 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Соисполнители муниципальной программы</w:t>
            </w:r>
          </w:p>
        </w:tc>
        <w:tc>
          <w:tcPr>
            <w:tcW w:w="6946" w:type="dxa"/>
          </w:tcPr>
          <w:p w:rsidR="00077394" w:rsidRPr="00A829E7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29E7">
              <w:rPr>
                <w:rFonts w:ascii="Times New Roman" w:hAnsi="Times New Roman" w:cs="Times New Roman"/>
                <w:sz w:val="28"/>
                <w:szCs w:val="28"/>
              </w:rPr>
              <w:t>МКУ «ЕДДС Идринского района»,</w:t>
            </w:r>
            <w:r w:rsidR="00387BA8" w:rsidRPr="00A829E7">
              <w:rPr>
                <w:rFonts w:ascii="Times New Roman" w:hAnsi="Times New Roman" w:cs="Times New Roman"/>
                <w:sz w:val="28"/>
                <w:szCs w:val="28"/>
              </w:rPr>
              <w:t xml:space="preserve"> МКУ «Межведомственная централизованная бухгалтерия»,</w:t>
            </w:r>
          </w:p>
          <w:p w:rsidR="00077394" w:rsidRPr="00A829E7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29E7">
              <w:rPr>
                <w:rFonts w:ascii="Times New Roman" w:hAnsi="Times New Roman" w:cs="Times New Roman"/>
                <w:sz w:val="28"/>
                <w:szCs w:val="28"/>
              </w:rPr>
              <w:t>Отдел образования администрации Идринского района,</w:t>
            </w:r>
          </w:p>
          <w:p w:rsidR="00077394" w:rsidRPr="00A829E7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29E7">
              <w:rPr>
                <w:rFonts w:ascii="Times New Roman" w:hAnsi="Times New Roman" w:cs="Times New Roman"/>
                <w:sz w:val="28"/>
                <w:szCs w:val="28"/>
              </w:rPr>
              <w:t>Отдел культуры, спорта и молодежной политики администрации района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Перечень подпрограмм и отдельных мероприятий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Подпрограмма 1.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 Обеспечение предупреждения возникновения и развития чрезвычайных ситуаций природного и техногенного характера.</w:t>
            </w:r>
          </w:p>
          <w:p w:rsidR="00077394" w:rsidRP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Подпрограмма 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 Содействие развитию транспортной системы Идринского района</w:t>
            </w:r>
          </w:p>
          <w:p w:rsidR="00077394" w:rsidRP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Подпрограмма 3.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 Содействие развитию жилищно-коммунального хозяйства на территории Идринского района.</w:t>
            </w:r>
          </w:p>
          <w:p w:rsidR="00077394" w:rsidRP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Подпрограмма 4.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Совершенствование централизованной системы учета и отчетности.</w:t>
            </w:r>
          </w:p>
          <w:p w:rsid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Подпрограмма 5. </w:t>
            </w:r>
            <w:r w:rsidRPr="00077394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</w:rPr>
              <w:t xml:space="preserve">Противодействие экстремизму и профилактика терроризма на территории </w:t>
            </w:r>
            <w:r w:rsidRPr="0007739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муниципальн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ого образования Идринский район</w:t>
            </w:r>
          </w:p>
          <w:p w:rsidR="00B7399B" w:rsidRPr="000C223E" w:rsidRDefault="00B7399B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0C223E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Подпрограмма 6. Формирование законопослушного поведения участников дорожного движения на </w:t>
            </w:r>
            <w:r w:rsidRPr="000C223E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>территории Идринского района.</w:t>
            </w:r>
          </w:p>
          <w:p w:rsidR="00077394" w:rsidRPr="00077394" w:rsidRDefault="00077394" w:rsidP="00077394">
            <w:pPr>
              <w:autoSpaceDE w:val="0"/>
              <w:autoSpaceDN w:val="0"/>
              <w:adjustRightInd w:val="0"/>
              <w:outlineLvl w:val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C223E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Мероприятие 1. Развитие услуг связи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Цели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Создание комфортных и безопасных условий для жизни населения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ind w:right="-108" w:hanging="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Задачи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eastAsia="Times New Roman" w:hAnsi="Times New Roman" w:cs="Times New Roman"/>
                <w:sz w:val="28"/>
                <w:szCs w:val="28"/>
              </w:rPr>
              <w:t>1.Снижение рисков чрезвычайных ситуаций, повышение защищенности населения и территории Идринского района от угроз природного и техногенного характера.</w:t>
            </w:r>
          </w:p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2.Повышение доступности транспортных услуг для населения.</w:t>
            </w:r>
          </w:p>
          <w:p w:rsidR="00077394" w:rsidRPr="00077394" w:rsidRDefault="00077394" w:rsidP="00077394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3. Обеспечение доступности предоставляемых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коммунальных услуг для граждан.</w:t>
            </w:r>
          </w:p>
          <w:p w:rsidR="00077394" w:rsidRPr="00077394" w:rsidRDefault="00077394" w:rsidP="00077394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</w:t>
            </w: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 xml:space="preserve"> Качественное формирование полной, сопоставимой, достоверной, объективной информации о финансовой деятельности обслуживаемых учреждений, их имущественном положении, доходах и расходах, а также повышение качества бухгалтерского обслуживания муниципальных учреждений Идринский района.</w:t>
            </w:r>
          </w:p>
          <w:p w:rsidR="00077394" w:rsidRDefault="00077394" w:rsidP="00077394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Pr="0007739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Снижение  возможности совершения террористических актов на территории района.</w:t>
            </w:r>
          </w:p>
          <w:p w:rsidR="009D3E41" w:rsidRDefault="009D3E41" w:rsidP="00077394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6.</w:t>
            </w:r>
            <w:r w:rsidRPr="009D3E4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Предупреждение опасного поведения детей дошкольного и школьного возраста, участников дорожного движения, создание комплексной системы профилактики ДТП в целях формирования у участников дорожного движения стереотипа законопослушного поведения и негативного отношения к правонарушениям в сфере дорожного движения, реализация программы правового воспитания участников дорожного движения, культуры их поведения; совершенствование системы профилактики детского дорожно- транспортного травматизма, формирование у детей навыков безопасного поведения на дорогах.</w:t>
            </w:r>
          </w:p>
          <w:p w:rsidR="003E476C" w:rsidRPr="003E476C" w:rsidRDefault="009D3E41" w:rsidP="003E476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</w:t>
            </w:r>
            <w:r w:rsidR="003E476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="003E476C" w:rsidRPr="003E476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Повышение уровня взаимодействия граждан, организаций и государства на основе информационных и </w:t>
            </w:r>
            <w:r w:rsidR="003E476C">
              <w:rPr>
                <w:rFonts w:ascii="Times New Roman" w:eastAsia="Times New Roman" w:hAnsi="Times New Roman" w:cs="Times New Roman"/>
                <w:sz w:val="28"/>
                <w:szCs w:val="28"/>
              </w:rPr>
              <w:t>телекоммуникационных технологий, с</w:t>
            </w:r>
            <w:r w:rsidR="003E476C" w:rsidRPr="003E476C">
              <w:rPr>
                <w:rFonts w:ascii="Times New Roman" w:eastAsia="Times New Roman" w:hAnsi="Times New Roman" w:cs="Times New Roman"/>
                <w:sz w:val="28"/>
                <w:szCs w:val="28"/>
              </w:rPr>
              <w:t>оздание информационно-телекоммуникационной инфраструктуры, обеспечивающей безопасность жизнедеятельности населения Идринского района.</w:t>
            </w:r>
          </w:p>
          <w:p w:rsidR="00077394" w:rsidRPr="00077394" w:rsidRDefault="00077394" w:rsidP="0007739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Этапы и сроки реализации муниципальной программы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Срок реализации программы 2016-2030 годы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Перечень целевых показателей и показателей результативности программы с расшифровкой плановых значений по годам ее реализации </w:t>
            </w:r>
          </w:p>
        </w:tc>
        <w:tc>
          <w:tcPr>
            <w:tcW w:w="694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Перечень целевых показателей и показателей результативности представлен в приложениях № 1, к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аспорту муниципальной программы</w:t>
            </w:r>
          </w:p>
        </w:tc>
      </w:tr>
      <w:tr w:rsidR="00077394" w:rsidRPr="00077394" w:rsidTr="00F203BA">
        <w:tc>
          <w:tcPr>
            <w:tcW w:w="2836" w:type="dxa"/>
          </w:tcPr>
          <w:p w:rsidR="00077394" w:rsidRPr="00077394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7394">
              <w:rPr>
                <w:rFonts w:ascii="Times New Roman" w:hAnsi="Times New Roman" w:cs="Times New Roman"/>
                <w:sz w:val="28"/>
                <w:szCs w:val="28"/>
              </w:rPr>
              <w:t>Ресурсное обеспечение программы</w:t>
            </w:r>
          </w:p>
        </w:tc>
        <w:tc>
          <w:tcPr>
            <w:tcW w:w="6946" w:type="dxa"/>
          </w:tcPr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общий объем финансирования программы составляет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>155 714,75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уб. в том числе за счет средств краевого бюджета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 xml:space="preserve"> 27 183,7</w:t>
            </w:r>
            <w:r w:rsidR="00610F8A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тыс.руб. и за счет средств районного бюджета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 xml:space="preserve">128 531,05 </w:t>
            </w:r>
            <w:r w:rsidR="00610F8A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тыс.руб. в том числе по годам:</w:t>
            </w:r>
          </w:p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2016 год – 18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215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>,0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38 тыс. руб. в том числе за счет средств районного бюджета 17 635,938 тыс</w:t>
            </w:r>
            <w:proofErr w:type="gramStart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уб. за счет средств краевого бюджета 579,1тыс.руб.</w:t>
            </w:r>
          </w:p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2017 год – 30 988,778 тыс. руб. в том числе за счет средств районного бюджета 20 266,578 тыс</w:t>
            </w:r>
            <w:proofErr w:type="gramStart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уб. за счет средств краевого бюджета 10 722,2 тыс.руб.</w:t>
            </w:r>
          </w:p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2018 год- 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>30 992,019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тыс. руб. в том числе за счет средств районного бюджета 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21 002,823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уб. за 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>счет средств краевого бюджета 9 989,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>200</w:t>
            </w:r>
            <w:r w:rsidR="00FA5D3F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тыс.</w:t>
            </w:r>
            <w:r w:rsidR="00E14EF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руб</w:t>
            </w:r>
            <w:r w:rsidR="00E14EF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2019 год-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>25 177,970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тыс. руб. в том числе за счет средств районного бюджета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>23 213,570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уб. за счет средств краевого бюджета  1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> 964,400</w:t>
            </w: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тыс.руб.</w:t>
            </w:r>
          </w:p>
          <w:p w:rsidR="00077394" w:rsidRPr="00610F8A" w:rsidRDefault="00077394" w:rsidP="000773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2020 год- </w:t>
            </w:r>
            <w:r w:rsidR="000C223E">
              <w:rPr>
                <w:rFonts w:ascii="Times New Roman" w:hAnsi="Times New Roman" w:cs="Times New Roman"/>
                <w:sz w:val="28"/>
                <w:szCs w:val="28"/>
              </w:rPr>
              <w:t>25 170,470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тыс. руб. в том числе за счет средств районного бюджета </w:t>
            </w:r>
            <w:r w:rsidR="006D253E">
              <w:rPr>
                <w:rFonts w:ascii="Times New Roman" w:hAnsi="Times New Roman" w:cs="Times New Roman"/>
                <w:sz w:val="28"/>
                <w:szCs w:val="28"/>
              </w:rPr>
              <w:t>23 206,070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</w:t>
            </w:r>
            <w:proofErr w:type="gramStart"/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>уб. за счет средств краевого бюджета  1 964,400 тыс.руб.</w:t>
            </w:r>
          </w:p>
          <w:p w:rsidR="00077394" w:rsidRPr="00610F8A" w:rsidRDefault="00077394" w:rsidP="006D25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10F8A">
              <w:rPr>
                <w:rFonts w:ascii="Times New Roman" w:hAnsi="Times New Roman" w:cs="Times New Roman"/>
                <w:sz w:val="28"/>
                <w:szCs w:val="28"/>
              </w:rPr>
              <w:t>2021 год-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D253E">
              <w:rPr>
                <w:rFonts w:ascii="Times New Roman" w:hAnsi="Times New Roman" w:cs="Times New Roman"/>
                <w:sz w:val="28"/>
                <w:szCs w:val="28"/>
              </w:rPr>
              <w:t>25 170,470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тыс. руб. в том числе за счет средств районного бюджета </w:t>
            </w:r>
            <w:r w:rsidR="006D253E">
              <w:rPr>
                <w:rFonts w:ascii="Times New Roman" w:hAnsi="Times New Roman" w:cs="Times New Roman"/>
                <w:sz w:val="28"/>
                <w:szCs w:val="28"/>
              </w:rPr>
              <w:t>23 206,070</w:t>
            </w:r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 xml:space="preserve"> тыс</w:t>
            </w:r>
            <w:proofErr w:type="gramStart"/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="00475413" w:rsidRPr="00610F8A">
              <w:rPr>
                <w:rFonts w:ascii="Times New Roman" w:hAnsi="Times New Roman" w:cs="Times New Roman"/>
                <w:sz w:val="28"/>
                <w:szCs w:val="28"/>
              </w:rPr>
              <w:t>уб. за счет средств краевого бюджета  1 964,400 тыс.руб.</w:t>
            </w:r>
          </w:p>
        </w:tc>
      </w:tr>
    </w:tbl>
    <w:p w:rsidR="00077394" w:rsidRPr="00077394" w:rsidRDefault="00077394" w:rsidP="00077394">
      <w:pPr>
        <w:spacing w:after="0" w:line="240" w:lineRule="auto"/>
        <w:ind w:firstLine="709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D40066" w:rsidRDefault="00D40066" w:rsidP="009223AE">
      <w:pPr>
        <w:suppressAutoHyphens/>
        <w:spacing w:after="0" w:line="240" w:lineRule="auto"/>
        <w:ind w:firstLine="709"/>
        <w:jc w:val="both"/>
      </w:pPr>
    </w:p>
    <w:p w:rsidR="00F53ED7" w:rsidRDefault="00F53ED7" w:rsidP="00D40066">
      <w:pPr>
        <w:spacing w:before="100" w:line="80" w:lineRule="atLeast"/>
        <w:rPr>
          <w:rFonts w:ascii="Times New Roman" w:hAnsi="Times New Roman" w:cs="Times New Roman"/>
          <w:sz w:val="28"/>
          <w:szCs w:val="28"/>
        </w:rPr>
        <w:sectPr w:rsidR="00F53ED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Style w:val="3"/>
        <w:tblW w:w="6134" w:type="dxa"/>
        <w:tblInd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134"/>
      </w:tblGrid>
      <w:tr w:rsidR="00D40066" w:rsidRPr="00D40066" w:rsidTr="00F203BA">
        <w:trPr>
          <w:trHeight w:val="1275"/>
        </w:trPr>
        <w:tc>
          <w:tcPr>
            <w:tcW w:w="0" w:type="auto"/>
          </w:tcPr>
          <w:p w:rsidR="00D40066" w:rsidRPr="00D40066" w:rsidRDefault="00D40066" w:rsidP="00D40066">
            <w:pPr>
              <w:spacing w:before="100" w:line="8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D4006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Приложение 1                                                                                                                                      к паспорту муниципальной программы                                                                                                                                            «Обеспечение жизнедеятельности                                                                                                                                                территории Идринского района» </w:t>
            </w:r>
          </w:p>
        </w:tc>
      </w:tr>
    </w:tbl>
    <w:p w:rsidR="00D40066" w:rsidRPr="00D40066" w:rsidRDefault="00D40066" w:rsidP="00D40066">
      <w:pPr>
        <w:tabs>
          <w:tab w:val="left" w:pos="9923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40066">
        <w:rPr>
          <w:rFonts w:ascii="Times New Roman" w:eastAsia="Times New Roman" w:hAnsi="Times New Roman" w:cs="Times New Roman"/>
          <w:sz w:val="28"/>
          <w:szCs w:val="28"/>
        </w:rPr>
        <w:t>Перечень целевых показателей и показателей результативности программы с расшифровкой плановых значений по годам ее реализации</w:t>
      </w:r>
    </w:p>
    <w:tbl>
      <w:tblPr>
        <w:tblStyle w:val="3"/>
        <w:tblW w:w="14284" w:type="dxa"/>
        <w:tblLayout w:type="fixed"/>
        <w:tblLook w:val="04A0"/>
      </w:tblPr>
      <w:tblGrid>
        <w:gridCol w:w="540"/>
        <w:gridCol w:w="3315"/>
        <w:gridCol w:w="81"/>
        <w:gridCol w:w="1087"/>
        <w:gridCol w:w="47"/>
        <w:gridCol w:w="931"/>
        <w:gridCol w:w="61"/>
        <w:gridCol w:w="904"/>
        <w:gridCol w:w="88"/>
        <w:gridCol w:w="822"/>
        <w:gridCol w:w="29"/>
        <w:gridCol w:w="800"/>
        <w:gridCol w:w="50"/>
        <w:gridCol w:w="1037"/>
        <w:gridCol w:w="97"/>
        <w:gridCol w:w="1017"/>
        <w:gridCol w:w="117"/>
        <w:gridCol w:w="1038"/>
        <w:gridCol w:w="96"/>
        <w:gridCol w:w="1140"/>
        <w:gridCol w:w="42"/>
        <w:gridCol w:w="27"/>
        <w:gridCol w:w="14"/>
        <w:gridCol w:w="904"/>
      </w:tblGrid>
      <w:tr w:rsidR="003509ED" w:rsidRPr="00D40066" w:rsidTr="003509ED">
        <w:trPr>
          <w:trHeight w:val="238"/>
        </w:trPr>
        <w:tc>
          <w:tcPr>
            <w:tcW w:w="54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№ п/п</w:t>
            </w:r>
          </w:p>
        </w:tc>
        <w:tc>
          <w:tcPr>
            <w:tcW w:w="339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9540D9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 xml:space="preserve">Цели,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целевые </w:t>
            </w: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 xml:space="preserve"> показатели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муниципальной программы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Единица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40139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Год, предшествующий реализации муниципальной программы, 2015</w:t>
            </w:r>
            <w:r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 xml:space="preserve"> год</w:t>
            </w:r>
          </w:p>
        </w:tc>
        <w:tc>
          <w:tcPr>
            <w:tcW w:w="8222" w:type="dxa"/>
            <w:gridSpan w:val="1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hideMark/>
          </w:tcPr>
          <w:p w:rsidR="003509ED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Годы реализации муниципальной программы</w:t>
            </w:r>
          </w:p>
        </w:tc>
      </w:tr>
      <w:tr w:rsidR="003509ED" w:rsidRPr="00D40066" w:rsidTr="003509ED">
        <w:trPr>
          <w:trHeight w:val="692"/>
        </w:trPr>
        <w:tc>
          <w:tcPr>
            <w:tcW w:w="540" w:type="dxa"/>
            <w:vMerge/>
            <w:tcBorders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vMerge/>
            <w:tcBorders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9540D9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/>
            <w:tcBorders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140139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1-й год, 2016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 xml:space="preserve">2- й год, </w:t>
            </w: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2017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текущий финансовый год, 2018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79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очередной финансовый год, 2019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46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первый год планового периода, 2020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133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AD2035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второй год планового периода, 2021</w:t>
            </w:r>
          </w:p>
        </w:tc>
        <w:tc>
          <w:tcPr>
            <w:tcW w:w="2127" w:type="dxa"/>
            <w:gridSpan w:val="5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3509ED" w:rsidRPr="00AD2035" w:rsidRDefault="003509ED" w:rsidP="003509ED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 w:rsidRPr="003509ED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годы до конца реализации муниципальной программы в пятилетнем интервале</w:t>
            </w:r>
          </w:p>
        </w:tc>
      </w:tr>
      <w:tr w:rsidR="003509ED" w:rsidRPr="00D40066" w:rsidTr="003509ED">
        <w:trPr>
          <w:trHeight w:val="951"/>
        </w:trPr>
        <w:tc>
          <w:tcPr>
            <w:tcW w:w="540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9540D9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140139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851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850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79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46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1134" w:type="dxa"/>
            <w:gridSpan w:val="2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F203BA">
            <w:pPr>
              <w:pStyle w:val="ConsPlusNormal"/>
              <w:ind w:firstLine="133"/>
              <w:jc w:val="center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</w:p>
        </w:tc>
        <w:tc>
          <w:tcPr>
            <w:tcW w:w="1182" w:type="dxa"/>
            <w:gridSpan w:val="2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3509ED" w:rsidRPr="00AD2035" w:rsidRDefault="003509ED" w:rsidP="003509ED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2025</w:t>
            </w:r>
          </w:p>
        </w:tc>
        <w:tc>
          <w:tcPr>
            <w:tcW w:w="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AD2035" w:rsidRDefault="003509ED" w:rsidP="003509ED">
            <w:pPr>
              <w:pStyle w:val="ConsPlusNormal"/>
              <w:ind w:firstLine="0"/>
              <w:rPr>
                <w:rFonts w:ascii="Times New Roman" w:hAnsi="Times New Roman" w:cs="Times New Roman"/>
                <w:sz w:val="18"/>
                <w:szCs w:val="18"/>
                <w:lang w:eastAsia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2030</w:t>
            </w:r>
          </w:p>
        </w:tc>
      </w:tr>
      <w:tr w:rsidR="00F203BA" w:rsidRPr="00D40066" w:rsidTr="00F203BA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203BA" w:rsidRPr="00D40066" w:rsidRDefault="00F203BA" w:rsidP="003509ED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Цель 1: Создание комфортных и безопасных условий для жизни населения.</w:t>
            </w:r>
          </w:p>
        </w:tc>
      </w:tr>
      <w:tr w:rsidR="00F203BA" w:rsidRPr="00D40066" w:rsidTr="00F203BA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203BA" w:rsidRPr="00D40066" w:rsidRDefault="00F203BA" w:rsidP="00D4006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Задача1.Снижение рисков чрезвычайных ситуаций, повышение защищенности населения и территории Идринского района от угроз прир</w:t>
            </w:r>
            <w:r w:rsidR="00BD574E">
              <w:rPr>
                <w:rFonts w:ascii="Times New Roman" w:hAnsi="Times New Roman" w:cs="Times New Roman"/>
                <w:sz w:val="18"/>
                <w:szCs w:val="18"/>
                <w:lang w:eastAsia="en-US"/>
              </w:rPr>
              <w:t>одного и техногенного характера</w:t>
            </w:r>
          </w:p>
        </w:tc>
      </w:tr>
      <w:tr w:rsidR="003509ED" w:rsidRPr="00D40066" w:rsidTr="003509ED">
        <w:trPr>
          <w:trHeight w:val="490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509ED" w:rsidRPr="00D40066" w:rsidRDefault="003509ED" w:rsidP="00D40066">
            <w:pPr>
              <w:autoSpaceDE w:val="0"/>
              <w:autoSpaceDN w:val="0"/>
              <w:adjustRightInd w:val="0"/>
              <w:jc w:val="both"/>
              <w:outlineLvl w:val="1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 xml:space="preserve">увеличение количества обращений граждан, их отработка 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Чел.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503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520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530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580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620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640</w:t>
            </w:r>
          </w:p>
        </w:tc>
        <w:tc>
          <w:tcPr>
            <w:tcW w:w="118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700</w:t>
            </w:r>
          </w:p>
        </w:tc>
        <w:tc>
          <w:tcPr>
            <w:tcW w:w="945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3509ED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750</w:t>
            </w:r>
          </w:p>
        </w:tc>
      </w:tr>
      <w:tr w:rsidR="00F203BA" w:rsidRPr="00D40066" w:rsidTr="00F203BA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hideMark/>
          </w:tcPr>
          <w:p w:rsidR="00F203BA" w:rsidRPr="00D40066" w:rsidRDefault="00F203BA" w:rsidP="003509ED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Задача2.Повышение доступности транспортных услуг для населения.</w:t>
            </w:r>
          </w:p>
        </w:tc>
      </w:tr>
      <w:tr w:rsidR="003509ED" w:rsidRPr="00D40066" w:rsidTr="003509ED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Объем субсидий на 1 пассажира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руб</w:t>
            </w:r>
            <w:proofErr w:type="spellEnd"/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/пасс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100,1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94,15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115,0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105,19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128,88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129,0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129,5</w:t>
            </w:r>
          </w:p>
        </w:tc>
        <w:tc>
          <w:tcPr>
            <w:tcW w:w="118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130</w:t>
            </w:r>
            <w:r w:rsidR="003509ED" w:rsidRPr="00F50385">
              <w:rPr>
                <w:rFonts w:ascii="Times New Roman" w:hAnsi="Times New Roman" w:cs="Times New Roman"/>
                <w:sz w:val="18"/>
                <w:szCs w:val="18"/>
              </w:rPr>
              <w:t>,0</w:t>
            </w:r>
          </w:p>
        </w:tc>
        <w:tc>
          <w:tcPr>
            <w:tcW w:w="945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131,0</w:t>
            </w:r>
          </w:p>
        </w:tc>
      </w:tr>
      <w:tr w:rsidR="003509ED" w:rsidRPr="00D40066" w:rsidTr="003509ED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 xml:space="preserve">Доля субсидируемых рейсов от общего числа 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D40066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руб</w:t>
            </w:r>
            <w:proofErr w:type="spellEnd"/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/км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18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3509ED" w:rsidRPr="00F50385" w:rsidRDefault="003509ED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945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F50385" w:rsidRDefault="00F50385" w:rsidP="00D40066">
            <w:pPr>
              <w:tabs>
                <w:tab w:val="left" w:pos="9923"/>
              </w:tabs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50385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F203BA" w:rsidRPr="00D40066" w:rsidTr="00F203BA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nil"/>
              <w:left w:val="single" w:sz="4" w:space="0" w:color="000000" w:themeColor="text1"/>
              <w:bottom w:val="single" w:sz="4" w:space="0" w:color="000000" w:themeColor="text1"/>
            </w:tcBorders>
            <w:hideMark/>
          </w:tcPr>
          <w:p w:rsidR="00F203BA" w:rsidRPr="00D40066" w:rsidRDefault="00F203BA" w:rsidP="003509E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Задача 3. Обеспечение доступности предоставляемых</w:t>
            </w:r>
            <w:r w:rsidR="00BD574E">
              <w:rPr>
                <w:rFonts w:ascii="Times New Roman" w:hAnsi="Times New Roman" w:cs="Times New Roman"/>
                <w:sz w:val="18"/>
                <w:szCs w:val="18"/>
              </w:rPr>
              <w:t xml:space="preserve"> коммунальных услуг для граждан</w:t>
            </w:r>
          </w:p>
        </w:tc>
      </w:tr>
      <w:tr w:rsidR="00674C5B" w:rsidRPr="00D40066" w:rsidTr="008D51FF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74C5B" w:rsidRPr="00D40066" w:rsidRDefault="00674C5B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74C5B" w:rsidRPr="00D40066" w:rsidRDefault="00674C5B" w:rsidP="00D40066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Уровень возмещения населением затрат на предоставление жилищно-коммунальных услуг по установленным для населения тарифам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74C5B" w:rsidRPr="00D40066" w:rsidRDefault="00674C5B" w:rsidP="00D4006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%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86,0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86,2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86,2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86,2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86,5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87,0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87,5</w:t>
            </w:r>
          </w:p>
        </w:tc>
        <w:tc>
          <w:tcPr>
            <w:tcW w:w="118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eastAsiaTheme="minorEastAsia"/>
                <w:color w:val="000000"/>
                <w:sz w:val="18"/>
                <w:szCs w:val="18"/>
              </w:rPr>
            </w:pPr>
            <w:r>
              <w:rPr>
                <w:rFonts w:eastAsiaTheme="minorEastAsia"/>
                <w:color w:val="000000"/>
                <w:sz w:val="18"/>
                <w:szCs w:val="18"/>
              </w:rPr>
              <w:t>89,5</w:t>
            </w:r>
          </w:p>
        </w:tc>
        <w:tc>
          <w:tcPr>
            <w:tcW w:w="945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74C5B" w:rsidRPr="00674C5B" w:rsidRDefault="00BD574E" w:rsidP="008D51FF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18"/>
                <w:szCs w:val="18"/>
              </w:rPr>
              <w:t>92,0</w:t>
            </w:r>
          </w:p>
        </w:tc>
      </w:tr>
      <w:tr w:rsidR="00F203BA" w:rsidRPr="00D40066" w:rsidTr="00F203BA">
        <w:trPr>
          <w:trHeight w:val="403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F203BA" w:rsidRPr="00D40066" w:rsidRDefault="00F203BA" w:rsidP="00F203BA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Задача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 4.</w:t>
            </w: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Качественное формирование полной, сопоставимой, достоверной, объективной информации о финансовой деятельности обслуживаемых учреждений, их имущественном положении, доходах и расходах, а также повышение качества бухгалтерского обслуживания муниципальных учр</w:t>
            </w:r>
            <w:r w:rsidR="00BD574E">
              <w:rPr>
                <w:rFonts w:ascii="Times New Roman" w:hAnsi="Times New Roman" w:cs="Times New Roman"/>
                <w:sz w:val="18"/>
                <w:szCs w:val="18"/>
              </w:rPr>
              <w:t>еждений Идринский района</w:t>
            </w:r>
          </w:p>
        </w:tc>
      </w:tr>
      <w:tr w:rsidR="003509ED" w:rsidRPr="00D40066" w:rsidTr="003509ED">
        <w:trPr>
          <w:trHeight w:val="403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09ED" w:rsidRPr="00D40066" w:rsidRDefault="003509ED" w:rsidP="00D40066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Своевременность уплаты налоговых платежей, дней сверх установленного срока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дней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8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45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F203BA" w:rsidP="003509ED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F203BA" w:rsidRPr="00D40066" w:rsidTr="00F203BA">
        <w:trPr>
          <w:trHeight w:val="403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F203BA" w:rsidRPr="00D40066" w:rsidRDefault="00F203BA" w:rsidP="00D40066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Своевременность выплаты заработной платы, дней сверх установленного срока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дней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1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F203BA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140139" w:rsidRPr="00D40066" w:rsidTr="003509ED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40139" w:rsidRPr="00D40066" w:rsidRDefault="00140139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40139" w:rsidRPr="00D40066" w:rsidRDefault="00140139" w:rsidP="00E2780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Задача  5. </w:t>
            </w: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Снижение  возможности совершения террористических актов на территории района</w:t>
            </w:r>
          </w:p>
        </w:tc>
      </w:tr>
      <w:tr w:rsidR="00F203BA" w:rsidRPr="00D40066" w:rsidTr="00F203BA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F203BA" w:rsidRPr="00D40066" w:rsidRDefault="00F203BA" w:rsidP="00D40066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</w:t>
            </w: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озможности совершения террористических актов на территории </w:t>
            </w:r>
            <w:r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lastRenderedPageBreak/>
              <w:t>района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%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0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400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1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F203BA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105F38" w:rsidRPr="00D40066" w:rsidTr="003509ED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05F38" w:rsidRPr="00105F38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05F38" w:rsidRPr="00105F38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5F3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Задача 6</w:t>
            </w:r>
            <w:r w:rsidRPr="00105F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  <w:r w:rsidRPr="00105F38">
              <w:rPr>
                <w:rFonts w:ascii="Times New Roman" w:hAnsi="Times New Roman" w:cs="Times New Roman"/>
                <w:color w:val="000000"/>
                <w:spacing w:val="-1"/>
                <w:sz w:val="20"/>
                <w:szCs w:val="20"/>
              </w:rPr>
              <w:t>Предупреждение опасного поведения детей дошкольного и школьного возраста, участников дорожного движения, создание комплексной системы профилактики ДТП в целях формирования у участников дорожного движения стереотипа законопослушного поведения и негативного отношения к правонарушениям в сфере дорожного движения, реализация программы правового воспитания участников дорожного движения, культуры их поведения; совершенствование системы профилактики детского дорожно- транспортного травматизма, формирование у детей навыков безопасного поведения на дорогах</w:t>
            </w:r>
          </w:p>
        </w:tc>
      </w:tr>
      <w:tr w:rsidR="00105F38" w:rsidRPr="00D40066" w:rsidTr="00387BA8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05F38" w:rsidRPr="00D40066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Pr="00105F38" w:rsidRDefault="00105F38" w:rsidP="00387BA8">
            <w:pPr>
              <w:ind w:left="33" w:right="62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Количество зарегистрированных нарушений правил дорожного движения  на территории Идринского района</w:t>
            </w:r>
          </w:p>
        </w:tc>
        <w:tc>
          <w:tcPr>
            <w:tcW w:w="116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105F38" w:rsidRDefault="00105F38" w:rsidP="00387BA8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05F38">
              <w:rPr>
                <w:rFonts w:ascii="Times New Roman" w:hAnsi="Times New Roman" w:cs="Times New Roman"/>
                <w:sz w:val="20"/>
                <w:szCs w:val="20"/>
              </w:rPr>
              <w:t>шт.</w:t>
            </w:r>
          </w:p>
        </w:tc>
        <w:tc>
          <w:tcPr>
            <w:tcW w:w="97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2287</w:t>
            </w:r>
          </w:p>
        </w:tc>
        <w:tc>
          <w:tcPr>
            <w:tcW w:w="96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2312</w:t>
            </w:r>
          </w:p>
        </w:tc>
        <w:tc>
          <w:tcPr>
            <w:tcW w:w="910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2345</w:t>
            </w:r>
          </w:p>
        </w:tc>
        <w:tc>
          <w:tcPr>
            <w:tcW w:w="82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2477</w:t>
            </w:r>
          </w:p>
        </w:tc>
        <w:tc>
          <w:tcPr>
            <w:tcW w:w="108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2400</w:t>
            </w:r>
          </w:p>
        </w:tc>
        <w:tc>
          <w:tcPr>
            <w:tcW w:w="1114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2200</w:t>
            </w:r>
          </w:p>
        </w:tc>
        <w:tc>
          <w:tcPr>
            <w:tcW w:w="115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2100</w:t>
            </w:r>
          </w:p>
        </w:tc>
        <w:tc>
          <w:tcPr>
            <w:tcW w:w="1236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1970</w:t>
            </w:r>
          </w:p>
        </w:tc>
        <w:tc>
          <w:tcPr>
            <w:tcW w:w="987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1930</w:t>
            </w:r>
          </w:p>
        </w:tc>
      </w:tr>
      <w:tr w:rsidR="00105F38" w:rsidRPr="00D40066" w:rsidTr="00387BA8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05F38" w:rsidRPr="00D40066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Pr="00105F38" w:rsidRDefault="00105F38" w:rsidP="00387BA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Количество учащ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 xml:space="preserve">ихся, задействованных в мероприятиях по профилактике 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нарушений ПДД и 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>ДТП</w:t>
            </w:r>
          </w:p>
        </w:tc>
        <w:tc>
          <w:tcPr>
            <w:tcW w:w="116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105F38" w:rsidRDefault="00105F38" w:rsidP="00387BA8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20"/>
                <w:szCs w:val="20"/>
                <w:highlight w:val="cyan"/>
              </w:rPr>
            </w:pPr>
            <w:r w:rsidRPr="00105F38">
              <w:rPr>
                <w:rFonts w:ascii="Times New Roman" w:hAnsi="Times New Roman" w:cs="Times New Roman"/>
                <w:sz w:val="20"/>
                <w:szCs w:val="20"/>
              </w:rPr>
              <w:t>чел.</w:t>
            </w:r>
          </w:p>
        </w:tc>
        <w:tc>
          <w:tcPr>
            <w:tcW w:w="97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1425</w:t>
            </w:r>
          </w:p>
        </w:tc>
        <w:tc>
          <w:tcPr>
            <w:tcW w:w="96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1530</w:t>
            </w:r>
          </w:p>
        </w:tc>
        <w:tc>
          <w:tcPr>
            <w:tcW w:w="910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1550</w:t>
            </w:r>
          </w:p>
        </w:tc>
        <w:tc>
          <w:tcPr>
            <w:tcW w:w="82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1653</w:t>
            </w:r>
          </w:p>
        </w:tc>
        <w:tc>
          <w:tcPr>
            <w:tcW w:w="108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1852</w:t>
            </w:r>
          </w:p>
        </w:tc>
        <w:tc>
          <w:tcPr>
            <w:tcW w:w="1114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1901</w:t>
            </w:r>
          </w:p>
        </w:tc>
        <w:tc>
          <w:tcPr>
            <w:tcW w:w="115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234D1A" w:rsidRDefault="00234D1A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2017</w:t>
            </w:r>
          </w:p>
        </w:tc>
        <w:tc>
          <w:tcPr>
            <w:tcW w:w="1236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2088</w:t>
            </w:r>
          </w:p>
        </w:tc>
        <w:tc>
          <w:tcPr>
            <w:tcW w:w="987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2111</w:t>
            </w:r>
          </w:p>
        </w:tc>
      </w:tr>
      <w:tr w:rsidR="00105F38" w:rsidRPr="00D40066" w:rsidTr="00387BA8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05F38" w:rsidRPr="00D40066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Pr="00105F38" w:rsidRDefault="00105F38" w:rsidP="00387BA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 xml:space="preserve">Количество 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зарегистрированных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 xml:space="preserve"> ДТП на территории Идринского</w:t>
            </w:r>
            <w:r w:rsidR="00E14EF6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района</w:t>
            </w:r>
          </w:p>
        </w:tc>
        <w:tc>
          <w:tcPr>
            <w:tcW w:w="116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105F38" w:rsidRDefault="00105F38" w:rsidP="00387BA8">
            <w:pPr>
              <w:tabs>
                <w:tab w:val="left" w:pos="9923"/>
              </w:tabs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97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96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910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82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08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114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15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36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987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</w:tr>
      <w:tr w:rsidR="00105F38" w:rsidRPr="00D40066" w:rsidTr="00387BA8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105F38" w:rsidRPr="00D40066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Pr="00105F38" w:rsidRDefault="00105F38" w:rsidP="00387BA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>Количество зарегистрированных ДТП с пострадавшими на территории Идринского района</w:t>
            </w:r>
          </w:p>
        </w:tc>
        <w:tc>
          <w:tcPr>
            <w:tcW w:w="116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105F38" w:rsidRDefault="00105F38" w:rsidP="00387BA8">
            <w:pPr>
              <w:tabs>
                <w:tab w:val="left" w:pos="9923"/>
              </w:tabs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105F3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en-US"/>
              </w:rPr>
              <w:t>шт.</w:t>
            </w:r>
          </w:p>
        </w:tc>
        <w:tc>
          <w:tcPr>
            <w:tcW w:w="978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96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910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234D1A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82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087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114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155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105F38" w:rsidRPr="00234D1A" w:rsidRDefault="00105F38" w:rsidP="00234D1A">
            <w:pPr>
              <w:tabs>
                <w:tab w:val="left" w:pos="9923"/>
              </w:tabs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34D1A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36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987" w:type="dxa"/>
            <w:gridSpan w:val="4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105F38" w:rsidRDefault="00105F38" w:rsidP="00234D1A">
            <w:pPr>
              <w:tabs>
                <w:tab w:val="left" w:pos="9923"/>
              </w:tabs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3509ED" w:rsidRPr="00D40066" w:rsidTr="003509ED"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509ED" w:rsidRPr="00D40066" w:rsidRDefault="003509ED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44" w:type="dxa"/>
            <w:gridSpan w:val="2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509ED" w:rsidRPr="00D40066" w:rsidRDefault="00105F38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Задача 7</w:t>
            </w:r>
            <w:r w:rsidR="003509E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: </w:t>
            </w:r>
            <w:r w:rsidR="003509ED" w:rsidRPr="003E47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Повышение уровня взаимодействия граждан, организаций и государства на основе информационных и </w:t>
            </w:r>
            <w:r w:rsidR="003509ED" w:rsidRPr="00D40066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телекоммуникационных технологий, с</w:t>
            </w:r>
            <w:r w:rsidR="003509ED" w:rsidRPr="003E476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оздание информационно-телекоммуникационной инфраструктуры, обеспечивающей безопасность жизнедеятельности населения Идринского ра</w:t>
            </w:r>
            <w:r w:rsidR="00BD574E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йона</w:t>
            </w:r>
          </w:p>
        </w:tc>
      </w:tr>
      <w:tr w:rsidR="00F203BA" w:rsidRPr="00D40066" w:rsidTr="00F203BA">
        <w:trPr>
          <w:trHeight w:val="487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D40066" w:rsidRDefault="00F203BA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F203BA" w:rsidRPr="00105F38" w:rsidRDefault="006A4670" w:rsidP="00D40066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  <w:r w:rsidRPr="00105F38">
              <w:rPr>
                <w:rFonts w:ascii="Times New Roman" w:hAnsi="Times New Roman" w:cs="Times New Roman"/>
                <w:sz w:val="20"/>
                <w:szCs w:val="20"/>
              </w:rPr>
              <w:t>Количество населенных пунктов, в которых созданы условия для обеспечения жителей услугами доступа к сети Интернет, ранее не имевших эту возможность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шт.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0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F203BA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6A4670" w:rsidRPr="00D40066" w:rsidTr="00F203BA">
        <w:trPr>
          <w:trHeight w:val="487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D40066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39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6A4670" w:rsidRPr="00105F38" w:rsidRDefault="006A4670" w:rsidP="00D400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05F38">
              <w:rPr>
                <w:rFonts w:ascii="Times New Roman" w:hAnsi="Times New Roman" w:cs="Times New Roman"/>
                <w:sz w:val="20"/>
                <w:szCs w:val="20"/>
              </w:rPr>
              <w:t>Количество населенных пунктов, в которых созданы условия для обеспечения жителей услугами сотовой связи, ранее не имевших эту возможность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шт.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0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6A4670" w:rsidRPr="006A4670" w:rsidRDefault="006A4670" w:rsidP="00D40066">
            <w:pPr>
              <w:tabs>
                <w:tab w:val="left" w:pos="9923"/>
              </w:tabs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67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</w:tbl>
    <w:p w:rsidR="00776CCF" w:rsidRDefault="00776CCF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7BA8" w:rsidRDefault="00387BA8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7BA8" w:rsidRDefault="00387BA8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7BA8" w:rsidRDefault="00387BA8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7BA8" w:rsidRDefault="00387BA8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7BA8" w:rsidRDefault="00387BA8" w:rsidP="00776CCF">
      <w:pPr>
        <w:spacing w:after="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D6B12" w:rsidRDefault="008D6B12" w:rsidP="00F203BA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sectPr w:rsidR="008D6B12" w:rsidSect="001529AC">
      <w:pgSz w:w="16838" w:h="11906" w:orient="landscape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901C9"/>
    <w:multiLevelType w:val="hybridMultilevel"/>
    <w:tmpl w:val="247C00A4"/>
    <w:lvl w:ilvl="0" w:tplc="529CC430">
      <w:start w:val="1"/>
      <w:numFmt w:val="decimal"/>
      <w:lvlText w:val="%1)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B6C537E"/>
    <w:multiLevelType w:val="hybridMultilevel"/>
    <w:tmpl w:val="F184FD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6945B7"/>
    <w:multiLevelType w:val="hybridMultilevel"/>
    <w:tmpl w:val="B8E244E0"/>
    <w:lvl w:ilvl="0" w:tplc="CB143C96">
      <w:start w:val="2"/>
      <w:numFmt w:val="decimal"/>
      <w:lvlText w:val="%1)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">
    <w:nsid w:val="10A65CEA"/>
    <w:multiLevelType w:val="hybridMultilevel"/>
    <w:tmpl w:val="0C86E5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A2473E"/>
    <w:multiLevelType w:val="multilevel"/>
    <w:tmpl w:val="BD74A544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23F9422F"/>
    <w:multiLevelType w:val="multilevel"/>
    <w:tmpl w:val="8710D104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289E5F24"/>
    <w:multiLevelType w:val="multilevel"/>
    <w:tmpl w:val="69A2F360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7">
    <w:nsid w:val="31427742"/>
    <w:multiLevelType w:val="multilevel"/>
    <w:tmpl w:val="FDAC663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2"/>
        <w:szCs w:val="1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4E86BFF"/>
    <w:multiLevelType w:val="hybridMultilevel"/>
    <w:tmpl w:val="62C6BFF4"/>
    <w:lvl w:ilvl="0" w:tplc="529CC430">
      <w:start w:val="1"/>
      <w:numFmt w:val="decimal"/>
      <w:lvlText w:val="%1)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9">
    <w:nsid w:val="351D45A9"/>
    <w:multiLevelType w:val="hybridMultilevel"/>
    <w:tmpl w:val="837CA6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EB3D02"/>
    <w:multiLevelType w:val="multilevel"/>
    <w:tmpl w:val="8710EBA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4F571573"/>
    <w:multiLevelType w:val="multilevel"/>
    <w:tmpl w:val="480A373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88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376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5640" w:hanging="108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716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9040" w:hanging="144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056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2440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4320" w:hanging="2160"/>
      </w:pPr>
      <w:rPr>
        <w:rFonts w:hint="default"/>
        <w:color w:val="000000"/>
      </w:rPr>
    </w:lvl>
  </w:abstractNum>
  <w:abstractNum w:abstractNumId="12">
    <w:nsid w:val="5A082DE0"/>
    <w:multiLevelType w:val="hybridMultilevel"/>
    <w:tmpl w:val="696CE35A"/>
    <w:lvl w:ilvl="0" w:tplc="FA46E16C">
      <w:start w:val="1"/>
      <w:numFmt w:val="decimal"/>
      <w:lvlText w:val="%1)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AA9474B"/>
    <w:multiLevelType w:val="multilevel"/>
    <w:tmpl w:val="95205842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58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>
    <w:nsid w:val="63B96ED9"/>
    <w:multiLevelType w:val="hybridMultilevel"/>
    <w:tmpl w:val="DB6EC2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8CF2841"/>
    <w:multiLevelType w:val="multilevel"/>
    <w:tmpl w:val="0D90C3D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75B86A73"/>
    <w:multiLevelType w:val="multilevel"/>
    <w:tmpl w:val="158A8C4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>
    <w:nsid w:val="7CE47834"/>
    <w:multiLevelType w:val="hybridMultilevel"/>
    <w:tmpl w:val="F184FD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6"/>
  </w:num>
  <w:num w:numId="3">
    <w:abstractNumId w:val="5"/>
  </w:num>
  <w:num w:numId="4">
    <w:abstractNumId w:val="6"/>
  </w:num>
  <w:num w:numId="5">
    <w:abstractNumId w:val="13"/>
  </w:num>
  <w:num w:numId="6">
    <w:abstractNumId w:val="14"/>
  </w:num>
  <w:num w:numId="7">
    <w:abstractNumId w:val="4"/>
  </w:num>
  <w:num w:numId="8">
    <w:abstractNumId w:val="10"/>
  </w:num>
  <w:num w:numId="9">
    <w:abstractNumId w:val="9"/>
  </w:num>
  <w:num w:numId="10">
    <w:abstractNumId w:val="1"/>
  </w:num>
  <w:num w:numId="11">
    <w:abstractNumId w:val="15"/>
  </w:num>
  <w:num w:numId="12">
    <w:abstractNumId w:val="8"/>
  </w:num>
  <w:num w:numId="13">
    <w:abstractNumId w:val="0"/>
  </w:num>
  <w:num w:numId="14">
    <w:abstractNumId w:val="12"/>
  </w:num>
  <w:num w:numId="15">
    <w:abstractNumId w:val="7"/>
  </w:num>
  <w:num w:numId="16">
    <w:abstractNumId w:val="11"/>
  </w:num>
  <w:num w:numId="17">
    <w:abstractNumId w:val="3"/>
  </w:num>
  <w:num w:numId="1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B71E4"/>
    <w:rsid w:val="0002559F"/>
    <w:rsid w:val="00077394"/>
    <w:rsid w:val="00077ABB"/>
    <w:rsid w:val="000B2657"/>
    <w:rsid w:val="000B71E4"/>
    <w:rsid w:val="000C223E"/>
    <w:rsid w:val="000C53B4"/>
    <w:rsid w:val="000F089E"/>
    <w:rsid w:val="00105F38"/>
    <w:rsid w:val="00107608"/>
    <w:rsid w:val="00121281"/>
    <w:rsid w:val="00140139"/>
    <w:rsid w:val="001529AC"/>
    <w:rsid w:val="00162888"/>
    <w:rsid w:val="001A0141"/>
    <w:rsid w:val="001A1EB1"/>
    <w:rsid w:val="001B4A45"/>
    <w:rsid w:val="001E7863"/>
    <w:rsid w:val="001F7D28"/>
    <w:rsid w:val="00234D1A"/>
    <w:rsid w:val="00257359"/>
    <w:rsid w:val="00286504"/>
    <w:rsid w:val="002B5EFF"/>
    <w:rsid w:val="002C06FF"/>
    <w:rsid w:val="003239D9"/>
    <w:rsid w:val="00334E8C"/>
    <w:rsid w:val="003509ED"/>
    <w:rsid w:val="00373BCB"/>
    <w:rsid w:val="00387BA8"/>
    <w:rsid w:val="003C274E"/>
    <w:rsid w:val="003E476C"/>
    <w:rsid w:val="003E4885"/>
    <w:rsid w:val="003F72E2"/>
    <w:rsid w:val="00414CE1"/>
    <w:rsid w:val="00426DA4"/>
    <w:rsid w:val="00440704"/>
    <w:rsid w:val="00443A0D"/>
    <w:rsid w:val="0044529E"/>
    <w:rsid w:val="00475413"/>
    <w:rsid w:val="004D1892"/>
    <w:rsid w:val="004E39DB"/>
    <w:rsid w:val="0055294A"/>
    <w:rsid w:val="00566B01"/>
    <w:rsid w:val="00583CDB"/>
    <w:rsid w:val="005C259D"/>
    <w:rsid w:val="00604AF6"/>
    <w:rsid w:val="00610F8A"/>
    <w:rsid w:val="006265B2"/>
    <w:rsid w:val="00635EF0"/>
    <w:rsid w:val="00674C5B"/>
    <w:rsid w:val="00675546"/>
    <w:rsid w:val="006A4670"/>
    <w:rsid w:val="006D253E"/>
    <w:rsid w:val="006D55B0"/>
    <w:rsid w:val="00707F9B"/>
    <w:rsid w:val="00776CCF"/>
    <w:rsid w:val="007D31C8"/>
    <w:rsid w:val="007E090B"/>
    <w:rsid w:val="007E1CE8"/>
    <w:rsid w:val="007F44FC"/>
    <w:rsid w:val="00831C6C"/>
    <w:rsid w:val="00837110"/>
    <w:rsid w:val="00861DA5"/>
    <w:rsid w:val="00861EDD"/>
    <w:rsid w:val="008D019D"/>
    <w:rsid w:val="008D51FF"/>
    <w:rsid w:val="008D6B12"/>
    <w:rsid w:val="008E2DEA"/>
    <w:rsid w:val="008F04A7"/>
    <w:rsid w:val="009223AE"/>
    <w:rsid w:val="00947CA8"/>
    <w:rsid w:val="009540D9"/>
    <w:rsid w:val="00973D99"/>
    <w:rsid w:val="00984FE8"/>
    <w:rsid w:val="00994193"/>
    <w:rsid w:val="009C66AD"/>
    <w:rsid w:val="009D21EE"/>
    <w:rsid w:val="009D3E41"/>
    <w:rsid w:val="00A04489"/>
    <w:rsid w:val="00A05CED"/>
    <w:rsid w:val="00A27784"/>
    <w:rsid w:val="00A6156C"/>
    <w:rsid w:val="00A817CC"/>
    <w:rsid w:val="00A829E7"/>
    <w:rsid w:val="00A9272D"/>
    <w:rsid w:val="00A945EF"/>
    <w:rsid w:val="00AC5B65"/>
    <w:rsid w:val="00AD2035"/>
    <w:rsid w:val="00AF64AE"/>
    <w:rsid w:val="00B57F0C"/>
    <w:rsid w:val="00B63F99"/>
    <w:rsid w:val="00B7399B"/>
    <w:rsid w:val="00BD1E70"/>
    <w:rsid w:val="00BD574E"/>
    <w:rsid w:val="00BF6F50"/>
    <w:rsid w:val="00C20B8C"/>
    <w:rsid w:val="00C452E3"/>
    <w:rsid w:val="00C53B21"/>
    <w:rsid w:val="00C749FE"/>
    <w:rsid w:val="00C81FEF"/>
    <w:rsid w:val="00D40066"/>
    <w:rsid w:val="00D43B8A"/>
    <w:rsid w:val="00DD3464"/>
    <w:rsid w:val="00E14EF6"/>
    <w:rsid w:val="00E27808"/>
    <w:rsid w:val="00E51B15"/>
    <w:rsid w:val="00E85350"/>
    <w:rsid w:val="00EA289E"/>
    <w:rsid w:val="00EB1A58"/>
    <w:rsid w:val="00F174D8"/>
    <w:rsid w:val="00F203BA"/>
    <w:rsid w:val="00F41773"/>
    <w:rsid w:val="00F50385"/>
    <w:rsid w:val="00F53ED7"/>
    <w:rsid w:val="00F60499"/>
    <w:rsid w:val="00FA5D3F"/>
    <w:rsid w:val="00FC09EB"/>
    <w:rsid w:val="00FC2805"/>
    <w:rsid w:val="00FC4F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F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077394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0773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773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7394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07739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Абзац списка1"/>
    <w:basedOn w:val="a"/>
    <w:rsid w:val="003E476C"/>
    <w:pPr>
      <w:spacing w:after="0" w:line="240" w:lineRule="auto"/>
      <w:ind w:left="720"/>
    </w:pPr>
    <w:rPr>
      <w:rFonts w:ascii="Calibri" w:eastAsia="Calibri" w:hAnsi="Calibri" w:cs="Calibri"/>
      <w:lang w:eastAsia="ar-SA"/>
    </w:rPr>
  </w:style>
  <w:style w:type="paragraph" w:customStyle="1" w:styleId="ConsPlusNormal">
    <w:name w:val="ConsPlusNormal"/>
    <w:link w:val="ConsPlusNormal0"/>
    <w:rsid w:val="001A1EB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ConsPlusNormal0">
    <w:name w:val="ConsPlusNormal Знак"/>
    <w:link w:val="ConsPlusNormal"/>
    <w:locked/>
    <w:rsid w:val="001A1EB1"/>
    <w:rPr>
      <w:rFonts w:ascii="Arial" w:eastAsia="Times New Roman" w:hAnsi="Arial" w:cs="Arial"/>
      <w:sz w:val="20"/>
      <w:szCs w:val="20"/>
      <w:lang w:eastAsia="ru-RU"/>
    </w:rPr>
  </w:style>
  <w:style w:type="table" w:customStyle="1" w:styleId="3">
    <w:name w:val="Сетка таблицы3"/>
    <w:basedOn w:val="a1"/>
    <w:next w:val="a3"/>
    <w:uiPriority w:val="59"/>
    <w:rsid w:val="00D40066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59"/>
    <w:rsid w:val="00BF6F50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59"/>
    <w:rsid w:val="00443A0D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uiPriority w:val="59"/>
    <w:rsid w:val="007E1CE8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7E1CE8"/>
    <w:pPr>
      <w:ind w:left="720"/>
      <w:contextualSpacing/>
    </w:pPr>
  </w:style>
  <w:style w:type="table" w:customStyle="1" w:styleId="7">
    <w:name w:val="Сетка таблицы7"/>
    <w:basedOn w:val="a1"/>
    <w:next w:val="a3"/>
    <w:uiPriority w:val="59"/>
    <w:rsid w:val="008D6B12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077394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uiPriority w:val="59"/>
    <w:rsid w:val="000773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773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7394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07739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10">
    <w:name w:val="Абзац списка1"/>
    <w:basedOn w:val="a"/>
    <w:rsid w:val="003E476C"/>
    <w:pPr>
      <w:spacing w:after="0" w:line="240" w:lineRule="auto"/>
      <w:ind w:left="720"/>
    </w:pPr>
    <w:rPr>
      <w:rFonts w:ascii="Calibri" w:eastAsia="Calibri" w:hAnsi="Calibri" w:cs="Calibri"/>
      <w:lang w:eastAsia="ar-SA"/>
    </w:rPr>
  </w:style>
  <w:style w:type="paragraph" w:customStyle="1" w:styleId="ConsPlusNormal">
    <w:name w:val="ConsPlusNormal"/>
    <w:link w:val="ConsPlusNormal0"/>
    <w:rsid w:val="001A1EB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ConsPlusNormal0">
    <w:name w:val="ConsPlusNormal Знак"/>
    <w:link w:val="ConsPlusNormal"/>
    <w:locked/>
    <w:rsid w:val="001A1EB1"/>
    <w:rPr>
      <w:rFonts w:ascii="Arial" w:eastAsia="Times New Roman" w:hAnsi="Arial" w:cs="Arial"/>
      <w:sz w:val="20"/>
      <w:szCs w:val="20"/>
      <w:lang w:eastAsia="ru-RU"/>
    </w:rPr>
  </w:style>
  <w:style w:type="table" w:customStyle="1" w:styleId="3">
    <w:name w:val="Сетка таблицы3"/>
    <w:basedOn w:val="a1"/>
    <w:next w:val="a3"/>
    <w:uiPriority w:val="59"/>
    <w:rsid w:val="00D40066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">
    <w:name w:val="Сетка таблицы4"/>
    <w:basedOn w:val="a1"/>
    <w:next w:val="a3"/>
    <w:uiPriority w:val="59"/>
    <w:rsid w:val="00BF6F50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">
    <w:name w:val="Сетка таблицы5"/>
    <w:basedOn w:val="a1"/>
    <w:next w:val="a3"/>
    <w:uiPriority w:val="59"/>
    <w:rsid w:val="00443A0D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6">
    <w:name w:val="Сетка таблицы6"/>
    <w:basedOn w:val="a1"/>
    <w:next w:val="a3"/>
    <w:uiPriority w:val="59"/>
    <w:rsid w:val="007E1CE8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List Paragraph"/>
    <w:basedOn w:val="a"/>
    <w:uiPriority w:val="34"/>
    <w:qFormat/>
    <w:rsid w:val="007E1CE8"/>
    <w:pPr>
      <w:ind w:left="720"/>
      <w:contextualSpacing/>
    </w:pPr>
  </w:style>
  <w:style w:type="table" w:customStyle="1" w:styleId="7">
    <w:name w:val="Сетка таблицы7"/>
    <w:basedOn w:val="a1"/>
    <w:next w:val="a3"/>
    <w:uiPriority w:val="59"/>
    <w:rsid w:val="008D6B12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92BC8C-487F-4E5A-8A5B-969F4DD653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1360</Words>
  <Characters>7758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Gluhova</cp:lastModifiedBy>
  <cp:revision>5</cp:revision>
  <cp:lastPrinted>2018-11-13T06:16:00Z</cp:lastPrinted>
  <dcterms:created xsi:type="dcterms:W3CDTF">2018-11-13T06:18:00Z</dcterms:created>
  <dcterms:modified xsi:type="dcterms:W3CDTF">2018-11-14T06:05:00Z</dcterms:modified>
</cp:coreProperties>
</file>