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CD7" w:rsidRPr="00025C2E" w:rsidRDefault="003D3CD7" w:rsidP="003D3CD7">
      <w:pPr>
        <w:spacing w:after="0" w:line="240" w:lineRule="auto"/>
        <w:ind w:right="-1"/>
        <w:jc w:val="center"/>
        <w:rPr>
          <w:rFonts w:ascii="Times New Roman" w:eastAsia="Times New Roman" w:hAnsi="Times New Roman"/>
          <w:sz w:val="18"/>
          <w:szCs w:val="18"/>
          <w:lang w:eastAsia="ru-RU"/>
        </w:rPr>
      </w:pPr>
      <w:r>
        <w:rPr>
          <w:rFonts w:ascii="Times New Roman" w:eastAsia="Times New Roman" w:hAnsi="Times New Roman"/>
          <w:noProof/>
          <w:sz w:val="18"/>
          <w:szCs w:val="18"/>
          <w:lang w:eastAsia="ru-RU"/>
        </w:rPr>
        <w:drawing>
          <wp:inline distT="0" distB="0" distL="0" distR="0">
            <wp:extent cx="361950" cy="44767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361950" cy="447675"/>
                    </a:xfrm>
                    <a:prstGeom prst="rect">
                      <a:avLst/>
                    </a:prstGeom>
                    <a:noFill/>
                    <a:ln w="9525">
                      <a:noFill/>
                      <a:miter lim="800000"/>
                      <a:headEnd/>
                      <a:tailEnd/>
                    </a:ln>
                  </pic:spPr>
                </pic:pic>
              </a:graphicData>
            </a:graphic>
          </wp:inline>
        </w:drawing>
      </w:r>
      <w:r w:rsidR="00183733" w:rsidRPr="00183733">
        <w:rPr>
          <w:rFonts w:ascii="Times New Roman" w:eastAsia="Calibri" w:hAnsi="Times New Roman"/>
          <w:noProof/>
          <w:lang w:eastAsia="ru-RU"/>
        </w:rPr>
        <w:pict>
          <v:rect id="Прямоугольник 2" o:spid="_x0000_s1026" style="position:absolute;left:0;text-align:left;margin-left:548.7pt;margin-top:3.65pt;width:15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U8TAIAAFgEAAAOAAAAZHJzL2Uyb0RvYy54bWysVM1uEzEQviPxDpbvZLMhKe0qm6pKCUIq&#10;UKnwAI7Xm7Xw2mbsZBNOSL0i8Qg8BBfET59h80aMvWmaAieED9bMzsznmW9mdny6rhVZCXDS6Jym&#10;vT4lQnNTSL3I6ZvXs0fHlDjPdMGU0SKnG+Ho6eThg3FjMzEwlVGFAIIg2mWNzWnlvc2SxPFK1Mz1&#10;jBUajaWBmnlUYZEUwBpEr1Uy6PePksZAYcFw4Rx+Pe+MdBLxy1Jw/6osnfBE5RRz8/GGeM/DnUzG&#10;LFsAs5XkuzTYP2RRM6nx0T3UOfOMLEH+AVVLDsaZ0ve4qRNTlpKLWANWk/Z/q+aqYlbEWpAcZ/c0&#10;uf8Hy1+uLoHIIqcDSjSrsUXt5+2H7af2R3uzvW6/tDft9+3H9mf7tf1GBoGvxroMw67sJYSKnb0w&#10;/K0j2kwrphfiDMA0lWAFZpkG/+ReQFAchpJ588IU+BxbehOpW5dQB0Akhaxjhzb7Dom1Jxw/pifD&#10;x2kfG8nRdnQ8OkY5PMGy22gLzj8TpiZByCngBER0trpwvnO9dYnZGyWLmVQqKrCYTxWQFcNpmcWz&#10;Q3eHbkqTJqcno8EoIt+zuUOIfjx/g6ilx7FXss4ploAnOLEs0PZUF1H2TKpOxuqU3vEYqOta4Nfz&#10;NToGPuem2CCjYLrxxnVEoTLwnpIGRzun7t2SgaBEPdfYlZN0OAy7EJXh6MkAFTi0zA8tTHOEyqmn&#10;pBOnvtufpQW5qPClNNKgzRl2spSR5Lusdnnj+MY27VYt7MehHr3ufgiTXwAAAP//AwBQSwMEFAAG&#10;AAgAAAAhAM3cgVvfAAAACwEAAA8AAABkcnMvZG93bnJldi54bWxMj0FPwzAMhe9I/IfISNxYsnUw&#10;VppOCDQkjlt34ZY2pi00TtWkW+HX453Gzc9+ev5etplcJ444hNaThvlMgUCqvG2p1nAotnePIEI0&#10;ZE3nCTX8YIBNfn2VmdT6E+3wuI+14BAKqdHQxNinUoaqQWfCzPdIfPv0gzOR5VBLO5gTh7tOLpR6&#10;kM60xB8a0+NLg9X3fnQaynZxML+74k259TaJ71PxNX68an17Mz0/gYg4xYsZzviMDjkzlX4kG0TH&#10;Wq1XS/ZqWCUgzoalSnhR8jS/T0DmmfzfIf8DAAD//wMAUEsBAi0AFAAGAAgAAAAhALaDOJL+AAAA&#10;4QEAABMAAAAAAAAAAAAAAAAAAAAAAFtDb250ZW50X1R5cGVzXS54bWxQSwECLQAUAAYACAAAACEA&#10;OP0h/9YAAACUAQAACwAAAAAAAAAAAAAAAAAvAQAAX3JlbHMvLnJlbHNQSwECLQAUAAYACAAAACEA&#10;4OLlPEwCAABYBAAADgAAAAAAAAAAAAAAAAAuAgAAZHJzL2Uyb0RvYy54bWxQSwECLQAUAAYACAAA&#10;ACEAzdyBW98AAAALAQAADwAAAAAAAAAAAAAAAACmBAAAZHJzL2Rvd25yZXYueG1sUEsFBgAAAAAE&#10;AAQA8wAAALIFAAAAAA==&#10;">
            <v:textbox>
              <w:txbxContent>
                <w:p w:rsidR="003D3CD7" w:rsidRPr="00025C2E" w:rsidRDefault="003D3CD7" w:rsidP="003D3CD7"/>
              </w:txbxContent>
            </v:textbox>
          </v:rect>
        </w:pic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КРАСНОЯРСКИЙ КРАЙ</w: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ИДРИНСКИЙ РАЙОННЫЙ СОВЕТ ДЕПУТАТОВ</w:t>
      </w:r>
    </w:p>
    <w:p w:rsidR="003D3CD7" w:rsidRPr="00025C2E" w:rsidRDefault="003D3CD7" w:rsidP="003D3CD7">
      <w:pPr>
        <w:jc w:val="center"/>
        <w:rPr>
          <w:rFonts w:ascii="Times New Roman" w:hAnsi="Times New Roman"/>
          <w:sz w:val="28"/>
        </w:rPr>
      </w:pPr>
    </w:p>
    <w:p w:rsidR="003D3CD7" w:rsidRDefault="003D3CD7" w:rsidP="003D3CD7">
      <w:pPr>
        <w:jc w:val="center"/>
        <w:rPr>
          <w:rFonts w:ascii="Times New Roman" w:hAnsi="Times New Roman"/>
          <w:b/>
          <w:sz w:val="28"/>
        </w:rPr>
      </w:pPr>
      <w:r>
        <w:rPr>
          <w:rFonts w:ascii="Times New Roman" w:hAnsi="Times New Roman"/>
          <w:b/>
          <w:sz w:val="28"/>
        </w:rPr>
        <w:t>Р Е Ш Е Н И Е</w:t>
      </w:r>
    </w:p>
    <w:p w:rsidR="004B214B" w:rsidRPr="0096394A" w:rsidRDefault="004B214B" w:rsidP="004B214B">
      <w:pPr>
        <w:jc w:val="both"/>
        <w:rPr>
          <w:rFonts w:ascii="Times New Roman" w:hAnsi="Times New Roman" w:cs="Times New Roman"/>
          <w:b/>
          <w:sz w:val="28"/>
        </w:rPr>
      </w:pPr>
      <w:r w:rsidRPr="0096394A">
        <w:rPr>
          <w:rFonts w:ascii="Times New Roman" w:hAnsi="Times New Roman" w:cs="Times New Roman"/>
          <w:b/>
          <w:sz w:val="28"/>
        </w:rPr>
        <w:t>__._______201</w:t>
      </w:r>
      <w:r w:rsidR="00F01F11">
        <w:rPr>
          <w:rFonts w:ascii="Times New Roman" w:hAnsi="Times New Roman" w:cs="Times New Roman"/>
          <w:b/>
          <w:sz w:val="28"/>
        </w:rPr>
        <w:t>7</w:t>
      </w:r>
      <w:r w:rsidRPr="0096394A">
        <w:rPr>
          <w:rFonts w:ascii="Times New Roman" w:hAnsi="Times New Roman" w:cs="Times New Roman"/>
          <w:b/>
          <w:sz w:val="28"/>
        </w:rPr>
        <w:t xml:space="preserve"> </w:t>
      </w:r>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r>
      <w:r w:rsidR="0096394A" w:rsidRPr="0096394A">
        <w:rPr>
          <w:rFonts w:ascii="Times New Roman" w:hAnsi="Times New Roman" w:cs="Times New Roman"/>
          <w:sz w:val="28"/>
          <w:szCs w:val="28"/>
        </w:rPr>
        <w:t xml:space="preserve">с. </w:t>
      </w:r>
      <w:proofErr w:type="spellStart"/>
      <w:r w:rsidR="0096394A" w:rsidRPr="0096394A">
        <w:rPr>
          <w:rFonts w:ascii="Times New Roman" w:hAnsi="Times New Roman" w:cs="Times New Roman"/>
          <w:sz w:val="28"/>
          <w:szCs w:val="28"/>
        </w:rPr>
        <w:t>Идринское</w:t>
      </w:r>
      <w:proofErr w:type="spellEnd"/>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t xml:space="preserve">№ </w:t>
      </w:r>
    </w:p>
    <w:p w:rsidR="00CC5ECB" w:rsidRPr="00CC5ECB" w:rsidRDefault="00CC5ECB" w:rsidP="002034A0">
      <w:pPr>
        <w:spacing w:after="0" w:line="240" w:lineRule="auto"/>
        <w:rPr>
          <w:rFonts w:ascii="Times New Roman" w:hAnsi="Times New Roman" w:cs="Times New Roman"/>
          <w:sz w:val="28"/>
          <w:szCs w:val="28"/>
        </w:rPr>
      </w:pPr>
      <w:r w:rsidRPr="00CC5ECB">
        <w:rPr>
          <w:rFonts w:ascii="Times New Roman" w:hAnsi="Times New Roman" w:cs="Times New Roman"/>
          <w:sz w:val="28"/>
          <w:szCs w:val="28"/>
        </w:rPr>
        <w:t>О внесении изменений в решение</w:t>
      </w:r>
    </w:p>
    <w:p w:rsidR="00CC5ECB" w:rsidRPr="00CC5ECB" w:rsidRDefault="00CC5ECB" w:rsidP="002034A0">
      <w:pPr>
        <w:spacing w:after="0" w:line="240" w:lineRule="auto"/>
        <w:rPr>
          <w:rFonts w:ascii="Times New Roman" w:hAnsi="Times New Roman" w:cs="Times New Roman"/>
          <w:sz w:val="28"/>
          <w:szCs w:val="28"/>
        </w:rPr>
      </w:pPr>
      <w:r w:rsidRPr="00CC5ECB">
        <w:rPr>
          <w:rFonts w:ascii="Times New Roman" w:hAnsi="Times New Roman" w:cs="Times New Roman"/>
          <w:sz w:val="28"/>
          <w:szCs w:val="28"/>
        </w:rPr>
        <w:t xml:space="preserve">районного Совета депутатов от </w:t>
      </w:r>
      <w:r>
        <w:rPr>
          <w:rFonts w:ascii="Times New Roman" w:hAnsi="Times New Roman" w:cs="Times New Roman"/>
          <w:sz w:val="28"/>
          <w:szCs w:val="28"/>
        </w:rPr>
        <w:t>03</w:t>
      </w:r>
      <w:r w:rsidRPr="00CC5ECB">
        <w:rPr>
          <w:rFonts w:ascii="Times New Roman" w:hAnsi="Times New Roman" w:cs="Times New Roman"/>
          <w:sz w:val="28"/>
          <w:szCs w:val="28"/>
        </w:rPr>
        <w:t>.1</w:t>
      </w:r>
      <w:r>
        <w:rPr>
          <w:rFonts w:ascii="Times New Roman" w:hAnsi="Times New Roman" w:cs="Times New Roman"/>
          <w:sz w:val="28"/>
          <w:szCs w:val="28"/>
        </w:rPr>
        <w:t>1</w:t>
      </w:r>
      <w:r w:rsidRPr="00CC5ECB">
        <w:rPr>
          <w:rFonts w:ascii="Times New Roman" w:hAnsi="Times New Roman" w:cs="Times New Roman"/>
          <w:sz w:val="28"/>
          <w:szCs w:val="28"/>
        </w:rPr>
        <w:t>.20</w:t>
      </w:r>
      <w:r>
        <w:rPr>
          <w:rFonts w:ascii="Times New Roman" w:hAnsi="Times New Roman" w:cs="Times New Roman"/>
          <w:sz w:val="28"/>
          <w:szCs w:val="28"/>
        </w:rPr>
        <w:t>10</w:t>
      </w:r>
      <w:r w:rsidRPr="00CC5ECB">
        <w:rPr>
          <w:rFonts w:ascii="Times New Roman" w:hAnsi="Times New Roman" w:cs="Times New Roman"/>
          <w:sz w:val="28"/>
          <w:szCs w:val="28"/>
        </w:rPr>
        <w:t xml:space="preserve"> г.</w:t>
      </w:r>
    </w:p>
    <w:p w:rsidR="00CC5ECB" w:rsidRPr="00CC5ECB" w:rsidRDefault="00CC5ECB" w:rsidP="002034A0">
      <w:pPr>
        <w:widowControl w:val="0"/>
        <w:autoSpaceDE w:val="0"/>
        <w:autoSpaceDN w:val="0"/>
        <w:adjustRightInd w:val="0"/>
        <w:spacing w:after="0" w:line="240" w:lineRule="auto"/>
        <w:rPr>
          <w:rFonts w:ascii="Times New Roman" w:hAnsi="Times New Roman" w:cs="Times New Roman"/>
          <w:bCs/>
          <w:sz w:val="28"/>
          <w:szCs w:val="28"/>
        </w:rPr>
      </w:pPr>
      <w:r w:rsidRPr="00CC5ECB">
        <w:rPr>
          <w:rFonts w:ascii="Times New Roman" w:hAnsi="Times New Roman" w:cs="Times New Roman"/>
          <w:sz w:val="28"/>
          <w:szCs w:val="28"/>
        </w:rPr>
        <w:t xml:space="preserve">№ </w:t>
      </w:r>
      <w:r>
        <w:rPr>
          <w:rFonts w:ascii="Times New Roman" w:hAnsi="Times New Roman" w:cs="Times New Roman"/>
          <w:sz w:val="28"/>
          <w:szCs w:val="28"/>
        </w:rPr>
        <w:t>ВН-41</w:t>
      </w:r>
      <w:r w:rsidRPr="00CC5ECB">
        <w:rPr>
          <w:rFonts w:ascii="Times New Roman" w:hAnsi="Times New Roman" w:cs="Times New Roman"/>
          <w:sz w:val="28"/>
          <w:szCs w:val="28"/>
        </w:rPr>
        <w:t>-р «</w:t>
      </w:r>
      <w:r w:rsidRPr="00CC5ECB">
        <w:rPr>
          <w:rFonts w:ascii="Times New Roman" w:hAnsi="Times New Roman" w:cs="Times New Roman"/>
          <w:bCs/>
          <w:sz w:val="28"/>
          <w:szCs w:val="28"/>
        </w:rPr>
        <w:t>О межбюджетных отношениях</w:t>
      </w:r>
    </w:p>
    <w:p w:rsidR="00CC5ECB" w:rsidRPr="00CC5ECB" w:rsidRDefault="00CC5ECB" w:rsidP="002034A0">
      <w:pPr>
        <w:tabs>
          <w:tab w:val="left" w:pos="3480"/>
        </w:tabs>
        <w:spacing w:after="0" w:line="240" w:lineRule="auto"/>
        <w:rPr>
          <w:rFonts w:ascii="Times New Roman" w:hAnsi="Times New Roman" w:cs="Times New Roman"/>
          <w:sz w:val="28"/>
          <w:szCs w:val="28"/>
        </w:rPr>
      </w:pPr>
      <w:r w:rsidRPr="00CC5ECB">
        <w:rPr>
          <w:rFonts w:ascii="Times New Roman" w:hAnsi="Times New Roman" w:cs="Times New Roman"/>
          <w:bCs/>
          <w:sz w:val="28"/>
          <w:szCs w:val="28"/>
        </w:rPr>
        <w:t>в Идринском районе</w:t>
      </w:r>
      <w:r w:rsidRPr="00CC5ECB">
        <w:rPr>
          <w:rFonts w:ascii="Times New Roman" w:hAnsi="Times New Roman" w:cs="Times New Roman"/>
          <w:sz w:val="28"/>
          <w:szCs w:val="28"/>
        </w:rPr>
        <w:t>»</w:t>
      </w:r>
      <w:r>
        <w:rPr>
          <w:rFonts w:ascii="Times New Roman" w:hAnsi="Times New Roman" w:cs="Times New Roman"/>
          <w:sz w:val="28"/>
          <w:szCs w:val="28"/>
        </w:rPr>
        <w:tab/>
      </w:r>
    </w:p>
    <w:p w:rsidR="004724BF" w:rsidRDefault="004724B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034A0" w:rsidRDefault="002034A0"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4B214B" w:rsidRDefault="00F6132E" w:rsidP="00F6132E">
      <w:pPr>
        <w:autoSpaceDE w:val="0"/>
        <w:autoSpaceDN w:val="0"/>
        <w:adjustRightInd w:val="0"/>
        <w:ind w:firstLine="540"/>
        <w:jc w:val="both"/>
        <w:rPr>
          <w:rFonts w:ascii="Times New Roman" w:hAnsi="Times New Roman" w:cs="Times New Roman"/>
          <w:sz w:val="28"/>
          <w:szCs w:val="28"/>
        </w:rPr>
      </w:pPr>
      <w:proofErr w:type="gramStart"/>
      <w:r w:rsidRPr="00F6132E">
        <w:rPr>
          <w:rFonts w:ascii="Times New Roman" w:hAnsi="Times New Roman" w:cs="Times New Roman"/>
          <w:sz w:val="28"/>
          <w:szCs w:val="28"/>
        </w:rPr>
        <w:t>В целях регулирования отношений между муниципальным районом и поселениями, возникающих в связи с разграничением доходов между районным бюджетом и бюджетами соответствующих поселений района (далее – бюджеты поселений) и предоставлением межбюджетных трансфертов из районного и бюджетов поселений,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другими нормативно-правовыми актами Красноярского</w:t>
      </w:r>
      <w:proofErr w:type="gramEnd"/>
      <w:r w:rsidRPr="00F6132E">
        <w:rPr>
          <w:rFonts w:ascii="Times New Roman" w:hAnsi="Times New Roman" w:cs="Times New Roman"/>
          <w:sz w:val="28"/>
          <w:szCs w:val="28"/>
        </w:rPr>
        <w:t xml:space="preserve"> края и Идринского района в соответствии со стать</w:t>
      </w:r>
      <w:r>
        <w:rPr>
          <w:rFonts w:ascii="Times New Roman" w:hAnsi="Times New Roman" w:cs="Times New Roman"/>
          <w:sz w:val="28"/>
          <w:szCs w:val="28"/>
        </w:rPr>
        <w:t>ями</w:t>
      </w:r>
      <w:r w:rsidRPr="00F6132E">
        <w:rPr>
          <w:rFonts w:ascii="Times New Roman" w:hAnsi="Times New Roman" w:cs="Times New Roman"/>
          <w:sz w:val="28"/>
          <w:szCs w:val="28"/>
        </w:rPr>
        <w:t xml:space="preserve"> 22</w:t>
      </w:r>
      <w:r>
        <w:rPr>
          <w:rFonts w:ascii="Times New Roman" w:hAnsi="Times New Roman" w:cs="Times New Roman"/>
          <w:sz w:val="28"/>
          <w:szCs w:val="28"/>
        </w:rPr>
        <w:t xml:space="preserve"> ,26</w:t>
      </w:r>
      <w:r w:rsidRPr="00F6132E">
        <w:rPr>
          <w:rFonts w:ascii="Times New Roman" w:hAnsi="Times New Roman" w:cs="Times New Roman"/>
          <w:sz w:val="28"/>
          <w:szCs w:val="28"/>
        </w:rPr>
        <w:t xml:space="preserve"> Устава района </w:t>
      </w:r>
      <w:r>
        <w:rPr>
          <w:rFonts w:ascii="Times New Roman" w:hAnsi="Times New Roman" w:cs="Times New Roman"/>
          <w:sz w:val="28"/>
          <w:szCs w:val="28"/>
        </w:rPr>
        <w:t>р</w:t>
      </w:r>
      <w:r w:rsidR="004724BF" w:rsidRPr="004724BF">
        <w:rPr>
          <w:rFonts w:ascii="Times New Roman" w:hAnsi="Times New Roman" w:cs="Times New Roman"/>
          <w:sz w:val="28"/>
          <w:szCs w:val="28"/>
        </w:rPr>
        <w:t>айонный Совет депутатов решил:</w:t>
      </w:r>
    </w:p>
    <w:p w:rsidR="003B1117" w:rsidRPr="003B1117" w:rsidRDefault="003B1117" w:rsidP="003B1117">
      <w:pPr>
        <w:spacing w:after="0" w:line="240" w:lineRule="auto"/>
        <w:ind w:firstLine="709"/>
        <w:jc w:val="both"/>
        <w:rPr>
          <w:rFonts w:ascii="Times New Roman" w:hAnsi="Times New Roman" w:cs="Times New Roman"/>
          <w:sz w:val="28"/>
          <w:szCs w:val="28"/>
        </w:rPr>
      </w:pPr>
      <w:r w:rsidRPr="003B1117">
        <w:rPr>
          <w:rFonts w:ascii="Times New Roman" w:hAnsi="Times New Roman" w:cs="Times New Roman"/>
          <w:sz w:val="28"/>
          <w:szCs w:val="28"/>
        </w:rPr>
        <w:t xml:space="preserve">1. Внести в решение районного Совета депутатов от </w:t>
      </w:r>
      <w:r>
        <w:rPr>
          <w:rFonts w:ascii="Times New Roman" w:hAnsi="Times New Roman" w:cs="Times New Roman"/>
          <w:sz w:val="28"/>
          <w:szCs w:val="28"/>
        </w:rPr>
        <w:t>03</w:t>
      </w:r>
      <w:r w:rsidRPr="003B1117">
        <w:rPr>
          <w:rFonts w:ascii="Times New Roman" w:hAnsi="Times New Roman" w:cs="Times New Roman"/>
          <w:sz w:val="28"/>
          <w:szCs w:val="28"/>
        </w:rPr>
        <w:t>.1</w:t>
      </w:r>
      <w:r>
        <w:rPr>
          <w:rFonts w:ascii="Times New Roman" w:hAnsi="Times New Roman" w:cs="Times New Roman"/>
          <w:sz w:val="28"/>
          <w:szCs w:val="28"/>
        </w:rPr>
        <w:t>1</w:t>
      </w:r>
      <w:r w:rsidRPr="003B1117">
        <w:rPr>
          <w:rFonts w:ascii="Times New Roman" w:hAnsi="Times New Roman" w:cs="Times New Roman"/>
          <w:sz w:val="28"/>
          <w:szCs w:val="28"/>
        </w:rPr>
        <w:t>.201</w:t>
      </w:r>
      <w:r>
        <w:rPr>
          <w:rFonts w:ascii="Times New Roman" w:hAnsi="Times New Roman" w:cs="Times New Roman"/>
          <w:sz w:val="28"/>
          <w:szCs w:val="28"/>
        </w:rPr>
        <w:t>0</w:t>
      </w:r>
      <w:r w:rsidRPr="003B1117">
        <w:rPr>
          <w:rFonts w:ascii="Times New Roman" w:hAnsi="Times New Roman" w:cs="Times New Roman"/>
          <w:sz w:val="28"/>
          <w:szCs w:val="28"/>
        </w:rPr>
        <w:t xml:space="preserve"> г. № </w:t>
      </w:r>
      <w:r>
        <w:rPr>
          <w:rFonts w:ascii="Times New Roman" w:hAnsi="Times New Roman" w:cs="Times New Roman"/>
          <w:sz w:val="28"/>
          <w:szCs w:val="28"/>
        </w:rPr>
        <w:t>ВН</w:t>
      </w:r>
      <w:r w:rsidRPr="003B1117">
        <w:rPr>
          <w:rFonts w:ascii="Times New Roman" w:hAnsi="Times New Roman" w:cs="Times New Roman"/>
          <w:sz w:val="28"/>
          <w:szCs w:val="28"/>
        </w:rPr>
        <w:t>-</w:t>
      </w:r>
      <w:r>
        <w:rPr>
          <w:rFonts w:ascii="Times New Roman" w:hAnsi="Times New Roman" w:cs="Times New Roman"/>
          <w:sz w:val="28"/>
          <w:szCs w:val="28"/>
        </w:rPr>
        <w:t>41</w:t>
      </w:r>
      <w:r w:rsidRPr="003B1117">
        <w:rPr>
          <w:rFonts w:ascii="Times New Roman" w:hAnsi="Times New Roman" w:cs="Times New Roman"/>
          <w:sz w:val="28"/>
          <w:szCs w:val="28"/>
        </w:rPr>
        <w:t xml:space="preserve">-р «О </w:t>
      </w:r>
      <w:r>
        <w:rPr>
          <w:rFonts w:ascii="Times New Roman" w:hAnsi="Times New Roman" w:cs="Times New Roman"/>
          <w:sz w:val="28"/>
          <w:szCs w:val="28"/>
        </w:rPr>
        <w:t>межбюджетных отношениях в Идринском районе</w:t>
      </w:r>
      <w:r w:rsidRPr="003B1117">
        <w:rPr>
          <w:rFonts w:ascii="Times New Roman" w:hAnsi="Times New Roman" w:cs="Times New Roman"/>
          <w:sz w:val="28"/>
          <w:szCs w:val="28"/>
        </w:rPr>
        <w:t>» следующие изменения:</w:t>
      </w:r>
    </w:p>
    <w:p w:rsidR="003B1117" w:rsidRDefault="003B1117" w:rsidP="003B11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B1117">
        <w:rPr>
          <w:rFonts w:ascii="Times New Roman" w:hAnsi="Times New Roman" w:cs="Times New Roman"/>
          <w:sz w:val="28"/>
          <w:szCs w:val="28"/>
        </w:rPr>
        <w:t xml:space="preserve">1) пункт </w:t>
      </w:r>
      <w:r>
        <w:rPr>
          <w:rFonts w:ascii="Times New Roman" w:hAnsi="Times New Roman" w:cs="Times New Roman"/>
          <w:sz w:val="28"/>
          <w:szCs w:val="28"/>
        </w:rPr>
        <w:t>3</w:t>
      </w:r>
      <w:r w:rsidRPr="003B1117">
        <w:rPr>
          <w:rFonts w:ascii="Times New Roman" w:hAnsi="Times New Roman" w:cs="Times New Roman"/>
          <w:sz w:val="28"/>
          <w:szCs w:val="28"/>
        </w:rPr>
        <w:t xml:space="preserve"> Решения </w:t>
      </w:r>
      <w:r>
        <w:rPr>
          <w:rFonts w:ascii="Times New Roman" w:hAnsi="Times New Roman" w:cs="Times New Roman"/>
          <w:sz w:val="28"/>
          <w:szCs w:val="28"/>
        </w:rPr>
        <w:t>дополнить подпунктом 3.7. следующего содержания:</w:t>
      </w:r>
    </w:p>
    <w:p w:rsidR="003B1117" w:rsidRPr="003B1117" w:rsidRDefault="003B1117" w:rsidP="003B111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3B1117">
        <w:rPr>
          <w:rFonts w:ascii="Times New Roman" w:hAnsi="Times New Roman" w:cs="Times New Roman"/>
          <w:color w:val="000000" w:themeColor="text1"/>
          <w:sz w:val="28"/>
          <w:szCs w:val="28"/>
        </w:rPr>
        <w:t xml:space="preserve">3.7. </w:t>
      </w:r>
      <w:proofErr w:type="gramStart"/>
      <w:r w:rsidRPr="003B1117">
        <w:rPr>
          <w:rFonts w:ascii="Times New Roman" w:hAnsi="Times New Roman" w:cs="Times New Roman"/>
          <w:color w:val="000000" w:themeColor="text1"/>
          <w:sz w:val="28"/>
          <w:szCs w:val="28"/>
        </w:rPr>
        <w:t>В соответствии с решением о районном бюджете на очередной финансовый год и плановый период Отделу № 31 Управления Федерального казначейства по Красноярскому краю могут быть переданы на основании решений главных распорядителей средств районного бюджета полномочия получателя средств краевого бюджета по перечислению межбюджетных трансфертов, предоставляемых из краевого бюджета местному бюджету в форме субсидий, субвенций и иных межбюджетных трансфертов, имеющих целевое назначение, в</w:t>
      </w:r>
      <w:proofErr w:type="gramEnd"/>
      <w:r w:rsidRPr="003B1117">
        <w:rPr>
          <w:rFonts w:ascii="Times New Roman" w:hAnsi="Times New Roman" w:cs="Times New Roman"/>
          <w:color w:val="000000" w:themeColor="text1"/>
          <w:sz w:val="28"/>
          <w:szCs w:val="28"/>
        </w:rPr>
        <w:t xml:space="preserve"> </w:t>
      </w:r>
      <w:proofErr w:type="gramStart"/>
      <w:r w:rsidRPr="003B1117">
        <w:rPr>
          <w:rFonts w:ascii="Times New Roman" w:hAnsi="Times New Roman" w:cs="Times New Roman"/>
          <w:color w:val="000000" w:themeColor="text1"/>
          <w:sz w:val="28"/>
          <w:szCs w:val="28"/>
        </w:rPr>
        <w:t>пределах</w:t>
      </w:r>
      <w:proofErr w:type="gramEnd"/>
      <w:r w:rsidRPr="003B1117">
        <w:rPr>
          <w:rFonts w:ascii="Times New Roman" w:hAnsi="Times New Roman" w:cs="Times New Roman"/>
          <w:color w:val="000000" w:themeColor="text1"/>
          <w:sz w:val="28"/>
          <w:szCs w:val="28"/>
        </w:rPr>
        <w:t xml:space="preserve">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rsidR="004724BF" w:rsidRPr="004724BF" w:rsidRDefault="003B1117" w:rsidP="004724B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4724BF" w:rsidRPr="004724BF">
        <w:rPr>
          <w:rFonts w:ascii="Times New Roman" w:hAnsi="Times New Roman" w:cs="Times New Roman"/>
          <w:sz w:val="28"/>
          <w:szCs w:val="28"/>
        </w:rPr>
        <w:t>1</w:t>
      </w:r>
      <w:r w:rsidR="0048340F">
        <w:rPr>
          <w:rFonts w:ascii="Times New Roman" w:hAnsi="Times New Roman" w:cs="Times New Roman"/>
          <w:sz w:val="28"/>
          <w:szCs w:val="28"/>
        </w:rPr>
        <w:t>.</w:t>
      </w:r>
      <w:r w:rsidR="004724BF" w:rsidRPr="004724BF">
        <w:rPr>
          <w:rFonts w:ascii="Times New Roman" w:hAnsi="Times New Roman" w:cs="Times New Roman"/>
          <w:sz w:val="28"/>
          <w:szCs w:val="28"/>
        </w:rPr>
        <w:t xml:space="preserve"> в </w:t>
      </w:r>
      <w:hyperlink r:id="rId6" w:history="1">
        <w:r w:rsidR="004724BF" w:rsidRPr="004724BF">
          <w:rPr>
            <w:rFonts w:ascii="Times New Roman" w:hAnsi="Times New Roman" w:cs="Times New Roman"/>
            <w:color w:val="0000FF"/>
            <w:sz w:val="28"/>
            <w:szCs w:val="28"/>
          </w:rPr>
          <w:t>подпункте 1 раздела II</w:t>
        </w:r>
      </w:hyperlink>
      <w:r w:rsidR="004724BF" w:rsidRPr="004724BF">
        <w:rPr>
          <w:rFonts w:ascii="Times New Roman" w:hAnsi="Times New Roman" w:cs="Times New Roman"/>
          <w:sz w:val="28"/>
          <w:szCs w:val="28"/>
        </w:rPr>
        <w:t xml:space="preserve"> приложения 1</w:t>
      </w:r>
      <w:r w:rsidRPr="003B1117">
        <w:rPr>
          <w:rFonts w:ascii="Times New Roman" w:hAnsi="Times New Roman" w:cs="Times New Roman"/>
          <w:sz w:val="28"/>
          <w:szCs w:val="28"/>
        </w:rPr>
        <w:t xml:space="preserve"> </w:t>
      </w:r>
      <w:r w:rsidRPr="004B214B">
        <w:rPr>
          <w:rFonts w:ascii="Times New Roman" w:hAnsi="Times New Roman" w:cs="Times New Roman"/>
          <w:sz w:val="28"/>
          <w:szCs w:val="28"/>
        </w:rPr>
        <w:t>к Решению</w:t>
      </w:r>
      <w:r w:rsidR="004724BF" w:rsidRPr="004724BF">
        <w:rPr>
          <w:rFonts w:ascii="Times New Roman" w:hAnsi="Times New Roman" w:cs="Times New Roman"/>
          <w:sz w:val="28"/>
          <w:szCs w:val="28"/>
        </w:rPr>
        <w:t xml:space="preserve"> </w:t>
      </w:r>
      <w:hyperlink r:id="rId7" w:history="1">
        <w:r w:rsidR="004724BF" w:rsidRPr="004724BF">
          <w:rPr>
            <w:rFonts w:ascii="Times New Roman" w:hAnsi="Times New Roman" w:cs="Times New Roman"/>
            <w:color w:val="0000FF"/>
            <w:sz w:val="28"/>
            <w:szCs w:val="28"/>
          </w:rPr>
          <w:t>слова</w:t>
        </w:r>
      </w:hyperlink>
      <w:r w:rsidR="004724BF" w:rsidRPr="004724BF">
        <w:rPr>
          <w:rFonts w:ascii="Times New Roman" w:hAnsi="Times New Roman" w:cs="Times New Roman"/>
          <w:sz w:val="28"/>
          <w:szCs w:val="28"/>
        </w:rPr>
        <w:t xml:space="preserve"> "</w:t>
      </w:r>
      <w:proofErr w:type="spellStart"/>
      <w:r w:rsidR="004724BF" w:rsidRPr="004724BF">
        <w:rPr>
          <w:rFonts w:ascii="Times New Roman" w:hAnsi="Times New Roman" w:cs="Times New Roman"/>
          <w:sz w:val="28"/>
          <w:szCs w:val="28"/>
        </w:rPr>
        <w:t>УРв</w:t>
      </w:r>
      <w:proofErr w:type="spellEnd"/>
      <w:r w:rsidR="004724BF" w:rsidRPr="004724BF">
        <w:rPr>
          <w:rFonts w:ascii="Times New Roman" w:hAnsi="Times New Roman" w:cs="Times New Roman"/>
          <w:sz w:val="28"/>
          <w:szCs w:val="28"/>
        </w:rPr>
        <w:t xml:space="preserve"> - установленный уровень выравнивания для поселений района, в размере 1,</w:t>
      </w:r>
      <w:r w:rsidR="003D3CD7">
        <w:rPr>
          <w:rFonts w:ascii="Times New Roman" w:hAnsi="Times New Roman" w:cs="Times New Roman"/>
          <w:sz w:val="28"/>
          <w:szCs w:val="28"/>
        </w:rPr>
        <w:t>3</w:t>
      </w:r>
      <w:r w:rsidR="00F01F11">
        <w:rPr>
          <w:rFonts w:ascii="Times New Roman" w:hAnsi="Times New Roman" w:cs="Times New Roman"/>
          <w:sz w:val="28"/>
          <w:szCs w:val="28"/>
        </w:rPr>
        <w:t>8</w:t>
      </w:r>
      <w:r w:rsidR="004724BF" w:rsidRPr="004724BF">
        <w:rPr>
          <w:rFonts w:ascii="Times New Roman" w:hAnsi="Times New Roman" w:cs="Times New Roman"/>
          <w:sz w:val="28"/>
          <w:szCs w:val="28"/>
        </w:rPr>
        <w:t xml:space="preserve">" </w:t>
      </w:r>
      <w:r w:rsidR="004724BF" w:rsidRPr="004724BF">
        <w:rPr>
          <w:rFonts w:ascii="Times New Roman" w:hAnsi="Times New Roman" w:cs="Times New Roman"/>
          <w:sz w:val="28"/>
          <w:szCs w:val="28"/>
        </w:rPr>
        <w:lastRenderedPageBreak/>
        <w:t>заменить словами "</w:t>
      </w:r>
      <w:proofErr w:type="spellStart"/>
      <w:r w:rsidR="004724BF" w:rsidRPr="004724BF">
        <w:rPr>
          <w:rFonts w:ascii="Times New Roman" w:hAnsi="Times New Roman" w:cs="Times New Roman"/>
          <w:sz w:val="28"/>
          <w:szCs w:val="28"/>
        </w:rPr>
        <w:t>УРв</w:t>
      </w:r>
      <w:proofErr w:type="spellEnd"/>
      <w:r w:rsidR="004724BF" w:rsidRPr="004724BF">
        <w:rPr>
          <w:rFonts w:ascii="Times New Roman" w:hAnsi="Times New Roman" w:cs="Times New Roman"/>
          <w:sz w:val="28"/>
          <w:szCs w:val="28"/>
        </w:rPr>
        <w:t xml:space="preserve"> - установленный уровень выравнивания для поселений района, в размере 1,</w:t>
      </w:r>
      <w:r w:rsidR="00F01F11">
        <w:rPr>
          <w:rFonts w:ascii="Times New Roman" w:hAnsi="Times New Roman" w:cs="Times New Roman"/>
          <w:sz w:val="28"/>
          <w:szCs w:val="28"/>
        </w:rPr>
        <w:t>5</w:t>
      </w:r>
      <w:r w:rsidR="004724BF" w:rsidRPr="004724BF">
        <w:rPr>
          <w:rFonts w:ascii="Times New Roman" w:hAnsi="Times New Roman" w:cs="Times New Roman"/>
          <w:sz w:val="28"/>
          <w:szCs w:val="28"/>
        </w:rPr>
        <w:t>";</w:t>
      </w:r>
    </w:p>
    <w:p w:rsidR="0048340F" w:rsidRDefault="0048340F" w:rsidP="0048340F">
      <w:pPr>
        <w:pStyle w:val="ConsPlusNormal"/>
        <w:ind w:firstLine="540"/>
        <w:jc w:val="both"/>
      </w:pPr>
      <w:r>
        <w:t>2. Настоящее Решение вступает в силу со дня его официального опубликования.</w:t>
      </w:r>
    </w:p>
    <w:p w:rsidR="00864B46" w:rsidRPr="00FF6E0F" w:rsidRDefault="00864B46" w:rsidP="00864B46">
      <w:pPr>
        <w:spacing w:line="360" w:lineRule="auto"/>
        <w:jc w:val="both"/>
        <w:rPr>
          <w:sz w:val="28"/>
          <w:szCs w:val="28"/>
        </w:rPr>
      </w:pPr>
    </w:p>
    <w:tbl>
      <w:tblPr>
        <w:tblW w:w="0" w:type="auto"/>
        <w:tblLook w:val="04A0"/>
      </w:tblPr>
      <w:tblGrid>
        <w:gridCol w:w="4672"/>
        <w:gridCol w:w="4673"/>
      </w:tblGrid>
      <w:tr w:rsidR="00864B46" w:rsidTr="008B7BF8">
        <w:tc>
          <w:tcPr>
            <w:tcW w:w="4672" w:type="dxa"/>
            <w:shd w:val="clear" w:color="auto" w:fill="auto"/>
          </w:tcPr>
          <w:p w:rsidR="00864B46" w:rsidRPr="00864B46" w:rsidRDefault="00864B46" w:rsidP="008B7BF8">
            <w:pPr>
              <w:widowControl w:val="0"/>
              <w:autoSpaceDE w:val="0"/>
              <w:autoSpaceDN w:val="0"/>
              <w:adjustRightInd w:val="0"/>
              <w:jc w:val="center"/>
              <w:rPr>
                <w:rFonts w:ascii="Times New Roman" w:hAnsi="Times New Roman" w:cs="Times New Roman"/>
                <w:sz w:val="28"/>
                <w:szCs w:val="28"/>
              </w:rPr>
            </w:pPr>
            <w:r w:rsidRPr="00864B46">
              <w:rPr>
                <w:rFonts w:ascii="Times New Roman" w:hAnsi="Times New Roman" w:cs="Times New Roman"/>
                <w:sz w:val="28"/>
                <w:szCs w:val="28"/>
              </w:rPr>
              <w:t>Председатель районного Совета депутатов</w:t>
            </w:r>
          </w:p>
          <w:p w:rsidR="00864B46" w:rsidRPr="00864B46" w:rsidRDefault="00864B46" w:rsidP="008B7BF8">
            <w:pPr>
              <w:widowControl w:val="0"/>
              <w:autoSpaceDE w:val="0"/>
              <w:autoSpaceDN w:val="0"/>
              <w:adjustRightInd w:val="0"/>
              <w:jc w:val="right"/>
              <w:rPr>
                <w:rFonts w:ascii="Times New Roman" w:hAnsi="Times New Roman" w:cs="Times New Roman"/>
                <w:sz w:val="28"/>
                <w:szCs w:val="28"/>
              </w:rPr>
            </w:pPr>
            <w:r w:rsidRPr="00864B46">
              <w:rPr>
                <w:rFonts w:ascii="Times New Roman" w:hAnsi="Times New Roman" w:cs="Times New Roman"/>
                <w:sz w:val="28"/>
                <w:szCs w:val="28"/>
              </w:rPr>
              <w:t xml:space="preserve">____________________А.Г. </w:t>
            </w:r>
            <w:proofErr w:type="spellStart"/>
            <w:r w:rsidRPr="00864B46">
              <w:rPr>
                <w:rFonts w:ascii="Times New Roman" w:hAnsi="Times New Roman" w:cs="Times New Roman"/>
                <w:sz w:val="28"/>
                <w:szCs w:val="28"/>
              </w:rPr>
              <w:t>Букатов</w:t>
            </w:r>
            <w:proofErr w:type="spellEnd"/>
          </w:p>
        </w:tc>
        <w:tc>
          <w:tcPr>
            <w:tcW w:w="4673" w:type="dxa"/>
            <w:shd w:val="clear" w:color="auto" w:fill="auto"/>
          </w:tcPr>
          <w:p w:rsidR="00864B46" w:rsidRPr="00864B46" w:rsidRDefault="00864B46" w:rsidP="008B7BF8">
            <w:pPr>
              <w:widowControl w:val="0"/>
              <w:autoSpaceDE w:val="0"/>
              <w:autoSpaceDN w:val="0"/>
              <w:adjustRightInd w:val="0"/>
              <w:jc w:val="center"/>
              <w:rPr>
                <w:rFonts w:ascii="Times New Roman" w:hAnsi="Times New Roman" w:cs="Times New Roman"/>
                <w:sz w:val="28"/>
                <w:szCs w:val="28"/>
              </w:rPr>
            </w:pPr>
            <w:r w:rsidRPr="00864B46">
              <w:rPr>
                <w:rFonts w:ascii="Times New Roman" w:hAnsi="Times New Roman" w:cs="Times New Roman"/>
                <w:sz w:val="28"/>
                <w:szCs w:val="28"/>
              </w:rPr>
              <w:t>Глава района</w:t>
            </w:r>
            <w:r w:rsidRPr="00864B46">
              <w:rPr>
                <w:rFonts w:ascii="Times New Roman" w:hAnsi="Times New Roman" w:cs="Times New Roman"/>
                <w:sz w:val="28"/>
                <w:szCs w:val="28"/>
              </w:rPr>
              <w:tab/>
            </w:r>
            <w:r w:rsidRPr="00864B46">
              <w:rPr>
                <w:rFonts w:ascii="Times New Roman" w:hAnsi="Times New Roman" w:cs="Times New Roman"/>
                <w:sz w:val="28"/>
                <w:szCs w:val="28"/>
              </w:rPr>
              <w:tab/>
            </w:r>
            <w:r w:rsidRPr="00864B46">
              <w:rPr>
                <w:rFonts w:ascii="Times New Roman" w:hAnsi="Times New Roman" w:cs="Times New Roman"/>
                <w:sz w:val="28"/>
                <w:szCs w:val="28"/>
              </w:rPr>
              <w:tab/>
            </w:r>
            <w:r w:rsidRPr="00864B46">
              <w:rPr>
                <w:rFonts w:ascii="Times New Roman" w:hAnsi="Times New Roman" w:cs="Times New Roman"/>
                <w:sz w:val="28"/>
                <w:szCs w:val="28"/>
              </w:rPr>
              <w:tab/>
            </w:r>
            <w:r w:rsidRPr="00864B46">
              <w:rPr>
                <w:rFonts w:ascii="Times New Roman" w:hAnsi="Times New Roman" w:cs="Times New Roman"/>
                <w:sz w:val="28"/>
                <w:szCs w:val="28"/>
              </w:rPr>
              <w:tab/>
            </w:r>
            <w:r w:rsidRPr="00864B46">
              <w:rPr>
                <w:rFonts w:ascii="Times New Roman" w:hAnsi="Times New Roman" w:cs="Times New Roman"/>
                <w:sz w:val="28"/>
                <w:szCs w:val="28"/>
              </w:rPr>
              <w:tab/>
            </w:r>
            <w:r w:rsidRPr="00864B46">
              <w:rPr>
                <w:rFonts w:ascii="Times New Roman" w:hAnsi="Times New Roman" w:cs="Times New Roman"/>
                <w:sz w:val="28"/>
                <w:szCs w:val="28"/>
              </w:rPr>
              <w:tab/>
            </w:r>
            <w:r w:rsidRPr="00864B46">
              <w:rPr>
                <w:rFonts w:ascii="Times New Roman" w:hAnsi="Times New Roman" w:cs="Times New Roman"/>
                <w:sz w:val="28"/>
                <w:szCs w:val="28"/>
              </w:rPr>
              <w:tab/>
            </w:r>
          </w:p>
          <w:p w:rsidR="00864B46" w:rsidRPr="00864B46" w:rsidRDefault="00864B46" w:rsidP="00864B46">
            <w:pPr>
              <w:widowControl w:val="0"/>
              <w:autoSpaceDE w:val="0"/>
              <w:autoSpaceDN w:val="0"/>
              <w:adjustRightInd w:val="0"/>
              <w:jc w:val="right"/>
              <w:rPr>
                <w:rFonts w:ascii="Times New Roman" w:hAnsi="Times New Roman" w:cs="Times New Roman"/>
                <w:sz w:val="28"/>
                <w:szCs w:val="28"/>
              </w:rPr>
            </w:pPr>
            <w:r w:rsidRPr="00864B46">
              <w:rPr>
                <w:rFonts w:ascii="Times New Roman" w:hAnsi="Times New Roman" w:cs="Times New Roman"/>
                <w:sz w:val="28"/>
                <w:szCs w:val="28"/>
              </w:rPr>
              <w:t>____________________А.В. Киреев</w:t>
            </w:r>
          </w:p>
        </w:tc>
      </w:tr>
    </w:tbl>
    <w:p w:rsidR="002168B6" w:rsidRPr="004724BF" w:rsidRDefault="002034A0" w:rsidP="00864B46">
      <w:pPr>
        <w:widowControl w:val="0"/>
        <w:autoSpaceDE w:val="0"/>
        <w:autoSpaceDN w:val="0"/>
        <w:adjustRightInd w:val="0"/>
        <w:spacing w:after="0" w:line="240" w:lineRule="auto"/>
        <w:jc w:val="both"/>
        <w:rPr>
          <w:rFonts w:ascii="Times New Roman" w:hAnsi="Times New Roman" w:cs="Times New Roman"/>
          <w:sz w:val="28"/>
          <w:szCs w:val="28"/>
        </w:rPr>
      </w:pPr>
    </w:p>
    <w:sectPr w:rsidR="002168B6" w:rsidRPr="004724BF" w:rsidSect="007972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403AF"/>
    <w:multiLevelType w:val="hybridMultilevel"/>
    <w:tmpl w:val="28C227AA"/>
    <w:lvl w:ilvl="0" w:tplc="FB601B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24BF"/>
    <w:rsid w:val="000641D2"/>
    <w:rsid w:val="00155A05"/>
    <w:rsid w:val="00183733"/>
    <w:rsid w:val="002034A0"/>
    <w:rsid w:val="003B1117"/>
    <w:rsid w:val="003D3CD7"/>
    <w:rsid w:val="004724BF"/>
    <w:rsid w:val="0048340F"/>
    <w:rsid w:val="004B214B"/>
    <w:rsid w:val="0054402C"/>
    <w:rsid w:val="00644C6E"/>
    <w:rsid w:val="00864B46"/>
    <w:rsid w:val="0095062C"/>
    <w:rsid w:val="0096394A"/>
    <w:rsid w:val="00A136E2"/>
    <w:rsid w:val="00BA1395"/>
    <w:rsid w:val="00CC5ECB"/>
    <w:rsid w:val="00E51533"/>
    <w:rsid w:val="00F01F11"/>
    <w:rsid w:val="00F613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05"/>
  </w:style>
  <w:style w:type="paragraph" w:styleId="1">
    <w:name w:val="heading 1"/>
    <w:basedOn w:val="a"/>
    <w:next w:val="a"/>
    <w:link w:val="10"/>
    <w:qFormat/>
    <w:rsid w:val="00CC5ECB"/>
    <w:pPr>
      <w:keepNext/>
      <w:spacing w:after="0" w:line="240" w:lineRule="auto"/>
      <w:jc w:val="center"/>
      <w:outlineLvl w:val="0"/>
    </w:pPr>
    <w:rPr>
      <w:rFonts w:ascii="Times New Roman" w:eastAsia="Times New Roman" w:hAnsi="Times New Roman" w:cs="Times New Roman"/>
      <w:sz w:val="32"/>
      <w:szCs w:val="20"/>
      <w:lang w:eastAsia="ru-RU"/>
    </w:rPr>
  </w:style>
  <w:style w:type="paragraph" w:styleId="3">
    <w:name w:val="heading 3"/>
    <w:basedOn w:val="a"/>
    <w:next w:val="a"/>
    <w:link w:val="30"/>
    <w:qFormat/>
    <w:rsid w:val="00CC5ECB"/>
    <w:pPr>
      <w:keepNext/>
      <w:spacing w:after="0" w:line="240" w:lineRule="auto"/>
      <w:jc w:val="center"/>
      <w:outlineLvl w:val="2"/>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EC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CC5ECB"/>
    <w:rPr>
      <w:rFonts w:ascii="Times New Roman" w:eastAsia="Times New Roman" w:hAnsi="Times New Roman" w:cs="Times New Roman"/>
      <w:b/>
      <w:sz w:val="28"/>
      <w:szCs w:val="20"/>
      <w:lang w:eastAsia="ru-RU"/>
    </w:rPr>
  </w:style>
  <w:style w:type="table" w:styleId="a3">
    <w:name w:val="Table Grid"/>
    <w:basedOn w:val="a1"/>
    <w:rsid w:val="00CC5E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214B"/>
    <w:pPr>
      <w:ind w:left="720"/>
      <w:contextualSpacing/>
    </w:pPr>
  </w:style>
  <w:style w:type="paragraph" w:customStyle="1" w:styleId="ConsPlusNormal">
    <w:name w:val="ConsPlusNormal"/>
    <w:rsid w:val="0048340F"/>
    <w:pPr>
      <w:autoSpaceDE w:val="0"/>
      <w:autoSpaceDN w:val="0"/>
      <w:adjustRightInd w:val="0"/>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95062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5062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119245C437A204E805D42004F436182F9BF79E2DF8657B8D939DA7DAB93F624340E6D393A3E03246D84BtBG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8119245C437A204E805D42004F436182F9BF79E2DF8657B8D939DA7DAB93F624340E6D393A3E03246DA45tBG8I"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378</Words>
  <Characters>2158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Gluhova</dc:creator>
  <cp:keywords/>
  <dc:description/>
  <cp:lastModifiedBy>Gluhova</cp:lastModifiedBy>
  <cp:revision>12</cp:revision>
  <cp:lastPrinted>2015-11-08T09:06:00Z</cp:lastPrinted>
  <dcterms:created xsi:type="dcterms:W3CDTF">2015-04-01T08:06:00Z</dcterms:created>
  <dcterms:modified xsi:type="dcterms:W3CDTF">2017-11-12T04:04:00Z</dcterms:modified>
</cp:coreProperties>
</file>