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Проект </w:t>
      </w:r>
    </w:p>
    <w:p w:rsidR="00EC56AB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бюджетного прогноза </w:t>
      </w:r>
    </w:p>
    <w:p w:rsidR="00EC56AB" w:rsidRPr="00EC56AB" w:rsidRDefault="00683C76" w:rsidP="00EC56A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Идринского района</w:t>
      </w:r>
    </w:p>
    <w:p w:rsidR="00EC56AB" w:rsidRPr="00EC56AB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>до 2030 года</w:t>
      </w: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CA35B9" w:rsidRPr="006E467B" w:rsidRDefault="00EC56AB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0527B0">
        <w:br w:type="page"/>
      </w:r>
      <w:r w:rsidR="00EF2DB8">
        <w:rPr>
          <w:b/>
          <w:szCs w:val="28"/>
        </w:rPr>
        <w:lastRenderedPageBreak/>
        <w:t>Проект б</w:t>
      </w:r>
      <w:r w:rsidR="002633BE" w:rsidRPr="006E467B">
        <w:rPr>
          <w:b/>
          <w:szCs w:val="28"/>
        </w:rPr>
        <w:t>юджетн</w:t>
      </w:r>
      <w:r w:rsidR="00EF2DB8">
        <w:rPr>
          <w:b/>
          <w:szCs w:val="28"/>
        </w:rPr>
        <w:t>ого</w:t>
      </w:r>
      <w:r w:rsidR="002633BE" w:rsidRPr="006E467B">
        <w:rPr>
          <w:b/>
          <w:szCs w:val="28"/>
        </w:rPr>
        <w:t xml:space="preserve"> прогноз</w:t>
      </w:r>
      <w:r w:rsidR="00EF2DB8">
        <w:rPr>
          <w:b/>
          <w:szCs w:val="28"/>
        </w:rPr>
        <w:t>а</w:t>
      </w:r>
      <w:r w:rsidR="002633BE" w:rsidRPr="006E467B">
        <w:rPr>
          <w:b/>
          <w:szCs w:val="28"/>
        </w:rPr>
        <w:t xml:space="preserve"> </w:t>
      </w:r>
      <w:r w:rsidR="00683C76">
        <w:rPr>
          <w:b/>
          <w:szCs w:val="28"/>
        </w:rPr>
        <w:t>Идринского района</w:t>
      </w:r>
      <w:r w:rsidR="002633BE" w:rsidRPr="006E467B">
        <w:rPr>
          <w:b/>
          <w:szCs w:val="28"/>
        </w:rPr>
        <w:t xml:space="preserve"> </w:t>
      </w:r>
    </w:p>
    <w:p w:rsidR="0094469C" w:rsidRPr="006E467B" w:rsidRDefault="00A63909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6E467B">
        <w:rPr>
          <w:b/>
          <w:szCs w:val="28"/>
        </w:rPr>
        <w:t xml:space="preserve">до </w:t>
      </w:r>
      <w:r w:rsidR="00CA35B9" w:rsidRPr="006E467B">
        <w:rPr>
          <w:b/>
          <w:szCs w:val="28"/>
        </w:rPr>
        <w:t>2030 год</w:t>
      </w:r>
      <w:r w:rsidRPr="006E467B">
        <w:rPr>
          <w:b/>
          <w:szCs w:val="28"/>
        </w:rPr>
        <w:t>а</w:t>
      </w:r>
    </w:p>
    <w:p w:rsidR="008F33C8" w:rsidRPr="006E467B" w:rsidRDefault="008F33C8" w:rsidP="008F33C8">
      <w:pPr>
        <w:pStyle w:val="ConsPlusNormal"/>
        <w:jc w:val="both"/>
      </w:pPr>
    </w:p>
    <w:p w:rsidR="008F33C8" w:rsidRPr="006E467B" w:rsidRDefault="008F33C8" w:rsidP="00683C76">
      <w:pPr>
        <w:pStyle w:val="ConsPlusNormal"/>
        <w:ind w:firstLine="709"/>
        <w:jc w:val="both"/>
      </w:pPr>
      <w:proofErr w:type="gramStart"/>
      <w:r w:rsidRPr="006E467B">
        <w:t xml:space="preserve">Бюджетный прогноз </w:t>
      </w:r>
      <w:r w:rsidR="00683C76">
        <w:t>Идринского района</w:t>
      </w:r>
      <w:r w:rsidRPr="006E467B">
        <w:t xml:space="preserve"> на долгосрочный период </w:t>
      </w:r>
      <w:r w:rsidR="008871D9">
        <w:br/>
      </w:r>
      <w:r w:rsidR="00EF2DB8" w:rsidRPr="006E467B">
        <w:t xml:space="preserve">до 2030 года </w:t>
      </w:r>
      <w:r w:rsidR="00DF25DC" w:rsidRPr="006E467B">
        <w:t xml:space="preserve">(далее </w:t>
      </w:r>
      <w:r w:rsidR="00EF2DB8">
        <w:t>–</w:t>
      </w:r>
      <w:r w:rsidR="00CC5E83" w:rsidRPr="006E467B">
        <w:t xml:space="preserve"> Б</w:t>
      </w:r>
      <w:r w:rsidR="00DF25DC" w:rsidRPr="006E467B">
        <w:t>юджетный</w:t>
      </w:r>
      <w:r w:rsidR="00EF2DB8">
        <w:t xml:space="preserve"> </w:t>
      </w:r>
      <w:r w:rsidR="00DF25DC" w:rsidRPr="006E467B">
        <w:t xml:space="preserve">прогноз) </w:t>
      </w:r>
      <w:r w:rsidRPr="006E467B">
        <w:t xml:space="preserve">разработан в </w:t>
      </w:r>
      <w:r w:rsidR="008871D9" w:rsidRPr="00837B4B">
        <w:t xml:space="preserve">соответствии </w:t>
      </w:r>
      <w:r w:rsidR="008871D9">
        <w:br/>
      </w:r>
      <w:r w:rsidR="008871D9" w:rsidRPr="00837B4B">
        <w:t xml:space="preserve">с пунктом 4 статьи 170.1 Бюджетного кодекса Российской Федерации, постановлением </w:t>
      </w:r>
      <w:r w:rsidR="00683C76">
        <w:t xml:space="preserve">администрации Идринского района от 01.10.2015 № 400-п «Об утверждении Порядка разработки и утверждения, период действия, а также требований к составу и содержанию бюджетного прогноза </w:t>
      </w:r>
      <w:r w:rsidR="00E972E9">
        <w:t>И</w:t>
      </w:r>
      <w:r w:rsidR="00683C76">
        <w:t>дринского района на долгосрочный период»</w:t>
      </w:r>
      <w:r w:rsidR="00F503C4">
        <w:t>,</w:t>
      </w:r>
      <w:r w:rsidR="00DF25DC" w:rsidRPr="006E467B">
        <w:t xml:space="preserve"> </w:t>
      </w:r>
      <w:r w:rsidR="00BB0B41" w:rsidRPr="00F503C4">
        <w:t>с учетом</w:t>
      </w:r>
      <w:r w:rsidR="00DF25DC" w:rsidRPr="006E467B">
        <w:t xml:space="preserve"> Стратегии социально-экономического развития </w:t>
      </w:r>
      <w:r w:rsidR="00683C76">
        <w:t>Идринского</w:t>
      </w:r>
      <w:proofErr w:type="gramEnd"/>
      <w:r w:rsidR="00683C76">
        <w:t xml:space="preserve"> района</w:t>
      </w:r>
      <w:r w:rsidR="00DF25DC" w:rsidRPr="006E467B">
        <w:t xml:space="preserve"> до 2030 года. </w:t>
      </w:r>
    </w:p>
    <w:p w:rsidR="00D64170" w:rsidRPr="006E467B" w:rsidRDefault="009577EF" w:rsidP="000E62EE">
      <w:pPr>
        <w:pStyle w:val="ConsPlusNormal"/>
        <w:ind w:firstLine="709"/>
        <w:jc w:val="both"/>
      </w:pPr>
      <w:r w:rsidRPr="006E467B">
        <w:t>Долгосрочное бюджетное планирование формирует ориентиры налоговой</w:t>
      </w:r>
      <w:r w:rsidR="001206FF">
        <w:t>,</w:t>
      </w:r>
      <w:r w:rsidRPr="006E467B">
        <w:t xml:space="preserve"> бюджетной и долговой политик</w:t>
      </w:r>
      <w:r w:rsidR="00E972E9">
        <w:t>и</w:t>
      </w:r>
      <w:r w:rsidRPr="006E467B">
        <w:t xml:space="preserve"> </w:t>
      </w:r>
      <w:r w:rsidR="00BC1CBB">
        <w:t>района</w:t>
      </w:r>
      <w:r w:rsidRPr="006E467B">
        <w:t xml:space="preserve">, </w:t>
      </w:r>
      <w:r w:rsidR="00D64170" w:rsidRPr="006E467B">
        <w:t>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07647B" w:rsidRPr="006E467B" w:rsidRDefault="0007647B" w:rsidP="000E62EE">
      <w:pPr>
        <w:pStyle w:val="ConsPlusNormal"/>
        <w:ind w:firstLine="709"/>
        <w:jc w:val="both"/>
      </w:pPr>
      <w:r w:rsidRPr="006E467B">
        <w:t xml:space="preserve">1. Цели и задачи </w:t>
      </w:r>
      <w:r w:rsidR="00B455DF" w:rsidRPr="006E467B">
        <w:t>б</w:t>
      </w:r>
      <w:r w:rsidRPr="006E467B">
        <w:t>юджетн</w:t>
      </w:r>
      <w:r w:rsidR="00B455DF" w:rsidRPr="006E467B">
        <w:t>ого</w:t>
      </w:r>
      <w:r w:rsidRPr="006E467B">
        <w:t xml:space="preserve"> прогноз</w:t>
      </w:r>
      <w:r w:rsidR="00B455DF" w:rsidRPr="006E467B">
        <w:t>а</w:t>
      </w:r>
      <w:r w:rsidRPr="006E467B">
        <w:t xml:space="preserve"> </w:t>
      </w:r>
      <w:r w:rsidR="00BC1CBB">
        <w:t>Идринского района</w:t>
      </w:r>
      <w:r w:rsidRPr="006E467B">
        <w:t xml:space="preserve"> </w:t>
      </w:r>
      <w:r w:rsidR="00A63909" w:rsidRPr="006E467B">
        <w:t>до 2030 года</w:t>
      </w:r>
      <w:r w:rsidRPr="006E467B">
        <w:t>.</w:t>
      </w:r>
    </w:p>
    <w:p w:rsidR="009B1897" w:rsidRPr="006E467B" w:rsidRDefault="00736535" w:rsidP="000E62EE">
      <w:pPr>
        <w:pStyle w:val="ConsPlusNormal"/>
        <w:ind w:firstLine="709"/>
        <w:jc w:val="both"/>
      </w:pPr>
      <w:proofErr w:type="gramStart"/>
      <w:r w:rsidRPr="006E467B">
        <w:t>Целью Бюджетного прогноза</w:t>
      </w:r>
      <w:r w:rsidR="009B1897" w:rsidRPr="006E467B">
        <w:t xml:space="preserve"> является обеспечение предсказуемости развития бюджетной системы </w:t>
      </w:r>
      <w:r w:rsidR="00BC1CBB">
        <w:t>Идринского района</w:t>
      </w:r>
      <w:r w:rsidR="009B1897" w:rsidRPr="006E467B">
        <w:t>, что позволит оценить объем и структур</w:t>
      </w:r>
      <w:r w:rsidR="008871D9">
        <w:t>у</w:t>
      </w:r>
      <w:r w:rsidR="009B1897" w:rsidRPr="006E467B">
        <w:t xml:space="preserve"> доходов и расходов </w:t>
      </w:r>
      <w:r w:rsidR="00BC1CBB">
        <w:t>районного</w:t>
      </w:r>
      <w:r w:rsidR="009B1897" w:rsidRPr="006E467B">
        <w:t xml:space="preserve"> бюджета, </w:t>
      </w:r>
      <w:r w:rsidR="00BC1CBB">
        <w:t>муниципаль</w:t>
      </w:r>
      <w:r w:rsidR="00F41082" w:rsidRPr="006E467B">
        <w:t xml:space="preserve">ного долга, </w:t>
      </w:r>
      <w:r w:rsidR="009B1897" w:rsidRPr="006E467B">
        <w:t xml:space="preserve">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</w:t>
      </w:r>
      <w:r w:rsidR="00BC1CBB">
        <w:t>района</w:t>
      </w:r>
      <w:r w:rsidR="009B1897" w:rsidRPr="006E467B">
        <w:t>, решении иных стратегических задач.</w:t>
      </w:r>
      <w:proofErr w:type="gramEnd"/>
    </w:p>
    <w:p w:rsidR="009B1897" w:rsidRPr="006E467B" w:rsidRDefault="00736535" w:rsidP="000E62EE">
      <w:pPr>
        <w:pStyle w:val="ConsPlusNormal"/>
        <w:ind w:firstLine="709"/>
        <w:jc w:val="both"/>
      </w:pPr>
      <w:r w:rsidRPr="006E467B">
        <w:t>Задачами Бюджетного прогноза являются</w:t>
      </w:r>
      <w:r w:rsidR="009B1897" w:rsidRPr="006E467B">
        <w:t>:</w:t>
      </w:r>
    </w:p>
    <w:p w:rsidR="009B1897" w:rsidRPr="006E467B" w:rsidRDefault="009B1897" w:rsidP="00F41082">
      <w:pPr>
        <w:pStyle w:val="ConsPlusNormal"/>
        <w:ind w:firstLine="709"/>
        <w:jc w:val="both"/>
      </w:pPr>
      <w:r w:rsidRPr="006E467B">
        <w:t xml:space="preserve">определение </w:t>
      </w:r>
      <w:r w:rsidR="00F41082" w:rsidRPr="006E467B">
        <w:t xml:space="preserve">основных характеристик </w:t>
      </w:r>
      <w:r w:rsidR="00BC1CBB">
        <w:t>районно</w:t>
      </w:r>
      <w:r w:rsidR="00F41082" w:rsidRPr="006E467B">
        <w:t xml:space="preserve">го </w:t>
      </w:r>
      <w:r w:rsidRPr="006E467B">
        <w:t xml:space="preserve">бюджета </w:t>
      </w:r>
      <w:r w:rsidR="00F41082" w:rsidRPr="006E467B">
        <w:t>на долгосрочный период</w:t>
      </w:r>
      <w:r w:rsidRPr="006E467B">
        <w:t>;</w:t>
      </w:r>
    </w:p>
    <w:p w:rsidR="009B1897" w:rsidRPr="006E467B" w:rsidRDefault="009B1897" w:rsidP="00F41082">
      <w:pPr>
        <w:pStyle w:val="ConsPlusNormal"/>
        <w:ind w:firstLine="709"/>
        <w:jc w:val="both"/>
      </w:pPr>
      <w:r w:rsidRPr="006E467B">
        <w:t>обеспечени</w:t>
      </w:r>
      <w:r w:rsidR="00F41082" w:rsidRPr="006E467B">
        <w:t>е</w:t>
      </w:r>
      <w:r w:rsidRPr="006E467B">
        <w:t xml:space="preserve"> сбалансированности </w:t>
      </w:r>
      <w:r w:rsidR="00BC1CBB">
        <w:t>районного</w:t>
      </w:r>
      <w:r w:rsidR="00F41082" w:rsidRPr="006E467B">
        <w:t xml:space="preserve"> </w:t>
      </w:r>
      <w:r w:rsidRPr="006E467B">
        <w:t>бюджет</w:t>
      </w:r>
      <w:r w:rsidR="00B455DF" w:rsidRPr="006E467B">
        <w:t>а</w:t>
      </w:r>
      <w:r w:rsidRPr="006E467B">
        <w:t xml:space="preserve"> в долгосрочном периоде;</w:t>
      </w:r>
    </w:p>
    <w:p w:rsidR="009B1897" w:rsidRPr="006E467B" w:rsidRDefault="009B1897" w:rsidP="00F41082">
      <w:pPr>
        <w:pStyle w:val="ConsPlusNormal"/>
        <w:ind w:firstLine="709"/>
        <w:jc w:val="both"/>
      </w:pPr>
      <w:r w:rsidRPr="006E467B"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</w:t>
      </w:r>
      <w:r w:rsidR="000E62EE" w:rsidRPr="006E467B">
        <w:t>ность бюджетов будущих периодов.</w:t>
      </w:r>
    </w:p>
    <w:p w:rsidR="000E62EE" w:rsidRPr="006E467B" w:rsidRDefault="000E62EE" w:rsidP="000E62EE">
      <w:pPr>
        <w:pStyle w:val="ConsPlusNormal"/>
        <w:ind w:firstLine="709"/>
        <w:jc w:val="both"/>
      </w:pPr>
      <w:r w:rsidRPr="006E467B">
        <w:t xml:space="preserve">Практическое применение </w:t>
      </w:r>
      <w:r w:rsidR="00736535" w:rsidRPr="006E467B">
        <w:t>Б</w:t>
      </w:r>
      <w:r w:rsidRPr="006E467B">
        <w:t xml:space="preserve">юджетного прогноза осуществляется при формировании проекта </w:t>
      </w:r>
      <w:r w:rsidR="00BC1CBB">
        <w:t>районного</w:t>
      </w:r>
      <w:r w:rsidRPr="006E467B">
        <w:t xml:space="preserve">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 w:rsidR="00BC1CBB">
        <w:t>муниципальные</w:t>
      </w:r>
      <w:r w:rsidRPr="006E467B">
        <w:t xml:space="preserve"> программы, принятие решений о реализации (изменений условий и сроков реализации) отдельных проектов, оказывающих воздействие на сбалансированность </w:t>
      </w:r>
      <w:r w:rsidR="00BC1CBB">
        <w:t>районн</w:t>
      </w:r>
      <w:r w:rsidR="00F41082" w:rsidRPr="006E467B">
        <w:t xml:space="preserve">ого </w:t>
      </w:r>
      <w:r w:rsidRPr="006E467B">
        <w:t>бюджета.</w:t>
      </w:r>
    </w:p>
    <w:p w:rsidR="000E62EE" w:rsidRPr="006E467B" w:rsidRDefault="000E62EE" w:rsidP="000E62EE">
      <w:pPr>
        <w:pStyle w:val="ConsPlusNormal"/>
        <w:ind w:firstLine="709"/>
        <w:jc w:val="both"/>
      </w:pPr>
    </w:p>
    <w:p w:rsidR="0007647B" w:rsidRPr="006E467B" w:rsidRDefault="0007647B" w:rsidP="00980E83">
      <w:pPr>
        <w:pStyle w:val="ConsPlusNormal"/>
        <w:ind w:firstLine="709"/>
        <w:jc w:val="both"/>
      </w:pPr>
      <w:r w:rsidRPr="006E467B">
        <w:t xml:space="preserve">2. Оценка основных </w:t>
      </w:r>
      <w:r w:rsidR="006F49DD" w:rsidRPr="006E467B">
        <w:t>характеристик</w:t>
      </w:r>
      <w:r w:rsidR="001D7114" w:rsidRPr="006E467B">
        <w:t xml:space="preserve"> бюджета </w:t>
      </w:r>
      <w:r w:rsidR="00BC1CBB">
        <w:t>Идринского района</w:t>
      </w:r>
      <w:proofErr w:type="gramStart"/>
      <w:r w:rsidR="00BC1CBB">
        <w:t xml:space="preserve"> </w:t>
      </w:r>
      <w:r w:rsidR="001D7114" w:rsidRPr="006E467B">
        <w:t>.</w:t>
      </w:r>
      <w:proofErr w:type="gramEnd"/>
    </w:p>
    <w:p w:rsidR="00980E83" w:rsidRPr="006E467B" w:rsidRDefault="00BC1CBB" w:rsidP="00980E83">
      <w:pPr>
        <w:pStyle w:val="ConsPlusNormal"/>
        <w:ind w:firstLine="709"/>
        <w:jc w:val="both"/>
      </w:pPr>
      <w:r>
        <w:t>К</w:t>
      </w:r>
      <w:r w:rsidR="00980E83" w:rsidRPr="006E467B">
        <w:t xml:space="preserve">лючевое влияние на развитие бюджетной системы </w:t>
      </w:r>
      <w:r>
        <w:t>Идринского района</w:t>
      </w:r>
      <w:r w:rsidR="00980E83" w:rsidRPr="006E467B">
        <w:t xml:space="preserve"> оказывает перераспределение полномочий между уровнями бюджетной системы Российской Федерации в связи с решениями, принимаемыми на федеральном</w:t>
      </w:r>
      <w:r>
        <w:t xml:space="preserve"> и краевом</w:t>
      </w:r>
      <w:r w:rsidR="00980E83" w:rsidRPr="006E467B">
        <w:t xml:space="preserve"> уровн</w:t>
      </w:r>
      <w:r>
        <w:t>ях</w:t>
      </w:r>
      <w:r w:rsidR="00980E83" w:rsidRPr="006E467B">
        <w:t>, изменениями налогового и бюджетного законодательства.</w:t>
      </w:r>
    </w:p>
    <w:p w:rsidR="00980E83" w:rsidRPr="006E467B" w:rsidRDefault="00980E83" w:rsidP="00980E83">
      <w:pPr>
        <w:pStyle w:val="ConsPlusNormal"/>
        <w:ind w:firstLine="709"/>
        <w:jc w:val="both"/>
      </w:pPr>
      <w:r w:rsidRPr="006E467B">
        <w:lastRenderedPageBreak/>
        <w:t xml:space="preserve">Несмотря на повышенную неопределенность внешнеполитической и экономической конъюнктуры, в </w:t>
      </w:r>
      <w:r w:rsidR="00BC1CBB">
        <w:t>Идринском районе</w:t>
      </w:r>
      <w:r w:rsidRPr="006E467B">
        <w:t xml:space="preserve"> сохранено трехлетнее бюджетное планирование. В </w:t>
      </w:r>
      <w:r w:rsidR="00BC1CBB">
        <w:t>районе</w:t>
      </w:r>
      <w:r w:rsidRPr="006E467B">
        <w:t xml:space="preserve"> обеспечена финансовая устойчивость, все социальные обязательства выполняются в полном объёме. </w:t>
      </w:r>
    </w:p>
    <w:p w:rsidR="00736535" w:rsidRPr="006E467B" w:rsidRDefault="00736535" w:rsidP="001D7114">
      <w:pPr>
        <w:pStyle w:val="ConsPlusNormal"/>
        <w:ind w:firstLine="709"/>
        <w:jc w:val="right"/>
      </w:pPr>
    </w:p>
    <w:p w:rsidR="00980E83" w:rsidRPr="006E467B" w:rsidRDefault="001D7114" w:rsidP="001D7114">
      <w:pPr>
        <w:pStyle w:val="ConsPlusNormal"/>
        <w:ind w:firstLine="709"/>
        <w:jc w:val="right"/>
      </w:pPr>
      <w:r w:rsidRPr="006E467B">
        <w:t>Таблица 1</w:t>
      </w:r>
    </w:p>
    <w:p w:rsidR="00980E83" w:rsidRPr="006E467B" w:rsidRDefault="001206FF" w:rsidP="00F244A1">
      <w:pPr>
        <w:pStyle w:val="ConsPlusNormal"/>
        <w:ind w:firstLine="709"/>
        <w:jc w:val="center"/>
      </w:pPr>
      <w:r>
        <w:t>О</w:t>
      </w:r>
      <w:r w:rsidR="001D7114" w:rsidRPr="006E467B">
        <w:t>сновны</w:t>
      </w:r>
      <w:r>
        <w:t>е</w:t>
      </w:r>
      <w:r w:rsidR="001D7114" w:rsidRPr="006E467B">
        <w:t xml:space="preserve"> характеристик</w:t>
      </w:r>
      <w:r>
        <w:t>и</w:t>
      </w:r>
      <w:r w:rsidR="001D7114" w:rsidRPr="006E467B">
        <w:t xml:space="preserve"> бюджета </w:t>
      </w:r>
      <w:r w:rsidR="00BC1CBB">
        <w:t>Идринского района</w:t>
      </w:r>
      <w:r w:rsidR="00F244A1" w:rsidRPr="006E467B">
        <w:t xml:space="preserve"> </w:t>
      </w:r>
      <w:r w:rsidR="00F244A1" w:rsidRPr="006E467B">
        <w:br/>
        <w:t>в 2014-2016 годах</w:t>
      </w:r>
    </w:p>
    <w:p w:rsidR="00980E83" w:rsidRPr="006E467B" w:rsidRDefault="00BC1CBB" w:rsidP="001D7114">
      <w:pPr>
        <w:pStyle w:val="ConsPlusNormal"/>
        <w:ind w:firstLine="709"/>
        <w:jc w:val="right"/>
      </w:pPr>
      <w:r>
        <w:t>Тыс.</w:t>
      </w:r>
      <w:r w:rsidR="001D7114" w:rsidRPr="006E467B">
        <w:t xml:space="preserve">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503247" w:rsidRPr="006E467B" w:rsidTr="005D0CC4"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 xml:space="preserve">№ </w:t>
            </w:r>
            <w:proofErr w:type="spellStart"/>
            <w:proofErr w:type="gramStart"/>
            <w:r w:rsidRPr="006E467B">
              <w:t>п</w:t>
            </w:r>
            <w:proofErr w:type="spellEnd"/>
            <w:proofErr w:type="gramEnd"/>
            <w:r w:rsidRPr="006E467B">
              <w:t>/</w:t>
            </w:r>
            <w:proofErr w:type="spellStart"/>
            <w:r w:rsidRPr="006E467B"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1D7114">
            <w:pPr>
              <w:pStyle w:val="ConsPlusNormal"/>
              <w:jc w:val="center"/>
            </w:pPr>
            <w:r w:rsidRPr="006E467B">
              <w:t>2014 год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1D7114">
            <w:pPr>
              <w:pStyle w:val="ConsPlusNormal"/>
              <w:jc w:val="center"/>
            </w:pPr>
            <w:r w:rsidRPr="006E467B">
              <w:t>2015 год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1D7114">
            <w:pPr>
              <w:pStyle w:val="ConsPlusNormal"/>
              <w:jc w:val="center"/>
            </w:pPr>
            <w:r w:rsidRPr="006E467B">
              <w:t>2016 год</w:t>
            </w:r>
          </w:p>
        </w:tc>
      </w:tr>
      <w:tr w:rsidR="00503247" w:rsidRPr="006E467B" w:rsidTr="005D0CC4">
        <w:trPr>
          <w:trHeight w:val="17"/>
        </w:trPr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03247" w:rsidRPr="006E467B" w:rsidRDefault="00503247" w:rsidP="00F244A1">
            <w:pPr>
              <w:pStyle w:val="ConsPlusNormal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4</w:t>
            </w:r>
          </w:p>
        </w:tc>
      </w:tr>
      <w:tr w:rsidR="00503247" w:rsidRPr="006E467B" w:rsidTr="005D0CC4"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>1.</w:t>
            </w:r>
          </w:p>
        </w:tc>
        <w:tc>
          <w:tcPr>
            <w:tcW w:w="5103" w:type="dxa"/>
            <w:vAlign w:val="center"/>
          </w:tcPr>
          <w:p w:rsidR="00503247" w:rsidRPr="006E467B" w:rsidRDefault="00503247" w:rsidP="00BC1CBB">
            <w:pPr>
              <w:pStyle w:val="ConsPlusNormal"/>
            </w:pPr>
            <w:r w:rsidRPr="006E467B">
              <w:t>Доходы бюджета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532 152,7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529 958,1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527 000,3</w:t>
            </w:r>
          </w:p>
        </w:tc>
      </w:tr>
      <w:tr w:rsidR="00503247" w:rsidRPr="006E467B" w:rsidTr="005D0CC4"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>2.</w:t>
            </w:r>
          </w:p>
        </w:tc>
        <w:tc>
          <w:tcPr>
            <w:tcW w:w="5103" w:type="dxa"/>
            <w:vAlign w:val="center"/>
          </w:tcPr>
          <w:p w:rsidR="00503247" w:rsidRPr="006E467B" w:rsidRDefault="00503247" w:rsidP="00BC1CBB">
            <w:pPr>
              <w:pStyle w:val="ConsPlusNormal"/>
            </w:pPr>
            <w:r w:rsidRPr="006E467B">
              <w:t>Расходы бюджета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554 994,9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544 125,0</w:t>
            </w:r>
          </w:p>
        </w:tc>
        <w:tc>
          <w:tcPr>
            <w:tcW w:w="1361" w:type="dxa"/>
            <w:vAlign w:val="center"/>
          </w:tcPr>
          <w:p w:rsidR="00503247" w:rsidRPr="006E467B" w:rsidRDefault="00BC1CBB" w:rsidP="00285FB8">
            <w:pPr>
              <w:pStyle w:val="ConsPlusNormal"/>
              <w:ind w:right="80"/>
              <w:jc w:val="right"/>
            </w:pPr>
            <w:r>
              <w:t>537 152,1</w:t>
            </w:r>
          </w:p>
        </w:tc>
      </w:tr>
      <w:tr w:rsidR="00503247" w:rsidRPr="006E467B" w:rsidTr="005D0CC4"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>3.</w:t>
            </w:r>
          </w:p>
        </w:tc>
        <w:tc>
          <w:tcPr>
            <w:tcW w:w="5103" w:type="dxa"/>
            <w:vAlign w:val="center"/>
          </w:tcPr>
          <w:p w:rsidR="00503247" w:rsidRPr="006E467B" w:rsidRDefault="00503247" w:rsidP="001D7114">
            <w:pPr>
              <w:pStyle w:val="ConsPlusNormal"/>
            </w:pPr>
            <w:r w:rsidRPr="006E467B">
              <w:t>Дефицит/</w:t>
            </w:r>
            <w:proofErr w:type="spellStart"/>
            <w:r w:rsidRPr="006E467B">
              <w:t>профицит</w:t>
            </w:r>
            <w:proofErr w:type="spellEnd"/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-22</w:t>
            </w:r>
            <w:r w:rsidR="00BC1CBB">
              <w:t> 842,2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-1</w:t>
            </w:r>
            <w:r w:rsidR="00BC1CBB">
              <w:t>4 166,9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-1</w:t>
            </w:r>
            <w:r w:rsidR="00F91A6E">
              <w:t>0 151,8</w:t>
            </w:r>
          </w:p>
        </w:tc>
      </w:tr>
      <w:tr w:rsidR="00503247" w:rsidRPr="006E467B" w:rsidTr="005D0CC4">
        <w:tc>
          <w:tcPr>
            <w:tcW w:w="629" w:type="dxa"/>
          </w:tcPr>
          <w:p w:rsidR="00503247" w:rsidRPr="006E467B" w:rsidRDefault="00503247" w:rsidP="00503247">
            <w:pPr>
              <w:pStyle w:val="ConsPlusNormal"/>
              <w:jc w:val="center"/>
            </w:pPr>
            <w:r w:rsidRPr="006E467B">
              <w:t>4.</w:t>
            </w:r>
          </w:p>
        </w:tc>
        <w:tc>
          <w:tcPr>
            <w:tcW w:w="5103" w:type="dxa"/>
            <w:vAlign w:val="center"/>
          </w:tcPr>
          <w:p w:rsidR="00503247" w:rsidRPr="006E467B" w:rsidRDefault="00503247" w:rsidP="001D7114">
            <w:pPr>
              <w:pStyle w:val="ConsPlusNormal"/>
            </w:pPr>
            <w:r w:rsidRPr="006E467B"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22</w:t>
            </w:r>
            <w:r w:rsidR="00BC1CBB">
              <w:t> 842,2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1</w:t>
            </w:r>
            <w:r w:rsidR="00BC1CBB">
              <w:t>4 166,9</w:t>
            </w:r>
          </w:p>
        </w:tc>
        <w:tc>
          <w:tcPr>
            <w:tcW w:w="1361" w:type="dxa"/>
            <w:vAlign w:val="center"/>
          </w:tcPr>
          <w:p w:rsidR="00503247" w:rsidRPr="006E467B" w:rsidRDefault="00503247" w:rsidP="00285FB8">
            <w:pPr>
              <w:pStyle w:val="ConsPlusNormal"/>
              <w:ind w:right="80"/>
              <w:jc w:val="right"/>
            </w:pPr>
            <w:r w:rsidRPr="006E467B">
              <w:t>1</w:t>
            </w:r>
            <w:r w:rsidR="00F91A6E">
              <w:t>0 151,8</w:t>
            </w:r>
          </w:p>
        </w:tc>
      </w:tr>
    </w:tbl>
    <w:p w:rsidR="00980E83" w:rsidRPr="006E467B" w:rsidRDefault="00980E83" w:rsidP="000E62EE">
      <w:pPr>
        <w:pStyle w:val="ConsPlusNormal"/>
        <w:ind w:firstLine="709"/>
        <w:jc w:val="both"/>
      </w:pPr>
    </w:p>
    <w:p w:rsidR="0007647B" w:rsidRPr="006E467B" w:rsidRDefault="0007647B" w:rsidP="000E62EE">
      <w:pPr>
        <w:pStyle w:val="ConsPlusNormal"/>
        <w:ind w:firstLine="709"/>
        <w:jc w:val="both"/>
      </w:pPr>
      <w:r w:rsidRPr="006E467B">
        <w:t xml:space="preserve">3. Основные подходы к формированию налоговой, бюджетной и долговой политики </w:t>
      </w:r>
      <w:r w:rsidR="00F91A6E">
        <w:t>Идринского района</w:t>
      </w:r>
      <w:r w:rsidR="00FD62CB" w:rsidRPr="006E467B">
        <w:t xml:space="preserve"> до 2030 года</w:t>
      </w:r>
      <w:r w:rsidR="009F668E">
        <w:t>.</w:t>
      </w:r>
    </w:p>
    <w:p w:rsidR="00736535" w:rsidRPr="00F503C4" w:rsidRDefault="00736535" w:rsidP="00736535">
      <w:pPr>
        <w:pStyle w:val="ConsPlusNormal"/>
        <w:ind w:firstLine="709"/>
        <w:jc w:val="both"/>
      </w:pPr>
      <w:r w:rsidRPr="006E467B">
        <w:t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введени</w:t>
      </w:r>
      <w:r w:rsidR="00F91A6E">
        <w:t>я</w:t>
      </w:r>
      <w:r w:rsidRPr="006E467B">
        <w:t xml:space="preserve"> экономических санкций, ослаблени</w:t>
      </w:r>
      <w:r w:rsidR="00F91A6E">
        <w:t>я</w:t>
      </w:r>
      <w:r w:rsidRPr="006E467B">
        <w:t xml:space="preserve"> курса рубля, замедлени</w:t>
      </w:r>
      <w:r w:rsidR="00F91A6E">
        <w:t>я</w:t>
      </w:r>
      <w:r w:rsidRPr="006E467B">
        <w:t xml:space="preserve"> темпов роста российской экономики, и как следствие, влияющих </w:t>
      </w:r>
      <w:r w:rsidRPr="00F503C4">
        <w:t xml:space="preserve">на снижение финансово-экономических показателей </w:t>
      </w:r>
      <w:proofErr w:type="gramStart"/>
      <w:r w:rsidRPr="00F503C4">
        <w:t>развития</w:t>
      </w:r>
      <w:proofErr w:type="gramEnd"/>
      <w:r w:rsidRPr="00F503C4">
        <w:t xml:space="preserve"> </w:t>
      </w:r>
      <w:r w:rsidR="00F91A6E">
        <w:t xml:space="preserve">как </w:t>
      </w:r>
      <w:r w:rsidRPr="00F503C4">
        <w:t>Красноярского края</w:t>
      </w:r>
      <w:r w:rsidR="00F91A6E">
        <w:t>, так и района</w:t>
      </w:r>
      <w:r w:rsidRPr="00F503C4">
        <w:t>.</w:t>
      </w:r>
      <w:r w:rsidR="00BB0B41" w:rsidRPr="00F503C4">
        <w:t xml:space="preserve"> </w:t>
      </w:r>
    </w:p>
    <w:p w:rsidR="00FD62CB" w:rsidRPr="006E467B" w:rsidRDefault="00D03C5B" w:rsidP="00FD62CB">
      <w:pPr>
        <w:ind w:firstLine="720"/>
        <w:rPr>
          <w:szCs w:val="28"/>
        </w:rPr>
      </w:pPr>
      <w:r w:rsidRPr="006E467B">
        <w:rPr>
          <w:szCs w:val="28"/>
        </w:rPr>
        <w:t xml:space="preserve">В бюджетный прогноз заложены экономические предпосылки развития экономики </w:t>
      </w:r>
      <w:r w:rsidR="00F91A6E">
        <w:rPr>
          <w:szCs w:val="28"/>
        </w:rPr>
        <w:t>Идринского района</w:t>
      </w:r>
      <w:r w:rsidRPr="006E467B">
        <w:rPr>
          <w:szCs w:val="28"/>
        </w:rPr>
        <w:t xml:space="preserve"> по следующим направлениям</w:t>
      </w:r>
      <w:r w:rsidR="008871D9">
        <w:rPr>
          <w:szCs w:val="28"/>
        </w:rPr>
        <w:t>.</w:t>
      </w:r>
    </w:p>
    <w:p w:rsidR="00FD62CB" w:rsidRPr="006E467B" w:rsidRDefault="00F91A6E" w:rsidP="00FD62CB">
      <w:pPr>
        <w:ind w:firstLine="720"/>
        <w:rPr>
          <w:szCs w:val="28"/>
        </w:rPr>
      </w:pPr>
      <w:r>
        <w:rPr>
          <w:szCs w:val="28"/>
        </w:rPr>
        <w:t>1</w:t>
      </w:r>
      <w:r w:rsidR="00FD62CB" w:rsidRPr="006E467B">
        <w:rPr>
          <w:szCs w:val="28"/>
        </w:rPr>
        <w:t xml:space="preserve">. Развитие лесного и </w:t>
      </w:r>
      <w:r>
        <w:rPr>
          <w:szCs w:val="28"/>
        </w:rPr>
        <w:t>сельскохозяйствен</w:t>
      </w:r>
      <w:r w:rsidR="00FD62CB" w:rsidRPr="006E467B">
        <w:rPr>
          <w:szCs w:val="28"/>
        </w:rPr>
        <w:t xml:space="preserve">ного </w:t>
      </w:r>
      <w:r>
        <w:rPr>
          <w:szCs w:val="28"/>
        </w:rPr>
        <w:t>производства</w:t>
      </w:r>
      <w:r w:rsidR="00FD62CB" w:rsidRPr="006E467B">
        <w:rPr>
          <w:szCs w:val="28"/>
        </w:rPr>
        <w:t xml:space="preserve"> </w:t>
      </w:r>
      <w:r w:rsidR="00FD62CB" w:rsidRPr="006E467B">
        <w:rPr>
          <w:szCs w:val="28"/>
        </w:rPr>
        <w:br/>
        <w:t xml:space="preserve">на базе эффективного использования существующих земельных и лесных ресурсов, модернизации и развития основных производственных фондов, </w:t>
      </w:r>
      <w:r w:rsidR="00FD62CB" w:rsidRPr="006E467B">
        <w:rPr>
          <w:szCs w:val="28"/>
        </w:rPr>
        <w:br/>
        <w:t>в том числе в сегменте переработки, распространения современных технологий.</w:t>
      </w:r>
    </w:p>
    <w:p w:rsidR="00FD62CB" w:rsidRPr="006E467B" w:rsidRDefault="00F91A6E" w:rsidP="00FD62CB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2</w:t>
      </w:r>
      <w:r w:rsidR="00FD62CB" w:rsidRPr="006E467B">
        <w:rPr>
          <w:szCs w:val="28"/>
        </w:rPr>
        <w:t>. Развитие обеспечивающих и сервисных отраслей на базе кооперации.</w:t>
      </w:r>
    </w:p>
    <w:p w:rsidR="00736535" w:rsidRPr="006E467B" w:rsidRDefault="00736535" w:rsidP="00736535">
      <w:pPr>
        <w:pStyle w:val="ConsPlusNormal"/>
        <w:ind w:firstLine="709"/>
        <w:jc w:val="both"/>
      </w:pPr>
      <w:r w:rsidRPr="006E467B">
        <w:t xml:space="preserve">С учетом этого налоговая, бюджетная и долговая </w:t>
      </w:r>
      <w:proofErr w:type="gramStart"/>
      <w:r w:rsidRPr="006E467B">
        <w:t>политика на</w:t>
      </w:r>
      <w:proofErr w:type="gramEnd"/>
      <w:r w:rsidRPr="006E467B">
        <w:t xml:space="preserve"> долгосрочный период должна быть нацелена на достижение стратегических ориентиров социально-экономического развития </w:t>
      </w:r>
      <w:r w:rsidR="00F91A6E">
        <w:t>района</w:t>
      </w:r>
      <w:r w:rsidRPr="006E467B">
        <w:t xml:space="preserve"> посредством формирования сбалансированного бюджета </w:t>
      </w:r>
      <w:r w:rsidR="00F91A6E">
        <w:t>Идринского района</w:t>
      </w:r>
      <w:r w:rsidRPr="006E467B">
        <w:t xml:space="preserve"> и обеспечени</w:t>
      </w:r>
      <w:r w:rsidR="008871D9">
        <w:t>я</w:t>
      </w:r>
      <w:r w:rsidRPr="006E467B">
        <w:t xml:space="preserve"> его оптимальной структуры.</w:t>
      </w:r>
    </w:p>
    <w:p w:rsidR="00416BDF" w:rsidRPr="006E467B" w:rsidRDefault="00416BDF" w:rsidP="000E62EE">
      <w:pPr>
        <w:pStyle w:val="ConsPlusNormal"/>
        <w:ind w:firstLine="709"/>
        <w:jc w:val="both"/>
      </w:pPr>
    </w:p>
    <w:p w:rsidR="0007647B" w:rsidRPr="006E467B" w:rsidRDefault="0061160C" w:rsidP="000E62EE">
      <w:pPr>
        <w:pStyle w:val="ConsPlusNormal"/>
        <w:ind w:firstLine="709"/>
        <w:jc w:val="both"/>
      </w:pPr>
      <w:r w:rsidRPr="006E467B">
        <w:t xml:space="preserve">3.1. </w:t>
      </w:r>
      <w:r w:rsidR="0007647B" w:rsidRPr="006E467B">
        <w:t xml:space="preserve">Основные подходы к формированию налоговой политики </w:t>
      </w:r>
      <w:r w:rsidR="00D83105">
        <w:br/>
      </w:r>
      <w:r w:rsidR="00020DD4" w:rsidRPr="006E467B">
        <w:t>до 2030 года</w:t>
      </w:r>
      <w:r w:rsidR="00233A1C" w:rsidRPr="006E467B">
        <w:t>.</w:t>
      </w:r>
    </w:p>
    <w:p w:rsidR="003E630B" w:rsidRPr="006E467B" w:rsidRDefault="003E630B" w:rsidP="003E630B">
      <w:pPr>
        <w:pStyle w:val="ConsPlusNormal"/>
        <w:ind w:firstLine="709"/>
        <w:jc w:val="both"/>
      </w:pPr>
      <w:r w:rsidRPr="006E467B">
        <w:t xml:space="preserve">Целью налоговой политики </w:t>
      </w:r>
      <w:r w:rsidR="00F91A6E">
        <w:t>Идринского района</w:t>
      </w:r>
      <w:r w:rsidRPr="006E467B">
        <w:t xml:space="preserve"> до 2030 года является увеличение налогового потенциала и обеспечение сбалансированности бюджета </w:t>
      </w:r>
      <w:r w:rsidR="00F91A6E">
        <w:t>Идринского района</w:t>
      </w:r>
      <w:r w:rsidR="001206FF">
        <w:t>.</w:t>
      </w:r>
    </w:p>
    <w:p w:rsidR="003E630B" w:rsidRPr="006E467B" w:rsidRDefault="003E630B" w:rsidP="003E630B">
      <w:pPr>
        <w:pStyle w:val="ConsPlusNormal"/>
        <w:ind w:firstLine="709"/>
        <w:jc w:val="both"/>
      </w:pPr>
      <w:r w:rsidRPr="006E467B">
        <w:lastRenderedPageBreak/>
        <w:t xml:space="preserve">При определении мероприятий налоговой политики до 2030 года были учтены стратегические приоритеты социально-экономического развития </w:t>
      </w:r>
      <w:r w:rsidR="00F91A6E">
        <w:t>района</w:t>
      </w:r>
      <w:r w:rsidRPr="006E467B">
        <w:t xml:space="preserve">: повышения качества жизни населения, поддержки инвестиционной и предпринимательской активности в </w:t>
      </w:r>
      <w:r w:rsidR="00F91A6E">
        <w:t>районе</w:t>
      </w:r>
      <w:r w:rsidRPr="006E467B">
        <w:t>.</w:t>
      </w:r>
    </w:p>
    <w:p w:rsidR="003E630B" w:rsidRPr="006E467B" w:rsidRDefault="003E630B" w:rsidP="003E630B">
      <w:pPr>
        <w:pStyle w:val="ConsPlusNormal"/>
        <w:ind w:firstLine="709"/>
        <w:jc w:val="both"/>
      </w:pPr>
      <w:r w:rsidRPr="006E467B">
        <w:t>В долгосрочном периоде в сфере налоговой политики будут реализованы следующие мероприятия:</w:t>
      </w:r>
    </w:p>
    <w:p w:rsidR="00111417" w:rsidRPr="006E467B" w:rsidRDefault="00416BDF" w:rsidP="00416BDF">
      <w:pPr>
        <w:pStyle w:val="ConsPlusNormal"/>
        <w:ind w:left="709"/>
        <w:jc w:val="both"/>
      </w:pPr>
      <w:r w:rsidRPr="006E467B">
        <w:t>1</w:t>
      </w:r>
      <w:r w:rsidR="00D0345D" w:rsidRPr="006E467B">
        <w:t>)</w:t>
      </w:r>
      <w:r w:rsidRPr="006E467B">
        <w:t xml:space="preserve"> в</w:t>
      </w:r>
      <w:r w:rsidR="00111417" w:rsidRPr="006E467B">
        <w:t xml:space="preserve"> части мер налогового стимулирования</w:t>
      </w:r>
      <w:r w:rsidR="00020DD4" w:rsidRPr="006E467B">
        <w:t>:</w:t>
      </w:r>
    </w:p>
    <w:p w:rsidR="00111417" w:rsidRPr="006E467B" w:rsidRDefault="00111417" w:rsidP="00416BDF">
      <w:pPr>
        <w:pStyle w:val="ConsPlusNormal"/>
        <w:ind w:firstLine="709"/>
        <w:jc w:val="both"/>
      </w:pPr>
      <w:r w:rsidRPr="006E467B">
        <w:t>обеспечение благоприятных условий для развития малого предпринимательства;</w:t>
      </w:r>
    </w:p>
    <w:p w:rsidR="00111417" w:rsidRPr="006E467B" w:rsidRDefault="00416BDF" w:rsidP="00416BDF">
      <w:pPr>
        <w:pStyle w:val="ConsPlusNormal"/>
        <w:ind w:firstLine="709"/>
        <w:jc w:val="both"/>
      </w:pPr>
      <w:r w:rsidRPr="006E467B">
        <w:t>2</w:t>
      </w:r>
      <w:r w:rsidR="00D0345D" w:rsidRPr="006E467B">
        <w:t>)</w:t>
      </w:r>
      <w:r w:rsidRPr="006E467B">
        <w:t xml:space="preserve"> в</w:t>
      </w:r>
      <w:r w:rsidR="00111417" w:rsidRPr="006E467B">
        <w:t xml:space="preserve"> части налогообложения физических лиц</w:t>
      </w:r>
      <w:r w:rsidR="00020DD4" w:rsidRPr="006E467B">
        <w:t>:</w:t>
      </w:r>
    </w:p>
    <w:p w:rsidR="00111417" w:rsidRPr="006E467B" w:rsidRDefault="00111417" w:rsidP="00416BDF">
      <w:pPr>
        <w:pStyle w:val="ConsPlusNormal"/>
        <w:ind w:firstLine="709"/>
        <w:jc w:val="both"/>
      </w:pPr>
      <w:r w:rsidRPr="006E467B">
        <w:t>обеспечение полноты налогообложения недвижимого имущества физических лиц;</w:t>
      </w:r>
    </w:p>
    <w:p w:rsidR="00111417" w:rsidRPr="006E467B" w:rsidRDefault="00111417" w:rsidP="00416BDF">
      <w:pPr>
        <w:pStyle w:val="ConsPlusNormal"/>
        <w:ind w:firstLine="709"/>
        <w:jc w:val="both"/>
      </w:pPr>
      <w:r w:rsidRPr="006E467B">
        <w:t>проведение мероприятий, направленных на повышение собираемости налогов, взимаемых с физических лиц;</w:t>
      </w:r>
    </w:p>
    <w:p w:rsidR="00111417" w:rsidRPr="006E467B" w:rsidRDefault="00111417" w:rsidP="00416BDF">
      <w:pPr>
        <w:pStyle w:val="ConsPlusNormal"/>
        <w:ind w:firstLine="709"/>
        <w:jc w:val="both"/>
      </w:pPr>
      <w:r w:rsidRPr="006E467B">
        <w:t>проведение мероприятий по легализации доходов;</w:t>
      </w:r>
    </w:p>
    <w:p w:rsidR="00D020FE" w:rsidRPr="006E467B" w:rsidRDefault="00111417" w:rsidP="00416BDF">
      <w:pPr>
        <w:pStyle w:val="ConsPlusNormal"/>
        <w:ind w:firstLine="709"/>
        <w:jc w:val="both"/>
      </w:pPr>
      <w:r w:rsidRPr="006E467B">
        <w:t>сохранение налоговых льгот для социально незащищенных групп населения</w:t>
      </w:r>
      <w:r w:rsidR="00D020FE" w:rsidRPr="006E467B">
        <w:t>;</w:t>
      </w:r>
    </w:p>
    <w:p w:rsidR="00111417" w:rsidRPr="006E467B" w:rsidRDefault="00D020FE" w:rsidP="00416BDF">
      <w:pPr>
        <w:pStyle w:val="ConsPlusNormal"/>
        <w:ind w:firstLine="709"/>
        <w:jc w:val="both"/>
      </w:pPr>
      <w:r w:rsidRPr="006E467B">
        <w:t>повышени</w:t>
      </w:r>
      <w:r w:rsidR="001206FF">
        <w:t>е</w:t>
      </w:r>
      <w:r w:rsidRPr="006E467B">
        <w:t xml:space="preserve"> качества администрирования</w:t>
      </w:r>
      <w:r w:rsidR="00111417" w:rsidRPr="006E467B">
        <w:t>.</w:t>
      </w:r>
    </w:p>
    <w:p w:rsidR="00111417" w:rsidRPr="006E467B" w:rsidRDefault="00416BDF" w:rsidP="00416BDF">
      <w:pPr>
        <w:pStyle w:val="ConsPlusNormal"/>
        <w:ind w:firstLine="709"/>
        <w:jc w:val="both"/>
      </w:pPr>
      <w:r w:rsidRPr="006E467B">
        <w:t>3</w:t>
      </w:r>
      <w:r w:rsidR="00D0345D" w:rsidRPr="006E467B">
        <w:t>)</w:t>
      </w:r>
      <w:r w:rsidRPr="006E467B">
        <w:t> в</w:t>
      </w:r>
      <w:r w:rsidR="00111417" w:rsidRPr="006E467B">
        <w:t xml:space="preserve"> части неналоговых доходов</w:t>
      </w:r>
      <w:r w:rsidRPr="006E467B">
        <w:t xml:space="preserve"> – п</w:t>
      </w:r>
      <w:r w:rsidR="00111417" w:rsidRPr="006E467B">
        <w:t>овышение эффективности использования муниципального имущества.</w:t>
      </w:r>
    </w:p>
    <w:p w:rsidR="005B56FB" w:rsidRPr="006E467B" w:rsidRDefault="005B56FB" w:rsidP="005B56FB">
      <w:pPr>
        <w:pStyle w:val="ConsPlusNormal"/>
        <w:ind w:firstLine="709"/>
        <w:jc w:val="both"/>
      </w:pPr>
      <w:r w:rsidRPr="006E467B">
        <w:t xml:space="preserve">Налоговая политика </w:t>
      </w:r>
      <w:r w:rsidR="00F91A6E">
        <w:t>Идринского района</w:t>
      </w:r>
      <w:r w:rsidRPr="006E467B">
        <w:t xml:space="preserve"> обеспечит бюджетную устойчивость и общую экономическую стабильность на долгосрочный период. </w:t>
      </w:r>
    </w:p>
    <w:p w:rsidR="006E467B" w:rsidRPr="006E467B" w:rsidRDefault="006E467B" w:rsidP="006E467B">
      <w:pPr>
        <w:pStyle w:val="ConsPlusNormal"/>
        <w:ind w:firstLine="709"/>
        <w:jc w:val="both"/>
      </w:pPr>
      <w:r w:rsidRPr="006E467B">
        <w:t xml:space="preserve">При прогнозировании </w:t>
      </w:r>
      <w:r w:rsidR="007802B4">
        <w:t>доходов</w:t>
      </w:r>
      <w:r w:rsidRPr="006E467B">
        <w:t xml:space="preserve"> </w:t>
      </w:r>
      <w:r w:rsidR="00460679">
        <w:t>районног</w:t>
      </w:r>
      <w:r w:rsidRPr="006E467B">
        <w:t>о бюджета до 2030 года учтено:</w:t>
      </w:r>
    </w:p>
    <w:p w:rsidR="006E467B" w:rsidRPr="006E467B" w:rsidRDefault="006E467B" w:rsidP="006E467B">
      <w:pPr>
        <w:pStyle w:val="ConsPlusNormal"/>
        <w:ind w:firstLine="709"/>
        <w:jc w:val="both"/>
      </w:pPr>
      <w:r w:rsidRPr="006E467B">
        <w:t xml:space="preserve">1) </w:t>
      </w:r>
      <w:r w:rsidR="00036673">
        <w:t xml:space="preserve">основные направления налоговой политики </w:t>
      </w:r>
      <w:r w:rsidR="00460679">
        <w:t>Идринского района</w:t>
      </w:r>
      <w:r w:rsidR="00D83105">
        <w:t xml:space="preserve"> на 2017-2019 годы</w:t>
      </w:r>
      <w:r w:rsidR="00036673">
        <w:t xml:space="preserve">; </w:t>
      </w:r>
    </w:p>
    <w:p w:rsidR="00DC2D4E" w:rsidRDefault="00DC2D4E" w:rsidP="00DC2D4E">
      <w:pPr>
        <w:pStyle w:val="ConsPlusNormal"/>
        <w:ind w:firstLine="709"/>
        <w:jc w:val="both"/>
      </w:pPr>
      <w:r>
        <w:t xml:space="preserve">2) </w:t>
      </w:r>
      <w:r w:rsidR="00036673" w:rsidRPr="006E467B">
        <w:t xml:space="preserve">отдельные показатели </w:t>
      </w:r>
      <w:r w:rsidR="00625C0C">
        <w:t xml:space="preserve">проектов Стратегии социально-экономического  развития до 2030 года и </w:t>
      </w:r>
      <w:r w:rsidR="00036673" w:rsidRPr="006E467B">
        <w:t xml:space="preserve">прогноза социально-экономического развития </w:t>
      </w:r>
      <w:r w:rsidR="00460679">
        <w:t>района</w:t>
      </w:r>
      <w:r w:rsidR="00BB4035">
        <w:t xml:space="preserve"> на 2017-2019 годы</w:t>
      </w:r>
      <w:r w:rsidR="00036673" w:rsidRPr="006E467B">
        <w:t>;</w:t>
      </w:r>
    </w:p>
    <w:p w:rsidR="006E467B" w:rsidRPr="00460679" w:rsidRDefault="00DC2D4E" w:rsidP="00460679">
      <w:pPr>
        <w:rPr>
          <w:szCs w:val="28"/>
        </w:rPr>
      </w:pPr>
      <w:r>
        <w:t>3</w:t>
      </w:r>
      <w:r w:rsidR="006E467B" w:rsidRPr="006E467B">
        <w:t xml:space="preserve">) </w:t>
      </w:r>
      <w:r w:rsidR="006E467B">
        <w:t xml:space="preserve">положения действующего налогового и бюджетного законодательства, а также </w:t>
      </w:r>
      <w:r w:rsidR="00460679">
        <w:t xml:space="preserve">решения </w:t>
      </w:r>
      <w:r w:rsidR="00460679" w:rsidRPr="00CC5ECB">
        <w:rPr>
          <w:szCs w:val="28"/>
        </w:rPr>
        <w:t xml:space="preserve">районного Совета депутатов от </w:t>
      </w:r>
      <w:r w:rsidR="00460679">
        <w:rPr>
          <w:szCs w:val="28"/>
        </w:rPr>
        <w:t>03</w:t>
      </w:r>
      <w:r w:rsidR="00460679" w:rsidRPr="00CC5ECB">
        <w:rPr>
          <w:szCs w:val="28"/>
        </w:rPr>
        <w:t>.1</w:t>
      </w:r>
      <w:r w:rsidR="00460679">
        <w:rPr>
          <w:szCs w:val="28"/>
        </w:rPr>
        <w:t>1</w:t>
      </w:r>
      <w:r w:rsidR="00460679" w:rsidRPr="00CC5ECB">
        <w:rPr>
          <w:szCs w:val="28"/>
        </w:rPr>
        <w:t>.20</w:t>
      </w:r>
      <w:r w:rsidR="00460679">
        <w:rPr>
          <w:szCs w:val="28"/>
        </w:rPr>
        <w:t>10</w:t>
      </w:r>
      <w:r w:rsidR="00460679" w:rsidRPr="00CC5ECB">
        <w:rPr>
          <w:szCs w:val="28"/>
        </w:rPr>
        <w:t xml:space="preserve"> г.</w:t>
      </w:r>
      <w:r w:rsidR="00460679">
        <w:rPr>
          <w:szCs w:val="28"/>
        </w:rPr>
        <w:t xml:space="preserve"> </w:t>
      </w:r>
      <w:r w:rsidR="00460679" w:rsidRPr="00CC5ECB">
        <w:rPr>
          <w:szCs w:val="28"/>
        </w:rPr>
        <w:t xml:space="preserve">№ </w:t>
      </w:r>
      <w:r w:rsidR="00460679">
        <w:rPr>
          <w:szCs w:val="28"/>
        </w:rPr>
        <w:t>ВН-41</w:t>
      </w:r>
      <w:r w:rsidR="00460679" w:rsidRPr="00CC5ECB">
        <w:rPr>
          <w:szCs w:val="28"/>
        </w:rPr>
        <w:t>-р «</w:t>
      </w:r>
      <w:r w:rsidR="00460679" w:rsidRPr="00CC5ECB">
        <w:rPr>
          <w:bCs/>
          <w:szCs w:val="28"/>
        </w:rPr>
        <w:t>О межбюджетных отношениях</w:t>
      </w:r>
      <w:r w:rsidR="00460679">
        <w:rPr>
          <w:bCs/>
          <w:szCs w:val="28"/>
        </w:rPr>
        <w:t xml:space="preserve"> </w:t>
      </w:r>
      <w:r w:rsidR="00460679" w:rsidRPr="00CC5ECB">
        <w:rPr>
          <w:bCs/>
          <w:szCs w:val="28"/>
        </w:rPr>
        <w:t>в Идринском районе</w:t>
      </w:r>
      <w:r w:rsidR="00460679" w:rsidRPr="00CC5ECB">
        <w:rPr>
          <w:szCs w:val="28"/>
        </w:rPr>
        <w:t>»</w:t>
      </w:r>
      <w:r w:rsidR="006E467B">
        <w:t>;</w:t>
      </w:r>
    </w:p>
    <w:p w:rsidR="006E467B" w:rsidRPr="006E467B" w:rsidRDefault="00DC2D4E" w:rsidP="006E467B">
      <w:pPr>
        <w:pStyle w:val="ConsPlusNormal"/>
        <w:ind w:firstLine="709"/>
        <w:jc w:val="both"/>
      </w:pPr>
      <w:r>
        <w:t xml:space="preserve">4) </w:t>
      </w:r>
      <w:r w:rsidR="006E467B" w:rsidRPr="006E467B">
        <w:t>в части безвозмездных поступлений из федерального</w:t>
      </w:r>
      <w:r w:rsidR="00460679">
        <w:t xml:space="preserve"> и краевого</w:t>
      </w:r>
      <w:r w:rsidR="006E467B" w:rsidRPr="006E467B">
        <w:t xml:space="preserve"> бюджет</w:t>
      </w:r>
      <w:r w:rsidR="00460679">
        <w:t>ов</w:t>
      </w:r>
      <w:r w:rsidR="006E467B" w:rsidRPr="006E467B">
        <w:t xml:space="preserve"> – объемы средств, распределенные бюджету </w:t>
      </w:r>
      <w:r w:rsidR="00460679">
        <w:t>Идринского района</w:t>
      </w:r>
      <w:r w:rsidR="006E467B" w:rsidRPr="006E467B">
        <w:t xml:space="preserve"> в соответствии с нормативными правовыми актами Российской Федерации</w:t>
      </w:r>
      <w:r w:rsidR="00460679">
        <w:t xml:space="preserve"> и Красноярского края</w:t>
      </w:r>
      <w:r w:rsidR="006E467B" w:rsidRPr="006E467B">
        <w:t xml:space="preserve">. </w:t>
      </w:r>
    </w:p>
    <w:p w:rsidR="00BB4035" w:rsidRDefault="00BB4035" w:rsidP="000E62EE">
      <w:pPr>
        <w:pStyle w:val="ConsPlusNormal"/>
        <w:ind w:firstLine="709"/>
        <w:jc w:val="both"/>
      </w:pPr>
    </w:p>
    <w:p w:rsidR="0007647B" w:rsidRPr="006E467B" w:rsidRDefault="0061160C" w:rsidP="000E62EE">
      <w:pPr>
        <w:pStyle w:val="ConsPlusNormal"/>
        <w:ind w:firstLine="709"/>
        <w:jc w:val="both"/>
      </w:pPr>
      <w:r w:rsidRPr="006E467B">
        <w:t xml:space="preserve">3.2. </w:t>
      </w:r>
      <w:r w:rsidR="0007647B" w:rsidRPr="006E467B">
        <w:t xml:space="preserve">Основные подходы к формированию бюджетной политики </w:t>
      </w:r>
      <w:r w:rsidR="00BB4035">
        <w:br/>
      </w:r>
      <w:r w:rsidR="00683F12" w:rsidRPr="006E467B">
        <w:t>до 2030 года</w:t>
      </w:r>
      <w:r w:rsidR="009F668E">
        <w:t>.</w:t>
      </w:r>
    </w:p>
    <w:p w:rsidR="005A6A1A" w:rsidRPr="006E467B" w:rsidRDefault="005A6A1A" w:rsidP="005A6A1A">
      <w:pPr>
        <w:ind w:firstLine="708"/>
        <w:rPr>
          <w:szCs w:val="28"/>
        </w:rPr>
      </w:pPr>
      <w:r w:rsidRPr="006E467B">
        <w:rPr>
          <w:szCs w:val="28"/>
        </w:rPr>
        <w:t xml:space="preserve">Целью бюджетной политики </w:t>
      </w:r>
      <w:r w:rsidR="00683F12" w:rsidRPr="006E467B">
        <w:rPr>
          <w:szCs w:val="28"/>
        </w:rPr>
        <w:t>до 2030 года</w:t>
      </w:r>
      <w:r w:rsidRPr="006E467B">
        <w:rPr>
          <w:szCs w:val="28"/>
        </w:rPr>
        <w:t xml:space="preserve"> является обеспечение устойчивости бюджета </w:t>
      </w:r>
      <w:r w:rsidR="00460679">
        <w:rPr>
          <w:szCs w:val="28"/>
        </w:rPr>
        <w:t>Идринского района</w:t>
      </w:r>
      <w:r w:rsidRPr="006E467B">
        <w:rPr>
          <w:szCs w:val="28"/>
        </w:rPr>
        <w:t xml:space="preserve"> в сложных экономических условиях и безусловное исполнение принятых обязательств наиболее эффективным способом.</w:t>
      </w:r>
    </w:p>
    <w:p w:rsidR="00C71178" w:rsidRPr="006E467B" w:rsidRDefault="00C71178" w:rsidP="00C71178">
      <w:pPr>
        <w:ind w:firstLine="708"/>
        <w:rPr>
          <w:szCs w:val="28"/>
        </w:rPr>
      </w:pPr>
      <w:r w:rsidRPr="006E467B">
        <w:rPr>
          <w:szCs w:val="28"/>
        </w:rPr>
        <w:t xml:space="preserve">В долгосрочном периоде в сфере бюджетной политики будут </w:t>
      </w:r>
      <w:r w:rsidR="00683F12" w:rsidRPr="006E467B">
        <w:rPr>
          <w:szCs w:val="28"/>
        </w:rPr>
        <w:t>реализованы</w:t>
      </w:r>
      <w:r w:rsidRPr="006E467B">
        <w:rPr>
          <w:szCs w:val="28"/>
        </w:rPr>
        <w:t xml:space="preserve"> следующие мероприятия:</w:t>
      </w:r>
    </w:p>
    <w:p w:rsidR="00C71178" w:rsidRPr="006E467B" w:rsidRDefault="00C71178" w:rsidP="00C71178">
      <w:pPr>
        <w:ind w:firstLine="708"/>
        <w:rPr>
          <w:szCs w:val="28"/>
        </w:rPr>
      </w:pPr>
      <w:r w:rsidRPr="006E467B">
        <w:rPr>
          <w:szCs w:val="28"/>
        </w:rPr>
        <w:lastRenderedPageBreak/>
        <w:t>1</w:t>
      </w:r>
      <w:r w:rsidR="00D0345D" w:rsidRPr="006E467B">
        <w:rPr>
          <w:szCs w:val="28"/>
        </w:rPr>
        <w:t>)</w:t>
      </w:r>
      <w:r w:rsidRPr="006E467B">
        <w:rPr>
          <w:szCs w:val="28"/>
        </w:rPr>
        <w:t xml:space="preserve"> повышение </w:t>
      </w:r>
      <w:r w:rsidR="00D0345D" w:rsidRPr="006E467B">
        <w:rPr>
          <w:szCs w:val="28"/>
        </w:rPr>
        <w:t xml:space="preserve">эффективности бюджетных расходов с использованием механизма </w:t>
      </w:r>
      <w:r w:rsidR="00460679">
        <w:rPr>
          <w:szCs w:val="28"/>
        </w:rPr>
        <w:t>муниципаль</w:t>
      </w:r>
      <w:r w:rsidRPr="006E467B">
        <w:rPr>
          <w:szCs w:val="28"/>
        </w:rPr>
        <w:t xml:space="preserve">ных программ </w:t>
      </w:r>
      <w:r w:rsidR="00460679">
        <w:rPr>
          <w:szCs w:val="28"/>
        </w:rPr>
        <w:t>Идринского района</w:t>
      </w:r>
      <w:r w:rsidR="00D0345D" w:rsidRPr="006E467B">
        <w:rPr>
          <w:szCs w:val="28"/>
        </w:rPr>
        <w:t xml:space="preserve"> </w:t>
      </w:r>
      <w:r w:rsidRPr="006E467B">
        <w:rPr>
          <w:szCs w:val="28"/>
        </w:rPr>
        <w:t xml:space="preserve">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</w:t>
      </w:r>
      <w:r w:rsidR="00683F12" w:rsidRPr="006E467B">
        <w:rPr>
          <w:szCs w:val="28"/>
        </w:rPr>
        <w:t>исполнения</w:t>
      </w:r>
      <w:r w:rsidRPr="006E467B">
        <w:rPr>
          <w:szCs w:val="28"/>
        </w:rPr>
        <w:t xml:space="preserve"> </w:t>
      </w:r>
      <w:r w:rsidR="00460679">
        <w:rPr>
          <w:szCs w:val="28"/>
        </w:rPr>
        <w:t>районн</w:t>
      </w:r>
      <w:r w:rsidRPr="006E467B">
        <w:rPr>
          <w:szCs w:val="28"/>
        </w:rPr>
        <w:t xml:space="preserve">ого бюджета в программном формате. </w:t>
      </w:r>
      <w:r w:rsidR="00683F12" w:rsidRPr="006E467B">
        <w:rPr>
          <w:szCs w:val="28"/>
        </w:rPr>
        <w:t>Это</w:t>
      </w:r>
      <w:r w:rsidRPr="006E467B">
        <w:rPr>
          <w:szCs w:val="28"/>
        </w:rPr>
        <w:t xml:space="preserve">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</w:t>
      </w:r>
      <w:r w:rsidR="009F01DC" w:rsidRPr="006E467B">
        <w:rPr>
          <w:szCs w:val="28"/>
        </w:rPr>
        <w:t>тей для оценки их эффективности;</w:t>
      </w:r>
    </w:p>
    <w:p w:rsidR="00C71178" w:rsidRPr="006E467B" w:rsidRDefault="00C71178" w:rsidP="00C71178">
      <w:pPr>
        <w:ind w:firstLine="708"/>
        <w:rPr>
          <w:szCs w:val="28"/>
        </w:rPr>
      </w:pPr>
      <w:r w:rsidRPr="006E467B">
        <w:rPr>
          <w:szCs w:val="28"/>
        </w:rPr>
        <w:t>2</w:t>
      </w:r>
      <w:r w:rsidR="00D0345D" w:rsidRPr="006E467B">
        <w:rPr>
          <w:szCs w:val="28"/>
        </w:rPr>
        <w:t>)</w:t>
      </w:r>
      <w:r w:rsidRPr="006E467B">
        <w:rPr>
          <w:szCs w:val="28"/>
        </w:rPr>
        <w:t xml:space="preserve"> повышение эффективности ок</w:t>
      </w:r>
      <w:r w:rsidR="00A822BB" w:rsidRPr="006E467B">
        <w:rPr>
          <w:szCs w:val="28"/>
        </w:rPr>
        <w:t xml:space="preserve">азания </w:t>
      </w:r>
      <w:r w:rsidR="00460679">
        <w:rPr>
          <w:szCs w:val="28"/>
        </w:rPr>
        <w:t>муниципаль</w:t>
      </w:r>
      <w:r w:rsidR="00A822BB" w:rsidRPr="006E467B">
        <w:rPr>
          <w:szCs w:val="28"/>
        </w:rPr>
        <w:t>ных услуг. В </w:t>
      </w:r>
      <w:r w:rsidRPr="006E467B">
        <w:rPr>
          <w:szCs w:val="28"/>
        </w:rPr>
        <w:t xml:space="preserve">рамках решения данной задачи будет продолжена работа по </w:t>
      </w:r>
      <w:r w:rsidR="009F01DC" w:rsidRPr="006E467B">
        <w:rPr>
          <w:szCs w:val="28"/>
        </w:rPr>
        <w:t xml:space="preserve">мониторингу деятельности </w:t>
      </w:r>
      <w:r w:rsidR="00460679">
        <w:rPr>
          <w:szCs w:val="28"/>
        </w:rPr>
        <w:t>районных муниципальных</w:t>
      </w:r>
      <w:r w:rsidR="009F01DC" w:rsidRPr="006E467B">
        <w:rPr>
          <w:szCs w:val="28"/>
        </w:rPr>
        <w:t xml:space="preserve"> учреждений с целью их оптимизации, </w:t>
      </w:r>
      <w:r w:rsidRPr="006E467B">
        <w:rPr>
          <w:szCs w:val="28"/>
        </w:rPr>
        <w:t xml:space="preserve">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населению </w:t>
      </w:r>
      <w:r w:rsidR="00460679">
        <w:rPr>
          <w:szCs w:val="28"/>
        </w:rPr>
        <w:t>муниципаль</w:t>
      </w:r>
      <w:r w:rsidRPr="006E467B">
        <w:rPr>
          <w:szCs w:val="28"/>
        </w:rPr>
        <w:t>ных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</w:t>
      </w:r>
      <w:r w:rsidR="009F01DC" w:rsidRPr="006E467B">
        <w:rPr>
          <w:szCs w:val="28"/>
        </w:rPr>
        <w:t xml:space="preserve">азываемых </w:t>
      </w:r>
      <w:r w:rsidR="00460679">
        <w:rPr>
          <w:szCs w:val="28"/>
        </w:rPr>
        <w:t>муниципаль</w:t>
      </w:r>
      <w:r w:rsidR="009F01DC" w:rsidRPr="006E467B">
        <w:rPr>
          <w:szCs w:val="28"/>
        </w:rPr>
        <w:t>ных услуг;</w:t>
      </w:r>
    </w:p>
    <w:p w:rsidR="00C71178" w:rsidRPr="006E467B" w:rsidRDefault="00C71178" w:rsidP="00C71178">
      <w:pPr>
        <w:ind w:firstLine="708"/>
        <w:rPr>
          <w:szCs w:val="28"/>
        </w:rPr>
      </w:pPr>
      <w:r w:rsidRPr="006E467B">
        <w:rPr>
          <w:szCs w:val="28"/>
        </w:rPr>
        <w:t>3</w:t>
      </w:r>
      <w:r w:rsidR="009F01DC" w:rsidRPr="006E467B">
        <w:rPr>
          <w:szCs w:val="28"/>
        </w:rPr>
        <w:t>)</w:t>
      </w:r>
      <w:r w:rsidRPr="006E467B">
        <w:rPr>
          <w:szCs w:val="28"/>
        </w:rPr>
        <w:t xml:space="preserve"> обеспечение </w:t>
      </w:r>
      <w:r w:rsidR="009F01DC" w:rsidRPr="006E467B">
        <w:rPr>
          <w:szCs w:val="28"/>
        </w:rPr>
        <w:t xml:space="preserve">исполнения </w:t>
      </w:r>
      <w:r w:rsidRPr="006E467B">
        <w:rPr>
          <w:szCs w:val="28"/>
        </w:rPr>
        <w:t>в полном объеме публичных нормативных обязательств</w:t>
      </w:r>
      <w:r w:rsidR="00683F12" w:rsidRPr="006E467B">
        <w:rPr>
          <w:szCs w:val="28"/>
        </w:rPr>
        <w:t xml:space="preserve"> </w:t>
      </w:r>
      <w:r w:rsidR="00460679">
        <w:rPr>
          <w:szCs w:val="28"/>
        </w:rPr>
        <w:t>Идринского района</w:t>
      </w:r>
      <w:r w:rsidR="009F01DC" w:rsidRPr="006E467B">
        <w:rPr>
          <w:szCs w:val="28"/>
        </w:rPr>
        <w:t xml:space="preserve">, </w:t>
      </w:r>
      <w:r w:rsidR="001643DD" w:rsidRPr="006E467B">
        <w:rPr>
          <w:szCs w:val="28"/>
        </w:rPr>
        <w:t>у</w:t>
      </w:r>
      <w:r w:rsidR="009F01DC" w:rsidRPr="006E467B">
        <w:rPr>
          <w:szCs w:val="28"/>
        </w:rPr>
        <w:t>казов Президента Российской Федерации 2012 года, в том числе повышение заработной платы работникам муниципальных учреждений, исходя из параметров повышения, установленных в планах мероприятий изменений в отраслях социальной сферы («дорожных картах»);</w:t>
      </w:r>
    </w:p>
    <w:p w:rsidR="00C71178" w:rsidRPr="006E467B" w:rsidRDefault="009F01DC" w:rsidP="00C71178">
      <w:pPr>
        <w:ind w:firstLine="708"/>
        <w:rPr>
          <w:szCs w:val="28"/>
        </w:rPr>
      </w:pPr>
      <w:r w:rsidRPr="006E467B">
        <w:rPr>
          <w:szCs w:val="28"/>
        </w:rPr>
        <w:t>4)</w:t>
      </w:r>
      <w:r w:rsidR="00C71178" w:rsidRPr="006E467B">
        <w:rPr>
          <w:szCs w:val="28"/>
        </w:rPr>
        <w:t xml:space="preserve"> </w:t>
      </w:r>
      <w:r w:rsidRPr="006E467B">
        <w:rPr>
          <w:szCs w:val="28"/>
        </w:rPr>
        <w:t xml:space="preserve">повышение эффективности социальных выплат и мер социальной поддержки населения, установленных нормативными правовыми актами Красноярского края, за счет внедрения принципов </w:t>
      </w:r>
      <w:proofErr w:type="spellStart"/>
      <w:r w:rsidRPr="006E467B">
        <w:rPr>
          <w:szCs w:val="28"/>
        </w:rPr>
        <w:t>адресности</w:t>
      </w:r>
      <w:proofErr w:type="spellEnd"/>
      <w:r w:rsidRPr="006E467B">
        <w:rPr>
          <w:szCs w:val="28"/>
        </w:rPr>
        <w:t xml:space="preserve"> и нуждаемости, а также методики оценки их результативности;</w:t>
      </w:r>
    </w:p>
    <w:p w:rsidR="00C71178" w:rsidRPr="006E467B" w:rsidRDefault="009F01DC" w:rsidP="00C71178">
      <w:pPr>
        <w:ind w:firstLine="708"/>
        <w:rPr>
          <w:szCs w:val="28"/>
        </w:rPr>
      </w:pPr>
      <w:r w:rsidRPr="006E467B">
        <w:t>5)</w:t>
      </w:r>
      <w:r w:rsidR="00C71178" w:rsidRPr="006E467B">
        <w:t xml:space="preserve">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1643DD" w:rsidRPr="006E467B" w:rsidRDefault="001643DD" w:rsidP="001643DD">
      <w:pPr>
        <w:pStyle w:val="ConsPlusNormal"/>
        <w:ind w:firstLine="709"/>
        <w:jc w:val="both"/>
      </w:pPr>
      <w:r w:rsidRPr="006E467B">
        <w:t xml:space="preserve">При прогнозировании объема расходов </w:t>
      </w:r>
      <w:r w:rsidR="00460679">
        <w:t>районно</w:t>
      </w:r>
      <w:r w:rsidRPr="006E467B">
        <w:t>го бюджета до 2030 года учтено:</w:t>
      </w:r>
    </w:p>
    <w:p w:rsidR="001643DD" w:rsidRPr="006E467B" w:rsidRDefault="001643DD" w:rsidP="001643DD">
      <w:pPr>
        <w:pStyle w:val="ConsPlusNormal"/>
        <w:ind w:firstLine="709"/>
        <w:jc w:val="both"/>
      </w:pPr>
      <w:r w:rsidRPr="006E467B">
        <w:t xml:space="preserve">1) отдельные показатели прогноза социально-экономического развития </w:t>
      </w:r>
      <w:r w:rsidR="00460679">
        <w:t>района</w:t>
      </w:r>
      <w:r w:rsidR="00BB4035">
        <w:t xml:space="preserve"> на 2017-2019 годы</w:t>
      </w:r>
      <w:r w:rsidRPr="006E467B">
        <w:t>, в том числе индекс потребительских цен;</w:t>
      </w:r>
    </w:p>
    <w:p w:rsidR="001643DD" w:rsidRPr="006E467B" w:rsidRDefault="001643DD" w:rsidP="001643DD">
      <w:pPr>
        <w:pStyle w:val="ConsPlusNormal"/>
        <w:ind w:firstLine="709"/>
        <w:jc w:val="both"/>
      </w:pPr>
      <w:r w:rsidRPr="006E467B">
        <w:t xml:space="preserve">2) применение в прогнозном периоде 2020-2030 годов бюджетного маневра, предполагающего выделение дополнительных бюджетных ассигнований по ряду важных направлений за счет внутреннего </w:t>
      </w:r>
      <w:r w:rsidRPr="006E467B">
        <w:lastRenderedPageBreak/>
        <w:t xml:space="preserve">перераспределения в пределах общего объема средств, в том числе за счет условно утверждаемых расходов, а также между мероприятиями </w:t>
      </w:r>
      <w:r w:rsidR="00460679">
        <w:t>муниципальны</w:t>
      </w:r>
      <w:r w:rsidRPr="006E467B">
        <w:t xml:space="preserve">х программ </w:t>
      </w:r>
      <w:r w:rsidR="00460679">
        <w:t>Идринского района</w:t>
      </w:r>
      <w:r w:rsidRPr="006E467B">
        <w:t xml:space="preserve">; </w:t>
      </w:r>
    </w:p>
    <w:p w:rsidR="001643DD" w:rsidRPr="006E467B" w:rsidRDefault="00460679" w:rsidP="001643DD">
      <w:pPr>
        <w:pStyle w:val="ConsPlusNormal"/>
        <w:ind w:firstLine="709"/>
        <w:jc w:val="both"/>
      </w:pPr>
      <w:r>
        <w:t>3</w:t>
      </w:r>
      <w:r w:rsidR="001643DD" w:rsidRPr="006E467B">
        <w:t>)</w:t>
      </w:r>
      <w:r w:rsidRPr="00460679">
        <w:t xml:space="preserve"> </w:t>
      </w:r>
      <w:r w:rsidRPr="006E467B">
        <w:t>в части безвозмездных поступлений из федерального</w:t>
      </w:r>
      <w:r>
        <w:t xml:space="preserve"> и краевого</w:t>
      </w:r>
      <w:r w:rsidRPr="006E467B">
        <w:t xml:space="preserve"> бюджет</w:t>
      </w:r>
      <w:r>
        <w:t>ов</w:t>
      </w:r>
      <w:r w:rsidRPr="006E467B">
        <w:t xml:space="preserve"> – объемы средств, распределенные бюджету </w:t>
      </w:r>
      <w:r>
        <w:t>Идринского района</w:t>
      </w:r>
      <w:r w:rsidRPr="006E467B">
        <w:t xml:space="preserve"> в соответствии с нормативными правовыми актами Российской Федерации</w:t>
      </w:r>
      <w:r>
        <w:t xml:space="preserve"> и Красноярского края</w:t>
      </w:r>
      <w:r w:rsidR="001643DD" w:rsidRPr="006E467B">
        <w:t xml:space="preserve">. </w:t>
      </w:r>
    </w:p>
    <w:p w:rsidR="00120D7C" w:rsidRPr="006E467B" w:rsidRDefault="00120D7C" w:rsidP="00120D7C">
      <w:pPr>
        <w:pStyle w:val="ConsPlusNormal"/>
        <w:ind w:firstLine="709"/>
        <w:jc w:val="both"/>
      </w:pPr>
    </w:p>
    <w:p w:rsidR="0007647B" w:rsidRPr="006E467B" w:rsidRDefault="0061160C" w:rsidP="000E62EE">
      <w:pPr>
        <w:pStyle w:val="ConsPlusNormal"/>
        <w:ind w:firstLine="709"/>
        <w:jc w:val="both"/>
      </w:pPr>
      <w:r w:rsidRPr="006E467B">
        <w:t xml:space="preserve">3.3. </w:t>
      </w:r>
      <w:r w:rsidR="0007647B" w:rsidRPr="006E467B">
        <w:t xml:space="preserve">Основные подходы к формированию долговой политики </w:t>
      </w:r>
      <w:r w:rsidR="00A822BB" w:rsidRPr="006E467B">
        <w:t>до 2030 года</w:t>
      </w:r>
    </w:p>
    <w:p w:rsidR="008843F6" w:rsidRPr="006E467B" w:rsidRDefault="001643DD" w:rsidP="008843F6">
      <w:pPr>
        <w:pStyle w:val="ConsPlusNormal"/>
        <w:ind w:firstLine="709"/>
        <w:jc w:val="both"/>
      </w:pPr>
      <w:r w:rsidRPr="006E467B">
        <w:t xml:space="preserve">Целью долговой политики </w:t>
      </w:r>
      <w:r w:rsidR="00460679">
        <w:t>Идринского района</w:t>
      </w:r>
      <w:r w:rsidRPr="006E467B">
        <w:t xml:space="preserve"> до 2030 года является обеспечение сбалансированности бюджета </w:t>
      </w:r>
      <w:r w:rsidR="00460679">
        <w:t>района</w:t>
      </w:r>
      <w:r w:rsidRPr="006E467B">
        <w:t xml:space="preserve"> при </w:t>
      </w:r>
      <w:r w:rsidR="008843F6" w:rsidRPr="006E467B">
        <w:t xml:space="preserve">поддержании объема </w:t>
      </w:r>
      <w:r w:rsidR="00460679">
        <w:t>муниципаль</w:t>
      </w:r>
      <w:r w:rsidR="008843F6" w:rsidRPr="006E467B">
        <w:t xml:space="preserve">ного долга </w:t>
      </w:r>
      <w:r w:rsidR="00460679">
        <w:t>района</w:t>
      </w:r>
      <w:r w:rsidR="008843F6" w:rsidRPr="006E467B">
        <w:t xml:space="preserve"> на оптимальном уровне, минимизации расходов на его обслуживание и равномерном распределении во времени платежей, связанных с </w:t>
      </w:r>
      <w:r w:rsidR="00460679">
        <w:t>муниципальным</w:t>
      </w:r>
      <w:r w:rsidR="008843F6" w:rsidRPr="006E467B">
        <w:t xml:space="preserve"> долгом </w:t>
      </w:r>
      <w:r w:rsidR="00460679">
        <w:t>района</w:t>
      </w:r>
      <w:r w:rsidR="008843F6" w:rsidRPr="006E467B">
        <w:t>.</w:t>
      </w:r>
    </w:p>
    <w:p w:rsidR="001643DD" w:rsidRPr="006E467B" w:rsidRDefault="008843F6" w:rsidP="001643DD">
      <w:pPr>
        <w:ind w:firstLine="708"/>
        <w:rPr>
          <w:szCs w:val="28"/>
        </w:rPr>
      </w:pPr>
      <w:r w:rsidRPr="006E467B">
        <w:rPr>
          <w:szCs w:val="28"/>
        </w:rPr>
        <w:t xml:space="preserve">Задачи </w:t>
      </w:r>
      <w:r w:rsidRPr="006E467B">
        <w:t xml:space="preserve">долговой политики </w:t>
      </w:r>
      <w:r w:rsidR="00460679">
        <w:t>Идринского района</w:t>
      </w:r>
      <w:r w:rsidRPr="006E467B">
        <w:t xml:space="preserve"> в</w:t>
      </w:r>
      <w:r w:rsidR="001643DD" w:rsidRPr="006E467B">
        <w:rPr>
          <w:szCs w:val="28"/>
        </w:rPr>
        <w:t xml:space="preserve"> долгосрочном периоде </w:t>
      </w:r>
      <w:r w:rsidRPr="006E467B">
        <w:rPr>
          <w:szCs w:val="28"/>
        </w:rPr>
        <w:t>заключаются в следующем</w:t>
      </w:r>
      <w:r w:rsidR="001643DD" w:rsidRPr="006E467B">
        <w:rPr>
          <w:szCs w:val="28"/>
        </w:rPr>
        <w:t>: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1) </w:t>
      </w:r>
      <w:r w:rsidR="0061160C" w:rsidRPr="006E467B">
        <w:t xml:space="preserve">обеспечение финансирования дефицита </w:t>
      </w:r>
      <w:r w:rsidR="005F2507">
        <w:t>районн</w:t>
      </w:r>
      <w:r w:rsidR="0061160C" w:rsidRPr="006E467B">
        <w:t xml:space="preserve">ого бюджета путем привлечения заемных средств из </w:t>
      </w:r>
      <w:r w:rsidR="005F2507">
        <w:t>краев</w:t>
      </w:r>
      <w:r w:rsidR="0061160C" w:rsidRPr="006E467B">
        <w:t xml:space="preserve">ого бюджета; 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2) </w:t>
      </w:r>
      <w:r w:rsidR="0061160C" w:rsidRPr="006E467B">
        <w:t xml:space="preserve">сохранение объема и структуры </w:t>
      </w:r>
      <w:r w:rsidR="005F2507">
        <w:t>муниципаль</w:t>
      </w:r>
      <w:r w:rsidR="0061160C" w:rsidRPr="006E467B">
        <w:t xml:space="preserve">ного долга </w:t>
      </w:r>
      <w:r w:rsidR="005F2507">
        <w:t>района</w:t>
      </w:r>
      <w:r w:rsidR="0061160C" w:rsidRPr="006E467B">
        <w:t xml:space="preserve"> на экономически безопасном уровне с учетом всех возможных рисков при соблюдении ограничений, установленных </w:t>
      </w:r>
      <w:r w:rsidR="001643DD" w:rsidRPr="006E467B">
        <w:t>Б</w:t>
      </w:r>
      <w:r w:rsidR="0061160C" w:rsidRPr="006E467B">
        <w:t xml:space="preserve">юджетным </w:t>
      </w:r>
      <w:r w:rsidR="001643DD" w:rsidRPr="006E467B">
        <w:t>кодексом</w:t>
      </w:r>
      <w:r w:rsidRPr="006E467B">
        <w:t xml:space="preserve"> Российской Федерации;</w:t>
      </w:r>
    </w:p>
    <w:p w:rsidR="008843F6" w:rsidRPr="006E467B" w:rsidRDefault="008843F6" w:rsidP="00C830A0">
      <w:pPr>
        <w:pStyle w:val="ConsPlusNormal"/>
        <w:ind w:firstLine="709"/>
        <w:jc w:val="both"/>
      </w:pPr>
      <w:r w:rsidRPr="006E467B">
        <w:t xml:space="preserve">3) обеспечение сбалансированности </w:t>
      </w:r>
      <w:r w:rsidR="005F2507">
        <w:t>районн</w:t>
      </w:r>
      <w:r w:rsidRPr="006E467B">
        <w:t>ого бюджета.</w:t>
      </w:r>
    </w:p>
    <w:p w:rsidR="008843F6" w:rsidRPr="006E467B" w:rsidRDefault="008843F6" w:rsidP="008843F6">
      <w:pPr>
        <w:ind w:firstLine="708"/>
        <w:rPr>
          <w:szCs w:val="28"/>
        </w:rPr>
      </w:pPr>
      <w:r w:rsidRPr="006E467B">
        <w:rPr>
          <w:szCs w:val="28"/>
        </w:rPr>
        <w:t>В долгосрочном периоде в сфере долговой политики будут реализованы следующие мероприятия: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1) </w:t>
      </w:r>
      <w:r w:rsidR="0061160C" w:rsidRPr="006E467B">
        <w:t>повышени</w:t>
      </w:r>
      <w:r w:rsidRPr="006E467B">
        <w:t>е</w:t>
      </w:r>
      <w:r w:rsidR="0061160C" w:rsidRPr="006E467B">
        <w:t xml:space="preserve"> эффективности </w:t>
      </w:r>
      <w:r w:rsidR="005F2507">
        <w:t>муниципаль</w:t>
      </w:r>
      <w:r w:rsidR="0061160C" w:rsidRPr="006E467B">
        <w:t xml:space="preserve">ных заимствований </w:t>
      </w:r>
      <w:r w:rsidR="005F2507">
        <w:t>района</w:t>
      </w:r>
      <w:r w:rsidR="0061160C" w:rsidRPr="006E467B">
        <w:t>;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2) </w:t>
      </w:r>
      <w:r w:rsidR="0061160C" w:rsidRPr="006E467B">
        <w:t>сокращени</w:t>
      </w:r>
      <w:r w:rsidRPr="006E467B">
        <w:t>е</w:t>
      </w:r>
      <w:r w:rsidR="0061160C" w:rsidRPr="006E467B">
        <w:t xml:space="preserve"> рисков, связанных с осуществлением заимствований;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3) </w:t>
      </w:r>
      <w:r w:rsidR="0061160C" w:rsidRPr="006E467B">
        <w:t>обеспечени</w:t>
      </w:r>
      <w:r w:rsidRPr="006E467B">
        <w:t>е</w:t>
      </w:r>
      <w:r w:rsidR="0061160C" w:rsidRPr="006E467B">
        <w:t xml:space="preserve"> взаимосвязи принятия решения о заимствованиях с реальными потребностями </w:t>
      </w:r>
      <w:r w:rsidR="005F2507">
        <w:t>районн</w:t>
      </w:r>
      <w:r w:rsidR="0061160C" w:rsidRPr="006E467B">
        <w:t>ого бюджета в привлечении заемных средств;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4) </w:t>
      </w:r>
      <w:r w:rsidR="0061160C" w:rsidRPr="006E467B">
        <w:t>оптимизаци</w:t>
      </w:r>
      <w:r w:rsidRPr="006E467B">
        <w:t>я</w:t>
      </w:r>
      <w:r w:rsidR="0061160C" w:rsidRPr="006E467B">
        <w:t xml:space="preserve"> структуры </w:t>
      </w:r>
      <w:r w:rsidR="005F2507">
        <w:t>муниципаль</w:t>
      </w:r>
      <w:r w:rsidR="0061160C" w:rsidRPr="006E467B">
        <w:t>ного долга;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5) </w:t>
      </w:r>
      <w:r w:rsidR="0061160C" w:rsidRPr="006E467B">
        <w:t>обеспечени</w:t>
      </w:r>
      <w:r w:rsidRPr="006E467B">
        <w:t>е</w:t>
      </w:r>
      <w:r w:rsidR="0061160C" w:rsidRPr="006E467B">
        <w:t xml:space="preserve"> своевременного и полного исполнения долговых обязательств;</w:t>
      </w:r>
    </w:p>
    <w:p w:rsidR="0061160C" w:rsidRPr="006E467B" w:rsidRDefault="008843F6" w:rsidP="00C830A0">
      <w:pPr>
        <w:pStyle w:val="ConsPlusNormal"/>
        <w:ind w:firstLine="709"/>
        <w:jc w:val="both"/>
      </w:pPr>
      <w:r w:rsidRPr="006E467B">
        <w:t xml:space="preserve">6) </w:t>
      </w:r>
      <w:r w:rsidR="0061160C" w:rsidRPr="006E467B">
        <w:t>минимизаци</w:t>
      </w:r>
      <w:r w:rsidRPr="006E467B">
        <w:t>я</w:t>
      </w:r>
      <w:r w:rsidR="0061160C" w:rsidRPr="006E467B">
        <w:t xml:space="preserve"> расходов на обслуживание </w:t>
      </w:r>
      <w:r w:rsidR="005F2507">
        <w:t>муниципаль</w:t>
      </w:r>
      <w:r w:rsidR="0061160C" w:rsidRPr="006E467B">
        <w:t>ного долга.</w:t>
      </w:r>
    </w:p>
    <w:p w:rsidR="0061160C" w:rsidRPr="006E467B" w:rsidRDefault="0061160C" w:rsidP="000E62EE">
      <w:pPr>
        <w:pStyle w:val="ConsPlusNormal"/>
        <w:ind w:firstLine="709"/>
        <w:jc w:val="both"/>
      </w:pPr>
      <w:r w:rsidRPr="006E467B">
        <w:t xml:space="preserve">Долговая нагрузка на </w:t>
      </w:r>
      <w:r w:rsidR="005F2507">
        <w:t>районный</w:t>
      </w:r>
      <w:r w:rsidRPr="006E467B">
        <w:t xml:space="preserve"> бюджет в период до 2030 года будет оставаться в пределах, позволяющих своевременно и в полном объеме выполнять принятые долговые обязательства. </w:t>
      </w:r>
    </w:p>
    <w:p w:rsidR="0061160C" w:rsidRPr="006E467B" w:rsidRDefault="0061160C" w:rsidP="000E62EE">
      <w:pPr>
        <w:pStyle w:val="ConsPlusNormal"/>
        <w:ind w:firstLine="709"/>
        <w:jc w:val="both"/>
      </w:pPr>
      <w:r w:rsidRPr="006E467B">
        <w:t xml:space="preserve">Заимствования будут осуществляться в рамках ежегодно утверждаемой программы </w:t>
      </w:r>
      <w:r w:rsidR="005F2507">
        <w:t>муниципаль</w:t>
      </w:r>
      <w:r w:rsidRPr="006E467B">
        <w:t xml:space="preserve">ных внутренних заимствований </w:t>
      </w:r>
      <w:r w:rsidR="005F2507">
        <w:t>района</w:t>
      </w:r>
      <w:r w:rsidRPr="006E467B">
        <w:t>, формируемой исходя из объема дефицита (</w:t>
      </w:r>
      <w:proofErr w:type="spellStart"/>
      <w:r w:rsidRPr="006E467B">
        <w:t>профицита</w:t>
      </w:r>
      <w:proofErr w:type="spellEnd"/>
      <w:r w:rsidRPr="006E467B">
        <w:t xml:space="preserve">) </w:t>
      </w:r>
      <w:r w:rsidR="005F2507">
        <w:t>районн</w:t>
      </w:r>
      <w:r w:rsidR="00F96B58">
        <w:t>о</w:t>
      </w:r>
      <w:r w:rsidRPr="006E467B">
        <w:t>го бюджета и объемов погашения долговых обязательств, складывающихся исходя и</w:t>
      </w:r>
      <w:r w:rsidR="00A822BB" w:rsidRPr="006E467B">
        <w:t>з</w:t>
      </w:r>
      <w:r w:rsidRPr="006E467B">
        <w:t xml:space="preserve"> заключенных и планируемых к заключению договоров (контрактов) по долговым обязательствам.</w:t>
      </w:r>
    </w:p>
    <w:p w:rsidR="00A84A1E" w:rsidRPr="006E467B" w:rsidRDefault="00A84A1E" w:rsidP="000E62EE">
      <w:pPr>
        <w:pStyle w:val="ConsPlusNormal"/>
        <w:ind w:firstLine="709"/>
        <w:jc w:val="both"/>
      </w:pPr>
    </w:p>
    <w:p w:rsidR="00A2630A" w:rsidRDefault="0007647B" w:rsidP="00466622">
      <w:pPr>
        <w:pStyle w:val="ConsPlusNormal"/>
        <w:ind w:firstLine="709"/>
        <w:jc w:val="both"/>
      </w:pPr>
      <w:r w:rsidRPr="006E467B">
        <w:t>4. П</w:t>
      </w:r>
      <w:r w:rsidR="005A2323" w:rsidRPr="006E467B">
        <w:t>рогноз основных характеристик бюджета</w:t>
      </w:r>
      <w:r w:rsidRPr="006E467B">
        <w:t xml:space="preserve"> </w:t>
      </w:r>
      <w:r w:rsidR="005F2507">
        <w:t>Идринского района</w:t>
      </w:r>
      <w:r w:rsidR="005A2323" w:rsidRPr="006E467B">
        <w:t xml:space="preserve">, а также </w:t>
      </w:r>
      <w:r w:rsidR="0061160C" w:rsidRPr="006E467B">
        <w:t>р</w:t>
      </w:r>
      <w:r w:rsidR="005A2323" w:rsidRPr="006E467B">
        <w:t xml:space="preserve">асходы на финансовое обеспечение реализации </w:t>
      </w:r>
      <w:r w:rsidR="005F2507">
        <w:t>муниципаль</w:t>
      </w:r>
      <w:r w:rsidR="005A2323" w:rsidRPr="006E467B">
        <w:t xml:space="preserve">ных программ </w:t>
      </w:r>
      <w:r w:rsidR="005F2507">
        <w:lastRenderedPageBreak/>
        <w:t>Идринского района</w:t>
      </w:r>
      <w:r w:rsidR="005A2323" w:rsidRPr="006E467B">
        <w:t xml:space="preserve"> на период их действия, а также прогноз расходов </w:t>
      </w:r>
      <w:r w:rsidR="005F2507">
        <w:t>районн</w:t>
      </w:r>
      <w:r w:rsidR="005A2323" w:rsidRPr="006E467B">
        <w:t xml:space="preserve">ого бюджета на осуществление </w:t>
      </w:r>
      <w:proofErr w:type="spellStart"/>
      <w:r w:rsidR="005A2323" w:rsidRPr="006E467B">
        <w:t>непрогр</w:t>
      </w:r>
      <w:r w:rsidR="00DC6C21" w:rsidRPr="006E467B">
        <w:t>аммных</w:t>
      </w:r>
      <w:proofErr w:type="spellEnd"/>
      <w:r w:rsidR="00DC6C21" w:rsidRPr="006E467B">
        <w:t xml:space="preserve"> направлений деятельности приведен в </w:t>
      </w:r>
      <w:r w:rsidR="00503247" w:rsidRPr="006E467B">
        <w:t>таблиц</w:t>
      </w:r>
      <w:r w:rsidR="008843F6" w:rsidRPr="006E467B">
        <w:t>ах</w:t>
      </w:r>
      <w:r w:rsidR="00503247" w:rsidRPr="006E467B">
        <w:t xml:space="preserve"> 2</w:t>
      </w:r>
      <w:r w:rsidR="008843F6" w:rsidRPr="006E467B">
        <w:t>-3</w:t>
      </w:r>
      <w:r w:rsidR="00503247" w:rsidRPr="006E467B">
        <w:t>.</w:t>
      </w:r>
    </w:p>
    <w:p w:rsidR="00503247" w:rsidRPr="006E467B" w:rsidRDefault="00503247" w:rsidP="00503247">
      <w:pPr>
        <w:pStyle w:val="ConsPlusNormal"/>
        <w:ind w:firstLine="709"/>
        <w:jc w:val="right"/>
      </w:pPr>
      <w:r w:rsidRPr="006E467B">
        <w:t>Таблица 2</w:t>
      </w:r>
    </w:p>
    <w:p w:rsidR="00503247" w:rsidRPr="006E467B" w:rsidRDefault="00503247" w:rsidP="00503247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 w:rsidR="005F2507">
        <w:t>районн</w:t>
      </w:r>
      <w:r w:rsidR="00215B34" w:rsidRPr="006E467B">
        <w:t xml:space="preserve">ого </w:t>
      </w:r>
      <w:r w:rsidRPr="006E467B">
        <w:t>бюджета в 2017-20</w:t>
      </w:r>
      <w:r w:rsidR="005D0CC4" w:rsidRPr="006E467B">
        <w:t>19</w:t>
      </w:r>
      <w:r w:rsidRPr="006E467B">
        <w:t xml:space="preserve"> годах</w:t>
      </w:r>
    </w:p>
    <w:p w:rsidR="005D0CC4" w:rsidRPr="006E467B" w:rsidRDefault="005D0CC4" w:rsidP="00503247">
      <w:pPr>
        <w:pStyle w:val="ConsPlusNormal"/>
        <w:ind w:firstLine="709"/>
        <w:jc w:val="center"/>
      </w:pPr>
    </w:p>
    <w:p w:rsidR="00503247" w:rsidRDefault="005F2507" w:rsidP="00503247">
      <w:pPr>
        <w:pStyle w:val="ConsPlusNormal"/>
        <w:ind w:firstLine="709"/>
        <w:jc w:val="right"/>
      </w:pPr>
      <w:r>
        <w:t>Тыс.</w:t>
      </w:r>
      <w:r w:rsidR="00503247" w:rsidRPr="006E467B">
        <w:t xml:space="preserve"> рублей</w:t>
      </w:r>
    </w:p>
    <w:tbl>
      <w:tblPr>
        <w:tblW w:w="9794" w:type="dxa"/>
        <w:tblInd w:w="95" w:type="dxa"/>
        <w:tblLook w:val="04A0"/>
      </w:tblPr>
      <w:tblGrid>
        <w:gridCol w:w="640"/>
        <w:gridCol w:w="3940"/>
        <w:gridCol w:w="1520"/>
        <w:gridCol w:w="1740"/>
        <w:gridCol w:w="1954"/>
      </w:tblGrid>
      <w:tr w:rsidR="00C847E9" w:rsidRPr="00C847E9" w:rsidTr="00C847E9">
        <w:trPr>
          <w:cantSplit/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color w:val="000000"/>
                <w:sz w:val="20"/>
                <w:szCs w:val="20"/>
              </w:rPr>
            </w:pPr>
            <w:r w:rsidRPr="00C847E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color w:val="000000"/>
                <w:sz w:val="20"/>
                <w:szCs w:val="20"/>
              </w:rPr>
            </w:pPr>
            <w:r w:rsidRPr="00C847E9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color w:val="000000"/>
                <w:sz w:val="20"/>
                <w:szCs w:val="20"/>
              </w:rPr>
            </w:pPr>
            <w:r w:rsidRPr="00C847E9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color w:val="000000"/>
                <w:sz w:val="20"/>
                <w:szCs w:val="20"/>
              </w:rPr>
            </w:pPr>
            <w:r w:rsidRPr="00C847E9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color w:val="000000"/>
                <w:sz w:val="20"/>
                <w:szCs w:val="20"/>
              </w:rPr>
            </w:pPr>
            <w:r w:rsidRPr="00C847E9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C847E9" w:rsidRPr="00C847E9" w:rsidTr="00C847E9">
        <w:trPr>
          <w:cantSplit/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4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Доходы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F96B58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51</w:t>
            </w:r>
            <w:r w:rsidR="00F96B58">
              <w:rPr>
                <w:b/>
                <w:bCs/>
                <w:sz w:val="20"/>
                <w:szCs w:val="20"/>
              </w:rPr>
              <w:t>1 592 7</w:t>
            </w:r>
            <w:r w:rsidRPr="00C847E9">
              <w:rPr>
                <w:b/>
                <w:bCs/>
                <w:sz w:val="20"/>
                <w:szCs w:val="20"/>
              </w:rPr>
              <w:t>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537 253 819,00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544 052 768,00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в т.ч. налоговые и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35 078 600,00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35 138 774,00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36 471 023,00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523 261 027,00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537 353 819,00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544 152 768,00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в т.ч. за счет собственных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255 611 327,00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263 980 799,00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264 171 208,00</w:t>
            </w:r>
          </w:p>
        </w:tc>
      </w:tr>
      <w:tr w:rsidR="00C847E9" w:rsidRPr="00C847E9" w:rsidTr="00C847E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8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499 348 817,36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506 614 699,36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506 804 608,36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"Создание условий для развития образования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326 384 868,00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335 260 241,00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335 260 241,00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"Система социальной защиты населения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36 914 600,00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36 914 600,00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36 914 600,00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"Обеспечение жизнедеятельности территории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23 178 862,00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23 453 926,00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23 828 926,00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"Создание условий для развития культуры"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38 168 089,00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38 513 169,00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38 513 169,00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"Создание условий для развития физической культуры и спорта"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1 887 569,00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1 887 569,00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1 887 569,00</w:t>
            </w:r>
          </w:p>
        </w:tc>
      </w:tr>
      <w:tr w:rsidR="00C847E9" w:rsidRPr="00C847E9" w:rsidTr="00C847E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 Молодежь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2 493 953,00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2 553 953,00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2 553 953,00</w:t>
            </w:r>
          </w:p>
        </w:tc>
      </w:tr>
      <w:tr w:rsidR="00C847E9" w:rsidRPr="00C847E9" w:rsidTr="00C847E9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"Содействие в развитии и поддержка малого и среднего предпринимательства в Идринском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80 000,00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80 000,00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3 433 060,00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2 976 400,00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2 975 900,00</w:t>
            </w:r>
          </w:p>
        </w:tc>
      </w:tr>
      <w:tr w:rsidR="00C847E9" w:rsidRPr="00C847E9" w:rsidTr="00C847E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"Управление муниципальными финансами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65 810 870,00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64 184 895,00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63 998 304,00</w:t>
            </w:r>
          </w:p>
        </w:tc>
      </w:tr>
      <w:tr w:rsidR="00C847E9" w:rsidRPr="00C847E9" w:rsidTr="00C847E9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Муниципальная программа Идринского района "Стимулирование жилищного строительства на территории Идринского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996 946,36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789 946,36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791 946,36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C847E9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C847E9">
              <w:rPr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23 912 209,64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24 139 599,64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24 139 599,64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 xml:space="preserve">Условно утвержденные расходы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6 599 520,00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13 208 560,00</w:t>
            </w:r>
          </w:p>
        </w:tc>
      </w:tr>
      <w:tr w:rsidR="00C847E9" w:rsidRPr="00C847E9" w:rsidTr="00C847E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sz w:val="20"/>
                <w:szCs w:val="20"/>
              </w:rPr>
            </w:pPr>
            <w:r w:rsidRPr="00C847E9">
              <w:rPr>
                <w:sz w:val="20"/>
                <w:szCs w:val="20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E9" w:rsidRPr="00C847E9" w:rsidRDefault="00C847E9" w:rsidP="00C847E9">
            <w:pPr>
              <w:jc w:val="left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Дефицит/</w:t>
            </w:r>
            <w:proofErr w:type="spellStart"/>
            <w:r w:rsidRPr="00C847E9">
              <w:rPr>
                <w:b/>
                <w:bCs/>
                <w:sz w:val="20"/>
                <w:szCs w:val="20"/>
              </w:rPr>
              <w:t>профицит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F96B58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-1</w:t>
            </w:r>
            <w:r w:rsidR="00F96B58">
              <w:rPr>
                <w:b/>
                <w:bCs/>
                <w:sz w:val="20"/>
                <w:szCs w:val="20"/>
              </w:rPr>
              <w:t>1</w:t>
            </w:r>
            <w:r w:rsidRPr="00C847E9">
              <w:rPr>
                <w:b/>
                <w:bCs/>
                <w:sz w:val="20"/>
                <w:szCs w:val="20"/>
              </w:rPr>
              <w:t xml:space="preserve"> </w:t>
            </w:r>
            <w:r w:rsidR="00F96B58">
              <w:rPr>
                <w:b/>
                <w:bCs/>
                <w:sz w:val="20"/>
                <w:szCs w:val="20"/>
              </w:rPr>
              <w:t>668</w:t>
            </w:r>
            <w:r w:rsidRPr="00C847E9">
              <w:rPr>
                <w:b/>
                <w:bCs/>
                <w:sz w:val="20"/>
                <w:szCs w:val="20"/>
              </w:rPr>
              <w:t xml:space="preserve"> </w:t>
            </w:r>
            <w:r w:rsidR="00F96B58">
              <w:rPr>
                <w:b/>
                <w:bCs/>
                <w:sz w:val="20"/>
                <w:szCs w:val="20"/>
              </w:rPr>
              <w:t>3</w:t>
            </w:r>
            <w:r w:rsidRPr="00C847E9"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-100 000,00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E9" w:rsidRPr="00C847E9" w:rsidRDefault="00C847E9" w:rsidP="00C847E9">
            <w:pPr>
              <w:jc w:val="center"/>
              <w:rPr>
                <w:b/>
                <w:bCs/>
                <w:sz w:val="20"/>
                <w:szCs w:val="20"/>
              </w:rPr>
            </w:pPr>
            <w:r w:rsidRPr="00C847E9">
              <w:rPr>
                <w:b/>
                <w:bCs/>
                <w:sz w:val="20"/>
                <w:szCs w:val="20"/>
              </w:rPr>
              <w:t>-100 000,00</w:t>
            </w:r>
          </w:p>
        </w:tc>
      </w:tr>
    </w:tbl>
    <w:p w:rsidR="00C847E9" w:rsidRDefault="00C847E9" w:rsidP="00503247">
      <w:pPr>
        <w:pStyle w:val="ConsPlusNormal"/>
        <w:ind w:firstLine="709"/>
        <w:jc w:val="right"/>
      </w:pPr>
    </w:p>
    <w:p w:rsidR="00A303A9" w:rsidRDefault="00A303A9" w:rsidP="00503247">
      <w:pPr>
        <w:pStyle w:val="ConsPlusNormal"/>
        <w:ind w:firstLine="709"/>
        <w:jc w:val="right"/>
      </w:pPr>
    </w:p>
    <w:p w:rsidR="00A303A9" w:rsidRDefault="00A303A9" w:rsidP="00503247">
      <w:pPr>
        <w:pStyle w:val="ConsPlusNormal"/>
        <w:ind w:firstLine="709"/>
        <w:jc w:val="right"/>
      </w:pPr>
    </w:p>
    <w:p w:rsidR="00A303A9" w:rsidRPr="006E467B" w:rsidRDefault="00A303A9" w:rsidP="00466622">
      <w:pPr>
        <w:pStyle w:val="ConsPlusNormal"/>
        <w:ind w:firstLine="709"/>
        <w:jc w:val="center"/>
      </w:pPr>
    </w:p>
    <w:p w:rsidR="005D0CC4" w:rsidRPr="00A303A9" w:rsidRDefault="005D0CC4" w:rsidP="005D0CC4">
      <w:pPr>
        <w:pStyle w:val="ConsPlusNormal"/>
        <w:ind w:firstLine="709"/>
        <w:jc w:val="right"/>
      </w:pPr>
      <w:r w:rsidRPr="00A303A9">
        <w:lastRenderedPageBreak/>
        <w:t>Таблица 3</w:t>
      </w:r>
    </w:p>
    <w:p w:rsidR="005D0CC4" w:rsidRPr="00A303A9" w:rsidRDefault="005D0CC4" w:rsidP="005D0CC4">
      <w:pPr>
        <w:pStyle w:val="ConsPlusNormal"/>
        <w:ind w:firstLine="709"/>
        <w:jc w:val="center"/>
      </w:pPr>
      <w:r w:rsidRPr="00A303A9">
        <w:t xml:space="preserve">Прогноз основных характеристик </w:t>
      </w:r>
      <w:r w:rsidR="005F2507" w:rsidRPr="00A303A9">
        <w:t>районн</w:t>
      </w:r>
      <w:r w:rsidRPr="00A303A9">
        <w:t>ого бюджета в 2020-2030 годах</w:t>
      </w:r>
    </w:p>
    <w:p w:rsidR="005D0CC4" w:rsidRPr="00A303A9" w:rsidRDefault="005D0CC4" w:rsidP="005D0CC4">
      <w:pPr>
        <w:pStyle w:val="ConsPlusNormal"/>
        <w:ind w:firstLine="709"/>
        <w:jc w:val="center"/>
      </w:pPr>
    </w:p>
    <w:p w:rsidR="005D0CC4" w:rsidRPr="00A303A9" w:rsidRDefault="00A303A9" w:rsidP="005D0CC4">
      <w:pPr>
        <w:pStyle w:val="ConsPlusNormal"/>
        <w:ind w:firstLine="709"/>
        <w:jc w:val="right"/>
      </w:pPr>
      <w:r w:rsidRPr="00A303A9">
        <w:t>тыс.</w:t>
      </w:r>
      <w:r w:rsidR="005D0CC4" w:rsidRPr="00A303A9">
        <w:t xml:space="preserve"> рублей</w:t>
      </w:r>
    </w:p>
    <w:tbl>
      <w:tblPr>
        <w:tblW w:w="10140" w:type="dxa"/>
        <w:tblInd w:w="95" w:type="dxa"/>
        <w:tblLook w:val="04A0"/>
      </w:tblPr>
      <w:tblGrid>
        <w:gridCol w:w="960"/>
        <w:gridCol w:w="4020"/>
        <w:gridCol w:w="1640"/>
        <w:gridCol w:w="1720"/>
        <w:gridCol w:w="1800"/>
      </w:tblGrid>
      <w:tr w:rsidR="00A303A9" w:rsidRPr="00A303A9" w:rsidTr="00A303A9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A303A9" w:rsidRPr="00A303A9" w:rsidTr="00A303A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7</w:t>
            </w:r>
          </w:p>
        </w:tc>
      </w:tr>
      <w:tr w:rsidR="00A303A9" w:rsidRPr="00A303A9" w:rsidTr="00A303A9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Доходы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550 581 400,00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578 110 450,00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607 015 995,00</w:t>
            </w:r>
          </w:p>
        </w:tc>
      </w:tr>
      <w:tr w:rsidR="00A303A9" w:rsidRPr="00A303A9" w:rsidTr="00A303A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в т.ч. налоговые и неналоговые доходы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37 638 096,00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42 531 048,00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46 869 215,00</w:t>
            </w:r>
          </w:p>
        </w:tc>
      </w:tr>
      <w:tr w:rsidR="00A303A9" w:rsidRPr="00A303A9" w:rsidTr="00A303A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Расходы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550 681 400,00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578 210 450,00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607 115 995,00</w:t>
            </w:r>
          </w:p>
        </w:tc>
      </w:tr>
      <w:tr w:rsidR="00A303A9" w:rsidRPr="00A303A9" w:rsidTr="00A303A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в т.ч. за счет собственных расходов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276 851 425,00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314 780 071,00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347 831 979,00</w:t>
            </w:r>
          </w:p>
        </w:tc>
      </w:tr>
      <w:tr w:rsidR="00A303A9" w:rsidRPr="00A303A9" w:rsidTr="00A303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Расходы на финансовое обеспечение реализации государственных программ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531 131 230,00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603 896 208,00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667 305 310,00</w:t>
            </w:r>
          </w:p>
        </w:tc>
      </w:tr>
      <w:tr w:rsidR="00A303A9" w:rsidRPr="00A303A9" w:rsidTr="00A303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proofErr w:type="spellStart"/>
            <w:r w:rsidRPr="00A303A9">
              <w:rPr>
                <w:sz w:val="20"/>
                <w:szCs w:val="28"/>
              </w:rPr>
              <w:t>Непрограммные</w:t>
            </w:r>
            <w:proofErr w:type="spellEnd"/>
            <w:r w:rsidRPr="00A303A9">
              <w:rPr>
                <w:sz w:val="20"/>
                <w:szCs w:val="28"/>
              </w:rPr>
              <w:t xml:space="preserve"> расходы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24 368 925,00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25 587 372,00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26 866 740,00</w:t>
            </w:r>
          </w:p>
        </w:tc>
      </w:tr>
      <w:tr w:rsidR="00A303A9" w:rsidRPr="00A303A9" w:rsidTr="00A303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A9" w:rsidRPr="00A303A9" w:rsidRDefault="00A303A9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Дефицит/</w:t>
            </w:r>
            <w:proofErr w:type="spellStart"/>
            <w:r w:rsidRPr="00A303A9">
              <w:rPr>
                <w:bCs/>
                <w:sz w:val="20"/>
                <w:szCs w:val="28"/>
              </w:rPr>
              <w:t>профицит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-100 000,00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-100 000,00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9" w:rsidRPr="00A303A9" w:rsidRDefault="00A303A9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-100 000,00</w:t>
            </w:r>
          </w:p>
        </w:tc>
      </w:tr>
    </w:tbl>
    <w:p w:rsidR="00A303A9" w:rsidRDefault="00A303A9" w:rsidP="005D0CC4">
      <w:pPr>
        <w:pStyle w:val="ConsPlusNormal"/>
        <w:ind w:firstLine="709"/>
        <w:jc w:val="right"/>
        <w:rPr>
          <w:highlight w:val="yellow"/>
        </w:rPr>
      </w:pPr>
    </w:p>
    <w:p w:rsidR="00C830A0" w:rsidRPr="006E467B" w:rsidRDefault="00C830A0" w:rsidP="00C830A0">
      <w:pPr>
        <w:pStyle w:val="ConsPlusNormal"/>
        <w:ind w:firstLine="709"/>
        <w:jc w:val="both"/>
        <w:rPr>
          <w:color w:val="000000" w:themeColor="text1"/>
        </w:rPr>
      </w:pPr>
      <w:r w:rsidRPr="006E467B">
        <w:rPr>
          <w:color w:val="000000" w:themeColor="text1"/>
        </w:rPr>
        <w:t xml:space="preserve">5. Риски реализации </w:t>
      </w:r>
      <w:r w:rsidR="00643AA6" w:rsidRPr="006E467B">
        <w:rPr>
          <w:color w:val="000000" w:themeColor="text1"/>
        </w:rPr>
        <w:t>Б</w:t>
      </w:r>
      <w:r w:rsidRPr="006E467B">
        <w:rPr>
          <w:color w:val="000000" w:themeColor="text1"/>
        </w:rPr>
        <w:t>юджетного прогноза.</w:t>
      </w:r>
    </w:p>
    <w:p w:rsidR="00C830A0" w:rsidRPr="006E467B" w:rsidRDefault="005F2507" w:rsidP="001C558B">
      <w:pPr>
        <w:ind w:firstLine="708"/>
        <w:rPr>
          <w:color w:val="000000" w:themeColor="text1"/>
        </w:rPr>
      </w:pPr>
      <w:r>
        <w:rPr>
          <w:color w:val="000000" w:themeColor="text1"/>
        </w:rPr>
        <w:t>В</w:t>
      </w:r>
      <w:r w:rsidR="001C558B" w:rsidRPr="006E467B">
        <w:rPr>
          <w:color w:val="000000" w:themeColor="text1"/>
        </w:rPr>
        <w:t xml:space="preserve">нешние риски реализации Бюджетного прогноза, к числу которых </w:t>
      </w:r>
      <w:r w:rsidR="00C830A0" w:rsidRPr="006E467B">
        <w:rPr>
          <w:color w:val="000000" w:themeColor="text1"/>
        </w:rPr>
        <w:t>относятся следующие факторы:</w:t>
      </w:r>
    </w:p>
    <w:p w:rsidR="003959EE" w:rsidRPr="006E467B" w:rsidRDefault="002F718E" w:rsidP="002F718E">
      <w:pPr>
        <w:pStyle w:val="ConsPlusNormal"/>
        <w:ind w:firstLine="709"/>
        <w:jc w:val="both"/>
      </w:pPr>
      <w:r>
        <w:t xml:space="preserve">1) </w:t>
      </w:r>
      <w:r w:rsidR="00C830A0" w:rsidRPr="006E467B">
        <w:t xml:space="preserve">развитие кризисных явлений в мировой экономике </w:t>
      </w:r>
      <w:r w:rsidR="00A25E1D" w:rsidRPr="006E467B">
        <w:t>(</w:t>
      </w:r>
      <w:r w:rsidR="003959EE" w:rsidRPr="006E467B">
        <w:t xml:space="preserve">падение мирового спроса на российские сырьевые товары, влияние мировых циклических кризисов и порождаемых ими волн конъюнктуры (подъемов и спадов) </w:t>
      </w:r>
      <w:r w:rsidR="00C830A0" w:rsidRPr="006E467B">
        <w:t>и, как следствие, сокращение темпов социально-экономическог</w:t>
      </w:r>
      <w:r w:rsidR="00916496">
        <w:t xml:space="preserve">о развития Российской Федерации, </w:t>
      </w:r>
      <w:r w:rsidR="00C830A0" w:rsidRPr="006E467B">
        <w:t>Красноярского края</w:t>
      </w:r>
      <w:r w:rsidR="00916496">
        <w:t xml:space="preserve"> и района</w:t>
      </w:r>
      <w:r w:rsidR="00C830A0" w:rsidRPr="006E467B">
        <w:t>, увеличение инфляционных рисков, сокращение доступности и увеличение стоимости кредитных ресурсов</w:t>
      </w:r>
      <w:r w:rsidR="003959EE" w:rsidRPr="006E467B">
        <w:t xml:space="preserve">; </w:t>
      </w:r>
    </w:p>
    <w:p w:rsidR="00C830A0" w:rsidRPr="006E467B" w:rsidRDefault="00C830A0" w:rsidP="00C830A0">
      <w:pPr>
        <w:pStyle w:val="ConsPlusNormal"/>
        <w:ind w:firstLine="709"/>
        <w:jc w:val="both"/>
      </w:pPr>
      <w:proofErr w:type="gramStart"/>
      <w:r w:rsidRPr="006E467B">
        <w:t xml:space="preserve">2) изменение федерального </w:t>
      </w:r>
      <w:r w:rsidR="00916496">
        <w:t xml:space="preserve"> и краевого </w:t>
      </w:r>
      <w:r w:rsidRPr="006E467B">
        <w:t xml:space="preserve">законодательства, влияющего на параметры консолидированного бюджета </w:t>
      </w:r>
      <w:r w:rsidR="00916496">
        <w:t>района</w:t>
      </w:r>
      <w:r w:rsidR="001206FF">
        <w:t xml:space="preserve"> </w:t>
      </w:r>
      <w:r w:rsidRPr="006E467B">
        <w:t xml:space="preserve">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</w:t>
      </w:r>
      <w:r w:rsidR="00916496">
        <w:t xml:space="preserve">и краевого </w:t>
      </w:r>
      <w:r w:rsidRPr="006E467B">
        <w:t>бюджет</w:t>
      </w:r>
      <w:r w:rsidR="00916496">
        <w:t>ов</w:t>
      </w:r>
      <w:r w:rsidRPr="006E467B">
        <w:t>).</w:t>
      </w:r>
      <w:proofErr w:type="gramEnd"/>
    </w:p>
    <w:p w:rsidR="00C830A0" w:rsidRPr="006E467B" w:rsidRDefault="00C830A0" w:rsidP="00C830A0">
      <w:pPr>
        <w:pStyle w:val="ConsPlusNormal"/>
        <w:ind w:firstLine="709"/>
        <w:jc w:val="both"/>
      </w:pPr>
      <w:r w:rsidRPr="006E467B"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213265" w:rsidRPr="006E467B" w:rsidRDefault="00213265" w:rsidP="00213265">
      <w:pPr>
        <w:ind w:firstLine="720"/>
        <w:rPr>
          <w:szCs w:val="28"/>
        </w:rPr>
      </w:pPr>
      <w:r w:rsidRPr="006E467B">
        <w:rPr>
          <w:szCs w:val="28"/>
        </w:rPr>
        <w:t xml:space="preserve">В среднесрочном периоде развитие российской экономики продолжится в условиях сохраняющейся геополитической нестабильности, применения к России </w:t>
      </w:r>
      <w:proofErr w:type="spellStart"/>
      <w:r w:rsidRPr="006E467B">
        <w:rPr>
          <w:szCs w:val="28"/>
        </w:rPr>
        <w:t>санкционного</w:t>
      </w:r>
      <w:proofErr w:type="spellEnd"/>
      <w:r w:rsidRPr="006E467B">
        <w:rPr>
          <w:szCs w:val="28"/>
        </w:rPr>
        <w:t xml:space="preserve"> режима со стороны ряда западных стран. </w:t>
      </w:r>
    </w:p>
    <w:p w:rsidR="00C830A0" w:rsidRPr="006E467B" w:rsidRDefault="00C830A0" w:rsidP="00C830A0">
      <w:pPr>
        <w:pStyle w:val="ConsPlusNormal"/>
        <w:ind w:firstLine="709"/>
        <w:jc w:val="both"/>
      </w:pPr>
      <w:r w:rsidRPr="006E467B">
        <w:t xml:space="preserve">К числу </w:t>
      </w:r>
      <w:r w:rsidRPr="006E467B">
        <w:rPr>
          <w:color w:val="000000" w:themeColor="text1"/>
        </w:rPr>
        <w:t>основных внутренних рисков относятся</w:t>
      </w:r>
      <w:r w:rsidRPr="006E467B">
        <w:t xml:space="preserve"> следующие факторы:</w:t>
      </w:r>
    </w:p>
    <w:p w:rsidR="00C830A0" w:rsidRPr="006E467B" w:rsidRDefault="00C830A0" w:rsidP="00C830A0">
      <w:pPr>
        <w:pStyle w:val="ConsPlusNormal"/>
        <w:ind w:firstLine="709"/>
        <w:jc w:val="both"/>
      </w:pPr>
      <w:r w:rsidRPr="006E467B">
        <w:t>1) демографические (снижение численности населения в трудоспособном возрасте).</w:t>
      </w:r>
      <w:r w:rsidR="00643AA6" w:rsidRPr="006E467B">
        <w:t xml:space="preserve"> </w:t>
      </w:r>
      <w:r w:rsidRPr="006E467B">
        <w:t xml:space="preserve">Возрастная структура населения </w:t>
      </w:r>
      <w:r w:rsidR="00916496">
        <w:t>района</w:t>
      </w:r>
      <w:r w:rsidRPr="006E467B">
        <w:t xml:space="preserve">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экономики, а также отражается на росте потребности в расходах на здравоохранение и социальную поддержку населения;</w:t>
      </w:r>
    </w:p>
    <w:p w:rsidR="00C830A0" w:rsidRPr="00F503C4" w:rsidRDefault="00C830A0" w:rsidP="00AB6AAE">
      <w:pPr>
        <w:pStyle w:val="ConsPlusNormal"/>
        <w:ind w:firstLine="709"/>
        <w:jc w:val="both"/>
      </w:pPr>
      <w:r w:rsidRPr="00F503C4">
        <w:lastRenderedPageBreak/>
        <w:t>2) экономические (</w:t>
      </w:r>
      <w:r w:rsidR="003959EE" w:rsidRPr="00F503C4">
        <w:t>повышение прогнозируемого уровня инфляции, ухудшение условий для заимствований)</w:t>
      </w:r>
      <w:r w:rsidR="00F503C4">
        <w:t>;</w:t>
      </w:r>
    </w:p>
    <w:p w:rsidR="00C830A0" w:rsidRPr="006E467B" w:rsidRDefault="00C830A0" w:rsidP="00C830A0">
      <w:pPr>
        <w:pStyle w:val="ConsPlusNormal"/>
        <w:ind w:firstLine="709"/>
        <w:jc w:val="both"/>
      </w:pPr>
      <w:r w:rsidRPr="006E467B"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C830A0" w:rsidRPr="006E467B" w:rsidRDefault="00C830A0" w:rsidP="00C830A0">
      <w:pPr>
        <w:pStyle w:val="ConsPlusNormal"/>
        <w:ind w:firstLine="709"/>
        <w:jc w:val="both"/>
      </w:pPr>
      <w:r w:rsidRPr="006E467B">
        <w:t xml:space="preserve">Минимизация внутренних рисков </w:t>
      </w:r>
      <w:r w:rsidR="00F503C4">
        <w:t>будет</w:t>
      </w:r>
      <w:r w:rsidRPr="006E467B">
        <w:t xml:space="preserve"> осуществляться за счет:</w:t>
      </w:r>
    </w:p>
    <w:p w:rsidR="00C830A0" w:rsidRPr="006E467B" w:rsidRDefault="00916496" w:rsidP="00C830A0">
      <w:pPr>
        <w:pStyle w:val="ConsPlusNormal"/>
        <w:ind w:firstLine="709"/>
        <w:jc w:val="both"/>
      </w:pPr>
      <w:r>
        <w:t>-</w:t>
      </w:r>
      <w:r w:rsidR="005D0CC4" w:rsidRPr="006E467B">
        <w:t xml:space="preserve"> </w:t>
      </w:r>
      <w:r w:rsidR="00C830A0" w:rsidRPr="006E467B">
        <w:t>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обязательств.</w:t>
      </w:r>
    </w:p>
    <w:p w:rsidR="004060A6" w:rsidRPr="00E73B7C" w:rsidRDefault="004060A6" w:rsidP="00C830A0">
      <w:pPr>
        <w:pStyle w:val="ConsPlusNormal"/>
        <w:ind w:firstLine="709"/>
        <w:jc w:val="both"/>
      </w:pPr>
    </w:p>
    <w:sectPr w:rsidR="004060A6" w:rsidRPr="00E73B7C" w:rsidSect="00CA6FC4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07" w:rsidRDefault="005F2507" w:rsidP="002D17D6">
      <w:r>
        <w:separator/>
      </w:r>
    </w:p>
  </w:endnote>
  <w:endnote w:type="continuationSeparator" w:id="0">
    <w:p w:rsidR="005F2507" w:rsidRDefault="005F2507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07" w:rsidRDefault="005F2507" w:rsidP="002D17D6">
      <w:r>
        <w:separator/>
      </w:r>
    </w:p>
  </w:footnote>
  <w:footnote w:type="continuationSeparator" w:id="0">
    <w:p w:rsidR="005F2507" w:rsidRDefault="005F2507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07" w:rsidRDefault="00B3728C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25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2507" w:rsidRDefault="005F25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07" w:rsidRDefault="005F2507">
    <w:pPr>
      <w:pStyle w:val="a3"/>
    </w:pPr>
  </w:p>
  <w:p w:rsidR="005F2507" w:rsidRDefault="005F25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6229A"/>
    <w:rsid w:val="00067101"/>
    <w:rsid w:val="00067C66"/>
    <w:rsid w:val="00070F49"/>
    <w:rsid w:val="0007647B"/>
    <w:rsid w:val="000814FB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206FF"/>
    <w:rsid w:val="00120D7C"/>
    <w:rsid w:val="00134AEF"/>
    <w:rsid w:val="0013770C"/>
    <w:rsid w:val="00137728"/>
    <w:rsid w:val="0014298D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F709B"/>
    <w:rsid w:val="00202853"/>
    <w:rsid w:val="002071A9"/>
    <w:rsid w:val="00213265"/>
    <w:rsid w:val="00214B04"/>
    <w:rsid w:val="002151FA"/>
    <w:rsid w:val="00215B34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D17D6"/>
    <w:rsid w:val="002D58CE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E630B"/>
    <w:rsid w:val="003F12A2"/>
    <w:rsid w:val="003F6BD7"/>
    <w:rsid w:val="0040113E"/>
    <w:rsid w:val="00403937"/>
    <w:rsid w:val="004060A6"/>
    <w:rsid w:val="004108E3"/>
    <w:rsid w:val="0041697D"/>
    <w:rsid w:val="00416BDF"/>
    <w:rsid w:val="00421F01"/>
    <w:rsid w:val="00427520"/>
    <w:rsid w:val="004405BD"/>
    <w:rsid w:val="004509A9"/>
    <w:rsid w:val="00451C02"/>
    <w:rsid w:val="004524DC"/>
    <w:rsid w:val="00460679"/>
    <w:rsid w:val="00460BD2"/>
    <w:rsid w:val="00460D2B"/>
    <w:rsid w:val="00461B12"/>
    <w:rsid w:val="00466622"/>
    <w:rsid w:val="00473E66"/>
    <w:rsid w:val="00474540"/>
    <w:rsid w:val="00482B6E"/>
    <w:rsid w:val="0048408E"/>
    <w:rsid w:val="00492662"/>
    <w:rsid w:val="00496CA1"/>
    <w:rsid w:val="004A11E0"/>
    <w:rsid w:val="004A23A1"/>
    <w:rsid w:val="004A33AB"/>
    <w:rsid w:val="004A729B"/>
    <w:rsid w:val="004B6EFA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7A50"/>
    <w:rsid w:val="00520FCB"/>
    <w:rsid w:val="00525393"/>
    <w:rsid w:val="00527904"/>
    <w:rsid w:val="005344C1"/>
    <w:rsid w:val="005364E7"/>
    <w:rsid w:val="00540C35"/>
    <w:rsid w:val="0055215F"/>
    <w:rsid w:val="00562244"/>
    <w:rsid w:val="00571EC9"/>
    <w:rsid w:val="00571F47"/>
    <w:rsid w:val="00572246"/>
    <w:rsid w:val="00576107"/>
    <w:rsid w:val="005770D8"/>
    <w:rsid w:val="00582AA6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5F2507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C76"/>
    <w:rsid w:val="00683F12"/>
    <w:rsid w:val="006947A4"/>
    <w:rsid w:val="006954BB"/>
    <w:rsid w:val="00696D2A"/>
    <w:rsid w:val="006A3FBA"/>
    <w:rsid w:val="006B22B2"/>
    <w:rsid w:val="006B7F2D"/>
    <w:rsid w:val="006D06EE"/>
    <w:rsid w:val="006D4FA3"/>
    <w:rsid w:val="006D5EEB"/>
    <w:rsid w:val="006E3578"/>
    <w:rsid w:val="006E3BFB"/>
    <w:rsid w:val="006E467B"/>
    <w:rsid w:val="006E6DB6"/>
    <w:rsid w:val="006F49DD"/>
    <w:rsid w:val="006F6D8D"/>
    <w:rsid w:val="00701046"/>
    <w:rsid w:val="00706969"/>
    <w:rsid w:val="00711872"/>
    <w:rsid w:val="00713E57"/>
    <w:rsid w:val="00720EB7"/>
    <w:rsid w:val="007275AF"/>
    <w:rsid w:val="00736535"/>
    <w:rsid w:val="00742562"/>
    <w:rsid w:val="00755629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46CCE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496"/>
    <w:rsid w:val="00916540"/>
    <w:rsid w:val="0092569F"/>
    <w:rsid w:val="00927311"/>
    <w:rsid w:val="00927632"/>
    <w:rsid w:val="00930ACA"/>
    <w:rsid w:val="00935C25"/>
    <w:rsid w:val="0094469C"/>
    <w:rsid w:val="00955146"/>
    <w:rsid w:val="009577EF"/>
    <w:rsid w:val="0097086E"/>
    <w:rsid w:val="00971ADC"/>
    <w:rsid w:val="00973D7B"/>
    <w:rsid w:val="00980E83"/>
    <w:rsid w:val="009A33AA"/>
    <w:rsid w:val="009A3BDB"/>
    <w:rsid w:val="009A5FA8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03A9"/>
    <w:rsid w:val="00A37E13"/>
    <w:rsid w:val="00A5659F"/>
    <w:rsid w:val="00A57D71"/>
    <w:rsid w:val="00A634A6"/>
    <w:rsid w:val="00A63909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32A5"/>
    <w:rsid w:val="00AE15BD"/>
    <w:rsid w:val="00AE5788"/>
    <w:rsid w:val="00AF65C2"/>
    <w:rsid w:val="00AF663B"/>
    <w:rsid w:val="00B179EE"/>
    <w:rsid w:val="00B21C4C"/>
    <w:rsid w:val="00B32E04"/>
    <w:rsid w:val="00B3728C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1CBB"/>
    <w:rsid w:val="00BC5868"/>
    <w:rsid w:val="00BE5FBE"/>
    <w:rsid w:val="00BF1737"/>
    <w:rsid w:val="00C06FDD"/>
    <w:rsid w:val="00C1024D"/>
    <w:rsid w:val="00C2290D"/>
    <w:rsid w:val="00C243D2"/>
    <w:rsid w:val="00C263A9"/>
    <w:rsid w:val="00C3164A"/>
    <w:rsid w:val="00C332ED"/>
    <w:rsid w:val="00C37BA9"/>
    <w:rsid w:val="00C43878"/>
    <w:rsid w:val="00C46BDA"/>
    <w:rsid w:val="00C564E7"/>
    <w:rsid w:val="00C63C6C"/>
    <w:rsid w:val="00C71178"/>
    <w:rsid w:val="00C7162F"/>
    <w:rsid w:val="00C830A0"/>
    <w:rsid w:val="00C847E9"/>
    <w:rsid w:val="00C868F6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4433"/>
    <w:rsid w:val="00CF7C9C"/>
    <w:rsid w:val="00D020FE"/>
    <w:rsid w:val="00D0345D"/>
    <w:rsid w:val="00D03C5B"/>
    <w:rsid w:val="00D04397"/>
    <w:rsid w:val="00D11218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BAC"/>
    <w:rsid w:val="00D83105"/>
    <w:rsid w:val="00D836F1"/>
    <w:rsid w:val="00D90CC6"/>
    <w:rsid w:val="00D943CF"/>
    <w:rsid w:val="00D97054"/>
    <w:rsid w:val="00DA0303"/>
    <w:rsid w:val="00DA32A0"/>
    <w:rsid w:val="00DA3A0D"/>
    <w:rsid w:val="00DB3200"/>
    <w:rsid w:val="00DB496B"/>
    <w:rsid w:val="00DB5CD1"/>
    <w:rsid w:val="00DC1917"/>
    <w:rsid w:val="00DC2D4E"/>
    <w:rsid w:val="00DC6C21"/>
    <w:rsid w:val="00DC7DC3"/>
    <w:rsid w:val="00DD0104"/>
    <w:rsid w:val="00DD12BE"/>
    <w:rsid w:val="00DE3A11"/>
    <w:rsid w:val="00DF109F"/>
    <w:rsid w:val="00DF25DC"/>
    <w:rsid w:val="00DF5F4C"/>
    <w:rsid w:val="00DF6D0B"/>
    <w:rsid w:val="00DF7249"/>
    <w:rsid w:val="00E021A4"/>
    <w:rsid w:val="00E4106A"/>
    <w:rsid w:val="00E4109F"/>
    <w:rsid w:val="00E4569B"/>
    <w:rsid w:val="00E547E5"/>
    <w:rsid w:val="00E6264D"/>
    <w:rsid w:val="00E70461"/>
    <w:rsid w:val="00E72609"/>
    <w:rsid w:val="00E73B7C"/>
    <w:rsid w:val="00E77A97"/>
    <w:rsid w:val="00E80B91"/>
    <w:rsid w:val="00E96C18"/>
    <w:rsid w:val="00E972E9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41082"/>
    <w:rsid w:val="00F452E4"/>
    <w:rsid w:val="00F503C4"/>
    <w:rsid w:val="00F53216"/>
    <w:rsid w:val="00F5565F"/>
    <w:rsid w:val="00F57648"/>
    <w:rsid w:val="00F653D5"/>
    <w:rsid w:val="00F6675F"/>
    <w:rsid w:val="00F674CC"/>
    <w:rsid w:val="00F82ACF"/>
    <w:rsid w:val="00F905A9"/>
    <w:rsid w:val="00F91A6E"/>
    <w:rsid w:val="00F91C13"/>
    <w:rsid w:val="00F94EDD"/>
    <w:rsid w:val="00F96B58"/>
    <w:rsid w:val="00FA054E"/>
    <w:rsid w:val="00FB5168"/>
    <w:rsid w:val="00FB6C28"/>
    <w:rsid w:val="00FC2B82"/>
    <w:rsid w:val="00FD2D6A"/>
    <w:rsid w:val="00FD62CB"/>
    <w:rsid w:val="00FD7FCC"/>
    <w:rsid w:val="00FE3802"/>
    <w:rsid w:val="00FF0D4C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E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unhideWhenUsed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1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57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нак Знак Знак1 Знак"/>
    <w:basedOn w:val="a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0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EDDC5-DA3E-4296-85F8-28B9225B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9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Gluhova</cp:lastModifiedBy>
  <cp:revision>12</cp:revision>
  <cp:lastPrinted>2016-11-08T10:18:00Z</cp:lastPrinted>
  <dcterms:created xsi:type="dcterms:W3CDTF">2016-10-13T08:03:00Z</dcterms:created>
  <dcterms:modified xsi:type="dcterms:W3CDTF">2016-11-12T08:47:00Z</dcterms:modified>
</cp:coreProperties>
</file>