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FFE" w:rsidRDefault="00B832BB" w:rsidP="00FA21D3">
      <w:pPr>
        <w:pStyle w:val="ConsPlusTitlePage"/>
        <w:spacing w:after="240"/>
        <w:ind w:left="-426" w:firstLine="284"/>
        <w:jc w:val="center"/>
      </w:pPr>
      <w:r>
        <w:t xml:space="preserve">    </w:t>
      </w:r>
      <w:r w:rsidR="0048409E">
        <w:rPr>
          <w:noProof/>
          <w:sz w:val="25"/>
        </w:rPr>
        <w:drawing>
          <wp:inline distT="0" distB="0" distL="0" distR="0" wp14:anchorId="166CAA18" wp14:editId="61C611CA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596" w:rsidRPr="00414FFE" w:rsidRDefault="00414FFE" w:rsidP="008241C4">
      <w:pPr>
        <w:pStyle w:val="ConsPlusTitle"/>
        <w:spacing w:line="360" w:lineRule="auto"/>
        <w:jc w:val="center"/>
        <w:outlineLvl w:val="0"/>
        <w:rPr>
          <w:b w:val="0"/>
          <w:sz w:val="28"/>
          <w:szCs w:val="28"/>
        </w:rPr>
      </w:pPr>
      <w:r w:rsidRPr="00414FFE">
        <w:rPr>
          <w:b w:val="0"/>
          <w:sz w:val="28"/>
          <w:szCs w:val="28"/>
        </w:rPr>
        <w:t>КРАСНОЯРСКИЙ КРАЙ</w:t>
      </w:r>
    </w:p>
    <w:p w:rsidR="00AF6596" w:rsidRPr="00414FFE" w:rsidRDefault="00414FFE" w:rsidP="008241C4">
      <w:pPr>
        <w:pStyle w:val="ConsPlusTitle"/>
        <w:spacing w:line="360" w:lineRule="auto"/>
        <w:jc w:val="center"/>
        <w:rPr>
          <w:b w:val="0"/>
          <w:sz w:val="28"/>
          <w:szCs w:val="28"/>
        </w:rPr>
      </w:pPr>
      <w:r w:rsidRPr="00414FFE">
        <w:rPr>
          <w:b w:val="0"/>
          <w:sz w:val="28"/>
          <w:szCs w:val="28"/>
        </w:rPr>
        <w:t>ИДРИНСКИЙ РАЙОННЫЙ СОВЕТ ДЕПУТАТОВ</w:t>
      </w:r>
    </w:p>
    <w:p w:rsidR="00AF6596" w:rsidRDefault="00AF6596">
      <w:pPr>
        <w:pStyle w:val="ConsPlusTitle"/>
        <w:jc w:val="both"/>
      </w:pPr>
    </w:p>
    <w:p w:rsidR="00AF6596" w:rsidRPr="00414FFE" w:rsidRDefault="00AF6596">
      <w:pPr>
        <w:pStyle w:val="ConsPlusTitle"/>
        <w:jc w:val="center"/>
        <w:rPr>
          <w:sz w:val="28"/>
          <w:szCs w:val="28"/>
        </w:rPr>
      </w:pPr>
      <w:r w:rsidRPr="00414FFE">
        <w:rPr>
          <w:sz w:val="28"/>
          <w:szCs w:val="28"/>
        </w:rPr>
        <w:t>Р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Е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Ш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Е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Н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И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Е</w:t>
      </w:r>
    </w:p>
    <w:p w:rsidR="008241C4" w:rsidRDefault="00D26F4A">
      <w:pPr>
        <w:pStyle w:val="ConsPlusTitle"/>
        <w:jc w:val="center"/>
      </w:pPr>
      <w:r>
        <w:tab/>
      </w:r>
      <w:r>
        <w:tab/>
      </w:r>
      <w:r>
        <w:tab/>
      </w:r>
      <w: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3"/>
        <w:gridCol w:w="3474"/>
        <w:gridCol w:w="2516"/>
      </w:tblGrid>
      <w:tr w:rsidR="00414FFE" w:rsidRPr="00030787" w:rsidTr="00514FBB">
        <w:trPr>
          <w:jc w:val="center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4FFE" w:rsidRPr="00514FBB" w:rsidRDefault="00D26F4A" w:rsidP="00E63466">
            <w:pPr>
              <w:pStyle w:val="2"/>
              <w:spacing w:after="0"/>
              <w:ind w:left="-425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  <w:r>
              <w:t xml:space="preserve">  </w:t>
            </w:r>
            <w:r w:rsidR="00DE7C3D">
              <w:rPr>
                <w:rFonts w:ascii="Times New Roman" w:hAnsi="Times New Roman" w:cs="Times New Roman"/>
                <w:b w:val="0"/>
                <w:i w:val="0"/>
              </w:rPr>
              <w:t xml:space="preserve">_   </w:t>
            </w:r>
            <w:r w:rsidR="003C5E35">
              <w:rPr>
                <w:rFonts w:ascii="Times New Roman" w:hAnsi="Times New Roman" w:cs="Times New Roman"/>
                <w:b w:val="0"/>
                <w:i w:val="0"/>
              </w:rPr>
              <w:t>14</w:t>
            </w:r>
            <w:r w:rsidR="00335829">
              <w:rPr>
                <w:rFonts w:ascii="Times New Roman" w:hAnsi="Times New Roman" w:cs="Times New Roman"/>
                <w:b w:val="0"/>
                <w:i w:val="0"/>
              </w:rPr>
              <w:t>.</w:t>
            </w:r>
            <w:r w:rsidR="00E63466">
              <w:rPr>
                <w:rFonts w:ascii="Times New Roman" w:hAnsi="Times New Roman" w:cs="Times New Roman"/>
                <w:b w:val="0"/>
                <w:i w:val="0"/>
              </w:rPr>
              <w:t>12</w:t>
            </w:r>
            <w:r w:rsidR="00414FFE" w:rsidRPr="00514FBB">
              <w:rPr>
                <w:rFonts w:ascii="Times New Roman" w:hAnsi="Times New Roman" w:cs="Times New Roman"/>
                <w:b w:val="0"/>
                <w:i w:val="0"/>
              </w:rPr>
              <w:t>.20</w:t>
            </w:r>
            <w:r w:rsidR="00A31227">
              <w:rPr>
                <w:rFonts w:ascii="Times New Roman" w:hAnsi="Times New Roman" w:cs="Times New Roman"/>
                <w:b w:val="0"/>
                <w:i w:val="0"/>
              </w:rPr>
              <w:t>23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4FFE" w:rsidRPr="00514FBB" w:rsidRDefault="00514FBB" w:rsidP="007A68D2">
            <w:pPr>
              <w:pStyle w:val="2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r w:rsidR="00414FFE" w:rsidRPr="00514FBB">
              <w:rPr>
                <w:rFonts w:ascii="Times New Roman" w:hAnsi="Times New Roman" w:cs="Times New Roman"/>
                <w:b w:val="0"/>
                <w:i w:val="0"/>
              </w:rPr>
              <w:t>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0B4C" w:rsidRDefault="003C5E35" w:rsidP="00DE7C3D">
            <w:pPr>
              <w:pStyle w:val="2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       № 24 – 174 – р </w:t>
            </w:r>
            <w:r w:rsidR="00DE7C3D">
              <w:rPr>
                <w:rFonts w:ascii="Times New Roman" w:hAnsi="Times New Roman" w:cs="Times New Roman"/>
                <w:b w:val="0"/>
                <w:i w:val="0"/>
              </w:rPr>
              <w:t xml:space="preserve">        </w:t>
            </w:r>
            <w:r w:rsidR="00414FFE" w:rsidRPr="00514FBB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</w:p>
          <w:p w:rsidR="00414FFE" w:rsidRPr="00514FBB" w:rsidRDefault="00A52360" w:rsidP="00DE7C3D">
            <w:pPr>
              <w:pStyle w:val="2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FA21D3">
              <w:rPr>
                <w:rFonts w:ascii="Times New Roman" w:hAnsi="Times New Roman" w:cs="Times New Roman"/>
                <w:b w:val="0"/>
                <w:i w:val="0"/>
              </w:rPr>
              <w:t xml:space="preserve">               </w:t>
            </w:r>
          </w:p>
        </w:tc>
      </w:tr>
    </w:tbl>
    <w:p w:rsidR="00E52B9E" w:rsidRDefault="00514FBB" w:rsidP="00E52B9E">
      <w:pPr>
        <w:jc w:val="both"/>
        <w:rPr>
          <w:sz w:val="28"/>
        </w:rPr>
      </w:pPr>
      <w:r>
        <w:rPr>
          <w:sz w:val="28"/>
        </w:rPr>
        <w:t xml:space="preserve">О </w:t>
      </w:r>
      <w:r w:rsidR="00A31227">
        <w:rPr>
          <w:sz w:val="28"/>
        </w:rPr>
        <w:t>внесени</w:t>
      </w:r>
      <w:r w:rsidR="00E63466">
        <w:rPr>
          <w:sz w:val="28"/>
        </w:rPr>
        <w:t>и</w:t>
      </w:r>
      <w:r w:rsidR="00A31227">
        <w:rPr>
          <w:sz w:val="28"/>
        </w:rPr>
        <w:t xml:space="preserve"> изменений</w:t>
      </w:r>
      <w:r w:rsidR="00E63466">
        <w:rPr>
          <w:sz w:val="28"/>
        </w:rPr>
        <w:t xml:space="preserve"> и дополнений в Правила</w:t>
      </w:r>
      <w:r w:rsidR="00E52B9E">
        <w:rPr>
          <w:sz w:val="28"/>
        </w:rPr>
        <w:t xml:space="preserve"> </w:t>
      </w:r>
      <w:r w:rsidR="00DE7C3D">
        <w:rPr>
          <w:sz w:val="28"/>
        </w:rPr>
        <w:t>землепользования и застройки</w:t>
      </w:r>
      <w:r w:rsidR="00FA21D3">
        <w:rPr>
          <w:sz w:val="28"/>
        </w:rPr>
        <w:t xml:space="preserve"> </w:t>
      </w:r>
      <w:r w:rsidR="00E63466">
        <w:rPr>
          <w:sz w:val="28"/>
        </w:rPr>
        <w:t>муниципального образования Отрокский сельсовет</w:t>
      </w:r>
      <w:r w:rsidR="00FA21D3">
        <w:rPr>
          <w:sz w:val="28"/>
        </w:rPr>
        <w:t xml:space="preserve"> Идринского района </w:t>
      </w:r>
      <w:r w:rsidR="00E63466">
        <w:rPr>
          <w:sz w:val="28"/>
        </w:rPr>
        <w:t xml:space="preserve">Красноярского края, утвержденные </w:t>
      </w:r>
      <w:r w:rsidR="00E63466" w:rsidRPr="00E63466">
        <w:rPr>
          <w:sz w:val="28"/>
        </w:rPr>
        <w:t>решением Идринского районного Совета депутатов от 20.06.2017 № 13-114-р «Об утверждении правил землепользования и застройки муниципальных образований Идринского района Красноярского края»</w:t>
      </w:r>
      <w:r w:rsidR="00E63466">
        <w:rPr>
          <w:sz w:val="28"/>
        </w:rPr>
        <w:t>, путем их уточнения</w:t>
      </w:r>
      <w:r w:rsidR="00FA21D3">
        <w:rPr>
          <w:sz w:val="28"/>
        </w:rPr>
        <w:t xml:space="preserve"> </w:t>
      </w:r>
    </w:p>
    <w:p w:rsidR="00FA21D3" w:rsidRDefault="00102D53" w:rsidP="00E52B9E">
      <w:pPr>
        <w:jc w:val="both"/>
        <w:rPr>
          <w:sz w:val="28"/>
        </w:rPr>
      </w:pPr>
      <w:r>
        <w:rPr>
          <w:sz w:val="28"/>
        </w:rPr>
        <w:tab/>
      </w:r>
    </w:p>
    <w:p w:rsidR="00AF6596" w:rsidRPr="00951C85" w:rsidRDefault="00E36835" w:rsidP="003C5E35">
      <w:pPr>
        <w:spacing w:line="360" w:lineRule="auto"/>
        <w:ind w:firstLine="540"/>
        <w:jc w:val="both"/>
        <w:rPr>
          <w:b/>
        </w:rPr>
      </w:pPr>
      <w:r>
        <w:rPr>
          <w:sz w:val="28"/>
          <w:szCs w:val="28"/>
        </w:rPr>
        <w:t>В соответствии со статьей 33 Градостроительного кодекса Российской Федерации, Водным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в целях исполнения требования Енисейского бассейнового водного управления от 06.10.2022 № 07-4449 об отображении в правилах землепользования и застройки границ зон с особыми условиями использования территории (приказ Енисейского БВУ от 04.07.2022</w:t>
      </w:r>
      <w:r w:rsidR="007630C8">
        <w:rPr>
          <w:sz w:val="28"/>
          <w:szCs w:val="28"/>
        </w:rPr>
        <w:t xml:space="preserve"> № 180), </w:t>
      </w:r>
      <w:r w:rsidR="00AF6596" w:rsidRPr="00A72A39">
        <w:rPr>
          <w:sz w:val="28"/>
          <w:szCs w:val="28"/>
        </w:rPr>
        <w:t>руководствуясь</w:t>
      </w:r>
      <w:r w:rsidR="00D26F4A">
        <w:rPr>
          <w:sz w:val="28"/>
          <w:szCs w:val="28"/>
        </w:rPr>
        <w:t xml:space="preserve"> </w:t>
      </w:r>
      <w:r w:rsidR="00763874">
        <w:rPr>
          <w:sz w:val="28"/>
          <w:szCs w:val="28"/>
        </w:rPr>
        <w:t>статьями</w:t>
      </w:r>
      <w:r w:rsidR="00D26F4A">
        <w:rPr>
          <w:sz w:val="28"/>
          <w:szCs w:val="28"/>
        </w:rPr>
        <w:t xml:space="preserve"> </w:t>
      </w:r>
      <w:r w:rsidR="0048409E">
        <w:rPr>
          <w:sz w:val="28"/>
          <w:szCs w:val="28"/>
        </w:rPr>
        <w:t>22</w:t>
      </w:r>
      <w:r w:rsidR="00FA21D3">
        <w:rPr>
          <w:sz w:val="28"/>
          <w:szCs w:val="28"/>
        </w:rPr>
        <w:t>,</w:t>
      </w:r>
      <w:r w:rsidR="00DE7C3D">
        <w:rPr>
          <w:sz w:val="28"/>
          <w:szCs w:val="28"/>
        </w:rPr>
        <w:t xml:space="preserve"> </w:t>
      </w:r>
      <w:r w:rsidR="0048409E">
        <w:rPr>
          <w:sz w:val="28"/>
          <w:szCs w:val="28"/>
        </w:rPr>
        <w:t>26</w:t>
      </w:r>
      <w:r w:rsidR="00AF6596" w:rsidRPr="00A72A39">
        <w:rPr>
          <w:sz w:val="28"/>
          <w:szCs w:val="28"/>
        </w:rPr>
        <w:t xml:space="preserve"> Устава </w:t>
      </w:r>
      <w:r w:rsidR="00A72A39">
        <w:rPr>
          <w:sz w:val="28"/>
          <w:szCs w:val="28"/>
        </w:rPr>
        <w:t xml:space="preserve">Идринского района, </w:t>
      </w:r>
      <w:r w:rsidR="00D26F4A">
        <w:rPr>
          <w:sz w:val="28"/>
          <w:szCs w:val="28"/>
        </w:rPr>
        <w:t xml:space="preserve">Идринский </w:t>
      </w:r>
      <w:r w:rsidR="00AF6596" w:rsidRPr="00A72A39">
        <w:rPr>
          <w:sz w:val="28"/>
          <w:szCs w:val="28"/>
        </w:rPr>
        <w:t xml:space="preserve">районный Совет депутатов </w:t>
      </w:r>
      <w:r w:rsidR="00D26F4A" w:rsidRPr="00951C85">
        <w:rPr>
          <w:b/>
          <w:sz w:val="28"/>
          <w:szCs w:val="28"/>
        </w:rPr>
        <w:t>РЕШИЛ</w:t>
      </w:r>
      <w:r w:rsidR="00AF6596" w:rsidRPr="00951C85">
        <w:rPr>
          <w:b/>
          <w:sz w:val="28"/>
          <w:szCs w:val="28"/>
        </w:rPr>
        <w:t>:</w:t>
      </w:r>
    </w:p>
    <w:p w:rsidR="00AF6596" w:rsidRDefault="0020722B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C5E35">
        <w:rPr>
          <w:sz w:val="28"/>
          <w:szCs w:val="28"/>
        </w:rPr>
        <w:t xml:space="preserve"> </w:t>
      </w:r>
      <w:r w:rsidR="007630C8">
        <w:rPr>
          <w:sz w:val="28"/>
          <w:szCs w:val="28"/>
        </w:rPr>
        <w:t xml:space="preserve">Внести изменения и дополнения в Правила землепользования и застройки муниципального образования Отрокский сельсовет Идринского района Красноярского края, утвержденные </w:t>
      </w:r>
      <w:r w:rsidR="007630C8" w:rsidRPr="007630C8">
        <w:rPr>
          <w:sz w:val="28"/>
          <w:szCs w:val="28"/>
        </w:rPr>
        <w:t>решением Идринского районного Совета депутатов от 20.06.2017 № 13-114-р «Об утверждении правил землепользования и застройки муниципальных образований Идринского района Красноярского края»</w:t>
      </w:r>
      <w:r w:rsidR="00B54CDD">
        <w:rPr>
          <w:sz w:val="28"/>
          <w:szCs w:val="28"/>
        </w:rPr>
        <w:t xml:space="preserve"> (далее- Правила)</w:t>
      </w:r>
      <w:r w:rsidR="007630C8">
        <w:rPr>
          <w:sz w:val="28"/>
          <w:szCs w:val="28"/>
        </w:rPr>
        <w:t>, путем их уточнения:</w:t>
      </w:r>
    </w:p>
    <w:p w:rsidR="003C032E" w:rsidRDefault="003C032E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A12AA">
        <w:rPr>
          <w:sz w:val="28"/>
          <w:szCs w:val="28"/>
        </w:rPr>
        <w:t>1</w:t>
      </w:r>
      <w:r>
        <w:rPr>
          <w:sz w:val="28"/>
          <w:szCs w:val="28"/>
        </w:rPr>
        <w:t xml:space="preserve">. Главу </w:t>
      </w:r>
      <w:r w:rsidR="0061097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610977">
        <w:rPr>
          <w:sz w:val="28"/>
          <w:szCs w:val="28"/>
        </w:rPr>
        <w:t>раздела 1</w:t>
      </w:r>
      <w:r>
        <w:rPr>
          <w:sz w:val="28"/>
          <w:szCs w:val="28"/>
        </w:rPr>
        <w:t xml:space="preserve"> Правил дополнить статьей </w:t>
      </w:r>
      <w:r w:rsidR="005D44E1">
        <w:rPr>
          <w:sz w:val="28"/>
          <w:szCs w:val="28"/>
        </w:rPr>
        <w:t>27</w:t>
      </w:r>
      <w:r>
        <w:rPr>
          <w:sz w:val="28"/>
          <w:szCs w:val="28"/>
        </w:rPr>
        <w:t xml:space="preserve"> следующего содержания:</w:t>
      </w:r>
    </w:p>
    <w:p w:rsidR="003C032E" w:rsidRDefault="003C032E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«Статья </w:t>
      </w:r>
      <w:r w:rsidR="005D44E1">
        <w:rPr>
          <w:sz w:val="28"/>
          <w:szCs w:val="28"/>
        </w:rPr>
        <w:t>27</w:t>
      </w:r>
      <w:r w:rsidR="00610977">
        <w:rPr>
          <w:sz w:val="28"/>
          <w:szCs w:val="28"/>
        </w:rPr>
        <w:t xml:space="preserve"> </w:t>
      </w:r>
      <w:r>
        <w:rPr>
          <w:sz w:val="28"/>
          <w:szCs w:val="28"/>
        </w:rPr>
        <w:t>«Зоны затопления, подтопления»</w:t>
      </w:r>
    </w:p>
    <w:p w:rsidR="00AD5F4E" w:rsidRDefault="00AD5F4E" w:rsidP="003C5E35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lastRenderedPageBreak/>
        <w:t xml:space="preserve">1. 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мероприятий, предусмотренных </w:t>
      </w:r>
      <w:hyperlink r:id="rId7">
        <w:r>
          <w:rPr>
            <w:color w:val="0000FF"/>
            <w:sz w:val="28"/>
          </w:rPr>
          <w:t>статьей 7.1</w:t>
        </w:r>
      </w:hyperlink>
      <w:r>
        <w:rPr>
          <w:sz w:val="28"/>
        </w:rPr>
        <w:t xml:space="preserve"> Водного кодекса Российской Федерации:</w:t>
      </w:r>
    </w:p>
    <w:p w:rsidR="00AD5F4E" w:rsidRDefault="00FA4ACB" w:rsidP="003C5E35">
      <w:pPr>
        <w:spacing w:after="1"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1) </w:t>
      </w:r>
      <w:r w:rsidR="00AD5F4E">
        <w:rPr>
          <w:sz w:val="28"/>
        </w:rPr>
        <w:t>предпаводковые и послепаводковые обследования территорий, подверженных негативному воздействию вод, и водных объектов;</w:t>
      </w:r>
    </w:p>
    <w:p w:rsidR="00AD5F4E" w:rsidRDefault="00AD5F4E" w:rsidP="003C5E35">
      <w:pPr>
        <w:spacing w:after="1" w:line="360" w:lineRule="auto"/>
        <w:ind w:firstLine="540"/>
        <w:jc w:val="both"/>
        <w:rPr>
          <w:sz w:val="28"/>
        </w:rPr>
      </w:pPr>
      <w:r>
        <w:rPr>
          <w:sz w:val="28"/>
        </w:rPr>
        <w:t>2) ледокольные, ледорезные и иные работы по ослаблению прочности льда и ликвидации ледовых заторов;</w:t>
      </w:r>
    </w:p>
    <w:p w:rsidR="00AD5F4E" w:rsidRDefault="00AD5F4E" w:rsidP="003C5E35">
      <w:pPr>
        <w:spacing w:after="1" w:line="360" w:lineRule="auto"/>
        <w:ind w:firstLine="540"/>
        <w:jc w:val="both"/>
        <w:rPr>
          <w:sz w:val="28"/>
        </w:rPr>
      </w:pPr>
      <w:r>
        <w:rPr>
          <w:sz w:val="28"/>
        </w:rPr>
        <w:t>3) восстановление пропускной способности русел рек (дноуглубление и спрямление русел рек, расчистка водных объектов);</w:t>
      </w:r>
    </w:p>
    <w:p w:rsidR="00AD5F4E" w:rsidRDefault="00AD5F4E" w:rsidP="003C5E35">
      <w:pPr>
        <w:spacing w:after="1" w:line="360" w:lineRule="auto"/>
        <w:ind w:firstLine="540"/>
        <w:jc w:val="both"/>
        <w:rPr>
          <w:sz w:val="28"/>
        </w:rPr>
      </w:pPr>
      <w:r>
        <w:rPr>
          <w:sz w:val="28"/>
        </w:rPr>
        <w:t>4) уполаживание берегов водных объектов, их биогенное закрепление, укрепление песчано-гравийной и каменной наброской, террасирование склонов.</w:t>
      </w:r>
    </w:p>
    <w:p w:rsidR="00AD5F4E" w:rsidRDefault="00AD5F4E" w:rsidP="003C5E35">
      <w:pPr>
        <w:spacing w:after="1"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2. Зоны затопления, подтопления устанавливаются, изменяются в отношении территорий, подверженных негативному воздействию вод и не обеспеченных сооружениями и (или) методами инженерной защиты, указанными в </w:t>
      </w:r>
      <w:hyperlink w:anchor="P11">
        <w:r>
          <w:rPr>
            <w:color w:val="0000FF"/>
            <w:sz w:val="28"/>
          </w:rPr>
          <w:t>части 4</w:t>
        </w:r>
      </w:hyperlink>
      <w:r>
        <w:rPr>
          <w:sz w:val="28"/>
        </w:rPr>
        <w:t xml:space="preserve"> настоящей статьи, уполномоченным Правительством Российской Федерации федеральным </w:t>
      </w:r>
      <w:hyperlink r:id="rId8">
        <w:r>
          <w:rPr>
            <w:color w:val="0000FF"/>
            <w:sz w:val="28"/>
          </w:rPr>
          <w:t>органом</w:t>
        </w:r>
      </w:hyperlink>
      <w:r>
        <w:rPr>
          <w:sz w:val="28"/>
        </w:rPr>
        <w:t xml:space="preserve"> исполнительной власти с участием органов исполнительной власти субъектов Российской Федерации и органов местного самоуправления.</w:t>
      </w:r>
    </w:p>
    <w:p w:rsidR="00FA4ACB" w:rsidRDefault="00AD5F4E" w:rsidP="003C5E35">
      <w:pPr>
        <w:spacing w:after="1" w:line="360" w:lineRule="auto"/>
        <w:ind w:firstLine="540"/>
        <w:jc w:val="both"/>
        <w:rPr>
          <w:sz w:val="28"/>
        </w:rPr>
      </w:pPr>
      <w:r>
        <w:rPr>
          <w:sz w:val="28"/>
        </w:rPr>
        <w:t>3. В границах зон затопления, подтопления запрещаются:</w:t>
      </w:r>
    </w:p>
    <w:p w:rsidR="00E52B9E" w:rsidRDefault="00AD5F4E" w:rsidP="003C5E35">
      <w:pPr>
        <w:spacing w:after="1" w:line="360" w:lineRule="auto"/>
        <w:ind w:firstLine="540"/>
        <w:jc w:val="both"/>
        <w:rPr>
          <w:sz w:val="28"/>
        </w:rPr>
      </w:pPr>
      <w:r>
        <w:rPr>
          <w:sz w:val="28"/>
        </w:rPr>
        <w:t>1) строительство объектов капитального строительства, не обеспеченных сооружениями и (или) методами инженерной защиты территорий и объектов от негативного воздействия вод;</w:t>
      </w:r>
    </w:p>
    <w:p w:rsidR="00FA4ACB" w:rsidRDefault="00AD5F4E" w:rsidP="003C5E35">
      <w:pPr>
        <w:spacing w:after="1" w:line="360" w:lineRule="auto"/>
        <w:ind w:firstLine="540"/>
        <w:jc w:val="both"/>
        <w:rPr>
          <w:sz w:val="28"/>
        </w:rPr>
      </w:pPr>
      <w:r>
        <w:rPr>
          <w:sz w:val="28"/>
        </w:rPr>
        <w:t>2) использование сточных вод в целях повышения почвенного плодородия;</w:t>
      </w:r>
    </w:p>
    <w:p w:rsidR="00FA4ACB" w:rsidRDefault="00AD5F4E" w:rsidP="003C5E35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веществ, пунктов хранения и захоронения радиоактивных отходов;</w:t>
      </w:r>
    </w:p>
    <w:p w:rsidR="00FA4ACB" w:rsidRDefault="00AD5F4E" w:rsidP="003C5E35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4) осуществление авиационных мер по борьбе с вредными организмами.</w:t>
      </w:r>
      <w:bookmarkStart w:id="0" w:name="P11"/>
      <w:bookmarkEnd w:id="0"/>
    </w:p>
    <w:p w:rsidR="00FA4ACB" w:rsidRDefault="00AD5F4E" w:rsidP="003C5E35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lastRenderedPageBreak/>
        <w:t>4. Инженерная защита территорий и объектов от негативного воздействия вод (строительство водоо</w:t>
      </w:r>
      <w:r w:rsidR="00E52B9E">
        <w:rPr>
          <w:sz w:val="28"/>
        </w:rPr>
        <w:t>г</w:t>
      </w:r>
      <w:r>
        <w:rPr>
          <w:sz w:val="28"/>
        </w:rPr>
        <w:t xml:space="preserve">раждающих дамб, берегоукрепительных сооружений и других сооружений инженерной защиты, предназначенных для защиты территорий и объектов от затопления, подтопления, разрушения берегов водных объектов, и (или) методы инженерной защиты, в том числе искусственное повышение поверхности территорий, устройство свайных фундаментов и другие методы инженерной защиты)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самоуправления, уполномоченными на выдачу разрешений на строительство в соответствии с </w:t>
      </w:r>
      <w:hyperlink r:id="rId9">
        <w:r>
          <w:rPr>
            <w:color w:val="0000FF"/>
            <w:sz w:val="28"/>
          </w:rPr>
          <w:t>законодательством</w:t>
        </w:r>
      </w:hyperlink>
      <w:r>
        <w:rPr>
          <w:sz w:val="28"/>
        </w:rPr>
        <w:t xml:space="preserve"> Российской Федерации о градостроительной деятельности, юридическими и физическими лицами - правообладателями земельных участков, в отношении которых осуществляется такая защита.</w:t>
      </w:r>
    </w:p>
    <w:p w:rsidR="00AD5F4E" w:rsidRDefault="00AD5F4E" w:rsidP="003C5E35">
      <w:pPr>
        <w:spacing w:line="360" w:lineRule="auto"/>
        <w:ind w:firstLine="540"/>
        <w:jc w:val="both"/>
      </w:pPr>
      <w:r>
        <w:rPr>
          <w:sz w:val="28"/>
        </w:rPr>
        <w:t xml:space="preserve">5. 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порядке, установленном земельным </w:t>
      </w:r>
      <w:hyperlink r:id="rId10">
        <w:r>
          <w:rPr>
            <w:color w:val="0000FF"/>
            <w:sz w:val="28"/>
          </w:rPr>
          <w:t>законодательством</w:t>
        </w:r>
      </w:hyperlink>
      <w:r>
        <w:rPr>
          <w:sz w:val="28"/>
        </w:rPr>
        <w:t xml:space="preserve"> и гражданским </w:t>
      </w:r>
      <w:hyperlink r:id="rId11">
        <w:r>
          <w:rPr>
            <w:color w:val="0000FF"/>
            <w:sz w:val="28"/>
          </w:rPr>
          <w:t>законодательством</w:t>
        </w:r>
      </w:hyperlink>
      <w:r>
        <w:rPr>
          <w:sz w:val="28"/>
        </w:rPr>
        <w:t>.</w:t>
      </w:r>
    </w:p>
    <w:p w:rsidR="001555DE" w:rsidRPr="001555DE" w:rsidRDefault="001555DE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555DE">
        <w:rPr>
          <w:sz w:val="28"/>
          <w:szCs w:val="28"/>
        </w:rPr>
        <w:t>В границах зон затопления паводковыми водами</w:t>
      </w:r>
      <w:r>
        <w:rPr>
          <w:sz w:val="28"/>
          <w:szCs w:val="28"/>
        </w:rPr>
        <w:t xml:space="preserve"> </w:t>
      </w:r>
      <w:r w:rsidRPr="001555DE">
        <w:rPr>
          <w:sz w:val="28"/>
          <w:szCs w:val="28"/>
        </w:rPr>
        <w:t xml:space="preserve">1% обеспеченности использование земельных участков и объектов капитального строительства, строительство, реконструкция и капитальный ремонт объектов капитального строительства осуществляются при условии проведения инженерной </w:t>
      </w:r>
      <w:r w:rsidR="00024C65">
        <w:rPr>
          <w:sz w:val="28"/>
          <w:szCs w:val="28"/>
        </w:rPr>
        <w:t>защиты</w:t>
      </w:r>
      <w:r w:rsidRPr="001555DE">
        <w:rPr>
          <w:sz w:val="28"/>
          <w:szCs w:val="28"/>
        </w:rPr>
        <w:t xml:space="preserve"> территории </w:t>
      </w:r>
      <w:r w:rsidR="00F10879" w:rsidRPr="00F10879">
        <w:rPr>
          <w:sz w:val="28"/>
          <w:szCs w:val="28"/>
        </w:rPr>
        <w:t xml:space="preserve">от затопления паводковыми водами и подтопления грунтовыми водами путем подсыпки (намыва), обвалования грунтом и иными способами. </w:t>
      </w:r>
    </w:p>
    <w:p w:rsidR="001555DE" w:rsidRPr="001555DE" w:rsidRDefault="001555DE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555DE">
        <w:rPr>
          <w:sz w:val="28"/>
          <w:szCs w:val="28"/>
        </w:rPr>
        <w:t>Выбор методов инженерной защиты и подготовки территорий, подверженных временному затоплению, зависит от гидрологических характеристик водотока, особенностей использования территории, характера застройки. Выбор наиболее рационального инженерного решения определяется архитектурно-планировочными требованиями и технико-экономическим обоснованием.</w:t>
      </w:r>
    </w:p>
    <w:p w:rsidR="001555DE" w:rsidRPr="001555DE" w:rsidRDefault="001555DE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555DE">
        <w:rPr>
          <w:sz w:val="28"/>
          <w:szCs w:val="28"/>
        </w:rPr>
        <w:lastRenderedPageBreak/>
        <w:t xml:space="preserve">Инженерная </w:t>
      </w:r>
      <w:r w:rsidR="00024C65">
        <w:rPr>
          <w:sz w:val="28"/>
          <w:szCs w:val="28"/>
        </w:rPr>
        <w:t>защита</w:t>
      </w:r>
      <w:r w:rsidRPr="001555DE">
        <w:rPr>
          <w:sz w:val="28"/>
          <w:szCs w:val="28"/>
        </w:rPr>
        <w:t xml:space="preserve"> территории проводится в соответствии со следующими требованиями:</w:t>
      </w:r>
    </w:p>
    <w:p w:rsidR="001555DE" w:rsidRPr="001555DE" w:rsidRDefault="001555DE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555DE">
        <w:rPr>
          <w:sz w:val="28"/>
          <w:szCs w:val="28"/>
        </w:rPr>
        <w:t>а) отметку бровки подсыпанной территории следует принимать не менее чем на 0,5 м выше расчетного горизонта высоких вод с учетом высоты волны при ветровом нагоне;</w:t>
      </w:r>
    </w:p>
    <w:p w:rsidR="00024C65" w:rsidRDefault="001555DE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555DE">
        <w:rPr>
          <w:sz w:val="28"/>
          <w:szCs w:val="28"/>
        </w:rPr>
        <w:t xml:space="preserve">б) превышение гребня дамбы обвалования над расчетным уровнем следует устанавливать в зависимости от класса сооружений </w:t>
      </w:r>
      <w:r w:rsidR="00024C65">
        <w:rPr>
          <w:sz w:val="28"/>
          <w:szCs w:val="28"/>
        </w:rPr>
        <w:t>в соответствии с нормативными требованиями действующего законодательства;</w:t>
      </w:r>
    </w:p>
    <w:p w:rsidR="001555DE" w:rsidRPr="001555DE" w:rsidRDefault="001555DE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555DE">
        <w:rPr>
          <w:sz w:val="28"/>
          <w:szCs w:val="28"/>
        </w:rPr>
        <w:t>в) за расчетный горизонт высоких вод следует принимать отметку наивысшего уровня воды повторяемостью:</w:t>
      </w:r>
    </w:p>
    <w:p w:rsidR="001555DE" w:rsidRPr="001555DE" w:rsidRDefault="001555DE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555DE">
        <w:rPr>
          <w:sz w:val="28"/>
          <w:szCs w:val="28"/>
        </w:rPr>
        <w:t>один раз в 100 лет - для территорий, застроенных или подлежащих застройке жилыми и общественными зданиями;</w:t>
      </w:r>
    </w:p>
    <w:p w:rsidR="003C032E" w:rsidRDefault="001555DE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555DE">
        <w:rPr>
          <w:sz w:val="28"/>
          <w:szCs w:val="28"/>
        </w:rPr>
        <w:t>один раз в 10 лет - для территорий парков и плоскостных спортивных сооружений.</w:t>
      </w:r>
    </w:p>
    <w:p w:rsidR="00834DCA" w:rsidRDefault="00024C65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состав средств инженерной защиты от затопления могут также входить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7D770D" w:rsidRDefault="001A12AA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A12AA">
        <w:rPr>
          <w:sz w:val="28"/>
          <w:szCs w:val="28"/>
        </w:rPr>
        <w:t>.</w:t>
      </w:r>
      <w:r w:rsidR="007D770D" w:rsidRPr="007D770D">
        <w:t xml:space="preserve"> </w:t>
      </w:r>
      <w:r w:rsidR="007D770D" w:rsidRPr="007D770D">
        <w:rPr>
          <w:sz w:val="28"/>
          <w:szCs w:val="28"/>
        </w:rPr>
        <w:t>Главу 7 раздела 1 Правил дополнить статьей 27</w:t>
      </w:r>
      <w:r w:rsidR="007D770D">
        <w:rPr>
          <w:sz w:val="28"/>
          <w:szCs w:val="28"/>
        </w:rPr>
        <w:t>.1</w:t>
      </w:r>
      <w:r w:rsidR="007D770D" w:rsidRPr="007D770D">
        <w:rPr>
          <w:sz w:val="28"/>
          <w:szCs w:val="28"/>
        </w:rPr>
        <w:t xml:space="preserve"> следующего содержания:</w:t>
      </w:r>
      <w:r w:rsidRPr="001A12AA">
        <w:rPr>
          <w:sz w:val="28"/>
          <w:szCs w:val="28"/>
        </w:rPr>
        <w:t xml:space="preserve"> </w:t>
      </w:r>
    </w:p>
    <w:p w:rsidR="001A12AA" w:rsidRPr="001A12AA" w:rsidRDefault="007D770D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t xml:space="preserve"> </w:t>
      </w:r>
      <w:r w:rsidR="001A12AA" w:rsidRPr="001A12AA">
        <w:rPr>
          <w:sz w:val="28"/>
          <w:szCs w:val="28"/>
        </w:rPr>
        <w:t xml:space="preserve">«Статья </w:t>
      </w:r>
      <w:r>
        <w:rPr>
          <w:sz w:val="28"/>
          <w:szCs w:val="28"/>
        </w:rPr>
        <w:t>27.1</w:t>
      </w:r>
      <w:r w:rsidR="001A12AA" w:rsidRPr="001A12AA">
        <w:rPr>
          <w:sz w:val="28"/>
          <w:szCs w:val="28"/>
        </w:rPr>
        <w:t xml:space="preserve"> «Границы зон затопления, подтопления»</w:t>
      </w:r>
    </w:p>
    <w:p w:rsidR="001A12AA" w:rsidRPr="001A12AA" w:rsidRDefault="001A12AA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t>Границы зон затопления, подтопления территорий, прилегающих к р.Сыда и р.Отрок в с.Отрок Идринского района Красноярского края, установлены в соответствии с приложениями к Правилам:</w:t>
      </w:r>
    </w:p>
    <w:p w:rsidR="001A12AA" w:rsidRPr="001A12AA" w:rsidRDefault="001A12AA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t xml:space="preserve">Приложение 1 «Каталог координат характерных точек границы зон затопления территорий, прилегающих </w:t>
      </w:r>
      <w:r w:rsidR="003C5E35" w:rsidRPr="001A12AA">
        <w:rPr>
          <w:sz w:val="28"/>
          <w:szCs w:val="28"/>
        </w:rPr>
        <w:t>к р.Сыда</w:t>
      </w:r>
      <w:r w:rsidRPr="001A12AA">
        <w:rPr>
          <w:sz w:val="28"/>
          <w:szCs w:val="28"/>
        </w:rPr>
        <w:t xml:space="preserve"> и р.Отрок  в с.Отрок Идринского района Красноярского края, затапливаемых при половодьях и паводках 1% обеспеченности».</w:t>
      </w:r>
    </w:p>
    <w:p w:rsidR="001A12AA" w:rsidRPr="001A12AA" w:rsidRDefault="003C5E35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t>Приложение 2</w:t>
      </w:r>
      <w:r w:rsidR="001A12AA" w:rsidRPr="001A12AA">
        <w:rPr>
          <w:sz w:val="28"/>
          <w:szCs w:val="28"/>
        </w:rPr>
        <w:t xml:space="preserve"> «Графическое описание границ зон затопления   территорий, прилегающих к р.Сыда и р.Отрок в </w:t>
      </w:r>
      <w:r w:rsidRPr="001A12AA">
        <w:rPr>
          <w:sz w:val="28"/>
          <w:szCs w:val="28"/>
        </w:rPr>
        <w:t>с.Отрок Идринского</w:t>
      </w:r>
      <w:r w:rsidR="001A12AA" w:rsidRPr="001A12AA">
        <w:rPr>
          <w:sz w:val="28"/>
          <w:szCs w:val="28"/>
        </w:rPr>
        <w:t xml:space="preserve"> района Красноярского края».</w:t>
      </w:r>
    </w:p>
    <w:p w:rsidR="001A12AA" w:rsidRPr="001A12AA" w:rsidRDefault="001A12AA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lastRenderedPageBreak/>
        <w:t>Приложение 3 «Каталог координат характерных точек границы зоны подтопления территорий, прилегающих к зонам затопления территорий, прилегающих к р.Сыда и р.Отрок в с.Отрок Идринского района Красноярского края (территории сильного подтопления)».</w:t>
      </w:r>
    </w:p>
    <w:p w:rsidR="001A12AA" w:rsidRPr="001A12AA" w:rsidRDefault="001A12AA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t>Приложение 4 «Каталог координат характерных точек границы зоны подтопления территорий, прилегающих к зонам затопления территорий, прилегающих к р.Сыда и р.Отрок в с.Отрок Идринского района Красноярского края (территории умеренного подтопления)».</w:t>
      </w:r>
    </w:p>
    <w:p w:rsidR="001A12AA" w:rsidRPr="001A12AA" w:rsidRDefault="001A12AA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t>Приложение 5 «Каталог координат характерных точек границы зоны подтопления территорий, прилегающих к зонам затопления территорий, прилегающих к р.Сыда и р.Отрок в с.Отрок Идринского района Красноярского края (территории слабого подтопления)».</w:t>
      </w:r>
    </w:p>
    <w:p w:rsidR="001A12AA" w:rsidRDefault="001A12AA" w:rsidP="003C5E3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1A12AA">
        <w:rPr>
          <w:sz w:val="28"/>
          <w:szCs w:val="28"/>
        </w:rPr>
        <w:t xml:space="preserve">Приложение 6 «Графическое описание границ </w:t>
      </w:r>
      <w:r w:rsidR="003C5E35" w:rsidRPr="001A12AA">
        <w:rPr>
          <w:sz w:val="28"/>
          <w:szCs w:val="28"/>
        </w:rPr>
        <w:t>зон подтопления территорий</w:t>
      </w:r>
      <w:r w:rsidRPr="001A12AA">
        <w:rPr>
          <w:sz w:val="28"/>
          <w:szCs w:val="28"/>
        </w:rPr>
        <w:t xml:space="preserve">, прилегающих к р.Сыда и р.Отрок в </w:t>
      </w:r>
      <w:r w:rsidR="003C5E35" w:rsidRPr="001A12AA">
        <w:rPr>
          <w:sz w:val="28"/>
          <w:szCs w:val="28"/>
        </w:rPr>
        <w:t>с.Отрок Идринского</w:t>
      </w:r>
      <w:r w:rsidRPr="001A12AA">
        <w:rPr>
          <w:sz w:val="28"/>
          <w:szCs w:val="28"/>
        </w:rPr>
        <w:t xml:space="preserve"> района Красноярского края».</w:t>
      </w:r>
    </w:p>
    <w:p w:rsidR="0026708E" w:rsidRDefault="009B4E3E" w:rsidP="003C5E35">
      <w:pPr>
        <w:spacing w:line="360" w:lineRule="auto"/>
        <w:ind w:firstLine="540"/>
        <w:jc w:val="both"/>
        <w:rPr>
          <w:kern w:val="20"/>
          <w:sz w:val="28"/>
          <w:szCs w:val="28"/>
        </w:rPr>
      </w:pPr>
      <w:r>
        <w:rPr>
          <w:sz w:val="28"/>
          <w:szCs w:val="28"/>
        </w:rPr>
        <w:t>2.</w:t>
      </w:r>
      <w:r w:rsidR="003C5E35">
        <w:rPr>
          <w:sz w:val="28"/>
          <w:szCs w:val="28"/>
        </w:rPr>
        <w:t xml:space="preserve"> </w:t>
      </w:r>
      <w:r w:rsidR="00BD7B9B" w:rsidRPr="00BD7B9B">
        <w:rPr>
          <w:sz w:val="28"/>
          <w:szCs w:val="28"/>
        </w:rPr>
        <w:t xml:space="preserve">Опубликовать настоящее </w:t>
      </w:r>
      <w:r w:rsidR="0026708E">
        <w:rPr>
          <w:sz w:val="28"/>
          <w:szCs w:val="28"/>
        </w:rPr>
        <w:t>решение</w:t>
      </w:r>
      <w:r w:rsidR="00BD7B9B" w:rsidRPr="00BD7B9B">
        <w:rPr>
          <w:sz w:val="28"/>
          <w:szCs w:val="28"/>
        </w:rPr>
        <w:t xml:space="preserve"> в газете «Идринский вестник» и разместить </w:t>
      </w:r>
      <w:r w:rsidR="00BD7B9B" w:rsidRPr="00BD7B9B">
        <w:rPr>
          <w:kern w:val="20"/>
          <w:sz w:val="28"/>
          <w:szCs w:val="28"/>
        </w:rPr>
        <w:t xml:space="preserve">на официальном </w:t>
      </w:r>
      <w:r w:rsidR="00951C85" w:rsidRPr="00BD7B9B">
        <w:rPr>
          <w:kern w:val="20"/>
          <w:sz w:val="28"/>
          <w:szCs w:val="28"/>
        </w:rPr>
        <w:t>сайте муниципального</w:t>
      </w:r>
      <w:r w:rsidR="00BD7B9B" w:rsidRPr="00BD7B9B">
        <w:rPr>
          <w:kern w:val="20"/>
          <w:sz w:val="28"/>
          <w:szCs w:val="28"/>
        </w:rPr>
        <w:t xml:space="preserve"> образования </w:t>
      </w:r>
      <w:r w:rsidR="00951C85" w:rsidRPr="00BD7B9B">
        <w:rPr>
          <w:kern w:val="20"/>
          <w:sz w:val="28"/>
          <w:szCs w:val="28"/>
        </w:rPr>
        <w:t>Идринский район</w:t>
      </w:r>
      <w:r w:rsidR="00BD7B9B" w:rsidRPr="00BD7B9B">
        <w:rPr>
          <w:kern w:val="20"/>
          <w:sz w:val="28"/>
          <w:szCs w:val="28"/>
        </w:rPr>
        <w:t xml:space="preserve"> в сети </w:t>
      </w:r>
      <w:r w:rsidR="00065E9C" w:rsidRPr="00BD7B9B">
        <w:rPr>
          <w:kern w:val="20"/>
          <w:sz w:val="28"/>
          <w:szCs w:val="28"/>
        </w:rPr>
        <w:t>Интернет (</w:t>
      </w:r>
      <w:hyperlink r:id="rId12" w:history="1">
        <w:r w:rsidR="00BD7B9B" w:rsidRPr="00BD7B9B">
          <w:rPr>
            <w:color w:val="0000FF" w:themeColor="hyperlink"/>
            <w:kern w:val="20"/>
            <w:sz w:val="28"/>
            <w:szCs w:val="28"/>
            <w:u w:val="single"/>
          </w:rPr>
          <w:t>www.idra-rayon.ru</w:t>
        </w:r>
      </w:hyperlink>
      <w:r w:rsidR="00BD7B9B" w:rsidRPr="00BD7B9B">
        <w:rPr>
          <w:kern w:val="20"/>
          <w:sz w:val="28"/>
          <w:szCs w:val="28"/>
        </w:rPr>
        <w:t>)</w:t>
      </w:r>
      <w:r w:rsidR="0026708E">
        <w:rPr>
          <w:kern w:val="20"/>
          <w:sz w:val="28"/>
          <w:szCs w:val="28"/>
        </w:rPr>
        <w:t>.</w:t>
      </w:r>
    </w:p>
    <w:p w:rsidR="0026708E" w:rsidRDefault="00BD7B9B" w:rsidP="003C5E3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C5E35">
        <w:rPr>
          <w:sz w:val="28"/>
          <w:szCs w:val="28"/>
        </w:rPr>
        <w:t xml:space="preserve"> </w:t>
      </w:r>
      <w:r w:rsidRPr="00BD7B9B">
        <w:rPr>
          <w:sz w:val="28"/>
          <w:szCs w:val="28"/>
        </w:rPr>
        <w:t xml:space="preserve">Контроль за выполнением настоящего решения возложить на </w:t>
      </w:r>
      <w:r w:rsidR="007B00FE">
        <w:rPr>
          <w:sz w:val="28"/>
          <w:szCs w:val="28"/>
        </w:rPr>
        <w:t xml:space="preserve">председателя </w:t>
      </w:r>
      <w:r w:rsidRPr="00BD7B9B">
        <w:rPr>
          <w:sz w:val="28"/>
          <w:szCs w:val="28"/>
        </w:rPr>
        <w:t>постоянн</w:t>
      </w:r>
      <w:r w:rsidR="007B00FE">
        <w:rPr>
          <w:sz w:val="28"/>
          <w:szCs w:val="28"/>
        </w:rPr>
        <w:t xml:space="preserve">ой </w:t>
      </w:r>
      <w:r w:rsidRPr="00BD7B9B">
        <w:rPr>
          <w:sz w:val="28"/>
          <w:szCs w:val="28"/>
        </w:rPr>
        <w:t>комисси</w:t>
      </w:r>
      <w:r w:rsidR="007B00FE">
        <w:rPr>
          <w:sz w:val="28"/>
          <w:szCs w:val="28"/>
        </w:rPr>
        <w:t>и</w:t>
      </w:r>
      <w:r w:rsidRPr="00BD7B9B">
        <w:rPr>
          <w:sz w:val="28"/>
          <w:szCs w:val="28"/>
        </w:rPr>
        <w:t xml:space="preserve"> по</w:t>
      </w:r>
      <w:r w:rsidR="00A52360">
        <w:rPr>
          <w:sz w:val="28"/>
          <w:szCs w:val="28"/>
        </w:rPr>
        <w:t xml:space="preserve"> вопросам жилищно-</w:t>
      </w:r>
      <w:r>
        <w:rPr>
          <w:sz w:val="28"/>
          <w:szCs w:val="28"/>
        </w:rPr>
        <w:t>коммунального хозяйства, строительства, транспорта и связи</w:t>
      </w:r>
      <w:r w:rsidR="00A52360">
        <w:rPr>
          <w:sz w:val="28"/>
          <w:szCs w:val="28"/>
        </w:rPr>
        <w:t xml:space="preserve"> </w:t>
      </w:r>
      <w:r w:rsidR="003C5E35">
        <w:rPr>
          <w:sz w:val="28"/>
          <w:szCs w:val="28"/>
        </w:rPr>
        <w:t>Кириллов</w:t>
      </w:r>
      <w:r w:rsidR="005B4CA5">
        <w:rPr>
          <w:sz w:val="28"/>
          <w:szCs w:val="28"/>
        </w:rPr>
        <w:t>а</w:t>
      </w:r>
      <w:r w:rsidR="007B00FE">
        <w:rPr>
          <w:sz w:val="28"/>
          <w:szCs w:val="28"/>
        </w:rPr>
        <w:t xml:space="preserve"> В.Н.</w:t>
      </w:r>
    </w:p>
    <w:p w:rsidR="002805A4" w:rsidRDefault="009B4E3E" w:rsidP="003C5E35">
      <w:pPr>
        <w:spacing w:after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6708E">
        <w:rPr>
          <w:sz w:val="28"/>
          <w:szCs w:val="28"/>
        </w:rPr>
        <w:t>.</w:t>
      </w:r>
      <w:r w:rsidR="003C5E35">
        <w:rPr>
          <w:sz w:val="28"/>
          <w:szCs w:val="28"/>
        </w:rPr>
        <w:t xml:space="preserve"> </w:t>
      </w:r>
      <w:r w:rsidR="00384A3A">
        <w:rPr>
          <w:sz w:val="28"/>
          <w:szCs w:val="28"/>
        </w:rPr>
        <w:t>Решение вступает в силу в день, следующий за днем его официального опубликования.</w:t>
      </w:r>
    </w:p>
    <w:p w:rsidR="00335829" w:rsidRDefault="00A72A39" w:rsidP="00335829">
      <w:pPr>
        <w:pStyle w:val="ConsPlusNormal"/>
        <w:spacing w:before="200"/>
        <w:jc w:val="both"/>
        <w:rPr>
          <w:sz w:val="28"/>
          <w:szCs w:val="28"/>
        </w:rPr>
      </w:pPr>
      <w:bookmarkStart w:id="1" w:name="_GoBack"/>
      <w:bookmarkEnd w:id="1"/>
      <w:r w:rsidRPr="00A72A39">
        <w:rPr>
          <w:sz w:val="28"/>
          <w:szCs w:val="28"/>
        </w:rPr>
        <w:t>Предсе</w:t>
      </w:r>
      <w:r w:rsidR="00D26F4A">
        <w:rPr>
          <w:sz w:val="28"/>
          <w:szCs w:val="28"/>
        </w:rPr>
        <w:t>д</w:t>
      </w:r>
      <w:r w:rsidRPr="00A72A39">
        <w:rPr>
          <w:sz w:val="28"/>
          <w:szCs w:val="28"/>
        </w:rPr>
        <w:t>атель</w:t>
      </w:r>
      <w:r w:rsidR="0020722B">
        <w:rPr>
          <w:sz w:val="28"/>
          <w:szCs w:val="28"/>
        </w:rPr>
        <w:t xml:space="preserve"> Идринского</w:t>
      </w:r>
      <w:r w:rsidR="0020722B">
        <w:rPr>
          <w:sz w:val="28"/>
          <w:szCs w:val="28"/>
        </w:rPr>
        <w:tab/>
      </w:r>
      <w:r w:rsidR="0020722B">
        <w:rPr>
          <w:sz w:val="28"/>
          <w:szCs w:val="28"/>
        </w:rPr>
        <w:tab/>
      </w:r>
      <w:r w:rsidR="0020722B">
        <w:rPr>
          <w:sz w:val="28"/>
          <w:szCs w:val="28"/>
        </w:rPr>
        <w:tab/>
      </w:r>
      <w:r w:rsidR="00335829">
        <w:rPr>
          <w:sz w:val="28"/>
          <w:szCs w:val="28"/>
        </w:rPr>
        <w:t xml:space="preserve">                                          </w:t>
      </w:r>
      <w:r w:rsidR="003C5E35">
        <w:rPr>
          <w:sz w:val="28"/>
          <w:szCs w:val="28"/>
        </w:rPr>
        <w:t xml:space="preserve"> </w:t>
      </w:r>
      <w:r w:rsidR="00335829">
        <w:rPr>
          <w:sz w:val="28"/>
          <w:szCs w:val="28"/>
        </w:rPr>
        <w:t>Глава районного Совета депутатов</w:t>
      </w:r>
      <w:r w:rsidR="0020722B">
        <w:rPr>
          <w:sz w:val="28"/>
          <w:szCs w:val="28"/>
        </w:rPr>
        <w:tab/>
      </w:r>
      <w:r w:rsidR="009B4E3E">
        <w:rPr>
          <w:sz w:val="28"/>
          <w:szCs w:val="28"/>
        </w:rPr>
        <w:t xml:space="preserve"> </w:t>
      </w:r>
      <w:r w:rsidR="00335829">
        <w:rPr>
          <w:sz w:val="28"/>
          <w:szCs w:val="28"/>
        </w:rPr>
        <w:t xml:space="preserve">                                                </w:t>
      </w:r>
      <w:r w:rsidR="003C5E35">
        <w:rPr>
          <w:sz w:val="28"/>
          <w:szCs w:val="28"/>
        </w:rPr>
        <w:t xml:space="preserve">  </w:t>
      </w:r>
      <w:r w:rsidR="00335829">
        <w:rPr>
          <w:sz w:val="28"/>
          <w:szCs w:val="28"/>
        </w:rPr>
        <w:t xml:space="preserve">Идринского района                                               </w:t>
      </w:r>
    </w:p>
    <w:p w:rsidR="00335829" w:rsidRDefault="00335829" w:rsidP="00335829">
      <w:pPr>
        <w:pStyle w:val="ConsPlusNormal"/>
        <w:spacing w:before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В.В. Епифанов                                                        </w:t>
      </w:r>
      <w:r w:rsidR="003C5E35">
        <w:rPr>
          <w:sz w:val="28"/>
          <w:szCs w:val="28"/>
        </w:rPr>
        <w:t xml:space="preserve">  </w:t>
      </w:r>
      <w:r>
        <w:rPr>
          <w:sz w:val="28"/>
          <w:szCs w:val="28"/>
        </w:rPr>
        <w:t>Г.В. Безъязыкова</w:t>
      </w:r>
    </w:p>
    <w:sectPr w:rsidR="00335829" w:rsidSect="002D6A0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67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879" w:rsidRDefault="00581879" w:rsidP="009B634C">
      <w:r>
        <w:separator/>
      </w:r>
    </w:p>
  </w:endnote>
  <w:endnote w:type="continuationSeparator" w:id="0">
    <w:p w:rsidR="00581879" w:rsidRDefault="00581879" w:rsidP="009B6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0998141"/>
      <w:docPartObj>
        <w:docPartGallery w:val="Page Numbers (Bottom of Page)"/>
        <w:docPartUnique/>
      </w:docPartObj>
    </w:sdtPr>
    <w:sdtEndPr/>
    <w:sdtContent>
      <w:p w:rsidR="009B634C" w:rsidRDefault="006C2BC1">
        <w:pPr>
          <w:pStyle w:val="af1"/>
          <w:jc w:val="right"/>
        </w:pPr>
        <w:r>
          <w:fldChar w:fldCharType="begin"/>
        </w:r>
        <w:r w:rsidR="009B634C">
          <w:instrText>PAGE   \* MERGEFORMAT</w:instrText>
        </w:r>
        <w:r>
          <w:fldChar w:fldCharType="separate"/>
        </w:r>
        <w:r w:rsidR="005B4CA5">
          <w:rPr>
            <w:noProof/>
          </w:rPr>
          <w:t>5</w:t>
        </w:r>
        <w:r>
          <w:fldChar w:fldCharType="end"/>
        </w:r>
      </w:p>
    </w:sdtContent>
  </w:sdt>
  <w:p w:rsidR="009B634C" w:rsidRDefault="009B634C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879" w:rsidRDefault="00581879" w:rsidP="009B634C">
      <w:r>
        <w:separator/>
      </w:r>
    </w:p>
  </w:footnote>
  <w:footnote w:type="continuationSeparator" w:id="0">
    <w:p w:rsidR="00581879" w:rsidRDefault="00581879" w:rsidP="009B6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596"/>
    <w:rsid w:val="00011A46"/>
    <w:rsid w:val="00024C65"/>
    <w:rsid w:val="000273F3"/>
    <w:rsid w:val="00027C91"/>
    <w:rsid w:val="00056371"/>
    <w:rsid w:val="00065E9C"/>
    <w:rsid w:val="00073487"/>
    <w:rsid w:val="00092C48"/>
    <w:rsid w:val="00096081"/>
    <w:rsid w:val="00096C0B"/>
    <w:rsid w:val="000F58CD"/>
    <w:rsid w:val="00102D53"/>
    <w:rsid w:val="00112B12"/>
    <w:rsid w:val="00135898"/>
    <w:rsid w:val="00146E65"/>
    <w:rsid w:val="00150B0E"/>
    <w:rsid w:val="001555DE"/>
    <w:rsid w:val="00160B4C"/>
    <w:rsid w:val="00164BE2"/>
    <w:rsid w:val="00183CDD"/>
    <w:rsid w:val="001A12AA"/>
    <w:rsid w:val="002042AA"/>
    <w:rsid w:val="0020722B"/>
    <w:rsid w:val="00207D81"/>
    <w:rsid w:val="0026371F"/>
    <w:rsid w:val="0026708E"/>
    <w:rsid w:val="002805A4"/>
    <w:rsid w:val="00285FDB"/>
    <w:rsid w:val="002C0A38"/>
    <w:rsid w:val="002D6A07"/>
    <w:rsid w:val="002E7283"/>
    <w:rsid w:val="002F2322"/>
    <w:rsid w:val="002F7A77"/>
    <w:rsid w:val="00300F4A"/>
    <w:rsid w:val="00305D5C"/>
    <w:rsid w:val="003247E1"/>
    <w:rsid w:val="0033508A"/>
    <w:rsid w:val="00335829"/>
    <w:rsid w:val="0034116A"/>
    <w:rsid w:val="00344632"/>
    <w:rsid w:val="00350B79"/>
    <w:rsid w:val="00384A3A"/>
    <w:rsid w:val="003C032E"/>
    <w:rsid w:val="003C11B7"/>
    <w:rsid w:val="003C5E35"/>
    <w:rsid w:val="003E1876"/>
    <w:rsid w:val="00402C86"/>
    <w:rsid w:val="00414FFE"/>
    <w:rsid w:val="00426EDF"/>
    <w:rsid w:val="00435061"/>
    <w:rsid w:val="00455645"/>
    <w:rsid w:val="004564BA"/>
    <w:rsid w:val="00467B91"/>
    <w:rsid w:val="00473A5B"/>
    <w:rsid w:val="0048409E"/>
    <w:rsid w:val="00496BC3"/>
    <w:rsid w:val="004A069E"/>
    <w:rsid w:val="004C7377"/>
    <w:rsid w:val="004F10B8"/>
    <w:rsid w:val="00514FBB"/>
    <w:rsid w:val="0054066C"/>
    <w:rsid w:val="00571868"/>
    <w:rsid w:val="00581879"/>
    <w:rsid w:val="005863FE"/>
    <w:rsid w:val="005B4CA5"/>
    <w:rsid w:val="005D44E1"/>
    <w:rsid w:val="00610977"/>
    <w:rsid w:val="00640F85"/>
    <w:rsid w:val="006523F6"/>
    <w:rsid w:val="0065743D"/>
    <w:rsid w:val="006B2C88"/>
    <w:rsid w:val="006B3F2A"/>
    <w:rsid w:val="006B6352"/>
    <w:rsid w:val="006C2BC1"/>
    <w:rsid w:val="00703DC0"/>
    <w:rsid w:val="00713B0E"/>
    <w:rsid w:val="00722060"/>
    <w:rsid w:val="007241DF"/>
    <w:rsid w:val="0072459D"/>
    <w:rsid w:val="00762937"/>
    <w:rsid w:val="007630C8"/>
    <w:rsid w:val="00763874"/>
    <w:rsid w:val="0077404B"/>
    <w:rsid w:val="007B00FE"/>
    <w:rsid w:val="007B2C13"/>
    <w:rsid w:val="007B62A8"/>
    <w:rsid w:val="007C0053"/>
    <w:rsid w:val="007D29F4"/>
    <w:rsid w:val="007D770D"/>
    <w:rsid w:val="007E3AF4"/>
    <w:rsid w:val="00816743"/>
    <w:rsid w:val="00816B45"/>
    <w:rsid w:val="008241C4"/>
    <w:rsid w:val="00834DCA"/>
    <w:rsid w:val="0086245E"/>
    <w:rsid w:val="008A0534"/>
    <w:rsid w:val="008B2B9A"/>
    <w:rsid w:val="008C6C8D"/>
    <w:rsid w:val="008D5AF5"/>
    <w:rsid w:val="0090007E"/>
    <w:rsid w:val="009412BC"/>
    <w:rsid w:val="00941F64"/>
    <w:rsid w:val="00945BCD"/>
    <w:rsid w:val="00950B8B"/>
    <w:rsid w:val="00951C85"/>
    <w:rsid w:val="0097723B"/>
    <w:rsid w:val="009B4E3E"/>
    <w:rsid w:val="009B634C"/>
    <w:rsid w:val="009C792C"/>
    <w:rsid w:val="009D4116"/>
    <w:rsid w:val="009E0759"/>
    <w:rsid w:val="00A02C7D"/>
    <w:rsid w:val="00A1736C"/>
    <w:rsid w:val="00A31227"/>
    <w:rsid w:val="00A44274"/>
    <w:rsid w:val="00A52360"/>
    <w:rsid w:val="00A72A39"/>
    <w:rsid w:val="00AA3249"/>
    <w:rsid w:val="00AB1C0A"/>
    <w:rsid w:val="00AB6997"/>
    <w:rsid w:val="00AD5F4E"/>
    <w:rsid w:val="00AE32FC"/>
    <w:rsid w:val="00AE6695"/>
    <w:rsid w:val="00AF6596"/>
    <w:rsid w:val="00B070C8"/>
    <w:rsid w:val="00B2110C"/>
    <w:rsid w:val="00B33913"/>
    <w:rsid w:val="00B47D81"/>
    <w:rsid w:val="00B54CDD"/>
    <w:rsid w:val="00B646B9"/>
    <w:rsid w:val="00B832BB"/>
    <w:rsid w:val="00BB4434"/>
    <w:rsid w:val="00BD7B9B"/>
    <w:rsid w:val="00BE611E"/>
    <w:rsid w:val="00C27FD5"/>
    <w:rsid w:val="00C75FC6"/>
    <w:rsid w:val="00CA1CFA"/>
    <w:rsid w:val="00CA6C94"/>
    <w:rsid w:val="00CC2E9B"/>
    <w:rsid w:val="00CC5D9B"/>
    <w:rsid w:val="00CE052A"/>
    <w:rsid w:val="00CE602D"/>
    <w:rsid w:val="00D01D16"/>
    <w:rsid w:val="00D26F4A"/>
    <w:rsid w:val="00D8322A"/>
    <w:rsid w:val="00D95F97"/>
    <w:rsid w:val="00DE7C3D"/>
    <w:rsid w:val="00E0317F"/>
    <w:rsid w:val="00E10B4B"/>
    <w:rsid w:val="00E15EC5"/>
    <w:rsid w:val="00E21765"/>
    <w:rsid w:val="00E36835"/>
    <w:rsid w:val="00E51D20"/>
    <w:rsid w:val="00E52B9E"/>
    <w:rsid w:val="00E63466"/>
    <w:rsid w:val="00E73E95"/>
    <w:rsid w:val="00E93875"/>
    <w:rsid w:val="00ED2A9F"/>
    <w:rsid w:val="00F10879"/>
    <w:rsid w:val="00F55E9B"/>
    <w:rsid w:val="00FA21D3"/>
    <w:rsid w:val="00FA4ACB"/>
    <w:rsid w:val="00FB1C25"/>
    <w:rsid w:val="00FC6EBE"/>
    <w:rsid w:val="00FD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E3778A-563C-4C8A-B1C5-F567AA783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FFE"/>
  </w:style>
  <w:style w:type="paragraph" w:styleId="1">
    <w:name w:val="heading 1"/>
    <w:basedOn w:val="a"/>
    <w:next w:val="a"/>
    <w:link w:val="10"/>
    <w:qFormat/>
    <w:rsid w:val="006523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23F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523F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523F6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523F6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23F6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6523F6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6523F6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6523F6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23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6523F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6523F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6523F6"/>
  </w:style>
  <w:style w:type="character" w:customStyle="1" w:styleId="40">
    <w:name w:val="Заголовок 4 Знак"/>
    <w:basedOn w:val="a0"/>
    <w:link w:val="4"/>
    <w:semiHidden/>
    <w:rsid w:val="006523F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6523F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6523F6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6523F6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523F6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523F6"/>
    <w:rPr>
      <w:rFonts w:asciiTheme="majorHAnsi" w:eastAsiaTheme="majorEastAsia" w:hAnsiTheme="majorHAnsi" w:cstheme="majorBidi"/>
      <w:sz w:val="22"/>
      <w:szCs w:val="22"/>
    </w:rPr>
  </w:style>
  <w:style w:type="paragraph" w:styleId="a4">
    <w:name w:val="Title"/>
    <w:basedOn w:val="a"/>
    <w:next w:val="a"/>
    <w:link w:val="a5"/>
    <w:qFormat/>
    <w:rsid w:val="006523F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6523F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6523F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rsid w:val="006523F6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6523F6"/>
    <w:rPr>
      <w:b/>
      <w:bCs/>
    </w:rPr>
  </w:style>
  <w:style w:type="character" w:styleId="a9">
    <w:name w:val="Emphasis"/>
    <w:basedOn w:val="a0"/>
    <w:qFormat/>
    <w:rsid w:val="006523F6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523F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523F6"/>
    <w:rPr>
      <w:i/>
      <w:iCs/>
      <w:color w:val="000000" w:themeColor="text1"/>
    </w:rPr>
  </w:style>
  <w:style w:type="character" w:styleId="aa">
    <w:name w:val="Subtle Emphasis"/>
    <w:basedOn w:val="a0"/>
    <w:uiPriority w:val="19"/>
    <w:qFormat/>
    <w:rsid w:val="006523F6"/>
    <w:rPr>
      <w:i/>
      <w:iCs/>
      <w:color w:val="808080" w:themeColor="text1" w:themeTint="7F"/>
    </w:rPr>
  </w:style>
  <w:style w:type="character" w:styleId="ab">
    <w:name w:val="Intense Emphasis"/>
    <w:basedOn w:val="a0"/>
    <w:uiPriority w:val="21"/>
    <w:qFormat/>
    <w:rsid w:val="006523F6"/>
    <w:rPr>
      <w:b/>
      <w:bCs/>
      <w:i/>
      <w:iCs/>
      <w:color w:val="4F81BD" w:themeColor="accent1"/>
    </w:rPr>
  </w:style>
  <w:style w:type="paragraph" w:customStyle="1" w:styleId="ConsPlusNormal">
    <w:name w:val="ConsPlusNormal"/>
    <w:rsid w:val="00AF6596"/>
    <w:pPr>
      <w:widowControl w:val="0"/>
      <w:autoSpaceDE w:val="0"/>
      <w:autoSpaceDN w:val="0"/>
    </w:pPr>
  </w:style>
  <w:style w:type="paragraph" w:customStyle="1" w:styleId="ConsPlusTitle">
    <w:name w:val="ConsPlusTitle"/>
    <w:rsid w:val="00AF6596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AF6596"/>
    <w:pPr>
      <w:widowControl w:val="0"/>
      <w:autoSpaceDE w:val="0"/>
      <w:autoSpaceDN w:val="0"/>
    </w:pPr>
    <w:rPr>
      <w:rFonts w:ascii="Tahoma" w:hAnsi="Tahoma" w:cs="Tahoma"/>
    </w:rPr>
  </w:style>
  <w:style w:type="table" w:styleId="ac">
    <w:name w:val="Table Grid"/>
    <w:basedOn w:val="a1"/>
    <w:uiPriority w:val="59"/>
    <w:rsid w:val="00D01D1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414FF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14FFE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9B634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B634C"/>
  </w:style>
  <w:style w:type="paragraph" w:styleId="af1">
    <w:name w:val="footer"/>
    <w:basedOn w:val="a"/>
    <w:link w:val="af2"/>
    <w:uiPriority w:val="99"/>
    <w:unhideWhenUsed/>
    <w:rsid w:val="009B634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B6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81B1F7326535A458742275CA5B31A7802682DEAC64C7708514D8A84C21D8D101E44516BACCF5AAF08A2D11611499D8FB6EB7A1s0K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081B1F7326535A458742275CA5B31A7802086DAA96BC7708514D8A84C21D8D101E44510B198A2ECAC8C7A403B4095C5F970B412B4AE7905ABsFK" TargetMode="External"/><Relationship Id="rId12" Type="http://schemas.openxmlformats.org/officeDocument/2006/relationships/hyperlink" Target="http://www.idra-rayon.ru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4081B1F7326535A458742275CA5B31A7802184D0A66CC7708514D8A84C21D8D101E44510B19CA1EAAED37F552A189BC6E76FB40DA8AC7BA0s4K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4081B1F7326535A458742275CA5B31A7802184DEA969C7708514D8A84C21D8D101E44510B39FADE5F1D66A44721698D8F86FAB11AAAEA7sAK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081B1F7326535A458742275CA5B31A7802781D9A669C7708514D8A84C21D8D101E44510B098A3E5F1D66A44721698D8F86FAB11AAAEA7sA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46</cp:revision>
  <cp:lastPrinted>2023-02-07T07:34:00Z</cp:lastPrinted>
  <dcterms:created xsi:type="dcterms:W3CDTF">2020-01-29T07:28:00Z</dcterms:created>
  <dcterms:modified xsi:type="dcterms:W3CDTF">2023-12-15T07:24:00Z</dcterms:modified>
</cp:coreProperties>
</file>