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E4" w:rsidRDefault="004742E4" w:rsidP="004843DD">
      <w:pPr>
        <w:jc w:val="center"/>
        <w:rPr>
          <w:rFonts w:ascii="Times New Roman" w:hAnsi="Times New Roman" w:cs="Times New Roman"/>
          <w:sz w:val="44"/>
          <w:szCs w:val="44"/>
        </w:rPr>
      </w:pPr>
      <w:r w:rsidRPr="004742E4">
        <w:rPr>
          <w:rFonts w:ascii="Times New Roman" w:hAnsi="Times New Roman" w:cs="Times New Roman"/>
          <w:sz w:val="44"/>
          <w:szCs w:val="44"/>
        </w:rPr>
        <w:t>О противодействии коррупции</w:t>
      </w:r>
    </w:p>
    <w:p w:rsidR="004742E4" w:rsidRPr="004742E4" w:rsidRDefault="004742E4" w:rsidP="004742E4">
      <w:pPr>
        <w:pStyle w:val="a3"/>
        <w:jc w:val="both"/>
        <w:rPr>
          <w:sz w:val="28"/>
          <w:szCs w:val="28"/>
        </w:rPr>
      </w:pPr>
      <w:r>
        <w:rPr>
          <w:rStyle w:val="a4"/>
          <w:color w:val="000000"/>
          <w:sz w:val="28"/>
          <w:szCs w:val="28"/>
        </w:rPr>
        <w:t xml:space="preserve">        </w:t>
      </w:r>
      <w:r w:rsidRPr="004742E4">
        <w:rPr>
          <w:rStyle w:val="a4"/>
          <w:color w:val="000000"/>
          <w:sz w:val="28"/>
          <w:szCs w:val="28"/>
        </w:rPr>
        <w:t>Борьба с корру</w:t>
      </w:r>
      <w:bookmarkStart w:id="0" w:name="_GoBack"/>
      <w:bookmarkEnd w:id="0"/>
      <w:r w:rsidRPr="004742E4">
        <w:rPr>
          <w:rStyle w:val="a4"/>
          <w:color w:val="000000"/>
          <w:sz w:val="28"/>
          <w:szCs w:val="28"/>
        </w:rPr>
        <w:t>пцией провозглашена Президентом Российской Федерации одним из главных направлений деятельности правоохранительных органов, органов государственной власти и местного самоуправления.</w:t>
      </w:r>
    </w:p>
    <w:p w:rsidR="004742E4" w:rsidRPr="004742E4" w:rsidRDefault="004742E4" w:rsidP="004742E4">
      <w:pPr>
        <w:pStyle w:val="a3"/>
        <w:jc w:val="both"/>
        <w:rPr>
          <w:sz w:val="28"/>
          <w:szCs w:val="28"/>
        </w:rPr>
      </w:pPr>
      <w:r>
        <w:rPr>
          <w:sz w:val="28"/>
          <w:szCs w:val="28"/>
        </w:rPr>
        <w:t xml:space="preserve">         </w:t>
      </w:r>
      <w:r w:rsidRPr="004742E4">
        <w:rPr>
          <w:sz w:val="28"/>
          <w:szCs w:val="28"/>
        </w:rPr>
        <w:t>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нашли отражение в положениях Федерального закона от 25.12.2008 № 273-ФЗ «О противодействии коррупции».</w:t>
      </w:r>
    </w:p>
    <w:p w:rsidR="004742E4" w:rsidRPr="004742E4" w:rsidRDefault="004742E4" w:rsidP="004742E4">
      <w:pPr>
        <w:pStyle w:val="a3"/>
        <w:jc w:val="both"/>
        <w:rPr>
          <w:sz w:val="28"/>
          <w:szCs w:val="28"/>
        </w:rPr>
      </w:pPr>
      <w:r>
        <w:rPr>
          <w:sz w:val="28"/>
          <w:szCs w:val="28"/>
        </w:rPr>
        <w:t xml:space="preserve">        </w:t>
      </w:r>
      <w:proofErr w:type="gramStart"/>
      <w:r w:rsidRPr="004742E4">
        <w:rPr>
          <w:sz w:val="28"/>
          <w:szCs w:val="28"/>
        </w:rPr>
        <w:t>В настоящем законе понятие коррупции определено,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w:t>
      </w:r>
      <w:proofErr w:type="gramEnd"/>
      <w:r w:rsidRPr="004742E4">
        <w:rPr>
          <w:sz w:val="28"/>
          <w:szCs w:val="28"/>
        </w:rPr>
        <w:t xml:space="preserve"> выгоды указанному лицу другими физическими лицами.</w:t>
      </w:r>
    </w:p>
    <w:p w:rsidR="004742E4" w:rsidRPr="004742E4" w:rsidRDefault="004742E4" w:rsidP="004742E4">
      <w:pPr>
        <w:pStyle w:val="a3"/>
        <w:jc w:val="both"/>
        <w:rPr>
          <w:sz w:val="28"/>
          <w:szCs w:val="28"/>
        </w:rPr>
      </w:pPr>
      <w:r>
        <w:rPr>
          <w:sz w:val="28"/>
          <w:szCs w:val="28"/>
        </w:rPr>
        <w:t xml:space="preserve">       </w:t>
      </w:r>
      <w:r w:rsidRPr="004742E4">
        <w:rPr>
          <w:sz w:val="28"/>
          <w:szCs w:val="28"/>
        </w:rPr>
        <w:t>Другой гранью коррупции является совершение приведенных выше действий от имени или в интересах юридического лица.</w:t>
      </w:r>
    </w:p>
    <w:p w:rsidR="004742E4" w:rsidRPr="004742E4" w:rsidRDefault="004742E4" w:rsidP="004742E4">
      <w:pPr>
        <w:pStyle w:val="a3"/>
        <w:jc w:val="both"/>
        <w:rPr>
          <w:sz w:val="28"/>
          <w:szCs w:val="28"/>
        </w:rPr>
      </w:pPr>
      <w:r>
        <w:rPr>
          <w:sz w:val="28"/>
          <w:szCs w:val="28"/>
        </w:rPr>
        <w:t xml:space="preserve">       </w:t>
      </w:r>
      <w:r w:rsidRPr="004742E4">
        <w:rPr>
          <w:sz w:val="28"/>
          <w:szCs w:val="28"/>
        </w:rPr>
        <w:t>За совершение коррупционных правонарушений или правонарушений, создающих условия для коррупционных правонарушений, Федеральным законом «О противодействии коррупции» (статьей 14) предусмотрена возможность применения к юридическим лицам мер ответственности.</w:t>
      </w:r>
    </w:p>
    <w:p w:rsidR="004742E4" w:rsidRPr="004742E4" w:rsidRDefault="004742E4" w:rsidP="004742E4">
      <w:pPr>
        <w:pStyle w:val="a3"/>
        <w:jc w:val="both"/>
        <w:rPr>
          <w:sz w:val="28"/>
          <w:szCs w:val="28"/>
        </w:rPr>
      </w:pPr>
      <w:r>
        <w:rPr>
          <w:sz w:val="28"/>
          <w:szCs w:val="28"/>
        </w:rPr>
        <w:t xml:space="preserve">      </w:t>
      </w:r>
      <w:r w:rsidRPr="004742E4">
        <w:rPr>
          <w:sz w:val="28"/>
          <w:szCs w:val="28"/>
        </w:rPr>
        <w:t>Данная норма конкретизирована в статье 19.28 Кодекса Российской Федерации об административных правонарушениях (далее КоАП РФ), предусматривающей административную ответственность юридических лиц за незаконное вознаграждение от имени юридического лица.</w:t>
      </w:r>
    </w:p>
    <w:p w:rsidR="004742E4" w:rsidRPr="004742E4" w:rsidRDefault="004742E4" w:rsidP="004742E4">
      <w:pPr>
        <w:pStyle w:val="a3"/>
        <w:jc w:val="both"/>
        <w:rPr>
          <w:sz w:val="28"/>
          <w:szCs w:val="28"/>
        </w:rPr>
      </w:pPr>
      <w:r>
        <w:rPr>
          <w:sz w:val="28"/>
          <w:szCs w:val="28"/>
        </w:rPr>
        <w:t xml:space="preserve">       </w:t>
      </w:r>
      <w:proofErr w:type="gramStart"/>
      <w:r w:rsidRPr="004742E4">
        <w:rPr>
          <w:sz w:val="28"/>
          <w:szCs w:val="28"/>
        </w:rPr>
        <w:t>Под незаконным вознаграждением от имени юридического лица понимается незаконная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w:t>
      </w:r>
      <w:proofErr w:type="gramEnd"/>
      <w:r w:rsidRPr="004742E4">
        <w:rPr>
          <w:sz w:val="28"/>
          <w:szCs w:val="28"/>
        </w:rPr>
        <w:t xml:space="preserve"> должностным лицом, лицом, выполняющим управленческие функции в </w:t>
      </w:r>
      <w:r w:rsidRPr="004742E4">
        <w:rPr>
          <w:sz w:val="28"/>
          <w:szCs w:val="28"/>
        </w:rPr>
        <w:lastRenderedPageBreak/>
        <w:t>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742E4" w:rsidRPr="004742E4" w:rsidRDefault="004742E4" w:rsidP="004742E4">
      <w:pPr>
        <w:pStyle w:val="a3"/>
        <w:jc w:val="both"/>
        <w:rPr>
          <w:sz w:val="28"/>
          <w:szCs w:val="28"/>
        </w:rPr>
      </w:pPr>
      <w:r>
        <w:rPr>
          <w:sz w:val="28"/>
          <w:szCs w:val="28"/>
        </w:rPr>
        <w:t xml:space="preserve">       </w:t>
      </w:r>
      <w:r w:rsidRPr="004742E4">
        <w:rPr>
          <w:sz w:val="28"/>
          <w:szCs w:val="28"/>
        </w:rPr>
        <w:t>За совершение как одного, так и совокупности приведенных выше действий юридическому лицу грозит штраф, размер которого зависит от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При этом сумма штрафа не может быть менее одного миллиона рублей (часть 1 статьи 19.28 КоАП РФ)</w:t>
      </w:r>
    </w:p>
    <w:p w:rsidR="004742E4" w:rsidRPr="004742E4" w:rsidRDefault="004742E4" w:rsidP="004742E4">
      <w:pPr>
        <w:pStyle w:val="a3"/>
        <w:jc w:val="both"/>
        <w:rPr>
          <w:sz w:val="28"/>
          <w:szCs w:val="28"/>
        </w:rPr>
      </w:pPr>
      <w:r>
        <w:rPr>
          <w:sz w:val="28"/>
          <w:szCs w:val="28"/>
        </w:rPr>
        <w:t xml:space="preserve">      </w:t>
      </w:r>
      <w:r w:rsidRPr="004742E4">
        <w:rPr>
          <w:sz w:val="28"/>
          <w:szCs w:val="28"/>
        </w:rPr>
        <w:t>В случае</w:t>
      </w:r>
      <w:proofErr w:type="gramStart"/>
      <w:r w:rsidRPr="004742E4">
        <w:rPr>
          <w:sz w:val="28"/>
          <w:szCs w:val="28"/>
        </w:rPr>
        <w:t>,</w:t>
      </w:r>
      <w:proofErr w:type="gramEnd"/>
      <w:r w:rsidRPr="004742E4">
        <w:rPr>
          <w:sz w:val="28"/>
          <w:szCs w:val="28"/>
        </w:rPr>
        <w:t xml:space="preserve"> если приведенные выше действия были совершены в крупном размере (то есть в сумме свыше миллиона, но не более 20 миллионов рублей) или особо крупном размере (в сумме свыше 20 миллионов рублей) размер штрафа для юридических лиц возрастет и будет составлять не менее 20 и 100 миллионов рублей соответственно.</w:t>
      </w:r>
    </w:p>
    <w:p w:rsidR="004742E4" w:rsidRPr="004742E4" w:rsidRDefault="004742E4" w:rsidP="004742E4">
      <w:pPr>
        <w:pStyle w:val="a3"/>
        <w:jc w:val="both"/>
        <w:rPr>
          <w:sz w:val="28"/>
          <w:szCs w:val="28"/>
        </w:rPr>
      </w:pPr>
      <w:r>
        <w:rPr>
          <w:sz w:val="28"/>
          <w:szCs w:val="28"/>
        </w:rPr>
        <w:t xml:space="preserve">      </w:t>
      </w:r>
      <w:r w:rsidRPr="004742E4">
        <w:rPr>
          <w:sz w:val="28"/>
          <w:szCs w:val="28"/>
        </w:rPr>
        <w:t>Полномочия на возбуждение дел об административных правонарушениях, предусмотренных ст. 19.28 КоАП РФ, предоставлены должностным лицам органов прокуратуры.</w:t>
      </w:r>
    </w:p>
    <w:p w:rsidR="00885516" w:rsidRPr="004742E4" w:rsidRDefault="00885516" w:rsidP="004742E4">
      <w:pPr>
        <w:rPr>
          <w:rFonts w:ascii="Times New Roman" w:hAnsi="Times New Roman" w:cs="Times New Roman"/>
          <w:sz w:val="44"/>
          <w:szCs w:val="44"/>
        </w:rPr>
      </w:pPr>
    </w:p>
    <w:sectPr w:rsidR="00885516" w:rsidRPr="004742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E4" w:rsidRDefault="004742E4" w:rsidP="004742E4">
      <w:pPr>
        <w:spacing w:after="0" w:line="240" w:lineRule="auto"/>
      </w:pPr>
      <w:r>
        <w:separator/>
      </w:r>
    </w:p>
  </w:endnote>
  <w:endnote w:type="continuationSeparator" w:id="0">
    <w:p w:rsidR="004742E4" w:rsidRDefault="004742E4" w:rsidP="0047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E4" w:rsidRDefault="004742E4" w:rsidP="004742E4">
      <w:pPr>
        <w:spacing w:after="0" w:line="240" w:lineRule="auto"/>
      </w:pPr>
      <w:r>
        <w:separator/>
      </w:r>
    </w:p>
  </w:footnote>
  <w:footnote w:type="continuationSeparator" w:id="0">
    <w:p w:rsidR="004742E4" w:rsidRDefault="004742E4" w:rsidP="00474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30"/>
    <w:rsid w:val="002E3C30"/>
    <w:rsid w:val="004742E4"/>
    <w:rsid w:val="004843DD"/>
    <w:rsid w:val="0088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4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4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Company>SPecialiST RePack</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КрашниковAV</dc:creator>
  <cp:keywords/>
  <dc:description/>
  <cp:lastModifiedBy>КрашниковAV</cp:lastModifiedBy>
  <cp:revision>3</cp:revision>
  <dcterms:created xsi:type="dcterms:W3CDTF">2017-07-21T06:03:00Z</dcterms:created>
  <dcterms:modified xsi:type="dcterms:W3CDTF">2017-08-16T04:22:00Z</dcterms:modified>
</cp:coreProperties>
</file>