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6762" wp14:editId="696819AE">
            <wp:extent cx="509905" cy="635000"/>
            <wp:effectExtent l="0" t="0" r="4445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B4F36" w:rsidRPr="001B4F36" w:rsidTr="001174B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F276EC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</w:t>
            </w:r>
            <w:r w:rsidR="001B4F36"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1B4F36" w:rsidRPr="001B4F36" w:rsidRDefault="001B4F36" w:rsidP="001B4F36">
      <w:pPr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родителей»,  от 02.11.2000 № 12-961 «О защите прав ребёнка», в связи с кадровыми изменениями, руководствуясь статьями 19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, 33  Устава Идринского</w:t>
      </w:r>
      <w:r w:rsidRPr="001B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</w:p>
    <w:p w:rsidR="001B4F36" w:rsidRPr="001B4F36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 следующее изменение:</w:t>
      </w:r>
    </w:p>
    <w:p w:rsidR="001B4F36" w:rsidRPr="001B4F36" w:rsidRDefault="001B4F36" w:rsidP="001B4F36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№1 к постановлению изложить в новой редакции согласно приложению.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 </w:t>
      </w:r>
      <w:proofErr w:type="spell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Л.А.Юрочкину</w:t>
      </w:r>
      <w:proofErr w:type="spell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1B4F36" w:rsidP="00A7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1B4F36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  (</w:t>
      </w:r>
      <w:hyperlink r:id="rId6" w:history="1"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772D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Pr="00A772D6">
          <w:rPr>
            <w:rStyle w:val="a5"/>
            <w:color w:val="auto"/>
            <w:sz w:val="28"/>
            <w:szCs w:val="28"/>
            <w:u w:val="none"/>
          </w:rPr>
          <w:t>-rayon.ru</w:t>
        </w:r>
      </w:hyperlink>
      <w:r w:rsidRPr="001B4F36">
        <w:rPr>
          <w:rFonts w:ascii="Times New Roman" w:hAnsi="Times New Roman" w:cs="Times New Roman"/>
          <w:sz w:val="28"/>
          <w:szCs w:val="28"/>
        </w:rPr>
        <w:t>).</w:t>
      </w:r>
    </w:p>
    <w:p w:rsidR="001B4F36" w:rsidRPr="001B4F36" w:rsidRDefault="001B4F36" w:rsidP="00A7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4.Постановление вступает в силу со дня подписания.</w:t>
      </w:r>
    </w:p>
    <w:p w:rsidR="001B4F36" w:rsidRPr="001B4F36" w:rsidRDefault="001B4F36" w:rsidP="001B4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                                                                              А.В. Киреев</w:t>
      </w: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                              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</w: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к постановлению администрации</w:t>
      </w:r>
    </w:p>
    <w:p w:rsidR="001B4F36" w:rsidRPr="001B4F36" w:rsidRDefault="001B4F36" w:rsidP="001B4F36">
      <w:pPr>
        <w:tabs>
          <w:tab w:val="left" w:pos="5160"/>
        </w:tabs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района от </w:t>
      </w:r>
      <w:r w:rsidR="00F276EC">
        <w:rPr>
          <w:rFonts w:ascii="Times New Roman" w:hAnsi="Times New Roman" w:cs="Times New Roman"/>
          <w:sz w:val="28"/>
          <w:szCs w:val="28"/>
        </w:rPr>
        <w:t>23</w:t>
      </w:r>
      <w:r w:rsidRPr="001B4F36">
        <w:rPr>
          <w:rFonts w:ascii="Times New Roman" w:hAnsi="Times New Roman" w:cs="Times New Roman"/>
          <w:sz w:val="28"/>
          <w:szCs w:val="28"/>
        </w:rPr>
        <w:t>.</w:t>
      </w:r>
      <w:r w:rsidR="00A772D6">
        <w:rPr>
          <w:rFonts w:ascii="Times New Roman" w:hAnsi="Times New Roman" w:cs="Times New Roman"/>
          <w:sz w:val="28"/>
          <w:szCs w:val="28"/>
        </w:rPr>
        <w:t>12</w:t>
      </w:r>
      <w:r w:rsidRPr="001B4F36">
        <w:rPr>
          <w:rFonts w:ascii="Times New Roman" w:hAnsi="Times New Roman" w:cs="Times New Roman"/>
          <w:sz w:val="28"/>
          <w:szCs w:val="28"/>
        </w:rPr>
        <w:t>. 201</w:t>
      </w:r>
      <w:r w:rsidR="00A772D6">
        <w:rPr>
          <w:rFonts w:ascii="Times New Roman" w:hAnsi="Times New Roman" w:cs="Times New Roman"/>
          <w:sz w:val="28"/>
          <w:szCs w:val="28"/>
        </w:rPr>
        <w:t>9</w:t>
      </w:r>
      <w:r w:rsidRPr="001B4F36">
        <w:rPr>
          <w:rFonts w:ascii="Times New Roman" w:hAnsi="Times New Roman" w:cs="Times New Roman"/>
          <w:sz w:val="28"/>
          <w:szCs w:val="28"/>
        </w:rPr>
        <w:t xml:space="preserve">  № </w:t>
      </w:r>
      <w:r w:rsidR="00F276EC">
        <w:rPr>
          <w:rFonts w:ascii="Times New Roman" w:hAnsi="Times New Roman" w:cs="Times New Roman"/>
          <w:sz w:val="28"/>
          <w:szCs w:val="28"/>
        </w:rPr>
        <w:t>946</w:t>
      </w:r>
      <w:r w:rsidRPr="001B4F3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 №1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от  12.10.2015  №  419 -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keepNext/>
        <w:tabs>
          <w:tab w:val="left" w:pos="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</w:pPr>
      <w:r w:rsidRPr="001B4F36"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  <w:t>Состав</w:t>
      </w:r>
    </w:p>
    <w:p w:rsidR="001B4F36" w:rsidRPr="001B4F36" w:rsidRDefault="001B4F36" w:rsidP="001B4F3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предварительному осмотру жилого помещения, приобретаемого для дете</w:t>
      </w: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16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</w:t>
      </w:r>
    </w:p>
    <w:p w:rsidR="001B4F36" w:rsidRPr="001B4F36" w:rsidRDefault="001B4F36" w:rsidP="001B4F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4"/>
        <w:gridCol w:w="4821"/>
      </w:tblGrid>
      <w:tr w:rsidR="001B4F36" w:rsidRPr="001B4F36" w:rsidTr="001174B1">
        <w:trPr>
          <w:trHeight w:val="1065"/>
        </w:trPr>
        <w:tc>
          <w:tcPr>
            <w:tcW w:w="4644" w:type="dxa"/>
          </w:tcPr>
          <w:p w:rsidR="001B4F36" w:rsidRPr="001B4F36" w:rsidRDefault="001B4F36" w:rsidP="001B4F36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Юрочкина</w:t>
            </w:r>
          </w:p>
          <w:p w:rsidR="001B4F36" w:rsidRPr="001B4F36" w:rsidRDefault="001B4F36" w:rsidP="001B4F36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Анатольевна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вопросам,  председатель  комиссии</w:t>
            </w:r>
          </w:p>
        </w:tc>
      </w:tr>
      <w:tr w:rsidR="001B4F36" w:rsidRPr="001B4F36" w:rsidTr="001174B1">
        <w:trPr>
          <w:trHeight w:val="992"/>
        </w:trPr>
        <w:tc>
          <w:tcPr>
            <w:tcW w:w="4644" w:type="dxa"/>
          </w:tcPr>
          <w:p w:rsidR="001B4F36" w:rsidRPr="001B4F36" w:rsidRDefault="001B4F36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4F36" w:rsidRDefault="00A772D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Буксман</w:t>
            </w:r>
            <w:proofErr w:type="spellEnd"/>
          </w:p>
          <w:p w:rsidR="00A772D6" w:rsidRPr="001B4F36" w:rsidRDefault="00A772D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Алёна Владимировна</w:t>
            </w:r>
          </w:p>
          <w:p w:rsidR="001B4F36" w:rsidRPr="001B4F36" w:rsidRDefault="001B4F36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района,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1B4F36" w:rsidRPr="001B4F36" w:rsidTr="001174B1">
        <w:tc>
          <w:tcPr>
            <w:tcW w:w="4644" w:type="dxa"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20" w:type="dxa"/>
          </w:tcPr>
          <w:p w:rsidR="001B4F36" w:rsidRPr="001B4F36" w:rsidRDefault="001B4F36" w:rsidP="001B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F36" w:rsidRPr="001B4F36" w:rsidTr="001174B1">
        <w:tc>
          <w:tcPr>
            <w:tcW w:w="4644" w:type="dxa"/>
          </w:tcPr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Бахман</w:t>
            </w:r>
            <w:proofErr w:type="spellEnd"/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Андрей Александрович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Бехер 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Елена Викторовна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Кириллов</w:t>
            </w:r>
          </w:p>
          <w:p w:rsidR="00904982" w:rsidRPr="001B4F36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Виктор Николаевич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Крашников</w:t>
            </w:r>
            <w:proofErr w:type="spellEnd"/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Алексей Викторович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Лахаев</w:t>
            </w:r>
            <w:proofErr w:type="spellEnd"/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Николаевич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Овсянников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Default="00305D48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5D48" w:rsidRPr="001B4F36" w:rsidRDefault="00305D48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Фёдоровна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начальник отдела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строительства, архитектуры и жилищн</w:t>
            </w:r>
            <w:proofErr w:type="gramStart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коммунального хозяйства администрации района</w:t>
            </w:r>
          </w:p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депутат Идринского районного Совета депутатов (по согласованию)</w:t>
            </w:r>
          </w:p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 имущественных и земельных отношений администрации  района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специалист-юрист администрации района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ведущий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  имущественных и земельных отношений администрации  района 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DF259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отдела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строительства, архитектуры и жилищн</w:t>
            </w:r>
            <w:proofErr w:type="gramStart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коммунального хозяйства администрации района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6DB" w:rsidRDefault="000E46DB" w:rsidP="001B4F36">
      <w:pPr>
        <w:jc w:val="center"/>
      </w:pPr>
    </w:p>
    <w:sectPr w:rsidR="000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C"/>
    <w:rsid w:val="000E46DB"/>
    <w:rsid w:val="001B4F36"/>
    <w:rsid w:val="002A6C0A"/>
    <w:rsid w:val="002F61EC"/>
    <w:rsid w:val="00305D48"/>
    <w:rsid w:val="00904982"/>
    <w:rsid w:val="00A772D6"/>
    <w:rsid w:val="00D116C2"/>
    <w:rsid w:val="00DF259E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2019-12-20T09:24:00Z</cp:lastPrinted>
  <dcterms:created xsi:type="dcterms:W3CDTF">2019-12-20T07:48:00Z</dcterms:created>
  <dcterms:modified xsi:type="dcterms:W3CDTF">2019-12-24T07:58:00Z</dcterms:modified>
</cp:coreProperties>
</file>