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E56" w:rsidRDefault="00645E56" w:rsidP="00645E56">
      <w:pPr>
        <w:jc w:val="center"/>
      </w:pPr>
      <w:r>
        <w:rPr>
          <w:noProof/>
        </w:rPr>
        <w:drawing>
          <wp:inline distT="0" distB="0" distL="0" distR="0">
            <wp:extent cx="609600" cy="790575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9"/>
        <w:gridCol w:w="3251"/>
        <w:gridCol w:w="3019"/>
        <w:gridCol w:w="15"/>
      </w:tblGrid>
      <w:tr w:rsidR="00645E56" w:rsidTr="00D52F64">
        <w:trPr>
          <w:gridAfter w:val="1"/>
          <w:wAfter w:w="15" w:type="dxa"/>
          <w:trHeight w:val="501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5E56" w:rsidRDefault="00645E56" w:rsidP="003263CA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>КРАСНОЯРСКИЙ КРАЙ</w:t>
            </w:r>
          </w:p>
        </w:tc>
      </w:tr>
      <w:tr w:rsidR="00645E56" w:rsidTr="000A0BAB">
        <w:trPr>
          <w:gridAfter w:val="1"/>
          <w:wAfter w:w="15" w:type="dxa"/>
          <w:trHeight w:val="281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45E56" w:rsidRDefault="00645E56" w:rsidP="00D52F64">
            <w:pPr>
              <w:pStyle w:val="2"/>
            </w:pPr>
            <w:r>
              <w:rPr>
                <w:rFonts w:eastAsiaTheme="minorEastAsia"/>
              </w:rPr>
              <w:t>АДМИНИСТРАЦИЯ ИДРИНСКОГО РАЙОНА</w:t>
            </w:r>
          </w:p>
        </w:tc>
      </w:tr>
      <w:tr w:rsidR="00645E56" w:rsidTr="00D52F64">
        <w:trPr>
          <w:gridAfter w:val="1"/>
          <w:wAfter w:w="15" w:type="dxa"/>
          <w:trHeight w:val="517"/>
        </w:trPr>
        <w:tc>
          <w:tcPr>
            <w:tcW w:w="9419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45E56" w:rsidRDefault="00645E56" w:rsidP="003263CA">
            <w:pPr>
              <w:pStyle w:val="2"/>
              <w:rPr>
                <w:rFonts w:eastAsiaTheme="minorEastAsia"/>
                <w:b/>
              </w:rPr>
            </w:pPr>
            <w:proofErr w:type="gramStart"/>
            <w:r>
              <w:rPr>
                <w:rFonts w:eastAsiaTheme="minorEastAsia"/>
                <w:b/>
              </w:rPr>
              <w:t>П</w:t>
            </w:r>
            <w:proofErr w:type="gramEnd"/>
            <w:r>
              <w:rPr>
                <w:rFonts w:eastAsiaTheme="minorEastAsia"/>
                <w:b/>
              </w:rPr>
              <w:t xml:space="preserve"> О С Т А Н О В Л Е Н И Е</w:t>
            </w:r>
          </w:p>
        </w:tc>
      </w:tr>
      <w:tr w:rsidR="00645E56" w:rsidTr="00D52F64">
        <w:trPr>
          <w:gridAfter w:val="1"/>
          <w:wAfter w:w="15" w:type="dxa"/>
          <w:trHeight w:val="501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E56" w:rsidRDefault="00D52F64" w:rsidP="00D52F64">
            <w:pPr>
              <w:pStyle w:val="2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06.03.2017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E56" w:rsidRDefault="00645E56" w:rsidP="003263CA">
            <w:pPr>
              <w:pStyle w:val="2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</w:t>
            </w:r>
            <w:proofErr w:type="gramStart"/>
            <w:r>
              <w:rPr>
                <w:rFonts w:eastAsiaTheme="minorEastAsia"/>
              </w:rPr>
              <w:t>.И</w:t>
            </w:r>
            <w:proofErr w:type="gramEnd"/>
            <w:r>
              <w:rPr>
                <w:rFonts w:eastAsiaTheme="minorEastAsia"/>
              </w:rPr>
              <w:t>дринское</w:t>
            </w:r>
            <w:proofErr w:type="spellEnd"/>
          </w:p>
        </w:tc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5E56" w:rsidRDefault="00D52F64" w:rsidP="00D52F64">
            <w:pPr>
              <w:pStyle w:val="2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</w:t>
            </w:r>
            <w:r w:rsidR="000A0BAB">
              <w:rPr>
                <w:rFonts w:eastAsiaTheme="minorEastAsia"/>
              </w:rPr>
              <w:t>№</w:t>
            </w:r>
            <w:r>
              <w:rPr>
                <w:rFonts w:eastAsiaTheme="minorEastAsia"/>
              </w:rPr>
              <w:t>87-п</w:t>
            </w:r>
          </w:p>
        </w:tc>
      </w:tr>
      <w:tr w:rsidR="00645E56" w:rsidTr="00EB79CA">
        <w:trPr>
          <w:cantSplit/>
          <w:trHeight w:val="403"/>
        </w:trPr>
        <w:tc>
          <w:tcPr>
            <w:tcW w:w="943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D2444" w:rsidRDefault="002D2444" w:rsidP="00A864D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5E56" w:rsidRPr="00A864D8" w:rsidRDefault="00645E56" w:rsidP="001D061A">
            <w:pPr>
              <w:pStyle w:val="a6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64D8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и дополнений в постановление администрации Идринско</w:t>
            </w:r>
            <w:r w:rsidR="00A864D8" w:rsidRPr="00A864D8">
              <w:rPr>
                <w:rFonts w:ascii="Times New Roman" w:hAnsi="Times New Roman" w:cs="Times New Roman"/>
                <w:sz w:val="28"/>
                <w:szCs w:val="28"/>
              </w:rPr>
              <w:t>го района от 22.06.2011 № 300-п</w:t>
            </w:r>
            <w:r w:rsidRPr="00A864D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864D8" w:rsidRPr="00A864D8">
              <w:rPr>
                <w:rFonts w:ascii="Times New Roman" w:hAnsi="Times New Roman" w:cs="Times New Roman"/>
                <w:sz w:val="28"/>
                <w:szCs w:val="28"/>
              </w:rPr>
              <w:t>Об утверждении Примерного положения об оплате труда работников бюджетных и казенных образовательных учреждений</w:t>
            </w:r>
            <w:r w:rsidRPr="00A864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52F64" w:rsidRDefault="00D52F64" w:rsidP="00D5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5E56" w:rsidRPr="00645E56" w:rsidRDefault="00645E56" w:rsidP="00D52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</w:t>
      </w:r>
      <w:r w:rsidR="00322EE9" w:rsidRPr="00322EE9">
        <w:rPr>
          <w:rFonts w:ascii="Times New Roman" w:hAnsi="Times New Roman" w:cs="Times New Roman"/>
          <w:sz w:val="28"/>
          <w:szCs w:val="28"/>
        </w:rPr>
        <w:t>Законом Красноярского края от 29.10.2009 № 9-3864 «О системах оплаты труда работников краевых госуд</w:t>
      </w:r>
      <w:r w:rsidR="00A864D8">
        <w:rPr>
          <w:rFonts w:ascii="Times New Roman" w:hAnsi="Times New Roman" w:cs="Times New Roman"/>
          <w:sz w:val="28"/>
          <w:szCs w:val="28"/>
        </w:rPr>
        <w:t>арственных бюджетных и казенных</w:t>
      </w:r>
      <w:r w:rsidR="00322EE9" w:rsidRPr="00322EE9">
        <w:rPr>
          <w:rFonts w:ascii="Times New Roman" w:hAnsi="Times New Roman" w:cs="Times New Roman"/>
          <w:sz w:val="28"/>
          <w:szCs w:val="28"/>
        </w:rPr>
        <w:t xml:space="preserve"> учреждений», решением районного Совета депутатов от 16.06.2011 № ВН-85-р «О системах оплаты труда работников районных муниципальных учреждений»,</w:t>
      </w:r>
      <w:r w:rsidR="00FD4431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645E5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8E001C">
        <w:rPr>
          <w:rFonts w:ascii="Times New Roman" w:hAnsi="Times New Roman" w:cs="Times New Roman"/>
          <w:sz w:val="28"/>
          <w:szCs w:val="28"/>
        </w:rPr>
        <w:t>19,</w:t>
      </w:r>
      <w:r w:rsidR="00FD4431">
        <w:rPr>
          <w:rFonts w:ascii="Times New Roman" w:hAnsi="Times New Roman" w:cs="Times New Roman"/>
          <w:sz w:val="28"/>
          <w:szCs w:val="28"/>
        </w:rPr>
        <w:t xml:space="preserve"> </w:t>
      </w:r>
      <w:r w:rsidR="008E001C">
        <w:rPr>
          <w:rFonts w:ascii="Times New Roman" w:hAnsi="Times New Roman" w:cs="Times New Roman"/>
          <w:sz w:val="28"/>
          <w:szCs w:val="28"/>
        </w:rPr>
        <w:t xml:space="preserve">33 </w:t>
      </w:r>
      <w:r w:rsidRPr="00645E56">
        <w:rPr>
          <w:rFonts w:ascii="Times New Roman" w:hAnsi="Times New Roman" w:cs="Times New Roman"/>
          <w:sz w:val="28"/>
          <w:szCs w:val="28"/>
        </w:rPr>
        <w:t xml:space="preserve">Устава Идринского района ПОСТАНОВЛЯЮ:  </w:t>
      </w:r>
    </w:p>
    <w:p w:rsidR="00645E56" w:rsidRPr="00645E56" w:rsidRDefault="00645E56" w:rsidP="00D52F6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5E56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Идринског</w:t>
      </w:r>
      <w:r w:rsidR="00A864D8">
        <w:rPr>
          <w:rFonts w:ascii="Times New Roman" w:hAnsi="Times New Roman" w:cs="Times New Roman"/>
          <w:sz w:val="28"/>
          <w:szCs w:val="28"/>
        </w:rPr>
        <w:t xml:space="preserve">о района от </w:t>
      </w:r>
      <w:r w:rsidR="00A864D8" w:rsidRPr="00A864D8">
        <w:rPr>
          <w:rFonts w:ascii="Times New Roman" w:hAnsi="Times New Roman" w:cs="Times New Roman"/>
          <w:sz w:val="28"/>
          <w:szCs w:val="28"/>
        </w:rPr>
        <w:t xml:space="preserve"> 22.06.2011 № 300-п «Об утверждении Примерного положения об оплате труда работников бюджетных и казенных образовательных учреждений»</w:t>
      </w:r>
      <w:r w:rsidRPr="00645E56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  </w:t>
      </w:r>
    </w:p>
    <w:p w:rsidR="00645E56" w:rsidRDefault="008E001C" w:rsidP="00D52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645E56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 w:rsidR="00645E56">
        <w:rPr>
          <w:rFonts w:ascii="Times New Roman" w:hAnsi="Times New Roman"/>
          <w:sz w:val="28"/>
          <w:szCs w:val="28"/>
        </w:rPr>
        <w:t xml:space="preserve">дел </w:t>
      </w:r>
      <w:r w:rsidR="00645E56">
        <w:rPr>
          <w:rFonts w:ascii="Times New Roman" w:hAnsi="Times New Roman"/>
          <w:sz w:val="28"/>
          <w:szCs w:val="28"/>
          <w:lang w:val="en-US"/>
        </w:rPr>
        <w:t>III</w:t>
      </w:r>
      <w:r w:rsidR="00645E56">
        <w:rPr>
          <w:rFonts w:ascii="Times New Roman" w:hAnsi="Times New Roman"/>
          <w:sz w:val="28"/>
          <w:szCs w:val="28"/>
        </w:rPr>
        <w:t xml:space="preserve"> «Условия оплаты труда руководителей учреждений, их заместителей и главных бухгалтеров» </w:t>
      </w:r>
      <w:r w:rsidR="00036F18">
        <w:rPr>
          <w:rFonts w:ascii="Times New Roman" w:hAnsi="Times New Roman"/>
          <w:sz w:val="28"/>
          <w:szCs w:val="28"/>
        </w:rPr>
        <w:t>дополнить</w:t>
      </w:r>
      <w:r w:rsidR="00D52F64">
        <w:rPr>
          <w:rFonts w:ascii="Times New Roman" w:hAnsi="Times New Roman"/>
          <w:sz w:val="28"/>
          <w:szCs w:val="28"/>
        </w:rPr>
        <w:t xml:space="preserve"> </w:t>
      </w:r>
      <w:r w:rsidR="00645E56">
        <w:rPr>
          <w:rFonts w:ascii="Times New Roman" w:hAnsi="Times New Roman"/>
          <w:sz w:val="28"/>
          <w:szCs w:val="28"/>
        </w:rPr>
        <w:t>пунктом 8</w:t>
      </w:r>
      <w:r w:rsidR="00DA597C">
        <w:rPr>
          <w:rFonts w:ascii="Times New Roman" w:hAnsi="Times New Roman"/>
          <w:sz w:val="28"/>
          <w:szCs w:val="28"/>
        </w:rPr>
        <w:t xml:space="preserve"> </w:t>
      </w:r>
      <w:r w:rsidR="00645E56">
        <w:rPr>
          <w:rFonts w:ascii="Times New Roman" w:hAnsi="Times New Roman"/>
          <w:sz w:val="28"/>
          <w:szCs w:val="28"/>
        </w:rPr>
        <w:t>следующего содержания:</w:t>
      </w:r>
    </w:p>
    <w:p w:rsidR="00011952" w:rsidRDefault="00645E56" w:rsidP="00D52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«Пр</w:t>
      </w:r>
      <w:r w:rsidR="00011952">
        <w:rPr>
          <w:rFonts w:ascii="Times New Roman" w:hAnsi="Times New Roman"/>
          <w:sz w:val="28"/>
          <w:szCs w:val="28"/>
        </w:rPr>
        <w:t>едельный уровень соотношения среднемесячной</w:t>
      </w:r>
      <w:r w:rsidR="00A33384">
        <w:rPr>
          <w:rFonts w:ascii="Times New Roman" w:hAnsi="Times New Roman"/>
          <w:sz w:val="28"/>
          <w:szCs w:val="28"/>
        </w:rPr>
        <w:t xml:space="preserve"> заработной платы руководителей</w:t>
      </w:r>
      <w:r w:rsidR="00157079">
        <w:rPr>
          <w:rFonts w:ascii="Times New Roman" w:hAnsi="Times New Roman"/>
          <w:sz w:val="28"/>
          <w:szCs w:val="28"/>
        </w:rPr>
        <w:t xml:space="preserve"> и</w:t>
      </w:r>
      <w:r w:rsidR="00A33384">
        <w:rPr>
          <w:rFonts w:ascii="Times New Roman" w:hAnsi="Times New Roman"/>
          <w:sz w:val="28"/>
          <w:szCs w:val="28"/>
        </w:rPr>
        <w:t xml:space="preserve"> </w:t>
      </w:r>
      <w:r w:rsidR="00011952">
        <w:rPr>
          <w:rFonts w:ascii="Times New Roman" w:hAnsi="Times New Roman"/>
          <w:sz w:val="28"/>
          <w:szCs w:val="28"/>
        </w:rPr>
        <w:t>заместителей районных учреждений, формируемой за счет всех источников финансового обеспечения и рассчитываемой за календарный год, и среднемесячной заработной платы работников этих учреждений (без учета заработной платы руководителя</w:t>
      </w:r>
      <w:r w:rsidR="001931FE">
        <w:rPr>
          <w:rFonts w:ascii="Times New Roman" w:hAnsi="Times New Roman"/>
          <w:sz w:val="28"/>
          <w:szCs w:val="28"/>
        </w:rPr>
        <w:t xml:space="preserve"> и</w:t>
      </w:r>
      <w:r w:rsidR="00011952">
        <w:rPr>
          <w:rFonts w:ascii="Times New Roman" w:hAnsi="Times New Roman"/>
          <w:sz w:val="28"/>
          <w:szCs w:val="28"/>
        </w:rPr>
        <w:t xml:space="preserve"> заместителе</w:t>
      </w:r>
      <w:r w:rsidR="001931FE">
        <w:rPr>
          <w:rFonts w:ascii="Times New Roman" w:hAnsi="Times New Roman"/>
          <w:sz w:val="28"/>
          <w:szCs w:val="28"/>
        </w:rPr>
        <w:t>й руководителя</w:t>
      </w:r>
      <w:r w:rsidR="00011952">
        <w:rPr>
          <w:rFonts w:ascii="Times New Roman" w:hAnsi="Times New Roman"/>
          <w:sz w:val="28"/>
          <w:szCs w:val="28"/>
        </w:rPr>
        <w:t>) определяется органом местного самоуправления</w:t>
      </w:r>
      <w:r w:rsidR="008E001C">
        <w:rPr>
          <w:rFonts w:ascii="Times New Roman" w:hAnsi="Times New Roman"/>
          <w:sz w:val="28"/>
          <w:szCs w:val="28"/>
        </w:rPr>
        <w:t xml:space="preserve"> Идринского района</w:t>
      </w:r>
      <w:r w:rsidR="00011952">
        <w:rPr>
          <w:rFonts w:ascii="Times New Roman" w:hAnsi="Times New Roman"/>
          <w:sz w:val="28"/>
          <w:szCs w:val="28"/>
        </w:rPr>
        <w:t>, осущ</w:t>
      </w:r>
      <w:r w:rsidR="00A864D8">
        <w:rPr>
          <w:rFonts w:ascii="Times New Roman" w:hAnsi="Times New Roman"/>
          <w:sz w:val="28"/>
          <w:szCs w:val="28"/>
        </w:rPr>
        <w:t>ествляющим функции и полномочия</w:t>
      </w:r>
      <w:r w:rsidR="00011952">
        <w:rPr>
          <w:rFonts w:ascii="Times New Roman" w:hAnsi="Times New Roman"/>
          <w:sz w:val="28"/>
          <w:szCs w:val="28"/>
        </w:rPr>
        <w:t xml:space="preserve"> учредителя соответствующих учреждений, в размере, не превышающем размера, </w:t>
      </w:r>
      <w:r w:rsidR="008E001C">
        <w:rPr>
          <w:rFonts w:ascii="Times New Roman" w:hAnsi="Times New Roman"/>
          <w:sz w:val="28"/>
          <w:szCs w:val="28"/>
        </w:rPr>
        <w:t>предусмотренного приложе</w:t>
      </w:r>
      <w:r w:rsidR="009F3430">
        <w:rPr>
          <w:rFonts w:ascii="Times New Roman" w:hAnsi="Times New Roman"/>
          <w:sz w:val="28"/>
          <w:szCs w:val="28"/>
        </w:rPr>
        <w:t>нием № 7 к</w:t>
      </w:r>
      <w:proofErr w:type="gramEnd"/>
      <w:r w:rsidR="009F3430">
        <w:rPr>
          <w:rFonts w:ascii="Times New Roman" w:hAnsi="Times New Roman"/>
          <w:sz w:val="28"/>
          <w:szCs w:val="28"/>
        </w:rPr>
        <w:t xml:space="preserve"> Примерному положению</w:t>
      </w:r>
      <w:r w:rsidR="008E001C">
        <w:rPr>
          <w:rFonts w:ascii="Times New Roman" w:hAnsi="Times New Roman"/>
          <w:sz w:val="28"/>
          <w:szCs w:val="28"/>
        </w:rPr>
        <w:t>»;</w:t>
      </w:r>
    </w:p>
    <w:p w:rsidR="004720C9" w:rsidRDefault="00E27B8D" w:rsidP="00D52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</w:t>
      </w:r>
      <w:r w:rsidR="00C43F00">
        <w:rPr>
          <w:rFonts w:ascii="Times New Roman" w:hAnsi="Times New Roman"/>
          <w:sz w:val="28"/>
          <w:szCs w:val="28"/>
        </w:rPr>
        <w:t>ть постановление приложением № 7</w:t>
      </w:r>
      <w:r w:rsidR="008076A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D52F64">
        <w:rPr>
          <w:rFonts w:ascii="Times New Roman" w:hAnsi="Times New Roman"/>
          <w:sz w:val="28"/>
          <w:szCs w:val="28"/>
        </w:rPr>
        <w:t xml:space="preserve"> №1</w:t>
      </w:r>
      <w:r w:rsidR="008076A0">
        <w:rPr>
          <w:rFonts w:ascii="Times New Roman" w:hAnsi="Times New Roman"/>
          <w:sz w:val="28"/>
          <w:szCs w:val="28"/>
        </w:rPr>
        <w:t xml:space="preserve"> к постановлению</w:t>
      </w:r>
      <w:r w:rsidR="00036F18">
        <w:rPr>
          <w:rFonts w:ascii="Times New Roman" w:hAnsi="Times New Roman"/>
          <w:sz w:val="28"/>
          <w:szCs w:val="28"/>
        </w:rPr>
        <w:t>;</w:t>
      </w:r>
    </w:p>
    <w:p w:rsidR="009C2734" w:rsidRDefault="009C2734" w:rsidP="00D52F6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 к Примерному положению изложить в новой редакции</w:t>
      </w:r>
      <w:r w:rsidR="00515892">
        <w:rPr>
          <w:rFonts w:ascii="Times New Roman" w:hAnsi="Times New Roman"/>
          <w:sz w:val="28"/>
          <w:szCs w:val="28"/>
        </w:rPr>
        <w:t xml:space="preserve"> согласно приложению №2</w:t>
      </w:r>
      <w:r>
        <w:rPr>
          <w:rFonts w:ascii="Times New Roman" w:hAnsi="Times New Roman"/>
          <w:sz w:val="28"/>
          <w:szCs w:val="28"/>
        </w:rPr>
        <w:t>.</w:t>
      </w:r>
    </w:p>
    <w:p w:rsidR="005C7AAA" w:rsidRDefault="005C7AAA" w:rsidP="000A0BAB">
      <w:pPr>
        <w:pStyle w:val="ConsPlusNormal"/>
        <w:ind w:firstLine="54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5C7AAA">
        <w:rPr>
          <w:rFonts w:ascii="Times New Roman" w:hAnsi="Times New Roman"/>
          <w:color w:val="000000"/>
          <w:sz w:val="28"/>
          <w:szCs w:val="28"/>
        </w:rPr>
        <w:lastRenderedPageBreak/>
        <w:t>2</w:t>
      </w:r>
      <w:r w:rsidRPr="005C7AAA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  <w:proofErr w:type="gramStart"/>
      <w:r w:rsidRPr="005C7AAA">
        <w:rPr>
          <w:rFonts w:ascii="Times New Roman" w:hAnsi="Times New Roman"/>
          <w:color w:val="000000"/>
          <w:spacing w:val="-1"/>
          <w:sz w:val="28"/>
          <w:szCs w:val="28"/>
        </w:rPr>
        <w:t>Контроль за</w:t>
      </w:r>
      <w:proofErr w:type="gramEnd"/>
      <w:r w:rsidRPr="005C7AAA">
        <w:rPr>
          <w:rFonts w:ascii="Times New Roman" w:hAnsi="Times New Roman"/>
          <w:color w:val="000000"/>
          <w:spacing w:val="-1"/>
          <w:sz w:val="28"/>
          <w:szCs w:val="28"/>
        </w:rPr>
        <w:t xml:space="preserve"> выполнением постановления возложить на </w:t>
      </w:r>
      <w:r w:rsidR="00A864D8">
        <w:rPr>
          <w:rFonts w:ascii="Times New Roman" w:hAnsi="Times New Roman"/>
          <w:color w:val="000000"/>
          <w:spacing w:val="-1"/>
          <w:sz w:val="28"/>
          <w:szCs w:val="28"/>
        </w:rPr>
        <w:t>руководителя управления образования администрации Идринского района Н.И. Черкасову</w:t>
      </w:r>
      <w:r w:rsidRPr="005C7AAA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0A0BAB" w:rsidRDefault="000A0BAB" w:rsidP="000A0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0BAB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на  официальном сайте  муниципального образования Идринский район – </w:t>
      </w:r>
      <w:bookmarkStart w:id="0" w:name="_GoBack"/>
      <w:bookmarkEnd w:id="0"/>
      <w:r w:rsidRPr="000A0BA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0A0B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A0BAB">
        <w:rPr>
          <w:rFonts w:ascii="Times New Roman" w:hAnsi="Times New Roman" w:cs="Times New Roman"/>
          <w:sz w:val="28"/>
          <w:szCs w:val="28"/>
          <w:u w:val="single"/>
          <w:lang w:val="en-US"/>
        </w:rPr>
        <w:t>idra</w:t>
      </w:r>
      <w:proofErr w:type="spellEnd"/>
      <w:r w:rsidRPr="000A0BA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A0BAB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  <w:r w:rsidRPr="000A0B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0A0BA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0A0BAB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A0B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7AAA" w:rsidRPr="005C7AAA" w:rsidRDefault="000A0BAB" w:rsidP="000A0B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7AAA" w:rsidRPr="005C7AA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.Постановление вступает в силу со дня подписания </w:t>
      </w:r>
      <w:r w:rsidR="005C7AAA" w:rsidRPr="005C7AAA">
        <w:rPr>
          <w:rFonts w:ascii="Times New Roman" w:hAnsi="Times New Roman" w:cs="Times New Roman"/>
          <w:color w:val="000000"/>
          <w:sz w:val="28"/>
          <w:szCs w:val="28"/>
        </w:rPr>
        <w:t xml:space="preserve">и применяется к </w:t>
      </w:r>
      <w:proofErr w:type="gramStart"/>
      <w:r w:rsidR="005C7AAA" w:rsidRPr="005C7AAA">
        <w:rPr>
          <w:rFonts w:ascii="Times New Roman" w:hAnsi="Times New Roman" w:cs="Times New Roman"/>
          <w:color w:val="000000"/>
          <w:sz w:val="28"/>
          <w:szCs w:val="28"/>
        </w:rPr>
        <w:t>правоотношениям</w:t>
      </w:r>
      <w:proofErr w:type="gramEnd"/>
      <w:r w:rsidR="001C2601"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возникшим </w:t>
      </w:r>
      <w:r w:rsidR="005C7AAA" w:rsidRPr="005C7AAA">
        <w:rPr>
          <w:rFonts w:ascii="Times New Roman" w:hAnsi="Times New Roman" w:cs="Times New Roman"/>
          <w:color w:val="000000"/>
          <w:sz w:val="28"/>
          <w:szCs w:val="28"/>
        </w:rPr>
        <w:t xml:space="preserve"> с 01 января 2017 года.</w:t>
      </w:r>
    </w:p>
    <w:p w:rsidR="005C7AAA" w:rsidRDefault="005C7AAA" w:rsidP="000A0B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CF8" w:rsidRPr="005C7AAA" w:rsidRDefault="00FE7CF8" w:rsidP="005C7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7AAA" w:rsidRPr="005C7AAA" w:rsidRDefault="005C7AAA" w:rsidP="00FE7C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AAA">
        <w:rPr>
          <w:rFonts w:ascii="Times New Roman" w:hAnsi="Times New Roman" w:cs="Times New Roman"/>
          <w:sz w:val="28"/>
          <w:szCs w:val="28"/>
        </w:rPr>
        <w:t>Глава района</w:t>
      </w:r>
      <w:r w:rsidRPr="005C7AAA">
        <w:rPr>
          <w:rFonts w:ascii="Times New Roman" w:hAnsi="Times New Roman" w:cs="Times New Roman"/>
          <w:sz w:val="28"/>
          <w:szCs w:val="28"/>
        </w:rPr>
        <w:tab/>
      </w:r>
      <w:r w:rsidRPr="005C7A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C82998">
        <w:rPr>
          <w:rFonts w:ascii="Times New Roman" w:hAnsi="Times New Roman" w:cs="Times New Roman"/>
          <w:sz w:val="28"/>
          <w:szCs w:val="28"/>
        </w:rPr>
        <w:tab/>
      </w:r>
      <w:r w:rsidR="00C82998">
        <w:rPr>
          <w:rFonts w:ascii="Times New Roman" w:hAnsi="Times New Roman" w:cs="Times New Roman"/>
          <w:sz w:val="28"/>
          <w:szCs w:val="28"/>
        </w:rPr>
        <w:tab/>
      </w:r>
      <w:r w:rsidR="00C82998">
        <w:rPr>
          <w:rFonts w:ascii="Times New Roman" w:hAnsi="Times New Roman" w:cs="Times New Roman"/>
          <w:sz w:val="28"/>
          <w:szCs w:val="28"/>
        </w:rPr>
        <w:tab/>
      </w:r>
      <w:r w:rsidR="00C82998">
        <w:rPr>
          <w:rFonts w:ascii="Times New Roman" w:hAnsi="Times New Roman" w:cs="Times New Roman"/>
          <w:sz w:val="28"/>
          <w:szCs w:val="28"/>
        </w:rPr>
        <w:tab/>
      </w:r>
      <w:r w:rsidR="00C82998">
        <w:rPr>
          <w:rFonts w:ascii="Times New Roman" w:hAnsi="Times New Roman" w:cs="Times New Roman"/>
          <w:sz w:val="28"/>
          <w:szCs w:val="28"/>
        </w:rPr>
        <w:tab/>
      </w:r>
      <w:r w:rsidR="00C82998">
        <w:rPr>
          <w:rFonts w:ascii="Times New Roman" w:hAnsi="Times New Roman" w:cs="Times New Roman"/>
          <w:sz w:val="28"/>
          <w:szCs w:val="28"/>
        </w:rPr>
        <w:tab/>
      </w:r>
      <w:r w:rsidR="00C8299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C7AAA">
        <w:rPr>
          <w:rFonts w:ascii="Times New Roman" w:hAnsi="Times New Roman" w:cs="Times New Roman"/>
          <w:sz w:val="28"/>
          <w:szCs w:val="28"/>
        </w:rPr>
        <w:t>А.В.Киреев</w:t>
      </w:r>
      <w:proofErr w:type="spellEnd"/>
    </w:p>
    <w:p w:rsidR="005C7AAA" w:rsidRPr="005C7AAA" w:rsidRDefault="005C7AAA" w:rsidP="005C7A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237D" w:rsidRDefault="00C2237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P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B8D" w:rsidRDefault="00E27B8D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C9" w:rsidRDefault="004720C9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C9" w:rsidRDefault="004720C9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0C9" w:rsidRDefault="004720C9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BAB" w:rsidRDefault="000A0BAB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BAB" w:rsidRDefault="000A0BAB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BAB" w:rsidRDefault="000A0BAB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BAB" w:rsidRDefault="000A0BAB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0BAB" w:rsidRDefault="000A0BAB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509A" w:rsidRDefault="009B509A" w:rsidP="000119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176" w:rsidRDefault="00147176" w:rsidP="0014717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6C6C8F" w:rsidRDefault="00177999" w:rsidP="00147176">
      <w:pPr>
        <w:pStyle w:val="a6"/>
      </w:pPr>
      <w:r>
        <w:lastRenderedPageBreak/>
        <w:tab/>
      </w:r>
      <w: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6C8F" w:rsidTr="00457480">
        <w:tc>
          <w:tcPr>
            <w:tcW w:w="4785" w:type="dxa"/>
          </w:tcPr>
          <w:p w:rsidR="006C6C8F" w:rsidRDefault="006C6C8F" w:rsidP="00E27B8D">
            <w:pPr>
              <w:pStyle w:val="a6"/>
              <w:jc w:val="right"/>
            </w:pPr>
          </w:p>
          <w:p w:rsidR="006C6C8F" w:rsidRDefault="006C6C8F" w:rsidP="00E27B8D">
            <w:pPr>
              <w:pStyle w:val="a6"/>
              <w:jc w:val="right"/>
            </w:pPr>
          </w:p>
        </w:tc>
        <w:tc>
          <w:tcPr>
            <w:tcW w:w="4786" w:type="dxa"/>
          </w:tcPr>
          <w:p w:rsidR="006C6C8F" w:rsidRPr="00E27B8D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0A0BAB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6C6C8F" w:rsidRPr="00E27B8D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</w:p>
          <w:p w:rsidR="006C6C8F" w:rsidRPr="00E27B8D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>дминистрации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6C6C8F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A0BAB">
              <w:rPr>
                <w:rFonts w:ascii="Times New Roman" w:hAnsi="Times New Roman" w:cs="Times New Roman"/>
                <w:sz w:val="28"/>
                <w:szCs w:val="28"/>
              </w:rPr>
              <w:t xml:space="preserve">06.03.2017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A0BAB">
              <w:rPr>
                <w:rFonts w:ascii="Times New Roman" w:hAnsi="Times New Roman" w:cs="Times New Roman"/>
                <w:sz w:val="28"/>
                <w:szCs w:val="28"/>
              </w:rPr>
              <w:t>87-п</w:t>
            </w:r>
          </w:p>
          <w:p w:rsidR="00280B92" w:rsidRDefault="00280B92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C8F" w:rsidRPr="00177999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Pr="00177999">
              <w:rPr>
                <w:rFonts w:ascii="Times New Roman" w:hAnsi="Times New Roman" w:cs="Times New Roman"/>
                <w:sz w:val="28"/>
                <w:szCs w:val="28"/>
              </w:rPr>
              <w:t>Приложение № 7</w:t>
            </w:r>
          </w:p>
          <w:p w:rsidR="006C6C8F" w:rsidRPr="00177999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999">
              <w:rPr>
                <w:rFonts w:ascii="Times New Roman" w:hAnsi="Times New Roman" w:cs="Times New Roman"/>
                <w:sz w:val="28"/>
                <w:szCs w:val="28"/>
              </w:rPr>
              <w:tab/>
              <w:t>к Примерному положению</w:t>
            </w:r>
          </w:p>
          <w:p w:rsidR="006C6C8F" w:rsidRPr="00177999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77999">
              <w:rPr>
                <w:rFonts w:ascii="Times New Roman" w:hAnsi="Times New Roman" w:cs="Times New Roman"/>
                <w:sz w:val="28"/>
                <w:szCs w:val="28"/>
              </w:rPr>
              <w:t>б оплате труда работников</w:t>
            </w:r>
          </w:p>
          <w:p w:rsidR="006C6C8F" w:rsidRPr="006C6C8F" w:rsidRDefault="006C6C8F" w:rsidP="006C6C8F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</w:t>
            </w:r>
            <w:r w:rsidRPr="00177999">
              <w:rPr>
                <w:rFonts w:ascii="Times New Roman" w:hAnsi="Times New Roman" w:cs="Times New Roman"/>
                <w:sz w:val="28"/>
                <w:szCs w:val="28"/>
              </w:rPr>
              <w:t>бюджетных и казенных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</w:tbl>
    <w:p w:rsidR="006C6C8F" w:rsidRDefault="00177999" w:rsidP="00E27B8D">
      <w:pPr>
        <w:pStyle w:val="a6"/>
        <w:jc w:val="right"/>
      </w:pPr>
      <w:r>
        <w:tab/>
      </w:r>
      <w:r>
        <w:tab/>
      </w:r>
    </w:p>
    <w:p w:rsidR="009B509A" w:rsidRDefault="009B509A" w:rsidP="0045748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9B509A" w:rsidRDefault="009B509A" w:rsidP="00A242BC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Предельный уровень соотношения средней заработной платы</w:t>
      </w:r>
      <w:r w:rsidR="00EA2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руководителей учреждений</w:t>
      </w:r>
      <w:r w:rsidR="008C3341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их заместителей к уровню средней заработной платы работников учреждений</w:t>
      </w:r>
      <w:r w:rsidR="00EA2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(без учета </w:t>
      </w:r>
      <w:r w:rsidR="008C3341">
        <w:rPr>
          <w:rFonts w:ascii="Times New Roman" w:hAnsi="Times New Roman"/>
          <w:sz w:val="28"/>
          <w:szCs w:val="28"/>
        </w:rPr>
        <w:t xml:space="preserve"> заработной платы руководителя и </w:t>
      </w:r>
      <w:r>
        <w:rPr>
          <w:rFonts w:ascii="Times New Roman" w:hAnsi="Times New Roman"/>
          <w:sz w:val="28"/>
          <w:szCs w:val="28"/>
        </w:rPr>
        <w:t>заместителей руководителя)</w:t>
      </w:r>
    </w:p>
    <w:p w:rsidR="0003370D" w:rsidRDefault="0003370D" w:rsidP="0003370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147"/>
        <w:gridCol w:w="5670"/>
      </w:tblGrid>
      <w:tr w:rsidR="00E976D7" w:rsidTr="009B509A">
        <w:trPr>
          <w:trHeight w:val="60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Default="00E976D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Default="009B509A" w:rsidP="009B509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E976D7">
              <w:rPr>
                <w:rFonts w:ascii="Times New Roman" w:hAnsi="Times New Roman"/>
                <w:sz w:val="28"/>
                <w:szCs w:val="28"/>
              </w:rPr>
              <w:t>чреждени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5670" w:type="dxa"/>
            <w:shd w:val="clear" w:color="auto" w:fill="auto"/>
          </w:tcPr>
          <w:p w:rsidR="00E976D7" w:rsidRDefault="009B509A" w:rsidP="009B50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Предельные  уровни </w:t>
            </w:r>
            <w:r w:rsidR="00E976D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соотношения</w:t>
            </w:r>
          </w:p>
        </w:tc>
      </w:tr>
      <w:tr w:rsidR="00E976D7" w:rsidTr="008076A0">
        <w:trPr>
          <w:trHeight w:val="322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D7" w:rsidRDefault="00E97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76D7" w:rsidRDefault="00E976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76D7" w:rsidRDefault="008076A0" w:rsidP="008076A0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Руководитель учреждения</w:t>
            </w:r>
          </w:p>
        </w:tc>
      </w:tr>
      <w:tr w:rsidR="00E976D7" w:rsidTr="008076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Default="008076A0" w:rsidP="00FC1E6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9B50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Default="00A864D8" w:rsidP="00FC1E6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Общеобразовательные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6D7" w:rsidRDefault="001C5BF0" w:rsidP="00FC1E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r w:rsidR="00EA2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076A0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E976D7" w:rsidTr="008076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Default="008076A0" w:rsidP="00FC1E6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9B50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Default="00A864D8" w:rsidP="00FC1E61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Дошкольные 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76D7" w:rsidRDefault="001C5BF0" w:rsidP="00FC1E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r w:rsidR="00EA2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64D8"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E976D7" w:rsidTr="008076A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Default="008076A0" w:rsidP="00FC1E61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9B509A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Default="00A864D8" w:rsidP="00CA25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E976D7" w:rsidRDefault="00E976D7" w:rsidP="00FC1E61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6D7" w:rsidRDefault="001C5BF0" w:rsidP="00FC1E61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</w:t>
            </w:r>
            <w:r w:rsidR="00EA2AF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A864D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="008076A0">
              <w:rPr>
                <w:rFonts w:ascii="Times New Roman" w:hAnsi="Times New Roman"/>
                <w:sz w:val="28"/>
                <w:szCs w:val="28"/>
                <w:lang w:eastAsia="en-US"/>
              </w:rPr>
              <w:t>,0</w:t>
            </w:r>
          </w:p>
        </w:tc>
      </w:tr>
    </w:tbl>
    <w:p w:rsidR="00B37625" w:rsidRDefault="00B37625" w:rsidP="00FC1E61">
      <w:pPr>
        <w:spacing w:after="0"/>
        <w:rPr>
          <w:rFonts w:ascii="Courier New" w:hAnsi="Courier New" w:cs="Courier New"/>
          <w:sz w:val="18"/>
          <w:szCs w:val="18"/>
          <w:lang w:eastAsia="en-US"/>
        </w:rPr>
      </w:pPr>
    </w:p>
    <w:p w:rsidR="004F6C64" w:rsidRDefault="00B37625" w:rsidP="00C43F00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64036B" w:rsidTr="000A3BBC">
        <w:tc>
          <w:tcPr>
            <w:tcW w:w="4644" w:type="dxa"/>
          </w:tcPr>
          <w:p w:rsidR="0064036B" w:rsidRDefault="0064036B" w:rsidP="00395B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0A0BAB" w:rsidRPr="00E27B8D" w:rsidRDefault="000A0BAB" w:rsidP="000A0BA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A0BAB" w:rsidRPr="00E27B8D" w:rsidRDefault="000A0BAB" w:rsidP="000A0BA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к</w:t>
            </w: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</w:t>
            </w:r>
          </w:p>
          <w:p w:rsidR="000A0BAB" w:rsidRPr="00E27B8D" w:rsidRDefault="000A0BAB" w:rsidP="000A0BA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>дминистрации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  <w:p w:rsidR="000A0BAB" w:rsidRDefault="000A0BAB" w:rsidP="000A0BA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7B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06.03.2017  № 87-п</w:t>
            </w:r>
          </w:p>
          <w:p w:rsidR="00280B92" w:rsidRDefault="00280B92" w:rsidP="000A0BA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036B" w:rsidRPr="008950DF" w:rsidRDefault="0064036B" w:rsidP="0064036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950DF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64036B" w:rsidRPr="008950DF" w:rsidRDefault="0064036B" w:rsidP="0064036B">
            <w:pPr>
              <w:pStyle w:val="a6"/>
              <w:tabs>
                <w:tab w:val="left" w:pos="5190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50DF">
              <w:rPr>
                <w:rFonts w:ascii="Times New Roman" w:hAnsi="Times New Roman" w:cs="Times New Roman"/>
                <w:sz w:val="28"/>
                <w:szCs w:val="28"/>
              </w:rPr>
              <w:t xml:space="preserve"> Примерному положению</w:t>
            </w:r>
          </w:p>
          <w:p w:rsidR="0064036B" w:rsidRDefault="0064036B" w:rsidP="0064036B">
            <w:pPr>
              <w:pStyle w:val="a6"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453D7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950D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оплате труда</w:t>
            </w:r>
            <w:r w:rsidR="00453D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                                                    м</w:t>
            </w:r>
            <w:r w:rsidRPr="008950DF">
              <w:rPr>
                <w:rFonts w:ascii="Times New Roman" w:hAnsi="Times New Roman" w:cs="Times New Roman"/>
                <w:sz w:val="28"/>
                <w:szCs w:val="28"/>
              </w:rPr>
              <w:t>униципальных бюджетных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8950DF">
              <w:rPr>
                <w:rFonts w:ascii="Times New Roman" w:hAnsi="Times New Roman" w:cs="Times New Roman"/>
                <w:sz w:val="28"/>
                <w:szCs w:val="28"/>
              </w:rPr>
              <w:t xml:space="preserve"> казенных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64036B" w:rsidRDefault="0064036B" w:rsidP="00395B95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5B95" w:rsidRDefault="00942182" w:rsidP="00395B95">
      <w:pPr>
        <w:pStyle w:val="a6"/>
        <w:tabs>
          <w:tab w:val="left" w:pos="394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2182">
        <w:rPr>
          <w:rFonts w:ascii="Times New Roman" w:hAnsi="Times New Roman" w:cs="Times New Roman"/>
          <w:sz w:val="28"/>
          <w:szCs w:val="28"/>
        </w:rPr>
        <w:t>В</w:t>
      </w:r>
      <w:r w:rsidR="00395B95" w:rsidRPr="00942182">
        <w:rPr>
          <w:rFonts w:ascii="Times New Roman" w:hAnsi="Times New Roman" w:cs="Times New Roman"/>
          <w:sz w:val="28"/>
          <w:szCs w:val="28"/>
        </w:rPr>
        <w:t>иды выплат</w:t>
      </w:r>
      <w:r w:rsidR="000A0BAB">
        <w:rPr>
          <w:rFonts w:ascii="Times New Roman" w:hAnsi="Times New Roman" w:cs="Times New Roman"/>
          <w:sz w:val="28"/>
          <w:szCs w:val="28"/>
        </w:rPr>
        <w:t xml:space="preserve"> </w:t>
      </w:r>
      <w:r w:rsidR="00395B95">
        <w:rPr>
          <w:rFonts w:ascii="Times New Roman" w:hAnsi="Times New Roman" w:cs="Times New Roman"/>
          <w:sz w:val="28"/>
          <w:szCs w:val="28"/>
        </w:rPr>
        <w:t>стимулирующего характера, размер и условия</w:t>
      </w:r>
    </w:p>
    <w:p w:rsidR="00395B95" w:rsidRDefault="00395B95" w:rsidP="00395B95">
      <w:pPr>
        <w:pStyle w:val="a6"/>
        <w:tabs>
          <w:tab w:val="left" w:pos="394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осуществления, критерии оценки результативности и качества деятельности учреждений для руководителей</w:t>
      </w:r>
      <w:r w:rsidR="00DC0235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заместителей </w:t>
      </w:r>
    </w:p>
    <w:p w:rsidR="00942182" w:rsidRDefault="00942182" w:rsidP="00395B95">
      <w:pPr>
        <w:pStyle w:val="a6"/>
        <w:tabs>
          <w:tab w:val="left" w:pos="3945"/>
          <w:tab w:val="right" w:pos="93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2393"/>
        <w:gridCol w:w="3844"/>
        <w:gridCol w:w="1701"/>
      </w:tblGrid>
      <w:tr w:rsidR="00395B95" w:rsidRPr="00280B92" w:rsidTr="00280B92">
        <w:tc>
          <w:tcPr>
            <w:tcW w:w="1668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оценки результативности и качества деятельности учреждений</w:t>
            </w:r>
          </w:p>
        </w:tc>
        <w:tc>
          <w:tcPr>
            <w:tcW w:w="3844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Содержание критерия оценки результативности и качества деятельности учреждений</w:t>
            </w:r>
          </w:p>
        </w:tc>
        <w:tc>
          <w:tcPr>
            <w:tcW w:w="1701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Размер от оклада должностного оклада, ставки заработной платы, %</w:t>
            </w:r>
          </w:p>
        </w:tc>
      </w:tr>
      <w:tr w:rsidR="00395B95" w:rsidRPr="00280B92" w:rsidTr="00280B92">
        <w:tc>
          <w:tcPr>
            <w:tcW w:w="9606" w:type="dxa"/>
            <w:gridSpan w:val="4"/>
          </w:tcPr>
          <w:p w:rsidR="00395B95" w:rsidRPr="00280B92" w:rsidRDefault="00395B95" w:rsidP="00ED23CB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80B92" w:rsidRPr="00280B92" w:rsidTr="00280B92">
        <w:tc>
          <w:tcPr>
            <w:tcW w:w="1668" w:type="dxa"/>
            <w:vMerge w:val="restart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  <w:vMerge w:val="restart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Сложность организации и управления учреждением (по результатам работы за отчетный год)</w:t>
            </w:r>
          </w:p>
        </w:tc>
        <w:tc>
          <w:tcPr>
            <w:tcW w:w="3844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Инициация предложений, проектов направленных на улучшение качества предоставляемых услуг учреждения</w:t>
            </w:r>
          </w:p>
        </w:tc>
        <w:tc>
          <w:tcPr>
            <w:tcW w:w="1701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280B92" w:rsidRPr="00280B92" w:rsidTr="00280B92">
        <w:tc>
          <w:tcPr>
            <w:tcW w:w="1668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1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280B92" w:rsidRPr="00280B92" w:rsidTr="00280B92">
        <w:tc>
          <w:tcPr>
            <w:tcW w:w="1668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701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280B92" w:rsidRPr="00280B92" w:rsidTr="00280B92">
        <w:tc>
          <w:tcPr>
            <w:tcW w:w="1668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0B92" w:rsidRPr="00280B92" w:rsidRDefault="00280B92" w:rsidP="000A0BAB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701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35</w:t>
            </w:r>
          </w:p>
        </w:tc>
      </w:tr>
      <w:tr w:rsidR="00280B92" w:rsidRPr="00280B92" w:rsidTr="00280B92">
        <w:tc>
          <w:tcPr>
            <w:tcW w:w="1668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 xml:space="preserve">Превышение фактических </w:t>
            </w:r>
            <w:r w:rsidRPr="00280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показателей результативности деятельности  учреждения над запланированными показателями результативности</w:t>
            </w:r>
          </w:p>
        </w:tc>
        <w:tc>
          <w:tcPr>
            <w:tcW w:w="1701" w:type="dxa"/>
          </w:tcPr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35</w:t>
            </w:r>
          </w:p>
        </w:tc>
      </w:tr>
      <w:tr w:rsidR="00EC51C8" w:rsidRPr="00280B92" w:rsidTr="00280B92">
        <w:tc>
          <w:tcPr>
            <w:tcW w:w="1668" w:type="dxa"/>
            <w:vMerge w:val="restart"/>
          </w:tcPr>
          <w:p w:rsidR="00EC51C8" w:rsidRPr="00280B92" w:rsidRDefault="00EC51C8" w:rsidP="00280B92">
            <w:pPr>
              <w:pStyle w:val="a6"/>
              <w:tabs>
                <w:tab w:val="left" w:pos="3945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директора</w:t>
            </w:r>
          </w:p>
        </w:tc>
        <w:tc>
          <w:tcPr>
            <w:tcW w:w="2393" w:type="dxa"/>
            <w:vMerge w:val="restart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Сложность организации и управления основной, финансовой, административно-хозяйственной деятельностью учреждения (по результатам работы за отчетный год)</w:t>
            </w:r>
          </w:p>
        </w:tc>
        <w:tc>
          <w:tcPr>
            <w:tcW w:w="3844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Инициация предложений, проектов, направленных на улучшение качества предоставляемых услуг учреждения</w:t>
            </w:r>
          </w:p>
        </w:tc>
        <w:tc>
          <w:tcPr>
            <w:tcW w:w="1701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EC51C8" w:rsidRPr="00280B92" w:rsidTr="00280B92">
        <w:tc>
          <w:tcPr>
            <w:tcW w:w="1668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Разработка и применение новых технологий при решении социокультурных задач, стоящих перед обществом</w:t>
            </w:r>
          </w:p>
        </w:tc>
        <w:tc>
          <w:tcPr>
            <w:tcW w:w="1701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</w:p>
        </w:tc>
      </w:tr>
      <w:tr w:rsidR="00EC51C8" w:rsidRPr="00280B92" w:rsidTr="00280B92">
        <w:tc>
          <w:tcPr>
            <w:tcW w:w="1668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Привлечение экономических и социальных партнеров для реализации основных направлений деятельности учреждения</w:t>
            </w:r>
          </w:p>
        </w:tc>
        <w:tc>
          <w:tcPr>
            <w:tcW w:w="1701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EC51C8" w:rsidRPr="00280B92" w:rsidTr="00280B92">
        <w:tc>
          <w:tcPr>
            <w:tcW w:w="1668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Достижение конкретно измеримых положительных результатов в социокультурной деятельности учреждения</w:t>
            </w:r>
          </w:p>
        </w:tc>
        <w:tc>
          <w:tcPr>
            <w:tcW w:w="1701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EC51C8" w:rsidRPr="00280B92" w:rsidTr="00280B92">
        <w:trPr>
          <w:trHeight w:val="1472"/>
        </w:trPr>
        <w:tc>
          <w:tcPr>
            <w:tcW w:w="1668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447A34" w:rsidRPr="00280B92" w:rsidRDefault="00EC51C8" w:rsidP="000A0BAB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Превышение фактических показателей результативности деятельности учреждения над запланированными показателями результативности</w:t>
            </w:r>
          </w:p>
        </w:tc>
        <w:tc>
          <w:tcPr>
            <w:tcW w:w="1701" w:type="dxa"/>
          </w:tcPr>
          <w:p w:rsidR="00EC51C8" w:rsidRPr="00280B92" w:rsidRDefault="00EC51C8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</w:tr>
      <w:tr w:rsidR="00395B95" w:rsidRPr="00280B92" w:rsidTr="00280B92">
        <w:tc>
          <w:tcPr>
            <w:tcW w:w="9606" w:type="dxa"/>
            <w:gridSpan w:val="4"/>
          </w:tcPr>
          <w:p w:rsidR="00395B95" w:rsidRPr="00280B92" w:rsidRDefault="00395B95" w:rsidP="00345520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395B95" w:rsidRPr="00280B92" w:rsidTr="00280B92">
        <w:tc>
          <w:tcPr>
            <w:tcW w:w="1668" w:type="dxa"/>
            <w:vMerge w:val="restart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безопасных условий в учреждении (по итогам предыдущего квартала)</w:t>
            </w:r>
          </w:p>
        </w:tc>
        <w:tc>
          <w:tcPr>
            <w:tcW w:w="3844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Отсутствие грубых нарушений правил и норм пожарной безопасности, охраны труда, изложенных в предписаниях надзорных органов</w:t>
            </w:r>
          </w:p>
        </w:tc>
        <w:tc>
          <w:tcPr>
            <w:tcW w:w="1701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40</w:t>
            </w:r>
          </w:p>
        </w:tc>
      </w:tr>
      <w:tr w:rsidR="00395B95" w:rsidRPr="00280B92" w:rsidTr="00280B92">
        <w:trPr>
          <w:trHeight w:val="2703"/>
        </w:trPr>
        <w:tc>
          <w:tcPr>
            <w:tcW w:w="1668" w:type="dxa"/>
            <w:vMerge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и исполнен</w:t>
            </w:r>
            <w:r w:rsidR="00AB603A" w:rsidRPr="00280B92">
              <w:rPr>
                <w:rFonts w:ascii="Times New Roman" w:hAnsi="Times New Roman" w:cs="Times New Roman"/>
                <w:sz w:val="28"/>
                <w:szCs w:val="28"/>
              </w:rPr>
              <w:t>ия бюджетной сметы учреждения (</w:t>
            </w: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по результатам работы за отчетный месяц)</w:t>
            </w:r>
          </w:p>
        </w:tc>
        <w:tc>
          <w:tcPr>
            <w:tcW w:w="3844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Освоение утвержденных лимитов бюджетных обязательств (с учетом остатка средств на лицевом счете учреждения, платежи по которым необходимо произвести до 5 числа следующего месяца, а также суммы положительной экономии)</w:t>
            </w:r>
          </w:p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 95 до 96%</w:t>
            </w:r>
          </w:p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 96 до 98%</w:t>
            </w:r>
          </w:p>
          <w:p w:rsidR="00395B95" w:rsidRPr="00280B92" w:rsidRDefault="00395B95" w:rsidP="0051365C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более  98%</w:t>
            </w:r>
          </w:p>
        </w:tc>
        <w:tc>
          <w:tcPr>
            <w:tcW w:w="1701" w:type="dxa"/>
          </w:tcPr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95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B92" w:rsidRPr="00280B92" w:rsidRDefault="00280B92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95" w:rsidRPr="00280B92" w:rsidRDefault="00395B95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98E" w:rsidRPr="00280B92" w:rsidRDefault="0021498E" w:rsidP="0021498E">
            <w:pPr>
              <w:pStyle w:val="a6"/>
              <w:tabs>
                <w:tab w:val="left" w:pos="394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5B95" w:rsidRPr="00280B92" w:rsidRDefault="00395B95" w:rsidP="00002711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  <w:p w:rsidR="00395B95" w:rsidRPr="00280B92" w:rsidRDefault="00395B95" w:rsidP="000027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 20 до 30</w:t>
            </w:r>
          </w:p>
          <w:p w:rsidR="00395B95" w:rsidRPr="00280B92" w:rsidRDefault="00395B95" w:rsidP="00002711">
            <w:pPr>
              <w:jc w:val="center"/>
              <w:rPr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 30 до 40</w:t>
            </w:r>
          </w:p>
        </w:tc>
      </w:tr>
      <w:tr w:rsidR="0050332F" w:rsidRPr="00280B92" w:rsidTr="00280B92">
        <w:tc>
          <w:tcPr>
            <w:tcW w:w="1668" w:type="dxa"/>
            <w:vMerge w:val="restart"/>
          </w:tcPr>
          <w:p w:rsidR="0050332F" w:rsidRPr="00280B92" w:rsidRDefault="0050332F" w:rsidP="00280B92">
            <w:pPr>
              <w:pStyle w:val="a6"/>
              <w:tabs>
                <w:tab w:val="left" w:pos="3945"/>
                <w:tab w:val="right" w:pos="9355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32F" w:rsidRPr="00280B92" w:rsidRDefault="0050332F" w:rsidP="000826A7">
            <w:pPr>
              <w:pStyle w:val="a6"/>
              <w:tabs>
                <w:tab w:val="left" w:pos="3945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Стабильность функциониро</w:t>
            </w:r>
            <w:r w:rsidR="00EC2794" w:rsidRPr="00280B92">
              <w:rPr>
                <w:rFonts w:ascii="Times New Roman" w:hAnsi="Times New Roman" w:cs="Times New Roman"/>
                <w:sz w:val="28"/>
                <w:szCs w:val="28"/>
              </w:rPr>
              <w:t>вания курируемого направления (</w:t>
            </w: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по итогам предыдущего квартала)</w:t>
            </w:r>
          </w:p>
        </w:tc>
        <w:tc>
          <w:tcPr>
            <w:tcW w:w="3844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и срывов работы в результате несоблюдения трудовой дисциплины</w:t>
            </w:r>
          </w:p>
        </w:tc>
        <w:tc>
          <w:tcPr>
            <w:tcW w:w="1701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50332F" w:rsidRPr="00280B92" w:rsidTr="00280B92">
        <w:tc>
          <w:tcPr>
            <w:tcW w:w="1668" w:type="dxa"/>
            <w:vMerge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4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 и срывов работы по материально- техническим причинам (содержание имущества в соответствии с нормативными требованиями)</w:t>
            </w:r>
          </w:p>
        </w:tc>
        <w:tc>
          <w:tcPr>
            <w:tcW w:w="1701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10</w:t>
            </w:r>
          </w:p>
        </w:tc>
      </w:tr>
      <w:tr w:rsidR="0050332F" w:rsidRPr="00280B92" w:rsidTr="00280B92">
        <w:trPr>
          <w:trHeight w:val="1832"/>
        </w:trPr>
        <w:tc>
          <w:tcPr>
            <w:tcW w:w="1668" w:type="dxa"/>
            <w:vMerge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Качество планирования и исполнения основной деятельности (по итогам предыдущего квартала)</w:t>
            </w:r>
          </w:p>
        </w:tc>
        <w:tc>
          <w:tcPr>
            <w:tcW w:w="3844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Достижение установленных показателей результатов деятельности учреждения:</w:t>
            </w:r>
          </w:p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более 100%</w:t>
            </w:r>
          </w:p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0332F" w:rsidRPr="00280B92" w:rsidRDefault="0050332F" w:rsidP="0032418F">
            <w:pPr>
              <w:pStyle w:val="a6"/>
              <w:tabs>
                <w:tab w:val="left" w:pos="3945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32F" w:rsidRPr="00280B92" w:rsidRDefault="0050332F" w:rsidP="0032418F">
            <w:pPr>
              <w:rPr>
                <w:sz w:val="28"/>
                <w:szCs w:val="28"/>
              </w:rPr>
            </w:pPr>
          </w:p>
          <w:p w:rsidR="0050332F" w:rsidRPr="00280B92" w:rsidRDefault="0050332F" w:rsidP="0032418F">
            <w:pPr>
              <w:rPr>
                <w:sz w:val="28"/>
                <w:szCs w:val="28"/>
              </w:rPr>
            </w:pPr>
          </w:p>
          <w:p w:rsidR="0050332F" w:rsidRPr="00280B92" w:rsidRDefault="0050332F" w:rsidP="00214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  <w:p w:rsidR="0050332F" w:rsidRPr="00280B92" w:rsidRDefault="0050332F" w:rsidP="0021498E">
            <w:pPr>
              <w:jc w:val="center"/>
              <w:rPr>
                <w:sz w:val="28"/>
                <w:szCs w:val="28"/>
              </w:rPr>
            </w:pPr>
            <w:r w:rsidRPr="00280B92">
              <w:rPr>
                <w:rFonts w:ascii="Times New Roman" w:hAnsi="Times New Roman" w:cs="Times New Roman"/>
                <w:sz w:val="28"/>
                <w:szCs w:val="28"/>
              </w:rPr>
              <w:t>От 20 до 40</w:t>
            </w:r>
          </w:p>
        </w:tc>
      </w:tr>
    </w:tbl>
    <w:p w:rsidR="004F6C64" w:rsidRPr="00280B92" w:rsidRDefault="004F6C64" w:rsidP="000826A7">
      <w:pPr>
        <w:tabs>
          <w:tab w:val="left" w:pos="5715"/>
        </w:tabs>
        <w:rPr>
          <w:sz w:val="28"/>
          <w:szCs w:val="28"/>
        </w:rPr>
      </w:pPr>
    </w:p>
    <w:sectPr w:rsidR="004F6C64" w:rsidRPr="00280B92" w:rsidSect="0034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FD" w:rsidRDefault="00EB26FD" w:rsidP="00645E56">
      <w:pPr>
        <w:spacing w:after="0" w:line="240" w:lineRule="auto"/>
      </w:pPr>
      <w:r>
        <w:separator/>
      </w:r>
    </w:p>
  </w:endnote>
  <w:endnote w:type="continuationSeparator" w:id="0">
    <w:p w:rsidR="00EB26FD" w:rsidRDefault="00EB26FD" w:rsidP="00645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FD" w:rsidRDefault="00EB26FD" w:rsidP="00645E56">
      <w:pPr>
        <w:spacing w:after="0" w:line="240" w:lineRule="auto"/>
      </w:pPr>
      <w:r>
        <w:separator/>
      </w:r>
    </w:p>
  </w:footnote>
  <w:footnote w:type="continuationSeparator" w:id="0">
    <w:p w:rsidR="00EB26FD" w:rsidRDefault="00EB26FD" w:rsidP="00645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31CE8"/>
    <w:multiLevelType w:val="hybridMultilevel"/>
    <w:tmpl w:val="5CA0BBE0"/>
    <w:lvl w:ilvl="0" w:tplc="92FC55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52"/>
    <w:rsid w:val="00002711"/>
    <w:rsid w:val="00011952"/>
    <w:rsid w:val="0003370D"/>
    <w:rsid w:val="00036F18"/>
    <w:rsid w:val="000715B3"/>
    <w:rsid w:val="00081EC0"/>
    <w:rsid w:val="000826A7"/>
    <w:rsid w:val="000A0BAB"/>
    <w:rsid w:val="000A3BBC"/>
    <w:rsid w:val="000F70C7"/>
    <w:rsid w:val="00114BCF"/>
    <w:rsid w:val="00147176"/>
    <w:rsid w:val="00157079"/>
    <w:rsid w:val="00177999"/>
    <w:rsid w:val="001931FE"/>
    <w:rsid w:val="001A4D1E"/>
    <w:rsid w:val="001B5DE2"/>
    <w:rsid w:val="001C2601"/>
    <w:rsid w:val="001C5BF0"/>
    <w:rsid w:val="001D061A"/>
    <w:rsid w:val="001D5683"/>
    <w:rsid w:val="001E29F1"/>
    <w:rsid w:val="001F18DB"/>
    <w:rsid w:val="0021498E"/>
    <w:rsid w:val="00240536"/>
    <w:rsid w:val="00273B7D"/>
    <w:rsid w:val="00280B92"/>
    <w:rsid w:val="002A6466"/>
    <w:rsid w:val="002D2444"/>
    <w:rsid w:val="002F26C8"/>
    <w:rsid w:val="00322EE9"/>
    <w:rsid w:val="00335B30"/>
    <w:rsid w:val="00345520"/>
    <w:rsid w:val="00346147"/>
    <w:rsid w:val="00364570"/>
    <w:rsid w:val="003864BE"/>
    <w:rsid w:val="00395B95"/>
    <w:rsid w:val="003B0C28"/>
    <w:rsid w:val="003D3DA4"/>
    <w:rsid w:val="003E2B8B"/>
    <w:rsid w:val="00417BBA"/>
    <w:rsid w:val="00447A34"/>
    <w:rsid w:val="00453D7C"/>
    <w:rsid w:val="00457480"/>
    <w:rsid w:val="004720C9"/>
    <w:rsid w:val="004931C0"/>
    <w:rsid w:val="004C2B64"/>
    <w:rsid w:val="004D1490"/>
    <w:rsid w:val="004E3E23"/>
    <w:rsid w:val="004F6C64"/>
    <w:rsid w:val="005022CE"/>
    <w:rsid w:val="0050332F"/>
    <w:rsid w:val="0051365C"/>
    <w:rsid w:val="00515892"/>
    <w:rsid w:val="00517A83"/>
    <w:rsid w:val="00564694"/>
    <w:rsid w:val="00574D9F"/>
    <w:rsid w:val="00577EDA"/>
    <w:rsid w:val="005934C2"/>
    <w:rsid w:val="005C2EA2"/>
    <w:rsid w:val="005C3A2F"/>
    <w:rsid w:val="005C3EA2"/>
    <w:rsid w:val="005C7AAA"/>
    <w:rsid w:val="0061157F"/>
    <w:rsid w:val="00627CAD"/>
    <w:rsid w:val="00636E18"/>
    <w:rsid w:val="0064036B"/>
    <w:rsid w:val="00640750"/>
    <w:rsid w:val="00645E56"/>
    <w:rsid w:val="00646AAC"/>
    <w:rsid w:val="006943E7"/>
    <w:rsid w:val="006B75FF"/>
    <w:rsid w:val="006C0278"/>
    <w:rsid w:val="006C6C8F"/>
    <w:rsid w:val="00744EE2"/>
    <w:rsid w:val="00747174"/>
    <w:rsid w:val="007F411F"/>
    <w:rsid w:val="008076A0"/>
    <w:rsid w:val="00860127"/>
    <w:rsid w:val="00877876"/>
    <w:rsid w:val="008C3341"/>
    <w:rsid w:val="008E001C"/>
    <w:rsid w:val="00914ED7"/>
    <w:rsid w:val="00922B19"/>
    <w:rsid w:val="009333E4"/>
    <w:rsid w:val="00942182"/>
    <w:rsid w:val="00962E25"/>
    <w:rsid w:val="009B509A"/>
    <w:rsid w:val="009C2734"/>
    <w:rsid w:val="009E640A"/>
    <w:rsid w:val="009F1E38"/>
    <w:rsid w:val="009F3430"/>
    <w:rsid w:val="00A11F7A"/>
    <w:rsid w:val="00A242BC"/>
    <w:rsid w:val="00A33384"/>
    <w:rsid w:val="00A84A42"/>
    <w:rsid w:val="00A864D8"/>
    <w:rsid w:val="00AB603A"/>
    <w:rsid w:val="00B121DA"/>
    <w:rsid w:val="00B27843"/>
    <w:rsid w:val="00B37625"/>
    <w:rsid w:val="00B545EC"/>
    <w:rsid w:val="00B806C1"/>
    <w:rsid w:val="00B966BE"/>
    <w:rsid w:val="00BA0210"/>
    <w:rsid w:val="00BA0795"/>
    <w:rsid w:val="00C2237D"/>
    <w:rsid w:val="00C43F00"/>
    <w:rsid w:val="00C50CB3"/>
    <w:rsid w:val="00C82998"/>
    <w:rsid w:val="00C97B51"/>
    <w:rsid w:val="00CA253D"/>
    <w:rsid w:val="00CC38C3"/>
    <w:rsid w:val="00CD2284"/>
    <w:rsid w:val="00D43BF5"/>
    <w:rsid w:val="00D52F64"/>
    <w:rsid w:val="00D62297"/>
    <w:rsid w:val="00DA597C"/>
    <w:rsid w:val="00DB54D2"/>
    <w:rsid w:val="00DC0235"/>
    <w:rsid w:val="00E17EC9"/>
    <w:rsid w:val="00E27B8D"/>
    <w:rsid w:val="00E956DE"/>
    <w:rsid w:val="00E976D7"/>
    <w:rsid w:val="00EA2AF8"/>
    <w:rsid w:val="00EB26FD"/>
    <w:rsid w:val="00EB3E0A"/>
    <w:rsid w:val="00EB6A51"/>
    <w:rsid w:val="00EB79CA"/>
    <w:rsid w:val="00EC2794"/>
    <w:rsid w:val="00EC51C8"/>
    <w:rsid w:val="00ED23CB"/>
    <w:rsid w:val="00F07A65"/>
    <w:rsid w:val="00FA028D"/>
    <w:rsid w:val="00FB74ED"/>
    <w:rsid w:val="00FC1E61"/>
    <w:rsid w:val="00FD4431"/>
    <w:rsid w:val="00FE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45E5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1195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E56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5E5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E56"/>
  </w:style>
  <w:style w:type="paragraph" w:styleId="a9">
    <w:name w:val="footer"/>
    <w:basedOn w:val="a"/>
    <w:link w:val="aa"/>
    <w:uiPriority w:val="99"/>
    <w:semiHidden/>
    <w:unhideWhenUsed/>
    <w:rsid w:val="006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E56"/>
  </w:style>
  <w:style w:type="paragraph" w:styleId="ab">
    <w:name w:val="List Paragraph"/>
    <w:basedOn w:val="a"/>
    <w:uiPriority w:val="34"/>
    <w:qFormat/>
    <w:rsid w:val="00177999"/>
    <w:pPr>
      <w:ind w:left="720"/>
      <w:contextualSpacing/>
    </w:pPr>
  </w:style>
  <w:style w:type="paragraph" w:customStyle="1" w:styleId="ConsTitle">
    <w:name w:val="ConsTitle"/>
    <w:rsid w:val="0003370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nformat">
    <w:name w:val="ConsPlusNonformat"/>
    <w:rsid w:val="00B376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73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c">
    <w:name w:val="Table Grid"/>
    <w:basedOn w:val="a1"/>
    <w:uiPriority w:val="59"/>
    <w:rsid w:val="00395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645E5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9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11952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645E56"/>
    <w:rPr>
      <w:rFonts w:ascii="Times New Roman" w:eastAsia="Times New Roman" w:hAnsi="Times New Roman" w:cs="Times New Roman"/>
      <w:kern w:val="16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4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E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5E5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6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5E56"/>
  </w:style>
  <w:style w:type="paragraph" w:styleId="a9">
    <w:name w:val="footer"/>
    <w:basedOn w:val="a"/>
    <w:link w:val="aa"/>
    <w:uiPriority w:val="99"/>
    <w:semiHidden/>
    <w:unhideWhenUsed/>
    <w:rsid w:val="00645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45E56"/>
  </w:style>
  <w:style w:type="paragraph" w:styleId="ab">
    <w:name w:val="List Paragraph"/>
    <w:basedOn w:val="a"/>
    <w:uiPriority w:val="34"/>
    <w:qFormat/>
    <w:rsid w:val="00177999"/>
    <w:pPr>
      <w:ind w:left="720"/>
      <w:contextualSpacing/>
    </w:pPr>
  </w:style>
  <w:style w:type="paragraph" w:customStyle="1" w:styleId="ConsTitle">
    <w:name w:val="ConsTitle"/>
    <w:rsid w:val="0003370D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ConsPlusNonformat">
    <w:name w:val="ConsPlusNonformat"/>
    <w:rsid w:val="00B376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273B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table" w:styleId="ac">
    <w:name w:val="Table Grid"/>
    <w:basedOn w:val="a1"/>
    <w:uiPriority w:val="59"/>
    <w:rsid w:val="00395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ACD05-9531-4E4C-AEA0-84019E1B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cp:lastPrinted>2017-03-17T03:57:00Z</cp:lastPrinted>
  <dcterms:created xsi:type="dcterms:W3CDTF">2017-03-17T03:56:00Z</dcterms:created>
  <dcterms:modified xsi:type="dcterms:W3CDTF">2017-03-17T04:11:00Z</dcterms:modified>
</cp:coreProperties>
</file>