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F0" w:rsidRDefault="0082046E" w:rsidP="00E95F03">
      <w:pPr>
        <w:spacing w:after="0" w:line="240" w:lineRule="auto"/>
        <w:ind w:left="113"/>
        <w:contextualSpacing/>
        <w:jc w:val="center"/>
        <w:rPr>
          <w:rFonts w:ascii="Times New Roman" w:hAnsi="Times New Roman"/>
          <w:sz w:val="28"/>
          <w:szCs w:val="28"/>
        </w:rPr>
      </w:pPr>
      <w:r>
        <w:rPr>
          <w:noProof/>
          <w:lang w:eastAsia="ru-RU"/>
        </w:rPr>
        <w:drawing>
          <wp:inline distT="0" distB="0" distL="0" distR="0">
            <wp:extent cx="514350" cy="657225"/>
            <wp:effectExtent l="0" t="0" r="0"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bookmarkStart w:id="0" w:name="_GoBack"/>
      <w:bookmarkEnd w:id="0"/>
    </w:p>
    <w:p w:rsidR="00E95F03" w:rsidRPr="004E7095" w:rsidRDefault="00E95F03" w:rsidP="00E95F03">
      <w:pPr>
        <w:spacing w:after="0" w:line="240" w:lineRule="auto"/>
        <w:ind w:left="113"/>
        <w:contextualSpacing/>
        <w:jc w:val="center"/>
        <w:rPr>
          <w:rFonts w:ascii="Times New Roman" w:hAnsi="Times New Roman"/>
          <w:sz w:val="28"/>
          <w:szCs w:val="28"/>
        </w:rPr>
      </w:pPr>
      <w:r w:rsidRPr="004E7095">
        <w:rPr>
          <w:rFonts w:ascii="Times New Roman" w:hAnsi="Times New Roman"/>
          <w:sz w:val="28"/>
          <w:szCs w:val="28"/>
        </w:rPr>
        <w:t>КРАСНОЯРСКИЙ КРАЙ</w:t>
      </w:r>
    </w:p>
    <w:p w:rsidR="00E95F03" w:rsidRPr="004E7095" w:rsidRDefault="00E95F03" w:rsidP="00E95F03">
      <w:pPr>
        <w:spacing w:after="0" w:line="240" w:lineRule="auto"/>
        <w:ind w:left="113"/>
        <w:contextualSpacing/>
        <w:jc w:val="center"/>
        <w:rPr>
          <w:rFonts w:ascii="Times New Roman" w:hAnsi="Times New Roman"/>
          <w:sz w:val="28"/>
          <w:szCs w:val="28"/>
        </w:rPr>
      </w:pPr>
    </w:p>
    <w:p w:rsidR="00E95F03" w:rsidRPr="004E7095" w:rsidRDefault="00E95F03" w:rsidP="00E95F03">
      <w:pPr>
        <w:spacing w:after="0" w:line="240" w:lineRule="auto"/>
        <w:ind w:left="113"/>
        <w:contextualSpacing/>
        <w:jc w:val="center"/>
        <w:rPr>
          <w:rFonts w:ascii="Times New Roman" w:hAnsi="Times New Roman"/>
          <w:sz w:val="28"/>
          <w:szCs w:val="28"/>
        </w:rPr>
      </w:pPr>
      <w:r w:rsidRPr="004E7095">
        <w:rPr>
          <w:rFonts w:ascii="Times New Roman" w:hAnsi="Times New Roman"/>
          <w:sz w:val="28"/>
          <w:szCs w:val="28"/>
        </w:rPr>
        <w:t>АДМИНИСТРАЦИЯ ИДРИНСКОГО РАЙОНА</w:t>
      </w:r>
    </w:p>
    <w:p w:rsidR="00E95F03" w:rsidRPr="004E7095" w:rsidRDefault="00E95F03" w:rsidP="00E95F03">
      <w:pPr>
        <w:spacing w:after="0" w:line="240" w:lineRule="auto"/>
        <w:ind w:left="113"/>
        <w:contextualSpacing/>
        <w:jc w:val="center"/>
        <w:rPr>
          <w:rFonts w:ascii="Times New Roman" w:hAnsi="Times New Roman"/>
          <w:b/>
          <w:sz w:val="28"/>
          <w:szCs w:val="28"/>
        </w:rPr>
      </w:pPr>
    </w:p>
    <w:p w:rsidR="00E95F03" w:rsidRPr="004E7095" w:rsidRDefault="00E95F03" w:rsidP="00E95F03">
      <w:pPr>
        <w:spacing w:after="0" w:line="240" w:lineRule="auto"/>
        <w:ind w:left="113"/>
        <w:contextualSpacing/>
        <w:jc w:val="center"/>
        <w:rPr>
          <w:rFonts w:ascii="Times New Roman" w:hAnsi="Times New Roman"/>
          <w:b/>
          <w:sz w:val="28"/>
          <w:szCs w:val="28"/>
        </w:rPr>
      </w:pPr>
      <w:r w:rsidRPr="004E7095">
        <w:rPr>
          <w:rFonts w:ascii="Times New Roman" w:hAnsi="Times New Roman"/>
          <w:b/>
          <w:sz w:val="28"/>
          <w:szCs w:val="28"/>
        </w:rPr>
        <w:t>ПОСТАНОВЛЕНИЕ</w:t>
      </w:r>
    </w:p>
    <w:p w:rsidR="00E95F03" w:rsidRPr="004E7095" w:rsidRDefault="00E95F03" w:rsidP="00E95F03">
      <w:pPr>
        <w:spacing w:after="0" w:line="240" w:lineRule="auto"/>
        <w:ind w:left="113"/>
        <w:contextualSpacing/>
        <w:rPr>
          <w:rFonts w:ascii="Times New Roman" w:hAnsi="Times New Roman"/>
          <w:sz w:val="28"/>
          <w:szCs w:val="28"/>
        </w:rPr>
      </w:pPr>
      <w:r w:rsidRPr="004E7095">
        <w:rPr>
          <w:rFonts w:ascii="Times New Roman" w:hAnsi="Times New Roman"/>
          <w:sz w:val="28"/>
          <w:szCs w:val="28"/>
        </w:rPr>
        <w:t xml:space="preserve">                                             </w:t>
      </w:r>
    </w:p>
    <w:p w:rsidR="00E95F03" w:rsidRPr="004E7095" w:rsidRDefault="003E276C" w:rsidP="00E95F03">
      <w:pPr>
        <w:spacing w:after="0" w:line="240" w:lineRule="auto"/>
        <w:ind w:left="113"/>
        <w:contextualSpacing/>
        <w:rPr>
          <w:rFonts w:ascii="Times New Roman" w:hAnsi="Times New Roman"/>
          <w:snapToGrid w:val="0"/>
          <w:sz w:val="20"/>
          <w:szCs w:val="28"/>
        </w:rPr>
      </w:pPr>
      <w:r>
        <w:rPr>
          <w:rFonts w:ascii="Times New Roman" w:hAnsi="Times New Roman"/>
          <w:sz w:val="28"/>
          <w:szCs w:val="28"/>
        </w:rPr>
        <w:t>2</w:t>
      </w:r>
      <w:r w:rsidR="00E95F03">
        <w:rPr>
          <w:rFonts w:ascii="Times New Roman" w:hAnsi="Times New Roman"/>
          <w:sz w:val="28"/>
          <w:szCs w:val="28"/>
        </w:rPr>
        <w:t>0.</w:t>
      </w:r>
      <w:r>
        <w:rPr>
          <w:rFonts w:ascii="Times New Roman" w:hAnsi="Times New Roman"/>
          <w:sz w:val="28"/>
          <w:szCs w:val="28"/>
        </w:rPr>
        <w:t>12</w:t>
      </w:r>
      <w:r w:rsidR="00E95F03">
        <w:rPr>
          <w:rFonts w:ascii="Times New Roman" w:hAnsi="Times New Roman"/>
          <w:sz w:val="28"/>
          <w:szCs w:val="28"/>
        </w:rPr>
        <w:t>.2017</w:t>
      </w:r>
      <w:r w:rsidR="00E95F03" w:rsidRPr="004E7095">
        <w:rPr>
          <w:rFonts w:ascii="Times New Roman" w:hAnsi="Times New Roman"/>
          <w:sz w:val="28"/>
          <w:szCs w:val="28"/>
        </w:rPr>
        <w:t xml:space="preserve">                                      с</w:t>
      </w:r>
      <w:proofErr w:type="gramStart"/>
      <w:r w:rsidR="00E95F03" w:rsidRPr="004E7095">
        <w:rPr>
          <w:rFonts w:ascii="Times New Roman" w:hAnsi="Times New Roman"/>
          <w:sz w:val="28"/>
          <w:szCs w:val="28"/>
        </w:rPr>
        <w:t>.И</w:t>
      </w:r>
      <w:proofErr w:type="gramEnd"/>
      <w:r w:rsidR="00E95F03" w:rsidRPr="004E7095">
        <w:rPr>
          <w:rFonts w:ascii="Times New Roman" w:hAnsi="Times New Roman"/>
          <w:sz w:val="28"/>
          <w:szCs w:val="28"/>
        </w:rPr>
        <w:t xml:space="preserve">дринское                                        № </w:t>
      </w:r>
      <w:r>
        <w:rPr>
          <w:rFonts w:ascii="Times New Roman" w:hAnsi="Times New Roman"/>
          <w:sz w:val="28"/>
          <w:szCs w:val="28"/>
        </w:rPr>
        <w:t>869</w:t>
      </w:r>
      <w:r w:rsidR="00E95F03" w:rsidRPr="004E7095">
        <w:rPr>
          <w:rFonts w:ascii="Times New Roman" w:hAnsi="Times New Roman"/>
          <w:sz w:val="28"/>
          <w:szCs w:val="28"/>
        </w:rPr>
        <w:t>-п</w:t>
      </w:r>
    </w:p>
    <w:p w:rsidR="00E95F03" w:rsidRDefault="00E95F03" w:rsidP="00E95F03">
      <w:pPr>
        <w:spacing w:after="0" w:line="240" w:lineRule="auto"/>
        <w:contextualSpacing/>
        <w:rPr>
          <w:rFonts w:ascii="Times New Roman" w:hAnsi="Times New Roman"/>
          <w:sz w:val="28"/>
          <w:szCs w:val="28"/>
        </w:rPr>
      </w:pPr>
    </w:p>
    <w:p w:rsidR="00E95F03" w:rsidRPr="00246C20" w:rsidRDefault="00E95F03" w:rsidP="00E95F03">
      <w:pPr>
        <w:shd w:val="clear" w:color="auto" w:fill="FFFFFF"/>
        <w:spacing w:after="0" w:line="240" w:lineRule="auto"/>
        <w:jc w:val="both"/>
        <w:rPr>
          <w:rFonts w:ascii="Times New Roman" w:hAnsi="Times New Roman"/>
          <w:color w:val="000000"/>
          <w:spacing w:val="-1"/>
          <w:sz w:val="28"/>
          <w:szCs w:val="28"/>
        </w:rPr>
      </w:pPr>
      <w:r w:rsidRPr="00246C20">
        <w:rPr>
          <w:rFonts w:ascii="Times New Roman" w:hAnsi="Times New Roman"/>
          <w:color w:val="000000"/>
          <w:sz w:val="28"/>
          <w:szCs w:val="28"/>
        </w:rPr>
        <w:t xml:space="preserve">Об утверждении Примерного положения об оплате труда </w:t>
      </w:r>
      <w:r w:rsidRPr="00246C20">
        <w:rPr>
          <w:rFonts w:ascii="Times New Roman" w:hAnsi="Times New Roman"/>
          <w:color w:val="000000"/>
          <w:spacing w:val="-1"/>
          <w:sz w:val="28"/>
          <w:szCs w:val="28"/>
        </w:rPr>
        <w:t>работников бюджетных учреждений</w:t>
      </w:r>
      <w:r w:rsidR="004746F0">
        <w:rPr>
          <w:rFonts w:ascii="Times New Roman" w:hAnsi="Times New Roman"/>
          <w:color w:val="000000"/>
          <w:spacing w:val="-1"/>
          <w:sz w:val="28"/>
          <w:szCs w:val="28"/>
        </w:rPr>
        <w:t xml:space="preserve"> </w:t>
      </w:r>
      <w:r>
        <w:rPr>
          <w:rFonts w:ascii="Times New Roman" w:hAnsi="Times New Roman"/>
          <w:color w:val="000000"/>
          <w:spacing w:val="-1"/>
          <w:sz w:val="28"/>
          <w:szCs w:val="28"/>
        </w:rPr>
        <w:t>молодежной политики, физкультуры и спорта</w:t>
      </w:r>
    </w:p>
    <w:p w:rsidR="00E95F03" w:rsidRDefault="00E95F03" w:rsidP="00E95F03">
      <w:pPr>
        <w:shd w:val="clear" w:color="auto" w:fill="FFFFFF"/>
        <w:spacing w:after="0" w:line="240" w:lineRule="auto"/>
        <w:ind w:firstLine="709"/>
        <w:jc w:val="both"/>
        <w:rPr>
          <w:rFonts w:ascii="Times New Roman" w:hAnsi="Times New Roman"/>
          <w:color w:val="000000"/>
          <w:spacing w:val="-1"/>
          <w:sz w:val="28"/>
          <w:szCs w:val="28"/>
        </w:rPr>
      </w:pPr>
    </w:p>
    <w:p w:rsidR="00E95F03" w:rsidRDefault="00E95F03" w:rsidP="00E95F03">
      <w:pPr>
        <w:shd w:val="clear" w:color="auto" w:fill="FFFFFF"/>
        <w:spacing w:after="0" w:line="240" w:lineRule="auto"/>
        <w:ind w:firstLine="709"/>
        <w:jc w:val="both"/>
        <w:rPr>
          <w:rFonts w:ascii="Times New Roman" w:hAnsi="Times New Roman"/>
          <w:color w:val="000000"/>
          <w:spacing w:val="-1"/>
          <w:sz w:val="28"/>
          <w:szCs w:val="28"/>
        </w:rPr>
      </w:pPr>
      <w:proofErr w:type="gramStart"/>
      <w:r w:rsidRPr="00246C20">
        <w:rPr>
          <w:rFonts w:ascii="Times New Roman" w:hAnsi="Times New Roman"/>
          <w:color w:val="000000"/>
          <w:spacing w:val="-1"/>
          <w:sz w:val="28"/>
          <w:szCs w:val="28"/>
        </w:rPr>
        <w:t>В соответствии с Трудовым кодексом Российской Федерации, Законом Красноярского края от 29.10.2009 № 9- 3864</w:t>
      </w:r>
      <w:r>
        <w:rPr>
          <w:rFonts w:ascii="Times New Roman" w:hAnsi="Times New Roman"/>
          <w:color w:val="000000"/>
          <w:spacing w:val="-1"/>
          <w:sz w:val="28"/>
          <w:szCs w:val="28"/>
        </w:rPr>
        <w:t xml:space="preserve"> </w:t>
      </w:r>
      <w:r w:rsidRPr="00CB4199">
        <w:rPr>
          <w:rFonts w:ascii="Times New Roman" w:hAnsi="Times New Roman"/>
          <w:color w:val="000000"/>
          <w:spacing w:val="-1"/>
          <w:sz w:val="28"/>
          <w:szCs w:val="28"/>
        </w:rPr>
        <w:t>«О</w:t>
      </w:r>
      <w:r>
        <w:rPr>
          <w:rFonts w:ascii="Times New Roman" w:hAnsi="Times New Roman"/>
          <w:color w:val="000000"/>
          <w:spacing w:val="-1"/>
          <w:sz w:val="28"/>
          <w:szCs w:val="28"/>
        </w:rPr>
        <w:t xml:space="preserve"> </w:t>
      </w:r>
      <w:r w:rsidRPr="00CB4199">
        <w:rPr>
          <w:rFonts w:ascii="Times New Roman" w:hAnsi="Times New Roman"/>
          <w:color w:val="000000"/>
          <w:spacing w:val="-1"/>
          <w:sz w:val="28"/>
          <w:szCs w:val="28"/>
        </w:rPr>
        <w:t xml:space="preserve">системах оплаты труда работников краевых государственных учреждений», </w:t>
      </w:r>
      <w:r w:rsidRPr="00CB4199">
        <w:rPr>
          <w:rFonts w:ascii="Times New Roman" w:hAnsi="Times New Roman"/>
          <w:sz w:val="28"/>
          <w:szCs w:val="28"/>
        </w:rPr>
        <w:t xml:space="preserve">постановления Правительства Красноярского края от 01.04.2015 № 142-п </w:t>
      </w:r>
      <w:r>
        <w:rPr>
          <w:rFonts w:ascii="Times New Roman" w:hAnsi="Times New Roman"/>
          <w:sz w:val="28"/>
          <w:szCs w:val="28"/>
        </w:rPr>
        <w:t>«</w:t>
      </w:r>
      <w:r w:rsidRPr="00CB4199">
        <w:rPr>
          <w:rFonts w:ascii="Times New Roman" w:hAnsi="Times New Roman"/>
          <w:sz w:val="28"/>
          <w:szCs w:val="28"/>
        </w:rPr>
        <w:t>Об утверждении Примерного положения об оплате труда работников краевых государственных бюджетных учреждений, подведомственных агентству молодежной политики и реализации программ общественного развития Красноярского края</w:t>
      </w:r>
      <w:r>
        <w:rPr>
          <w:rFonts w:ascii="Times New Roman" w:hAnsi="Times New Roman"/>
          <w:sz w:val="28"/>
          <w:szCs w:val="28"/>
        </w:rPr>
        <w:t>»</w:t>
      </w:r>
      <w:r w:rsidRPr="00CB4199">
        <w:rPr>
          <w:rFonts w:ascii="Times New Roman" w:hAnsi="Times New Roman"/>
          <w:sz w:val="28"/>
          <w:szCs w:val="28"/>
        </w:rPr>
        <w:t xml:space="preserve">, постановления Правительства Красноярского края от 01.12.2009 № 622-п </w:t>
      </w:r>
      <w:r>
        <w:rPr>
          <w:rFonts w:ascii="Times New Roman" w:hAnsi="Times New Roman"/>
          <w:sz w:val="28"/>
          <w:szCs w:val="28"/>
        </w:rPr>
        <w:t>«</w:t>
      </w:r>
      <w:r w:rsidRPr="00CB4199">
        <w:rPr>
          <w:rFonts w:ascii="Times New Roman" w:hAnsi="Times New Roman"/>
          <w:sz w:val="28"/>
          <w:szCs w:val="28"/>
        </w:rPr>
        <w:t>Об</w:t>
      </w:r>
      <w:proofErr w:type="gramEnd"/>
      <w:r w:rsidRPr="00CB4199">
        <w:rPr>
          <w:rFonts w:ascii="Times New Roman" w:hAnsi="Times New Roman"/>
          <w:sz w:val="28"/>
          <w:szCs w:val="28"/>
        </w:rPr>
        <w:t xml:space="preserve"> </w:t>
      </w:r>
      <w:proofErr w:type="gramStart"/>
      <w:r w:rsidRPr="00CB4199">
        <w:rPr>
          <w:rFonts w:ascii="Times New Roman" w:hAnsi="Times New Roman"/>
          <w:sz w:val="28"/>
          <w:szCs w:val="28"/>
        </w:rPr>
        <w:t>утверждении примерного положения об оплате труда работников краевых государственных бюджетных учреждений, подведомственных министерству спорта Красноярского края</w:t>
      </w:r>
      <w:r>
        <w:rPr>
          <w:rFonts w:ascii="Times New Roman" w:hAnsi="Times New Roman"/>
          <w:sz w:val="28"/>
          <w:szCs w:val="28"/>
        </w:rPr>
        <w:t>»</w:t>
      </w:r>
      <w:r w:rsidRPr="00CB4199">
        <w:rPr>
          <w:rFonts w:ascii="Times New Roman" w:hAnsi="Times New Roman"/>
          <w:color w:val="000000"/>
          <w:spacing w:val="-1"/>
          <w:sz w:val="28"/>
          <w:szCs w:val="28"/>
        </w:rPr>
        <w:t xml:space="preserve">, </w:t>
      </w:r>
      <w:r w:rsidRPr="00CB4199">
        <w:rPr>
          <w:rFonts w:ascii="Times New Roman" w:hAnsi="Times New Roman"/>
          <w:color w:val="000000"/>
          <w:spacing w:val="4"/>
          <w:sz w:val="28"/>
          <w:szCs w:val="28"/>
        </w:rPr>
        <w:t xml:space="preserve">решением Идринского </w:t>
      </w:r>
      <w:r w:rsidRPr="00CB4199">
        <w:rPr>
          <w:rFonts w:ascii="Times New Roman" w:hAnsi="Times New Roman"/>
          <w:color w:val="000000"/>
          <w:spacing w:val="11"/>
          <w:sz w:val="28"/>
          <w:szCs w:val="28"/>
        </w:rPr>
        <w:t>районного Совета депутатов Красноярского края от 16.06.2011 № ВН-85-р «О</w:t>
      </w:r>
      <w:r w:rsidRPr="00CB4199">
        <w:rPr>
          <w:rFonts w:ascii="Times New Roman" w:hAnsi="Times New Roman"/>
          <w:color w:val="000000"/>
          <w:spacing w:val="6"/>
          <w:sz w:val="28"/>
          <w:szCs w:val="28"/>
        </w:rPr>
        <w:t xml:space="preserve"> системах оплаты труда работников</w:t>
      </w:r>
      <w:r w:rsidRPr="00246C20">
        <w:rPr>
          <w:rFonts w:ascii="Times New Roman" w:hAnsi="Times New Roman"/>
          <w:color w:val="000000"/>
          <w:spacing w:val="6"/>
          <w:sz w:val="28"/>
          <w:szCs w:val="28"/>
        </w:rPr>
        <w:t xml:space="preserve"> районных муниципальных учреждений»</w:t>
      </w:r>
      <w:r w:rsidRPr="00246C20">
        <w:rPr>
          <w:rFonts w:ascii="Times New Roman" w:hAnsi="Times New Roman"/>
          <w:color w:val="000000"/>
          <w:spacing w:val="4"/>
          <w:sz w:val="28"/>
          <w:szCs w:val="28"/>
        </w:rPr>
        <w:t>, руководствуясь  статьями 19, 33</w:t>
      </w:r>
      <w:r w:rsidRPr="00246C20">
        <w:rPr>
          <w:rFonts w:ascii="Times New Roman" w:hAnsi="Times New Roman"/>
          <w:color w:val="000000"/>
          <w:spacing w:val="-1"/>
          <w:sz w:val="28"/>
          <w:szCs w:val="28"/>
        </w:rPr>
        <w:t xml:space="preserve"> Устава Идринского района </w:t>
      </w:r>
      <w:r w:rsidRPr="0049033B">
        <w:rPr>
          <w:rFonts w:ascii="Times New Roman" w:hAnsi="Times New Roman"/>
          <w:color w:val="000000"/>
          <w:spacing w:val="-1"/>
          <w:sz w:val="28"/>
          <w:szCs w:val="28"/>
        </w:rPr>
        <w:t>ПОСТАНОВЛЯЮ:</w:t>
      </w:r>
      <w:proofErr w:type="gramEnd"/>
    </w:p>
    <w:p w:rsidR="00E95F03" w:rsidRDefault="00E95F03" w:rsidP="00E95F03">
      <w:pPr>
        <w:shd w:val="clear" w:color="auto" w:fill="FFFFFF"/>
        <w:spacing w:after="0" w:line="240" w:lineRule="auto"/>
        <w:ind w:firstLine="709"/>
        <w:jc w:val="both"/>
        <w:rPr>
          <w:rFonts w:ascii="Times New Roman" w:hAnsi="Times New Roman"/>
          <w:color w:val="000000"/>
          <w:spacing w:val="-1"/>
          <w:sz w:val="28"/>
          <w:szCs w:val="28"/>
        </w:rPr>
      </w:pPr>
      <w:r w:rsidRPr="0049033B">
        <w:rPr>
          <w:rFonts w:ascii="Times New Roman" w:hAnsi="Times New Roman"/>
          <w:spacing w:val="10"/>
          <w:sz w:val="28"/>
          <w:szCs w:val="28"/>
        </w:rPr>
        <w:t>1.</w:t>
      </w:r>
      <w:r>
        <w:rPr>
          <w:rFonts w:ascii="Times New Roman" w:hAnsi="Times New Roman"/>
          <w:spacing w:val="10"/>
          <w:sz w:val="28"/>
          <w:szCs w:val="28"/>
        </w:rPr>
        <w:t xml:space="preserve"> Утвердить</w:t>
      </w:r>
      <w:r w:rsidRPr="00246C20">
        <w:rPr>
          <w:rFonts w:ascii="Times New Roman" w:hAnsi="Times New Roman"/>
          <w:color w:val="000000"/>
          <w:sz w:val="28"/>
          <w:szCs w:val="28"/>
        </w:rPr>
        <w:t xml:space="preserve"> Примерно</w:t>
      </w:r>
      <w:r>
        <w:rPr>
          <w:rFonts w:ascii="Times New Roman" w:hAnsi="Times New Roman"/>
          <w:color w:val="000000"/>
          <w:sz w:val="28"/>
          <w:szCs w:val="28"/>
        </w:rPr>
        <w:t>е</w:t>
      </w:r>
      <w:r w:rsidRPr="00246C20">
        <w:rPr>
          <w:rFonts w:ascii="Times New Roman" w:hAnsi="Times New Roman"/>
          <w:color w:val="000000"/>
          <w:sz w:val="28"/>
          <w:szCs w:val="28"/>
        </w:rPr>
        <w:t xml:space="preserve"> положени</w:t>
      </w:r>
      <w:r>
        <w:rPr>
          <w:rFonts w:ascii="Times New Roman" w:hAnsi="Times New Roman"/>
          <w:color w:val="000000"/>
          <w:sz w:val="28"/>
          <w:szCs w:val="28"/>
        </w:rPr>
        <w:t>е</w:t>
      </w:r>
      <w:r w:rsidRPr="00246C20">
        <w:rPr>
          <w:rFonts w:ascii="Times New Roman" w:hAnsi="Times New Roman"/>
          <w:color w:val="000000"/>
          <w:sz w:val="28"/>
          <w:szCs w:val="28"/>
        </w:rPr>
        <w:t xml:space="preserve"> об оплате труда </w:t>
      </w:r>
      <w:r w:rsidRPr="00246C20">
        <w:rPr>
          <w:rFonts w:ascii="Times New Roman" w:hAnsi="Times New Roman"/>
          <w:color w:val="000000"/>
          <w:spacing w:val="-1"/>
          <w:sz w:val="28"/>
          <w:szCs w:val="28"/>
        </w:rPr>
        <w:t xml:space="preserve">работников бюджетных учреждений </w:t>
      </w:r>
      <w:r>
        <w:rPr>
          <w:rFonts w:ascii="Times New Roman" w:hAnsi="Times New Roman"/>
          <w:color w:val="000000"/>
          <w:spacing w:val="-1"/>
          <w:sz w:val="28"/>
          <w:szCs w:val="28"/>
        </w:rPr>
        <w:t>молодежной политики</w:t>
      </w:r>
      <w:r w:rsidR="00CE6A23">
        <w:rPr>
          <w:rFonts w:ascii="Times New Roman" w:hAnsi="Times New Roman"/>
          <w:color w:val="000000"/>
          <w:spacing w:val="-1"/>
          <w:sz w:val="28"/>
          <w:szCs w:val="28"/>
        </w:rPr>
        <w:t>,</w:t>
      </w:r>
      <w:r w:rsidRPr="00E95F03">
        <w:rPr>
          <w:rFonts w:ascii="Times New Roman" w:hAnsi="Times New Roman"/>
          <w:color w:val="000000"/>
          <w:spacing w:val="-1"/>
          <w:sz w:val="28"/>
          <w:szCs w:val="28"/>
        </w:rPr>
        <w:t xml:space="preserve"> </w:t>
      </w:r>
      <w:r>
        <w:rPr>
          <w:rFonts w:ascii="Times New Roman" w:hAnsi="Times New Roman"/>
          <w:color w:val="000000"/>
          <w:spacing w:val="-1"/>
          <w:sz w:val="28"/>
          <w:szCs w:val="28"/>
        </w:rPr>
        <w:t>физкультуры и спорта</w:t>
      </w:r>
      <w:r w:rsidR="003E276C">
        <w:rPr>
          <w:rFonts w:ascii="Times New Roman" w:hAnsi="Times New Roman"/>
          <w:color w:val="000000"/>
          <w:spacing w:val="-1"/>
          <w:sz w:val="28"/>
          <w:szCs w:val="28"/>
        </w:rPr>
        <w:t xml:space="preserve"> согласно приложению</w:t>
      </w:r>
      <w:r>
        <w:rPr>
          <w:rFonts w:ascii="Times New Roman" w:hAnsi="Times New Roman"/>
          <w:color w:val="000000"/>
          <w:spacing w:val="-1"/>
          <w:sz w:val="28"/>
          <w:szCs w:val="28"/>
        </w:rPr>
        <w:t>.</w:t>
      </w:r>
    </w:p>
    <w:p w:rsidR="00E95F03" w:rsidRDefault="00E95F03" w:rsidP="00E95F03">
      <w:pPr>
        <w:shd w:val="clear" w:color="auto" w:fill="FFFFFF"/>
        <w:spacing w:after="0" w:line="240" w:lineRule="auto"/>
        <w:ind w:firstLine="709"/>
        <w:jc w:val="both"/>
        <w:rPr>
          <w:rFonts w:ascii="Times New Roman" w:hAnsi="Times New Roman"/>
          <w:color w:val="000000"/>
          <w:spacing w:val="-1"/>
          <w:sz w:val="28"/>
          <w:szCs w:val="28"/>
        </w:rPr>
      </w:pPr>
      <w:r>
        <w:rPr>
          <w:rFonts w:ascii="Times New Roman" w:hAnsi="Times New Roman"/>
          <w:spacing w:val="-5"/>
          <w:sz w:val="28"/>
          <w:szCs w:val="28"/>
        </w:rPr>
        <w:t xml:space="preserve">2. </w:t>
      </w:r>
      <w:r w:rsidR="003E276C">
        <w:rPr>
          <w:rFonts w:ascii="Times New Roman" w:hAnsi="Times New Roman"/>
          <w:spacing w:val="-5"/>
          <w:sz w:val="28"/>
          <w:szCs w:val="28"/>
        </w:rPr>
        <w:t xml:space="preserve">Признать утратившим силу </w:t>
      </w:r>
      <w:r>
        <w:rPr>
          <w:rFonts w:ascii="Times New Roman" w:hAnsi="Times New Roman"/>
          <w:spacing w:val="-5"/>
          <w:sz w:val="28"/>
          <w:szCs w:val="28"/>
        </w:rPr>
        <w:t xml:space="preserve">Постановление </w:t>
      </w:r>
      <w:r w:rsidRPr="00246C20">
        <w:rPr>
          <w:rFonts w:ascii="Times New Roman" w:hAnsi="Times New Roman"/>
          <w:color w:val="000000"/>
          <w:spacing w:val="-1"/>
          <w:sz w:val="28"/>
          <w:szCs w:val="28"/>
        </w:rPr>
        <w:t xml:space="preserve">администрации Идринского района от </w:t>
      </w:r>
      <w:r>
        <w:rPr>
          <w:rFonts w:ascii="Times New Roman" w:hAnsi="Times New Roman"/>
          <w:color w:val="000000"/>
          <w:spacing w:val="-1"/>
          <w:sz w:val="28"/>
          <w:szCs w:val="28"/>
        </w:rPr>
        <w:t>2</w:t>
      </w:r>
      <w:r w:rsidRPr="00246C20">
        <w:rPr>
          <w:rFonts w:ascii="Times New Roman" w:hAnsi="Times New Roman"/>
          <w:color w:val="000000"/>
          <w:sz w:val="28"/>
          <w:szCs w:val="28"/>
        </w:rPr>
        <w:t>0.</w:t>
      </w:r>
      <w:r>
        <w:rPr>
          <w:rFonts w:ascii="Times New Roman" w:hAnsi="Times New Roman"/>
          <w:color w:val="000000"/>
          <w:sz w:val="28"/>
          <w:szCs w:val="28"/>
        </w:rPr>
        <w:t>12</w:t>
      </w:r>
      <w:r w:rsidRPr="00246C20">
        <w:rPr>
          <w:rFonts w:ascii="Times New Roman" w:hAnsi="Times New Roman"/>
          <w:color w:val="000000"/>
          <w:sz w:val="28"/>
          <w:szCs w:val="28"/>
        </w:rPr>
        <w:t>.201</w:t>
      </w:r>
      <w:r>
        <w:rPr>
          <w:rFonts w:ascii="Times New Roman" w:hAnsi="Times New Roman"/>
          <w:color w:val="000000"/>
          <w:sz w:val="28"/>
          <w:szCs w:val="28"/>
        </w:rPr>
        <w:t>6</w:t>
      </w:r>
      <w:r w:rsidRPr="00246C20">
        <w:rPr>
          <w:rFonts w:ascii="Times New Roman" w:hAnsi="Times New Roman"/>
          <w:color w:val="000000"/>
          <w:sz w:val="28"/>
          <w:szCs w:val="28"/>
        </w:rPr>
        <w:t xml:space="preserve"> № 4</w:t>
      </w:r>
      <w:r>
        <w:rPr>
          <w:rFonts w:ascii="Times New Roman" w:hAnsi="Times New Roman"/>
          <w:color w:val="000000"/>
          <w:sz w:val="28"/>
          <w:szCs w:val="28"/>
        </w:rPr>
        <w:t>61</w:t>
      </w:r>
      <w:r w:rsidRPr="00246C20">
        <w:rPr>
          <w:rFonts w:ascii="Times New Roman" w:hAnsi="Times New Roman"/>
          <w:color w:val="000000"/>
          <w:sz w:val="28"/>
          <w:szCs w:val="28"/>
        </w:rPr>
        <w:t xml:space="preserve">-п «Об утверждении Примерного положения об оплате труда </w:t>
      </w:r>
      <w:r w:rsidRPr="00246C20">
        <w:rPr>
          <w:rFonts w:ascii="Times New Roman" w:hAnsi="Times New Roman"/>
          <w:color w:val="000000"/>
          <w:spacing w:val="-1"/>
          <w:sz w:val="28"/>
          <w:szCs w:val="28"/>
        </w:rPr>
        <w:t xml:space="preserve">работников бюджетных учреждений </w:t>
      </w:r>
      <w:r>
        <w:rPr>
          <w:rFonts w:ascii="Times New Roman" w:hAnsi="Times New Roman"/>
          <w:color w:val="000000"/>
          <w:spacing w:val="-1"/>
          <w:sz w:val="28"/>
          <w:szCs w:val="28"/>
        </w:rPr>
        <w:t>молодежной политики</w:t>
      </w:r>
      <w:r w:rsidRPr="00246C20">
        <w:rPr>
          <w:rFonts w:ascii="Times New Roman" w:hAnsi="Times New Roman"/>
          <w:color w:val="000000"/>
          <w:spacing w:val="-1"/>
          <w:sz w:val="28"/>
          <w:szCs w:val="28"/>
        </w:rPr>
        <w:t>»</w:t>
      </w:r>
      <w:r>
        <w:rPr>
          <w:rFonts w:ascii="Times New Roman" w:hAnsi="Times New Roman"/>
          <w:color w:val="000000"/>
          <w:spacing w:val="-1"/>
          <w:sz w:val="28"/>
          <w:szCs w:val="28"/>
        </w:rPr>
        <w:t>.</w:t>
      </w:r>
    </w:p>
    <w:p w:rsidR="00E95F03" w:rsidRPr="0049033B" w:rsidRDefault="00E95F03" w:rsidP="00E95F0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3</w:t>
      </w:r>
      <w:r w:rsidRPr="0049033B">
        <w:rPr>
          <w:rFonts w:ascii="Times New Roman" w:hAnsi="Times New Roman"/>
          <w:sz w:val="28"/>
          <w:szCs w:val="28"/>
        </w:rPr>
        <w:t xml:space="preserve">. </w:t>
      </w:r>
      <w:proofErr w:type="gramStart"/>
      <w:r w:rsidRPr="0049033B">
        <w:rPr>
          <w:rFonts w:ascii="Times New Roman" w:hAnsi="Times New Roman"/>
          <w:sz w:val="28"/>
          <w:szCs w:val="28"/>
        </w:rPr>
        <w:t>Контроль</w:t>
      </w:r>
      <w:r>
        <w:rPr>
          <w:rFonts w:ascii="Times New Roman" w:hAnsi="Times New Roman"/>
          <w:sz w:val="28"/>
          <w:szCs w:val="28"/>
        </w:rPr>
        <w:t xml:space="preserve"> за</w:t>
      </w:r>
      <w:proofErr w:type="gramEnd"/>
      <w:r>
        <w:rPr>
          <w:rFonts w:ascii="Times New Roman" w:hAnsi="Times New Roman"/>
          <w:sz w:val="28"/>
          <w:szCs w:val="28"/>
        </w:rPr>
        <w:t xml:space="preserve"> выполнением постановления</w:t>
      </w:r>
      <w:r w:rsidRPr="0049033B">
        <w:rPr>
          <w:rFonts w:ascii="Times New Roman" w:hAnsi="Times New Roman"/>
          <w:sz w:val="28"/>
          <w:szCs w:val="28"/>
        </w:rPr>
        <w:t xml:space="preserve"> возложить на начальника отдела культуры, спорта и молодежной политики администрации Идринского района Л.В.</w:t>
      </w:r>
      <w:r w:rsidR="00CE6A23">
        <w:rPr>
          <w:rFonts w:ascii="Times New Roman" w:hAnsi="Times New Roman"/>
          <w:sz w:val="28"/>
          <w:szCs w:val="28"/>
        </w:rPr>
        <w:t xml:space="preserve"> </w:t>
      </w:r>
      <w:r w:rsidRPr="0049033B">
        <w:rPr>
          <w:rFonts w:ascii="Times New Roman" w:hAnsi="Times New Roman"/>
          <w:sz w:val="28"/>
          <w:szCs w:val="28"/>
        </w:rPr>
        <w:t>Евсеенко.</w:t>
      </w:r>
    </w:p>
    <w:p w:rsidR="00E95F03" w:rsidRDefault="00E95F03" w:rsidP="00E95F03">
      <w:pPr>
        <w:pStyle w:val="a7"/>
        <w:ind w:firstLine="709"/>
        <w:jc w:val="both"/>
        <w:rPr>
          <w:rFonts w:ascii="Times New Roman" w:hAnsi="Times New Roman"/>
          <w:sz w:val="28"/>
          <w:szCs w:val="28"/>
        </w:rPr>
      </w:pPr>
      <w:r>
        <w:rPr>
          <w:rFonts w:ascii="Times New Roman" w:hAnsi="Times New Roman"/>
          <w:sz w:val="28"/>
          <w:szCs w:val="28"/>
        </w:rPr>
        <w:t>4</w:t>
      </w:r>
      <w:r w:rsidRPr="0049033B">
        <w:rPr>
          <w:rFonts w:ascii="Times New Roman" w:hAnsi="Times New Roman"/>
          <w:sz w:val="28"/>
          <w:szCs w:val="28"/>
        </w:rPr>
        <w:t xml:space="preserve">. </w:t>
      </w:r>
      <w:r>
        <w:rPr>
          <w:rFonts w:ascii="Times New Roman" w:hAnsi="Times New Roman"/>
          <w:sz w:val="28"/>
          <w:szCs w:val="28"/>
        </w:rPr>
        <w:t>О</w:t>
      </w:r>
      <w:r w:rsidRPr="0049033B">
        <w:rPr>
          <w:rFonts w:ascii="Times New Roman" w:hAnsi="Times New Roman"/>
          <w:sz w:val="28"/>
          <w:szCs w:val="28"/>
        </w:rPr>
        <w:t>публикова</w:t>
      </w:r>
      <w:r>
        <w:rPr>
          <w:rFonts w:ascii="Times New Roman" w:hAnsi="Times New Roman"/>
          <w:sz w:val="28"/>
          <w:szCs w:val="28"/>
        </w:rPr>
        <w:t xml:space="preserve">ть постановление </w:t>
      </w:r>
      <w:r w:rsidRPr="0049033B">
        <w:rPr>
          <w:rFonts w:ascii="Times New Roman" w:hAnsi="Times New Roman"/>
          <w:sz w:val="28"/>
          <w:szCs w:val="28"/>
        </w:rPr>
        <w:t xml:space="preserve"> на официальном сайте</w:t>
      </w:r>
      <w:r w:rsidR="00E869BD">
        <w:rPr>
          <w:rFonts w:ascii="Times New Roman" w:hAnsi="Times New Roman"/>
          <w:sz w:val="28"/>
          <w:szCs w:val="28"/>
        </w:rPr>
        <w:t xml:space="preserve"> муниципальное образование </w:t>
      </w:r>
      <w:r w:rsidRPr="0049033B">
        <w:rPr>
          <w:rFonts w:ascii="Times New Roman" w:hAnsi="Times New Roman"/>
          <w:sz w:val="28"/>
          <w:szCs w:val="28"/>
        </w:rPr>
        <w:t>Идринский район</w:t>
      </w:r>
      <w:r>
        <w:rPr>
          <w:rFonts w:ascii="Times New Roman" w:hAnsi="Times New Roman"/>
          <w:sz w:val="28"/>
          <w:szCs w:val="28"/>
        </w:rPr>
        <w:t>.</w:t>
      </w:r>
    </w:p>
    <w:p w:rsidR="00E95F03" w:rsidRDefault="00E95F03" w:rsidP="00E95F03">
      <w:pPr>
        <w:pStyle w:val="a7"/>
        <w:ind w:firstLine="709"/>
        <w:jc w:val="both"/>
        <w:rPr>
          <w:rFonts w:ascii="Times New Roman" w:hAnsi="Times New Roman"/>
          <w:sz w:val="28"/>
          <w:szCs w:val="28"/>
        </w:rPr>
      </w:pPr>
      <w:r>
        <w:rPr>
          <w:rFonts w:ascii="Times New Roman" w:hAnsi="Times New Roman"/>
          <w:sz w:val="28"/>
          <w:szCs w:val="28"/>
        </w:rPr>
        <w:t xml:space="preserve">5.Постановление вступает </w:t>
      </w:r>
      <w:r w:rsidRPr="0049033B">
        <w:rPr>
          <w:rFonts w:ascii="Times New Roman" w:hAnsi="Times New Roman"/>
          <w:sz w:val="28"/>
          <w:szCs w:val="28"/>
        </w:rPr>
        <w:t xml:space="preserve">в силу </w:t>
      </w:r>
      <w:r>
        <w:rPr>
          <w:rFonts w:ascii="Times New Roman" w:hAnsi="Times New Roman"/>
          <w:sz w:val="28"/>
          <w:szCs w:val="28"/>
        </w:rPr>
        <w:t xml:space="preserve">со дня подписания и применяется к правоотношениям, возникшим </w:t>
      </w:r>
      <w:r w:rsidRPr="0049033B">
        <w:rPr>
          <w:rFonts w:ascii="Times New Roman" w:hAnsi="Times New Roman"/>
          <w:sz w:val="28"/>
          <w:szCs w:val="28"/>
        </w:rPr>
        <w:t>с 01 января 2018 года.</w:t>
      </w:r>
    </w:p>
    <w:p w:rsidR="00E95F03" w:rsidRDefault="00E95F03" w:rsidP="00E95F03">
      <w:pPr>
        <w:pStyle w:val="a7"/>
        <w:ind w:firstLine="709"/>
        <w:jc w:val="both"/>
        <w:rPr>
          <w:rFonts w:ascii="Times New Roman" w:hAnsi="Times New Roman"/>
          <w:sz w:val="28"/>
          <w:szCs w:val="28"/>
        </w:rPr>
      </w:pPr>
    </w:p>
    <w:p w:rsidR="00E95F03" w:rsidRPr="00BB33E8" w:rsidRDefault="00E95F03" w:rsidP="004746F0">
      <w:pPr>
        <w:spacing w:after="0" w:line="240" w:lineRule="auto"/>
        <w:contextualSpacing/>
        <w:jc w:val="both"/>
        <w:rPr>
          <w:rFonts w:ascii="Times New Roman" w:hAnsi="Times New Roman"/>
          <w:sz w:val="28"/>
          <w:szCs w:val="28"/>
        </w:rPr>
      </w:pPr>
      <w:r>
        <w:rPr>
          <w:rFonts w:ascii="Times New Roman" w:hAnsi="Times New Roman"/>
          <w:sz w:val="28"/>
          <w:szCs w:val="28"/>
        </w:rPr>
        <w:t xml:space="preserve">Глава Идринского района                                    </w:t>
      </w:r>
      <w:r w:rsidR="004746F0">
        <w:rPr>
          <w:rFonts w:ascii="Times New Roman" w:hAnsi="Times New Roman"/>
          <w:sz w:val="28"/>
          <w:szCs w:val="28"/>
        </w:rPr>
        <w:t xml:space="preserve">                   </w:t>
      </w:r>
      <w:r>
        <w:rPr>
          <w:rFonts w:ascii="Times New Roman" w:hAnsi="Times New Roman"/>
          <w:sz w:val="28"/>
          <w:szCs w:val="28"/>
        </w:rPr>
        <w:t xml:space="preserve"> А.В. Киреев</w:t>
      </w:r>
    </w:p>
    <w:p w:rsidR="00BB33E8" w:rsidRPr="00BB33E8" w:rsidRDefault="00BB33E8" w:rsidP="00BB33E8">
      <w:pPr>
        <w:spacing w:after="0" w:line="240" w:lineRule="auto"/>
        <w:contextualSpacing/>
        <w:rPr>
          <w:rFonts w:ascii="Times New Roman" w:hAnsi="Times New Roman"/>
          <w:sz w:val="28"/>
          <w:szCs w:val="28"/>
        </w:rPr>
      </w:pPr>
      <w:r w:rsidRPr="00BB33E8">
        <w:rPr>
          <w:rFonts w:ascii="Times New Roman" w:hAnsi="Times New Roman"/>
          <w:sz w:val="28"/>
          <w:szCs w:val="28"/>
        </w:rPr>
        <w:br w:type="page"/>
      </w:r>
    </w:p>
    <w:p w:rsidR="0073477D" w:rsidRPr="0073477D" w:rsidRDefault="0073477D" w:rsidP="0073477D">
      <w:pPr>
        <w:spacing w:after="0" w:line="240" w:lineRule="auto"/>
        <w:ind w:firstLine="709"/>
        <w:contextualSpacing/>
        <w:jc w:val="right"/>
        <w:rPr>
          <w:rFonts w:ascii="Times New Roman" w:hAnsi="Times New Roman"/>
          <w:sz w:val="28"/>
          <w:szCs w:val="28"/>
        </w:rPr>
      </w:pPr>
      <w:r w:rsidRPr="0073477D">
        <w:rPr>
          <w:rFonts w:ascii="Times New Roman" w:hAnsi="Times New Roman"/>
          <w:sz w:val="28"/>
          <w:szCs w:val="28"/>
        </w:rPr>
        <w:lastRenderedPageBreak/>
        <w:t>Приложение</w:t>
      </w:r>
    </w:p>
    <w:p w:rsidR="0073477D" w:rsidRPr="0073477D" w:rsidRDefault="004746F0" w:rsidP="0073477D">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к</w:t>
      </w:r>
      <w:r w:rsidR="0073477D" w:rsidRPr="0073477D">
        <w:rPr>
          <w:rFonts w:ascii="Times New Roman" w:hAnsi="Times New Roman"/>
          <w:sz w:val="28"/>
          <w:szCs w:val="28"/>
        </w:rPr>
        <w:t xml:space="preserve"> постановлению</w:t>
      </w:r>
    </w:p>
    <w:p w:rsidR="0073477D" w:rsidRPr="0073477D" w:rsidRDefault="004746F0" w:rsidP="0073477D">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а</w:t>
      </w:r>
      <w:r w:rsidR="0073477D" w:rsidRPr="0073477D">
        <w:rPr>
          <w:rFonts w:ascii="Times New Roman" w:hAnsi="Times New Roman"/>
          <w:sz w:val="28"/>
          <w:szCs w:val="28"/>
        </w:rPr>
        <w:t>дминистрации района</w:t>
      </w:r>
    </w:p>
    <w:p w:rsidR="0073477D" w:rsidRPr="0073477D" w:rsidRDefault="004746F0" w:rsidP="0073477D">
      <w:pPr>
        <w:spacing w:after="0" w:line="240" w:lineRule="auto"/>
        <w:ind w:firstLine="709"/>
        <w:contextualSpacing/>
        <w:jc w:val="right"/>
        <w:rPr>
          <w:rFonts w:ascii="Times New Roman" w:hAnsi="Times New Roman"/>
          <w:sz w:val="28"/>
          <w:szCs w:val="28"/>
        </w:rPr>
      </w:pPr>
      <w:r>
        <w:rPr>
          <w:rFonts w:ascii="Times New Roman" w:hAnsi="Times New Roman"/>
          <w:sz w:val="28"/>
          <w:szCs w:val="28"/>
        </w:rPr>
        <w:t>о</w:t>
      </w:r>
      <w:r w:rsidR="009013D6">
        <w:rPr>
          <w:rFonts w:ascii="Times New Roman" w:hAnsi="Times New Roman"/>
          <w:sz w:val="28"/>
          <w:szCs w:val="28"/>
        </w:rPr>
        <w:t>т 2</w:t>
      </w:r>
      <w:r w:rsidR="00E95F03">
        <w:rPr>
          <w:rFonts w:ascii="Times New Roman" w:hAnsi="Times New Roman"/>
          <w:sz w:val="28"/>
          <w:szCs w:val="28"/>
        </w:rPr>
        <w:t>0</w:t>
      </w:r>
      <w:r w:rsidR="0073477D" w:rsidRPr="0073477D">
        <w:rPr>
          <w:rFonts w:ascii="Times New Roman" w:hAnsi="Times New Roman"/>
          <w:sz w:val="28"/>
          <w:szCs w:val="28"/>
        </w:rPr>
        <w:t>.12.201</w:t>
      </w:r>
      <w:r w:rsidR="00E95F03">
        <w:rPr>
          <w:rFonts w:ascii="Times New Roman" w:hAnsi="Times New Roman"/>
          <w:sz w:val="28"/>
          <w:szCs w:val="28"/>
        </w:rPr>
        <w:t>7</w:t>
      </w:r>
      <w:r w:rsidR="0073477D" w:rsidRPr="0073477D">
        <w:rPr>
          <w:rFonts w:ascii="Times New Roman" w:hAnsi="Times New Roman"/>
          <w:sz w:val="28"/>
          <w:szCs w:val="28"/>
        </w:rPr>
        <w:t xml:space="preserve"> № </w:t>
      </w:r>
      <w:r w:rsidR="009013D6">
        <w:rPr>
          <w:rFonts w:ascii="Times New Roman" w:hAnsi="Times New Roman"/>
          <w:sz w:val="28"/>
          <w:szCs w:val="28"/>
        </w:rPr>
        <w:t>869-п</w:t>
      </w:r>
      <w:r w:rsidR="0073477D" w:rsidRPr="0073477D">
        <w:rPr>
          <w:rFonts w:ascii="Times New Roman" w:hAnsi="Times New Roman"/>
          <w:sz w:val="28"/>
          <w:szCs w:val="28"/>
        </w:rPr>
        <w:t xml:space="preserve"> </w:t>
      </w:r>
    </w:p>
    <w:p w:rsidR="0073477D" w:rsidRDefault="0073477D" w:rsidP="00D80E32">
      <w:pPr>
        <w:spacing w:after="0" w:line="240" w:lineRule="auto"/>
        <w:ind w:firstLine="709"/>
        <w:contextualSpacing/>
        <w:jc w:val="center"/>
        <w:rPr>
          <w:rFonts w:ascii="Times New Roman" w:hAnsi="Times New Roman"/>
          <w:b/>
          <w:sz w:val="28"/>
          <w:szCs w:val="28"/>
        </w:rPr>
      </w:pPr>
    </w:p>
    <w:p w:rsidR="00D80E32" w:rsidRPr="00D80E32" w:rsidRDefault="00D80E32" w:rsidP="00D80E32">
      <w:pPr>
        <w:spacing w:after="0" w:line="240" w:lineRule="auto"/>
        <w:ind w:firstLine="709"/>
        <w:contextualSpacing/>
        <w:jc w:val="center"/>
        <w:rPr>
          <w:rFonts w:ascii="Times New Roman" w:hAnsi="Times New Roman"/>
          <w:b/>
          <w:sz w:val="28"/>
          <w:szCs w:val="28"/>
        </w:rPr>
      </w:pPr>
      <w:r w:rsidRPr="00D80E32">
        <w:rPr>
          <w:rFonts w:ascii="Times New Roman" w:hAnsi="Times New Roman"/>
          <w:b/>
          <w:sz w:val="28"/>
          <w:szCs w:val="28"/>
        </w:rPr>
        <w:t>Примерное Положение об оплате труда работников муниципальных бюджетны</w:t>
      </w:r>
      <w:r>
        <w:rPr>
          <w:rFonts w:ascii="Times New Roman" w:hAnsi="Times New Roman"/>
          <w:b/>
          <w:sz w:val="28"/>
          <w:szCs w:val="28"/>
        </w:rPr>
        <w:t>х учреждений молодежной политики</w:t>
      </w:r>
      <w:r w:rsidR="00E95F03">
        <w:rPr>
          <w:rFonts w:ascii="Times New Roman" w:hAnsi="Times New Roman"/>
          <w:b/>
          <w:sz w:val="28"/>
          <w:szCs w:val="28"/>
        </w:rPr>
        <w:t xml:space="preserve">, физкультуры и спорта </w:t>
      </w:r>
      <w:r>
        <w:rPr>
          <w:rFonts w:ascii="Times New Roman" w:hAnsi="Times New Roman"/>
          <w:b/>
          <w:sz w:val="28"/>
          <w:szCs w:val="28"/>
        </w:rPr>
        <w:t xml:space="preserve">Идринского района </w:t>
      </w:r>
    </w:p>
    <w:p w:rsidR="00D80E32" w:rsidRDefault="00D80E32" w:rsidP="00D80E32">
      <w:pPr>
        <w:spacing w:after="0" w:line="240" w:lineRule="auto"/>
        <w:ind w:firstLine="709"/>
        <w:contextualSpacing/>
        <w:jc w:val="both"/>
        <w:rPr>
          <w:rFonts w:ascii="Times New Roman" w:hAnsi="Times New Roman"/>
          <w:sz w:val="28"/>
          <w:szCs w:val="28"/>
        </w:rPr>
      </w:pP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1. Общие положения</w:t>
      </w:r>
    </w:p>
    <w:p w:rsidR="00D80E32" w:rsidRPr="004736C5"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1.1. Настоящее примерное Положение об оплате труда работников муниципальных бюджетных учреждений молодежной политики</w:t>
      </w:r>
      <w:r w:rsidR="00E95F03">
        <w:rPr>
          <w:rFonts w:ascii="Times New Roman" w:hAnsi="Times New Roman"/>
          <w:sz w:val="28"/>
          <w:szCs w:val="28"/>
        </w:rPr>
        <w:t>, физкультуры и спорта</w:t>
      </w:r>
      <w:r w:rsidRPr="00D80E32">
        <w:rPr>
          <w:rFonts w:ascii="Times New Roman" w:hAnsi="Times New Roman"/>
          <w:sz w:val="28"/>
          <w:szCs w:val="28"/>
        </w:rPr>
        <w:t xml:space="preserve"> </w:t>
      </w:r>
      <w:r>
        <w:rPr>
          <w:rFonts w:ascii="Times New Roman" w:hAnsi="Times New Roman"/>
          <w:sz w:val="28"/>
          <w:szCs w:val="28"/>
        </w:rPr>
        <w:t xml:space="preserve">Идринского района </w:t>
      </w:r>
      <w:r w:rsidRPr="00D80E32">
        <w:rPr>
          <w:rFonts w:ascii="Times New Roman" w:hAnsi="Times New Roman"/>
          <w:sz w:val="28"/>
          <w:szCs w:val="28"/>
        </w:rPr>
        <w:t>(далее</w:t>
      </w:r>
      <w:r>
        <w:rPr>
          <w:rFonts w:ascii="Times New Roman" w:hAnsi="Times New Roman"/>
          <w:sz w:val="28"/>
          <w:szCs w:val="28"/>
        </w:rPr>
        <w:t xml:space="preserve"> </w:t>
      </w:r>
      <w:r w:rsidRPr="00D80E32">
        <w:rPr>
          <w:rFonts w:ascii="Times New Roman" w:hAnsi="Times New Roman"/>
          <w:sz w:val="28"/>
          <w:szCs w:val="28"/>
        </w:rPr>
        <w:t>–</w:t>
      </w:r>
      <w:r>
        <w:rPr>
          <w:rFonts w:ascii="Times New Roman" w:hAnsi="Times New Roman"/>
          <w:sz w:val="28"/>
          <w:szCs w:val="28"/>
        </w:rPr>
        <w:t xml:space="preserve"> </w:t>
      </w:r>
      <w:r w:rsidRPr="00D80E32">
        <w:rPr>
          <w:rFonts w:ascii="Times New Roman" w:hAnsi="Times New Roman"/>
          <w:sz w:val="28"/>
          <w:szCs w:val="28"/>
        </w:rPr>
        <w:t xml:space="preserve">Положение), разработано </w:t>
      </w:r>
      <w:r w:rsidR="004736C5" w:rsidRPr="009013D6">
        <w:rPr>
          <w:rFonts w:ascii="Times New Roman" w:hAnsi="Times New Roman"/>
          <w:color w:val="000000"/>
          <w:sz w:val="28"/>
          <w:szCs w:val="28"/>
          <w:shd w:val="clear" w:color="auto" w:fill="F0F7F5"/>
        </w:rPr>
        <w:t>по виду экономической деятельности «Деятельность по организации отдыха и развлечений, культуры и спорта» (далее – система оплаты труда)</w:t>
      </w:r>
      <w:r w:rsidRPr="009013D6">
        <w:rPr>
          <w:rFonts w:ascii="Times New Roman" w:hAnsi="Times New Roman"/>
          <w:sz w:val="28"/>
          <w:szCs w:val="28"/>
        </w:rPr>
        <w:t>.</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1.2. Настоящее </w:t>
      </w:r>
      <w:r>
        <w:rPr>
          <w:rFonts w:ascii="Times New Roman" w:hAnsi="Times New Roman"/>
          <w:sz w:val="28"/>
          <w:szCs w:val="28"/>
        </w:rPr>
        <w:t>Положение разработано на основе</w:t>
      </w:r>
      <w:r w:rsidRPr="00D80E32">
        <w:rPr>
          <w:rFonts w:ascii="Times New Roman" w:hAnsi="Times New Roman"/>
          <w:sz w:val="28"/>
          <w:szCs w:val="28"/>
        </w:rPr>
        <w:t xml:space="preserve"> Трудового кодекса Российской Федерации;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1.3. Условия оплаты труда работников (в том числе размеры окладов (должностных окладов), ставок заработной платы, выплаты компенсационного и стимулирующего характера) являются обязательными для включения в </w:t>
      </w:r>
      <w:r w:rsidRPr="00C47E68">
        <w:rPr>
          <w:rFonts w:ascii="Times New Roman" w:hAnsi="Times New Roman"/>
          <w:sz w:val="28"/>
          <w:szCs w:val="28"/>
        </w:rPr>
        <w:t>трудовой договор</w:t>
      </w:r>
      <w:r w:rsidRPr="00D80E32">
        <w:rPr>
          <w:rFonts w:ascii="Times New Roman" w:hAnsi="Times New Roman"/>
          <w:sz w:val="28"/>
          <w:szCs w:val="28"/>
        </w:rPr>
        <w:t xml:space="preserve"> в соответствии со статьёй 57 Трудового кодекса Российской Федерации.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1.4.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1.</w:t>
      </w:r>
      <w:r>
        <w:rPr>
          <w:rFonts w:ascii="Times New Roman" w:hAnsi="Times New Roman"/>
          <w:sz w:val="28"/>
          <w:szCs w:val="28"/>
        </w:rPr>
        <w:t>5</w:t>
      </w:r>
      <w:r w:rsidRPr="00D80E32">
        <w:rPr>
          <w:rFonts w:ascii="Times New Roman" w:hAnsi="Times New Roman"/>
          <w:sz w:val="28"/>
          <w:szCs w:val="28"/>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1.</w:t>
      </w:r>
      <w:r>
        <w:rPr>
          <w:rFonts w:ascii="Times New Roman" w:hAnsi="Times New Roman"/>
          <w:sz w:val="28"/>
          <w:szCs w:val="28"/>
        </w:rPr>
        <w:t>6</w:t>
      </w:r>
      <w:r w:rsidRPr="00D80E32">
        <w:rPr>
          <w:rFonts w:ascii="Times New Roman" w:hAnsi="Times New Roman"/>
          <w:sz w:val="28"/>
          <w:szCs w:val="28"/>
        </w:rPr>
        <w:t>. Заработная плата работника предельными размерами не ограничивается.</w:t>
      </w:r>
    </w:p>
    <w:p w:rsidR="00D80E32" w:rsidRPr="00D80E32" w:rsidRDefault="00D80E32" w:rsidP="00D80E3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1.7</w:t>
      </w:r>
      <w:r w:rsidRPr="00D80E32">
        <w:rPr>
          <w:rFonts w:ascii="Times New Roman" w:hAnsi="Times New Roman"/>
          <w:sz w:val="28"/>
          <w:szCs w:val="28"/>
        </w:rPr>
        <w:t>. Выплаты стимулирующего характера производятся в пределах бюджетных ассигнований на оплату труда работников, а также средств, полученных от приносящей доход деятельности, направленных учреждением на оплату труда работников.</w:t>
      </w:r>
    </w:p>
    <w:p w:rsidR="00D80E32" w:rsidRPr="00D80E32" w:rsidRDefault="00D80E32" w:rsidP="00D80E32">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1.8</w:t>
      </w:r>
      <w:r w:rsidRPr="00D80E32">
        <w:rPr>
          <w:rFonts w:ascii="Times New Roman" w:hAnsi="Times New Roman"/>
          <w:sz w:val="28"/>
          <w:szCs w:val="28"/>
        </w:rPr>
        <w:t>. Средства, полученные от приносящей доход деятельности, направляются на оплату труда в размере не более 50 % с учетом начислений на выплаты по оплате труда.</w:t>
      </w:r>
    </w:p>
    <w:p w:rsidR="009013D6" w:rsidRDefault="009013D6" w:rsidP="00D80E32">
      <w:pPr>
        <w:spacing w:after="0" w:line="240" w:lineRule="auto"/>
        <w:ind w:firstLine="709"/>
        <w:contextualSpacing/>
        <w:jc w:val="both"/>
        <w:rPr>
          <w:rFonts w:ascii="Times New Roman" w:hAnsi="Times New Roman"/>
          <w:sz w:val="28"/>
          <w:szCs w:val="28"/>
        </w:rPr>
      </w:pP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2.</w:t>
      </w:r>
      <w:r>
        <w:rPr>
          <w:rFonts w:ascii="Times New Roman" w:hAnsi="Times New Roman"/>
          <w:sz w:val="28"/>
          <w:szCs w:val="28"/>
        </w:rPr>
        <w:t xml:space="preserve"> </w:t>
      </w:r>
      <w:r w:rsidRPr="00D80E32">
        <w:rPr>
          <w:rFonts w:ascii="Times New Roman" w:hAnsi="Times New Roman"/>
          <w:sz w:val="28"/>
          <w:szCs w:val="28"/>
        </w:rPr>
        <w:t>Размеры окладов (должностных окладов), ставок заработной платы работников учреждения, за исключением руководителя учреждения, заместителей руководителя, главного бухгалтера</w:t>
      </w:r>
      <w:r w:rsidR="009013D6">
        <w:rPr>
          <w:rFonts w:ascii="Times New Roman" w:hAnsi="Times New Roman"/>
          <w:sz w:val="28"/>
          <w:szCs w:val="28"/>
        </w:rPr>
        <w:t>.</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2.1. Размеры окладов (должностных окладов), ставок заработной платы конкретным работникам учреждения устанавливаются в соответствии с приложением №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lastRenderedPageBreak/>
        <w:t>от 05.05.2008</w:t>
      </w:r>
      <w:r>
        <w:rPr>
          <w:rFonts w:ascii="Times New Roman" w:hAnsi="Times New Roman"/>
          <w:sz w:val="28"/>
          <w:szCs w:val="28"/>
        </w:rPr>
        <w:t xml:space="preserve"> </w:t>
      </w:r>
      <w:hyperlink r:id="rId8" w:history="1">
        <w:r w:rsidRPr="00D80E32">
          <w:rPr>
            <w:rStyle w:val="a4"/>
            <w:rFonts w:ascii="Times New Roman" w:hAnsi="Times New Roman"/>
            <w:sz w:val="28"/>
            <w:szCs w:val="28"/>
          </w:rPr>
          <w:t>№</w:t>
        </w:r>
        <w:r>
          <w:rPr>
            <w:rStyle w:val="a4"/>
            <w:rFonts w:ascii="Times New Roman" w:hAnsi="Times New Roman"/>
            <w:sz w:val="28"/>
            <w:szCs w:val="28"/>
          </w:rPr>
          <w:t> </w:t>
        </w:r>
        <w:r w:rsidRPr="00D80E32">
          <w:rPr>
            <w:rStyle w:val="a4"/>
            <w:rFonts w:ascii="Times New Roman" w:hAnsi="Times New Roman"/>
            <w:sz w:val="28"/>
            <w:szCs w:val="28"/>
          </w:rPr>
          <w:t>216н</w:t>
        </w:r>
      </w:hyperlink>
      <w:r>
        <w:rPr>
          <w:rFonts w:ascii="Times New Roman" w:hAnsi="Times New Roman"/>
          <w:sz w:val="28"/>
          <w:szCs w:val="28"/>
        </w:rPr>
        <w:t xml:space="preserve"> </w:t>
      </w:r>
      <w:r w:rsidRPr="00D80E32">
        <w:rPr>
          <w:rFonts w:ascii="Times New Roman" w:hAnsi="Times New Roman"/>
          <w:sz w:val="28"/>
          <w:szCs w:val="28"/>
        </w:rPr>
        <w:t>«Об утверждении профессиональных квалификационных групп должностей работников образования»;</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от 29.05.2008</w:t>
      </w:r>
      <w:r>
        <w:rPr>
          <w:rFonts w:ascii="Times New Roman" w:hAnsi="Times New Roman"/>
          <w:sz w:val="28"/>
          <w:szCs w:val="28"/>
        </w:rPr>
        <w:t xml:space="preserve"> </w:t>
      </w:r>
      <w:hyperlink r:id="rId9" w:history="1">
        <w:r w:rsidRPr="00D80E32">
          <w:rPr>
            <w:rStyle w:val="a4"/>
            <w:rFonts w:ascii="Times New Roman" w:hAnsi="Times New Roman"/>
            <w:sz w:val="28"/>
            <w:szCs w:val="28"/>
          </w:rPr>
          <w:t>№</w:t>
        </w:r>
        <w:r>
          <w:rPr>
            <w:rStyle w:val="a4"/>
            <w:rFonts w:ascii="Times New Roman" w:hAnsi="Times New Roman"/>
            <w:sz w:val="28"/>
            <w:szCs w:val="28"/>
          </w:rPr>
          <w:t> </w:t>
        </w:r>
        <w:r w:rsidRPr="00D80E32">
          <w:rPr>
            <w:rStyle w:val="a4"/>
            <w:rFonts w:ascii="Times New Roman" w:hAnsi="Times New Roman"/>
            <w:sz w:val="28"/>
            <w:szCs w:val="28"/>
          </w:rPr>
          <w:t>247н</w:t>
        </w:r>
      </w:hyperlink>
      <w:r>
        <w:rPr>
          <w:rFonts w:ascii="Times New Roman" w:hAnsi="Times New Roman"/>
          <w:sz w:val="28"/>
          <w:szCs w:val="28"/>
        </w:rPr>
        <w:t xml:space="preserve"> </w:t>
      </w:r>
      <w:r w:rsidRPr="00D80E32">
        <w:rPr>
          <w:rFonts w:ascii="Times New Roman" w:hAnsi="Times New Roman"/>
          <w:sz w:val="28"/>
          <w:szCs w:val="28"/>
        </w:rPr>
        <w:t>«Об утверждении профессиональных квалификационных групп общеотраслевых должностей руководителей, специалистов и служащих»;</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от 29.05.2008</w:t>
      </w:r>
      <w:r>
        <w:rPr>
          <w:rFonts w:ascii="Times New Roman" w:hAnsi="Times New Roman"/>
          <w:sz w:val="28"/>
          <w:szCs w:val="28"/>
        </w:rPr>
        <w:t xml:space="preserve"> </w:t>
      </w:r>
      <w:hyperlink r:id="rId10" w:history="1">
        <w:r w:rsidRPr="00D80E32">
          <w:rPr>
            <w:rStyle w:val="a4"/>
            <w:rFonts w:ascii="Times New Roman" w:hAnsi="Times New Roman"/>
            <w:sz w:val="28"/>
            <w:szCs w:val="28"/>
          </w:rPr>
          <w:t>№</w:t>
        </w:r>
        <w:r>
          <w:rPr>
            <w:rStyle w:val="a4"/>
            <w:rFonts w:ascii="Times New Roman" w:hAnsi="Times New Roman"/>
            <w:sz w:val="28"/>
            <w:szCs w:val="28"/>
          </w:rPr>
          <w:t> </w:t>
        </w:r>
        <w:r w:rsidRPr="00D80E32">
          <w:rPr>
            <w:rStyle w:val="a4"/>
            <w:rFonts w:ascii="Times New Roman" w:hAnsi="Times New Roman"/>
            <w:sz w:val="28"/>
            <w:szCs w:val="28"/>
          </w:rPr>
          <w:t>248н</w:t>
        </w:r>
      </w:hyperlink>
      <w:r>
        <w:rPr>
          <w:rFonts w:ascii="Times New Roman" w:hAnsi="Times New Roman"/>
          <w:sz w:val="28"/>
          <w:szCs w:val="28"/>
        </w:rPr>
        <w:t xml:space="preserve"> </w:t>
      </w:r>
      <w:r w:rsidRPr="00D80E32">
        <w:rPr>
          <w:rFonts w:ascii="Times New Roman" w:hAnsi="Times New Roman"/>
          <w:sz w:val="28"/>
          <w:szCs w:val="28"/>
        </w:rPr>
        <w:t>«Об утверждении профессиональных квалификационных групп общеотраслевых профессий рабочих»;</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от </w:t>
      </w:r>
      <w:r w:rsidR="00E95F03">
        <w:rPr>
          <w:rFonts w:ascii="Times New Roman" w:hAnsi="Times New Roman"/>
          <w:sz w:val="28"/>
          <w:szCs w:val="28"/>
        </w:rPr>
        <w:t>27</w:t>
      </w:r>
      <w:r w:rsidRPr="00D80E32">
        <w:rPr>
          <w:rFonts w:ascii="Times New Roman" w:hAnsi="Times New Roman"/>
          <w:sz w:val="28"/>
          <w:szCs w:val="28"/>
        </w:rPr>
        <w:t>.0</w:t>
      </w:r>
      <w:r w:rsidR="00E95F03">
        <w:rPr>
          <w:rFonts w:ascii="Times New Roman" w:hAnsi="Times New Roman"/>
          <w:sz w:val="28"/>
          <w:szCs w:val="28"/>
        </w:rPr>
        <w:t>2.2012</w:t>
      </w:r>
      <w:r w:rsidRPr="00D80E32">
        <w:rPr>
          <w:rFonts w:ascii="Times New Roman" w:hAnsi="Times New Roman"/>
          <w:sz w:val="28"/>
          <w:szCs w:val="28"/>
        </w:rPr>
        <w:t xml:space="preserve"> </w:t>
      </w:r>
      <w:r>
        <w:rPr>
          <w:rFonts w:ascii="Times New Roman" w:hAnsi="Times New Roman"/>
          <w:sz w:val="28"/>
          <w:szCs w:val="28"/>
        </w:rPr>
        <w:t>№ </w:t>
      </w:r>
      <w:r w:rsidR="00E95F03">
        <w:rPr>
          <w:rFonts w:ascii="Times New Roman" w:hAnsi="Times New Roman"/>
          <w:sz w:val="28"/>
          <w:szCs w:val="28"/>
        </w:rPr>
        <w:t>165н</w:t>
      </w:r>
      <w:r w:rsidRPr="00D80E32">
        <w:rPr>
          <w:rFonts w:ascii="Times New Roman" w:hAnsi="Times New Roman"/>
          <w:sz w:val="28"/>
          <w:szCs w:val="28"/>
        </w:rPr>
        <w:t xml:space="preserve"> </w:t>
      </w:r>
      <w:r>
        <w:rPr>
          <w:rFonts w:ascii="Times New Roman" w:hAnsi="Times New Roman"/>
          <w:sz w:val="28"/>
          <w:szCs w:val="28"/>
        </w:rPr>
        <w:t>«</w:t>
      </w:r>
      <w:r w:rsidRPr="00D80E32">
        <w:rPr>
          <w:rFonts w:ascii="Times New Roman" w:hAnsi="Times New Roman"/>
          <w:sz w:val="28"/>
          <w:szCs w:val="28"/>
        </w:rPr>
        <w:t xml:space="preserve">Об утверждении профессиональных квалификационных групп должностей работников </w:t>
      </w:r>
      <w:r w:rsidR="00E95F03">
        <w:rPr>
          <w:rFonts w:ascii="Times New Roman" w:hAnsi="Times New Roman"/>
          <w:sz w:val="28"/>
          <w:szCs w:val="28"/>
        </w:rPr>
        <w:t>физической культуры и спорта</w:t>
      </w:r>
      <w:r>
        <w:rPr>
          <w:rFonts w:ascii="Times New Roman" w:hAnsi="Times New Roman"/>
          <w:sz w:val="28"/>
          <w:szCs w:val="28"/>
        </w:rPr>
        <w:t>»</w:t>
      </w:r>
      <w:r w:rsidRPr="00D80E32">
        <w:rPr>
          <w:rFonts w:ascii="Times New Roman" w:hAnsi="Times New Roman"/>
          <w:sz w:val="28"/>
          <w:szCs w:val="28"/>
        </w:rPr>
        <w:t>.</w:t>
      </w:r>
    </w:p>
    <w:p w:rsidR="00C47E68" w:rsidRDefault="00C47E68" w:rsidP="00D80E32">
      <w:pPr>
        <w:spacing w:after="0" w:line="240" w:lineRule="auto"/>
        <w:ind w:firstLine="709"/>
        <w:contextualSpacing/>
        <w:jc w:val="both"/>
        <w:rPr>
          <w:rFonts w:ascii="Times New Roman" w:hAnsi="Times New Roman"/>
          <w:sz w:val="28"/>
          <w:szCs w:val="28"/>
        </w:rPr>
      </w:pP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3. Виды выплат компенсационного характера,</w:t>
      </w:r>
      <w:r w:rsidR="00E95F03">
        <w:rPr>
          <w:rFonts w:ascii="Times New Roman" w:hAnsi="Times New Roman"/>
          <w:sz w:val="28"/>
          <w:szCs w:val="28"/>
        </w:rPr>
        <w:t xml:space="preserve"> </w:t>
      </w:r>
      <w:r w:rsidRPr="00D80E32">
        <w:rPr>
          <w:rFonts w:ascii="Times New Roman" w:hAnsi="Times New Roman"/>
          <w:sz w:val="28"/>
          <w:szCs w:val="28"/>
        </w:rPr>
        <w:t>размеры и условия их осуществления</w:t>
      </w:r>
      <w:r w:rsidR="00E95F03">
        <w:rPr>
          <w:rFonts w:ascii="Times New Roman" w:hAnsi="Times New Roman"/>
          <w:sz w:val="28"/>
          <w:szCs w:val="28"/>
        </w:rPr>
        <w:t>.</w:t>
      </w:r>
    </w:p>
    <w:p w:rsidR="00C47E68" w:rsidRDefault="00C47E68" w:rsidP="00D80E32">
      <w:pPr>
        <w:spacing w:after="0" w:line="240" w:lineRule="auto"/>
        <w:ind w:firstLine="709"/>
        <w:contextualSpacing/>
        <w:jc w:val="both"/>
        <w:rPr>
          <w:rFonts w:ascii="Times New Roman" w:hAnsi="Times New Roman"/>
          <w:sz w:val="28"/>
          <w:szCs w:val="28"/>
        </w:rPr>
      </w:pP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3.1. Выплаты компенсационного характера устанавливаются в целях возмещения работникам учреждения затрат, связанных с исполнением ими трудовых обязанностей.</w:t>
      </w:r>
    </w:p>
    <w:p w:rsidR="00C47E68" w:rsidRDefault="00C47E68" w:rsidP="00D80E32">
      <w:pPr>
        <w:spacing w:after="0" w:line="240" w:lineRule="auto"/>
        <w:ind w:firstLine="709"/>
        <w:contextualSpacing/>
        <w:jc w:val="both"/>
        <w:rPr>
          <w:rFonts w:ascii="Times New Roman" w:hAnsi="Times New Roman"/>
          <w:sz w:val="28"/>
          <w:szCs w:val="28"/>
        </w:rPr>
      </w:pP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3.2. Работникам учреждения устанавливаются следующие виды выплат компенсационного характера:</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а) выплаты работникам, занятым на тяжелых работах, работах с вредными и (или) опасными и иными особыми условиями труда;</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 выплаты за работу в местностях с особыми климатическими условиями.</w:t>
      </w:r>
    </w:p>
    <w:p w:rsidR="00C47E68" w:rsidRDefault="00C47E68" w:rsidP="00D80E32">
      <w:pPr>
        <w:spacing w:after="0" w:line="240" w:lineRule="auto"/>
        <w:ind w:firstLine="709"/>
        <w:contextualSpacing/>
        <w:jc w:val="both"/>
        <w:rPr>
          <w:rFonts w:ascii="Times New Roman" w:hAnsi="Times New Roman"/>
          <w:sz w:val="28"/>
          <w:szCs w:val="28"/>
        </w:rPr>
      </w:pP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3.3. Выплаты работникам, занятым на тяжелых работах, работах с вредными и (или) опасными и иными особыми условиями труда устанавливаются в размере от 4 до 12 процентов оклада, установленного для различных видов работ с нормальными условиями труда.</w:t>
      </w:r>
    </w:p>
    <w:p w:rsid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Размеры выплат работникам, занятым на тяжелых работах, работах с вредными и (или) опасными и иными особыми условиями труда в указанных пределах (с указанием размеров по каждому фактору) устанавливаются в коллективном договоре учреждения. Конкретные размеры выплат (доплат) определяются по итогам аттестации рабочего места</w:t>
      </w:r>
      <w:r w:rsidR="004736C5">
        <w:rPr>
          <w:rFonts w:ascii="Times New Roman" w:hAnsi="Times New Roman"/>
          <w:sz w:val="28"/>
          <w:szCs w:val="28"/>
        </w:rPr>
        <w:t xml:space="preserve"> </w:t>
      </w:r>
      <w:r w:rsidRPr="00D80E32">
        <w:rPr>
          <w:rFonts w:ascii="Times New Roman" w:hAnsi="Times New Roman"/>
          <w:sz w:val="28"/>
          <w:szCs w:val="28"/>
        </w:rPr>
        <w:t>и устанавливаются в трудовых договорах работников.</w:t>
      </w:r>
    </w:p>
    <w:p w:rsidR="004746F0" w:rsidRPr="00D80E32" w:rsidRDefault="004746F0" w:rsidP="00D80E32">
      <w:pPr>
        <w:spacing w:after="0" w:line="240" w:lineRule="auto"/>
        <w:ind w:firstLine="709"/>
        <w:contextualSpacing/>
        <w:jc w:val="both"/>
        <w:rPr>
          <w:rFonts w:ascii="Times New Roman" w:hAnsi="Times New Roman"/>
          <w:sz w:val="28"/>
          <w:szCs w:val="28"/>
        </w:rPr>
      </w:pP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3.4. Выплаты за работу в местностях с особыми климатическими условиями устанавливаются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lastRenderedPageBreak/>
        <w:t>3.5.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назначаются в следующих случаях, размере и порядке:</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а) выплата (доплата) за совмещение профессий (должностей) устанавливается работнику учреждения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б) выплата (доплата) за расширение зон обслуживания устанавливается работнику учреждения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 выплата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в) выплата (доплата) за работу в ночное время производится работникам учреждения за каждый час работы в ночное время, при этом ночным считается время с 22 часов вечера до 6 часов утра; </w:t>
      </w:r>
      <w:proofErr w:type="gramStart"/>
      <w:r w:rsidRPr="00D80E32">
        <w:rPr>
          <w:rFonts w:ascii="Times New Roman" w:hAnsi="Times New Roman"/>
          <w:sz w:val="28"/>
          <w:szCs w:val="28"/>
        </w:rPr>
        <w:t xml:space="preserve">размер выплаты (доплаты) составляет </w:t>
      </w:r>
      <w:r w:rsidRPr="004736C5">
        <w:rPr>
          <w:rFonts w:ascii="Times New Roman" w:hAnsi="Times New Roman"/>
          <w:sz w:val="28"/>
          <w:szCs w:val="28"/>
        </w:rPr>
        <w:t xml:space="preserve">35 </w:t>
      </w:r>
      <w:r w:rsidRPr="00D80E32">
        <w:rPr>
          <w:rFonts w:ascii="Times New Roman" w:hAnsi="Times New Roman"/>
          <w:sz w:val="28"/>
          <w:szCs w:val="28"/>
        </w:rPr>
        <w:t>процентов части оклада (должностного оклада) за час работы работника учреждения, часовой ставки заработной платы работника учреждения, расчет части оклада (должностного оклада) за час работы работника учреждения, часовой ставки заработной платы работника учреждения определяется путем деления оклада (должностного оклада), ставки заработной платы работника учреждения на количество рабочих часов по календарю в данном месяце.</w:t>
      </w:r>
      <w:proofErr w:type="gramEnd"/>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г) повышенная оплата за работу в выходные и нерабочие праздничные дни производится работникам учреждения, привлекаемым к работе в выходные и нерабочие праздничные дни; выплата (доплата) осуществляется в следующих размерах:</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lastRenderedPageBreak/>
        <w:t xml:space="preserve">Увеличение размера выплаты (доплаты) осуществляется в соответствии </w:t>
      </w:r>
      <w:r w:rsidRPr="004746F0">
        <w:rPr>
          <w:rFonts w:ascii="Times New Roman" w:hAnsi="Times New Roman"/>
          <w:sz w:val="28"/>
          <w:szCs w:val="28"/>
        </w:rPr>
        <w:t>с трудовым договором с</w:t>
      </w:r>
      <w:r w:rsidRPr="00D80E32">
        <w:rPr>
          <w:rFonts w:ascii="Times New Roman" w:hAnsi="Times New Roman"/>
          <w:sz w:val="28"/>
          <w:szCs w:val="28"/>
        </w:rPr>
        <w:t xml:space="preserve"> работником;</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д)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 Виды выплат стимулирующего характера работников учреждения</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(за исключением руководителя учреждения, заместителей руководителя учреждения, главного бухгалтера), размеры и условия их осуществления</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4.1. Работникам учреждения устанавливаются следующие виды выплат стимулирующего характера:</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а) выплаты за важность выполняемой работы, степень самостоятельности и ответственности при выполнении поставленных задач;</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б) выплаты за интенсивность и высокие результаты работы;</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 выплаты за качество выполняемых работ;</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г) персональные выплаты: за опыт работы; за сложность, напряженность и особый режим работы; молодым специалистам в целях повышения уровня оплаты труда; в целях обеспечения заработной платы работника учреждения на уровне размера минимальной заработной платы (минимального </w:t>
      </w:r>
      <w:proofErr w:type="gramStart"/>
      <w:r w:rsidRPr="00D80E32">
        <w:rPr>
          <w:rFonts w:ascii="Times New Roman" w:hAnsi="Times New Roman"/>
          <w:sz w:val="28"/>
          <w:szCs w:val="28"/>
        </w:rPr>
        <w:t>размера оплаты труда</w:t>
      </w:r>
      <w:proofErr w:type="gramEnd"/>
      <w:r w:rsidRPr="00D80E32">
        <w:rPr>
          <w:rFonts w:ascii="Times New Roman" w:hAnsi="Times New Roman"/>
          <w:sz w:val="28"/>
          <w:szCs w:val="28"/>
        </w:rPr>
        <w:t>); в целях обеспечения региональной выплаты;</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д) выплаты по итогам работы за год.</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4.2. Размер выплат стимулирующего характера, за исключением персональных выплат молодым специалистам в целях повышения уровня оплаты труда,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rsidRPr="00D80E32">
        <w:rPr>
          <w:rFonts w:ascii="Times New Roman" w:hAnsi="Times New Roman"/>
          <w:sz w:val="28"/>
          <w:szCs w:val="28"/>
        </w:rPr>
        <w:t>размера оплаты труда</w:t>
      </w:r>
      <w:proofErr w:type="gramEnd"/>
      <w:r w:rsidRPr="00D80E32">
        <w:rPr>
          <w:rFonts w:ascii="Times New Roman" w:hAnsi="Times New Roman"/>
          <w:sz w:val="28"/>
          <w:szCs w:val="28"/>
        </w:rPr>
        <w:t>), персональных выплат в целях обеспечения региональной выплаты, для конкретного работника учреждения определяется руководителем учреждения.</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Персональные выплаты за опыт работы предоставляются при наличии заявления работника учреждения, к которому прилагаются документы, подтверждающие основание установления соответствующих персональных выплат.</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Наличие условий предоставления персональных выплат молодым специалистам в целях повышения уровня оплаты труда проверяется учреждением при заключении трудового договора или изменении условий оплаты труда в связи с введением новой системы оплаты труда. Дополнительные письменные основания предоставления указанных персональных выплат не требуются.</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Наличие условий предоставления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rsidRPr="00D80E32">
        <w:rPr>
          <w:rFonts w:ascii="Times New Roman" w:hAnsi="Times New Roman"/>
          <w:sz w:val="28"/>
          <w:szCs w:val="28"/>
        </w:rPr>
        <w:t>размера оплаты труда</w:t>
      </w:r>
      <w:proofErr w:type="gramEnd"/>
      <w:r w:rsidRPr="00D80E32">
        <w:rPr>
          <w:rFonts w:ascii="Times New Roman" w:hAnsi="Times New Roman"/>
          <w:sz w:val="28"/>
          <w:szCs w:val="28"/>
        </w:rPr>
        <w:t xml:space="preserve">), персональных выплат в целях обеспечения региональной выплаты проверяется учреждением ежемесячно при начислении заработной платы. </w:t>
      </w:r>
      <w:r w:rsidRPr="00D80E32">
        <w:rPr>
          <w:rFonts w:ascii="Times New Roman" w:hAnsi="Times New Roman"/>
          <w:sz w:val="28"/>
          <w:szCs w:val="28"/>
        </w:rPr>
        <w:lastRenderedPageBreak/>
        <w:t>Дополнительные письменные основания предоставления указанных персональных выплат не требуются.</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учреждения, указанных в приложениях к настоящему положению.</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Решение руководителя учреждения об осуществлении выплат стимулирующего характера оформляется соответствующим приказом.</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4.3. Выплаты стимулирующего характера, за исключением персональных выплат и выплат по итогам года.</w:t>
      </w:r>
    </w:p>
    <w:p w:rsidR="00D80E32" w:rsidRPr="006D7EBB"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4.3.1. Общий абсолютный размер выплат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осуществляемых конкретному работнику учреждения (далее – «балльные» выплаты), </w:t>
      </w:r>
      <w:r w:rsidRPr="006D7EBB">
        <w:rPr>
          <w:rFonts w:ascii="Times New Roman" w:hAnsi="Times New Roman"/>
          <w:sz w:val="28"/>
          <w:szCs w:val="28"/>
        </w:rPr>
        <w:t>определяется по формуле:</w:t>
      </w:r>
    </w:p>
    <w:p w:rsidR="006D7EBB" w:rsidRDefault="006D7EBB" w:rsidP="006D7EBB">
      <w:pPr>
        <w:pStyle w:val="ConsPlusNonformat"/>
        <w:ind w:firstLine="709"/>
        <w:contextualSpacing/>
        <w:jc w:val="both"/>
        <w:rPr>
          <w:rFonts w:ascii="Times New Roman" w:hAnsi="Times New Roman" w:cs="Times New Roman"/>
          <w:sz w:val="28"/>
          <w:szCs w:val="28"/>
        </w:rPr>
      </w:pPr>
    </w:p>
    <w:p w:rsidR="006D7EBB" w:rsidRPr="006D7EBB" w:rsidRDefault="006D7EBB" w:rsidP="006D7EBB">
      <w:pPr>
        <w:pStyle w:val="ConsPlusNonformat"/>
        <w:ind w:firstLine="709"/>
        <w:contextualSpacing/>
        <w:jc w:val="both"/>
        <w:rPr>
          <w:rFonts w:ascii="Times New Roman" w:hAnsi="Times New Roman" w:cs="Times New Roman"/>
          <w:sz w:val="28"/>
          <w:szCs w:val="28"/>
        </w:rPr>
      </w:pPr>
      <w:r w:rsidRPr="006D7EBB">
        <w:rPr>
          <w:rFonts w:ascii="Times New Roman" w:hAnsi="Times New Roman" w:cs="Times New Roman"/>
          <w:sz w:val="28"/>
          <w:szCs w:val="28"/>
        </w:rPr>
        <w:t>С = С</w:t>
      </w:r>
      <w:proofErr w:type="gramStart"/>
      <w:r w:rsidRPr="006D7EBB">
        <w:rPr>
          <w:rFonts w:ascii="Times New Roman" w:hAnsi="Times New Roman" w:cs="Times New Roman"/>
          <w:sz w:val="28"/>
          <w:szCs w:val="28"/>
          <w:vertAlign w:val="subscript"/>
        </w:rPr>
        <w:t>1</w:t>
      </w:r>
      <w:proofErr w:type="gramEnd"/>
      <w:r w:rsidRPr="006D7EBB">
        <w:rPr>
          <w:rFonts w:ascii="Times New Roman" w:hAnsi="Times New Roman" w:cs="Times New Roman"/>
          <w:sz w:val="28"/>
          <w:szCs w:val="28"/>
          <w:vertAlign w:val="subscript"/>
        </w:rPr>
        <w:t xml:space="preserve"> балла</w:t>
      </w:r>
      <w:r w:rsidRPr="006D7EBB">
        <w:rPr>
          <w:rFonts w:ascii="Times New Roman" w:hAnsi="Times New Roman" w:cs="Times New Roman"/>
          <w:sz w:val="28"/>
          <w:szCs w:val="28"/>
        </w:rPr>
        <w:t xml:space="preserve">  x  Б</w:t>
      </w:r>
      <w:proofErr w:type="spellStart"/>
      <w:r w:rsidRPr="006D7EBB">
        <w:rPr>
          <w:rFonts w:ascii="Times New Roman" w:hAnsi="Times New Roman" w:cs="Times New Roman"/>
          <w:sz w:val="28"/>
          <w:szCs w:val="28"/>
          <w:vertAlign w:val="subscript"/>
          <w:lang w:val="en-US"/>
        </w:rPr>
        <w:t>i</w:t>
      </w:r>
      <w:proofErr w:type="spellEnd"/>
      <w:r w:rsidRPr="006D7EBB">
        <w:rPr>
          <w:rFonts w:ascii="Times New Roman" w:hAnsi="Times New Roman" w:cs="Times New Roman"/>
          <w:sz w:val="28"/>
          <w:szCs w:val="28"/>
        </w:rPr>
        <w:t xml:space="preserve"> ,</w:t>
      </w:r>
    </w:p>
    <w:p w:rsidR="00D80E32" w:rsidRPr="006D7EBB" w:rsidRDefault="00D80E32" w:rsidP="00D80E32">
      <w:pPr>
        <w:spacing w:after="0" w:line="240" w:lineRule="auto"/>
        <w:ind w:firstLine="709"/>
        <w:contextualSpacing/>
        <w:jc w:val="both"/>
        <w:rPr>
          <w:rFonts w:ascii="Times New Roman" w:hAnsi="Times New Roman"/>
          <w:sz w:val="28"/>
          <w:szCs w:val="28"/>
        </w:rPr>
      </w:pPr>
      <w:r w:rsidRPr="006D7EBB">
        <w:rPr>
          <w:rFonts w:ascii="Times New Roman" w:hAnsi="Times New Roman"/>
          <w:sz w:val="28"/>
          <w:szCs w:val="28"/>
        </w:rPr>
        <w:t>где:</w:t>
      </w:r>
    </w:p>
    <w:p w:rsidR="00D80E32" w:rsidRPr="006D7EBB" w:rsidRDefault="006D7EBB" w:rsidP="00D80E32">
      <w:pPr>
        <w:spacing w:after="0" w:line="240" w:lineRule="auto"/>
        <w:ind w:firstLine="709"/>
        <w:contextualSpacing/>
        <w:jc w:val="both"/>
        <w:rPr>
          <w:rFonts w:ascii="Times New Roman" w:hAnsi="Times New Roman"/>
          <w:sz w:val="28"/>
          <w:szCs w:val="28"/>
        </w:rPr>
      </w:pPr>
      <w:r w:rsidRPr="006D7EBB">
        <w:rPr>
          <w:rFonts w:ascii="Times New Roman" w:hAnsi="Times New Roman"/>
          <w:sz w:val="28"/>
          <w:szCs w:val="28"/>
        </w:rPr>
        <w:t xml:space="preserve">С </w:t>
      </w:r>
      <w:r w:rsidR="00D80E32" w:rsidRPr="006D7EBB">
        <w:rPr>
          <w:rFonts w:ascii="Times New Roman" w:hAnsi="Times New Roman"/>
          <w:sz w:val="28"/>
          <w:szCs w:val="28"/>
        </w:rPr>
        <w:t>– общий абсолютный размер «балльных» выплат, осуществляемых i-</w:t>
      </w:r>
      <w:proofErr w:type="spellStart"/>
      <w:r w:rsidR="00D80E32" w:rsidRPr="006D7EBB">
        <w:rPr>
          <w:rFonts w:ascii="Times New Roman" w:hAnsi="Times New Roman"/>
          <w:sz w:val="28"/>
          <w:szCs w:val="28"/>
        </w:rPr>
        <w:t>му</w:t>
      </w:r>
      <w:proofErr w:type="spellEnd"/>
      <w:r w:rsidR="00D80E32" w:rsidRPr="006D7EBB">
        <w:rPr>
          <w:rFonts w:ascii="Times New Roman" w:hAnsi="Times New Roman"/>
          <w:sz w:val="28"/>
          <w:szCs w:val="28"/>
        </w:rPr>
        <w:t xml:space="preserve">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80E32" w:rsidRPr="006D7EBB" w:rsidRDefault="006D7EBB" w:rsidP="00D80E32">
      <w:pPr>
        <w:spacing w:after="0" w:line="240" w:lineRule="auto"/>
        <w:ind w:firstLine="709"/>
        <w:contextualSpacing/>
        <w:jc w:val="both"/>
        <w:rPr>
          <w:rFonts w:ascii="Times New Roman" w:hAnsi="Times New Roman"/>
          <w:sz w:val="28"/>
          <w:szCs w:val="28"/>
        </w:rPr>
      </w:pPr>
      <w:r w:rsidRPr="006D7EBB">
        <w:rPr>
          <w:rFonts w:ascii="Times New Roman" w:hAnsi="Times New Roman"/>
          <w:sz w:val="28"/>
          <w:szCs w:val="28"/>
        </w:rPr>
        <w:t>С</w:t>
      </w:r>
      <w:proofErr w:type="gramStart"/>
      <w:r w:rsidRPr="006D7EBB">
        <w:rPr>
          <w:rFonts w:ascii="Times New Roman" w:hAnsi="Times New Roman"/>
          <w:sz w:val="28"/>
          <w:szCs w:val="28"/>
          <w:vertAlign w:val="subscript"/>
        </w:rPr>
        <w:t>1</w:t>
      </w:r>
      <w:proofErr w:type="gramEnd"/>
      <w:r w:rsidRPr="006D7EBB">
        <w:rPr>
          <w:rFonts w:ascii="Times New Roman" w:hAnsi="Times New Roman"/>
          <w:sz w:val="28"/>
          <w:szCs w:val="28"/>
          <w:vertAlign w:val="subscript"/>
        </w:rPr>
        <w:t xml:space="preserve"> балла</w:t>
      </w:r>
      <w:r w:rsidRPr="006D7EBB">
        <w:rPr>
          <w:rFonts w:ascii="Times New Roman" w:hAnsi="Times New Roman"/>
          <w:sz w:val="28"/>
          <w:szCs w:val="28"/>
        </w:rPr>
        <w:t xml:space="preserve"> </w:t>
      </w:r>
      <w:r w:rsidR="00D80E32" w:rsidRPr="006D7EBB">
        <w:rPr>
          <w:rFonts w:ascii="Times New Roman" w:hAnsi="Times New Roman"/>
          <w:sz w:val="28"/>
          <w:szCs w:val="28"/>
        </w:rPr>
        <w:t>–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D80E32" w:rsidRPr="00D80E32" w:rsidRDefault="006D7EBB" w:rsidP="00D80E32">
      <w:pPr>
        <w:spacing w:after="0" w:line="240" w:lineRule="auto"/>
        <w:ind w:firstLine="709"/>
        <w:contextualSpacing/>
        <w:jc w:val="both"/>
        <w:rPr>
          <w:rFonts w:ascii="Times New Roman" w:hAnsi="Times New Roman"/>
          <w:sz w:val="28"/>
          <w:szCs w:val="28"/>
        </w:rPr>
      </w:pPr>
      <w:proofErr w:type="spellStart"/>
      <w:r w:rsidRPr="006D7EBB">
        <w:rPr>
          <w:rFonts w:ascii="Times New Roman" w:hAnsi="Times New Roman"/>
          <w:sz w:val="28"/>
          <w:szCs w:val="28"/>
        </w:rPr>
        <w:t>Б</w:t>
      </w:r>
      <w:proofErr w:type="gramStart"/>
      <w:r w:rsidRPr="006D7EBB">
        <w:rPr>
          <w:rFonts w:ascii="Times New Roman" w:hAnsi="Times New Roman"/>
          <w:sz w:val="28"/>
          <w:szCs w:val="28"/>
          <w:vertAlign w:val="subscript"/>
        </w:rPr>
        <w:t>i</w:t>
      </w:r>
      <w:proofErr w:type="spellEnd"/>
      <w:proofErr w:type="gramEnd"/>
      <w:r w:rsidRPr="006D7EBB">
        <w:rPr>
          <w:rFonts w:ascii="Times New Roman" w:hAnsi="Times New Roman"/>
          <w:sz w:val="28"/>
          <w:szCs w:val="28"/>
        </w:rPr>
        <w:t xml:space="preserve"> </w:t>
      </w:r>
      <w:r w:rsidR="00D80E32" w:rsidRPr="006D7EBB">
        <w:rPr>
          <w:rFonts w:ascii="Times New Roman" w:hAnsi="Times New Roman"/>
          <w:sz w:val="28"/>
          <w:szCs w:val="28"/>
        </w:rPr>
        <w:t>– количество баллов по результатам оценки труда i-го работника учреждения, исчисленное в суммовом выражении по количественным</w:t>
      </w:r>
      <w:r w:rsidR="00D80E32" w:rsidRPr="00D80E32">
        <w:rPr>
          <w:rFonts w:ascii="Times New Roman" w:hAnsi="Times New Roman"/>
          <w:sz w:val="28"/>
          <w:szCs w:val="28"/>
        </w:rPr>
        <w:t xml:space="preserve"> показателям критериев оценки за истекший месяц;</w:t>
      </w:r>
    </w:p>
    <w:p w:rsidR="006D7EBB" w:rsidRPr="00801666" w:rsidRDefault="006D7EBB" w:rsidP="006D7EBB">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Учреждения,  исчисленное  в  суммовом  выражении  по  показателям оценки за отчетный период (год, полугодие, квартал).</w:t>
      </w:r>
    </w:p>
    <w:p w:rsidR="006D7EBB" w:rsidRPr="00801666" w:rsidRDefault="006D7EBB" w:rsidP="006D7EBB">
      <w:pPr>
        <w:pStyle w:val="ConsPlusNonformat"/>
        <w:ind w:firstLine="709"/>
        <w:contextualSpacing/>
        <w:jc w:val="both"/>
        <w:rPr>
          <w:rFonts w:ascii="Times New Roman" w:hAnsi="Times New Roman" w:cs="Times New Roman"/>
          <w:sz w:val="28"/>
          <w:szCs w:val="28"/>
        </w:rPr>
      </w:pPr>
    </w:p>
    <w:p w:rsidR="006D7EBB" w:rsidRPr="00801666" w:rsidRDefault="006D7EBB" w:rsidP="006D7EBB">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 xml:space="preserve">                                       i = n</w:t>
      </w:r>
    </w:p>
    <w:p w:rsidR="006D7EBB" w:rsidRPr="00801666" w:rsidRDefault="006D7EBB" w:rsidP="006D7EBB">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С</w:t>
      </w:r>
      <w:proofErr w:type="gramStart"/>
      <w:r w:rsidRPr="00801666">
        <w:rPr>
          <w:rFonts w:ascii="Times New Roman" w:hAnsi="Times New Roman" w:cs="Times New Roman"/>
          <w:sz w:val="28"/>
          <w:szCs w:val="28"/>
          <w:vertAlign w:val="subscript"/>
        </w:rPr>
        <w:t>1</w:t>
      </w:r>
      <w:proofErr w:type="gramEnd"/>
      <w:r w:rsidRPr="00801666">
        <w:rPr>
          <w:rFonts w:ascii="Times New Roman" w:hAnsi="Times New Roman" w:cs="Times New Roman"/>
          <w:sz w:val="28"/>
          <w:szCs w:val="28"/>
          <w:vertAlign w:val="subscript"/>
        </w:rPr>
        <w:t xml:space="preserve"> балла   </w:t>
      </w:r>
      <w:r w:rsidRPr="00801666">
        <w:rPr>
          <w:rFonts w:ascii="Times New Roman" w:hAnsi="Times New Roman" w:cs="Times New Roman"/>
          <w:sz w:val="28"/>
          <w:szCs w:val="28"/>
        </w:rPr>
        <w:t>= (</w:t>
      </w:r>
      <w:proofErr w:type="spellStart"/>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стим</w:t>
      </w:r>
      <w:proofErr w:type="spellEnd"/>
      <w:r w:rsidRPr="00801666">
        <w:rPr>
          <w:rFonts w:ascii="Times New Roman" w:hAnsi="Times New Roman" w:cs="Times New Roman"/>
          <w:sz w:val="28"/>
          <w:szCs w:val="28"/>
          <w:vertAlign w:val="subscript"/>
        </w:rPr>
        <w:t>.</w:t>
      </w:r>
      <w:r w:rsidRPr="00801666">
        <w:rPr>
          <w:rFonts w:ascii="Times New Roman" w:hAnsi="Times New Roman" w:cs="Times New Roman"/>
          <w:sz w:val="28"/>
          <w:szCs w:val="28"/>
        </w:rPr>
        <w:t xml:space="preserve"> - </w:t>
      </w:r>
      <w:proofErr w:type="spellStart"/>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стим</w:t>
      </w:r>
      <w:proofErr w:type="spellEnd"/>
      <w:r w:rsidRPr="00801666">
        <w:rPr>
          <w:rFonts w:ascii="Times New Roman" w:hAnsi="Times New Roman" w:cs="Times New Roman"/>
          <w:sz w:val="28"/>
          <w:szCs w:val="28"/>
          <w:vertAlign w:val="subscript"/>
        </w:rPr>
        <w:t xml:space="preserve">. рук    </w:t>
      </w:r>
      <w:r w:rsidRPr="00801666">
        <w:rPr>
          <w:rFonts w:ascii="Times New Roman" w:hAnsi="Times New Roman" w:cs="Times New Roman"/>
          <w:sz w:val="28"/>
          <w:szCs w:val="28"/>
        </w:rPr>
        <w:t>) / SUM Б</w:t>
      </w:r>
      <w:proofErr w:type="gramStart"/>
      <w:r w:rsidRPr="00801666">
        <w:rPr>
          <w:rFonts w:ascii="Times New Roman" w:hAnsi="Times New Roman" w:cs="Times New Roman"/>
          <w:sz w:val="28"/>
          <w:szCs w:val="28"/>
        </w:rPr>
        <w:t xml:space="preserve"> ,</w:t>
      </w:r>
      <w:proofErr w:type="gramEnd"/>
    </w:p>
    <w:p w:rsidR="006D7EBB" w:rsidRPr="00801666" w:rsidRDefault="006D7EBB" w:rsidP="006D7EBB">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 xml:space="preserve">                                      i=1</w:t>
      </w:r>
    </w:p>
    <w:p w:rsidR="006D7EBB" w:rsidRPr="00801666" w:rsidRDefault="006D7EBB" w:rsidP="006D7EBB">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где:</w:t>
      </w:r>
    </w:p>
    <w:p w:rsidR="006D7EBB" w:rsidRPr="00801666" w:rsidRDefault="006D7EBB" w:rsidP="006D7EBB">
      <w:pPr>
        <w:pStyle w:val="ConsPlusNonformat"/>
        <w:ind w:firstLine="709"/>
        <w:contextualSpacing/>
        <w:jc w:val="both"/>
        <w:rPr>
          <w:rFonts w:ascii="Times New Roman" w:hAnsi="Times New Roman" w:cs="Times New Roman"/>
          <w:sz w:val="28"/>
          <w:szCs w:val="28"/>
        </w:rPr>
      </w:pPr>
      <w:proofErr w:type="spellStart"/>
      <w:proofErr w:type="gramStart"/>
      <w:r w:rsidRPr="00801666">
        <w:rPr>
          <w:rFonts w:ascii="Times New Roman" w:hAnsi="Times New Roman" w:cs="Times New Roman"/>
          <w:sz w:val="28"/>
          <w:szCs w:val="28"/>
        </w:rPr>
        <w:t>Q</w:t>
      </w:r>
      <w:proofErr w:type="gramEnd"/>
      <w:r w:rsidRPr="00801666">
        <w:rPr>
          <w:rFonts w:ascii="Times New Roman" w:hAnsi="Times New Roman" w:cs="Times New Roman"/>
          <w:sz w:val="28"/>
          <w:szCs w:val="28"/>
          <w:vertAlign w:val="subscript"/>
        </w:rPr>
        <w:t>стим</w:t>
      </w:r>
      <w:proofErr w:type="spellEnd"/>
      <w:r w:rsidRPr="00801666">
        <w:rPr>
          <w:rFonts w:ascii="Times New Roman" w:hAnsi="Times New Roman" w:cs="Times New Roman"/>
          <w:sz w:val="28"/>
          <w:szCs w:val="28"/>
          <w:vertAlign w:val="subscript"/>
        </w:rPr>
        <w:t>.</w:t>
      </w:r>
      <w:r w:rsidRPr="00801666">
        <w:rPr>
          <w:rFonts w:ascii="Times New Roman" w:hAnsi="Times New Roman" w:cs="Times New Roman"/>
          <w:sz w:val="28"/>
          <w:szCs w:val="28"/>
        </w:rPr>
        <w:t xml:space="preserve"> – фонд    оплаты   труда,  предназначенный  для  осуществления стимулирующих выплат работникам Учреждения в плановом квартале;</w:t>
      </w:r>
    </w:p>
    <w:p w:rsidR="006D7EBB" w:rsidRPr="00801666" w:rsidRDefault="006D7EBB" w:rsidP="006D7EBB">
      <w:pPr>
        <w:pStyle w:val="ConsPlusNonformat"/>
        <w:ind w:firstLine="709"/>
        <w:contextualSpacing/>
        <w:jc w:val="both"/>
        <w:rPr>
          <w:rFonts w:ascii="Times New Roman" w:hAnsi="Times New Roman" w:cs="Times New Roman"/>
          <w:sz w:val="28"/>
          <w:szCs w:val="28"/>
        </w:rPr>
      </w:pPr>
      <w:proofErr w:type="spellStart"/>
      <w:proofErr w:type="gramStart"/>
      <w:r w:rsidRPr="00801666">
        <w:rPr>
          <w:rFonts w:ascii="Times New Roman" w:hAnsi="Times New Roman" w:cs="Times New Roman"/>
          <w:sz w:val="28"/>
          <w:szCs w:val="28"/>
        </w:rPr>
        <w:t>Q</w:t>
      </w:r>
      <w:proofErr w:type="gramEnd"/>
      <w:r w:rsidRPr="00801666">
        <w:rPr>
          <w:rFonts w:ascii="Times New Roman" w:hAnsi="Times New Roman" w:cs="Times New Roman"/>
          <w:sz w:val="28"/>
          <w:szCs w:val="28"/>
          <w:vertAlign w:val="subscript"/>
        </w:rPr>
        <w:t>стим</w:t>
      </w:r>
      <w:proofErr w:type="spellEnd"/>
      <w:r w:rsidRPr="00801666">
        <w:rPr>
          <w:rFonts w:ascii="Times New Roman" w:hAnsi="Times New Roman" w:cs="Times New Roman"/>
          <w:sz w:val="28"/>
          <w:szCs w:val="28"/>
          <w:vertAlign w:val="subscript"/>
        </w:rPr>
        <w:t xml:space="preserve">. рук  </w:t>
      </w:r>
      <w:r w:rsidRPr="00801666">
        <w:rPr>
          <w:rFonts w:ascii="Times New Roman" w:hAnsi="Times New Roman" w:cs="Times New Roman"/>
          <w:sz w:val="28"/>
          <w:szCs w:val="28"/>
        </w:rPr>
        <w:t>– плановый    фонд   стимулирующих  выплат  руководителя, заместителя  руководителя  и главного бухгалтера Учреждения, утвержденный в бюджетной смете (плане финансово-хозяйственной деятельности) Учреждения в расчете на квартал;</w:t>
      </w:r>
    </w:p>
    <w:p w:rsidR="006D7EBB" w:rsidRPr="00801666" w:rsidRDefault="006D7EBB" w:rsidP="006D7EBB">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n – количество физических лиц учреждения, подлежащих оценке за отчетный период  (год,  полугодие, квартал), за исключением руководителя учреждения, его заместителей и главного бухгалтера;</w:t>
      </w:r>
    </w:p>
    <w:p w:rsidR="006D7EBB" w:rsidRPr="00801666" w:rsidRDefault="006D7EBB" w:rsidP="006D7EBB">
      <w:pPr>
        <w:pStyle w:val="ConsPlusNonformat"/>
        <w:ind w:firstLine="709"/>
        <w:contextualSpacing/>
        <w:jc w:val="both"/>
        <w:rPr>
          <w:rFonts w:ascii="Times New Roman" w:hAnsi="Times New Roman" w:cs="Times New Roman"/>
          <w:sz w:val="28"/>
          <w:szCs w:val="28"/>
        </w:rPr>
      </w:pPr>
    </w:p>
    <w:p w:rsidR="006D7EBB" w:rsidRPr="00801666" w:rsidRDefault="006D7EBB" w:rsidP="006D7EBB">
      <w:pPr>
        <w:pStyle w:val="ConsPlusNonformat"/>
        <w:ind w:firstLine="709"/>
        <w:contextualSpacing/>
        <w:jc w:val="both"/>
        <w:rPr>
          <w:rFonts w:ascii="Times New Roman" w:hAnsi="Times New Roman" w:cs="Times New Roman"/>
          <w:sz w:val="28"/>
          <w:szCs w:val="28"/>
        </w:rPr>
      </w:pPr>
      <w:proofErr w:type="spellStart"/>
      <w:proofErr w:type="gramStart"/>
      <w:r w:rsidRPr="00801666">
        <w:rPr>
          <w:rFonts w:ascii="Times New Roman" w:hAnsi="Times New Roman" w:cs="Times New Roman"/>
          <w:sz w:val="28"/>
          <w:szCs w:val="28"/>
        </w:rPr>
        <w:t>Q</w:t>
      </w:r>
      <w:proofErr w:type="gramEnd"/>
      <w:r w:rsidRPr="00801666">
        <w:rPr>
          <w:rFonts w:ascii="Times New Roman" w:hAnsi="Times New Roman" w:cs="Times New Roman"/>
          <w:sz w:val="28"/>
          <w:szCs w:val="28"/>
          <w:vertAlign w:val="subscript"/>
        </w:rPr>
        <w:t>стим</w:t>
      </w:r>
      <w:proofErr w:type="spellEnd"/>
      <w:r w:rsidRPr="00801666">
        <w:rPr>
          <w:rFonts w:ascii="Times New Roman" w:hAnsi="Times New Roman" w:cs="Times New Roman"/>
          <w:sz w:val="28"/>
          <w:szCs w:val="28"/>
          <w:vertAlign w:val="subscript"/>
        </w:rPr>
        <w:t>.</w:t>
      </w:r>
      <w:r w:rsidRPr="00801666">
        <w:rPr>
          <w:rFonts w:ascii="Times New Roman" w:hAnsi="Times New Roman" w:cs="Times New Roman"/>
          <w:sz w:val="28"/>
          <w:szCs w:val="28"/>
        </w:rPr>
        <w:t xml:space="preserve"> = </w:t>
      </w:r>
      <w:proofErr w:type="spellStart"/>
      <w:proofErr w:type="gramStart"/>
      <w:r w:rsidRPr="00801666">
        <w:rPr>
          <w:rFonts w:ascii="Times New Roman" w:hAnsi="Times New Roman" w:cs="Times New Roman"/>
          <w:sz w:val="28"/>
          <w:szCs w:val="28"/>
        </w:rPr>
        <w:t>Q</w:t>
      </w:r>
      <w:proofErr w:type="gramEnd"/>
      <w:r w:rsidRPr="00801666">
        <w:rPr>
          <w:rFonts w:ascii="Times New Roman" w:hAnsi="Times New Roman" w:cs="Times New Roman"/>
          <w:sz w:val="28"/>
          <w:szCs w:val="28"/>
          <w:vertAlign w:val="subscript"/>
        </w:rPr>
        <w:t>зп</w:t>
      </w:r>
      <w:proofErr w:type="spellEnd"/>
      <w:r w:rsidRPr="00801666">
        <w:rPr>
          <w:rFonts w:ascii="Times New Roman" w:hAnsi="Times New Roman" w:cs="Times New Roman"/>
          <w:sz w:val="28"/>
          <w:szCs w:val="28"/>
        </w:rPr>
        <w:t xml:space="preserve">  – </w:t>
      </w:r>
      <w:proofErr w:type="spellStart"/>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гар</w:t>
      </w:r>
      <w:proofErr w:type="spellEnd"/>
      <w:r w:rsidRPr="00801666">
        <w:rPr>
          <w:rFonts w:ascii="Times New Roman" w:hAnsi="Times New Roman" w:cs="Times New Roman"/>
          <w:sz w:val="28"/>
          <w:szCs w:val="28"/>
        </w:rPr>
        <w:t xml:space="preserve"> – </w:t>
      </w:r>
      <w:proofErr w:type="spellStart"/>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отп</w:t>
      </w:r>
      <w:proofErr w:type="spellEnd"/>
      <w:r w:rsidRPr="00801666">
        <w:rPr>
          <w:rFonts w:ascii="Times New Roman" w:hAnsi="Times New Roman" w:cs="Times New Roman"/>
          <w:sz w:val="28"/>
          <w:szCs w:val="28"/>
        </w:rPr>
        <w:t>,</w:t>
      </w:r>
    </w:p>
    <w:p w:rsidR="006D7EBB" w:rsidRPr="00801666" w:rsidRDefault="006D7EBB" w:rsidP="006D7EBB">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где:</w:t>
      </w:r>
    </w:p>
    <w:p w:rsidR="006D7EBB" w:rsidRPr="00801666" w:rsidRDefault="006D7EBB" w:rsidP="006D7EBB">
      <w:pPr>
        <w:pStyle w:val="ConsPlusNonformat"/>
        <w:ind w:firstLine="709"/>
        <w:contextualSpacing/>
        <w:jc w:val="both"/>
        <w:rPr>
          <w:rFonts w:ascii="Times New Roman" w:hAnsi="Times New Roman" w:cs="Times New Roman"/>
          <w:sz w:val="28"/>
          <w:szCs w:val="28"/>
        </w:rPr>
      </w:pPr>
      <w:proofErr w:type="spellStart"/>
      <w:proofErr w:type="gramStart"/>
      <w:r w:rsidRPr="00801666">
        <w:rPr>
          <w:rFonts w:ascii="Times New Roman" w:hAnsi="Times New Roman" w:cs="Times New Roman"/>
          <w:sz w:val="28"/>
          <w:szCs w:val="28"/>
        </w:rPr>
        <w:t>Q</w:t>
      </w:r>
      <w:proofErr w:type="gramEnd"/>
      <w:r w:rsidRPr="00801666">
        <w:rPr>
          <w:rFonts w:ascii="Times New Roman" w:hAnsi="Times New Roman" w:cs="Times New Roman"/>
          <w:sz w:val="28"/>
          <w:szCs w:val="28"/>
          <w:vertAlign w:val="subscript"/>
        </w:rPr>
        <w:t>зп</w:t>
      </w:r>
      <w:proofErr w:type="spellEnd"/>
      <w:r w:rsidRPr="00801666">
        <w:rPr>
          <w:rFonts w:ascii="Times New Roman" w:hAnsi="Times New Roman" w:cs="Times New Roman"/>
          <w:sz w:val="28"/>
          <w:szCs w:val="28"/>
        </w:rPr>
        <w:t xml:space="preserve"> – фонд  оплаты  труда  Учреждения,  состоящий   из  установленных работникам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6D7EBB" w:rsidRPr="00801666" w:rsidRDefault="006D7EBB" w:rsidP="006D7EBB">
      <w:pPr>
        <w:pStyle w:val="ConsPlusNonformat"/>
        <w:ind w:firstLine="709"/>
        <w:contextualSpacing/>
        <w:jc w:val="both"/>
        <w:rPr>
          <w:rFonts w:ascii="Times New Roman" w:hAnsi="Times New Roman" w:cs="Times New Roman"/>
          <w:sz w:val="28"/>
          <w:szCs w:val="28"/>
        </w:rPr>
      </w:pPr>
      <w:proofErr w:type="spellStart"/>
      <w:proofErr w:type="gramStart"/>
      <w:r w:rsidRPr="00801666">
        <w:rPr>
          <w:rFonts w:ascii="Times New Roman" w:hAnsi="Times New Roman" w:cs="Times New Roman"/>
          <w:sz w:val="28"/>
          <w:szCs w:val="28"/>
        </w:rPr>
        <w:t>Q</w:t>
      </w:r>
      <w:proofErr w:type="gramEnd"/>
      <w:r w:rsidRPr="00801666">
        <w:rPr>
          <w:rFonts w:ascii="Times New Roman" w:hAnsi="Times New Roman" w:cs="Times New Roman"/>
          <w:sz w:val="28"/>
          <w:szCs w:val="28"/>
          <w:vertAlign w:val="subscript"/>
        </w:rPr>
        <w:t>гар</w:t>
      </w:r>
      <w:proofErr w:type="spellEnd"/>
      <w:r w:rsidRPr="00801666">
        <w:rPr>
          <w:rFonts w:ascii="Times New Roman" w:hAnsi="Times New Roman" w:cs="Times New Roman"/>
          <w:sz w:val="28"/>
          <w:szCs w:val="28"/>
          <w:vertAlign w:val="subscript"/>
        </w:rPr>
        <w:t xml:space="preserve">  </w:t>
      </w:r>
      <w:r w:rsidRPr="00801666">
        <w:rPr>
          <w:rFonts w:ascii="Times New Roman" w:hAnsi="Times New Roman" w:cs="Times New Roman"/>
          <w:sz w:val="28"/>
          <w:szCs w:val="28"/>
        </w:rPr>
        <w:t>– гарантированный   фонд  оплаты  труда  (сумма  заработной платы работников  по   бюджетной  смете  Учреждения (плане финансово-хозяйственной деятельности) по  основной  и  совмещаемой должностям с учетом сумм  компенсационных  выплат  на  плановый   квартал), определенный  согласно  штатному  расписанию Учреждения;</w:t>
      </w:r>
    </w:p>
    <w:p w:rsidR="006D7EBB" w:rsidRPr="00801666" w:rsidRDefault="006D7EBB" w:rsidP="006D7EBB">
      <w:pPr>
        <w:pStyle w:val="ConsPlusNonformat"/>
        <w:ind w:firstLine="709"/>
        <w:contextualSpacing/>
        <w:jc w:val="both"/>
        <w:rPr>
          <w:rFonts w:ascii="Times New Roman" w:hAnsi="Times New Roman" w:cs="Times New Roman"/>
          <w:sz w:val="28"/>
          <w:szCs w:val="28"/>
        </w:rPr>
      </w:pPr>
      <w:proofErr w:type="spellStart"/>
      <w:proofErr w:type="gramStart"/>
      <w:r w:rsidRPr="00801666">
        <w:rPr>
          <w:rFonts w:ascii="Times New Roman" w:hAnsi="Times New Roman" w:cs="Times New Roman"/>
          <w:sz w:val="28"/>
          <w:szCs w:val="28"/>
        </w:rPr>
        <w:t>Q</w:t>
      </w:r>
      <w:proofErr w:type="gramEnd"/>
      <w:r w:rsidRPr="00801666">
        <w:rPr>
          <w:rFonts w:ascii="Times New Roman" w:hAnsi="Times New Roman" w:cs="Times New Roman"/>
          <w:sz w:val="28"/>
          <w:szCs w:val="28"/>
          <w:vertAlign w:val="subscript"/>
        </w:rPr>
        <w:t>отп</w:t>
      </w:r>
      <w:proofErr w:type="spellEnd"/>
      <w:r w:rsidRPr="00801666">
        <w:rPr>
          <w:rFonts w:ascii="Times New Roman" w:hAnsi="Times New Roman" w:cs="Times New Roman"/>
          <w:sz w:val="28"/>
          <w:szCs w:val="28"/>
        </w:rP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плановый квартал.</w:t>
      </w:r>
    </w:p>
    <w:p w:rsidR="006D7EBB" w:rsidRPr="00801666" w:rsidRDefault="006D7EBB" w:rsidP="006D7EBB">
      <w:pPr>
        <w:pStyle w:val="ConsPlusNonformat"/>
        <w:ind w:firstLine="709"/>
        <w:contextualSpacing/>
        <w:jc w:val="both"/>
        <w:rPr>
          <w:rFonts w:ascii="Times New Roman" w:hAnsi="Times New Roman" w:cs="Times New Roman"/>
          <w:sz w:val="28"/>
          <w:szCs w:val="28"/>
        </w:rPr>
      </w:pPr>
    </w:p>
    <w:p w:rsidR="006D7EBB" w:rsidRPr="00801666" w:rsidRDefault="006D7EBB" w:rsidP="006D7EBB">
      <w:pPr>
        <w:pStyle w:val="ConsPlusNonformat"/>
        <w:ind w:firstLine="709"/>
        <w:contextualSpacing/>
        <w:jc w:val="both"/>
        <w:rPr>
          <w:rFonts w:ascii="Times New Roman" w:hAnsi="Times New Roman" w:cs="Times New Roman"/>
          <w:sz w:val="28"/>
          <w:szCs w:val="28"/>
        </w:rPr>
      </w:pPr>
      <w:proofErr w:type="spellStart"/>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отп</w:t>
      </w:r>
      <w:proofErr w:type="spellEnd"/>
      <w:r w:rsidRPr="00801666">
        <w:rPr>
          <w:rFonts w:ascii="Times New Roman" w:hAnsi="Times New Roman" w:cs="Times New Roman"/>
          <w:sz w:val="28"/>
          <w:szCs w:val="28"/>
        </w:rPr>
        <w:t xml:space="preserve"> = </w:t>
      </w:r>
      <w:proofErr w:type="spellStart"/>
      <w:r w:rsidRPr="00801666">
        <w:rPr>
          <w:rFonts w:ascii="Times New Roman" w:hAnsi="Times New Roman" w:cs="Times New Roman"/>
          <w:sz w:val="28"/>
          <w:szCs w:val="28"/>
        </w:rPr>
        <w:t>Q</w:t>
      </w:r>
      <w:r w:rsidRPr="00801666">
        <w:rPr>
          <w:rFonts w:ascii="Times New Roman" w:hAnsi="Times New Roman" w:cs="Times New Roman"/>
          <w:sz w:val="28"/>
          <w:szCs w:val="28"/>
          <w:vertAlign w:val="subscript"/>
        </w:rPr>
        <w:t>баз</w:t>
      </w:r>
      <w:proofErr w:type="spellEnd"/>
      <w:r w:rsidRPr="00801666">
        <w:rPr>
          <w:rFonts w:ascii="Times New Roman" w:hAnsi="Times New Roman" w:cs="Times New Roman"/>
          <w:sz w:val="28"/>
          <w:szCs w:val="28"/>
        </w:rPr>
        <w:t xml:space="preserve">  х </w:t>
      </w:r>
      <w:proofErr w:type="spellStart"/>
      <w:r w:rsidRPr="00801666">
        <w:rPr>
          <w:rFonts w:ascii="Times New Roman" w:hAnsi="Times New Roman" w:cs="Times New Roman"/>
          <w:sz w:val="28"/>
          <w:szCs w:val="28"/>
        </w:rPr>
        <w:t>N</w:t>
      </w:r>
      <w:r w:rsidRPr="00801666">
        <w:rPr>
          <w:rFonts w:ascii="Times New Roman" w:hAnsi="Times New Roman" w:cs="Times New Roman"/>
          <w:sz w:val="28"/>
          <w:szCs w:val="28"/>
          <w:vertAlign w:val="subscript"/>
        </w:rPr>
        <w:t>отп</w:t>
      </w:r>
      <w:proofErr w:type="spellEnd"/>
      <w:r w:rsidRPr="00801666">
        <w:rPr>
          <w:rFonts w:ascii="Times New Roman" w:hAnsi="Times New Roman" w:cs="Times New Roman"/>
          <w:sz w:val="28"/>
          <w:szCs w:val="28"/>
        </w:rPr>
        <w:t xml:space="preserve"> / </w:t>
      </w:r>
      <w:proofErr w:type="spellStart"/>
      <w:r w:rsidRPr="00801666">
        <w:rPr>
          <w:rFonts w:ascii="Times New Roman" w:hAnsi="Times New Roman" w:cs="Times New Roman"/>
          <w:sz w:val="28"/>
          <w:szCs w:val="28"/>
        </w:rPr>
        <w:t>N</w:t>
      </w:r>
      <w:r w:rsidRPr="00801666">
        <w:rPr>
          <w:rFonts w:ascii="Times New Roman" w:hAnsi="Times New Roman" w:cs="Times New Roman"/>
          <w:sz w:val="28"/>
          <w:szCs w:val="28"/>
          <w:vertAlign w:val="subscript"/>
        </w:rPr>
        <w:t>год</w:t>
      </w:r>
      <w:proofErr w:type="spellEnd"/>
      <w:proofErr w:type="gramStart"/>
      <w:r w:rsidRPr="00801666">
        <w:rPr>
          <w:rFonts w:ascii="Times New Roman" w:hAnsi="Times New Roman" w:cs="Times New Roman"/>
          <w:sz w:val="28"/>
          <w:szCs w:val="28"/>
        </w:rPr>
        <w:t xml:space="preserve">   ,</w:t>
      </w:r>
      <w:proofErr w:type="gramEnd"/>
    </w:p>
    <w:p w:rsidR="006D7EBB" w:rsidRPr="00801666" w:rsidRDefault="006D7EBB" w:rsidP="006D7EBB">
      <w:pPr>
        <w:pStyle w:val="ConsPlusNonformat"/>
        <w:ind w:firstLine="709"/>
        <w:contextualSpacing/>
        <w:jc w:val="both"/>
        <w:rPr>
          <w:rFonts w:ascii="Times New Roman" w:hAnsi="Times New Roman" w:cs="Times New Roman"/>
          <w:sz w:val="28"/>
          <w:szCs w:val="28"/>
        </w:rPr>
      </w:pPr>
      <w:r w:rsidRPr="00801666">
        <w:rPr>
          <w:rFonts w:ascii="Times New Roman" w:hAnsi="Times New Roman" w:cs="Times New Roman"/>
          <w:sz w:val="28"/>
          <w:szCs w:val="28"/>
        </w:rPr>
        <w:t>где:</w:t>
      </w:r>
    </w:p>
    <w:p w:rsidR="006D7EBB" w:rsidRPr="00801666" w:rsidRDefault="006D7EBB" w:rsidP="006D7EBB">
      <w:pPr>
        <w:pStyle w:val="ConsPlusNonformat"/>
        <w:ind w:firstLine="709"/>
        <w:contextualSpacing/>
        <w:jc w:val="both"/>
        <w:rPr>
          <w:rFonts w:ascii="Times New Roman" w:hAnsi="Times New Roman" w:cs="Times New Roman"/>
          <w:sz w:val="28"/>
          <w:szCs w:val="28"/>
        </w:rPr>
      </w:pPr>
    </w:p>
    <w:p w:rsidR="006D7EBB" w:rsidRPr="00801666" w:rsidRDefault="006D7EBB" w:rsidP="006D7EBB">
      <w:pPr>
        <w:pStyle w:val="ConsPlusNonformat"/>
        <w:ind w:firstLine="709"/>
        <w:contextualSpacing/>
        <w:jc w:val="both"/>
        <w:rPr>
          <w:rFonts w:ascii="Times New Roman" w:hAnsi="Times New Roman" w:cs="Times New Roman"/>
          <w:sz w:val="28"/>
          <w:szCs w:val="28"/>
        </w:rPr>
      </w:pPr>
      <w:proofErr w:type="spellStart"/>
      <w:proofErr w:type="gramStart"/>
      <w:r w:rsidRPr="00801666">
        <w:rPr>
          <w:rFonts w:ascii="Times New Roman" w:hAnsi="Times New Roman" w:cs="Times New Roman"/>
          <w:sz w:val="28"/>
          <w:szCs w:val="28"/>
        </w:rPr>
        <w:t>Q</w:t>
      </w:r>
      <w:proofErr w:type="gramEnd"/>
      <w:r w:rsidRPr="00801666">
        <w:rPr>
          <w:rFonts w:ascii="Times New Roman" w:hAnsi="Times New Roman" w:cs="Times New Roman"/>
          <w:sz w:val="28"/>
          <w:szCs w:val="28"/>
          <w:vertAlign w:val="subscript"/>
        </w:rPr>
        <w:t>баз</w:t>
      </w:r>
      <w:proofErr w:type="spellEnd"/>
      <w:r w:rsidRPr="00801666">
        <w:rPr>
          <w:rFonts w:ascii="Times New Roman" w:hAnsi="Times New Roman" w:cs="Times New Roman"/>
          <w:sz w:val="28"/>
          <w:szCs w:val="28"/>
          <w:vertAlign w:val="subscript"/>
        </w:rPr>
        <w:t xml:space="preserve"> </w:t>
      </w:r>
      <w:r w:rsidRPr="00801666">
        <w:rPr>
          <w:rFonts w:ascii="Times New Roman" w:hAnsi="Times New Roman" w:cs="Times New Roman"/>
          <w:sz w:val="28"/>
          <w:szCs w:val="28"/>
        </w:rPr>
        <w:t xml:space="preserve">– фонд оплаты труда учреждения, состоящий из установленных работникам окладов (должностных окладов), ставок заработной платы, выплат стимулирующего и компенсационного характера, утвержденный в бюджетной смете (плане финансово-хозяйственной деятельности) учреждения на месяц в плановом периоде; </w:t>
      </w:r>
    </w:p>
    <w:p w:rsidR="006D7EBB" w:rsidRPr="00801666" w:rsidRDefault="006D7EBB" w:rsidP="006D7EBB">
      <w:pPr>
        <w:pStyle w:val="ConsPlusNonformat"/>
        <w:ind w:firstLine="709"/>
        <w:contextualSpacing/>
        <w:jc w:val="both"/>
        <w:rPr>
          <w:rFonts w:ascii="Times New Roman" w:hAnsi="Times New Roman" w:cs="Times New Roman"/>
          <w:sz w:val="28"/>
          <w:szCs w:val="28"/>
        </w:rPr>
      </w:pPr>
      <w:proofErr w:type="spellStart"/>
      <w:proofErr w:type="gramStart"/>
      <w:r w:rsidRPr="00801666">
        <w:rPr>
          <w:rFonts w:ascii="Times New Roman" w:hAnsi="Times New Roman" w:cs="Times New Roman"/>
          <w:sz w:val="28"/>
          <w:szCs w:val="28"/>
        </w:rPr>
        <w:t>N</w:t>
      </w:r>
      <w:proofErr w:type="gramEnd"/>
      <w:r w:rsidRPr="00801666">
        <w:rPr>
          <w:rFonts w:ascii="Times New Roman" w:hAnsi="Times New Roman" w:cs="Times New Roman"/>
          <w:sz w:val="28"/>
          <w:szCs w:val="28"/>
          <w:vertAlign w:val="subscript"/>
        </w:rPr>
        <w:t>отп</w:t>
      </w:r>
      <w:proofErr w:type="spellEnd"/>
      <w:r w:rsidRPr="00801666">
        <w:rPr>
          <w:rFonts w:ascii="Times New Roman" w:hAnsi="Times New Roman" w:cs="Times New Roman"/>
          <w:sz w:val="28"/>
          <w:szCs w:val="28"/>
          <w:vertAlign w:val="subscript"/>
        </w:rPr>
        <w:t xml:space="preserve"> </w:t>
      </w:r>
      <w:r w:rsidRPr="00801666">
        <w:rPr>
          <w:rFonts w:ascii="Times New Roman" w:hAnsi="Times New Roman" w:cs="Times New Roman"/>
          <w:sz w:val="28"/>
          <w:szCs w:val="28"/>
        </w:rPr>
        <w:t>–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в плановом квартале согласно плану, утвержденному в Учреждении;</w:t>
      </w:r>
    </w:p>
    <w:p w:rsidR="006D7EBB" w:rsidRPr="00801666" w:rsidRDefault="006D7EBB" w:rsidP="006D7EBB">
      <w:pPr>
        <w:pStyle w:val="1"/>
        <w:ind w:left="0"/>
        <w:contextualSpacing/>
        <w:rPr>
          <w:sz w:val="28"/>
          <w:szCs w:val="28"/>
        </w:rPr>
      </w:pPr>
      <w:proofErr w:type="spellStart"/>
      <w:proofErr w:type="gramStart"/>
      <w:r w:rsidRPr="00801666">
        <w:rPr>
          <w:sz w:val="28"/>
          <w:szCs w:val="28"/>
        </w:rPr>
        <w:t>N</w:t>
      </w:r>
      <w:proofErr w:type="gramEnd"/>
      <w:r w:rsidRPr="00801666">
        <w:rPr>
          <w:sz w:val="28"/>
          <w:szCs w:val="28"/>
          <w:vertAlign w:val="subscript"/>
        </w:rPr>
        <w:t>год</w:t>
      </w:r>
      <w:proofErr w:type="spellEnd"/>
      <w:r w:rsidRPr="00801666">
        <w:rPr>
          <w:sz w:val="28"/>
          <w:szCs w:val="28"/>
        </w:rPr>
        <w:t xml:space="preserve"> – количество календарных дней в плановом квартале.</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4.3.2.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приложению № 2 к настоящему Положению.</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4.3.3.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приложению № 2 к настоящему Положению.</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4.3.4. Выплаты за интенсивность и высокие результаты работы производятся методистам и специалистам по работе с молодежью согласно приложению № 3 к настоящему Положению при одновременном наличии следующих условий:</w:t>
      </w:r>
    </w:p>
    <w:p w:rsidR="00D80E32" w:rsidRPr="00D80E32" w:rsidRDefault="00D80E32" w:rsidP="00D80E32">
      <w:pPr>
        <w:spacing w:after="0" w:line="240" w:lineRule="auto"/>
        <w:ind w:firstLine="709"/>
        <w:contextualSpacing/>
        <w:jc w:val="both"/>
        <w:rPr>
          <w:rFonts w:ascii="Times New Roman" w:hAnsi="Times New Roman"/>
          <w:sz w:val="28"/>
          <w:szCs w:val="28"/>
        </w:rPr>
      </w:pPr>
      <w:proofErr w:type="gramStart"/>
      <w:r w:rsidRPr="00D80E32">
        <w:rPr>
          <w:rFonts w:ascii="Times New Roman" w:hAnsi="Times New Roman"/>
          <w:sz w:val="28"/>
          <w:szCs w:val="28"/>
        </w:rPr>
        <w:t>а) выполнение работ по организации проектной деятельности и подготовке команд (участника) для участия в региональных, всероссийских, международных конкурсах и (или) конкурсных мероприятиях;</w:t>
      </w:r>
      <w:proofErr w:type="gramEnd"/>
    </w:p>
    <w:p w:rsidR="00D80E32" w:rsidRPr="00D80E32" w:rsidRDefault="00D80E32" w:rsidP="00D80E32">
      <w:pPr>
        <w:spacing w:after="0" w:line="240" w:lineRule="auto"/>
        <w:ind w:firstLine="709"/>
        <w:contextualSpacing/>
        <w:jc w:val="both"/>
        <w:rPr>
          <w:rFonts w:ascii="Times New Roman" w:hAnsi="Times New Roman"/>
          <w:sz w:val="28"/>
          <w:szCs w:val="28"/>
        </w:rPr>
      </w:pPr>
      <w:proofErr w:type="gramStart"/>
      <w:r w:rsidRPr="00D80E32">
        <w:rPr>
          <w:rFonts w:ascii="Times New Roman" w:hAnsi="Times New Roman"/>
          <w:sz w:val="28"/>
          <w:szCs w:val="28"/>
        </w:rPr>
        <w:lastRenderedPageBreak/>
        <w:t>б) получение указанной (указанным) командой (участником) призовых мест (места с первого по третье) в соответствующем городском, региональном, всероссийском, международном конкурсе и (или) конкурсном мероприятии.</w:t>
      </w:r>
      <w:proofErr w:type="gramEnd"/>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Указанные выплаты производятся ежемесячно в течение одного года с месяца, следующего за месяцем, в котором получено призовое место, на основании выписки из протокола и (или) диплома конкурса и (или) конкурсного мероприятия (далее – результат). Если в указанный период результат будет улучшен, то исчисление срока их действия осуществляется заново с месяца, следующего за месяцем, в котором получен улучшенный результат.</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4.4. Выплаты по итогам работы за год.</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4.4.1. Выплаты по итогам работы за год производятся с учетом личного вклада работника учреждения в результаты деятельности учреждения, оцениваемого в баллах согласно приложению № 4 к настоящему Положению.</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Выплаты по итогам работы за год работникам учреждения, принятым в течение календарного года, производятся за фактически отработанное время.</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4.5. Персональные выплаты.</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4.5.1. </w:t>
      </w:r>
      <w:proofErr w:type="gramStart"/>
      <w:r w:rsidRPr="00D80E32">
        <w:rPr>
          <w:rFonts w:ascii="Times New Roman" w:hAnsi="Times New Roman"/>
          <w:sz w:val="28"/>
          <w:szCs w:val="28"/>
        </w:rPr>
        <w:t>Абсолютный размер персональных стимулирующих выплат: 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roofErr w:type="gramEnd"/>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4.5.2. Персональные выплаты за опыт работы производятся при условии наличия почетного звания, начинающегося со слова «Заслуженный», или ученой степени, связанных или необходимых для исполнения профессиональной деятельности по должности служащего и соответствующих профилю учреждения, или награждения нагрудным знаком «Почетный работник в сфере молодежной политики Российской Федерации».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Указанные выплаты устанавливаются в размерах, указанных в приложении № 5 к настоящему Положению.</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4.5.3. Персональные выплаты за сложность, напряженность и особый режим работы производятся методистам, специалистам по работе с молодежью, делопроизводителям, при наличии следующих условий:</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а) учет критериев оценки результативности и качества труда работников;</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б) признание работы сложной, напряженной, режима работы </w:t>
      </w:r>
      <w:proofErr w:type="gramStart"/>
      <w:r w:rsidRPr="00D80E32">
        <w:rPr>
          <w:rFonts w:ascii="Times New Roman" w:hAnsi="Times New Roman"/>
          <w:sz w:val="28"/>
          <w:szCs w:val="28"/>
        </w:rPr>
        <w:t>особым</w:t>
      </w:r>
      <w:proofErr w:type="gramEnd"/>
      <w:r w:rsidRPr="00D80E32">
        <w:rPr>
          <w:rFonts w:ascii="Times New Roman" w:hAnsi="Times New Roman"/>
          <w:sz w:val="28"/>
          <w:szCs w:val="28"/>
        </w:rPr>
        <w:t>.</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Указанные выплаты устанавливаются в размерах, указанных в приложении № 6 к настоящему положению.</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4.5.4. </w:t>
      </w:r>
      <w:proofErr w:type="gramStart"/>
      <w:r w:rsidRPr="00D80E32">
        <w:rPr>
          <w:rFonts w:ascii="Times New Roman" w:hAnsi="Times New Roman"/>
          <w:sz w:val="28"/>
          <w:szCs w:val="28"/>
        </w:rPr>
        <w:t xml:space="preserve">Персональные выплаты молодым специалистам в целях повышения уровня оплаты труда производятся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трудовой договор с учреждением, в размере 50 процентов оклада </w:t>
      </w:r>
      <w:r w:rsidRPr="00D80E32">
        <w:rPr>
          <w:rFonts w:ascii="Times New Roman" w:hAnsi="Times New Roman"/>
          <w:sz w:val="28"/>
          <w:szCs w:val="28"/>
        </w:rPr>
        <w:lastRenderedPageBreak/>
        <w:t>(должностного оклада), ставки заработной платы на срок первых пяти лет работы с момента окончания учебного заведения.</w:t>
      </w:r>
      <w:proofErr w:type="gramEnd"/>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4.5.5. </w:t>
      </w:r>
      <w:proofErr w:type="gramStart"/>
      <w:r w:rsidRPr="00D80E32">
        <w:rPr>
          <w:rFonts w:ascii="Times New Roman" w:hAnsi="Times New Roman"/>
          <w:sz w:val="28"/>
          <w:szCs w:val="28"/>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w:t>
      </w:r>
      <w:proofErr w:type="gramEnd"/>
      <w:r w:rsidRPr="00D80E32">
        <w:rPr>
          <w:rFonts w:ascii="Times New Roman" w:hAnsi="Times New Roman"/>
          <w:sz w:val="28"/>
          <w:szCs w:val="28"/>
        </w:rPr>
        <w:t xml:space="preserve"> размером минимальной заработной платы, установленным в Красноярском крае, и величиной заработной платы конкретного работника учреждения за соответствующий период времени.</w:t>
      </w:r>
    </w:p>
    <w:p w:rsidR="00D80E32" w:rsidRPr="00D80E32" w:rsidRDefault="00D80E32" w:rsidP="00D80E32">
      <w:pPr>
        <w:spacing w:after="0" w:line="240" w:lineRule="auto"/>
        <w:ind w:firstLine="709"/>
        <w:contextualSpacing/>
        <w:jc w:val="both"/>
        <w:rPr>
          <w:rFonts w:ascii="Times New Roman" w:hAnsi="Times New Roman"/>
          <w:sz w:val="28"/>
          <w:szCs w:val="28"/>
        </w:rPr>
      </w:pPr>
      <w:proofErr w:type="gramStart"/>
      <w:r w:rsidRPr="00D80E32">
        <w:rPr>
          <w:rFonts w:ascii="Times New Roman" w:hAnsi="Times New Roman"/>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w:t>
      </w:r>
      <w:proofErr w:type="gramEnd"/>
      <w:r w:rsidRPr="00D80E32">
        <w:rPr>
          <w:rFonts w:ascii="Times New Roman" w:hAnsi="Times New Roman"/>
          <w:sz w:val="28"/>
          <w:szCs w:val="28"/>
        </w:rPr>
        <w:t xml:space="preserve"> работником учреждения времени, и величиной заработной платы конкретного работника учреждения за соответствующий период времени.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 случае если в Красноярском крае не установлен размер минимальной заработной платы и (</w:t>
      </w:r>
      <w:proofErr w:type="gramStart"/>
      <w:r w:rsidRPr="00D80E32">
        <w:rPr>
          <w:rFonts w:ascii="Times New Roman" w:hAnsi="Times New Roman"/>
          <w:sz w:val="28"/>
          <w:szCs w:val="28"/>
        </w:rPr>
        <w:t xml:space="preserve">или) </w:t>
      </w:r>
      <w:proofErr w:type="gramEnd"/>
      <w:r w:rsidRPr="00D80E32">
        <w:rPr>
          <w:rFonts w:ascii="Times New Roman" w:hAnsi="Times New Roman"/>
          <w:sz w:val="28"/>
          <w:szCs w:val="28"/>
        </w:rPr>
        <w:t xml:space="preserve">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w:t>
      </w:r>
      <w:proofErr w:type="gramStart"/>
      <w:r w:rsidRPr="00D80E32">
        <w:rPr>
          <w:rFonts w:ascii="Times New Roman" w:hAnsi="Times New Roman"/>
          <w:sz w:val="28"/>
          <w:szCs w:val="28"/>
        </w:rPr>
        <w:t>размера оплаты труда</w:t>
      </w:r>
      <w:proofErr w:type="gramEnd"/>
      <w:r w:rsidRPr="00D80E32">
        <w:rPr>
          <w:rFonts w:ascii="Times New Roman" w:hAnsi="Times New Roman"/>
          <w:sz w:val="28"/>
          <w:szCs w:val="28"/>
        </w:rPr>
        <w:t>, в размере,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 случае если в Красноярском крае не установлен размер минимальной заработной платы и (</w:t>
      </w:r>
      <w:proofErr w:type="gramStart"/>
      <w:r w:rsidRPr="00D80E32">
        <w:rPr>
          <w:rFonts w:ascii="Times New Roman" w:hAnsi="Times New Roman"/>
          <w:sz w:val="28"/>
          <w:szCs w:val="28"/>
        </w:rPr>
        <w:t xml:space="preserve">или) </w:t>
      </w:r>
      <w:proofErr w:type="gramEnd"/>
      <w:r w:rsidRPr="00D80E32">
        <w:rPr>
          <w:rFonts w:ascii="Times New Roman" w:hAnsi="Times New Roman"/>
          <w:sz w:val="28"/>
          <w:szCs w:val="28"/>
        </w:rPr>
        <w:t xml:space="preserve">минимальный размер оплаты труда превышает размер минимальной заработной платы, установленный в Красноярском крае, то 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минимальным </w:t>
      </w:r>
      <w:proofErr w:type="gramStart"/>
      <w:r w:rsidRPr="00D80E32">
        <w:rPr>
          <w:rFonts w:ascii="Times New Roman" w:hAnsi="Times New Roman"/>
          <w:sz w:val="28"/>
          <w:szCs w:val="28"/>
        </w:rPr>
        <w:t>размером оплаты труда</w:t>
      </w:r>
      <w:proofErr w:type="gramEnd"/>
      <w:r w:rsidRPr="00D80E32">
        <w:rPr>
          <w:rFonts w:ascii="Times New Roman" w:hAnsi="Times New Roman"/>
          <w:sz w:val="28"/>
          <w:szCs w:val="28"/>
        </w:rPr>
        <w:t xml:space="preserve">, исчисленным пропорционально отработанному работником учреждения времени, и величиной заработной </w:t>
      </w:r>
      <w:r w:rsidRPr="00D80E32">
        <w:rPr>
          <w:rFonts w:ascii="Times New Roman" w:hAnsi="Times New Roman"/>
          <w:sz w:val="28"/>
          <w:szCs w:val="28"/>
        </w:rPr>
        <w:lastRenderedPageBreak/>
        <w:t>платы конкретного работника учреждения за соответствующий период времени.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4.5.6. </w:t>
      </w:r>
      <w:proofErr w:type="gramStart"/>
      <w:r w:rsidRPr="00D80E32">
        <w:rPr>
          <w:rFonts w:ascii="Times New Roman" w:hAnsi="Times New Roman"/>
          <w:sz w:val="28"/>
          <w:szCs w:val="28"/>
        </w:rPr>
        <w:t xml:space="preserve">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w:t>
      </w:r>
      <w:r w:rsidRPr="004746F0">
        <w:rPr>
          <w:rFonts w:ascii="Times New Roman" w:hAnsi="Times New Roman"/>
          <w:sz w:val="28"/>
          <w:szCs w:val="28"/>
        </w:rPr>
        <w:t>установленного </w:t>
      </w:r>
      <w:hyperlink r:id="rId11" w:history="1">
        <w:r w:rsidRPr="004746F0">
          <w:rPr>
            <w:rStyle w:val="a4"/>
            <w:rFonts w:ascii="Times New Roman" w:hAnsi="Times New Roman"/>
            <w:color w:val="auto"/>
            <w:sz w:val="28"/>
            <w:szCs w:val="28"/>
          </w:rPr>
          <w:t>пунктом 2.1 статьи 4</w:t>
        </w:r>
      </w:hyperlink>
      <w:r w:rsidRPr="004746F0">
        <w:rPr>
          <w:rFonts w:ascii="Times New Roman" w:hAnsi="Times New Roman"/>
          <w:sz w:val="28"/>
          <w:szCs w:val="28"/>
        </w:rPr>
        <w:t> Закона</w:t>
      </w:r>
      <w:r w:rsidRPr="00D80E32">
        <w:rPr>
          <w:rFonts w:ascii="Times New Roman" w:hAnsi="Times New Roman"/>
          <w:sz w:val="28"/>
          <w:szCs w:val="28"/>
        </w:rPr>
        <w:t xml:space="preserve"> Красноярского края от 29.10.2009 № 9-3864 «О новых системах оплаты труда работников краевых государственных бюджетных и казенных учреждений» для расчета региональной выплаты (далее – размер заработной</w:t>
      </w:r>
      <w:proofErr w:type="gramEnd"/>
      <w:r w:rsidRPr="00D80E32">
        <w:rPr>
          <w:rFonts w:ascii="Times New Roman" w:hAnsi="Times New Roman"/>
          <w:sz w:val="28"/>
          <w:szCs w:val="28"/>
        </w:rPr>
        <w:t xml:space="preserve"> </w:t>
      </w:r>
      <w:proofErr w:type="gramStart"/>
      <w:r w:rsidRPr="00D80E32">
        <w:rPr>
          <w:rFonts w:ascii="Times New Roman" w:hAnsi="Times New Roman"/>
          <w:sz w:val="28"/>
          <w:szCs w:val="28"/>
        </w:rPr>
        <w:t>платы, установленный для расчета региональной выплаты), в размере, определяемом как разница между размером заработной платы, установленным для расчета региональной выплаты, и величиной месячной заработной платы конкретного работника учреждения при полностью отработанной норме рабочего времени и выполненной норме труда (трудовых обязанностей).</w:t>
      </w:r>
      <w:proofErr w:type="gramEnd"/>
    </w:p>
    <w:p w:rsidR="00D80E32" w:rsidRPr="00D80E32" w:rsidRDefault="00D80E32" w:rsidP="00D80E32">
      <w:pPr>
        <w:spacing w:after="0" w:line="240" w:lineRule="auto"/>
        <w:ind w:firstLine="709"/>
        <w:contextualSpacing/>
        <w:jc w:val="both"/>
        <w:rPr>
          <w:rFonts w:ascii="Times New Roman" w:hAnsi="Times New Roman"/>
          <w:sz w:val="28"/>
          <w:szCs w:val="28"/>
        </w:rPr>
      </w:pPr>
      <w:proofErr w:type="gramStart"/>
      <w:r w:rsidRPr="00D80E32">
        <w:rPr>
          <w:rFonts w:ascii="Times New Roman" w:hAnsi="Times New Roman"/>
          <w:sz w:val="28"/>
          <w:szCs w:val="28"/>
        </w:rPr>
        <w:t>Работникам учреждения,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учреждения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учреждения времени, и величиной месячной заработной</w:t>
      </w:r>
      <w:proofErr w:type="gramEnd"/>
      <w:r w:rsidRPr="00D80E32">
        <w:rPr>
          <w:rFonts w:ascii="Times New Roman" w:hAnsi="Times New Roman"/>
          <w:sz w:val="28"/>
          <w:szCs w:val="28"/>
        </w:rPr>
        <w:t xml:space="preserve"> платы конкретного работника учреждения за соответствующий период времени.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учреждения с учетом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rsidRPr="00D80E32">
        <w:rPr>
          <w:rFonts w:ascii="Times New Roman" w:hAnsi="Times New Roman"/>
          <w:sz w:val="28"/>
          <w:szCs w:val="28"/>
        </w:rPr>
        <w:t>размера оплаты труда</w:t>
      </w:r>
      <w:proofErr w:type="gramEnd"/>
      <w:r w:rsidRPr="00D80E32">
        <w:rPr>
          <w:rFonts w:ascii="Times New Roman" w:hAnsi="Times New Roman"/>
          <w:sz w:val="28"/>
          <w:szCs w:val="28"/>
        </w:rPr>
        <w:t>) (в случае ее осуществления).</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5. Материальная помощь</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5.1. Работникам учреждения в пределах утвержденного фонда оплаты труда осуществляется выплата единовременной материальной помощи.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5.2. Единовременная материальная помощь работникам </w:t>
      </w:r>
      <w:proofErr w:type="gramStart"/>
      <w:r w:rsidRPr="00D80E32">
        <w:rPr>
          <w:rFonts w:ascii="Times New Roman" w:hAnsi="Times New Roman"/>
          <w:sz w:val="28"/>
          <w:szCs w:val="28"/>
        </w:rPr>
        <w:t>учреждения</w:t>
      </w:r>
      <w:proofErr w:type="gramEnd"/>
      <w:r w:rsidRPr="00D80E32">
        <w:rPr>
          <w:rFonts w:ascii="Times New Roman" w:hAnsi="Times New Roman"/>
          <w:sz w:val="28"/>
          <w:szCs w:val="28"/>
        </w:rPr>
        <w:t xml:space="preserve"> оказывается по решению руководителя учрежден</w:t>
      </w:r>
      <w:r w:rsidRPr="0095633F">
        <w:rPr>
          <w:rFonts w:ascii="Times New Roman" w:hAnsi="Times New Roman"/>
          <w:sz w:val="28"/>
          <w:szCs w:val="28"/>
        </w:rPr>
        <w:t>ия</w:t>
      </w:r>
      <w:r w:rsidRPr="00D80E32">
        <w:rPr>
          <w:rFonts w:ascii="Times New Roman" w:hAnsi="Times New Roman"/>
          <w:sz w:val="28"/>
          <w:szCs w:val="28"/>
        </w:rPr>
        <w:t xml:space="preserve"> в связи с бракосочетанием, рождением ребенка, в связи со смертью супруга (супруги) или близких родственников (детей, родителей).</w:t>
      </w:r>
    </w:p>
    <w:p w:rsidR="00D80E32" w:rsidRPr="004746F0"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5.3. Размер единовременной материальной помощи не может превышать трех тысяч рублей по каждому основанию, </w:t>
      </w:r>
      <w:r w:rsidRPr="004746F0">
        <w:rPr>
          <w:rFonts w:ascii="Times New Roman" w:hAnsi="Times New Roman"/>
          <w:sz w:val="28"/>
          <w:szCs w:val="28"/>
        </w:rPr>
        <w:t>предусмотренному </w:t>
      </w:r>
      <w:hyperlink r:id="rId12" w:history="1">
        <w:r w:rsidRPr="004746F0">
          <w:rPr>
            <w:rStyle w:val="a4"/>
            <w:rFonts w:ascii="Times New Roman" w:hAnsi="Times New Roman"/>
            <w:color w:val="auto"/>
            <w:sz w:val="28"/>
            <w:szCs w:val="28"/>
          </w:rPr>
          <w:t>пунктом 5.2</w:t>
        </w:r>
      </w:hyperlink>
      <w:r w:rsidRPr="004746F0">
        <w:rPr>
          <w:rFonts w:ascii="Times New Roman" w:hAnsi="Times New Roman"/>
          <w:sz w:val="28"/>
          <w:szCs w:val="28"/>
        </w:rPr>
        <w:t> настоящего положения.</w:t>
      </w:r>
    </w:p>
    <w:p w:rsidR="00D80E32" w:rsidRPr="004746F0" w:rsidRDefault="00D80E32" w:rsidP="00D80E32">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lastRenderedPageBreak/>
        <w:t>5.4. Выплата единовременной материальной помощи работникам учреждения производится на основании приказа руководителя учреждения с учетом положений настоящего раздела.</w:t>
      </w:r>
    </w:p>
    <w:p w:rsidR="00D80E32" w:rsidRPr="004746F0" w:rsidRDefault="00D80E32" w:rsidP="00D80E32">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6. Условия оплаты труда руководителей учреждений, заместителей</w:t>
      </w:r>
    </w:p>
    <w:p w:rsidR="00D80E32" w:rsidRPr="004746F0" w:rsidRDefault="00D80E32" w:rsidP="00D80E32">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руководителя и главного бухгалтера</w:t>
      </w:r>
    </w:p>
    <w:p w:rsidR="00D80E32" w:rsidRPr="004746F0" w:rsidRDefault="00D80E32" w:rsidP="00D80E32">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6.1. Размер должностного оклада руководителя определяется в кратном отношении к среднему размеру оклада (должностного оклада), ставки заработной платы работников основного персонала, относимых к основному персоналу по виду экономической деяте</w:t>
      </w:r>
      <w:r w:rsidR="00034AB3" w:rsidRPr="004746F0">
        <w:rPr>
          <w:rFonts w:ascii="Times New Roman" w:hAnsi="Times New Roman"/>
          <w:sz w:val="28"/>
          <w:szCs w:val="28"/>
        </w:rPr>
        <w:t>льности согласно приложению № 7</w:t>
      </w:r>
      <w:r w:rsidRPr="004746F0">
        <w:rPr>
          <w:rFonts w:ascii="Times New Roman" w:hAnsi="Times New Roman"/>
          <w:sz w:val="28"/>
          <w:szCs w:val="28"/>
        </w:rPr>
        <w:t>.</w:t>
      </w:r>
    </w:p>
    <w:p w:rsidR="00D80E32" w:rsidRPr="004746F0" w:rsidRDefault="00FA4245" w:rsidP="00D80E32">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 xml:space="preserve">6.2. Руководителям учреждений </w:t>
      </w:r>
      <w:r w:rsidR="00D80E32" w:rsidRPr="004746F0">
        <w:rPr>
          <w:rFonts w:ascii="Times New Roman" w:hAnsi="Times New Roman"/>
          <w:sz w:val="28"/>
          <w:szCs w:val="28"/>
        </w:rPr>
        <w:t>устанавливаются выплаты компенсационного характера в размерах и на условиях, предусмотренных </w:t>
      </w:r>
      <w:hyperlink r:id="rId13" w:anchor="par90" w:history="1">
        <w:r w:rsidR="00D80E32" w:rsidRPr="004746F0">
          <w:rPr>
            <w:rStyle w:val="a4"/>
            <w:rFonts w:ascii="Times New Roman" w:hAnsi="Times New Roman"/>
            <w:color w:val="auto"/>
            <w:sz w:val="28"/>
            <w:szCs w:val="28"/>
          </w:rPr>
          <w:t>разделом 3</w:t>
        </w:r>
      </w:hyperlink>
      <w:r w:rsidR="00D80E32" w:rsidRPr="004746F0">
        <w:rPr>
          <w:rFonts w:ascii="Times New Roman" w:hAnsi="Times New Roman"/>
          <w:sz w:val="28"/>
          <w:szCs w:val="28"/>
        </w:rPr>
        <w:t> настоящего Положения.</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6.3. Конкретный</w:t>
      </w:r>
      <w:r w:rsidRPr="00D80E32">
        <w:rPr>
          <w:rFonts w:ascii="Times New Roman" w:hAnsi="Times New Roman"/>
          <w:sz w:val="28"/>
          <w:szCs w:val="28"/>
        </w:rPr>
        <w:t xml:space="preserve"> размер выплат стимулирующего характера руководителю учреждения устанавливается </w:t>
      </w:r>
      <w:r w:rsidR="004234C0">
        <w:rPr>
          <w:rFonts w:ascii="Times New Roman" w:hAnsi="Times New Roman"/>
          <w:sz w:val="28"/>
          <w:szCs w:val="28"/>
        </w:rPr>
        <w:t>отделом культуры, спорта и молодежной политики Идринского района</w:t>
      </w:r>
      <w:r w:rsidRPr="00D80E32">
        <w:rPr>
          <w:rFonts w:ascii="Times New Roman" w:hAnsi="Times New Roman"/>
          <w:sz w:val="28"/>
          <w:szCs w:val="28"/>
        </w:rPr>
        <w:t>.</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Выплаты стимулирующего характера, за исключением персональных выплат и выплат по итогам ра</w:t>
      </w:r>
      <w:r w:rsidR="00D34155">
        <w:rPr>
          <w:rFonts w:ascii="Times New Roman" w:hAnsi="Times New Roman"/>
          <w:sz w:val="28"/>
          <w:szCs w:val="28"/>
        </w:rPr>
        <w:t xml:space="preserve">боты, руководителям учреждений </w:t>
      </w:r>
      <w:r w:rsidRPr="00D80E32">
        <w:rPr>
          <w:rFonts w:ascii="Times New Roman" w:hAnsi="Times New Roman"/>
          <w:sz w:val="28"/>
          <w:szCs w:val="28"/>
        </w:rPr>
        <w:t>устанавливаются</w:t>
      </w:r>
      <w:r w:rsidR="004234C0">
        <w:rPr>
          <w:rFonts w:ascii="Times New Roman" w:hAnsi="Times New Roman"/>
          <w:sz w:val="28"/>
          <w:szCs w:val="28"/>
        </w:rPr>
        <w:t xml:space="preserve"> ежемесячно</w:t>
      </w:r>
      <w:r w:rsidRPr="00D80E32">
        <w:rPr>
          <w:rFonts w:ascii="Times New Roman" w:hAnsi="Times New Roman"/>
          <w:sz w:val="28"/>
          <w:szCs w:val="28"/>
        </w:rPr>
        <w:t xml:space="preserve"> по результатам оценки результативности и качества деятельности муниципальных бюджетных </w:t>
      </w:r>
      <w:r w:rsidR="004234C0">
        <w:rPr>
          <w:rFonts w:ascii="Times New Roman" w:hAnsi="Times New Roman"/>
          <w:sz w:val="28"/>
          <w:szCs w:val="28"/>
        </w:rPr>
        <w:t>учреждений в предыдущем месяце</w:t>
      </w:r>
      <w:r w:rsidRPr="00D80E32">
        <w:rPr>
          <w:rFonts w:ascii="Times New Roman" w:hAnsi="Times New Roman"/>
          <w:sz w:val="28"/>
          <w:szCs w:val="28"/>
        </w:rPr>
        <w:t xml:space="preserve"> и выплачиваются ежемесячно.</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6.4. Руководителям </w:t>
      </w:r>
      <w:proofErr w:type="gramStart"/>
      <w:r w:rsidRPr="00D80E32">
        <w:rPr>
          <w:rFonts w:ascii="Times New Roman" w:hAnsi="Times New Roman"/>
          <w:sz w:val="28"/>
          <w:szCs w:val="28"/>
        </w:rPr>
        <w:t>учреждений, осуществляющих деятельность</w:t>
      </w:r>
      <w:r w:rsidR="00FA4245">
        <w:rPr>
          <w:rFonts w:ascii="Times New Roman" w:hAnsi="Times New Roman"/>
          <w:sz w:val="28"/>
          <w:szCs w:val="28"/>
        </w:rPr>
        <w:t xml:space="preserve"> в области молодежной политики </w:t>
      </w:r>
      <w:r w:rsidRPr="00D80E32">
        <w:rPr>
          <w:rFonts w:ascii="Times New Roman" w:hAnsi="Times New Roman"/>
          <w:sz w:val="28"/>
          <w:szCs w:val="28"/>
        </w:rPr>
        <w:t>к должностному окладу устанавливаются</w:t>
      </w:r>
      <w:proofErr w:type="gramEnd"/>
      <w:r w:rsidRPr="00D80E32">
        <w:rPr>
          <w:rFonts w:ascii="Times New Roman" w:hAnsi="Times New Roman"/>
          <w:sz w:val="28"/>
          <w:szCs w:val="28"/>
        </w:rPr>
        <w:t xml:space="preserve"> следующие выплаты стимулирующего характера:</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6.4.1. Персональная выплата за опыт работы устанавливается при наличии ученой степени, почетного звания, связанных или необходимых для выполнения обязанностей (функций) по замещаемой должности, в следующих размерах от должностного оклада при наличии:</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почетного звания, начинающегося со слова "Заслуженный" - 5%;</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за награждение нагрудным знаком "Почетный работник сферы молодежной политики Российской Федерации" - 20%;</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ученой степени кандидата наук - 5%;</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ученой степени доктора наук - 10%.</w:t>
      </w:r>
    </w:p>
    <w:p w:rsidR="00D80E32" w:rsidRPr="004746F0"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6.4.2. Выплата за интенсивность и высокие результаты работы устанавливается за участие воспитанников учреждения, осуществляющего деятельность в области молодежной политики, в региональных, всероссийских и международных </w:t>
      </w:r>
      <w:r w:rsidRPr="004746F0">
        <w:rPr>
          <w:rFonts w:ascii="Times New Roman" w:hAnsi="Times New Roman"/>
          <w:sz w:val="28"/>
          <w:szCs w:val="28"/>
        </w:rPr>
        <w:t xml:space="preserve">конкурсах и конкурсных </w:t>
      </w:r>
      <w:proofErr w:type="gramStart"/>
      <w:r w:rsidRPr="004746F0">
        <w:rPr>
          <w:rFonts w:ascii="Times New Roman" w:hAnsi="Times New Roman"/>
          <w:sz w:val="28"/>
          <w:szCs w:val="28"/>
        </w:rPr>
        <w:t>мероприятиях</w:t>
      </w:r>
      <w:proofErr w:type="gramEnd"/>
      <w:r w:rsidRPr="004746F0">
        <w:rPr>
          <w:rFonts w:ascii="Times New Roman" w:hAnsi="Times New Roman"/>
          <w:sz w:val="28"/>
          <w:szCs w:val="28"/>
        </w:rPr>
        <w:t xml:space="preserve"> с учетом полученных ими призовых мест в </w:t>
      </w:r>
      <w:hyperlink r:id="rId14" w:anchor="par1700" w:history="1">
        <w:r w:rsidRPr="004746F0">
          <w:rPr>
            <w:rStyle w:val="a4"/>
            <w:rFonts w:ascii="Times New Roman" w:hAnsi="Times New Roman"/>
            <w:color w:val="auto"/>
            <w:sz w:val="28"/>
            <w:szCs w:val="28"/>
          </w:rPr>
          <w:t>размерах</w:t>
        </w:r>
      </w:hyperlink>
      <w:r w:rsidRPr="004746F0">
        <w:rPr>
          <w:rFonts w:ascii="Times New Roman" w:hAnsi="Times New Roman"/>
          <w:sz w:val="28"/>
          <w:szCs w:val="28"/>
        </w:rPr>
        <w:t xml:space="preserve">, установленных в приложении N </w:t>
      </w:r>
      <w:r w:rsidR="00034AB3" w:rsidRPr="004746F0">
        <w:rPr>
          <w:rFonts w:ascii="Times New Roman" w:hAnsi="Times New Roman"/>
          <w:sz w:val="28"/>
          <w:szCs w:val="28"/>
        </w:rPr>
        <w:t>8</w:t>
      </w:r>
      <w:r w:rsidRPr="004746F0">
        <w:rPr>
          <w:rFonts w:ascii="Times New Roman" w:hAnsi="Times New Roman"/>
          <w:sz w:val="28"/>
          <w:szCs w:val="28"/>
        </w:rPr>
        <w:t xml:space="preserve"> к настоящему Положению.</w:t>
      </w:r>
    </w:p>
    <w:p w:rsidR="00D80E32" w:rsidRPr="004746F0" w:rsidRDefault="00D80E32" w:rsidP="00D80E32">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Размер выплаты устанавливается на один год с момента получения призового места воспитанниками учреждения на основании выписки из протокола конкурса (далее - результат). Если в период действия установленной выплаты был улучшен результат, размер указанной выплаты может быть увеличен, при этом исчисление срока ее действия осуществляется заново с момента получения улучшенного результата.</w:t>
      </w:r>
    </w:p>
    <w:p w:rsidR="00D80E32" w:rsidRPr="004746F0" w:rsidRDefault="00D80E32" w:rsidP="00D80E32">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Выплата за качество выполняемых работ устанавливается в размерах, указанных в </w:t>
      </w:r>
      <w:hyperlink r:id="rId15" w:anchor="par1738" w:history="1">
        <w:r w:rsidRPr="004746F0">
          <w:rPr>
            <w:rStyle w:val="a4"/>
            <w:rFonts w:ascii="Times New Roman" w:hAnsi="Times New Roman"/>
            <w:color w:val="auto"/>
            <w:sz w:val="28"/>
            <w:szCs w:val="28"/>
          </w:rPr>
          <w:t xml:space="preserve">приложении N </w:t>
        </w:r>
        <w:r w:rsidR="00034AB3" w:rsidRPr="004746F0">
          <w:rPr>
            <w:rStyle w:val="a4"/>
            <w:rFonts w:ascii="Times New Roman" w:hAnsi="Times New Roman"/>
            <w:color w:val="auto"/>
            <w:sz w:val="28"/>
            <w:szCs w:val="28"/>
          </w:rPr>
          <w:t>9</w:t>
        </w:r>
      </w:hyperlink>
      <w:r w:rsidRPr="004746F0">
        <w:rPr>
          <w:rFonts w:ascii="Times New Roman" w:hAnsi="Times New Roman"/>
          <w:sz w:val="28"/>
          <w:szCs w:val="28"/>
        </w:rPr>
        <w:t> к настоящему Примерному положению.</w:t>
      </w:r>
    </w:p>
    <w:p w:rsidR="00D80E32" w:rsidRPr="004746F0" w:rsidRDefault="00D80E32" w:rsidP="00D80E32">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lastRenderedPageBreak/>
        <w:t>При назначении указанной выплаты учитываются критерии оценки результативности и качества деятельности учреждений, указанные в приложении N</w:t>
      </w:r>
      <w:r w:rsidR="00034AB3" w:rsidRPr="004746F0">
        <w:rPr>
          <w:rFonts w:ascii="Times New Roman" w:hAnsi="Times New Roman"/>
          <w:sz w:val="28"/>
          <w:szCs w:val="28"/>
        </w:rPr>
        <w:t xml:space="preserve"> </w:t>
      </w:r>
      <w:r w:rsidR="001C60E0" w:rsidRPr="004746F0">
        <w:rPr>
          <w:rFonts w:ascii="Times New Roman" w:hAnsi="Times New Roman"/>
          <w:sz w:val="28"/>
          <w:szCs w:val="28"/>
        </w:rPr>
        <w:t>9</w:t>
      </w:r>
      <w:r w:rsidRPr="004746F0">
        <w:rPr>
          <w:rFonts w:ascii="Times New Roman" w:hAnsi="Times New Roman"/>
          <w:sz w:val="28"/>
          <w:szCs w:val="28"/>
        </w:rPr>
        <w:t> к настоящему Примерному положению.</w:t>
      </w:r>
    </w:p>
    <w:p w:rsidR="00D80E32" w:rsidRPr="004746F0" w:rsidRDefault="00D80E32" w:rsidP="00D80E32">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 xml:space="preserve">Оценка выполнения критериев в отношении руководителя учреждения осуществляется </w:t>
      </w:r>
      <w:r w:rsidR="004234C0" w:rsidRPr="004746F0">
        <w:rPr>
          <w:rFonts w:ascii="Times New Roman" w:hAnsi="Times New Roman"/>
          <w:sz w:val="28"/>
          <w:szCs w:val="28"/>
        </w:rPr>
        <w:t>отделом культуры, спорта и молодежной политики</w:t>
      </w:r>
      <w:r w:rsidR="00631FDB" w:rsidRPr="004746F0">
        <w:rPr>
          <w:rFonts w:ascii="Times New Roman" w:hAnsi="Times New Roman"/>
          <w:sz w:val="28"/>
          <w:szCs w:val="28"/>
        </w:rPr>
        <w:t xml:space="preserve"> администрации Идринского района</w:t>
      </w:r>
      <w:r w:rsidRPr="004746F0">
        <w:rPr>
          <w:rFonts w:ascii="Times New Roman" w:hAnsi="Times New Roman"/>
          <w:sz w:val="28"/>
          <w:szCs w:val="28"/>
        </w:rPr>
        <w:t>, в отношении заместителей руководителя и главного бухгалтера - руководителем соответствующего учреждения.</w:t>
      </w:r>
    </w:p>
    <w:p w:rsidR="00D80E32" w:rsidRPr="004746F0" w:rsidRDefault="00D80E32" w:rsidP="00D80E32">
      <w:pPr>
        <w:spacing w:after="0" w:line="240" w:lineRule="auto"/>
        <w:ind w:firstLine="709"/>
        <w:contextualSpacing/>
        <w:jc w:val="both"/>
        <w:rPr>
          <w:rFonts w:ascii="Times New Roman" w:hAnsi="Times New Roman"/>
          <w:sz w:val="28"/>
          <w:szCs w:val="28"/>
        </w:rPr>
      </w:pPr>
      <w:r w:rsidRPr="004746F0">
        <w:rPr>
          <w:rFonts w:ascii="Times New Roman" w:hAnsi="Times New Roman"/>
          <w:sz w:val="28"/>
          <w:szCs w:val="28"/>
        </w:rPr>
        <w:t>6.4.3. Выплаты по итогам работы за год устанавливаются в размерах и на условиях, установленных в </w:t>
      </w:r>
      <w:hyperlink r:id="rId16" w:anchor="par1903" w:history="1">
        <w:r w:rsidRPr="004746F0">
          <w:rPr>
            <w:rStyle w:val="a4"/>
            <w:rFonts w:ascii="Times New Roman" w:hAnsi="Times New Roman"/>
            <w:color w:val="auto"/>
            <w:sz w:val="28"/>
            <w:szCs w:val="28"/>
          </w:rPr>
          <w:t>приложении N 1</w:t>
        </w:r>
        <w:r w:rsidR="001C60E0" w:rsidRPr="004746F0">
          <w:rPr>
            <w:rStyle w:val="a4"/>
            <w:rFonts w:ascii="Times New Roman" w:hAnsi="Times New Roman"/>
            <w:color w:val="auto"/>
            <w:sz w:val="28"/>
            <w:szCs w:val="28"/>
          </w:rPr>
          <w:t>0</w:t>
        </w:r>
      </w:hyperlink>
      <w:r w:rsidRPr="004746F0">
        <w:rPr>
          <w:rFonts w:ascii="Times New Roman" w:hAnsi="Times New Roman"/>
          <w:sz w:val="28"/>
          <w:szCs w:val="28"/>
        </w:rPr>
        <w:t> к настоящему Примерному положению.</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Количество должностных окладов руководителей учреждений, осуществляющих деятельность в области молодежной политики, учитываемых при определении объема средств на выплаты стимулирующего характера руководителям учреждений, составляет:</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для учреждений с численностью работников до 15 человек - двадцать;</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для учреждений с численностью работников более 15 человек - двадцать пять целых две десятых.</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Сложившаяся к концу отчетного периода экономия бюджетных средств по выплатам стимулирующего характера руководителям учреждений, осуществляющих деятельность в области молодежной политики, может направляться на стимулирование труда работников соответствующих учреждений.</w:t>
      </w:r>
    </w:p>
    <w:p w:rsidR="00D80E32" w:rsidRPr="00D80E32" w:rsidRDefault="00D80E32" w:rsidP="00D80E32">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7. Заключительные положения</w:t>
      </w:r>
    </w:p>
    <w:p w:rsidR="00D80E32" w:rsidRDefault="00D80E32" w:rsidP="00631FDB">
      <w:pPr>
        <w:spacing w:after="0" w:line="240" w:lineRule="auto"/>
        <w:ind w:firstLine="709"/>
        <w:contextualSpacing/>
        <w:jc w:val="both"/>
        <w:rPr>
          <w:rFonts w:ascii="Times New Roman" w:hAnsi="Times New Roman"/>
          <w:sz w:val="28"/>
          <w:szCs w:val="28"/>
        </w:rPr>
      </w:pPr>
      <w:r w:rsidRPr="00D80E32">
        <w:rPr>
          <w:rFonts w:ascii="Times New Roman" w:hAnsi="Times New Roman"/>
          <w:sz w:val="28"/>
          <w:szCs w:val="28"/>
        </w:rPr>
        <w:t xml:space="preserve">7.1. Настоящее положение вступает в силу с 01 </w:t>
      </w:r>
      <w:r w:rsidR="00C47E68">
        <w:rPr>
          <w:rFonts w:ascii="Times New Roman" w:hAnsi="Times New Roman"/>
          <w:sz w:val="28"/>
          <w:szCs w:val="28"/>
        </w:rPr>
        <w:t>января</w:t>
      </w:r>
      <w:r w:rsidRPr="00D80E32">
        <w:rPr>
          <w:rFonts w:ascii="Times New Roman" w:hAnsi="Times New Roman"/>
          <w:sz w:val="28"/>
          <w:szCs w:val="28"/>
        </w:rPr>
        <w:t xml:space="preserve"> 201</w:t>
      </w:r>
      <w:r w:rsidR="00C47E68">
        <w:rPr>
          <w:rFonts w:ascii="Times New Roman" w:hAnsi="Times New Roman"/>
          <w:sz w:val="28"/>
          <w:szCs w:val="28"/>
        </w:rPr>
        <w:t>8</w:t>
      </w:r>
      <w:r w:rsidRPr="00D80E32">
        <w:rPr>
          <w:rFonts w:ascii="Times New Roman" w:hAnsi="Times New Roman"/>
          <w:sz w:val="28"/>
          <w:szCs w:val="28"/>
        </w:rPr>
        <w:t xml:space="preserve"> года.</w:t>
      </w:r>
    </w:p>
    <w:p w:rsidR="00631FDB" w:rsidRDefault="00631FDB" w:rsidP="00631FDB">
      <w:pPr>
        <w:spacing w:after="0" w:line="240" w:lineRule="auto"/>
        <w:ind w:firstLine="709"/>
        <w:contextualSpacing/>
        <w:jc w:val="both"/>
        <w:rPr>
          <w:rFonts w:ascii="Times New Roman" w:hAnsi="Times New Roman"/>
          <w:sz w:val="28"/>
          <w:szCs w:val="28"/>
        </w:rPr>
      </w:pPr>
    </w:p>
    <w:p w:rsidR="00631FDB" w:rsidRDefault="00631FDB" w:rsidP="00631FDB">
      <w:pPr>
        <w:spacing w:after="0" w:line="240" w:lineRule="auto"/>
        <w:ind w:firstLine="709"/>
        <w:contextualSpacing/>
        <w:jc w:val="both"/>
        <w:rPr>
          <w:rFonts w:ascii="Times New Roman" w:hAnsi="Times New Roman"/>
          <w:sz w:val="28"/>
          <w:szCs w:val="28"/>
        </w:rPr>
        <w:sectPr w:rsidR="00631FDB" w:rsidSect="007863B9">
          <w:pgSz w:w="11906" w:h="16838"/>
          <w:pgMar w:top="851" w:right="851" w:bottom="851" w:left="1701" w:header="709" w:footer="709" w:gutter="0"/>
          <w:cols w:space="708"/>
          <w:docGrid w:linePitch="360"/>
        </w:sectPr>
      </w:pPr>
    </w:p>
    <w:p w:rsidR="00D80E32" w:rsidRPr="004746F0" w:rsidRDefault="00D80E32" w:rsidP="00F732FD">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1</w:t>
      </w:r>
    </w:p>
    <w:p w:rsidR="00D80E32" w:rsidRPr="004746F0" w:rsidRDefault="00D80E32" w:rsidP="00F732FD">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D80E32" w:rsidRPr="004746F0" w:rsidRDefault="00D80E32" w:rsidP="00F732FD">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D80E32" w:rsidRPr="00F732FD" w:rsidRDefault="00D80E32" w:rsidP="00F732FD">
      <w:pPr>
        <w:spacing w:after="0" w:line="240" w:lineRule="auto"/>
        <w:contextualSpacing/>
        <w:jc w:val="right"/>
        <w:rPr>
          <w:rFonts w:ascii="Times New Roman" w:hAnsi="Times New Roman"/>
          <w:sz w:val="20"/>
          <w:szCs w:val="20"/>
        </w:rPr>
      </w:pPr>
      <w:r w:rsidRPr="004746F0">
        <w:rPr>
          <w:rFonts w:ascii="Times New Roman" w:hAnsi="Times New Roman"/>
          <w:sz w:val="28"/>
          <w:szCs w:val="28"/>
        </w:rPr>
        <w:t xml:space="preserve">учреждений молодежной политики </w:t>
      </w:r>
      <w:r w:rsidR="00F732FD" w:rsidRPr="004746F0">
        <w:rPr>
          <w:rFonts w:ascii="Times New Roman" w:hAnsi="Times New Roman"/>
          <w:sz w:val="28"/>
          <w:szCs w:val="28"/>
        </w:rPr>
        <w:t>Идринского район</w:t>
      </w:r>
      <w:r w:rsidR="004746F0">
        <w:rPr>
          <w:rFonts w:ascii="Times New Roman" w:hAnsi="Times New Roman"/>
          <w:sz w:val="28"/>
          <w:szCs w:val="28"/>
        </w:rPr>
        <w:t>а</w:t>
      </w:r>
    </w:p>
    <w:p w:rsidR="00A1524B" w:rsidRDefault="00A1524B" w:rsidP="00A1524B">
      <w:pPr>
        <w:pStyle w:val="ConsPlusNormal0"/>
        <w:jc w:val="center"/>
        <w:rPr>
          <w:rFonts w:ascii="Times New Roman" w:hAnsi="Times New Roman" w:cs="Times New Roman"/>
          <w:b/>
          <w:sz w:val="26"/>
          <w:szCs w:val="26"/>
        </w:rPr>
      </w:pPr>
    </w:p>
    <w:p w:rsidR="00A1524B" w:rsidRPr="004746F0" w:rsidRDefault="00A1524B" w:rsidP="00A1524B">
      <w:pPr>
        <w:pStyle w:val="ConsPlusNormal0"/>
        <w:jc w:val="center"/>
        <w:rPr>
          <w:rFonts w:ascii="Times New Roman" w:hAnsi="Times New Roman" w:cs="Times New Roman"/>
          <w:b/>
          <w:sz w:val="28"/>
          <w:szCs w:val="28"/>
        </w:rPr>
      </w:pPr>
      <w:r w:rsidRPr="004746F0">
        <w:rPr>
          <w:rFonts w:ascii="Times New Roman" w:hAnsi="Times New Roman" w:cs="Times New Roman"/>
          <w:b/>
          <w:sz w:val="28"/>
          <w:szCs w:val="28"/>
        </w:rPr>
        <w:t>Минимальные размеры окладов (должностных окладов), ставок заработной платы</w:t>
      </w:r>
    </w:p>
    <w:p w:rsidR="00A1524B" w:rsidRPr="0026517A" w:rsidRDefault="00A1524B" w:rsidP="00A1524B">
      <w:pPr>
        <w:pStyle w:val="ConsPlusNormal0"/>
        <w:jc w:val="center"/>
        <w:rPr>
          <w:rFonts w:ascii="Times New Roman" w:hAnsi="Times New Roman" w:cs="Times New Roman"/>
          <w:b/>
          <w:sz w:val="26"/>
          <w:szCs w:val="26"/>
        </w:rPr>
      </w:pPr>
    </w:p>
    <w:p w:rsidR="00A1524B" w:rsidRPr="0026517A" w:rsidRDefault="00A1524B" w:rsidP="00E95F03">
      <w:pPr>
        <w:pStyle w:val="ConsPlusNormal0"/>
        <w:ind w:firstLine="709"/>
        <w:jc w:val="both"/>
        <w:outlineLvl w:val="1"/>
        <w:rPr>
          <w:rFonts w:ascii="Times New Roman" w:hAnsi="Times New Roman" w:cs="Times New Roman"/>
          <w:sz w:val="26"/>
          <w:szCs w:val="26"/>
        </w:rPr>
      </w:pPr>
      <w:r w:rsidRPr="0026517A">
        <w:rPr>
          <w:rFonts w:ascii="Times New Roman" w:hAnsi="Times New Roman" w:cs="Times New Roman"/>
          <w:sz w:val="26"/>
          <w:szCs w:val="26"/>
        </w:rPr>
        <w:t>1. Минимальные размеры окладов (должностных окладов), ставок заработной платы работников, занимающих должности образования:</w:t>
      </w:r>
    </w:p>
    <w:p w:rsidR="00A1524B" w:rsidRPr="0026517A" w:rsidRDefault="00A1524B" w:rsidP="00E95F03">
      <w:pPr>
        <w:pStyle w:val="ConsPlusNormal0"/>
        <w:ind w:firstLine="709"/>
        <w:jc w:val="both"/>
        <w:outlineLvl w:val="2"/>
        <w:rPr>
          <w:rFonts w:ascii="Times New Roman" w:hAnsi="Times New Roman" w:cs="Times New Roman"/>
          <w:sz w:val="26"/>
          <w:szCs w:val="26"/>
        </w:rPr>
      </w:pPr>
      <w:r w:rsidRPr="0026517A">
        <w:rPr>
          <w:rFonts w:ascii="Times New Roman" w:hAnsi="Times New Roman" w:cs="Times New Roman"/>
          <w:sz w:val="26"/>
          <w:szCs w:val="26"/>
        </w:rPr>
        <w:t>1.1. ПКГ должностей педагогических работников:</w:t>
      </w: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4706"/>
        <w:gridCol w:w="4932"/>
      </w:tblGrid>
      <w:tr w:rsidR="00A1524B" w:rsidRPr="00457A85" w:rsidTr="00396BF7">
        <w:tc>
          <w:tcPr>
            <w:tcW w:w="4706"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Квалификационные уровни</w:t>
            </w:r>
          </w:p>
        </w:tc>
        <w:tc>
          <w:tcPr>
            <w:tcW w:w="4932"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 xml:space="preserve">Минимальный размер оклада (должностного оклада), ставки заработной платы, руб. </w:t>
            </w:r>
          </w:p>
        </w:tc>
      </w:tr>
      <w:tr w:rsidR="00A1524B" w:rsidRPr="00457A85" w:rsidTr="00396BF7">
        <w:tc>
          <w:tcPr>
            <w:tcW w:w="4706"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rPr>
                <w:rFonts w:ascii="Times New Roman" w:hAnsi="Times New Roman" w:cs="Times New Roman"/>
                <w:sz w:val="26"/>
                <w:szCs w:val="26"/>
              </w:rPr>
            </w:pPr>
            <w:r w:rsidRPr="0026517A">
              <w:rPr>
                <w:rFonts w:ascii="Times New Roman" w:hAnsi="Times New Roman" w:cs="Times New Roman"/>
                <w:sz w:val="26"/>
                <w:szCs w:val="26"/>
              </w:rPr>
              <w:t>3-й квалификационный уровень (методист)</w:t>
            </w:r>
          </w:p>
        </w:tc>
        <w:tc>
          <w:tcPr>
            <w:tcW w:w="4932"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6</w:t>
            </w:r>
            <w:r>
              <w:rPr>
                <w:rFonts w:ascii="Times New Roman" w:hAnsi="Times New Roman" w:cs="Times New Roman"/>
                <w:sz w:val="26"/>
                <w:szCs w:val="26"/>
              </w:rPr>
              <w:t>272</w:t>
            </w:r>
          </w:p>
        </w:tc>
      </w:tr>
    </w:tbl>
    <w:p w:rsidR="00A1524B" w:rsidRPr="0026517A" w:rsidRDefault="00A1524B" w:rsidP="00E95F03">
      <w:pPr>
        <w:pStyle w:val="ConsPlusNormal0"/>
        <w:ind w:firstLine="709"/>
        <w:jc w:val="both"/>
        <w:rPr>
          <w:rFonts w:ascii="Times New Roman" w:hAnsi="Times New Roman" w:cs="Times New Roman"/>
          <w:sz w:val="26"/>
          <w:szCs w:val="26"/>
        </w:rPr>
      </w:pPr>
    </w:p>
    <w:p w:rsidR="00A1524B" w:rsidRPr="0026517A" w:rsidRDefault="00A1524B" w:rsidP="00E95F03">
      <w:pPr>
        <w:pStyle w:val="ConsPlusNormal0"/>
        <w:ind w:firstLine="709"/>
        <w:jc w:val="both"/>
        <w:outlineLvl w:val="1"/>
        <w:rPr>
          <w:rFonts w:ascii="Times New Roman" w:hAnsi="Times New Roman" w:cs="Times New Roman"/>
          <w:sz w:val="26"/>
          <w:szCs w:val="26"/>
        </w:rPr>
      </w:pPr>
      <w:r w:rsidRPr="0026517A">
        <w:rPr>
          <w:rFonts w:ascii="Times New Roman" w:hAnsi="Times New Roman" w:cs="Times New Roman"/>
          <w:sz w:val="26"/>
          <w:szCs w:val="26"/>
        </w:rPr>
        <w:t>2. Минимальные размеры окладов (должностных окладов), ставок заработной платы работников, занимающих общеотраслевые должности руководителей, специалистов и служащих:</w:t>
      </w:r>
    </w:p>
    <w:p w:rsidR="00A1524B" w:rsidRPr="004433A1" w:rsidRDefault="00A1524B" w:rsidP="00E95F03">
      <w:pPr>
        <w:pStyle w:val="ConsPlusNormal0"/>
        <w:ind w:firstLine="709"/>
        <w:jc w:val="both"/>
        <w:outlineLvl w:val="2"/>
        <w:rPr>
          <w:rFonts w:ascii="Times New Roman" w:hAnsi="Times New Roman" w:cs="Times New Roman"/>
          <w:sz w:val="26"/>
          <w:szCs w:val="26"/>
        </w:rPr>
      </w:pPr>
      <w:r w:rsidRPr="0026517A">
        <w:rPr>
          <w:rFonts w:ascii="Times New Roman" w:hAnsi="Times New Roman" w:cs="Times New Roman"/>
          <w:sz w:val="26"/>
          <w:szCs w:val="26"/>
        </w:rPr>
        <w:t>2.1. ПКГ</w:t>
      </w:r>
      <w:proofErr w:type="gramStart"/>
      <w:r w:rsidRPr="0026517A">
        <w:rPr>
          <w:rFonts w:ascii="Times New Roman" w:hAnsi="Times New Roman" w:cs="Times New Roman"/>
          <w:sz w:val="26"/>
          <w:szCs w:val="26"/>
        </w:rPr>
        <w:t>«О</w:t>
      </w:r>
      <w:proofErr w:type="gramEnd"/>
      <w:r w:rsidRPr="0026517A">
        <w:rPr>
          <w:rFonts w:ascii="Times New Roman" w:hAnsi="Times New Roman" w:cs="Times New Roman"/>
          <w:sz w:val="26"/>
          <w:szCs w:val="26"/>
        </w:rPr>
        <w:t>бщеотраслевые должности служащих второго уровня»:</w:t>
      </w: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4706"/>
        <w:gridCol w:w="4932"/>
      </w:tblGrid>
      <w:tr w:rsidR="00A1524B" w:rsidRPr="00457A85" w:rsidTr="00396BF7">
        <w:tc>
          <w:tcPr>
            <w:tcW w:w="4706"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Квалификационные уровни</w:t>
            </w:r>
          </w:p>
        </w:tc>
        <w:tc>
          <w:tcPr>
            <w:tcW w:w="4932"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 xml:space="preserve">Минимальный размер оклада (должностного оклада), ставки заработной платы, руб. </w:t>
            </w:r>
          </w:p>
        </w:tc>
      </w:tr>
      <w:tr w:rsidR="00A1524B" w:rsidRPr="00457A85" w:rsidTr="00396BF7">
        <w:tc>
          <w:tcPr>
            <w:tcW w:w="4706"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rPr>
                <w:rFonts w:ascii="Times New Roman" w:hAnsi="Times New Roman" w:cs="Times New Roman"/>
                <w:sz w:val="26"/>
                <w:szCs w:val="26"/>
              </w:rPr>
            </w:pPr>
            <w:r w:rsidRPr="0026517A">
              <w:rPr>
                <w:rFonts w:ascii="Times New Roman" w:hAnsi="Times New Roman" w:cs="Times New Roman"/>
                <w:sz w:val="26"/>
                <w:szCs w:val="26"/>
              </w:rPr>
              <w:t>1-й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3</w:t>
            </w:r>
            <w:r>
              <w:rPr>
                <w:rFonts w:ascii="Times New Roman" w:hAnsi="Times New Roman" w:cs="Times New Roman"/>
                <w:sz w:val="26"/>
                <w:szCs w:val="26"/>
              </w:rPr>
              <w:t>297</w:t>
            </w:r>
          </w:p>
        </w:tc>
      </w:tr>
    </w:tbl>
    <w:p w:rsidR="00A1524B" w:rsidRPr="0026517A" w:rsidRDefault="00A1524B" w:rsidP="00A1524B">
      <w:pPr>
        <w:pStyle w:val="ConsPlusNormal0"/>
        <w:jc w:val="both"/>
        <w:rPr>
          <w:rFonts w:ascii="Times New Roman" w:hAnsi="Times New Roman" w:cs="Times New Roman"/>
          <w:sz w:val="26"/>
          <w:szCs w:val="26"/>
        </w:rPr>
      </w:pPr>
    </w:p>
    <w:p w:rsidR="00A1524B" w:rsidRPr="0026517A" w:rsidRDefault="00A1524B" w:rsidP="00E95F03">
      <w:pPr>
        <w:pStyle w:val="ConsPlusNormal0"/>
        <w:ind w:firstLine="709"/>
        <w:jc w:val="both"/>
        <w:outlineLvl w:val="1"/>
        <w:rPr>
          <w:rFonts w:ascii="Times New Roman" w:hAnsi="Times New Roman" w:cs="Times New Roman"/>
          <w:sz w:val="26"/>
          <w:szCs w:val="26"/>
        </w:rPr>
      </w:pPr>
      <w:r w:rsidRPr="0026517A">
        <w:rPr>
          <w:rFonts w:ascii="Times New Roman" w:hAnsi="Times New Roman" w:cs="Times New Roman"/>
          <w:sz w:val="26"/>
          <w:szCs w:val="26"/>
        </w:rPr>
        <w:t>3. Минимальные размеры окладов (должностных окладов), ставок заработной платы работников, осуществляющих профессиональную деятельность по профессиям рабочих:</w:t>
      </w:r>
    </w:p>
    <w:p w:rsidR="00A1524B" w:rsidRPr="0026517A" w:rsidRDefault="00A1524B" w:rsidP="00E95F03">
      <w:pPr>
        <w:pStyle w:val="ConsPlusNormal0"/>
        <w:ind w:firstLine="709"/>
        <w:jc w:val="both"/>
        <w:outlineLvl w:val="2"/>
        <w:rPr>
          <w:rFonts w:ascii="Times New Roman" w:hAnsi="Times New Roman" w:cs="Times New Roman"/>
          <w:sz w:val="26"/>
          <w:szCs w:val="26"/>
        </w:rPr>
      </w:pPr>
      <w:r w:rsidRPr="0026517A">
        <w:rPr>
          <w:rFonts w:ascii="Times New Roman" w:hAnsi="Times New Roman" w:cs="Times New Roman"/>
          <w:sz w:val="26"/>
          <w:szCs w:val="26"/>
        </w:rPr>
        <w:t>3.1. ПКГ «Общеотраслевые профессии рабочих второго уровня»:</w:t>
      </w: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4706"/>
        <w:gridCol w:w="4932"/>
      </w:tblGrid>
      <w:tr w:rsidR="00A1524B" w:rsidRPr="00457A85" w:rsidTr="00396BF7">
        <w:tc>
          <w:tcPr>
            <w:tcW w:w="4706"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Квалификационные уровни</w:t>
            </w:r>
          </w:p>
        </w:tc>
        <w:tc>
          <w:tcPr>
            <w:tcW w:w="4932"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 xml:space="preserve">Минимальный размер оклада (должностного оклада), ставки заработной платы, руб. </w:t>
            </w:r>
          </w:p>
        </w:tc>
      </w:tr>
      <w:tr w:rsidR="00A1524B" w:rsidRPr="00457A85" w:rsidTr="00396BF7">
        <w:tc>
          <w:tcPr>
            <w:tcW w:w="4706"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rPr>
                <w:rFonts w:ascii="Times New Roman" w:hAnsi="Times New Roman" w:cs="Times New Roman"/>
                <w:sz w:val="26"/>
                <w:szCs w:val="26"/>
              </w:rPr>
            </w:pPr>
            <w:r w:rsidRPr="0026517A">
              <w:rPr>
                <w:rFonts w:ascii="Times New Roman" w:hAnsi="Times New Roman" w:cs="Times New Roman"/>
                <w:sz w:val="26"/>
                <w:szCs w:val="26"/>
              </w:rPr>
              <w:t>1-й квалификационный уровень</w:t>
            </w:r>
          </w:p>
        </w:tc>
        <w:tc>
          <w:tcPr>
            <w:tcW w:w="4932" w:type="dxa"/>
            <w:tcBorders>
              <w:top w:val="single" w:sz="4" w:space="0" w:color="auto"/>
              <w:left w:val="single" w:sz="4" w:space="0" w:color="auto"/>
              <w:bottom w:val="single" w:sz="4" w:space="0" w:color="auto"/>
              <w:right w:val="single" w:sz="4" w:space="0" w:color="auto"/>
            </w:tcBorders>
          </w:tcPr>
          <w:p w:rsidR="00A1524B" w:rsidRPr="0026517A" w:rsidRDefault="00A1524B" w:rsidP="00396BF7">
            <w:pPr>
              <w:pStyle w:val="ConsPlusNormal0"/>
              <w:jc w:val="center"/>
              <w:rPr>
                <w:rFonts w:ascii="Times New Roman" w:hAnsi="Times New Roman" w:cs="Times New Roman"/>
                <w:sz w:val="26"/>
                <w:szCs w:val="26"/>
              </w:rPr>
            </w:pPr>
            <w:r w:rsidRPr="0026517A">
              <w:rPr>
                <w:rFonts w:ascii="Times New Roman" w:hAnsi="Times New Roman" w:cs="Times New Roman"/>
                <w:sz w:val="26"/>
                <w:szCs w:val="26"/>
              </w:rPr>
              <w:t>2</w:t>
            </w:r>
            <w:r>
              <w:rPr>
                <w:rFonts w:ascii="Times New Roman" w:hAnsi="Times New Roman" w:cs="Times New Roman"/>
                <w:sz w:val="26"/>
                <w:szCs w:val="26"/>
              </w:rPr>
              <w:t>971</w:t>
            </w:r>
          </w:p>
        </w:tc>
      </w:tr>
    </w:tbl>
    <w:p w:rsidR="00A1524B" w:rsidRPr="0026517A" w:rsidRDefault="00A1524B" w:rsidP="00A1524B">
      <w:pPr>
        <w:pStyle w:val="ConsPlusNormal0"/>
        <w:jc w:val="both"/>
        <w:rPr>
          <w:rFonts w:ascii="Times New Roman" w:hAnsi="Times New Roman" w:cs="Times New Roman"/>
          <w:sz w:val="26"/>
          <w:szCs w:val="26"/>
        </w:rPr>
      </w:pPr>
    </w:p>
    <w:p w:rsidR="00A1524B" w:rsidRPr="00DD235C" w:rsidRDefault="00A1524B" w:rsidP="00E95F03">
      <w:pPr>
        <w:pStyle w:val="ConsPlusNormal0"/>
        <w:ind w:firstLine="709"/>
        <w:jc w:val="both"/>
        <w:outlineLvl w:val="1"/>
        <w:rPr>
          <w:rFonts w:ascii="Times New Roman" w:hAnsi="Times New Roman" w:cs="Times New Roman"/>
          <w:sz w:val="26"/>
          <w:szCs w:val="26"/>
        </w:rPr>
      </w:pPr>
      <w:r w:rsidRPr="0026517A">
        <w:rPr>
          <w:rFonts w:ascii="Times New Roman" w:hAnsi="Times New Roman" w:cs="Times New Roman"/>
          <w:sz w:val="26"/>
          <w:szCs w:val="26"/>
        </w:rPr>
        <w:t xml:space="preserve">4. </w:t>
      </w:r>
      <w:r w:rsidRPr="00DD235C">
        <w:rPr>
          <w:rFonts w:ascii="Times New Roman" w:hAnsi="Times New Roman" w:cs="Times New Roman"/>
          <w:sz w:val="26"/>
          <w:szCs w:val="26"/>
        </w:rPr>
        <w:t>Минимальные размеры окладов (должностных окладов) работников физической культуры и спорта учреждений молодежной политики:</w:t>
      </w:r>
    </w:p>
    <w:p w:rsidR="00A1524B" w:rsidRPr="00DD235C" w:rsidRDefault="00E95F03" w:rsidP="00A1524B">
      <w:pPr>
        <w:autoSpaceDE w:val="0"/>
        <w:autoSpaceDN w:val="0"/>
        <w:adjustRightInd w:val="0"/>
        <w:spacing w:after="0" w:line="240" w:lineRule="auto"/>
        <w:ind w:firstLine="709"/>
        <w:contextualSpacing/>
        <w:jc w:val="both"/>
        <w:outlineLvl w:val="1"/>
        <w:rPr>
          <w:rFonts w:ascii="Times New Roman" w:hAnsi="Times New Roman"/>
          <w:sz w:val="26"/>
          <w:szCs w:val="26"/>
        </w:rPr>
      </w:pPr>
      <w:r>
        <w:rPr>
          <w:rFonts w:ascii="Times New Roman" w:hAnsi="Times New Roman"/>
          <w:sz w:val="26"/>
          <w:szCs w:val="26"/>
        </w:rPr>
        <w:t>4</w:t>
      </w:r>
      <w:r w:rsidR="00A1524B" w:rsidRPr="00DD235C">
        <w:rPr>
          <w:rFonts w:ascii="Times New Roman" w:hAnsi="Times New Roman"/>
          <w:sz w:val="26"/>
          <w:szCs w:val="26"/>
        </w:rPr>
        <w:t>.1. ПКГ должностей работников физической культуры и спорта второго уровня:</w:t>
      </w:r>
    </w:p>
    <w:tbl>
      <w:tblPr>
        <w:tblW w:w="9639" w:type="dxa"/>
        <w:tblInd w:w="70" w:type="dxa"/>
        <w:tblLayout w:type="fixed"/>
        <w:tblCellMar>
          <w:left w:w="70" w:type="dxa"/>
          <w:right w:w="70" w:type="dxa"/>
        </w:tblCellMar>
        <w:tblLook w:val="0000" w:firstRow="0" w:lastRow="0" w:firstColumn="0" w:lastColumn="0" w:noHBand="0" w:noVBand="0"/>
      </w:tblPr>
      <w:tblGrid>
        <w:gridCol w:w="4860"/>
        <w:gridCol w:w="4779"/>
      </w:tblGrid>
      <w:tr w:rsidR="00A1524B" w:rsidRPr="00457A85" w:rsidTr="00E95F03">
        <w:trPr>
          <w:cantSplit/>
          <w:trHeight w:val="697"/>
        </w:trPr>
        <w:tc>
          <w:tcPr>
            <w:tcW w:w="4860" w:type="dxa"/>
            <w:tcBorders>
              <w:top w:val="single" w:sz="6" w:space="0" w:color="auto"/>
              <w:left w:val="single" w:sz="6" w:space="0" w:color="auto"/>
              <w:bottom w:val="single" w:sz="6" w:space="0" w:color="auto"/>
              <w:right w:val="single" w:sz="6" w:space="0" w:color="auto"/>
            </w:tcBorders>
          </w:tcPr>
          <w:p w:rsidR="00A1524B" w:rsidRPr="00DD235C" w:rsidRDefault="00A1524B" w:rsidP="00396BF7">
            <w:pPr>
              <w:pStyle w:val="ConsPlusCell0"/>
              <w:widowControl/>
              <w:jc w:val="center"/>
              <w:rPr>
                <w:rFonts w:ascii="Times New Roman" w:hAnsi="Times New Roman" w:cs="Times New Roman"/>
                <w:sz w:val="26"/>
                <w:szCs w:val="26"/>
              </w:rPr>
            </w:pPr>
            <w:r w:rsidRPr="00DD235C">
              <w:rPr>
                <w:rFonts w:ascii="Times New Roman" w:hAnsi="Times New Roman" w:cs="Times New Roman"/>
                <w:sz w:val="26"/>
                <w:szCs w:val="26"/>
              </w:rPr>
              <w:t>Квалификационные уровни</w:t>
            </w:r>
          </w:p>
        </w:tc>
        <w:tc>
          <w:tcPr>
            <w:tcW w:w="4779" w:type="dxa"/>
            <w:tcBorders>
              <w:top w:val="single" w:sz="6" w:space="0" w:color="auto"/>
              <w:left w:val="single" w:sz="6" w:space="0" w:color="auto"/>
              <w:bottom w:val="single" w:sz="6" w:space="0" w:color="auto"/>
              <w:right w:val="single" w:sz="6" w:space="0" w:color="auto"/>
            </w:tcBorders>
          </w:tcPr>
          <w:p w:rsidR="00A1524B" w:rsidRPr="00DD235C" w:rsidRDefault="00A1524B" w:rsidP="00396BF7">
            <w:pPr>
              <w:pStyle w:val="ConsPlusCell0"/>
              <w:widowControl/>
              <w:jc w:val="center"/>
              <w:rPr>
                <w:rFonts w:ascii="Times New Roman" w:hAnsi="Times New Roman" w:cs="Times New Roman"/>
                <w:sz w:val="26"/>
                <w:szCs w:val="26"/>
              </w:rPr>
            </w:pPr>
            <w:r w:rsidRPr="00DD235C">
              <w:rPr>
                <w:rFonts w:ascii="Times New Roman" w:hAnsi="Times New Roman" w:cs="Times New Roman"/>
                <w:sz w:val="26"/>
                <w:szCs w:val="26"/>
              </w:rPr>
              <w:t xml:space="preserve">Минимальный размер оклада      </w:t>
            </w:r>
            <w:r w:rsidRPr="00DD235C">
              <w:rPr>
                <w:rFonts w:ascii="Times New Roman" w:hAnsi="Times New Roman" w:cs="Times New Roman"/>
                <w:sz w:val="26"/>
                <w:szCs w:val="26"/>
              </w:rPr>
              <w:br/>
              <w:t>(должностного оклада), руб.</w:t>
            </w:r>
          </w:p>
        </w:tc>
      </w:tr>
      <w:tr w:rsidR="00A1524B" w:rsidRPr="00457A85" w:rsidTr="00E95F03">
        <w:trPr>
          <w:cantSplit/>
          <w:trHeight w:val="240"/>
        </w:trPr>
        <w:tc>
          <w:tcPr>
            <w:tcW w:w="4860" w:type="dxa"/>
            <w:tcBorders>
              <w:top w:val="single" w:sz="6" w:space="0" w:color="auto"/>
              <w:left w:val="single" w:sz="6" w:space="0" w:color="auto"/>
              <w:bottom w:val="single" w:sz="6" w:space="0" w:color="auto"/>
              <w:right w:val="single" w:sz="6" w:space="0" w:color="auto"/>
            </w:tcBorders>
          </w:tcPr>
          <w:p w:rsidR="00A1524B" w:rsidRPr="00DD235C" w:rsidRDefault="00A1524B" w:rsidP="00396BF7">
            <w:pPr>
              <w:pStyle w:val="ConsPlusCell0"/>
              <w:widowControl/>
              <w:jc w:val="center"/>
              <w:rPr>
                <w:rFonts w:ascii="Times New Roman" w:hAnsi="Times New Roman" w:cs="Times New Roman"/>
                <w:sz w:val="26"/>
                <w:szCs w:val="26"/>
              </w:rPr>
            </w:pPr>
            <w:r w:rsidRPr="00DD235C">
              <w:rPr>
                <w:rFonts w:ascii="Times New Roman" w:hAnsi="Times New Roman" w:cs="Times New Roman"/>
                <w:sz w:val="26"/>
                <w:szCs w:val="26"/>
              </w:rPr>
              <w:t>1 квалификационный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A1524B" w:rsidRPr="00DD235C" w:rsidRDefault="00A1524B" w:rsidP="00396BF7">
            <w:pPr>
              <w:pStyle w:val="ConsPlusCell0"/>
              <w:widowControl/>
              <w:jc w:val="center"/>
              <w:rPr>
                <w:rFonts w:ascii="Times New Roman" w:hAnsi="Times New Roman" w:cs="Times New Roman"/>
                <w:sz w:val="26"/>
                <w:szCs w:val="26"/>
                <w:lang w:val="en-US"/>
              </w:rPr>
            </w:pPr>
            <w:r w:rsidRPr="00DD235C">
              <w:rPr>
                <w:rFonts w:ascii="Times New Roman" w:hAnsi="Times New Roman" w:cs="Times New Roman"/>
                <w:sz w:val="26"/>
                <w:szCs w:val="26"/>
                <w:lang w:val="en-US"/>
              </w:rPr>
              <w:t>6 133</w:t>
            </w:r>
          </w:p>
        </w:tc>
      </w:tr>
      <w:tr w:rsidR="00A1524B" w:rsidRPr="00457A85" w:rsidTr="00E95F03">
        <w:trPr>
          <w:cantSplit/>
          <w:trHeight w:val="240"/>
        </w:trPr>
        <w:tc>
          <w:tcPr>
            <w:tcW w:w="4860" w:type="dxa"/>
            <w:tcBorders>
              <w:top w:val="single" w:sz="6" w:space="0" w:color="auto"/>
              <w:left w:val="single" w:sz="6" w:space="0" w:color="auto"/>
              <w:bottom w:val="single" w:sz="6" w:space="0" w:color="auto"/>
              <w:right w:val="single" w:sz="6" w:space="0" w:color="auto"/>
            </w:tcBorders>
          </w:tcPr>
          <w:p w:rsidR="00A1524B" w:rsidRPr="00DD235C" w:rsidRDefault="00A1524B" w:rsidP="00396BF7">
            <w:pPr>
              <w:pStyle w:val="ConsPlusCell0"/>
              <w:widowControl/>
              <w:jc w:val="center"/>
              <w:rPr>
                <w:rFonts w:ascii="Times New Roman" w:hAnsi="Times New Roman" w:cs="Times New Roman"/>
                <w:sz w:val="26"/>
                <w:szCs w:val="26"/>
              </w:rPr>
            </w:pPr>
            <w:r w:rsidRPr="00DD235C">
              <w:rPr>
                <w:rFonts w:ascii="Times New Roman" w:hAnsi="Times New Roman" w:cs="Times New Roman"/>
                <w:sz w:val="26"/>
                <w:szCs w:val="26"/>
              </w:rPr>
              <w:t>3 квалификационный уровень</w:t>
            </w:r>
          </w:p>
        </w:tc>
        <w:tc>
          <w:tcPr>
            <w:tcW w:w="4779" w:type="dxa"/>
            <w:tcBorders>
              <w:top w:val="single" w:sz="6" w:space="0" w:color="auto"/>
              <w:left w:val="single" w:sz="6" w:space="0" w:color="auto"/>
              <w:bottom w:val="single" w:sz="6" w:space="0" w:color="auto"/>
              <w:right w:val="single" w:sz="6" w:space="0" w:color="auto"/>
            </w:tcBorders>
          </w:tcPr>
          <w:p w:rsidR="00A1524B" w:rsidRPr="00DD235C" w:rsidRDefault="00A1524B" w:rsidP="00396BF7">
            <w:pPr>
              <w:pStyle w:val="ConsPlusCell0"/>
              <w:widowControl/>
              <w:jc w:val="center"/>
              <w:rPr>
                <w:rFonts w:ascii="Times New Roman" w:hAnsi="Times New Roman" w:cs="Times New Roman"/>
                <w:sz w:val="26"/>
                <w:szCs w:val="26"/>
                <w:lang w:val="en-US"/>
              </w:rPr>
            </w:pPr>
            <w:r w:rsidRPr="00DD235C">
              <w:rPr>
                <w:rFonts w:ascii="Times New Roman" w:hAnsi="Times New Roman" w:cs="Times New Roman"/>
                <w:sz w:val="26"/>
                <w:szCs w:val="26"/>
                <w:lang w:val="en-US"/>
              </w:rPr>
              <w:t>7 114</w:t>
            </w:r>
          </w:p>
        </w:tc>
      </w:tr>
    </w:tbl>
    <w:p w:rsidR="00A1524B" w:rsidRDefault="00A1524B" w:rsidP="00A1524B">
      <w:pPr>
        <w:spacing w:after="0" w:line="240" w:lineRule="auto"/>
        <w:contextualSpacing/>
        <w:rPr>
          <w:rFonts w:ascii="Times New Roman" w:hAnsi="Times New Roman"/>
          <w:sz w:val="28"/>
          <w:szCs w:val="28"/>
        </w:rPr>
        <w:sectPr w:rsidR="00A1524B" w:rsidSect="006535BB">
          <w:pgSz w:w="11906" w:h="16838"/>
          <w:pgMar w:top="1134" w:right="850" w:bottom="1134" w:left="1701" w:header="708" w:footer="708" w:gutter="0"/>
          <w:cols w:space="708"/>
          <w:docGrid w:linePitch="360"/>
        </w:sectPr>
      </w:pP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2</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A1524B" w:rsidRPr="00DD1892" w:rsidRDefault="00A1524B" w:rsidP="00A1524B">
      <w:pPr>
        <w:spacing w:after="0" w:line="240" w:lineRule="auto"/>
        <w:contextualSpacing/>
        <w:rPr>
          <w:rFonts w:ascii="Times New Roman" w:hAnsi="Times New Roman"/>
          <w:sz w:val="24"/>
          <w:szCs w:val="24"/>
        </w:rPr>
      </w:pPr>
      <w:r w:rsidRPr="00DD1892">
        <w:rPr>
          <w:rFonts w:ascii="Times New Roman" w:hAnsi="Times New Roman"/>
          <w:sz w:val="24"/>
          <w:szCs w:val="24"/>
        </w:rPr>
        <w:t>Критерии</w:t>
      </w:r>
      <w:r>
        <w:rPr>
          <w:rFonts w:ascii="Times New Roman" w:hAnsi="Times New Roman"/>
          <w:sz w:val="24"/>
          <w:szCs w:val="24"/>
        </w:rPr>
        <w:t xml:space="preserve"> </w:t>
      </w:r>
      <w:r w:rsidRPr="00DD1892">
        <w:rPr>
          <w:rFonts w:ascii="Times New Roman" w:hAnsi="Times New Roman"/>
          <w:sz w:val="24"/>
          <w:szCs w:val="24"/>
        </w:rPr>
        <w:t>оценки результативности и качества труда для определения размеров выплат за важность</w:t>
      </w:r>
      <w:r>
        <w:rPr>
          <w:rFonts w:ascii="Times New Roman" w:hAnsi="Times New Roman"/>
          <w:sz w:val="24"/>
          <w:szCs w:val="24"/>
        </w:rPr>
        <w:t>, интенсивность</w:t>
      </w:r>
      <w:r w:rsidRPr="00DD1892">
        <w:rPr>
          <w:rFonts w:ascii="Times New Roman" w:hAnsi="Times New Roman"/>
          <w:sz w:val="24"/>
          <w:szCs w:val="24"/>
        </w:rPr>
        <w:t xml:space="preserve"> выполняемой работы, степень самостоятельности и ответственности при выполнении поставленных задач, выплат за качество выполняемых работ</w:t>
      </w: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3"/>
        <w:gridCol w:w="2691"/>
        <w:gridCol w:w="7657"/>
        <w:gridCol w:w="2410"/>
      </w:tblGrid>
      <w:tr w:rsidR="00A1524B" w:rsidRPr="00457A85" w:rsidTr="004746F0">
        <w:trPr>
          <w:trHeight w:val="474"/>
          <w:tblHeader/>
        </w:trPr>
        <w:tc>
          <w:tcPr>
            <w:tcW w:w="2523"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Категория работников</w:t>
            </w:r>
          </w:p>
        </w:tc>
        <w:tc>
          <w:tcPr>
            <w:tcW w:w="2691"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Критерии оценки</w:t>
            </w:r>
          </w:p>
        </w:tc>
        <w:tc>
          <w:tcPr>
            <w:tcW w:w="7657"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Периодичность оценки для ежемесячного установления выплат</w:t>
            </w:r>
          </w:p>
        </w:tc>
        <w:tc>
          <w:tcPr>
            <w:tcW w:w="2410"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баллов</w:t>
            </w:r>
          </w:p>
        </w:tc>
      </w:tr>
      <w:tr w:rsidR="00A1524B" w:rsidRPr="00457A85" w:rsidTr="004746F0">
        <w:trPr>
          <w:trHeight w:val="45"/>
          <w:tblHeader/>
        </w:trPr>
        <w:tc>
          <w:tcPr>
            <w:tcW w:w="2523"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w:t>
            </w:r>
          </w:p>
        </w:tc>
        <w:tc>
          <w:tcPr>
            <w:tcW w:w="2691"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2</w:t>
            </w:r>
          </w:p>
        </w:tc>
        <w:tc>
          <w:tcPr>
            <w:tcW w:w="7657"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3</w:t>
            </w:r>
          </w:p>
        </w:tc>
        <w:tc>
          <w:tcPr>
            <w:tcW w:w="2410"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4</w:t>
            </w:r>
          </w:p>
        </w:tc>
      </w:tr>
      <w:tr w:rsidR="00A1524B" w:rsidRPr="00457A85" w:rsidTr="004746F0">
        <w:trPr>
          <w:trHeight w:val="276"/>
        </w:trPr>
        <w:tc>
          <w:tcPr>
            <w:tcW w:w="15281" w:type="dxa"/>
            <w:gridSpan w:val="4"/>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Выплаты за важность, интенсивность выполняемой работы, степень самостоятельности и ответственности при выполнении поставленных задач</w:t>
            </w:r>
          </w:p>
        </w:tc>
      </w:tr>
      <w:tr w:rsidR="00A1524B" w:rsidRPr="00457A85" w:rsidTr="00396BF7">
        <w:tc>
          <w:tcPr>
            <w:tcW w:w="2523" w:type="dxa"/>
            <w:vMerge w:val="restart"/>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Методист</w:t>
            </w: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сбор и анализ актуальных потребностей молодежи по результатам вопросов консультирования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 отчет</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повышение квалификации</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ежегодно;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количеству участий в образовательных программах, мероприятиях (подтверждение: сертификат, диплом, удостоверение о повышение квалификации)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4746F0">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участия молодежи муниципального образования в конкурсах, проектах, мероприятиях различного уровня</w:t>
            </w:r>
          </w:p>
        </w:tc>
        <w:tc>
          <w:tcPr>
            <w:tcW w:w="7657" w:type="dxa"/>
            <w:tcMar>
              <w:top w:w="105" w:type="dxa"/>
              <w:left w:w="105" w:type="dxa"/>
              <w:bottom w:w="105" w:type="dxa"/>
              <w:right w:w="105" w:type="dxa"/>
            </w:tcMar>
            <w:hideMark/>
          </w:tcPr>
          <w:p w:rsidR="00A1524B" w:rsidRPr="00457A85" w:rsidRDefault="00A1524B" w:rsidP="004746F0">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4746F0">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письмо, журнал регистрации участников</w:t>
            </w:r>
          </w:p>
        </w:tc>
        <w:tc>
          <w:tcPr>
            <w:tcW w:w="2410" w:type="dxa"/>
            <w:tcMar>
              <w:top w:w="105" w:type="dxa"/>
              <w:left w:w="105" w:type="dxa"/>
              <w:bottom w:w="105" w:type="dxa"/>
              <w:right w:w="105" w:type="dxa"/>
            </w:tcMar>
            <w:hideMark/>
          </w:tcPr>
          <w:p w:rsidR="00A1524B" w:rsidRPr="00457A85" w:rsidRDefault="00A1524B" w:rsidP="004746F0">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участников, участвующих в конкурсах, проектах, мероприятиях различного уровня:</w:t>
            </w:r>
          </w:p>
          <w:p w:rsidR="00A1524B" w:rsidRPr="00457A85" w:rsidRDefault="00A1524B" w:rsidP="004746F0">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- 6 баллов</w:t>
            </w:r>
          </w:p>
          <w:p w:rsidR="00A1524B" w:rsidRPr="00457A85" w:rsidRDefault="00A1524B" w:rsidP="004746F0">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от 11 до 30 человек – 12 баллов</w:t>
            </w:r>
          </w:p>
          <w:p w:rsidR="00A1524B" w:rsidRPr="00457A85" w:rsidRDefault="00A1524B" w:rsidP="004746F0">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18 баллов</w:t>
            </w:r>
          </w:p>
          <w:p w:rsidR="00A1524B" w:rsidRPr="00457A85" w:rsidRDefault="00A1524B" w:rsidP="004746F0">
            <w:pPr>
              <w:spacing w:after="0" w:line="240" w:lineRule="auto"/>
              <w:contextualSpacing/>
              <w:rPr>
                <w:rFonts w:ascii="Times New Roman" w:hAnsi="Times New Roman"/>
                <w:sz w:val="24"/>
                <w:szCs w:val="24"/>
              </w:rPr>
            </w:pPr>
            <w:r w:rsidRPr="00457A85">
              <w:rPr>
                <w:rFonts w:ascii="Times New Roman" w:hAnsi="Times New Roman"/>
                <w:sz w:val="24"/>
                <w:szCs w:val="24"/>
              </w:rPr>
              <w:t>от 61 и более человек - 24 балла</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взаимодействия со сторонними организациями, учреждениями, ведомствами:</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партнеров;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экспертов;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стажеров, практикантов;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привлечения волонтеров</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соглашение, договор, служебная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привлеченных организаций/физических лиц</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волонтеров: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11 до 30 человек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61 и более человек - 20 балла</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отсутствие обоснованных зафиксированных замечаний к деятельности сотрудника</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tc>
        <w:tc>
          <w:tcPr>
            <w:tcW w:w="2410" w:type="dxa"/>
            <w:tcMar>
              <w:top w:w="105" w:type="dxa"/>
              <w:left w:w="105" w:type="dxa"/>
              <w:bottom w:w="105" w:type="dxa"/>
              <w:right w:w="10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A1524B" w:rsidRPr="00457A85" w:rsidTr="00396BF7">
        <w:tc>
          <w:tcPr>
            <w:tcW w:w="2523" w:type="dxa"/>
            <w:vMerge w:val="restart"/>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Специалист по работе с молодежью</w:t>
            </w: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работы по подготовке и проведению проектов и мероприятий различного уровня и участие в проектах</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 положение, письмо, акт,</w:t>
            </w:r>
            <w:proofErr w:type="gramStart"/>
            <w:r w:rsidRPr="00457A85">
              <w:rPr>
                <w:rFonts w:ascii="Times New Roman" w:hAnsi="Times New Roman"/>
                <w:sz w:val="24"/>
                <w:szCs w:val="24"/>
              </w:rPr>
              <w:t xml:space="preserve"> ,</w:t>
            </w:r>
            <w:proofErr w:type="gramEnd"/>
            <w:r w:rsidRPr="00457A85">
              <w:rPr>
                <w:rFonts w:ascii="Times New Roman" w:hAnsi="Times New Roman"/>
                <w:sz w:val="24"/>
                <w:szCs w:val="24"/>
              </w:rPr>
              <w:t xml:space="preserve"> журнал регистрации участников</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Мероприятия:</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Районный уровень – 10 баллов</w:t>
            </w:r>
          </w:p>
          <w:p w:rsidR="00A1524B" w:rsidRPr="00457A85" w:rsidRDefault="00A1524B" w:rsidP="00396BF7">
            <w:pPr>
              <w:spacing w:after="0" w:line="240" w:lineRule="auto"/>
              <w:contextualSpacing/>
              <w:rPr>
                <w:rFonts w:ascii="Times New Roman" w:hAnsi="Times New Roman"/>
                <w:sz w:val="24"/>
                <w:szCs w:val="24"/>
              </w:rPr>
            </w:pPr>
            <w:proofErr w:type="gramStart"/>
            <w:r w:rsidRPr="00457A85">
              <w:rPr>
                <w:rFonts w:ascii="Times New Roman" w:hAnsi="Times New Roman"/>
                <w:sz w:val="24"/>
                <w:szCs w:val="24"/>
              </w:rPr>
              <w:t>краевой</w:t>
            </w:r>
            <w:proofErr w:type="gramEnd"/>
            <w:r w:rsidRPr="00457A85">
              <w:rPr>
                <w:rFonts w:ascii="Times New Roman" w:hAnsi="Times New Roman"/>
                <w:sz w:val="24"/>
                <w:szCs w:val="24"/>
              </w:rPr>
              <w:t xml:space="preserve"> или межрегиональный 25 баллов</w:t>
            </w:r>
          </w:p>
          <w:p w:rsidR="00A1524B" w:rsidRPr="00457A85" w:rsidRDefault="00A1524B" w:rsidP="00396BF7">
            <w:pPr>
              <w:spacing w:after="0" w:line="240" w:lineRule="auto"/>
              <w:contextualSpacing/>
              <w:rPr>
                <w:rFonts w:ascii="Times New Roman" w:hAnsi="Times New Roman"/>
                <w:sz w:val="24"/>
                <w:szCs w:val="24"/>
              </w:rPr>
            </w:pPr>
            <w:proofErr w:type="gramStart"/>
            <w:r w:rsidRPr="00457A85">
              <w:rPr>
                <w:rFonts w:ascii="Times New Roman" w:hAnsi="Times New Roman"/>
                <w:sz w:val="24"/>
                <w:szCs w:val="24"/>
              </w:rPr>
              <w:t>всероссийский</w:t>
            </w:r>
            <w:proofErr w:type="gramEnd"/>
            <w:r w:rsidRPr="00457A85">
              <w:rPr>
                <w:rFonts w:ascii="Times New Roman" w:hAnsi="Times New Roman"/>
                <w:sz w:val="24"/>
                <w:szCs w:val="24"/>
              </w:rPr>
              <w:t xml:space="preserve"> - 30 баллов</w:t>
            </w:r>
          </w:p>
          <w:p w:rsidR="00A1524B" w:rsidRPr="00457A85" w:rsidRDefault="00A1524B" w:rsidP="00396BF7">
            <w:pPr>
              <w:spacing w:after="0" w:line="240" w:lineRule="auto"/>
              <w:contextualSpacing/>
              <w:rPr>
                <w:rFonts w:ascii="Times New Roman" w:hAnsi="Times New Roman"/>
                <w:sz w:val="24"/>
                <w:szCs w:val="24"/>
              </w:rPr>
            </w:pPr>
            <w:proofErr w:type="gramStart"/>
            <w:r w:rsidRPr="00457A85">
              <w:rPr>
                <w:rFonts w:ascii="Times New Roman" w:hAnsi="Times New Roman"/>
                <w:sz w:val="24"/>
                <w:szCs w:val="24"/>
              </w:rPr>
              <w:t>международный</w:t>
            </w:r>
            <w:proofErr w:type="gramEnd"/>
            <w:r w:rsidRPr="00457A85">
              <w:rPr>
                <w:rFonts w:ascii="Times New Roman" w:hAnsi="Times New Roman"/>
                <w:sz w:val="24"/>
                <w:szCs w:val="24"/>
              </w:rPr>
              <w:t>- 35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внеплановых мероприятий, в том числе по собственной инициативе, круглых столов, родительских собраний, консультаций (групповых), по собственной инициативе.</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 положение, письмо, акт</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Мероприятия:</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Районный уровень – 35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Консультации:</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Городской уровень – 35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внедрение и использование в работе новых методов, технологий, </w:t>
            </w:r>
            <w:r w:rsidRPr="00457A85">
              <w:rPr>
                <w:rFonts w:ascii="Times New Roman" w:hAnsi="Times New Roman"/>
                <w:sz w:val="24"/>
                <w:szCs w:val="24"/>
              </w:rPr>
              <w:lastRenderedPageBreak/>
              <w:t>оборудования или программного обеспечения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1- 10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взаимодействия со сторонними организациями, учреждениями, ведомствами:</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партнеров;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экспертов;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стажеров, практикантов;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привлечения волонтеров.</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соглашение, договор, служебная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привлеченных организаций/физических лиц</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волонтеров: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1 до 30 человек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61 до 80 человек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81 и более человек - 20 балла</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участия команды города в конкурсах, проектах, мероприятиях различного уровня и сопровождение команды</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письмо, акт</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участников: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11 до 30 человек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от 61 и более </w:t>
            </w:r>
            <w:r w:rsidRPr="00457A85">
              <w:rPr>
                <w:rFonts w:ascii="Times New Roman" w:hAnsi="Times New Roman"/>
                <w:sz w:val="24"/>
                <w:szCs w:val="24"/>
              </w:rPr>
              <w:lastRenderedPageBreak/>
              <w:t>человек - 20 балла</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наличие соглашений, договоров о привлечении внебюджетных сре</w:t>
            </w:r>
            <w:proofErr w:type="gramStart"/>
            <w:r w:rsidRPr="00457A85">
              <w:rPr>
                <w:rFonts w:ascii="Times New Roman" w:hAnsi="Times New Roman"/>
                <w:sz w:val="24"/>
                <w:szCs w:val="24"/>
              </w:rPr>
              <w:t>дств дл</w:t>
            </w:r>
            <w:proofErr w:type="gramEnd"/>
            <w:r w:rsidRPr="00457A85">
              <w:rPr>
                <w:rFonts w:ascii="Times New Roman" w:hAnsi="Times New Roman"/>
                <w:sz w:val="24"/>
                <w:szCs w:val="24"/>
              </w:rPr>
              <w:t>я достижения целей направления деятельности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соглашения, договоры</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соглашений/договоров: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1 - 5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повышение квалификации</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ежегодно;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количеству участий в образовательных программах, мероприятиях (подтверждение: сертификат, диплом, удостоверение о повышение квалификации)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своевременное обеспечение учреждения и отдельных специалистов нормативно-правовыми актами, необходимыми для осуществления ими своих функциональных обязанностей</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33 балла</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отсутствие обоснованных </w:t>
            </w:r>
            <w:r w:rsidRPr="00457A85">
              <w:rPr>
                <w:rFonts w:ascii="Times New Roman" w:hAnsi="Times New Roman"/>
                <w:sz w:val="24"/>
                <w:szCs w:val="24"/>
              </w:rPr>
              <w:lastRenderedPageBreak/>
              <w:t>зафиксированных замечаний к деятельности сотрудника</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ежемесячно;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оценивается по факту отсутствия зафиксированных в журнале учета </w:t>
            </w:r>
            <w:r w:rsidRPr="00457A85">
              <w:rPr>
                <w:rFonts w:ascii="Times New Roman" w:hAnsi="Times New Roman"/>
                <w:sz w:val="24"/>
                <w:szCs w:val="24"/>
              </w:rPr>
              <w:lastRenderedPageBreak/>
              <w:t>работ обоснованных замечаний и жалоб</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44 балла</w:t>
            </w:r>
          </w:p>
        </w:tc>
      </w:tr>
      <w:tr w:rsidR="00A1524B" w:rsidRPr="00457A85" w:rsidTr="00396BF7">
        <w:tc>
          <w:tcPr>
            <w:tcW w:w="15281" w:type="dxa"/>
            <w:gridSpan w:val="4"/>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Выплаты за качество выполняемых работ</w:t>
            </w:r>
          </w:p>
        </w:tc>
      </w:tr>
      <w:tr w:rsidR="00A1524B" w:rsidRPr="00457A85" w:rsidTr="00396BF7">
        <w:tc>
          <w:tcPr>
            <w:tcW w:w="2523" w:type="dxa"/>
            <w:vMerge w:val="restart"/>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Методист</w:t>
            </w: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и реализация программ и проектов, определяющих развитие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полугодие;</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 утверждающий программу/проект по развитию учреждения либо подтверждающий победу в конкурсном отборе (приказ по учреждению, протокол конкурсной комиссии, договор на предоставление субсидии и т.п.)</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подготовленных/реализованных программ/проектов: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1 - 25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1 -30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разработка и издание методических материалов</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методические материалы</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разработанных/изданных материалов: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и более методическое пособие – 6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Аудио или видео материал – 12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руководство направлением в рамках деятельности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наличие программы развития работы направления утвержденной приказом учреждения,</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программа - 25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распространение новых </w:t>
            </w:r>
            <w:r w:rsidRPr="00457A85">
              <w:rPr>
                <w:rFonts w:ascii="Times New Roman" w:hAnsi="Times New Roman"/>
                <w:sz w:val="24"/>
                <w:szCs w:val="24"/>
              </w:rPr>
              <w:lastRenderedPageBreak/>
              <w:t>методик, социальных и культурных технологий</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подтверждение: акт внедрения</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 xml:space="preserve">количество методик, </w:t>
            </w:r>
            <w:r w:rsidRPr="00457A85">
              <w:rPr>
                <w:rFonts w:ascii="Times New Roman" w:hAnsi="Times New Roman"/>
                <w:sz w:val="24"/>
                <w:szCs w:val="24"/>
              </w:rPr>
              <w:lastRenderedPageBreak/>
              <w:t>технологий: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20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методических материалов для реализации мероприятия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положение о мероприятии, инструкции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методически сопровождаемых мероприятий: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10 - 30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10 – 40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семинаров, консультаций, мастер-классов для физических лиц, для работников органов по делам молодежи, для организаций и учреждений, занимающихся реализацией молодежных проектов</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журнал регистрации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консультаций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3 – 18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4 и более – 30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семинаров/ мастер-классов: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30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- 42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проведение социологических исследований по актуальным вопросам жизни молодежи и </w:t>
            </w:r>
            <w:r w:rsidRPr="00457A85">
              <w:rPr>
                <w:rFonts w:ascii="Times New Roman" w:hAnsi="Times New Roman"/>
                <w:sz w:val="24"/>
                <w:szCs w:val="24"/>
              </w:rPr>
              <w:lastRenderedPageBreak/>
              <w:t>молодежной политики, аналитика и их опубликование</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подтверждение: </w:t>
            </w:r>
            <w:proofErr w:type="spellStart"/>
            <w:r w:rsidRPr="00457A85">
              <w:rPr>
                <w:rFonts w:ascii="Times New Roman" w:hAnsi="Times New Roman"/>
                <w:sz w:val="24"/>
                <w:szCs w:val="24"/>
              </w:rPr>
              <w:t>скрин-шот</w:t>
            </w:r>
            <w:proofErr w:type="spellEnd"/>
            <w:r w:rsidRPr="00457A85">
              <w:rPr>
                <w:rFonts w:ascii="Times New Roman" w:hAnsi="Times New Roman"/>
                <w:sz w:val="24"/>
                <w:szCs w:val="24"/>
              </w:rPr>
              <w:t xml:space="preserve"> для </w:t>
            </w:r>
            <w:proofErr w:type="spellStart"/>
            <w:r w:rsidRPr="00457A85">
              <w:rPr>
                <w:rFonts w:ascii="Times New Roman" w:hAnsi="Times New Roman"/>
                <w:sz w:val="24"/>
                <w:szCs w:val="24"/>
              </w:rPr>
              <w:t>нтернет</w:t>
            </w:r>
            <w:proofErr w:type="spellEnd"/>
            <w:r w:rsidRPr="00457A85">
              <w:rPr>
                <w:rFonts w:ascii="Times New Roman" w:hAnsi="Times New Roman"/>
                <w:sz w:val="24"/>
                <w:szCs w:val="24"/>
              </w:rPr>
              <w:t xml:space="preserve"> материалов, ксерокопии для печатных СМИ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каждое социологическое исследование:</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разработка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проведение – 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включение молодых людей в проектные команды</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чел. – 25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50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включение молодых людей (14-18 лет), находящихся в социально опасном положении и трудной жизненной ситуации в проектные команды</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категории СОП и ТЖС:</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СОП – 10 баллов за каждого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ТЖС – 5 баллов за каждого</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развития проектные команд (наличие персональных или командных достижений проектных команд)</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документально зафиксированные достижения (наградные документы, договоры)</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достижений: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50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 80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организация мероприятий по проектному просвещению для молодежи и молодежных </w:t>
            </w:r>
            <w:r w:rsidRPr="00457A85">
              <w:rPr>
                <w:rFonts w:ascii="Times New Roman" w:hAnsi="Times New Roman"/>
                <w:sz w:val="24"/>
                <w:szCs w:val="24"/>
              </w:rPr>
              <w:lastRenderedPageBreak/>
              <w:t>объединений</w:t>
            </w:r>
          </w:p>
        </w:tc>
        <w:tc>
          <w:tcPr>
            <w:tcW w:w="7657" w:type="dxa"/>
            <w:noWrap/>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мероприятий по проектному просвещению:</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2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2 – 20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и проведение конкурса поддержки молодежных проектов</w:t>
            </w:r>
          </w:p>
        </w:tc>
        <w:tc>
          <w:tcPr>
            <w:tcW w:w="7657" w:type="dxa"/>
            <w:noWrap/>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полугодие;</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положение о конкурсе и протокол конкурсной комиссии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поданных на конкурс проектов: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сопровождение участия проектных команд в конкурсах поддержки молодежных проектов</w:t>
            </w:r>
          </w:p>
        </w:tc>
        <w:tc>
          <w:tcPr>
            <w:tcW w:w="7657" w:type="dxa"/>
            <w:noWrap/>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выписка из реестра проектных заявок</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проектов, зарегистрированных в конкурсах:</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наличие положительных отзывов, материалов в СМИ о проведенных мероприятиях или реализуемых проектах от сторонних организаций, органов государственной власти, и (или) местного самоуправления, молодежи и других категорий граждан (при </w:t>
            </w:r>
            <w:r w:rsidRPr="00457A85">
              <w:rPr>
                <w:rFonts w:ascii="Times New Roman" w:hAnsi="Times New Roman"/>
                <w:sz w:val="24"/>
                <w:szCs w:val="24"/>
              </w:rPr>
              <w:lastRenderedPageBreak/>
              <w:t>отсутствии жалоб)</w:t>
            </w:r>
          </w:p>
        </w:tc>
        <w:tc>
          <w:tcPr>
            <w:tcW w:w="7657" w:type="dxa"/>
            <w:noWrap/>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ежемесячно;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br/>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письмо, благодарственное письмо, диплом, копии материалов из средств массовой информации/ссылки на интернет ресурс, где размещена информация </w:t>
            </w:r>
            <w:r w:rsidRPr="00457A85">
              <w:rPr>
                <w:rFonts w:ascii="Times New Roman" w:hAnsi="Times New Roman"/>
                <w:sz w:val="24"/>
                <w:szCs w:val="24"/>
              </w:rPr>
              <w:br/>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отзывов/материалов: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5 - 20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r w:rsidR="00A1524B" w:rsidRPr="00457A85" w:rsidTr="00396BF7">
        <w:tc>
          <w:tcPr>
            <w:tcW w:w="2523" w:type="dxa"/>
            <w:vMerge w:val="restart"/>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Специалист по работе с молодежью</w:t>
            </w: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руководство направлением в рамках деятельности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наличие программы развития работы направления утвержденной приказом учреждения,</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программа - 25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и реализация программ и проектов, определяющих развитие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полугодие;</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 утверждающий программу/проект по развитию учреждения либо подтверждающий победу в конкурсном отборе (приказ по учреждению, протокол конкурсной комиссии, договор на предоставление субсидии и т.п.)</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подготовленных/реализованных программ/проектов: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1 - 25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1 -30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создание, наполнение и обновление информации на </w:t>
            </w:r>
            <w:proofErr w:type="spellStart"/>
            <w:r w:rsidRPr="00457A85">
              <w:rPr>
                <w:rFonts w:ascii="Times New Roman" w:hAnsi="Times New Roman"/>
                <w:sz w:val="24"/>
                <w:szCs w:val="24"/>
              </w:rPr>
              <w:t>интернет-ресурсах</w:t>
            </w:r>
            <w:proofErr w:type="spellEnd"/>
            <w:r w:rsidRPr="00457A85">
              <w:rPr>
                <w:rFonts w:ascii="Times New Roman" w:hAnsi="Times New Roman"/>
                <w:sz w:val="24"/>
                <w:szCs w:val="24"/>
              </w:rPr>
              <w:t xml:space="preserve">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подтверждение: </w:t>
            </w:r>
            <w:proofErr w:type="spellStart"/>
            <w:r w:rsidRPr="00457A85">
              <w:rPr>
                <w:rFonts w:ascii="Times New Roman" w:hAnsi="Times New Roman"/>
                <w:sz w:val="24"/>
                <w:szCs w:val="24"/>
              </w:rPr>
              <w:t>скрин-шот</w:t>
            </w:r>
            <w:proofErr w:type="spellEnd"/>
          </w:p>
        </w:tc>
        <w:tc>
          <w:tcPr>
            <w:tcW w:w="2410" w:type="dxa"/>
            <w:tcMar>
              <w:top w:w="105" w:type="dxa"/>
              <w:left w:w="105" w:type="dxa"/>
              <w:bottom w:w="105" w:type="dxa"/>
              <w:right w:w="10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25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и размещение информации о проектах, мероприятиях учреждения в СМИ</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оценивается по количеству подготовленных информационных материалов (подтверждение: ксерокопии для печатных СМИ, DVD для радио и телевидения, скриншот </w:t>
            </w:r>
            <w:proofErr w:type="gramStart"/>
            <w:r w:rsidRPr="00457A85">
              <w:rPr>
                <w:rFonts w:ascii="Times New Roman" w:hAnsi="Times New Roman"/>
                <w:sz w:val="24"/>
                <w:szCs w:val="24"/>
              </w:rPr>
              <w:t>для</w:t>
            </w:r>
            <w:proofErr w:type="gramEnd"/>
            <w:r w:rsidRPr="00457A85">
              <w:rPr>
                <w:rFonts w:ascii="Times New Roman" w:hAnsi="Times New Roman"/>
                <w:sz w:val="24"/>
                <w:szCs w:val="24"/>
              </w:rPr>
              <w:t xml:space="preserve"> </w:t>
            </w:r>
            <w:proofErr w:type="gramStart"/>
            <w:r w:rsidRPr="00457A85">
              <w:rPr>
                <w:rFonts w:ascii="Times New Roman" w:hAnsi="Times New Roman"/>
                <w:sz w:val="24"/>
                <w:szCs w:val="24"/>
              </w:rPr>
              <w:t>интернет</w:t>
            </w:r>
            <w:proofErr w:type="gramEnd"/>
            <w:r w:rsidRPr="00457A85">
              <w:rPr>
                <w:rFonts w:ascii="Times New Roman" w:hAnsi="Times New Roman"/>
                <w:sz w:val="24"/>
                <w:szCs w:val="24"/>
              </w:rPr>
              <w:t xml:space="preserve"> - материалов)</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10 информационных материалов- 20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10 и более – 30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осуществление информационных </w:t>
            </w:r>
            <w:r w:rsidRPr="00457A85">
              <w:rPr>
                <w:rFonts w:ascii="Times New Roman" w:hAnsi="Times New Roman"/>
                <w:sz w:val="24"/>
                <w:szCs w:val="24"/>
              </w:rPr>
              <w:lastRenderedPageBreak/>
              <w:t>программ и проектов социального просвещения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программ/проектов: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до 2 - 10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2 - 15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адресное информирование молодых людей (14-18 лет), находящихся в социально опасном положении и трудной жизненной ситуации, о деятельности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категории СОП и ТЖС:</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10 баллов за каждого СОП</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5 баллов за каждого ТЖС</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консультационной поддержки молодежи и молодежных объединений</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журнал регистрации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получателей консультационных услуг:</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проведение семинаров, консультаций, мастер-классов для физических лиц, для работников органов по делам молодежи, для организаций и учреждений, </w:t>
            </w:r>
            <w:r w:rsidRPr="00457A85">
              <w:rPr>
                <w:rFonts w:ascii="Times New Roman" w:hAnsi="Times New Roman"/>
                <w:sz w:val="24"/>
                <w:szCs w:val="24"/>
              </w:rPr>
              <w:lastRenderedPageBreak/>
              <w:t>занимающихся реализацией молодежных проектов</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журнал регистрации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консультаций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3 - 18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4 и более – 30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семинаров/ мастер-классов: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30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- 42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социологических исследований по актуальным вопросам жизни молодежи и молодежной политики, аналитика и их опубликование</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подтверждение: </w:t>
            </w:r>
            <w:proofErr w:type="spellStart"/>
            <w:r w:rsidRPr="00457A85">
              <w:rPr>
                <w:rFonts w:ascii="Times New Roman" w:hAnsi="Times New Roman"/>
                <w:sz w:val="24"/>
                <w:szCs w:val="24"/>
              </w:rPr>
              <w:t>скрин-шот</w:t>
            </w:r>
            <w:proofErr w:type="spellEnd"/>
            <w:r w:rsidRPr="00457A85">
              <w:rPr>
                <w:rFonts w:ascii="Times New Roman" w:hAnsi="Times New Roman"/>
                <w:sz w:val="24"/>
                <w:szCs w:val="24"/>
              </w:rPr>
              <w:t xml:space="preserve"> </w:t>
            </w:r>
            <w:proofErr w:type="gramStart"/>
            <w:r w:rsidRPr="00457A85">
              <w:rPr>
                <w:rFonts w:ascii="Times New Roman" w:hAnsi="Times New Roman"/>
                <w:sz w:val="24"/>
                <w:szCs w:val="24"/>
              </w:rPr>
              <w:t>для</w:t>
            </w:r>
            <w:proofErr w:type="gramEnd"/>
            <w:r w:rsidRPr="00457A85">
              <w:rPr>
                <w:rFonts w:ascii="Times New Roman" w:hAnsi="Times New Roman"/>
                <w:sz w:val="24"/>
                <w:szCs w:val="24"/>
              </w:rPr>
              <w:t xml:space="preserve"> </w:t>
            </w:r>
            <w:proofErr w:type="gramStart"/>
            <w:r w:rsidRPr="00457A85">
              <w:rPr>
                <w:rFonts w:ascii="Times New Roman" w:hAnsi="Times New Roman"/>
                <w:sz w:val="24"/>
                <w:szCs w:val="24"/>
              </w:rPr>
              <w:t>интернет</w:t>
            </w:r>
            <w:proofErr w:type="gramEnd"/>
            <w:r w:rsidRPr="00457A85">
              <w:rPr>
                <w:rFonts w:ascii="Times New Roman" w:hAnsi="Times New Roman"/>
                <w:sz w:val="24"/>
                <w:szCs w:val="24"/>
              </w:rPr>
              <w:t xml:space="preserve"> материалов, ксерокопии для печатных СМИ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каждое социологическое исследование:</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разработка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 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включение молодых людей в молодежные объединения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 анкета, социальный паспорт</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 в составе постоянно действующего молодежного актива:</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2 - 15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2 - 20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включение молодых людей (14-18 лет), находящихся в социально опасном положении и трудной жизненной ситуации в </w:t>
            </w:r>
            <w:r w:rsidRPr="00457A85">
              <w:rPr>
                <w:rFonts w:ascii="Times New Roman" w:hAnsi="Times New Roman"/>
                <w:sz w:val="24"/>
                <w:szCs w:val="24"/>
              </w:rPr>
              <w:lastRenderedPageBreak/>
              <w:t>молодежные объединения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 анкета, социальный паспорт</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категории СОП и ТЖС:</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10 баллов за каждого СОП</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5 баллов за каждого </w:t>
            </w:r>
            <w:r w:rsidRPr="00457A85">
              <w:rPr>
                <w:rFonts w:ascii="Times New Roman" w:hAnsi="Times New Roman"/>
                <w:sz w:val="24"/>
                <w:szCs w:val="24"/>
              </w:rPr>
              <w:lastRenderedPageBreak/>
              <w:t>ТЖС</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развития проектные команд (наличие персональных или командных достижений проектных команд)</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документально зафиксированные достижения (наградные документы, договоры)</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достижений: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до 50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 до 80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мероприятий по проектному просвещению для молодежи и молодежных объединений</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мероприятий по проектному просвещению:</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2 - 15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2 - 20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и проведение конкурса поддержки молодежных проектов</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полугодие;</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положение о конкурсе и протокол конкурсной комиссии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поданных на конкурс проектов: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сопровождение участия проектных команд в конкурсах поддержки молодежных проектов</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выписка из реестра проектных заявок</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проектов, зарегистрированных в конкурсах:</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свыше 5 - 15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доступа молодежных объединений к материально-техническим ресурсам, имеющимся в учреждениях муниципального образования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договоры сотрудничества с другими организациями, учреждениями по созданию условий для развития молодежных общественных объединений, служебная записка</w:t>
            </w:r>
          </w:p>
        </w:tc>
        <w:tc>
          <w:tcPr>
            <w:tcW w:w="2410" w:type="dxa"/>
            <w:tcMar>
              <w:top w:w="105" w:type="dxa"/>
              <w:left w:w="105" w:type="dxa"/>
              <w:bottom w:w="105" w:type="dxa"/>
              <w:right w:w="10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договоров сотрудничества с другими организациями, учреждениями по созданию условий для развития молодежных общественных объединений-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1 - 15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1 - 25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организационного сопровождения мероприятий</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организационный план, финансовые документы, программа, сценарный план</w:t>
            </w:r>
          </w:p>
        </w:tc>
        <w:tc>
          <w:tcPr>
            <w:tcW w:w="2410" w:type="dxa"/>
            <w:tcMar>
              <w:top w:w="105" w:type="dxa"/>
              <w:left w:w="105" w:type="dxa"/>
              <w:bottom w:w="105" w:type="dxa"/>
              <w:right w:w="10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мероприятий: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до3 - 10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3 - 15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привлечение молодежи к реализации молодежных социальных проектов и других граждан в качестве получателей услуг</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паспорт проекта, фото</w:t>
            </w:r>
          </w:p>
        </w:tc>
        <w:tc>
          <w:tcPr>
            <w:tcW w:w="2410" w:type="dxa"/>
            <w:tcMar>
              <w:top w:w="105" w:type="dxa"/>
              <w:left w:w="105" w:type="dxa"/>
              <w:bottom w:w="105" w:type="dxa"/>
              <w:right w:w="10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 привлеченных к реализации:</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10 - 10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10 - 15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количество граждан – получателей услуг </w:t>
            </w:r>
            <w:r w:rsidRPr="00457A85">
              <w:rPr>
                <w:rFonts w:ascii="Times New Roman" w:hAnsi="Times New Roman"/>
                <w:sz w:val="24"/>
                <w:szCs w:val="24"/>
              </w:rPr>
              <w:lastRenderedPageBreak/>
              <w:t>от молодежного социального проекта (участники, эксперты, зрители):</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10 - 20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10 - 30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организационного сопровождения реализации массовых мероприятий молодежными объединениями в социально-культурных, образовательных мероприятиях муниципального образования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отчеты о деятельности молодежных общественных объединений</w:t>
            </w:r>
          </w:p>
        </w:tc>
        <w:tc>
          <w:tcPr>
            <w:tcW w:w="2410" w:type="dxa"/>
            <w:tcMar>
              <w:top w:w="105" w:type="dxa"/>
              <w:left w:w="105" w:type="dxa"/>
              <w:bottom w:w="105" w:type="dxa"/>
              <w:right w:w="10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мероприятий: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10 - 15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10 -25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граждан - получателей услуг (участники, зрители):</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50 – 20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50 -30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привлекательности учреждения и мероприятий, реализуемых учреждением, для молодежи</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подтверждение: служебная записка, реестр </w:t>
            </w:r>
            <w:proofErr w:type="gramStart"/>
            <w:r w:rsidRPr="00457A85">
              <w:rPr>
                <w:rFonts w:ascii="Times New Roman" w:hAnsi="Times New Roman"/>
                <w:sz w:val="24"/>
                <w:szCs w:val="24"/>
              </w:rPr>
              <w:t>посещающих</w:t>
            </w:r>
            <w:proofErr w:type="gramEnd"/>
            <w:r w:rsidRPr="00457A85">
              <w:rPr>
                <w:rFonts w:ascii="Times New Roman" w:hAnsi="Times New Roman"/>
                <w:sz w:val="24"/>
                <w:szCs w:val="24"/>
              </w:rPr>
              <w:t xml:space="preserve"> учреждение</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 посетивших учреждение, мероприятия учреждения:</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10 - 10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10 - 20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обеспечение привлекательности учреждения и мероприятий, реализуемых учреждением, </w:t>
            </w:r>
            <w:proofErr w:type="gramStart"/>
            <w:r w:rsidRPr="00457A85">
              <w:rPr>
                <w:rFonts w:ascii="Times New Roman" w:hAnsi="Times New Roman"/>
                <w:sz w:val="24"/>
                <w:szCs w:val="24"/>
              </w:rPr>
              <w:t>для</w:t>
            </w:r>
            <w:proofErr w:type="gramEnd"/>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молодых граждан (14-18 лет), находящихся в социально опасном положении и трудной жизненной ситуации</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подтверждение: служебная записка, реестр </w:t>
            </w:r>
            <w:proofErr w:type="gramStart"/>
            <w:r w:rsidRPr="00457A85">
              <w:rPr>
                <w:rFonts w:ascii="Times New Roman" w:hAnsi="Times New Roman"/>
                <w:sz w:val="24"/>
                <w:szCs w:val="24"/>
              </w:rPr>
              <w:t>посещающих</w:t>
            </w:r>
            <w:proofErr w:type="gramEnd"/>
            <w:r w:rsidRPr="00457A85">
              <w:rPr>
                <w:rFonts w:ascii="Times New Roman" w:hAnsi="Times New Roman"/>
                <w:sz w:val="24"/>
                <w:szCs w:val="24"/>
              </w:rPr>
              <w:t xml:space="preserve"> учреждение</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категории СОП и ТЖС, </w:t>
            </w:r>
            <w:proofErr w:type="gramStart"/>
            <w:r w:rsidRPr="00457A85">
              <w:rPr>
                <w:rFonts w:ascii="Times New Roman" w:hAnsi="Times New Roman"/>
                <w:sz w:val="24"/>
                <w:szCs w:val="24"/>
              </w:rPr>
              <w:t>посетивших</w:t>
            </w:r>
            <w:proofErr w:type="gramEnd"/>
            <w:r w:rsidRPr="00457A85">
              <w:rPr>
                <w:rFonts w:ascii="Times New Roman" w:hAnsi="Times New Roman"/>
                <w:sz w:val="24"/>
                <w:szCs w:val="24"/>
              </w:rPr>
              <w:t xml:space="preserve"> учреждение, категории СОП и ТЖС:</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10 баллов за каждого СОП</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5 баллов за каждого ТЖС</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наличие положительных отзывов, материалов в СМИ о проведенных мероприятиях или реализуемых проектах от сторонних организаций, органов государственной власти, и (или) местного самоуправления, молодежи и других категорий граждан (при отсутствии жалоб)</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br/>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письмо, благодарственное письмо, диплом, копии материалов из средств массовой информации/ссылки на интернет ресурс, где размещена информация </w:t>
            </w:r>
            <w:r w:rsidRPr="00457A85">
              <w:rPr>
                <w:rFonts w:ascii="Times New Roman" w:hAnsi="Times New Roman"/>
                <w:sz w:val="24"/>
                <w:szCs w:val="24"/>
              </w:rPr>
              <w:br/>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отзывов/материалов: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5 - 20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bl>
    <w:p w:rsidR="00A1524B" w:rsidRDefault="00A1524B" w:rsidP="00A1524B">
      <w:pPr>
        <w:spacing w:after="0" w:line="240" w:lineRule="auto"/>
        <w:contextualSpacing/>
        <w:rPr>
          <w:rFonts w:ascii="Times New Roman" w:hAnsi="Times New Roman"/>
          <w:sz w:val="24"/>
          <w:szCs w:val="24"/>
        </w:rPr>
      </w:pPr>
      <w:r w:rsidRPr="008636AF">
        <w:rPr>
          <w:rFonts w:ascii="Times New Roman" w:hAnsi="Times New Roman"/>
          <w:sz w:val="24"/>
          <w:szCs w:val="24"/>
        </w:rPr>
        <w:br/>
      </w:r>
    </w:p>
    <w:tbl>
      <w:tblPr>
        <w:tblW w:w="15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3"/>
        <w:gridCol w:w="2691"/>
        <w:gridCol w:w="7657"/>
        <w:gridCol w:w="2410"/>
      </w:tblGrid>
      <w:tr w:rsidR="00A1524B" w:rsidRPr="00457A85" w:rsidTr="00396BF7">
        <w:trPr>
          <w:tblHeader/>
        </w:trPr>
        <w:tc>
          <w:tcPr>
            <w:tcW w:w="2523"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Категория работников</w:t>
            </w:r>
          </w:p>
        </w:tc>
        <w:tc>
          <w:tcPr>
            <w:tcW w:w="2691"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Критерии оценки</w:t>
            </w:r>
          </w:p>
        </w:tc>
        <w:tc>
          <w:tcPr>
            <w:tcW w:w="7657"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Периодичность оценки для ежемесячного установления выплат</w:t>
            </w:r>
          </w:p>
        </w:tc>
        <w:tc>
          <w:tcPr>
            <w:tcW w:w="2410"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баллов</w:t>
            </w:r>
          </w:p>
        </w:tc>
      </w:tr>
      <w:tr w:rsidR="00A1524B" w:rsidRPr="00457A85" w:rsidTr="00396BF7">
        <w:trPr>
          <w:tblHeader/>
        </w:trPr>
        <w:tc>
          <w:tcPr>
            <w:tcW w:w="2523"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w:t>
            </w:r>
          </w:p>
        </w:tc>
        <w:tc>
          <w:tcPr>
            <w:tcW w:w="2691"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2</w:t>
            </w:r>
          </w:p>
        </w:tc>
        <w:tc>
          <w:tcPr>
            <w:tcW w:w="7657"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3</w:t>
            </w:r>
          </w:p>
        </w:tc>
        <w:tc>
          <w:tcPr>
            <w:tcW w:w="2410" w:type="dxa"/>
            <w:shd w:val="clear" w:color="auto" w:fill="4A9CAE"/>
            <w:tcMar>
              <w:top w:w="75" w:type="dxa"/>
              <w:left w:w="255" w:type="dxa"/>
              <w:bottom w:w="75" w:type="dxa"/>
              <w:right w:w="25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4</w:t>
            </w:r>
          </w:p>
        </w:tc>
      </w:tr>
      <w:tr w:rsidR="00A1524B" w:rsidRPr="00457A85" w:rsidTr="00396BF7">
        <w:tc>
          <w:tcPr>
            <w:tcW w:w="15281" w:type="dxa"/>
            <w:gridSpan w:val="4"/>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Выплаты за важность, интенсивность выполняемой работы, степень самостоятельности и ответственности при выполнении поставленных задач</w:t>
            </w:r>
          </w:p>
        </w:tc>
      </w:tr>
      <w:tr w:rsidR="00A1524B" w:rsidRPr="00457A85" w:rsidTr="00396BF7">
        <w:tc>
          <w:tcPr>
            <w:tcW w:w="2523" w:type="dxa"/>
            <w:vMerge w:val="restart"/>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Заведующий ЦТ ГТО</w:t>
            </w: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Анализ результатов тестирования по выполнению норм ГТО</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 отчет</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повышение квалификации</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ежегодно;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количеству участий в образовательных программах, мероприятиях (подтверждение: сертификат, диплом, удостоверение о повышение квалификации)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участия представителей муниципального образования в соревнованиях различного уровня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письмо, журнал регистрации участников</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участников, участвующих в соревнованиях различного уровня:</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- 6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11 до 30 человек – 12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18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61 и более человек - 24 балла</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обеспечение взаимодействия со сторонними организациями, </w:t>
            </w:r>
            <w:r w:rsidRPr="00457A85">
              <w:rPr>
                <w:rFonts w:ascii="Times New Roman" w:hAnsi="Times New Roman"/>
                <w:sz w:val="24"/>
                <w:szCs w:val="24"/>
              </w:rPr>
              <w:lastRenderedPageBreak/>
              <w:t>учреждениями, ведомствами:</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партнеров;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экспертов;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стажеров, практикантов;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привлечения волонтеров</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соглашение, договор, служебная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привлеченных организаций/физических лиц</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1 - 5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волонтеров: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11 до 30 человек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61 и более человек - 20 балла</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отсутствие обоснованных зафиксированных замечаний к деятельности сотрудника</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tc>
        <w:tc>
          <w:tcPr>
            <w:tcW w:w="2410" w:type="dxa"/>
            <w:tcMar>
              <w:top w:w="105" w:type="dxa"/>
              <w:left w:w="105" w:type="dxa"/>
              <w:bottom w:w="105" w:type="dxa"/>
              <w:right w:w="105" w:type="dxa"/>
            </w:tcMar>
            <w:vAlign w:val="cente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A1524B" w:rsidRPr="00457A85" w:rsidTr="00396BF7">
        <w:tc>
          <w:tcPr>
            <w:tcW w:w="2523" w:type="dxa"/>
            <w:vMerge w:val="restart"/>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Тренер и руководитель ФСК</w:t>
            </w: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работы по подготовке и проведению соревнований и мероприятий различного уровня и участие в проектах</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 положение, письмо, акт,</w:t>
            </w:r>
            <w:proofErr w:type="gramStart"/>
            <w:r w:rsidRPr="00457A85">
              <w:rPr>
                <w:rFonts w:ascii="Times New Roman" w:hAnsi="Times New Roman"/>
                <w:sz w:val="24"/>
                <w:szCs w:val="24"/>
              </w:rPr>
              <w:t xml:space="preserve"> ,</w:t>
            </w:r>
            <w:proofErr w:type="gramEnd"/>
            <w:r w:rsidRPr="00457A85">
              <w:rPr>
                <w:rFonts w:ascii="Times New Roman" w:hAnsi="Times New Roman"/>
                <w:sz w:val="24"/>
                <w:szCs w:val="24"/>
              </w:rPr>
              <w:t xml:space="preserve"> журнал регистрации участников</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Мероприятия:</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Районный уровень – 10 баллов</w:t>
            </w:r>
          </w:p>
          <w:p w:rsidR="00A1524B" w:rsidRPr="00457A85" w:rsidRDefault="00A1524B" w:rsidP="00396BF7">
            <w:pPr>
              <w:spacing w:after="0" w:line="240" w:lineRule="auto"/>
              <w:contextualSpacing/>
              <w:rPr>
                <w:rFonts w:ascii="Times New Roman" w:hAnsi="Times New Roman"/>
                <w:sz w:val="24"/>
                <w:szCs w:val="24"/>
              </w:rPr>
            </w:pPr>
            <w:proofErr w:type="gramStart"/>
            <w:r w:rsidRPr="00457A85">
              <w:rPr>
                <w:rFonts w:ascii="Times New Roman" w:hAnsi="Times New Roman"/>
                <w:sz w:val="24"/>
                <w:szCs w:val="24"/>
              </w:rPr>
              <w:t>краевой</w:t>
            </w:r>
            <w:proofErr w:type="gramEnd"/>
            <w:r w:rsidRPr="00457A85">
              <w:rPr>
                <w:rFonts w:ascii="Times New Roman" w:hAnsi="Times New Roman"/>
                <w:sz w:val="24"/>
                <w:szCs w:val="24"/>
              </w:rPr>
              <w:t xml:space="preserve"> или межрегиональный 25 баллов</w:t>
            </w:r>
          </w:p>
          <w:p w:rsidR="00A1524B" w:rsidRPr="00457A85" w:rsidRDefault="00A1524B" w:rsidP="00396BF7">
            <w:pPr>
              <w:spacing w:after="0" w:line="240" w:lineRule="auto"/>
              <w:contextualSpacing/>
              <w:rPr>
                <w:rFonts w:ascii="Times New Roman" w:hAnsi="Times New Roman"/>
                <w:sz w:val="24"/>
                <w:szCs w:val="24"/>
              </w:rPr>
            </w:pPr>
            <w:proofErr w:type="gramStart"/>
            <w:r w:rsidRPr="00457A85">
              <w:rPr>
                <w:rFonts w:ascii="Times New Roman" w:hAnsi="Times New Roman"/>
                <w:sz w:val="24"/>
                <w:szCs w:val="24"/>
              </w:rPr>
              <w:t>всероссийский</w:t>
            </w:r>
            <w:proofErr w:type="gramEnd"/>
            <w:r w:rsidRPr="00457A85">
              <w:rPr>
                <w:rFonts w:ascii="Times New Roman" w:hAnsi="Times New Roman"/>
                <w:sz w:val="24"/>
                <w:szCs w:val="24"/>
              </w:rPr>
              <w:t xml:space="preserve"> - 30 баллов</w:t>
            </w:r>
          </w:p>
          <w:p w:rsidR="00A1524B" w:rsidRPr="00457A85" w:rsidRDefault="00A1524B" w:rsidP="00396BF7">
            <w:pPr>
              <w:spacing w:after="0" w:line="240" w:lineRule="auto"/>
              <w:contextualSpacing/>
              <w:rPr>
                <w:rFonts w:ascii="Times New Roman" w:hAnsi="Times New Roman"/>
                <w:sz w:val="24"/>
                <w:szCs w:val="24"/>
              </w:rPr>
            </w:pPr>
            <w:proofErr w:type="gramStart"/>
            <w:r w:rsidRPr="00457A85">
              <w:rPr>
                <w:rFonts w:ascii="Times New Roman" w:hAnsi="Times New Roman"/>
                <w:sz w:val="24"/>
                <w:szCs w:val="24"/>
              </w:rPr>
              <w:lastRenderedPageBreak/>
              <w:t>международный</w:t>
            </w:r>
            <w:proofErr w:type="gramEnd"/>
            <w:r w:rsidRPr="00457A85">
              <w:rPr>
                <w:rFonts w:ascii="Times New Roman" w:hAnsi="Times New Roman"/>
                <w:sz w:val="24"/>
                <w:szCs w:val="24"/>
              </w:rPr>
              <w:t>- 35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внеплановых мероприятий, в том числе по собственной инициативе</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 положение, письмо, акт</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Мероприятия:</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Районный уровень – 35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Консультации:</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Городской уровень – 35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Уровень учреждения – 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внедрение и использование в работе новых методов, технологий, оборудования или программного обеспечения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по учреждению</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1- 10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взаимодействия со сторонними организациями, учреждениями, ведомствами:</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 привлечение </w:t>
            </w:r>
            <w:r w:rsidRPr="00457A85">
              <w:rPr>
                <w:rFonts w:ascii="Times New Roman" w:hAnsi="Times New Roman"/>
                <w:sz w:val="24"/>
                <w:szCs w:val="24"/>
              </w:rPr>
              <w:lastRenderedPageBreak/>
              <w:t>партнеров;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экспертов;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привлечение стажеров, практикантов;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привлечения волонтеров.</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соглашение, договор, служебная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привлеченных организаций/физических лиц</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волонтеров: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от 1 до 30 человек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61 до 80 человек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81 и более человек - 20 балла</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участия команды района в соревнованиях и мероприятиях различного уровня и сопровождение команды</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приказ, письмо, акт</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участников: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1 до 10 человек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11 до 30 человек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31 до 60 человек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от 61 и более человек - 20 балла</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наличие соглашений, договоров о привлечении внебюджетных сре</w:t>
            </w:r>
            <w:proofErr w:type="gramStart"/>
            <w:r w:rsidRPr="00457A85">
              <w:rPr>
                <w:rFonts w:ascii="Times New Roman" w:hAnsi="Times New Roman"/>
                <w:sz w:val="24"/>
                <w:szCs w:val="24"/>
              </w:rPr>
              <w:t>дств дл</w:t>
            </w:r>
            <w:proofErr w:type="gramEnd"/>
            <w:r w:rsidRPr="00457A85">
              <w:rPr>
                <w:rFonts w:ascii="Times New Roman" w:hAnsi="Times New Roman"/>
                <w:sz w:val="24"/>
                <w:szCs w:val="24"/>
              </w:rPr>
              <w:t>я достижения целей направления деятельности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соглашения, договоры</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соглашений/договоров: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1 - 5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1 - 10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повышение квалификации</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ежегодно;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оценивается по количеству участий в образовательных программах, мероприятиях (подтверждение: сертификат, диплом, удостоверение о повышение квалификации)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15 баллов</w:t>
            </w:r>
          </w:p>
        </w:tc>
      </w:tr>
      <w:tr w:rsidR="00A1524B" w:rsidRPr="00457A85" w:rsidTr="00396BF7">
        <w:trPr>
          <w:trHeight w:val="1526"/>
        </w:trPr>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contextualSpacing/>
              <w:rPr>
                <w:rFonts w:ascii="Times New Roman" w:hAnsi="Times New Roman"/>
                <w:sz w:val="24"/>
                <w:szCs w:val="24"/>
              </w:rPr>
            </w:pPr>
            <w:r w:rsidRPr="00457A85">
              <w:rPr>
                <w:rFonts w:ascii="Times New Roman" w:hAnsi="Times New Roman"/>
                <w:sz w:val="24"/>
                <w:szCs w:val="24"/>
              </w:rPr>
              <w:t>отсутствие обоснованных зафиксированных замечаний к деятельности сотрудника</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A1524B" w:rsidRPr="00457A85" w:rsidRDefault="00A1524B" w:rsidP="00396BF7">
            <w:pPr>
              <w:contextualSpacing/>
              <w:rPr>
                <w:rFonts w:ascii="Times New Roman" w:hAnsi="Times New Roman"/>
                <w:sz w:val="24"/>
                <w:szCs w:val="24"/>
              </w:rPr>
            </w:pPr>
            <w:r w:rsidRPr="00457A85">
              <w:rPr>
                <w:rFonts w:ascii="Times New Roman" w:hAnsi="Times New Roman"/>
                <w:sz w:val="24"/>
                <w:szCs w:val="24"/>
              </w:rPr>
              <w:t>оценивается по факту отсутствия зафиксированных в журнале учета работ обоснованных замечаний и жалоб</w:t>
            </w:r>
          </w:p>
        </w:tc>
        <w:tc>
          <w:tcPr>
            <w:tcW w:w="2410" w:type="dxa"/>
            <w:tcMar>
              <w:top w:w="105" w:type="dxa"/>
              <w:left w:w="105" w:type="dxa"/>
              <w:bottom w:w="105" w:type="dxa"/>
              <w:right w:w="105" w:type="dxa"/>
            </w:tcMar>
            <w:hideMark/>
          </w:tcPr>
          <w:p w:rsidR="00A1524B" w:rsidRPr="00457A85" w:rsidRDefault="00A1524B" w:rsidP="00396BF7">
            <w:pPr>
              <w:contextualSpacing/>
              <w:rPr>
                <w:rFonts w:ascii="Times New Roman" w:hAnsi="Times New Roman"/>
                <w:sz w:val="24"/>
                <w:szCs w:val="24"/>
              </w:rPr>
            </w:pPr>
            <w:r w:rsidRPr="00457A85">
              <w:rPr>
                <w:rFonts w:ascii="Times New Roman" w:hAnsi="Times New Roman"/>
                <w:sz w:val="24"/>
                <w:szCs w:val="24"/>
              </w:rPr>
              <w:t>44 балла</w:t>
            </w:r>
          </w:p>
        </w:tc>
      </w:tr>
      <w:tr w:rsidR="00A1524B" w:rsidRPr="00457A85" w:rsidTr="00396BF7">
        <w:tc>
          <w:tcPr>
            <w:tcW w:w="15281" w:type="dxa"/>
            <w:gridSpan w:val="4"/>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Выплаты за качество выполняемых работ</w:t>
            </w:r>
          </w:p>
        </w:tc>
      </w:tr>
      <w:tr w:rsidR="00A1524B" w:rsidRPr="00457A85" w:rsidTr="00396BF7">
        <w:tc>
          <w:tcPr>
            <w:tcW w:w="2523" w:type="dxa"/>
            <w:vMerge w:val="restart"/>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Заведующий ЦТ ГТО</w:t>
            </w: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и реализация программ и проектов, определяющих развитие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полугодие;</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 утверждающий программу/проект по развитию учреждения либо подтверждающий победу в конкурсном отборе (приказ по учреждению, протокол конкурсной комиссии, договор на предоставление субсидии и т.п.)</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подготовленных/реализованных программ/проектов: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1 - 25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1 -30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разработка и издание методических материалов</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методические материалы</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разработанных/изданных материалов: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и более методическое пособие – 6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Аудио или видео </w:t>
            </w:r>
            <w:r w:rsidRPr="00457A85">
              <w:rPr>
                <w:rFonts w:ascii="Times New Roman" w:hAnsi="Times New Roman"/>
                <w:sz w:val="24"/>
                <w:szCs w:val="24"/>
              </w:rPr>
              <w:lastRenderedPageBreak/>
              <w:t>материал – 12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руководство направлением в рамках деятельности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наличие программы развития работы направления утвержденной приказом учреждения,</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программа - 25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распространение новых методик, спортивных технологий</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акт внедрения</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методик, технологий: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20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подготовка методических материалов для реализации мероприятия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положение о мероприятии, инструкции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методически сопровождаемых мероприятий: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10 - 30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10 – 40 баллов</w:t>
            </w:r>
          </w:p>
        </w:tc>
      </w:tr>
      <w:tr w:rsidR="00A1524B" w:rsidRPr="00457A85" w:rsidTr="00396BF7">
        <w:trPr>
          <w:trHeight w:val="1952"/>
        </w:trPr>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проведение семинаров, и методических объединений с учителями и педагогами физической культуры</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журнал регистрации</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консультаций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3 – 18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4 и более – 30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семинаров: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30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- 42 баллов</w:t>
            </w:r>
          </w:p>
        </w:tc>
      </w:tr>
      <w:tr w:rsidR="00A1524B" w:rsidRPr="00457A85" w:rsidTr="00396BF7">
        <w:trPr>
          <w:trHeight w:val="1345"/>
        </w:trPr>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организация и проведение сдачи норм ГТО</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протокол проведения соревнований</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участников: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30- 15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30 – 25 баллов</w:t>
            </w:r>
          </w:p>
        </w:tc>
      </w:tr>
      <w:tr w:rsidR="00A1524B" w:rsidRPr="00457A85" w:rsidTr="00396BF7">
        <w:trPr>
          <w:trHeight w:val="20"/>
        </w:trPr>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наличие положительных отзывов, материалов в СМИ о проведенных мероприятиях</w:t>
            </w:r>
          </w:p>
        </w:tc>
        <w:tc>
          <w:tcPr>
            <w:tcW w:w="7657" w:type="dxa"/>
            <w:noWrap/>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письмо, благодарственное письмо, диплом, копии материалов из средств массовой информации/ссылки на интернет ресурс, где размещена информация </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отзывов/материалов: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5 - 20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r w:rsidR="00A1524B" w:rsidRPr="00457A85" w:rsidTr="00396BF7">
        <w:tc>
          <w:tcPr>
            <w:tcW w:w="2523" w:type="dxa"/>
            <w:vMerge w:val="restart"/>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Тренер и руководитель ФСК</w:t>
            </w: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руководство направлением в рамках деятельности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наличие программы развития работы направления утвержденной приказом учреждения,</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программа - 25 баллов</w:t>
            </w:r>
          </w:p>
        </w:tc>
      </w:tr>
      <w:tr w:rsidR="00A1524B" w:rsidRPr="00457A85" w:rsidTr="00396BF7">
        <w:trPr>
          <w:trHeight w:val="1580"/>
        </w:trPr>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contextualSpacing/>
              <w:rPr>
                <w:rFonts w:ascii="Times New Roman" w:hAnsi="Times New Roman"/>
                <w:sz w:val="24"/>
                <w:szCs w:val="24"/>
              </w:rPr>
            </w:pPr>
            <w:r w:rsidRPr="00457A85">
              <w:rPr>
                <w:rFonts w:ascii="Times New Roman" w:hAnsi="Times New Roman"/>
                <w:sz w:val="24"/>
                <w:szCs w:val="24"/>
              </w:rPr>
              <w:t xml:space="preserve">создание, наполнение и обновление информации на </w:t>
            </w:r>
            <w:proofErr w:type="spellStart"/>
            <w:r w:rsidRPr="00457A85">
              <w:rPr>
                <w:rFonts w:ascii="Times New Roman" w:hAnsi="Times New Roman"/>
                <w:sz w:val="24"/>
                <w:szCs w:val="24"/>
              </w:rPr>
              <w:t>интернет-ресурсах</w:t>
            </w:r>
            <w:proofErr w:type="spellEnd"/>
            <w:r w:rsidRPr="00457A85">
              <w:rPr>
                <w:rFonts w:ascii="Times New Roman" w:hAnsi="Times New Roman"/>
                <w:sz w:val="24"/>
                <w:szCs w:val="24"/>
              </w:rPr>
              <w:t xml:space="preserve">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ежемесячно;</w:t>
            </w:r>
          </w:p>
          <w:p w:rsidR="00A1524B" w:rsidRPr="00457A85" w:rsidRDefault="00A1524B" w:rsidP="00396BF7">
            <w:pPr>
              <w:contextualSpacing/>
              <w:rPr>
                <w:rFonts w:ascii="Times New Roman" w:hAnsi="Times New Roman"/>
                <w:sz w:val="24"/>
                <w:szCs w:val="24"/>
              </w:rPr>
            </w:pPr>
            <w:r w:rsidRPr="00457A85">
              <w:rPr>
                <w:rFonts w:ascii="Times New Roman" w:hAnsi="Times New Roman"/>
                <w:sz w:val="24"/>
                <w:szCs w:val="24"/>
              </w:rPr>
              <w:t xml:space="preserve">подтверждение: </w:t>
            </w:r>
            <w:proofErr w:type="spellStart"/>
            <w:r w:rsidRPr="00457A85">
              <w:rPr>
                <w:rFonts w:ascii="Times New Roman" w:hAnsi="Times New Roman"/>
                <w:sz w:val="24"/>
                <w:szCs w:val="24"/>
              </w:rPr>
              <w:t>скрин-шот</w:t>
            </w:r>
            <w:proofErr w:type="spellEnd"/>
          </w:p>
        </w:tc>
        <w:tc>
          <w:tcPr>
            <w:tcW w:w="2410" w:type="dxa"/>
            <w:tcMar>
              <w:top w:w="105" w:type="dxa"/>
              <w:left w:w="105" w:type="dxa"/>
              <w:bottom w:w="105" w:type="dxa"/>
              <w:right w:w="105" w:type="dxa"/>
            </w:tcMar>
            <w:hideMark/>
          </w:tcPr>
          <w:p w:rsidR="00A1524B" w:rsidRPr="00457A85" w:rsidRDefault="00A1524B" w:rsidP="00396BF7">
            <w:pPr>
              <w:contextualSpacing/>
              <w:rPr>
                <w:rFonts w:ascii="Times New Roman" w:hAnsi="Times New Roman"/>
                <w:sz w:val="24"/>
                <w:szCs w:val="24"/>
              </w:rPr>
            </w:pPr>
            <w:r w:rsidRPr="00457A85">
              <w:rPr>
                <w:rFonts w:ascii="Times New Roman" w:hAnsi="Times New Roman"/>
                <w:sz w:val="24"/>
                <w:szCs w:val="24"/>
              </w:rPr>
              <w:t>25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Подготовка и размещение информации о проектах, мероприятиях </w:t>
            </w:r>
            <w:r w:rsidRPr="00457A85">
              <w:rPr>
                <w:rFonts w:ascii="Times New Roman" w:hAnsi="Times New Roman"/>
                <w:sz w:val="24"/>
                <w:szCs w:val="24"/>
              </w:rPr>
              <w:lastRenderedPageBreak/>
              <w:t>учреждения в СМИ</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оценивается по количеству подготовленных информационных материалов (подтверждение: ксерокопии для печатных СМИ, DVD для радио и телевидения, скриншот </w:t>
            </w:r>
            <w:proofErr w:type="gramStart"/>
            <w:r w:rsidRPr="00457A85">
              <w:rPr>
                <w:rFonts w:ascii="Times New Roman" w:hAnsi="Times New Roman"/>
                <w:sz w:val="24"/>
                <w:szCs w:val="24"/>
              </w:rPr>
              <w:t>для</w:t>
            </w:r>
            <w:proofErr w:type="gramEnd"/>
            <w:r w:rsidRPr="00457A85">
              <w:rPr>
                <w:rFonts w:ascii="Times New Roman" w:hAnsi="Times New Roman"/>
                <w:sz w:val="24"/>
                <w:szCs w:val="24"/>
              </w:rPr>
              <w:t xml:space="preserve"> </w:t>
            </w:r>
            <w:proofErr w:type="gramStart"/>
            <w:r w:rsidRPr="00457A85">
              <w:rPr>
                <w:rFonts w:ascii="Times New Roman" w:hAnsi="Times New Roman"/>
                <w:sz w:val="24"/>
                <w:szCs w:val="24"/>
              </w:rPr>
              <w:t>интернет</w:t>
            </w:r>
            <w:proofErr w:type="gramEnd"/>
            <w:r w:rsidRPr="00457A85">
              <w:rPr>
                <w:rFonts w:ascii="Times New Roman" w:hAnsi="Times New Roman"/>
                <w:sz w:val="24"/>
                <w:szCs w:val="24"/>
              </w:rPr>
              <w:t xml:space="preserve"> - материалов)</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10 информационных материалов- 20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10 и более – 30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осуществление информационных программ и проектов социального просвещения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программ/проектов: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2 - 10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2 - 15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адресное информирование молодых людей (14-18 лет), находящихся в социально опасном положении и трудной жизненной ситуации, о деятельности учреждения</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служебная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категории СОП и ТЖС:</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10 баллов за каждого СОП</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5 баллов за каждого ТЖС</w:t>
            </w:r>
          </w:p>
        </w:tc>
      </w:tr>
      <w:tr w:rsidR="00A1524B" w:rsidRPr="00457A85" w:rsidTr="00396BF7">
        <w:trPr>
          <w:trHeight w:val="2430"/>
        </w:trPr>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contextualSpacing/>
              <w:rPr>
                <w:rFonts w:ascii="Times New Roman" w:hAnsi="Times New Roman"/>
                <w:sz w:val="24"/>
                <w:szCs w:val="24"/>
              </w:rPr>
            </w:pPr>
            <w:r w:rsidRPr="00457A85">
              <w:rPr>
                <w:rFonts w:ascii="Times New Roman" w:hAnsi="Times New Roman"/>
                <w:sz w:val="24"/>
                <w:szCs w:val="24"/>
              </w:rPr>
              <w:t>включение граждан в кружки и секции</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contextualSpacing/>
              <w:rPr>
                <w:rFonts w:ascii="Times New Roman" w:hAnsi="Times New Roman"/>
                <w:sz w:val="24"/>
                <w:szCs w:val="24"/>
              </w:rPr>
            </w:pPr>
            <w:r w:rsidRPr="00457A85">
              <w:rPr>
                <w:rFonts w:ascii="Times New Roman" w:hAnsi="Times New Roman"/>
                <w:sz w:val="24"/>
                <w:szCs w:val="24"/>
              </w:rPr>
              <w:t>подтверждение: журнал учета работы</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5 - 10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человек в составе постоянно действующего молодежного актива:</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2 - 15 баллов</w:t>
            </w:r>
          </w:p>
          <w:p w:rsidR="00A1524B" w:rsidRPr="00457A85" w:rsidRDefault="00A1524B" w:rsidP="00396BF7">
            <w:pPr>
              <w:contextualSpacing/>
              <w:rPr>
                <w:rFonts w:ascii="Times New Roman" w:hAnsi="Times New Roman"/>
                <w:sz w:val="24"/>
                <w:szCs w:val="24"/>
              </w:rPr>
            </w:pPr>
            <w:r w:rsidRPr="00457A85">
              <w:rPr>
                <w:rFonts w:ascii="Times New Roman" w:hAnsi="Times New Roman"/>
                <w:sz w:val="24"/>
                <w:szCs w:val="24"/>
              </w:rPr>
              <w:t>свыше 2 - 20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включение молодых </w:t>
            </w:r>
            <w:r w:rsidRPr="00457A85">
              <w:rPr>
                <w:rFonts w:ascii="Times New Roman" w:hAnsi="Times New Roman"/>
                <w:sz w:val="24"/>
                <w:szCs w:val="24"/>
              </w:rPr>
              <w:lastRenderedPageBreak/>
              <w:t>людей (14-18 лет), находящихся в социально опасном положении и трудной жизненной ситуации в спортивные кружки и секции</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подтверждение: журнал учета работы</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количество человек:</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lastRenderedPageBreak/>
              <w:t>категории СОП и ТЖС:</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10 баллов за каждого СОП</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5 баллов за каждого ТЖС</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обеспечение развития спортивных команд (наличие персональных или командных достижений)</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документально зафиксированные достижения (наградные документы, договоры)</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достижений: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1 – до 30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1 – до 50 баллов</w:t>
            </w:r>
          </w:p>
        </w:tc>
      </w:tr>
      <w:tr w:rsidR="00A1524B" w:rsidRPr="00457A85" w:rsidTr="00396BF7">
        <w:trPr>
          <w:trHeight w:val="1221"/>
        </w:trPr>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организация мероприятий </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proofErr w:type="spellStart"/>
            <w:r w:rsidRPr="00457A85">
              <w:rPr>
                <w:rFonts w:ascii="Times New Roman" w:hAnsi="Times New Roman"/>
                <w:sz w:val="24"/>
                <w:szCs w:val="24"/>
              </w:rPr>
              <w:t>ежемесячноо</w:t>
            </w:r>
            <w:proofErr w:type="spellEnd"/>
            <w:r w:rsidRPr="00457A85">
              <w:rPr>
                <w:rFonts w:ascii="Times New Roman" w:hAnsi="Times New Roman"/>
                <w:sz w:val="24"/>
                <w:szCs w:val="24"/>
              </w:rPr>
              <w:t>;</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аналитическая записка</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мероприятий:</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2 - 15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2 - 20 баллов</w:t>
            </w:r>
          </w:p>
        </w:tc>
      </w:tr>
      <w:tr w:rsidR="00A1524B" w:rsidRPr="00457A85" w:rsidTr="00396BF7">
        <w:tc>
          <w:tcPr>
            <w:tcW w:w="2523" w:type="dxa"/>
            <w:vMerge/>
            <w:vAlign w:val="center"/>
            <w:hideMark/>
          </w:tcPr>
          <w:p w:rsidR="00A1524B" w:rsidRPr="00457A85" w:rsidRDefault="00A1524B" w:rsidP="00396BF7">
            <w:pPr>
              <w:spacing w:after="0" w:line="240" w:lineRule="auto"/>
              <w:contextualSpacing/>
              <w:rPr>
                <w:rFonts w:ascii="Times New Roman" w:hAnsi="Times New Roman"/>
                <w:sz w:val="24"/>
                <w:szCs w:val="24"/>
              </w:rPr>
            </w:pPr>
          </w:p>
        </w:tc>
        <w:tc>
          <w:tcPr>
            <w:tcW w:w="2691"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 xml:space="preserve">наличие положительных отзывов, материалов в СМИ о проведенных мероприятиях </w:t>
            </w:r>
          </w:p>
        </w:tc>
        <w:tc>
          <w:tcPr>
            <w:tcW w:w="7657"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ежеквартально;</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подтверждение: письмо, благодарственное письмо, диплом, копии материалов из средств массовой информации/ссылки на интернет ресурс, где размещена информация </w:t>
            </w:r>
          </w:p>
        </w:tc>
        <w:tc>
          <w:tcPr>
            <w:tcW w:w="2410" w:type="dxa"/>
            <w:tcMar>
              <w:top w:w="105" w:type="dxa"/>
              <w:left w:w="105" w:type="dxa"/>
              <w:bottom w:w="105" w:type="dxa"/>
              <w:right w:w="105" w:type="dxa"/>
            </w:tcMar>
            <w:hideMark/>
          </w:tcPr>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количество отзывов/материалов: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до 5 - 20 баллов</w:t>
            </w:r>
          </w:p>
          <w:p w:rsidR="00A1524B" w:rsidRPr="00457A85" w:rsidRDefault="00A1524B" w:rsidP="00396BF7">
            <w:pPr>
              <w:spacing w:after="0" w:line="240" w:lineRule="auto"/>
              <w:contextualSpacing/>
              <w:rPr>
                <w:rFonts w:ascii="Times New Roman" w:hAnsi="Times New Roman"/>
                <w:sz w:val="24"/>
                <w:szCs w:val="24"/>
              </w:rPr>
            </w:pPr>
            <w:r w:rsidRPr="00457A85">
              <w:rPr>
                <w:rFonts w:ascii="Times New Roman" w:hAnsi="Times New Roman"/>
                <w:sz w:val="24"/>
                <w:szCs w:val="24"/>
              </w:rPr>
              <w:t>свыше 5 – 25 баллов</w:t>
            </w:r>
          </w:p>
        </w:tc>
      </w:tr>
    </w:tbl>
    <w:p w:rsidR="00A1524B" w:rsidRDefault="00A1524B" w:rsidP="00A1524B">
      <w:pPr>
        <w:spacing w:after="0" w:line="240" w:lineRule="auto"/>
        <w:contextualSpacing/>
        <w:rPr>
          <w:rFonts w:ascii="Times New Roman" w:hAnsi="Times New Roman"/>
          <w:sz w:val="24"/>
          <w:szCs w:val="24"/>
        </w:rPr>
      </w:pPr>
    </w:p>
    <w:p w:rsidR="00A1524B" w:rsidRPr="008636AF" w:rsidRDefault="00A1524B" w:rsidP="00A1524B">
      <w:pPr>
        <w:spacing w:after="0" w:line="240" w:lineRule="auto"/>
        <w:contextualSpacing/>
        <w:rPr>
          <w:rFonts w:ascii="Times New Roman" w:hAnsi="Times New Roman"/>
          <w:sz w:val="24"/>
          <w:szCs w:val="24"/>
        </w:rPr>
      </w:pPr>
    </w:p>
    <w:p w:rsidR="00A1524B" w:rsidRDefault="00A1524B" w:rsidP="00A1524B">
      <w:pPr>
        <w:spacing w:after="0" w:line="240" w:lineRule="auto"/>
        <w:contextualSpacing/>
        <w:jc w:val="right"/>
        <w:rPr>
          <w:rFonts w:ascii="Times New Roman" w:hAnsi="Times New Roman"/>
          <w:sz w:val="20"/>
          <w:szCs w:val="20"/>
        </w:rPr>
        <w:sectPr w:rsidR="00A1524B" w:rsidSect="008636AF">
          <w:pgSz w:w="16838" w:h="11906" w:orient="landscape"/>
          <w:pgMar w:top="1701" w:right="1134" w:bottom="850" w:left="1134" w:header="708" w:footer="708" w:gutter="0"/>
          <w:cols w:space="708"/>
          <w:docGrid w:linePitch="360"/>
        </w:sectPr>
      </w:pP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3</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A1524B" w:rsidRPr="004746F0" w:rsidRDefault="00A1524B" w:rsidP="00A1524B">
      <w:pPr>
        <w:spacing w:after="0" w:line="240" w:lineRule="auto"/>
        <w:contextualSpacing/>
        <w:jc w:val="right"/>
        <w:rPr>
          <w:rFonts w:ascii="Times New Roman" w:hAnsi="Times New Roman"/>
          <w:sz w:val="28"/>
          <w:szCs w:val="28"/>
        </w:rPr>
      </w:pPr>
    </w:p>
    <w:p w:rsidR="00A1524B" w:rsidRPr="004746F0" w:rsidRDefault="004746F0" w:rsidP="00A1524B">
      <w:pPr>
        <w:spacing w:after="0" w:line="240" w:lineRule="auto"/>
        <w:contextualSpacing/>
        <w:rPr>
          <w:rFonts w:ascii="Times New Roman" w:hAnsi="Times New Roman"/>
          <w:sz w:val="28"/>
          <w:szCs w:val="28"/>
        </w:rPr>
      </w:pPr>
      <w:r>
        <w:rPr>
          <w:rFonts w:ascii="Times New Roman" w:hAnsi="Times New Roman"/>
          <w:sz w:val="28"/>
          <w:szCs w:val="28"/>
        </w:rPr>
        <w:t xml:space="preserve">   </w:t>
      </w:r>
      <w:r w:rsidR="00A1524B" w:rsidRPr="004746F0">
        <w:rPr>
          <w:rFonts w:ascii="Times New Roman" w:hAnsi="Times New Roman"/>
          <w:sz w:val="28"/>
          <w:szCs w:val="28"/>
        </w:rPr>
        <w:t>Критерии оценки результативности и качества труда для определения размеров выплат за интенсивность и высокие результаты работы</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4586"/>
        <w:gridCol w:w="1819"/>
        <w:gridCol w:w="2325"/>
      </w:tblGrid>
      <w:tr w:rsidR="00A1524B" w:rsidRPr="004746F0" w:rsidTr="00396BF7">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 xml:space="preserve">№ </w:t>
            </w:r>
            <w:proofErr w:type="gramStart"/>
            <w:r w:rsidRPr="004746F0">
              <w:rPr>
                <w:rFonts w:ascii="Times New Roman" w:hAnsi="Times New Roman"/>
                <w:sz w:val="28"/>
                <w:szCs w:val="28"/>
              </w:rPr>
              <w:t>п</w:t>
            </w:r>
            <w:proofErr w:type="gramEnd"/>
            <w:r w:rsidRPr="004746F0">
              <w:rPr>
                <w:rFonts w:ascii="Times New Roman" w:hAnsi="Times New Roman"/>
                <w:sz w:val="28"/>
                <w:szCs w:val="28"/>
              </w:rPr>
              <w:t>/п</w:t>
            </w:r>
          </w:p>
        </w:tc>
        <w:tc>
          <w:tcPr>
            <w:tcW w:w="4620"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Уровень конкурса, конкурсного мероприятия</w:t>
            </w:r>
          </w:p>
        </w:tc>
        <w:tc>
          <w:tcPr>
            <w:tcW w:w="1829"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Занятое место</w:t>
            </w:r>
          </w:p>
        </w:tc>
        <w:tc>
          <w:tcPr>
            <w:tcW w:w="2335"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Количество баллов</w:t>
            </w:r>
          </w:p>
        </w:tc>
      </w:tr>
      <w:tr w:rsidR="00A1524B" w:rsidRPr="004746F0" w:rsidTr="00396BF7">
        <w:tc>
          <w:tcPr>
            <w:tcW w:w="0" w:type="auto"/>
            <w:vMerge w:val="restart"/>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4620" w:type="dxa"/>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Муниципальный (муниципальное)</w:t>
            </w:r>
          </w:p>
        </w:tc>
        <w:tc>
          <w:tcPr>
            <w:tcW w:w="1829"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2335"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25</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4620"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829"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2335"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15</w:t>
            </w:r>
          </w:p>
        </w:tc>
      </w:tr>
      <w:tr w:rsidR="00A1524B" w:rsidRPr="004746F0" w:rsidTr="00396BF7">
        <w:tc>
          <w:tcPr>
            <w:tcW w:w="0" w:type="auto"/>
            <w:vMerge w:val="restart"/>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4620" w:type="dxa"/>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Региональный (региональное)</w:t>
            </w:r>
          </w:p>
        </w:tc>
        <w:tc>
          <w:tcPr>
            <w:tcW w:w="1829"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2335"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35</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4620"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829"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2335"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25</w:t>
            </w:r>
          </w:p>
        </w:tc>
      </w:tr>
      <w:tr w:rsidR="00A1524B" w:rsidRPr="004746F0" w:rsidTr="00396BF7">
        <w:tc>
          <w:tcPr>
            <w:tcW w:w="0" w:type="auto"/>
            <w:vMerge w:val="restart"/>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4620" w:type="dxa"/>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Всероссийский (всероссийское)</w:t>
            </w:r>
          </w:p>
        </w:tc>
        <w:tc>
          <w:tcPr>
            <w:tcW w:w="1829"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2335"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45</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4620"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829"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2335"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35</w:t>
            </w:r>
          </w:p>
        </w:tc>
      </w:tr>
    </w:tbl>
    <w:p w:rsidR="00A1524B" w:rsidRPr="004746F0" w:rsidRDefault="00A1524B" w:rsidP="00A1524B">
      <w:pPr>
        <w:spacing w:after="0" w:line="240" w:lineRule="auto"/>
        <w:contextualSpacing/>
        <w:rPr>
          <w:rFonts w:ascii="Times New Roman" w:hAnsi="Times New Roman"/>
          <w:sz w:val="28"/>
          <w:szCs w:val="28"/>
        </w:rPr>
      </w:pPr>
      <w:r w:rsidRPr="004746F0">
        <w:rPr>
          <w:rFonts w:ascii="Times New Roman" w:hAnsi="Times New Roman"/>
          <w:sz w:val="28"/>
          <w:szCs w:val="28"/>
        </w:rPr>
        <w:br/>
      </w:r>
    </w:p>
    <w:p w:rsidR="00A1524B" w:rsidRDefault="00A1524B" w:rsidP="00A1524B">
      <w:pPr>
        <w:spacing w:after="0" w:line="240" w:lineRule="auto"/>
        <w:contextualSpacing/>
        <w:rPr>
          <w:rFonts w:ascii="Times New Roman" w:hAnsi="Times New Roman"/>
          <w:sz w:val="24"/>
          <w:szCs w:val="24"/>
        </w:rPr>
        <w:sectPr w:rsidR="00A1524B" w:rsidSect="004746F0">
          <w:pgSz w:w="11906" w:h="16838"/>
          <w:pgMar w:top="1134" w:right="850" w:bottom="1134" w:left="1701" w:header="708" w:footer="708" w:gutter="0"/>
          <w:cols w:space="708"/>
          <w:docGrid w:linePitch="360"/>
        </w:sectPr>
      </w:pP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4</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A1524B" w:rsidRPr="004746F0" w:rsidRDefault="00A1524B" w:rsidP="00A1524B">
      <w:pPr>
        <w:spacing w:after="0" w:line="240" w:lineRule="auto"/>
        <w:contextualSpacing/>
        <w:rPr>
          <w:rFonts w:ascii="Times New Roman" w:hAnsi="Times New Roman"/>
          <w:sz w:val="28"/>
          <w:szCs w:val="28"/>
        </w:rPr>
      </w:pPr>
    </w:p>
    <w:p w:rsidR="00A1524B" w:rsidRPr="004746F0" w:rsidRDefault="00A1524B" w:rsidP="00A1524B">
      <w:pPr>
        <w:spacing w:after="0" w:line="240" w:lineRule="auto"/>
        <w:contextualSpacing/>
        <w:rPr>
          <w:rFonts w:ascii="Times New Roman" w:hAnsi="Times New Roman"/>
          <w:sz w:val="28"/>
          <w:szCs w:val="28"/>
        </w:rPr>
      </w:pPr>
      <w:r w:rsidRPr="004746F0">
        <w:rPr>
          <w:rFonts w:ascii="Times New Roman" w:hAnsi="Times New Roman"/>
          <w:sz w:val="28"/>
          <w:szCs w:val="28"/>
        </w:rPr>
        <w:t>Критерии оценки результативности и качества труда для определения размеров выплаты по итогам работы за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9"/>
        <w:gridCol w:w="5953"/>
        <w:gridCol w:w="4312"/>
        <w:gridCol w:w="1999"/>
      </w:tblGrid>
      <w:tr w:rsidR="00A1524B" w:rsidRPr="004746F0" w:rsidTr="00396BF7">
        <w:tc>
          <w:tcPr>
            <w:tcW w:w="2799"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Категория работников</w:t>
            </w:r>
          </w:p>
        </w:tc>
        <w:tc>
          <w:tcPr>
            <w:tcW w:w="5953"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Критерии оценки</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Условия выплат</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Количество баллов</w:t>
            </w:r>
          </w:p>
        </w:tc>
      </w:tr>
      <w:tr w:rsidR="00A1524B" w:rsidRPr="004746F0" w:rsidTr="00396BF7">
        <w:tc>
          <w:tcPr>
            <w:tcW w:w="2799" w:type="dxa"/>
            <w:tcMar>
              <w:top w:w="105" w:type="dxa"/>
              <w:left w:w="105" w:type="dxa"/>
              <w:bottom w:w="105" w:type="dxa"/>
              <w:right w:w="105" w:type="dxa"/>
            </w:tcMar>
            <w:vAlign w:val="bottom"/>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5953" w:type="dxa"/>
            <w:tcMar>
              <w:top w:w="105" w:type="dxa"/>
              <w:left w:w="105" w:type="dxa"/>
              <w:bottom w:w="105" w:type="dxa"/>
              <w:right w:w="105" w:type="dxa"/>
            </w:tcMar>
            <w:vAlign w:val="bottom"/>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4</w:t>
            </w:r>
          </w:p>
        </w:tc>
      </w:tr>
      <w:tr w:rsidR="00A1524B" w:rsidRPr="004746F0" w:rsidTr="00396BF7">
        <w:tc>
          <w:tcPr>
            <w:tcW w:w="2799" w:type="dxa"/>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Методист, специалист по работе с молодежью, заведующий ЦТ ГТО, тренер и руководитель ФСК</w:t>
            </w:r>
          </w:p>
        </w:tc>
        <w:tc>
          <w:tcPr>
            <w:tcW w:w="5953"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успешное и добросовестное исполнение профессиональной деятельности</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обоснованных зафиксированных замечаний</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A1524B" w:rsidRPr="004746F0" w:rsidTr="00396BF7">
        <w:tc>
          <w:tcPr>
            <w:tcW w:w="2799"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5953"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качественная подготовка и проведение мероприятий, связанных с уставной деятельностью учреждения</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обоснованных зафиксированных замечаний</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A1524B" w:rsidRPr="004746F0" w:rsidTr="00396BF7">
        <w:tc>
          <w:tcPr>
            <w:tcW w:w="2799"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5953"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участие в реализации национальных проектов, федеральных и региональных целевых программ</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факт участия</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A1524B" w:rsidRPr="004746F0" w:rsidTr="00396BF7">
        <w:tc>
          <w:tcPr>
            <w:tcW w:w="2799"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5953"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своевременное и качественное исполнение и предоставление запрашиваемой у учреждения информации</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обоснованных зафиксированных замечаний</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A1524B" w:rsidRPr="004746F0" w:rsidTr="00396BF7">
        <w:tc>
          <w:tcPr>
            <w:tcW w:w="2799"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5953"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разработка инновационных форм работы</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наличие положительных зафиксированных отзывов</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bl>
    <w:p w:rsidR="00A1524B" w:rsidRPr="004746F0" w:rsidRDefault="00A1524B" w:rsidP="00A1524B">
      <w:pPr>
        <w:rPr>
          <w:rFonts w:ascii="Times New Roman" w:hAnsi="Times New Roman"/>
          <w:sz w:val="28"/>
          <w:szCs w:val="28"/>
        </w:rPr>
      </w:pPr>
      <w:r w:rsidRPr="004746F0">
        <w:rPr>
          <w:rFonts w:ascii="Times New Roman" w:hAnsi="Times New Roman"/>
          <w:sz w:val="28"/>
          <w:szCs w:val="28"/>
        </w:rPr>
        <w:br w:type="page"/>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5</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A1524B" w:rsidRPr="004746F0" w:rsidRDefault="00A1524B" w:rsidP="00A1524B">
      <w:pPr>
        <w:spacing w:after="0" w:line="240" w:lineRule="auto"/>
        <w:contextualSpacing/>
        <w:rPr>
          <w:rFonts w:ascii="Times New Roman" w:hAnsi="Times New Roman"/>
          <w:sz w:val="28"/>
          <w:szCs w:val="28"/>
        </w:rPr>
      </w:pPr>
    </w:p>
    <w:p w:rsidR="00A1524B" w:rsidRPr="004746F0" w:rsidRDefault="00A1524B" w:rsidP="00A1524B">
      <w:pPr>
        <w:spacing w:after="0" w:line="240" w:lineRule="auto"/>
        <w:contextualSpacing/>
        <w:rPr>
          <w:rFonts w:ascii="Times New Roman" w:hAnsi="Times New Roman"/>
          <w:sz w:val="28"/>
          <w:szCs w:val="28"/>
        </w:rPr>
      </w:pPr>
      <w:r w:rsidRPr="004746F0">
        <w:rPr>
          <w:rFonts w:ascii="Times New Roman" w:hAnsi="Times New Roman"/>
          <w:sz w:val="28"/>
          <w:szCs w:val="28"/>
        </w:rPr>
        <w:t>Размеры персональных выплат за опыт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8235"/>
        <w:gridCol w:w="6058"/>
      </w:tblGrid>
      <w:tr w:rsidR="00A1524B" w:rsidRPr="004746F0" w:rsidTr="00396BF7">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 xml:space="preserve">№ </w:t>
            </w:r>
            <w:proofErr w:type="gramStart"/>
            <w:r w:rsidRPr="004746F0">
              <w:rPr>
                <w:rFonts w:ascii="Times New Roman" w:hAnsi="Times New Roman"/>
                <w:sz w:val="28"/>
                <w:szCs w:val="28"/>
              </w:rPr>
              <w:t>п</w:t>
            </w:r>
            <w:proofErr w:type="gramEnd"/>
            <w:r w:rsidRPr="004746F0">
              <w:rPr>
                <w:rFonts w:ascii="Times New Roman" w:hAnsi="Times New Roman"/>
                <w:sz w:val="28"/>
                <w:szCs w:val="28"/>
              </w:rPr>
              <w:t>/п</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Основания представления выплат</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Размер выплат к окладу (должностному окладу), ставке заработной платы, %</w:t>
            </w:r>
          </w:p>
        </w:tc>
      </w:tr>
      <w:tr w:rsidR="00A1524B" w:rsidRPr="004746F0" w:rsidTr="00396BF7">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Ученая степень кандидата наук</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A1524B" w:rsidRPr="004746F0" w:rsidTr="00396BF7">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Ученая степень доктора наук</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A1524B" w:rsidRPr="004746F0" w:rsidTr="00396BF7">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Почетное звание, начинающееся со слова «Заслуженный»</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A1524B" w:rsidRPr="004746F0" w:rsidTr="00396BF7">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4</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Награждение нагрудным знаком «Почетный работник в сфере молодежной политики Российской Федерации»</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bl>
    <w:p w:rsidR="00A1524B" w:rsidRPr="004746F0" w:rsidRDefault="00A1524B" w:rsidP="00A1524B">
      <w:pPr>
        <w:spacing w:after="0" w:line="240" w:lineRule="auto"/>
        <w:contextualSpacing/>
        <w:rPr>
          <w:rFonts w:ascii="Times New Roman" w:hAnsi="Times New Roman"/>
          <w:sz w:val="28"/>
          <w:szCs w:val="28"/>
        </w:rPr>
      </w:pPr>
      <w:r w:rsidRPr="004746F0">
        <w:rPr>
          <w:rFonts w:ascii="Times New Roman" w:hAnsi="Times New Roman"/>
          <w:sz w:val="28"/>
          <w:szCs w:val="28"/>
        </w:rPr>
        <w:t>* При наличии нескольких оснований для предоставления персональных выплат за опыт работы размер указанных выплат устанавливается по одному из оснований в максимальном размере</w:t>
      </w:r>
    </w:p>
    <w:p w:rsidR="00A1524B" w:rsidRPr="004746F0" w:rsidRDefault="00A1524B" w:rsidP="00A1524B">
      <w:pPr>
        <w:rPr>
          <w:rFonts w:ascii="Times New Roman" w:hAnsi="Times New Roman"/>
          <w:sz w:val="28"/>
          <w:szCs w:val="28"/>
        </w:rPr>
      </w:pPr>
      <w:r w:rsidRPr="004746F0">
        <w:rPr>
          <w:rFonts w:ascii="Times New Roman" w:hAnsi="Times New Roman"/>
          <w:sz w:val="28"/>
          <w:szCs w:val="28"/>
        </w:rPr>
        <w:br w:type="page"/>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6</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A1524B" w:rsidRPr="004746F0" w:rsidRDefault="00A1524B" w:rsidP="00A1524B">
      <w:pPr>
        <w:spacing w:after="0" w:line="240" w:lineRule="auto"/>
        <w:contextualSpacing/>
        <w:rPr>
          <w:rFonts w:ascii="Times New Roman" w:hAnsi="Times New Roman"/>
          <w:sz w:val="28"/>
          <w:szCs w:val="28"/>
        </w:rPr>
      </w:pPr>
    </w:p>
    <w:p w:rsidR="00A1524B" w:rsidRPr="004746F0" w:rsidRDefault="00A1524B" w:rsidP="004746F0">
      <w:pPr>
        <w:spacing w:after="0" w:line="240" w:lineRule="auto"/>
        <w:contextualSpacing/>
        <w:jc w:val="center"/>
        <w:rPr>
          <w:rFonts w:ascii="Times New Roman" w:hAnsi="Times New Roman"/>
          <w:sz w:val="28"/>
          <w:szCs w:val="28"/>
        </w:rPr>
      </w:pPr>
      <w:r w:rsidRPr="004746F0">
        <w:rPr>
          <w:rFonts w:ascii="Times New Roman" w:hAnsi="Times New Roman"/>
          <w:sz w:val="28"/>
          <w:szCs w:val="28"/>
        </w:rPr>
        <w:t>Критерии оценки результативности и качества труда для определения размеров выплат за сложность, напряженность и особый режим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22"/>
        <w:gridCol w:w="4327"/>
        <w:gridCol w:w="4914"/>
      </w:tblGrid>
      <w:tr w:rsidR="00A1524B" w:rsidRPr="004746F0" w:rsidTr="00396BF7">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Наименование должности</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Критерии оценки</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Размер выплат к окладу (должностному окладу), ставке заработной платы, %</w:t>
            </w:r>
          </w:p>
        </w:tc>
      </w:tr>
      <w:tr w:rsidR="00A1524B" w:rsidRPr="004746F0" w:rsidTr="00396BF7">
        <w:tc>
          <w:tcPr>
            <w:tcW w:w="0" w:type="auto"/>
            <w:tcMar>
              <w:top w:w="105" w:type="dxa"/>
              <w:left w:w="105" w:type="dxa"/>
              <w:bottom w:w="105" w:type="dxa"/>
              <w:right w:w="105" w:type="dxa"/>
            </w:tcMar>
            <w:vAlign w:val="bottom"/>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vAlign w:val="bottom"/>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0" w:type="auto"/>
            <w:tcMar>
              <w:top w:w="105" w:type="dxa"/>
              <w:left w:w="105" w:type="dxa"/>
              <w:bottom w:w="105" w:type="dxa"/>
              <w:right w:w="105" w:type="dxa"/>
            </w:tcMar>
            <w:vAlign w:val="bottom"/>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r>
      <w:tr w:rsidR="00A1524B" w:rsidRPr="004746F0" w:rsidTr="00396BF7">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Методист, специалист по работе с молодежью, заведующий ЦТ ГТО, тренер и руководитель ФСК</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Устанавливаются в положениях об оплате труда учреждений</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До 100 %</w:t>
            </w:r>
          </w:p>
        </w:tc>
      </w:tr>
    </w:tbl>
    <w:p w:rsidR="00A1524B" w:rsidRPr="008636AF" w:rsidRDefault="00A1524B" w:rsidP="00A1524B">
      <w:pPr>
        <w:spacing w:after="0" w:line="240" w:lineRule="auto"/>
        <w:contextualSpacing/>
        <w:rPr>
          <w:rFonts w:ascii="Times New Roman" w:hAnsi="Times New Roman"/>
          <w:sz w:val="24"/>
          <w:szCs w:val="24"/>
        </w:rPr>
      </w:pPr>
      <w:r w:rsidRPr="008636AF">
        <w:rPr>
          <w:rFonts w:ascii="Times New Roman" w:hAnsi="Times New Roman"/>
          <w:sz w:val="24"/>
          <w:szCs w:val="24"/>
        </w:rPr>
        <w:br/>
      </w:r>
    </w:p>
    <w:p w:rsidR="00A1524B" w:rsidRDefault="00A1524B" w:rsidP="00A1524B">
      <w:pPr>
        <w:rPr>
          <w:rFonts w:ascii="Times New Roman" w:hAnsi="Times New Roman"/>
          <w:sz w:val="24"/>
          <w:szCs w:val="24"/>
        </w:rPr>
        <w:sectPr w:rsidR="00A1524B" w:rsidSect="00105F8D">
          <w:pgSz w:w="16838" w:h="11906" w:orient="landscape"/>
          <w:pgMar w:top="1134" w:right="851" w:bottom="851" w:left="1134" w:header="709" w:footer="709" w:gutter="0"/>
          <w:cols w:space="708"/>
          <w:docGrid w:linePitch="360"/>
        </w:sectPr>
      </w:pPr>
    </w:p>
    <w:p w:rsidR="00A1524B" w:rsidRPr="004746F0" w:rsidRDefault="00A1524B" w:rsidP="00A1524B">
      <w:pPr>
        <w:rPr>
          <w:rFonts w:ascii="Times New Roman" w:hAnsi="Times New Roman"/>
          <w:sz w:val="28"/>
          <w:szCs w:val="28"/>
        </w:rPr>
      </w:pP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Приложение № 7</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A1524B" w:rsidRPr="004746F0" w:rsidRDefault="00A1524B" w:rsidP="00A1524B">
      <w:pPr>
        <w:spacing w:after="0" w:line="240" w:lineRule="auto"/>
        <w:contextualSpacing/>
        <w:rPr>
          <w:rFonts w:ascii="Times New Roman" w:hAnsi="Times New Roman"/>
          <w:sz w:val="28"/>
          <w:szCs w:val="28"/>
        </w:rPr>
      </w:pPr>
    </w:p>
    <w:p w:rsidR="00A1524B" w:rsidRPr="004746F0" w:rsidRDefault="00A1524B" w:rsidP="00A1524B">
      <w:pPr>
        <w:spacing w:after="0" w:line="240" w:lineRule="auto"/>
        <w:contextualSpacing/>
        <w:rPr>
          <w:rFonts w:ascii="Times New Roman" w:hAnsi="Times New Roman"/>
          <w:sz w:val="28"/>
          <w:szCs w:val="28"/>
        </w:rPr>
      </w:pPr>
      <w:r w:rsidRPr="004746F0">
        <w:rPr>
          <w:rFonts w:ascii="Times New Roman" w:hAnsi="Times New Roman"/>
          <w:sz w:val="28"/>
          <w:szCs w:val="28"/>
        </w:rPr>
        <w:t>Перечень должностей, профессий работников учреждений, относимых к основному персоналу по виду экономической деятельности</w:t>
      </w:r>
    </w:p>
    <w:p w:rsidR="00A1524B" w:rsidRPr="004746F0" w:rsidRDefault="00A1524B" w:rsidP="00A1524B">
      <w:pPr>
        <w:spacing w:after="0" w:line="240" w:lineRule="auto"/>
        <w:contextualSpacing/>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90"/>
        <w:gridCol w:w="5191"/>
      </w:tblGrid>
      <w:tr w:rsidR="00A1524B" w:rsidRPr="004746F0" w:rsidTr="00396BF7">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Типы и виды учреждений</w:t>
            </w:r>
          </w:p>
        </w:tc>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Должности, работников учреждений</w:t>
            </w:r>
          </w:p>
        </w:tc>
      </w:tr>
      <w:tr w:rsidR="00A1524B" w:rsidRPr="004746F0" w:rsidTr="00396BF7">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Учреждения молодежной политики</w:t>
            </w:r>
          </w:p>
        </w:tc>
        <w:tc>
          <w:tcPr>
            <w:tcW w:w="0" w:type="auto"/>
            <w:tcMar>
              <w:top w:w="105" w:type="dxa"/>
              <w:left w:w="105" w:type="dxa"/>
              <w:bottom w:w="105" w:type="dxa"/>
              <w:right w:w="105" w:type="dxa"/>
            </w:tcMar>
            <w:vAlign w:val="center"/>
            <w:hideMark/>
          </w:tcPr>
          <w:p w:rsidR="00A1524B" w:rsidRPr="004746F0" w:rsidRDefault="00A1524B" w:rsidP="00CE6A23">
            <w:pPr>
              <w:spacing w:after="0" w:line="240" w:lineRule="auto"/>
              <w:contextualSpacing/>
              <w:rPr>
                <w:rFonts w:ascii="Times New Roman" w:hAnsi="Times New Roman"/>
                <w:sz w:val="28"/>
                <w:szCs w:val="28"/>
              </w:rPr>
            </w:pPr>
            <w:r w:rsidRPr="004746F0">
              <w:rPr>
                <w:rFonts w:ascii="Times New Roman" w:hAnsi="Times New Roman"/>
                <w:sz w:val="28"/>
                <w:szCs w:val="28"/>
              </w:rPr>
              <w:t>Методист, специалист по работе с молодежью</w:t>
            </w:r>
          </w:p>
        </w:tc>
      </w:tr>
    </w:tbl>
    <w:p w:rsidR="00A1524B" w:rsidRPr="004746F0" w:rsidRDefault="00A1524B" w:rsidP="00A1524B">
      <w:pPr>
        <w:spacing w:after="0" w:line="240" w:lineRule="auto"/>
        <w:contextualSpacing/>
        <w:rPr>
          <w:rFonts w:ascii="Times New Roman" w:hAnsi="Times New Roman"/>
          <w:sz w:val="28"/>
          <w:szCs w:val="28"/>
        </w:rPr>
      </w:pPr>
    </w:p>
    <w:p w:rsidR="00A1524B" w:rsidRPr="004746F0" w:rsidRDefault="00A1524B" w:rsidP="00A1524B">
      <w:pPr>
        <w:rPr>
          <w:rFonts w:ascii="Times New Roman" w:hAnsi="Times New Roman"/>
          <w:sz w:val="28"/>
          <w:szCs w:val="28"/>
        </w:rPr>
        <w:sectPr w:rsidR="00A1524B" w:rsidRPr="004746F0" w:rsidSect="00105F8D">
          <w:pgSz w:w="11906" w:h="16838"/>
          <w:pgMar w:top="1134" w:right="1134" w:bottom="1134" w:left="1701" w:header="709" w:footer="709" w:gutter="0"/>
          <w:cols w:space="708"/>
          <w:docGrid w:linePitch="360"/>
        </w:sectPr>
      </w:pP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8</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w:t>
      </w:r>
      <w:r w:rsidR="004746F0">
        <w:rPr>
          <w:rFonts w:ascii="Times New Roman" w:hAnsi="Times New Roman"/>
          <w:sz w:val="28"/>
          <w:szCs w:val="28"/>
        </w:rPr>
        <w:t>жной политики Идринского района</w:t>
      </w:r>
    </w:p>
    <w:p w:rsidR="004746F0" w:rsidRDefault="004746F0" w:rsidP="004746F0">
      <w:pPr>
        <w:spacing w:after="0" w:line="240" w:lineRule="auto"/>
        <w:contextualSpacing/>
        <w:jc w:val="center"/>
        <w:rPr>
          <w:rFonts w:ascii="Times New Roman" w:hAnsi="Times New Roman"/>
          <w:sz w:val="28"/>
          <w:szCs w:val="28"/>
        </w:rPr>
      </w:pPr>
    </w:p>
    <w:p w:rsidR="00A1524B" w:rsidRPr="004746F0" w:rsidRDefault="00A1524B" w:rsidP="004746F0">
      <w:pPr>
        <w:spacing w:after="0" w:line="240" w:lineRule="auto"/>
        <w:contextualSpacing/>
        <w:jc w:val="center"/>
        <w:rPr>
          <w:rFonts w:ascii="Times New Roman" w:hAnsi="Times New Roman"/>
          <w:sz w:val="28"/>
          <w:szCs w:val="28"/>
        </w:rPr>
      </w:pPr>
      <w:r w:rsidRPr="004746F0">
        <w:rPr>
          <w:rFonts w:ascii="Times New Roman" w:hAnsi="Times New Roman"/>
          <w:sz w:val="28"/>
          <w:szCs w:val="28"/>
        </w:rPr>
        <w:t>Критерии</w:t>
      </w:r>
    </w:p>
    <w:p w:rsidR="00A1524B" w:rsidRPr="004746F0" w:rsidRDefault="00A1524B" w:rsidP="004746F0">
      <w:pPr>
        <w:spacing w:after="0" w:line="240" w:lineRule="auto"/>
        <w:contextualSpacing/>
        <w:jc w:val="center"/>
        <w:rPr>
          <w:rFonts w:ascii="Times New Roman" w:hAnsi="Times New Roman"/>
          <w:sz w:val="28"/>
          <w:szCs w:val="28"/>
        </w:rPr>
      </w:pPr>
      <w:r w:rsidRPr="004746F0">
        <w:rPr>
          <w:rFonts w:ascii="Times New Roman" w:hAnsi="Times New Roman"/>
          <w:sz w:val="28"/>
          <w:szCs w:val="28"/>
        </w:rPr>
        <w:t>оценки результативности и качества труда для определения</w:t>
      </w:r>
    </w:p>
    <w:p w:rsidR="00A1524B" w:rsidRPr="004746F0" w:rsidRDefault="00A1524B" w:rsidP="004746F0">
      <w:pPr>
        <w:spacing w:after="0" w:line="240" w:lineRule="auto"/>
        <w:contextualSpacing/>
        <w:jc w:val="center"/>
        <w:rPr>
          <w:rFonts w:ascii="Times New Roman" w:hAnsi="Times New Roman"/>
          <w:sz w:val="28"/>
          <w:szCs w:val="28"/>
        </w:rPr>
      </w:pPr>
      <w:r w:rsidRPr="004746F0">
        <w:rPr>
          <w:rFonts w:ascii="Times New Roman" w:hAnsi="Times New Roman"/>
          <w:sz w:val="28"/>
          <w:szCs w:val="28"/>
        </w:rPr>
        <w:t>размеров выплаты за интенсивность и высокие результаты работы руководителям, заместителям руководителя и главному бухгалтеру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2"/>
        <w:gridCol w:w="4315"/>
        <w:gridCol w:w="1598"/>
        <w:gridCol w:w="2859"/>
      </w:tblGrid>
      <w:tr w:rsidR="00A1524B" w:rsidRPr="004746F0" w:rsidTr="00396BF7">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 xml:space="preserve">№ </w:t>
            </w:r>
            <w:proofErr w:type="gramStart"/>
            <w:r w:rsidRPr="004746F0">
              <w:rPr>
                <w:rFonts w:ascii="Times New Roman" w:hAnsi="Times New Roman"/>
                <w:sz w:val="28"/>
                <w:szCs w:val="28"/>
              </w:rPr>
              <w:t>п</w:t>
            </w:r>
            <w:proofErr w:type="gramEnd"/>
            <w:r w:rsidRPr="004746F0">
              <w:rPr>
                <w:rFonts w:ascii="Times New Roman" w:hAnsi="Times New Roman"/>
                <w:sz w:val="28"/>
                <w:szCs w:val="28"/>
              </w:rPr>
              <w:t>/п</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Уровень конкурса, конкурсного мероприятия</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Занятое место</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Размер выплаты </w:t>
            </w:r>
            <w:r w:rsidRPr="004746F0">
              <w:rPr>
                <w:rFonts w:ascii="Times New Roman" w:hAnsi="Times New Roman"/>
                <w:sz w:val="28"/>
                <w:szCs w:val="28"/>
              </w:rPr>
              <w:br/>
              <w:t>к должностному окладу, %</w:t>
            </w:r>
          </w:p>
        </w:tc>
      </w:tr>
      <w:tr w:rsidR="00A1524B" w:rsidRPr="004746F0" w:rsidTr="00396BF7">
        <w:tc>
          <w:tcPr>
            <w:tcW w:w="0" w:type="auto"/>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Муниципальный (муниципальное)</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70</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40</w:t>
            </w:r>
          </w:p>
        </w:tc>
      </w:tr>
      <w:tr w:rsidR="00A1524B" w:rsidRPr="004746F0" w:rsidTr="00396BF7">
        <w:tc>
          <w:tcPr>
            <w:tcW w:w="0" w:type="auto"/>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0" w:type="auto"/>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Региональный (региональное)</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80</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50</w:t>
            </w:r>
          </w:p>
        </w:tc>
      </w:tr>
      <w:tr w:rsidR="00A1524B" w:rsidRPr="004746F0" w:rsidTr="00396BF7">
        <w:tc>
          <w:tcPr>
            <w:tcW w:w="0" w:type="auto"/>
            <w:vMerge w:val="restart"/>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0" w:type="auto"/>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Всероссийский (всероссийское)</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90</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2 - 3</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60</w:t>
            </w:r>
          </w:p>
        </w:tc>
      </w:tr>
    </w:tbl>
    <w:p w:rsidR="00A1524B" w:rsidRPr="004746F0" w:rsidRDefault="00A1524B" w:rsidP="00A1524B">
      <w:pPr>
        <w:spacing w:after="0" w:line="240" w:lineRule="auto"/>
        <w:contextualSpacing/>
        <w:rPr>
          <w:rFonts w:ascii="Times New Roman" w:hAnsi="Times New Roman"/>
          <w:sz w:val="28"/>
          <w:szCs w:val="28"/>
        </w:rPr>
        <w:sectPr w:rsidR="00A1524B" w:rsidRPr="004746F0" w:rsidSect="00105F8D">
          <w:pgSz w:w="11906" w:h="16838"/>
          <w:pgMar w:top="1134" w:right="851" w:bottom="1134" w:left="1701" w:header="709" w:footer="709" w:gutter="0"/>
          <w:cols w:space="708"/>
          <w:docGrid w:linePitch="360"/>
        </w:sectPr>
      </w:pP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lastRenderedPageBreak/>
        <w:t>Приложение № 9</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A1524B" w:rsidRPr="004746F0" w:rsidRDefault="00A1524B" w:rsidP="00A1524B">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молодежной политики Идринского района</w:t>
      </w:r>
    </w:p>
    <w:p w:rsidR="00A1524B" w:rsidRPr="004746F0" w:rsidRDefault="00A1524B" w:rsidP="00A1524B">
      <w:pPr>
        <w:spacing w:after="0" w:line="240" w:lineRule="auto"/>
        <w:contextualSpacing/>
        <w:rPr>
          <w:rFonts w:ascii="Times New Roman" w:hAnsi="Times New Roman"/>
          <w:sz w:val="28"/>
          <w:szCs w:val="28"/>
        </w:rPr>
      </w:pPr>
    </w:p>
    <w:p w:rsidR="00A1524B" w:rsidRPr="004746F0" w:rsidRDefault="00A1524B" w:rsidP="004746F0">
      <w:pPr>
        <w:spacing w:after="0" w:line="240" w:lineRule="auto"/>
        <w:contextualSpacing/>
        <w:jc w:val="center"/>
        <w:rPr>
          <w:rFonts w:ascii="Times New Roman" w:hAnsi="Times New Roman"/>
          <w:sz w:val="28"/>
          <w:szCs w:val="28"/>
        </w:rPr>
      </w:pPr>
      <w:r w:rsidRPr="004746F0">
        <w:rPr>
          <w:rFonts w:ascii="Times New Roman" w:hAnsi="Times New Roman"/>
          <w:sz w:val="28"/>
          <w:szCs w:val="28"/>
        </w:rPr>
        <w:t>Критерии оценки результативности и качества труда для определения размеров выплаты за качество выполняемых работ для руководителей, (ежемесячно)</w:t>
      </w:r>
    </w:p>
    <w:tbl>
      <w:tblPr>
        <w:tblW w:w="1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1959"/>
        <w:gridCol w:w="3647"/>
        <w:gridCol w:w="4292"/>
        <w:gridCol w:w="2723"/>
        <w:gridCol w:w="1970"/>
      </w:tblGrid>
      <w:tr w:rsidR="00A1524B" w:rsidRPr="004746F0" w:rsidTr="00396BF7">
        <w:tc>
          <w:tcPr>
            <w:tcW w:w="0" w:type="auto"/>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 xml:space="preserve">№ </w:t>
            </w:r>
            <w:proofErr w:type="gramStart"/>
            <w:r w:rsidRPr="004746F0">
              <w:rPr>
                <w:rFonts w:ascii="Times New Roman" w:hAnsi="Times New Roman"/>
                <w:sz w:val="28"/>
                <w:szCs w:val="28"/>
              </w:rPr>
              <w:t>п</w:t>
            </w:r>
            <w:proofErr w:type="gramEnd"/>
            <w:r w:rsidRPr="004746F0">
              <w:rPr>
                <w:rFonts w:ascii="Times New Roman" w:hAnsi="Times New Roman"/>
                <w:sz w:val="28"/>
                <w:szCs w:val="28"/>
              </w:rPr>
              <w:t>/п</w:t>
            </w:r>
          </w:p>
        </w:tc>
        <w:tc>
          <w:tcPr>
            <w:tcW w:w="0" w:type="auto"/>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Наименование должности</w:t>
            </w:r>
          </w:p>
        </w:tc>
        <w:tc>
          <w:tcPr>
            <w:tcW w:w="3806" w:type="dxa"/>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Критерии оценки результативности и качества деятельности учреждений</w:t>
            </w:r>
          </w:p>
        </w:tc>
        <w:tc>
          <w:tcPr>
            <w:tcW w:w="7371" w:type="dxa"/>
            <w:gridSpan w:val="2"/>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Условия</w:t>
            </w:r>
          </w:p>
        </w:tc>
        <w:tc>
          <w:tcPr>
            <w:tcW w:w="0" w:type="auto"/>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Размер к должностному окладу, ставке заработной платы</w:t>
            </w:r>
          </w:p>
        </w:tc>
      </w:tr>
      <w:tr w:rsidR="00A1524B" w:rsidRPr="004746F0" w:rsidTr="004746F0">
        <w:trPr>
          <w:trHeight w:val="765"/>
        </w:trPr>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3806"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4526"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наименование</w:t>
            </w:r>
          </w:p>
        </w:tc>
        <w:tc>
          <w:tcPr>
            <w:tcW w:w="2845"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индикатор</w:t>
            </w:r>
          </w:p>
        </w:tc>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r>
      <w:tr w:rsidR="00A1524B" w:rsidRPr="004746F0" w:rsidTr="00396BF7">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3806"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4526"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4</w:t>
            </w:r>
          </w:p>
        </w:tc>
        <w:tc>
          <w:tcPr>
            <w:tcW w:w="2845"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6</w:t>
            </w:r>
          </w:p>
        </w:tc>
      </w:tr>
      <w:tr w:rsidR="00A1524B" w:rsidRPr="004746F0" w:rsidTr="00396BF7">
        <w:tc>
          <w:tcPr>
            <w:tcW w:w="0" w:type="auto"/>
            <w:vMerge w:val="restart"/>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0" w:type="auto"/>
            <w:vMerge w:val="restart"/>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Руководитель</w:t>
            </w:r>
          </w:p>
        </w:tc>
        <w:tc>
          <w:tcPr>
            <w:tcW w:w="3806"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Ответственное отношение к своим обязанностям</w:t>
            </w:r>
          </w:p>
        </w:tc>
        <w:tc>
          <w:tcPr>
            <w:tcW w:w="4526"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обоснованных зафиксированных замечаний к руководителю со стороны контролирующих органов, учредителя, граждан, организаций</w:t>
            </w:r>
          </w:p>
        </w:tc>
        <w:tc>
          <w:tcPr>
            <w:tcW w:w="2845"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случаев</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r w:rsidR="00A1524B" w:rsidRPr="004746F0" w:rsidTr="00396BF7">
        <w:trPr>
          <w:trHeight w:val="828"/>
        </w:trPr>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3806"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Исполнение муниципального задания</w:t>
            </w:r>
          </w:p>
        </w:tc>
        <w:tc>
          <w:tcPr>
            <w:tcW w:w="4526"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Выполнение показателей установленных муниципальным заданием</w:t>
            </w:r>
          </w:p>
        </w:tc>
        <w:tc>
          <w:tcPr>
            <w:tcW w:w="2845"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100 %</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3806" w:type="dxa"/>
            <w:vMerge w:val="restart"/>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Методическая деятельность учреждения</w:t>
            </w:r>
          </w:p>
        </w:tc>
        <w:tc>
          <w:tcPr>
            <w:tcW w:w="4526" w:type="dxa"/>
            <w:vMerge w:val="restart"/>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Проведение методических совещаний, семинаров</w:t>
            </w:r>
          </w:p>
        </w:tc>
        <w:tc>
          <w:tcPr>
            <w:tcW w:w="2845"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Количество совещаний, семинаров, от 1 до 3</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3806"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4526"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2845"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Свыше 3</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3806"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Выстраивание эффективного взаимодействия с муниципальными образованиями Красноярского края, субъектами РФ, другими учреждениями и ведомствами для достижения цели деятельности учреждения</w:t>
            </w:r>
          </w:p>
        </w:tc>
        <w:tc>
          <w:tcPr>
            <w:tcW w:w="4526"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Наличие соглашений, договоров о совместной деятельности</w:t>
            </w:r>
          </w:p>
        </w:tc>
        <w:tc>
          <w:tcPr>
            <w:tcW w:w="2845"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Факт наличия</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3806" w:type="dxa"/>
            <w:vMerge w:val="restart"/>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Результативность учреждения</w:t>
            </w:r>
          </w:p>
        </w:tc>
        <w:tc>
          <w:tcPr>
            <w:tcW w:w="4526" w:type="dxa"/>
            <w:vMerge w:val="restart"/>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Освещение деятельности учреждения в СМИ</w:t>
            </w:r>
          </w:p>
        </w:tc>
        <w:tc>
          <w:tcPr>
            <w:tcW w:w="2845"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Количество сюжетов, публикаций, от 1 до 6</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3806"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4526"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2845"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Свыше 6</w:t>
            </w:r>
          </w:p>
        </w:tc>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10%</w:t>
            </w:r>
          </w:p>
        </w:tc>
      </w:tr>
    </w:tbl>
    <w:p w:rsidR="00A1524B" w:rsidRPr="004746F0" w:rsidRDefault="00A1524B" w:rsidP="00A1524B">
      <w:pPr>
        <w:spacing w:after="0" w:line="240" w:lineRule="auto"/>
        <w:contextualSpacing/>
        <w:rPr>
          <w:rFonts w:ascii="Times New Roman" w:hAnsi="Times New Roman"/>
          <w:sz w:val="28"/>
          <w:szCs w:val="28"/>
        </w:rPr>
      </w:pPr>
    </w:p>
    <w:p w:rsidR="00A1524B" w:rsidRPr="004746F0" w:rsidRDefault="00A1524B" w:rsidP="004746F0">
      <w:pPr>
        <w:spacing w:after="0"/>
        <w:jc w:val="right"/>
        <w:rPr>
          <w:rFonts w:ascii="Times New Roman" w:hAnsi="Times New Roman"/>
          <w:sz w:val="28"/>
          <w:szCs w:val="28"/>
        </w:rPr>
      </w:pPr>
      <w:r w:rsidRPr="004746F0">
        <w:rPr>
          <w:rFonts w:ascii="Times New Roman" w:hAnsi="Times New Roman"/>
          <w:sz w:val="28"/>
          <w:szCs w:val="28"/>
        </w:rPr>
        <w:br w:type="page"/>
      </w:r>
      <w:r w:rsidRPr="004746F0">
        <w:rPr>
          <w:rFonts w:ascii="Times New Roman" w:hAnsi="Times New Roman"/>
          <w:sz w:val="28"/>
          <w:szCs w:val="28"/>
        </w:rPr>
        <w:lastRenderedPageBreak/>
        <w:t>Приложение № 10</w:t>
      </w:r>
    </w:p>
    <w:p w:rsidR="00A1524B" w:rsidRPr="004746F0" w:rsidRDefault="00A1524B" w:rsidP="004746F0">
      <w:pPr>
        <w:spacing w:after="0" w:line="240" w:lineRule="auto"/>
        <w:contextualSpacing/>
        <w:jc w:val="right"/>
        <w:rPr>
          <w:rFonts w:ascii="Times New Roman" w:hAnsi="Times New Roman"/>
          <w:sz w:val="28"/>
          <w:szCs w:val="28"/>
        </w:rPr>
      </w:pPr>
      <w:r w:rsidRPr="004746F0">
        <w:rPr>
          <w:rFonts w:ascii="Times New Roman" w:hAnsi="Times New Roman"/>
          <w:sz w:val="28"/>
          <w:szCs w:val="28"/>
        </w:rPr>
        <w:t>к примерному Положению</w:t>
      </w:r>
    </w:p>
    <w:p w:rsidR="00A1524B" w:rsidRPr="004746F0" w:rsidRDefault="00A1524B" w:rsidP="004746F0">
      <w:pPr>
        <w:spacing w:after="0" w:line="240" w:lineRule="auto"/>
        <w:contextualSpacing/>
        <w:jc w:val="right"/>
        <w:rPr>
          <w:rFonts w:ascii="Times New Roman" w:hAnsi="Times New Roman"/>
          <w:sz w:val="28"/>
          <w:szCs w:val="28"/>
        </w:rPr>
      </w:pPr>
      <w:r w:rsidRPr="004746F0">
        <w:rPr>
          <w:rFonts w:ascii="Times New Roman" w:hAnsi="Times New Roman"/>
          <w:sz w:val="28"/>
          <w:szCs w:val="28"/>
        </w:rPr>
        <w:t>об оплате труда работников муниципальных бюджетных</w:t>
      </w:r>
    </w:p>
    <w:p w:rsidR="00A1524B" w:rsidRPr="004746F0" w:rsidRDefault="00A1524B" w:rsidP="004746F0">
      <w:pPr>
        <w:spacing w:after="0" w:line="240" w:lineRule="auto"/>
        <w:contextualSpacing/>
        <w:jc w:val="right"/>
        <w:rPr>
          <w:rFonts w:ascii="Times New Roman" w:hAnsi="Times New Roman"/>
          <w:sz w:val="28"/>
          <w:szCs w:val="28"/>
        </w:rPr>
      </w:pPr>
      <w:r w:rsidRPr="004746F0">
        <w:rPr>
          <w:rFonts w:ascii="Times New Roman" w:hAnsi="Times New Roman"/>
          <w:sz w:val="28"/>
          <w:szCs w:val="28"/>
        </w:rPr>
        <w:t>учреждений молоде</w:t>
      </w:r>
      <w:r w:rsidR="004746F0">
        <w:rPr>
          <w:rFonts w:ascii="Times New Roman" w:hAnsi="Times New Roman"/>
          <w:sz w:val="28"/>
          <w:szCs w:val="28"/>
        </w:rPr>
        <w:t>жной политики Идринского района</w:t>
      </w:r>
    </w:p>
    <w:p w:rsidR="00A1524B" w:rsidRPr="004746F0" w:rsidRDefault="00A1524B" w:rsidP="00A1524B">
      <w:pPr>
        <w:spacing w:after="0" w:line="240" w:lineRule="auto"/>
        <w:contextualSpacing/>
        <w:rPr>
          <w:rFonts w:ascii="Times New Roman" w:hAnsi="Times New Roman"/>
          <w:sz w:val="28"/>
          <w:szCs w:val="28"/>
        </w:rPr>
      </w:pPr>
    </w:p>
    <w:p w:rsidR="00A1524B" w:rsidRPr="004746F0" w:rsidRDefault="00A1524B" w:rsidP="004746F0">
      <w:pPr>
        <w:spacing w:after="0" w:line="240" w:lineRule="auto"/>
        <w:contextualSpacing/>
        <w:jc w:val="center"/>
        <w:rPr>
          <w:rFonts w:ascii="Times New Roman" w:hAnsi="Times New Roman"/>
          <w:sz w:val="28"/>
          <w:szCs w:val="28"/>
        </w:rPr>
      </w:pPr>
      <w:r w:rsidRPr="004746F0">
        <w:rPr>
          <w:rFonts w:ascii="Times New Roman" w:hAnsi="Times New Roman"/>
          <w:sz w:val="28"/>
          <w:szCs w:val="28"/>
        </w:rPr>
        <w:t>Размеры и условия установления выплат по итогам работы за год для руководителей</w:t>
      </w:r>
    </w:p>
    <w:tbl>
      <w:tblPr>
        <w:tblW w:w="15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8"/>
        <w:gridCol w:w="1959"/>
        <w:gridCol w:w="10318"/>
        <w:gridCol w:w="2549"/>
      </w:tblGrid>
      <w:tr w:rsidR="00A1524B" w:rsidRPr="004746F0" w:rsidTr="00396BF7">
        <w:tc>
          <w:tcPr>
            <w:tcW w:w="0" w:type="auto"/>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 xml:space="preserve">№ </w:t>
            </w:r>
            <w:proofErr w:type="gramStart"/>
            <w:r w:rsidRPr="004746F0">
              <w:rPr>
                <w:rFonts w:ascii="Times New Roman" w:hAnsi="Times New Roman"/>
                <w:sz w:val="28"/>
                <w:szCs w:val="28"/>
              </w:rPr>
              <w:t>п</w:t>
            </w:r>
            <w:proofErr w:type="gramEnd"/>
            <w:r w:rsidRPr="004746F0">
              <w:rPr>
                <w:rFonts w:ascii="Times New Roman" w:hAnsi="Times New Roman"/>
                <w:sz w:val="28"/>
                <w:szCs w:val="28"/>
              </w:rPr>
              <w:t>/п</w:t>
            </w:r>
          </w:p>
        </w:tc>
        <w:tc>
          <w:tcPr>
            <w:tcW w:w="1865"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Наименование должности</w:t>
            </w:r>
          </w:p>
        </w:tc>
        <w:tc>
          <w:tcPr>
            <w:tcW w:w="10348"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Условия выплат по итогам работы</w:t>
            </w:r>
          </w:p>
        </w:tc>
        <w:tc>
          <w:tcPr>
            <w:tcW w:w="2551"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Размер выплат к должностному окладу</w:t>
            </w:r>
          </w:p>
        </w:tc>
      </w:tr>
      <w:tr w:rsidR="00A1524B" w:rsidRPr="004746F0" w:rsidTr="00396BF7">
        <w:tc>
          <w:tcPr>
            <w:tcW w:w="0" w:type="auto"/>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1</w:t>
            </w:r>
          </w:p>
        </w:tc>
        <w:tc>
          <w:tcPr>
            <w:tcW w:w="1865"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w:t>
            </w:r>
          </w:p>
        </w:tc>
        <w:tc>
          <w:tcPr>
            <w:tcW w:w="10348"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3</w:t>
            </w:r>
          </w:p>
        </w:tc>
        <w:tc>
          <w:tcPr>
            <w:tcW w:w="2551"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4</w:t>
            </w:r>
          </w:p>
        </w:tc>
      </w:tr>
      <w:tr w:rsidR="00A1524B" w:rsidRPr="004746F0" w:rsidTr="00396BF7">
        <w:tc>
          <w:tcPr>
            <w:tcW w:w="0" w:type="auto"/>
            <w:vMerge w:val="restart"/>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865" w:type="dxa"/>
            <w:vMerge w:val="restart"/>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Руководитель</w:t>
            </w:r>
          </w:p>
        </w:tc>
        <w:tc>
          <w:tcPr>
            <w:tcW w:w="10348"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качественная подготовка и проведение мероприятий, связанных с уставной деятельностью учреждения (отсутствие обоснованных замечаний, жалоб)</w:t>
            </w:r>
          </w:p>
        </w:tc>
        <w:tc>
          <w:tcPr>
            <w:tcW w:w="2551"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30%</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865"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0348"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участие в реализации национальных проектов, федеральных и региональных целевых программ (зафиксированный факт участия)</w:t>
            </w:r>
          </w:p>
        </w:tc>
        <w:tc>
          <w:tcPr>
            <w:tcW w:w="2551"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865"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0348"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отсутствие нарушений в финансово-хозяйственной деятельности учреждения</w:t>
            </w:r>
          </w:p>
        </w:tc>
        <w:tc>
          <w:tcPr>
            <w:tcW w:w="2551"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865"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0348"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оперативное и качественное исполнение и предоставление запрашиваемой Агентством у учреждения информации (выполнение в срок без обоснованных зафиксированных замечаний)</w:t>
            </w:r>
          </w:p>
        </w:tc>
        <w:tc>
          <w:tcPr>
            <w:tcW w:w="2551"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20%</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865"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0348"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разработка и внедрение инновационных методов работы с молодежью (наличие документально зафиксированного факта)</w:t>
            </w:r>
          </w:p>
        </w:tc>
        <w:tc>
          <w:tcPr>
            <w:tcW w:w="2551"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5%</w:t>
            </w:r>
          </w:p>
        </w:tc>
      </w:tr>
      <w:tr w:rsidR="00A1524B" w:rsidRPr="004746F0" w:rsidTr="00396BF7">
        <w:tc>
          <w:tcPr>
            <w:tcW w:w="0" w:type="auto"/>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865" w:type="dxa"/>
            <w:vMerge/>
            <w:vAlign w:val="center"/>
            <w:hideMark/>
          </w:tcPr>
          <w:p w:rsidR="00A1524B" w:rsidRPr="004746F0" w:rsidRDefault="00A1524B" w:rsidP="00396BF7">
            <w:pPr>
              <w:spacing w:after="0" w:line="240" w:lineRule="auto"/>
              <w:contextualSpacing/>
              <w:rPr>
                <w:rFonts w:ascii="Times New Roman" w:hAnsi="Times New Roman"/>
                <w:sz w:val="28"/>
                <w:szCs w:val="28"/>
              </w:rPr>
            </w:pPr>
          </w:p>
        </w:tc>
        <w:tc>
          <w:tcPr>
            <w:tcW w:w="10348" w:type="dxa"/>
            <w:tcMar>
              <w:top w:w="105" w:type="dxa"/>
              <w:left w:w="105" w:type="dxa"/>
              <w:bottom w:w="105" w:type="dxa"/>
              <w:right w:w="105" w:type="dxa"/>
            </w:tcMa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превышение плановых и нормативных показателей работы, установленных муниципальным заданием</w:t>
            </w:r>
          </w:p>
        </w:tc>
        <w:tc>
          <w:tcPr>
            <w:tcW w:w="2551" w:type="dxa"/>
            <w:tcMar>
              <w:top w:w="105" w:type="dxa"/>
              <w:left w:w="105" w:type="dxa"/>
              <w:bottom w:w="105" w:type="dxa"/>
              <w:right w:w="105" w:type="dxa"/>
            </w:tcMar>
            <w:vAlign w:val="center"/>
            <w:hideMark/>
          </w:tcPr>
          <w:p w:rsidR="00A1524B" w:rsidRPr="004746F0" w:rsidRDefault="00A1524B" w:rsidP="00396BF7">
            <w:pPr>
              <w:spacing w:after="0" w:line="240" w:lineRule="auto"/>
              <w:contextualSpacing/>
              <w:rPr>
                <w:rFonts w:ascii="Times New Roman" w:hAnsi="Times New Roman"/>
                <w:sz w:val="28"/>
                <w:szCs w:val="28"/>
              </w:rPr>
            </w:pPr>
            <w:r w:rsidRPr="004746F0">
              <w:rPr>
                <w:rFonts w:ascii="Times New Roman" w:hAnsi="Times New Roman"/>
                <w:sz w:val="28"/>
                <w:szCs w:val="28"/>
              </w:rPr>
              <w:t>30%</w:t>
            </w:r>
          </w:p>
        </w:tc>
      </w:tr>
    </w:tbl>
    <w:p w:rsidR="008636AF" w:rsidRPr="004746F0" w:rsidRDefault="008636AF" w:rsidP="00A1524B">
      <w:pPr>
        <w:spacing w:after="0" w:line="240" w:lineRule="auto"/>
        <w:contextualSpacing/>
        <w:rPr>
          <w:rFonts w:ascii="Times New Roman" w:hAnsi="Times New Roman"/>
          <w:sz w:val="24"/>
          <w:szCs w:val="24"/>
        </w:rPr>
      </w:pPr>
    </w:p>
    <w:sectPr w:rsidR="008636AF" w:rsidRPr="004746F0" w:rsidSect="00A1524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03576"/>
    <w:multiLevelType w:val="multilevel"/>
    <w:tmpl w:val="B2AAA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32"/>
    <w:rsid w:val="00034AB3"/>
    <w:rsid w:val="00105F8D"/>
    <w:rsid w:val="001A6E02"/>
    <w:rsid w:val="001C60E0"/>
    <w:rsid w:val="002560E8"/>
    <w:rsid w:val="002703B8"/>
    <w:rsid w:val="00396BF7"/>
    <w:rsid w:val="003E276C"/>
    <w:rsid w:val="00417239"/>
    <w:rsid w:val="004234C0"/>
    <w:rsid w:val="00457A85"/>
    <w:rsid w:val="00467A89"/>
    <w:rsid w:val="004736C5"/>
    <w:rsid w:val="004746F0"/>
    <w:rsid w:val="004C5E15"/>
    <w:rsid w:val="00541AE1"/>
    <w:rsid w:val="00586AB3"/>
    <w:rsid w:val="00631FDB"/>
    <w:rsid w:val="006535BB"/>
    <w:rsid w:val="00653EC7"/>
    <w:rsid w:val="006C41D5"/>
    <w:rsid w:val="006D7EBB"/>
    <w:rsid w:val="007302B7"/>
    <w:rsid w:val="0073477D"/>
    <w:rsid w:val="007863B9"/>
    <w:rsid w:val="0082046E"/>
    <w:rsid w:val="008636AF"/>
    <w:rsid w:val="009013D6"/>
    <w:rsid w:val="009200DF"/>
    <w:rsid w:val="0095633F"/>
    <w:rsid w:val="00960891"/>
    <w:rsid w:val="00992E22"/>
    <w:rsid w:val="009F345B"/>
    <w:rsid w:val="00A1524B"/>
    <w:rsid w:val="00AC0F74"/>
    <w:rsid w:val="00B3778C"/>
    <w:rsid w:val="00B55666"/>
    <w:rsid w:val="00BB33E8"/>
    <w:rsid w:val="00C47E68"/>
    <w:rsid w:val="00CE5F5E"/>
    <w:rsid w:val="00CE6A23"/>
    <w:rsid w:val="00D3095C"/>
    <w:rsid w:val="00D34155"/>
    <w:rsid w:val="00D45618"/>
    <w:rsid w:val="00D80E32"/>
    <w:rsid w:val="00DD6449"/>
    <w:rsid w:val="00E2631F"/>
    <w:rsid w:val="00E56DBE"/>
    <w:rsid w:val="00E869BD"/>
    <w:rsid w:val="00E95F03"/>
    <w:rsid w:val="00F16F5D"/>
    <w:rsid w:val="00F732FD"/>
    <w:rsid w:val="00FA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BB"/>
    <w:pPr>
      <w:spacing w:after="200" w:line="276" w:lineRule="auto"/>
    </w:pPr>
    <w:rPr>
      <w:sz w:val="22"/>
      <w:szCs w:val="22"/>
      <w:lang w:eastAsia="en-US"/>
    </w:rPr>
  </w:style>
  <w:style w:type="paragraph" w:styleId="2">
    <w:name w:val="heading 2"/>
    <w:basedOn w:val="a"/>
    <w:link w:val="20"/>
    <w:uiPriority w:val="9"/>
    <w:qFormat/>
    <w:rsid w:val="004C5E1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0E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80E32"/>
  </w:style>
  <w:style w:type="character" w:styleId="a4">
    <w:name w:val="Hyperlink"/>
    <w:uiPriority w:val="99"/>
    <w:unhideWhenUsed/>
    <w:rsid w:val="00D80E32"/>
    <w:rPr>
      <w:color w:val="0000FF"/>
      <w:u w:val="single"/>
    </w:rPr>
  </w:style>
  <w:style w:type="paragraph" w:customStyle="1" w:styleId="conspluscell">
    <w:name w:val="conspluscell"/>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D80E32"/>
    <w:rPr>
      <w:b/>
      <w:bCs/>
    </w:rPr>
  </w:style>
  <w:style w:type="paragraph" w:customStyle="1" w:styleId="ConsPlusNonformat">
    <w:name w:val="ConsPlusNonformat"/>
    <w:rsid w:val="006D7EBB"/>
    <w:pPr>
      <w:widowControl w:val="0"/>
      <w:suppressAutoHyphens/>
      <w:autoSpaceDE w:val="0"/>
    </w:pPr>
    <w:rPr>
      <w:rFonts w:ascii="Courier New" w:eastAsia="Times New Roman" w:hAnsi="Courier New" w:cs="Courier New"/>
      <w:lang w:eastAsia="ar-SA"/>
    </w:rPr>
  </w:style>
  <w:style w:type="paragraph" w:customStyle="1" w:styleId="1">
    <w:name w:val="Абзац списка1"/>
    <w:basedOn w:val="a"/>
    <w:rsid w:val="006D7EBB"/>
    <w:pPr>
      <w:spacing w:after="0" w:line="240" w:lineRule="auto"/>
      <w:ind w:left="720" w:firstLine="709"/>
      <w:jc w:val="both"/>
    </w:pPr>
    <w:rPr>
      <w:rFonts w:ascii="Times New Roman" w:hAnsi="Times New Roman"/>
      <w:sz w:val="24"/>
      <w:szCs w:val="24"/>
      <w:lang w:eastAsia="ar-SA"/>
    </w:rPr>
  </w:style>
  <w:style w:type="paragraph" w:styleId="a6">
    <w:name w:val="List Paragraph"/>
    <w:basedOn w:val="a"/>
    <w:uiPriority w:val="34"/>
    <w:qFormat/>
    <w:rsid w:val="00CE5F5E"/>
    <w:pPr>
      <w:ind w:left="720"/>
      <w:contextualSpacing/>
    </w:pPr>
  </w:style>
  <w:style w:type="paragraph" w:customStyle="1" w:styleId="ConsPlusNormal0">
    <w:name w:val="ConsPlusNormal"/>
    <w:rsid w:val="00A1524B"/>
    <w:pPr>
      <w:autoSpaceDE w:val="0"/>
      <w:autoSpaceDN w:val="0"/>
      <w:adjustRightInd w:val="0"/>
      <w:ind w:firstLine="720"/>
    </w:pPr>
    <w:rPr>
      <w:rFonts w:ascii="Arial" w:eastAsia="Times New Roman" w:hAnsi="Arial" w:cs="Arial"/>
    </w:rPr>
  </w:style>
  <w:style w:type="paragraph" w:customStyle="1" w:styleId="ConsPlusCell0">
    <w:name w:val="ConsPlusCell"/>
    <w:uiPriority w:val="99"/>
    <w:rsid w:val="00A1524B"/>
    <w:pPr>
      <w:widowControl w:val="0"/>
      <w:suppressAutoHyphens/>
      <w:autoSpaceDE w:val="0"/>
    </w:pPr>
    <w:rPr>
      <w:rFonts w:ascii="Arial" w:eastAsia="Arial" w:hAnsi="Arial" w:cs="Arial"/>
      <w:lang w:eastAsia="ar-SA"/>
    </w:rPr>
  </w:style>
  <w:style w:type="character" w:customStyle="1" w:styleId="20">
    <w:name w:val="Заголовок 2 Знак"/>
    <w:link w:val="2"/>
    <w:uiPriority w:val="9"/>
    <w:rsid w:val="004C5E15"/>
    <w:rPr>
      <w:rFonts w:ascii="Times New Roman" w:eastAsia="Times New Roman" w:hAnsi="Times New Roman" w:cs="Times New Roman"/>
      <w:b/>
      <w:bCs/>
      <w:sz w:val="36"/>
      <w:szCs w:val="36"/>
      <w:lang w:eastAsia="ru-RU"/>
    </w:rPr>
  </w:style>
  <w:style w:type="paragraph" w:styleId="a7">
    <w:name w:val="No Spacing"/>
    <w:uiPriority w:val="1"/>
    <w:qFormat/>
    <w:rsid w:val="00E95F03"/>
    <w:rPr>
      <w:sz w:val="22"/>
      <w:szCs w:val="22"/>
      <w:lang w:eastAsia="en-US"/>
    </w:rPr>
  </w:style>
  <w:style w:type="paragraph" w:styleId="a8">
    <w:name w:val="Balloon Text"/>
    <w:basedOn w:val="a"/>
    <w:link w:val="a9"/>
    <w:uiPriority w:val="99"/>
    <w:semiHidden/>
    <w:unhideWhenUsed/>
    <w:rsid w:val="004746F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4746F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BB"/>
    <w:pPr>
      <w:spacing w:after="200" w:line="276" w:lineRule="auto"/>
    </w:pPr>
    <w:rPr>
      <w:sz w:val="22"/>
      <w:szCs w:val="22"/>
      <w:lang w:eastAsia="en-US"/>
    </w:rPr>
  </w:style>
  <w:style w:type="paragraph" w:styleId="2">
    <w:name w:val="heading 2"/>
    <w:basedOn w:val="a"/>
    <w:link w:val="20"/>
    <w:uiPriority w:val="9"/>
    <w:qFormat/>
    <w:rsid w:val="004C5E1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0E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80E32"/>
  </w:style>
  <w:style w:type="character" w:styleId="a4">
    <w:name w:val="Hyperlink"/>
    <w:uiPriority w:val="99"/>
    <w:unhideWhenUsed/>
    <w:rsid w:val="00D80E32"/>
    <w:rPr>
      <w:color w:val="0000FF"/>
      <w:u w:val="single"/>
    </w:rPr>
  </w:style>
  <w:style w:type="paragraph" w:customStyle="1" w:styleId="conspluscell">
    <w:name w:val="conspluscell"/>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rsid w:val="00D80E32"/>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D80E32"/>
    <w:rPr>
      <w:b/>
      <w:bCs/>
    </w:rPr>
  </w:style>
  <w:style w:type="paragraph" w:customStyle="1" w:styleId="ConsPlusNonformat">
    <w:name w:val="ConsPlusNonformat"/>
    <w:rsid w:val="006D7EBB"/>
    <w:pPr>
      <w:widowControl w:val="0"/>
      <w:suppressAutoHyphens/>
      <w:autoSpaceDE w:val="0"/>
    </w:pPr>
    <w:rPr>
      <w:rFonts w:ascii="Courier New" w:eastAsia="Times New Roman" w:hAnsi="Courier New" w:cs="Courier New"/>
      <w:lang w:eastAsia="ar-SA"/>
    </w:rPr>
  </w:style>
  <w:style w:type="paragraph" w:customStyle="1" w:styleId="1">
    <w:name w:val="Абзац списка1"/>
    <w:basedOn w:val="a"/>
    <w:rsid w:val="006D7EBB"/>
    <w:pPr>
      <w:spacing w:after="0" w:line="240" w:lineRule="auto"/>
      <w:ind w:left="720" w:firstLine="709"/>
      <w:jc w:val="both"/>
    </w:pPr>
    <w:rPr>
      <w:rFonts w:ascii="Times New Roman" w:hAnsi="Times New Roman"/>
      <w:sz w:val="24"/>
      <w:szCs w:val="24"/>
      <w:lang w:eastAsia="ar-SA"/>
    </w:rPr>
  </w:style>
  <w:style w:type="paragraph" w:styleId="a6">
    <w:name w:val="List Paragraph"/>
    <w:basedOn w:val="a"/>
    <w:uiPriority w:val="34"/>
    <w:qFormat/>
    <w:rsid w:val="00CE5F5E"/>
    <w:pPr>
      <w:ind w:left="720"/>
      <w:contextualSpacing/>
    </w:pPr>
  </w:style>
  <w:style w:type="paragraph" w:customStyle="1" w:styleId="ConsPlusNormal0">
    <w:name w:val="ConsPlusNormal"/>
    <w:rsid w:val="00A1524B"/>
    <w:pPr>
      <w:autoSpaceDE w:val="0"/>
      <w:autoSpaceDN w:val="0"/>
      <w:adjustRightInd w:val="0"/>
      <w:ind w:firstLine="720"/>
    </w:pPr>
    <w:rPr>
      <w:rFonts w:ascii="Arial" w:eastAsia="Times New Roman" w:hAnsi="Arial" w:cs="Arial"/>
    </w:rPr>
  </w:style>
  <w:style w:type="paragraph" w:customStyle="1" w:styleId="ConsPlusCell0">
    <w:name w:val="ConsPlusCell"/>
    <w:uiPriority w:val="99"/>
    <w:rsid w:val="00A1524B"/>
    <w:pPr>
      <w:widowControl w:val="0"/>
      <w:suppressAutoHyphens/>
      <w:autoSpaceDE w:val="0"/>
    </w:pPr>
    <w:rPr>
      <w:rFonts w:ascii="Arial" w:eastAsia="Arial" w:hAnsi="Arial" w:cs="Arial"/>
      <w:lang w:eastAsia="ar-SA"/>
    </w:rPr>
  </w:style>
  <w:style w:type="character" w:customStyle="1" w:styleId="20">
    <w:name w:val="Заголовок 2 Знак"/>
    <w:link w:val="2"/>
    <w:uiPriority w:val="9"/>
    <w:rsid w:val="004C5E15"/>
    <w:rPr>
      <w:rFonts w:ascii="Times New Roman" w:eastAsia="Times New Roman" w:hAnsi="Times New Roman" w:cs="Times New Roman"/>
      <w:b/>
      <w:bCs/>
      <w:sz w:val="36"/>
      <w:szCs w:val="36"/>
      <w:lang w:eastAsia="ru-RU"/>
    </w:rPr>
  </w:style>
  <w:style w:type="paragraph" w:styleId="a7">
    <w:name w:val="No Spacing"/>
    <w:uiPriority w:val="1"/>
    <w:qFormat/>
    <w:rsid w:val="00E95F03"/>
    <w:rPr>
      <w:sz w:val="22"/>
      <w:szCs w:val="22"/>
      <w:lang w:eastAsia="en-US"/>
    </w:rPr>
  </w:style>
  <w:style w:type="paragraph" w:styleId="a8">
    <w:name w:val="Balloon Text"/>
    <w:basedOn w:val="a"/>
    <w:link w:val="a9"/>
    <w:uiPriority w:val="99"/>
    <w:semiHidden/>
    <w:unhideWhenUsed/>
    <w:rsid w:val="004746F0"/>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4746F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51745">
      <w:bodyDiv w:val="1"/>
      <w:marLeft w:val="0"/>
      <w:marRight w:val="0"/>
      <w:marTop w:val="0"/>
      <w:marBottom w:val="0"/>
      <w:divBdr>
        <w:top w:val="none" w:sz="0" w:space="0" w:color="auto"/>
        <w:left w:val="none" w:sz="0" w:space="0" w:color="auto"/>
        <w:bottom w:val="none" w:sz="0" w:space="0" w:color="auto"/>
        <w:right w:val="none" w:sz="0" w:space="0" w:color="auto"/>
      </w:divBdr>
      <w:divsChild>
        <w:div w:id="194739463">
          <w:marLeft w:val="300"/>
          <w:marRight w:val="300"/>
          <w:marTop w:val="100"/>
          <w:marBottom w:val="100"/>
          <w:divBdr>
            <w:top w:val="none" w:sz="0" w:space="0" w:color="auto"/>
            <w:left w:val="none" w:sz="0" w:space="0" w:color="auto"/>
            <w:bottom w:val="none" w:sz="0" w:space="0" w:color="auto"/>
            <w:right w:val="none" w:sz="0" w:space="0" w:color="auto"/>
          </w:divBdr>
          <w:divsChild>
            <w:div w:id="861237693">
              <w:marLeft w:val="0"/>
              <w:marRight w:val="0"/>
              <w:marTop w:val="0"/>
              <w:marBottom w:val="0"/>
              <w:divBdr>
                <w:top w:val="none" w:sz="0" w:space="0" w:color="auto"/>
                <w:left w:val="none" w:sz="0" w:space="0" w:color="auto"/>
                <w:bottom w:val="none" w:sz="0" w:space="0" w:color="auto"/>
                <w:right w:val="none" w:sz="0" w:space="0" w:color="auto"/>
              </w:divBdr>
              <w:divsChild>
                <w:div w:id="1777946547">
                  <w:marLeft w:val="0"/>
                  <w:marRight w:val="0"/>
                  <w:marTop w:val="0"/>
                  <w:marBottom w:val="0"/>
                  <w:divBdr>
                    <w:top w:val="none" w:sz="0" w:space="0" w:color="auto"/>
                    <w:left w:val="none" w:sz="0" w:space="0" w:color="auto"/>
                    <w:bottom w:val="none" w:sz="0" w:space="0" w:color="auto"/>
                    <w:right w:val="none" w:sz="0" w:space="0" w:color="auto"/>
                  </w:divBdr>
                </w:div>
              </w:divsChild>
            </w:div>
            <w:div w:id="2103523835">
              <w:marLeft w:val="0"/>
              <w:marRight w:val="0"/>
              <w:marTop w:val="0"/>
              <w:marBottom w:val="0"/>
              <w:divBdr>
                <w:top w:val="none" w:sz="0" w:space="0" w:color="auto"/>
                <w:left w:val="none" w:sz="0" w:space="0" w:color="auto"/>
                <w:bottom w:val="none" w:sz="0" w:space="0" w:color="auto"/>
                <w:right w:val="none" w:sz="0" w:space="0" w:color="auto"/>
              </w:divBdr>
              <w:divsChild>
                <w:div w:id="12893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8402">
          <w:marLeft w:val="0"/>
          <w:marRight w:val="0"/>
          <w:marTop w:val="0"/>
          <w:marBottom w:val="0"/>
          <w:divBdr>
            <w:top w:val="none" w:sz="0" w:space="0" w:color="auto"/>
            <w:left w:val="none" w:sz="0" w:space="0" w:color="auto"/>
            <w:bottom w:val="none" w:sz="0" w:space="0" w:color="auto"/>
            <w:right w:val="none" w:sz="0" w:space="0" w:color="auto"/>
          </w:divBdr>
          <w:divsChild>
            <w:div w:id="635064759">
              <w:marLeft w:val="0"/>
              <w:marRight w:val="0"/>
              <w:marTop w:val="0"/>
              <w:marBottom w:val="0"/>
              <w:divBdr>
                <w:top w:val="none" w:sz="0" w:space="0" w:color="auto"/>
                <w:left w:val="none" w:sz="0" w:space="0" w:color="auto"/>
                <w:bottom w:val="none" w:sz="0" w:space="0" w:color="auto"/>
                <w:right w:val="none" w:sz="0" w:space="0" w:color="auto"/>
              </w:divBdr>
              <w:divsChild>
                <w:div w:id="1360275133">
                  <w:marLeft w:val="0"/>
                  <w:marRight w:val="0"/>
                  <w:marTop w:val="0"/>
                  <w:marBottom w:val="0"/>
                  <w:divBdr>
                    <w:top w:val="none" w:sz="0" w:space="0" w:color="auto"/>
                    <w:left w:val="none" w:sz="0" w:space="0" w:color="auto"/>
                    <w:bottom w:val="none" w:sz="0" w:space="0" w:color="auto"/>
                    <w:right w:val="none" w:sz="0" w:space="0" w:color="auto"/>
                  </w:divBdr>
                  <w:divsChild>
                    <w:div w:id="872696956">
                      <w:marLeft w:val="0"/>
                      <w:marRight w:val="0"/>
                      <w:marTop w:val="0"/>
                      <w:marBottom w:val="0"/>
                      <w:divBdr>
                        <w:top w:val="none" w:sz="0" w:space="0" w:color="auto"/>
                        <w:left w:val="none" w:sz="0" w:space="0" w:color="auto"/>
                        <w:bottom w:val="none" w:sz="0" w:space="0" w:color="auto"/>
                        <w:right w:val="none" w:sz="0" w:space="0" w:color="auto"/>
                      </w:divBdr>
                    </w:div>
                    <w:div w:id="14805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7515">
      <w:bodyDiv w:val="1"/>
      <w:marLeft w:val="0"/>
      <w:marRight w:val="0"/>
      <w:marTop w:val="0"/>
      <w:marBottom w:val="0"/>
      <w:divBdr>
        <w:top w:val="none" w:sz="0" w:space="0" w:color="auto"/>
        <w:left w:val="none" w:sz="0" w:space="0" w:color="auto"/>
        <w:bottom w:val="none" w:sz="0" w:space="0" w:color="auto"/>
        <w:right w:val="none" w:sz="0" w:space="0" w:color="auto"/>
      </w:divBdr>
    </w:div>
    <w:div w:id="19816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1f333954bbea05b446436b5f0b92ab3330ed1fd1ddd16eea5fb05fe042v3g" TargetMode="External"/><Relationship Id="rId13" Type="http://schemas.openxmlformats.org/officeDocument/2006/relationships/hyperlink" Target="http://www.nazarovograd.ru/sovet/decisions/4/7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0917a9691ea836683ffe6ade3fced6524d3a4edf717c5c3b80cf30b3593f37c9d749b97489869700a3263dc0l1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zarovograd.ru/sovet/decisions/4/7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56ecf232efa2e41f1b13c81575839b3dab6c835594476269b2797306dcc78769394463d688e385780d39jd15g" TargetMode="External"/><Relationship Id="rId5" Type="http://schemas.openxmlformats.org/officeDocument/2006/relationships/settings" Target="settings.xml"/><Relationship Id="rId15" Type="http://schemas.openxmlformats.org/officeDocument/2006/relationships/hyperlink" Target="http://www.nazarovograd.ru/sovet/decisions/4/70.html" TargetMode="External"/><Relationship Id="rId10" Type="http://schemas.openxmlformats.org/officeDocument/2006/relationships/hyperlink" Target="consultantplus://offline/ref=071f333954bbea05b446436b5f0b92ab353bed1dd2d18c64e206bc5d4ev7g" TargetMode="External"/><Relationship Id="rId4" Type="http://schemas.microsoft.com/office/2007/relationships/stylesWithEffects" Target="stylesWithEffects.xml"/><Relationship Id="rId9" Type="http://schemas.openxmlformats.org/officeDocument/2006/relationships/hyperlink" Target="consultantplus://offline/ref=071f333954bbea05b446436b5f0b92ab3a36e91cd6d18c64e206bc5d4ev7g" TargetMode="External"/><Relationship Id="rId14" Type="http://schemas.openxmlformats.org/officeDocument/2006/relationships/hyperlink" Target="http://www.nazarovograd.ru/sovet/decisions/4/7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90380-3A08-4F1D-A985-D6595AB0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9299</Words>
  <Characters>53010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62185</CharactersWithSpaces>
  <SharedDoc>false</SharedDoc>
  <HLinks>
    <vt:vector size="54" baseType="variant">
      <vt:variant>
        <vt:i4>2752571</vt:i4>
      </vt:variant>
      <vt:variant>
        <vt:i4>24</vt:i4>
      </vt:variant>
      <vt:variant>
        <vt:i4>0</vt:i4>
      </vt:variant>
      <vt:variant>
        <vt:i4>5</vt:i4>
      </vt:variant>
      <vt:variant>
        <vt:lpwstr>http://www.nazarovograd.ru/sovet/decisions/4/70.html</vt:lpwstr>
      </vt:variant>
      <vt:variant>
        <vt:lpwstr>par1903</vt:lpwstr>
      </vt:variant>
      <vt:variant>
        <vt:i4>2687029</vt:i4>
      </vt:variant>
      <vt:variant>
        <vt:i4>21</vt:i4>
      </vt:variant>
      <vt:variant>
        <vt:i4>0</vt:i4>
      </vt:variant>
      <vt:variant>
        <vt:i4>5</vt:i4>
      </vt:variant>
      <vt:variant>
        <vt:lpwstr>http://www.nazarovograd.ru/sovet/decisions/4/70.html</vt:lpwstr>
      </vt:variant>
      <vt:variant>
        <vt:lpwstr>par1738</vt:lpwstr>
      </vt:variant>
      <vt:variant>
        <vt:i4>2752565</vt:i4>
      </vt:variant>
      <vt:variant>
        <vt:i4>18</vt:i4>
      </vt:variant>
      <vt:variant>
        <vt:i4>0</vt:i4>
      </vt:variant>
      <vt:variant>
        <vt:i4>5</vt:i4>
      </vt:variant>
      <vt:variant>
        <vt:lpwstr>http://www.nazarovograd.ru/sovet/decisions/4/70.html</vt:lpwstr>
      </vt:variant>
      <vt:variant>
        <vt:lpwstr>par1700</vt:lpwstr>
      </vt:variant>
      <vt:variant>
        <vt:i4>1179650</vt:i4>
      </vt:variant>
      <vt:variant>
        <vt:i4>15</vt:i4>
      </vt:variant>
      <vt:variant>
        <vt:i4>0</vt:i4>
      </vt:variant>
      <vt:variant>
        <vt:i4>5</vt:i4>
      </vt:variant>
      <vt:variant>
        <vt:lpwstr>http://www.nazarovograd.ru/sovet/decisions/4/70.html</vt:lpwstr>
      </vt:variant>
      <vt:variant>
        <vt:lpwstr>par90</vt:lpwstr>
      </vt:variant>
      <vt:variant>
        <vt:i4>4653062</vt:i4>
      </vt:variant>
      <vt:variant>
        <vt:i4>12</vt:i4>
      </vt:variant>
      <vt:variant>
        <vt:i4>0</vt:i4>
      </vt:variant>
      <vt:variant>
        <vt:i4>5</vt:i4>
      </vt:variant>
      <vt:variant>
        <vt:lpwstr>consultantplus://offline/ref=0917a9691ea836683ffe6ade3fced6524d3a4edf717c5c3b80cf30b3593f37c9d749b97489869700a3263dc0l1h</vt:lpwstr>
      </vt:variant>
      <vt:variant>
        <vt:lpwstr/>
      </vt:variant>
      <vt:variant>
        <vt:i4>1048582</vt:i4>
      </vt:variant>
      <vt:variant>
        <vt:i4>9</vt:i4>
      </vt:variant>
      <vt:variant>
        <vt:i4>0</vt:i4>
      </vt:variant>
      <vt:variant>
        <vt:i4>5</vt:i4>
      </vt:variant>
      <vt:variant>
        <vt:lpwstr>consultantplus://offline/ref=b156ecf232efa2e41f1b13c81575839b3dab6c835594476269b2797306dcc78769394463d688e385780d39jd15g</vt:lpwstr>
      </vt:variant>
      <vt:variant>
        <vt:lpwstr/>
      </vt:variant>
      <vt:variant>
        <vt:i4>3342445</vt:i4>
      </vt:variant>
      <vt:variant>
        <vt:i4>6</vt:i4>
      </vt:variant>
      <vt:variant>
        <vt:i4>0</vt:i4>
      </vt:variant>
      <vt:variant>
        <vt:i4>5</vt:i4>
      </vt:variant>
      <vt:variant>
        <vt:lpwstr>consultantplus://offline/ref=071f333954bbea05b446436b5f0b92ab353bed1dd2d18c64e206bc5d4ev7g</vt:lpwstr>
      </vt:variant>
      <vt:variant>
        <vt:lpwstr/>
      </vt:variant>
      <vt:variant>
        <vt:i4>3342387</vt:i4>
      </vt:variant>
      <vt:variant>
        <vt:i4>3</vt:i4>
      </vt:variant>
      <vt:variant>
        <vt:i4>0</vt:i4>
      </vt:variant>
      <vt:variant>
        <vt:i4>5</vt:i4>
      </vt:variant>
      <vt:variant>
        <vt:lpwstr>consultantplus://offline/ref=071f333954bbea05b446436b5f0b92ab3a36e91cd6d18c64e206bc5d4ev7g</vt:lpwstr>
      </vt:variant>
      <vt:variant>
        <vt:lpwstr/>
      </vt:variant>
      <vt:variant>
        <vt:i4>983135</vt:i4>
      </vt:variant>
      <vt:variant>
        <vt:i4>0</vt:i4>
      </vt:variant>
      <vt:variant>
        <vt:i4>0</vt:i4>
      </vt:variant>
      <vt:variant>
        <vt:i4>5</vt:i4>
      </vt:variant>
      <vt:variant>
        <vt:lpwstr>consultantplus://offline/ref=071f333954bbea05b446436b5f0b92ab3330ed1fd1ddd16eea5fb05fe042v3g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2017-12-21T03:37:00Z</cp:lastPrinted>
  <dcterms:created xsi:type="dcterms:W3CDTF">2017-12-22T06:51:00Z</dcterms:created>
  <dcterms:modified xsi:type="dcterms:W3CDTF">2017-12-22T06:51:00Z</dcterms:modified>
</cp:coreProperties>
</file>