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9" w:type="dxa"/>
        <w:tblInd w:w="107" w:type="dxa"/>
        <w:tblLayout w:type="fixed"/>
        <w:tblLook w:val="0000"/>
      </w:tblPr>
      <w:tblGrid>
        <w:gridCol w:w="9499"/>
      </w:tblGrid>
      <w:tr w:rsidR="0017259F" w:rsidRPr="00402DA1" w:rsidTr="00CA3562">
        <w:trPr>
          <w:trHeight w:val="3277"/>
        </w:trPr>
        <w:tc>
          <w:tcPr>
            <w:tcW w:w="9499" w:type="dxa"/>
          </w:tcPr>
          <w:tbl>
            <w:tblPr>
              <w:tblW w:w="92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5"/>
              <w:gridCol w:w="3441"/>
              <w:gridCol w:w="2493"/>
            </w:tblGrid>
            <w:tr w:rsidR="0017259F" w:rsidRPr="00402DA1" w:rsidTr="00386648">
              <w:trPr>
                <w:trHeight w:val="1639"/>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b w:val="0"/>
                      <w:i w:val="0"/>
                    </w:rPr>
                  </w:pPr>
                  <w:r w:rsidRPr="00402DA1">
                    <w:rPr>
                      <w:rFonts w:ascii="Times New Roman" w:hAnsi="Times New Roman"/>
                      <w:b w:val="0"/>
                      <w:i w:val="0"/>
                      <w:noProof/>
                    </w:rPr>
                    <w:drawing>
                      <wp:inline distT="0" distB="0" distL="0" distR="0">
                        <wp:extent cx="573823" cy="7239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573823" cy="723900"/>
                                </a:xfrm>
                                <a:prstGeom prst="rect">
                                  <a:avLst/>
                                </a:prstGeom>
                                <a:noFill/>
                                <a:ln w="9525">
                                  <a:noFill/>
                                  <a:miter lim="800000"/>
                                  <a:headEnd/>
                                  <a:tailEnd/>
                                </a:ln>
                              </pic:spPr>
                            </pic:pic>
                          </a:graphicData>
                        </a:graphic>
                      </wp:inline>
                    </w:drawing>
                  </w:r>
                  <w:r w:rsidR="00DE265B" w:rsidRPr="00402DA1">
                    <w:rPr>
                      <w:rFonts w:ascii="Times New Roman" w:hAnsi="Times New Roman"/>
                      <w:b w:val="0"/>
                      <w:i w:val="0"/>
                    </w:rPr>
                    <w:t xml:space="preserve">       </w:t>
                  </w:r>
                </w:p>
                <w:p w:rsidR="0017259F" w:rsidRPr="00402DA1" w:rsidRDefault="0017259F" w:rsidP="00386648">
                  <w:pPr>
                    <w:pStyle w:val="2"/>
                    <w:spacing w:before="120" w:after="0"/>
                    <w:jc w:val="center"/>
                    <w:rPr>
                      <w:rFonts w:ascii="Times New Roman" w:hAnsi="Times New Roman"/>
                      <w:b w:val="0"/>
                      <w:i w:val="0"/>
                    </w:rPr>
                  </w:pPr>
                  <w:r w:rsidRPr="00402DA1">
                    <w:rPr>
                      <w:rFonts w:ascii="Times New Roman" w:hAnsi="Times New Roman"/>
                      <w:b w:val="0"/>
                      <w:i w:val="0"/>
                    </w:rPr>
                    <w:t>КРАСНОЯРСКИЙ КРАЙ</w:t>
                  </w:r>
                </w:p>
              </w:tc>
            </w:tr>
            <w:tr w:rsidR="0017259F" w:rsidRPr="00402DA1" w:rsidTr="00386648">
              <w:trPr>
                <w:trHeight w:val="654"/>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i w:val="0"/>
                    </w:rPr>
                  </w:pPr>
                  <w:r w:rsidRPr="00402DA1">
                    <w:rPr>
                      <w:rFonts w:ascii="Times New Roman" w:hAnsi="Times New Roman"/>
                      <w:b w:val="0"/>
                      <w:i w:val="0"/>
                    </w:rPr>
                    <w:t>АДМИНИСТРАЦИЯ ИДРИНСКОГО РАЙОНА</w:t>
                  </w:r>
                </w:p>
              </w:tc>
            </w:tr>
            <w:tr w:rsidR="0017259F" w:rsidRPr="00402DA1" w:rsidTr="00386648">
              <w:trPr>
                <w:trHeight w:val="304"/>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i w:val="0"/>
                    </w:rPr>
                  </w:pPr>
                  <w:proofErr w:type="gramStart"/>
                  <w:r w:rsidRPr="00402DA1">
                    <w:rPr>
                      <w:rFonts w:ascii="Times New Roman" w:hAnsi="Times New Roman"/>
                      <w:i w:val="0"/>
                    </w:rPr>
                    <w:t>П</w:t>
                  </w:r>
                  <w:proofErr w:type="gramEnd"/>
                  <w:r w:rsidRPr="00402DA1">
                    <w:rPr>
                      <w:rFonts w:ascii="Times New Roman" w:hAnsi="Times New Roman"/>
                      <w:i w:val="0"/>
                    </w:rPr>
                    <w:t xml:space="preserve"> О С Т А Н О В Л Е Н И Е</w:t>
                  </w:r>
                </w:p>
              </w:tc>
            </w:tr>
            <w:tr w:rsidR="0017259F" w:rsidRPr="00402DA1" w:rsidTr="00386648">
              <w:trPr>
                <w:trHeight w:val="654"/>
              </w:trPr>
              <w:tc>
                <w:tcPr>
                  <w:tcW w:w="3335" w:type="dxa"/>
                  <w:tcBorders>
                    <w:top w:val="nil"/>
                    <w:left w:val="nil"/>
                    <w:bottom w:val="nil"/>
                    <w:right w:val="nil"/>
                  </w:tcBorders>
                </w:tcPr>
                <w:p w:rsidR="0017259F" w:rsidRPr="00402DA1" w:rsidRDefault="0073751C" w:rsidP="0073751C">
                  <w:pPr>
                    <w:pStyle w:val="2"/>
                    <w:rPr>
                      <w:rFonts w:ascii="Times New Roman" w:hAnsi="Times New Roman"/>
                      <w:b w:val="0"/>
                      <w:i w:val="0"/>
                    </w:rPr>
                  </w:pPr>
                  <w:r>
                    <w:rPr>
                      <w:rFonts w:ascii="Times New Roman" w:hAnsi="Times New Roman"/>
                      <w:b w:val="0"/>
                      <w:i w:val="0"/>
                    </w:rPr>
                    <w:t>14</w:t>
                  </w:r>
                  <w:r w:rsidR="0017259F" w:rsidRPr="00402DA1">
                    <w:rPr>
                      <w:rFonts w:ascii="Times New Roman" w:hAnsi="Times New Roman"/>
                      <w:b w:val="0"/>
                      <w:i w:val="0"/>
                    </w:rPr>
                    <w:t>.</w:t>
                  </w:r>
                  <w:r w:rsidR="002B19D2" w:rsidRPr="00402DA1">
                    <w:rPr>
                      <w:rFonts w:ascii="Times New Roman" w:hAnsi="Times New Roman"/>
                      <w:b w:val="0"/>
                      <w:i w:val="0"/>
                    </w:rPr>
                    <w:t>0</w:t>
                  </w:r>
                  <w:r>
                    <w:rPr>
                      <w:rFonts w:ascii="Times New Roman" w:hAnsi="Times New Roman"/>
                      <w:b w:val="0"/>
                      <w:i w:val="0"/>
                    </w:rPr>
                    <w:t>2</w:t>
                  </w:r>
                  <w:r w:rsidR="0017259F" w:rsidRPr="00402DA1">
                    <w:rPr>
                      <w:rFonts w:ascii="Times New Roman" w:hAnsi="Times New Roman"/>
                      <w:b w:val="0"/>
                      <w:i w:val="0"/>
                    </w:rPr>
                    <w:t>.20</w:t>
                  </w:r>
                  <w:r w:rsidR="000A38C2" w:rsidRPr="00402DA1">
                    <w:rPr>
                      <w:rFonts w:ascii="Times New Roman" w:hAnsi="Times New Roman"/>
                      <w:b w:val="0"/>
                      <w:i w:val="0"/>
                    </w:rPr>
                    <w:t>2</w:t>
                  </w:r>
                  <w:r w:rsidR="002B19D2" w:rsidRPr="00402DA1">
                    <w:rPr>
                      <w:rFonts w:ascii="Times New Roman" w:hAnsi="Times New Roman"/>
                      <w:b w:val="0"/>
                      <w:i w:val="0"/>
                    </w:rPr>
                    <w:t>2</w:t>
                  </w:r>
                </w:p>
              </w:tc>
              <w:tc>
                <w:tcPr>
                  <w:tcW w:w="3441" w:type="dxa"/>
                  <w:tcBorders>
                    <w:top w:val="nil"/>
                    <w:left w:val="nil"/>
                    <w:bottom w:val="nil"/>
                    <w:right w:val="nil"/>
                  </w:tcBorders>
                </w:tcPr>
                <w:p w:rsidR="0017259F" w:rsidRPr="00402DA1" w:rsidRDefault="0017259F" w:rsidP="00386648">
                  <w:pPr>
                    <w:pStyle w:val="2"/>
                    <w:rPr>
                      <w:rFonts w:ascii="Times New Roman" w:hAnsi="Times New Roman"/>
                      <w:b w:val="0"/>
                      <w:i w:val="0"/>
                    </w:rPr>
                  </w:pPr>
                  <w:r w:rsidRPr="00402DA1">
                    <w:rPr>
                      <w:rFonts w:ascii="Times New Roman" w:hAnsi="Times New Roman"/>
                      <w:b w:val="0"/>
                      <w:i w:val="0"/>
                    </w:rPr>
                    <w:t xml:space="preserve">      с. Идринское</w:t>
                  </w:r>
                </w:p>
              </w:tc>
              <w:tc>
                <w:tcPr>
                  <w:tcW w:w="2492" w:type="dxa"/>
                  <w:tcBorders>
                    <w:top w:val="nil"/>
                    <w:left w:val="nil"/>
                    <w:bottom w:val="nil"/>
                    <w:right w:val="nil"/>
                  </w:tcBorders>
                </w:tcPr>
                <w:p w:rsidR="0017259F" w:rsidRPr="00402DA1" w:rsidRDefault="0017259F" w:rsidP="00386648">
                  <w:pPr>
                    <w:pStyle w:val="2"/>
                    <w:jc w:val="center"/>
                    <w:rPr>
                      <w:rFonts w:ascii="Times New Roman" w:hAnsi="Times New Roman"/>
                      <w:b w:val="0"/>
                      <w:i w:val="0"/>
                    </w:rPr>
                  </w:pPr>
                  <w:r w:rsidRPr="00402DA1">
                    <w:rPr>
                      <w:rFonts w:ascii="Times New Roman" w:hAnsi="Times New Roman"/>
                      <w:b w:val="0"/>
                      <w:i w:val="0"/>
                    </w:rPr>
                    <w:t xml:space="preserve">         </w:t>
                  </w:r>
                  <w:r w:rsidR="0022238A" w:rsidRPr="00402DA1">
                    <w:rPr>
                      <w:rFonts w:ascii="Times New Roman" w:hAnsi="Times New Roman"/>
                      <w:b w:val="0"/>
                      <w:i w:val="0"/>
                    </w:rPr>
                    <w:t xml:space="preserve">  </w:t>
                  </w:r>
                  <w:r w:rsidRPr="00402DA1">
                    <w:rPr>
                      <w:rFonts w:ascii="Times New Roman" w:hAnsi="Times New Roman"/>
                      <w:b w:val="0"/>
                      <w:i w:val="0"/>
                    </w:rPr>
                    <w:t xml:space="preserve">  № </w:t>
                  </w:r>
                  <w:r w:rsidR="0073751C">
                    <w:rPr>
                      <w:rFonts w:ascii="Times New Roman" w:hAnsi="Times New Roman"/>
                      <w:b w:val="0"/>
                      <w:i w:val="0"/>
                    </w:rPr>
                    <w:t>8</w:t>
                  </w:r>
                  <w:r w:rsidR="002B19D2" w:rsidRPr="00402DA1">
                    <w:rPr>
                      <w:rFonts w:ascii="Times New Roman" w:hAnsi="Times New Roman"/>
                      <w:b w:val="0"/>
                      <w:i w:val="0"/>
                    </w:rPr>
                    <w:t>0</w:t>
                  </w:r>
                  <w:r w:rsidR="002E6ED7" w:rsidRPr="00402DA1">
                    <w:rPr>
                      <w:rFonts w:ascii="Times New Roman" w:hAnsi="Times New Roman"/>
                      <w:b w:val="0"/>
                      <w:i w:val="0"/>
                    </w:rPr>
                    <w:t xml:space="preserve"> </w:t>
                  </w:r>
                  <w:r w:rsidR="00AE3F14" w:rsidRPr="00402DA1">
                    <w:rPr>
                      <w:rFonts w:ascii="Times New Roman" w:hAnsi="Times New Roman"/>
                      <w:b w:val="0"/>
                      <w:i w:val="0"/>
                    </w:rPr>
                    <w:t>-</w:t>
                  </w:r>
                  <w:r w:rsidRPr="00402DA1">
                    <w:rPr>
                      <w:rFonts w:ascii="Times New Roman" w:hAnsi="Times New Roman"/>
                      <w:b w:val="0"/>
                      <w:i w:val="0"/>
                    </w:rPr>
                    <w:t xml:space="preserve"> </w:t>
                  </w:r>
                  <w:proofErr w:type="spellStart"/>
                  <w:proofErr w:type="gramStart"/>
                  <w:r w:rsidRPr="00402DA1">
                    <w:rPr>
                      <w:rFonts w:ascii="Times New Roman" w:hAnsi="Times New Roman"/>
                      <w:b w:val="0"/>
                      <w:i w:val="0"/>
                    </w:rPr>
                    <w:t>п</w:t>
                  </w:r>
                  <w:proofErr w:type="spellEnd"/>
                  <w:proofErr w:type="gramEnd"/>
                </w:p>
                <w:p w:rsidR="0017259F" w:rsidRPr="00402DA1" w:rsidRDefault="0017259F" w:rsidP="00386648">
                  <w:pPr>
                    <w:rPr>
                      <w:rFonts w:ascii="Times New Roman" w:hAnsi="Times New Roman" w:cs="Times New Roman"/>
                      <w:sz w:val="2"/>
                      <w:szCs w:val="2"/>
                    </w:rPr>
                  </w:pPr>
                </w:p>
              </w:tc>
            </w:tr>
          </w:tbl>
          <w:p w:rsidR="0017259F" w:rsidRPr="00402DA1" w:rsidRDefault="0017259F" w:rsidP="00386648">
            <w:pPr>
              <w:jc w:val="center"/>
              <w:rPr>
                <w:rFonts w:ascii="Times New Roman" w:hAnsi="Times New Roman" w:cs="Times New Roman"/>
              </w:rPr>
            </w:pPr>
          </w:p>
        </w:tc>
      </w:tr>
      <w:tr w:rsidR="0017259F" w:rsidRPr="00402DA1" w:rsidTr="00CA3562">
        <w:trPr>
          <w:trHeight w:val="919"/>
        </w:trPr>
        <w:tc>
          <w:tcPr>
            <w:tcW w:w="9499" w:type="dxa"/>
          </w:tcPr>
          <w:p w:rsidR="0017259F" w:rsidRPr="00402DA1" w:rsidRDefault="0017259F" w:rsidP="00386648">
            <w:pPr>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О внесении изменений в постановление администрации района от 10.11.2015 № 457-п «Об утверждении муниципальной программы «</w:t>
            </w:r>
            <w:r w:rsidRPr="00402DA1">
              <w:rPr>
                <w:rFonts w:ascii="Times New Roman" w:hAnsi="Times New Roman" w:cs="Times New Roman"/>
                <w:bCs/>
                <w:sz w:val="28"/>
                <w:szCs w:val="28"/>
              </w:rPr>
              <w:t>Содействие в р</w:t>
            </w:r>
            <w:r w:rsidRPr="00402DA1">
              <w:rPr>
                <w:rFonts w:ascii="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hAnsi="Times New Roman" w:cs="Times New Roman"/>
                <w:sz w:val="28"/>
                <w:szCs w:val="28"/>
              </w:rPr>
              <w:t>Идринском</w:t>
            </w:r>
            <w:proofErr w:type="spellEnd"/>
            <w:r w:rsidRPr="00402DA1">
              <w:rPr>
                <w:rFonts w:ascii="Times New Roman" w:hAnsi="Times New Roman" w:cs="Times New Roman"/>
                <w:sz w:val="28"/>
                <w:szCs w:val="28"/>
              </w:rPr>
              <w:t xml:space="preserve"> районе»</w:t>
            </w:r>
          </w:p>
          <w:p w:rsidR="0017259F" w:rsidRPr="00402DA1" w:rsidRDefault="0017259F" w:rsidP="00386648">
            <w:pPr>
              <w:keepNext/>
              <w:spacing w:after="0" w:line="240" w:lineRule="auto"/>
              <w:jc w:val="both"/>
              <w:rPr>
                <w:rFonts w:ascii="Times New Roman" w:hAnsi="Times New Roman" w:cs="Times New Roman"/>
                <w:sz w:val="28"/>
                <w:szCs w:val="28"/>
              </w:rPr>
            </w:pPr>
          </w:p>
          <w:p w:rsidR="0017259F" w:rsidRPr="00402DA1" w:rsidRDefault="0017259F" w:rsidP="00386648">
            <w:pPr>
              <w:spacing w:after="0" w:line="240" w:lineRule="auto"/>
              <w:ind w:firstLine="601"/>
              <w:jc w:val="both"/>
              <w:rPr>
                <w:rFonts w:ascii="Times New Roman" w:hAnsi="Times New Roman" w:cs="Times New Roman"/>
                <w:sz w:val="28"/>
                <w:szCs w:val="28"/>
              </w:rPr>
            </w:pPr>
            <w:r w:rsidRPr="00402DA1">
              <w:rPr>
                <w:rFonts w:ascii="Times New Roman" w:hAnsi="Times New Roman" w:cs="Times New Roman"/>
                <w:sz w:val="28"/>
                <w:szCs w:val="28"/>
              </w:rPr>
              <w:t>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w:t>
            </w:r>
            <w:r w:rsidR="00126371" w:rsidRPr="00402DA1">
              <w:rPr>
                <w:rFonts w:ascii="Times New Roman" w:hAnsi="Times New Roman" w:cs="Times New Roman"/>
                <w:sz w:val="28"/>
                <w:szCs w:val="28"/>
              </w:rPr>
              <w:t> </w:t>
            </w:r>
            <w:r w:rsidRPr="00402DA1">
              <w:rPr>
                <w:rFonts w:ascii="Times New Roman" w:hAnsi="Times New Roman" w:cs="Times New Roman"/>
                <w:sz w:val="28"/>
                <w:szCs w:val="28"/>
              </w:rPr>
              <w:t>Внести в постановление администрации Идринского района от 10.11.2015 № 457-п «Об утверждении муниципальной программы «</w:t>
            </w:r>
            <w:r w:rsidRPr="00402DA1">
              <w:rPr>
                <w:rFonts w:ascii="Times New Roman" w:hAnsi="Times New Roman" w:cs="Times New Roman"/>
                <w:bCs/>
                <w:sz w:val="28"/>
                <w:szCs w:val="28"/>
              </w:rPr>
              <w:t>Содействие в р</w:t>
            </w:r>
            <w:r w:rsidRPr="00402DA1">
              <w:rPr>
                <w:rFonts w:ascii="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hAnsi="Times New Roman" w:cs="Times New Roman"/>
                <w:sz w:val="28"/>
                <w:szCs w:val="28"/>
              </w:rPr>
              <w:t>Идринском</w:t>
            </w:r>
            <w:proofErr w:type="spellEnd"/>
            <w:r w:rsidRPr="00402DA1">
              <w:rPr>
                <w:rFonts w:ascii="Times New Roman" w:hAnsi="Times New Roman" w:cs="Times New Roman"/>
                <w:sz w:val="28"/>
                <w:szCs w:val="28"/>
              </w:rPr>
              <w:t xml:space="preserve"> районе» следующие изменения:</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126371" w:rsidRPr="00402DA1">
              <w:rPr>
                <w:rFonts w:ascii="Times New Roman" w:hAnsi="Times New Roman" w:cs="Times New Roman"/>
                <w:sz w:val="28"/>
                <w:szCs w:val="28"/>
              </w:rPr>
              <w:t> </w:t>
            </w:r>
            <w:proofErr w:type="gramStart"/>
            <w:r w:rsidRPr="00402DA1">
              <w:rPr>
                <w:rFonts w:ascii="Times New Roman" w:hAnsi="Times New Roman" w:cs="Times New Roman"/>
                <w:sz w:val="28"/>
                <w:szCs w:val="28"/>
              </w:rPr>
              <w:t>Контроль за</w:t>
            </w:r>
            <w:proofErr w:type="gramEnd"/>
            <w:r w:rsidRPr="00402DA1">
              <w:rPr>
                <w:rFonts w:ascii="Times New Roman" w:hAnsi="Times New Roman" w:cs="Times New Roman"/>
                <w:sz w:val="28"/>
                <w:szCs w:val="28"/>
              </w:rPr>
              <w:t xml:space="preserve"> выполнением постановления возложить на первого заместителя главы района, руководителя финансового управления администрации района Н.П.</w:t>
            </w:r>
            <w:r w:rsidR="002422B8" w:rsidRPr="00402DA1">
              <w:rPr>
                <w:rFonts w:ascii="Times New Roman" w:hAnsi="Times New Roman" w:cs="Times New Roman"/>
                <w:sz w:val="28"/>
                <w:szCs w:val="28"/>
              </w:rPr>
              <w:t xml:space="preserve"> </w:t>
            </w:r>
            <w:r w:rsidRPr="00402DA1">
              <w:rPr>
                <w:rFonts w:ascii="Times New Roman" w:hAnsi="Times New Roman" w:cs="Times New Roman"/>
                <w:sz w:val="28"/>
                <w:szCs w:val="28"/>
              </w:rPr>
              <w:t>Антипову.</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126371" w:rsidRPr="00402DA1">
              <w:rPr>
                <w:rFonts w:ascii="Times New Roman" w:hAnsi="Times New Roman" w:cs="Times New Roman"/>
                <w:sz w:val="28"/>
                <w:szCs w:val="28"/>
              </w:rPr>
              <w:t> </w:t>
            </w:r>
            <w:r w:rsidRPr="00402DA1">
              <w:rPr>
                <w:rFonts w:ascii="Times New Roman" w:hAnsi="Times New Roman" w:cs="Times New Roman"/>
                <w:sz w:val="28"/>
                <w:szCs w:val="28"/>
              </w:rPr>
              <w:t xml:space="preserve">Опубликовать постановление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w:t>
            </w:r>
            <w:r w:rsidRPr="00402DA1">
              <w:rPr>
                <w:rFonts w:ascii="Times New Roman" w:hAnsi="Times New Roman" w:cs="Times New Roman"/>
                <w:sz w:val="28"/>
                <w:szCs w:val="28"/>
                <w:lang w:val="en-US"/>
              </w:rPr>
              <w:t>www</w:t>
            </w:r>
            <w:r w:rsidRPr="00402DA1">
              <w:rPr>
                <w:rFonts w:ascii="Times New Roman" w:hAnsi="Times New Roman" w:cs="Times New Roman"/>
                <w:sz w:val="28"/>
                <w:szCs w:val="28"/>
              </w:rPr>
              <w:t>.</w:t>
            </w:r>
            <w:proofErr w:type="spellStart"/>
            <w:r w:rsidRPr="00402DA1">
              <w:rPr>
                <w:rFonts w:ascii="Times New Roman" w:hAnsi="Times New Roman" w:cs="Times New Roman"/>
                <w:sz w:val="28"/>
                <w:szCs w:val="28"/>
                <w:lang w:val="en-US"/>
              </w:rPr>
              <w:t>idra</w:t>
            </w:r>
            <w:proofErr w:type="spellEnd"/>
            <w:r w:rsidR="00CA3562" w:rsidRPr="00402DA1">
              <w:rPr>
                <w:rFonts w:ascii="Times New Roman" w:hAnsi="Times New Roman" w:cs="Times New Roman"/>
                <w:sz w:val="28"/>
                <w:szCs w:val="28"/>
              </w:rPr>
              <w:t>-</w:t>
            </w:r>
            <w:r w:rsidR="00CA3562" w:rsidRPr="00402DA1">
              <w:rPr>
                <w:rFonts w:ascii="Times New Roman" w:hAnsi="Times New Roman" w:cs="Times New Roman"/>
                <w:sz w:val="28"/>
                <w:szCs w:val="28"/>
                <w:lang w:val="en-US"/>
              </w:rPr>
              <w:t>rayon</w:t>
            </w:r>
            <w:r w:rsidRPr="00402DA1">
              <w:rPr>
                <w:rFonts w:ascii="Times New Roman" w:hAnsi="Times New Roman" w:cs="Times New Roman"/>
                <w:sz w:val="28"/>
                <w:szCs w:val="28"/>
              </w:rPr>
              <w:t>.</w:t>
            </w:r>
            <w:proofErr w:type="spellStart"/>
            <w:r w:rsidRPr="00402DA1">
              <w:rPr>
                <w:rFonts w:ascii="Times New Roman" w:hAnsi="Times New Roman" w:cs="Times New Roman"/>
                <w:sz w:val="28"/>
                <w:szCs w:val="28"/>
                <w:lang w:val="en-US"/>
              </w:rPr>
              <w:t>ru</w:t>
            </w:r>
            <w:proofErr w:type="spellEnd"/>
            <w:r w:rsidRPr="00402DA1">
              <w:rPr>
                <w:rFonts w:ascii="Times New Roman" w:hAnsi="Times New Roman" w:cs="Times New Roman"/>
                <w:sz w:val="28"/>
                <w:szCs w:val="28"/>
              </w:rPr>
              <w:t>).</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 </w:t>
            </w:r>
            <w:r w:rsidR="00416C4C" w:rsidRPr="00402DA1">
              <w:rPr>
                <w:rFonts w:ascii="Times New Roman" w:hAnsi="Times New Roman"/>
                <w:spacing w:val="-2"/>
                <w:sz w:val="28"/>
                <w:szCs w:val="28"/>
              </w:rPr>
              <w:t>Постановление вступает в силу со дня подписания</w:t>
            </w:r>
            <w:r w:rsidR="009A5944" w:rsidRPr="00402DA1">
              <w:rPr>
                <w:rFonts w:ascii="Times New Roman" w:hAnsi="Times New Roman"/>
                <w:spacing w:val="-2"/>
                <w:sz w:val="28"/>
                <w:szCs w:val="28"/>
              </w:rPr>
              <w:t>.</w:t>
            </w:r>
          </w:p>
          <w:p w:rsidR="0017259F" w:rsidRPr="00402DA1" w:rsidRDefault="0017259F" w:rsidP="00386648">
            <w:pPr>
              <w:spacing w:after="0" w:line="240" w:lineRule="auto"/>
              <w:ind w:firstLine="567"/>
              <w:jc w:val="both"/>
              <w:rPr>
                <w:rFonts w:ascii="Times New Roman" w:hAnsi="Times New Roman" w:cs="Times New Roman"/>
                <w:sz w:val="28"/>
                <w:szCs w:val="28"/>
              </w:rPr>
            </w:pPr>
          </w:p>
          <w:p w:rsidR="0017259F" w:rsidRPr="00402DA1" w:rsidRDefault="0017259F" w:rsidP="00386648">
            <w:pPr>
              <w:spacing w:after="0" w:line="240" w:lineRule="auto"/>
              <w:ind w:firstLine="567"/>
              <w:jc w:val="both"/>
              <w:rPr>
                <w:rFonts w:ascii="Times New Roman" w:hAnsi="Times New Roman" w:cs="Times New Roman"/>
                <w:sz w:val="10"/>
                <w:szCs w:val="10"/>
              </w:rPr>
            </w:pPr>
          </w:p>
          <w:p w:rsidR="00386648" w:rsidRPr="00402DA1" w:rsidRDefault="00386648" w:rsidP="00386648">
            <w:pPr>
              <w:spacing w:after="0" w:line="240" w:lineRule="auto"/>
              <w:ind w:firstLine="567"/>
              <w:jc w:val="both"/>
              <w:rPr>
                <w:rFonts w:ascii="Times New Roman" w:hAnsi="Times New Roman" w:cs="Times New Roman"/>
                <w:sz w:val="10"/>
                <w:szCs w:val="10"/>
              </w:rPr>
            </w:pPr>
          </w:p>
          <w:p w:rsidR="00483A24" w:rsidRDefault="00483A24" w:rsidP="0038664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17259F" w:rsidRPr="00402DA1" w:rsidRDefault="00483A24" w:rsidP="00386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w:t>
            </w:r>
            <w:r w:rsidR="005A4C4F" w:rsidRPr="00402DA1">
              <w:rPr>
                <w:rFonts w:ascii="Times New Roman" w:hAnsi="Times New Roman" w:cs="Times New Roman"/>
                <w:sz w:val="28"/>
                <w:szCs w:val="28"/>
              </w:rPr>
              <w:t>ав</w:t>
            </w:r>
            <w:r>
              <w:rPr>
                <w:rFonts w:ascii="Times New Roman" w:hAnsi="Times New Roman" w:cs="Times New Roman"/>
                <w:sz w:val="28"/>
                <w:szCs w:val="28"/>
              </w:rPr>
              <w:t>ы</w:t>
            </w:r>
            <w:r w:rsidR="00700716" w:rsidRPr="00402DA1">
              <w:rPr>
                <w:rFonts w:ascii="Times New Roman" w:hAnsi="Times New Roman" w:cs="Times New Roman"/>
                <w:sz w:val="28"/>
                <w:szCs w:val="28"/>
              </w:rPr>
              <w:t xml:space="preserve"> района           </w:t>
            </w:r>
            <w:r w:rsidR="002422B8" w:rsidRPr="00402DA1">
              <w:rPr>
                <w:rFonts w:ascii="Times New Roman" w:hAnsi="Times New Roman" w:cs="Times New Roman"/>
                <w:sz w:val="28"/>
                <w:szCs w:val="28"/>
              </w:rPr>
              <w:t xml:space="preserve">                      </w:t>
            </w:r>
            <w:r w:rsidR="00700716" w:rsidRPr="00402DA1">
              <w:rPr>
                <w:rFonts w:ascii="Times New Roman" w:hAnsi="Times New Roman" w:cs="Times New Roman"/>
                <w:sz w:val="28"/>
                <w:szCs w:val="28"/>
              </w:rPr>
              <w:t xml:space="preserve">               </w:t>
            </w:r>
            <w:r w:rsidR="002422B8" w:rsidRPr="00402DA1">
              <w:rPr>
                <w:rFonts w:ascii="Times New Roman" w:hAnsi="Times New Roman" w:cs="Times New Roman"/>
                <w:sz w:val="28"/>
                <w:szCs w:val="28"/>
              </w:rPr>
              <w:t xml:space="preserve">                        </w:t>
            </w:r>
            <w:r w:rsidR="005A4C4F" w:rsidRPr="00402DA1">
              <w:rPr>
                <w:rFonts w:ascii="Times New Roman" w:hAnsi="Times New Roman" w:cs="Times New Roman"/>
                <w:sz w:val="28"/>
                <w:szCs w:val="28"/>
              </w:rPr>
              <w:t xml:space="preserve">   </w:t>
            </w:r>
            <w:r w:rsidR="00C519D3" w:rsidRPr="00402DA1">
              <w:rPr>
                <w:rFonts w:ascii="Times New Roman" w:hAnsi="Times New Roman" w:cs="Times New Roman"/>
                <w:sz w:val="28"/>
                <w:szCs w:val="28"/>
              </w:rPr>
              <w:t xml:space="preserve">    </w:t>
            </w:r>
            <w:r w:rsidR="005A4C4F" w:rsidRPr="00402DA1">
              <w:rPr>
                <w:rFonts w:ascii="Times New Roman" w:hAnsi="Times New Roman" w:cs="Times New Roman"/>
                <w:sz w:val="28"/>
                <w:szCs w:val="28"/>
              </w:rPr>
              <w:t xml:space="preserve">   </w:t>
            </w:r>
            <w:r w:rsidR="002422B8" w:rsidRPr="00402DA1">
              <w:rPr>
                <w:rFonts w:ascii="Times New Roman" w:hAnsi="Times New Roman" w:cs="Times New Roman"/>
                <w:sz w:val="28"/>
                <w:szCs w:val="28"/>
              </w:rPr>
              <w:t xml:space="preserve">  </w:t>
            </w:r>
            <w:r>
              <w:rPr>
                <w:rFonts w:ascii="Times New Roman" w:hAnsi="Times New Roman" w:cs="Times New Roman"/>
                <w:sz w:val="28"/>
                <w:szCs w:val="28"/>
              </w:rPr>
              <w:t>Н.П. Антипова</w:t>
            </w:r>
          </w:p>
          <w:p w:rsidR="0017259F" w:rsidRPr="00402DA1" w:rsidRDefault="0017259F" w:rsidP="00386648">
            <w:pPr>
              <w:spacing w:after="0" w:line="240" w:lineRule="auto"/>
              <w:jc w:val="both"/>
              <w:rPr>
                <w:rFonts w:ascii="Times New Roman" w:hAnsi="Times New Roman" w:cs="Times New Roman"/>
              </w:rPr>
            </w:pPr>
          </w:p>
        </w:tc>
      </w:tr>
    </w:tbl>
    <w:p w:rsidR="0017259F" w:rsidRPr="00402DA1" w:rsidRDefault="0017259F">
      <w:pPr>
        <w:rPr>
          <w:rFonts w:ascii="Times New Roman" w:hAnsi="Times New Roman" w:cs="Times New Roman"/>
        </w:rPr>
      </w:pPr>
    </w:p>
    <w:p w:rsidR="0017259F" w:rsidRPr="00402DA1" w:rsidRDefault="0017259F">
      <w:pPr>
        <w:spacing w:after="160" w:line="259" w:lineRule="auto"/>
        <w:rPr>
          <w:rFonts w:ascii="Times New Roman" w:hAnsi="Times New Roman" w:cs="Times New Roman"/>
        </w:rPr>
      </w:pPr>
      <w:r w:rsidRPr="00402DA1">
        <w:rPr>
          <w:rFonts w:ascii="Times New Roman" w:hAnsi="Times New Roman" w:cs="Times New Roman"/>
        </w:rPr>
        <w:br w:type="page"/>
      </w:r>
    </w:p>
    <w:tbl>
      <w:tblPr>
        <w:tblW w:w="0" w:type="auto"/>
        <w:tblInd w:w="105" w:type="dxa"/>
        <w:tblLayout w:type="fixed"/>
        <w:tblCellMar>
          <w:left w:w="105" w:type="dxa"/>
          <w:right w:w="105" w:type="dxa"/>
        </w:tblCellMar>
        <w:tblLook w:val="0000"/>
      </w:tblPr>
      <w:tblGrid>
        <w:gridCol w:w="4678"/>
        <w:gridCol w:w="4607"/>
      </w:tblGrid>
      <w:tr w:rsidR="0017259F" w:rsidRPr="00402DA1" w:rsidTr="00386648">
        <w:trPr>
          <w:trHeight w:val="1976"/>
        </w:trPr>
        <w:tc>
          <w:tcPr>
            <w:tcW w:w="4678" w:type="dxa"/>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607" w:type="dxa"/>
          </w:tcPr>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постановлению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района</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от </w:t>
            </w:r>
            <w:r w:rsidR="0073751C">
              <w:rPr>
                <w:rFonts w:ascii="Times New Roman" w:eastAsia="Times New Roman" w:hAnsi="Times New Roman" w:cs="Times New Roman"/>
                <w:sz w:val="28"/>
                <w:szCs w:val="28"/>
              </w:rPr>
              <w:t>14</w:t>
            </w:r>
            <w:r w:rsidRPr="00402DA1">
              <w:rPr>
                <w:rFonts w:ascii="Times New Roman" w:eastAsia="Times New Roman" w:hAnsi="Times New Roman" w:cs="Times New Roman"/>
                <w:sz w:val="28"/>
                <w:szCs w:val="28"/>
              </w:rPr>
              <w:t>.</w:t>
            </w:r>
            <w:r w:rsidR="002B19D2" w:rsidRPr="00402DA1">
              <w:rPr>
                <w:rFonts w:ascii="Times New Roman" w:eastAsia="Times New Roman" w:hAnsi="Times New Roman" w:cs="Times New Roman"/>
                <w:sz w:val="28"/>
                <w:szCs w:val="28"/>
              </w:rPr>
              <w:t>0</w:t>
            </w:r>
            <w:r w:rsidR="0073751C">
              <w:rPr>
                <w:rFonts w:ascii="Times New Roman" w:eastAsia="Times New Roman" w:hAnsi="Times New Roman" w:cs="Times New Roman"/>
                <w:sz w:val="28"/>
                <w:szCs w:val="28"/>
              </w:rPr>
              <w:t>2</w:t>
            </w:r>
            <w:r w:rsidR="000A38C2" w:rsidRPr="00402DA1">
              <w:rPr>
                <w:rFonts w:ascii="Times New Roman" w:eastAsia="Times New Roman" w:hAnsi="Times New Roman" w:cs="Times New Roman"/>
                <w:sz w:val="28"/>
                <w:szCs w:val="28"/>
              </w:rPr>
              <w:t>.202</w:t>
            </w:r>
            <w:r w:rsidR="002B19D2"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 </w:t>
            </w:r>
            <w:r w:rsidR="0073751C">
              <w:rPr>
                <w:rFonts w:ascii="Times New Roman" w:eastAsia="Times New Roman" w:hAnsi="Times New Roman" w:cs="Times New Roman"/>
                <w:sz w:val="28"/>
                <w:szCs w:val="28"/>
              </w:rPr>
              <w:t>8</w:t>
            </w:r>
            <w:r w:rsidR="002B19D2" w:rsidRPr="00402DA1">
              <w:rPr>
                <w:rFonts w:ascii="Times New Roman" w:eastAsia="Times New Roman" w:hAnsi="Times New Roman" w:cs="Times New Roman"/>
                <w:sz w:val="28"/>
                <w:szCs w:val="28"/>
              </w:rPr>
              <w:t>0</w:t>
            </w:r>
            <w:r w:rsidR="000A38C2" w:rsidRPr="00402DA1">
              <w:rPr>
                <w:rFonts w:ascii="Times New Roman" w:eastAsia="Times New Roman" w:hAnsi="Times New Roman" w:cs="Times New Roman"/>
                <w:sz w:val="28"/>
                <w:szCs w:val="28"/>
              </w:rPr>
              <w:t>-</w:t>
            </w:r>
            <w:r w:rsidR="00263D34" w:rsidRPr="00402DA1">
              <w:rPr>
                <w:rFonts w:ascii="Times New Roman" w:eastAsia="Times New Roman" w:hAnsi="Times New Roman" w:cs="Times New Roman"/>
                <w:sz w:val="28"/>
                <w:szCs w:val="28"/>
              </w:rPr>
              <w:t xml:space="preserve"> </w:t>
            </w:r>
            <w:proofErr w:type="spellStart"/>
            <w:r w:rsidRPr="00402DA1">
              <w:rPr>
                <w:rFonts w:ascii="Times New Roman" w:eastAsia="Times New Roman" w:hAnsi="Times New Roman" w:cs="Times New Roman"/>
                <w:sz w:val="28"/>
                <w:szCs w:val="28"/>
              </w:rPr>
              <w:t>п</w:t>
            </w:r>
            <w:proofErr w:type="spellEnd"/>
          </w:p>
          <w:p w:rsidR="0017259F" w:rsidRPr="00402DA1" w:rsidRDefault="0017259F" w:rsidP="001A44F9">
            <w:pPr>
              <w:spacing w:after="0" w:line="240" w:lineRule="auto"/>
              <w:ind w:firstLine="1029"/>
              <w:rPr>
                <w:rFonts w:ascii="Times New Roman" w:eastAsia="Times New Roman" w:hAnsi="Times New Roman" w:cs="Times New Roman"/>
                <w:b/>
                <w:sz w:val="28"/>
                <w:szCs w:val="28"/>
              </w:rPr>
            </w:pPr>
            <w:r w:rsidRPr="00402DA1">
              <w:rPr>
                <w:rFonts w:ascii="Times New Roman" w:eastAsia="Times New Roman" w:hAnsi="Times New Roman" w:cs="Times New Roman"/>
                <w:sz w:val="28"/>
                <w:szCs w:val="28"/>
              </w:rPr>
              <w:t xml:space="preserve">Приложение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постановлению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района</w:t>
            </w:r>
          </w:p>
          <w:p w:rsidR="0017259F" w:rsidRPr="00402DA1" w:rsidRDefault="000024E9" w:rsidP="002042EC">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от 10.1</w:t>
            </w:r>
            <w:r w:rsidR="0017259F" w:rsidRPr="00402DA1">
              <w:rPr>
                <w:rFonts w:ascii="Times New Roman" w:eastAsia="Times New Roman" w:hAnsi="Times New Roman" w:cs="Times New Roman"/>
                <w:sz w:val="28"/>
                <w:szCs w:val="28"/>
              </w:rPr>
              <w:t xml:space="preserve">1.2015 № 457-п  </w:t>
            </w:r>
          </w:p>
        </w:tc>
      </w:tr>
    </w:tbl>
    <w:p w:rsidR="0017259F" w:rsidRPr="00402DA1" w:rsidRDefault="0017259F" w:rsidP="0017259F">
      <w:pPr>
        <w:spacing w:after="0" w:line="36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Муниципальная программа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p w:rsidR="0017259F" w:rsidRPr="00402DA1"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402DA1">
        <w:rPr>
          <w:rFonts w:ascii="Times New Roman" w:eastAsia="Times New Roman" w:hAnsi="Times New Roman"/>
          <w:bCs/>
          <w:sz w:val="28"/>
          <w:szCs w:val="28"/>
        </w:rPr>
        <w:t>ПАСПОРТ</w:t>
      </w:r>
    </w:p>
    <w:p w:rsidR="000C48A5"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муниципальной программы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tbl>
      <w:tblPr>
        <w:tblW w:w="9214" w:type="dxa"/>
        <w:tblInd w:w="105" w:type="dxa"/>
        <w:tblLayout w:type="fixed"/>
        <w:tblCellMar>
          <w:left w:w="105" w:type="dxa"/>
          <w:right w:w="105" w:type="dxa"/>
        </w:tblCellMar>
        <w:tblLook w:val="0000"/>
      </w:tblPr>
      <w:tblGrid>
        <w:gridCol w:w="567"/>
        <w:gridCol w:w="2410"/>
        <w:gridCol w:w="6237"/>
      </w:tblGrid>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 </w:t>
            </w:r>
            <w:proofErr w:type="spellStart"/>
            <w:proofErr w:type="gramStart"/>
            <w:r w:rsidRPr="00402DA1">
              <w:rPr>
                <w:rFonts w:ascii="Times New Roman" w:eastAsia="Calibri" w:hAnsi="Times New Roman" w:cs="Times New Roman"/>
                <w:sz w:val="28"/>
                <w:szCs w:val="28"/>
              </w:rPr>
              <w:t>п</w:t>
            </w:r>
            <w:proofErr w:type="spellEnd"/>
            <w:proofErr w:type="gramEnd"/>
            <w:r w:rsidRPr="00402DA1">
              <w:rPr>
                <w:rFonts w:ascii="Times New Roman" w:eastAsia="Calibri" w:hAnsi="Times New Roman" w:cs="Times New Roman"/>
                <w:sz w:val="28"/>
                <w:szCs w:val="28"/>
              </w:rPr>
              <w:t>/</w:t>
            </w:r>
            <w:proofErr w:type="spellStart"/>
            <w:r w:rsidRPr="00402DA1">
              <w:rPr>
                <w:rFonts w:ascii="Times New Roman" w:eastAsia="Calibri" w:hAnsi="Times New Roman" w:cs="Times New Roman"/>
                <w:sz w:val="28"/>
                <w:szCs w:val="28"/>
              </w:rPr>
              <w:t>п</w:t>
            </w:r>
            <w:proofErr w:type="spellEnd"/>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bCs/>
                <w:sz w:val="28"/>
                <w:szCs w:val="28"/>
              </w:rPr>
            </w:pPr>
            <w:r w:rsidRPr="00402DA1">
              <w:rPr>
                <w:rFonts w:ascii="Times New Roman" w:eastAsia="Calibri" w:hAnsi="Times New Roman" w:cs="Times New Roman"/>
                <w:sz w:val="28"/>
                <w:szCs w:val="28"/>
              </w:rPr>
              <w:t>Содержание</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развитии и поддержка</w:t>
            </w:r>
            <w:r w:rsidRPr="00402DA1">
              <w:rPr>
                <w:rFonts w:ascii="Times New Roman" w:eastAsia="Times New Roman" w:hAnsi="Times New Roman" w:cs="Times New Roman"/>
                <w:sz w:val="28"/>
                <w:szCs w:val="28"/>
              </w:rPr>
              <w:t xml:space="preserve">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(далее - Программа)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E38B0"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w:t>
            </w:r>
            <w:r w:rsidR="0017259F" w:rsidRPr="00402DA1">
              <w:rPr>
                <w:rFonts w:ascii="Times New Roman" w:eastAsia="Times New Roman" w:hAnsi="Times New Roman" w:cs="Times New Roman"/>
                <w:sz w:val="28"/>
                <w:szCs w:val="28"/>
              </w:rPr>
              <w:t>татья 179 Бюджетного кодекса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закон Красноярского края от 04.12.2008 № 7-2528 «О развитии малого и среднего предпринимательства в Красноярском крае»;</w:t>
            </w:r>
          </w:p>
          <w:p w:rsidR="0017259F" w:rsidRPr="00402DA1" w:rsidRDefault="0017259F" w:rsidP="000C48A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постановление администрации Идринского района от 09.08.2013 № 303 –</w:t>
            </w:r>
            <w:proofErr w:type="spellStart"/>
            <w:proofErr w:type="gramStart"/>
            <w:r w:rsidRPr="00402DA1">
              <w:rPr>
                <w:rFonts w:ascii="Times New Roman" w:eastAsia="Times New Roman" w:hAnsi="Times New Roman" w:cs="Times New Roman"/>
                <w:sz w:val="28"/>
                <w:szCs w:val="28"/>
              </w:rPr>
              <w:t>п</w:t>
            </w:r>
            <w:proofErr w:type="spellEnd"/>
            <w:proofErr w:type="gramEnd"/>
            <w:r w:rsidRPr="00402DA1">
              <w:rPr>
                <w:rFonts w:ascii="Times New Roman" w:eastAsia="Times New Roman" w:hAnsi="Times New Roman" w:cs="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w:t>
            </w:r>
            <w:r w:rsidR="000C48A5" w:rsidRPr="00402DA1">
              <w:rPr>
                <w:rFonts w:ascii="Times New Roman" w:hAnsi="Times New Roman" w:cs="Times New Roman"/>
                <w:sz w:val="28"/>
                <w:szCs w:val="28"/>
              </w:rPr>
              <w:t xml:space="preserve"> (в редакции от 16.03.2018 № 133-п).</w:t>
            </w:r>
            <w:r w:rsidR="000C48A5" w:rsidRPr="00402DA1">
              <w:rPr>
                <w:rFonts w:ascii="Times New Roman" w:eastAsia="Times New Roman" w:hAnsi="Times New Roman" w:cs="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ind w:right="-105"/>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4</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Ответственный исполнитель </w:t>
            </w:r>
            <w:proofErr w:type="gramStart"/>
            <w:r w:rsidRPr="00402DA1">
              <w:rPr>
                <w:rFonts w:ascii="Times New Roman" w:eastAsia="Times New Roman" w:hAnsi="Times New Roman" w:cs="Times New Roman"/>
                <w:sz w:val="28"/>
                <w:szCs w:val="28"/>
              </w:rPr>
              <w:t>муниципальной</w:t>
            </w:r>
            <w:proofErr w:type="gramEnd"/>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Администрация Идринского района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5</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подпрограмм и 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D7230E" w:rsidRPr="00402DA1" w:rsidRDefault="00D7230E" w:rsidP="002B19D2">
            <w:pPr>
              <w:spacing w:after="0" w:line="240" w:lineRule="auto"/>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r w:rsidR="00F50AA5" w:rsidRPr="00402DA1">
              <w:rPr>
                <w:rFonts w:ascii="Times New Roman" w:hAnsi="Times New Roman"/>
                <w:sz w:val="28"/>
                <w:szCs w:val="28"/>
              </w:rPr>
              <w:t xml:space="preserve">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B1258E" w:rsidRPr="00402DA1">
              <w:rPr>
                <w:rFonts w:ascii="Times New Roman" w:hAnsi="Times New Roman"/>
                <w:sz w:val="28"/>
                <w:szCs w:val="28"/>
              </w:rPr>
              <w:t>.</w:t>
            </w:r>
            <w:r w:rsidR="00F50AA5" w:rsidRPr="00402DA1">
              <w:rPr>
                <w:rFonts w:ascii="Times New Roman" w:hAnsi="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6</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Создание благоприятных условий для динамичного развития малого и среднего предпринимательства</w:t>
            </w:r>
            <w:r w:rsidR="005200EC" w:rsidRPr="00402DA1">
              <w:rPr>
                <w:rFonts w:ascii="Times New Roman" w:eastAsia="Times New Roman" w:hAnsi="Times New Roman" w:cs="Times New Roman"/>
                <w:sz w:val="28"/>
                <w:szCs w:val="28"/>
              </w:rPr>
              <w:t xml:space="preserve"> и </w:t>
            </w:r>
            <w:proofErr w:type="spellStart"/>
            <w:r w:rsidR="005200EC" w:rsidRPr="00402DA1">
              <w:rPr>
                <w:rFonts w:ascii="Times New Roman" w:eastAsia="Times New Roman" w:hAnsi="Times New Roman" w:cs="Times New Roman"/>
                <w:sz w:val="28"/>
                <w:szCs w:val="28"/>
              </w:rPr>
              <w:t>самозанятых</w:t>
            </w:r>
            <w:proofErr w:type="spellEnd"/>
            <w:r w:rsidR="005200EC"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7</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contextualSpacing/>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5200EC" w:rsidRPr="00402DA1">
              <w:rPr>
                <w:rFonts w:ascii="Times New Roman" w:eastAsia="Calibri" w:hAnsi="Times New Roman" w:cs="Times New Roman"/>
                <w:sz w:val="28"/>
                <w:szCs w:val="28"/>
                <w:lang w:eastAsia="en-US"/>
              </w:rPr>
              <w:t xml:space="preserve"> граждан</w:t>
            </w:r>
            <w:r w:rsidR="00FB7DA2" w:rsidRPr="00402DA1">
              <w:rPr>
                <w:rFonts w:ascii="Times New Roman" w:eastAsia="Calibri" w:hAnsi="Times New Roman" w:cs="Times New Roman"/>
                <w:sz w:val="28"/>
                <w:szCs w:val="28"/>
                <w:lang w:eastAsia="en-US"/>
              </w:rPr>
              <w:t>ам</w:t>
            </w:r>
            <w:r w:rsidRPr="00402DA1">
              <w:rPr>
                <w:rFonts w:ascii="Times New Roman" w:eastAsia="Calibri" w:hAnsi="Times New Roman" w:cs="Times New Roman"/>
                <w:sz w:val="28"/>
                <w:szCs w:val="28"/>
                <w:lang w:eastAsia="en-US"/>
              </w:rPr>
              <w:t xml:space="preserve"> Идринского района;</w:t>
            </w:r>
          </w:p>
          <w:p w:rsidR="00D7230E"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Идринского района.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Срок реализации 2016 -2030 гг.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реализации муниципальной программы не выделяются.</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9</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представлены в приложении </w:t>
            </w:r>
            <w:r w:rsidR="000C48A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1 к паспорту муниципальной программы.</w:t>
            </w:r>
          </w:p>
        </w:tc>
      </w:tr>
      <w:tr w:rsidR="009E782D" w:rsidRPr="00402DA1"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560C52">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10</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560C52"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Общий объем бюджетных ассигнований на реализацию муниципальной программы по годам составляет </w:t>
            </w:r>
            <w:r w:rsidR="00006493" w:rsidRPr="00402DA1">
              <w:rPr>
                <w:rFonts w:ascii="Times New Roman" w:eastAsia="Times New Roman" w:hAnsi="Times New Roman" w:cs="Times New Roman"/>
                <w:sz w:val="28"/>
                <w:szCs w:val="28"/>
              </w:rPr>
              <w:t xml:space="preserve">8 199 347,6 </w:t>
            </w:r>
            <w:r w:rsidRPr="00402DA1">
              <w:rPr>
                <w:rFonts w:ascii="Times New Roman" w:eastAsia="Times New Roman" w:hAnsi="Times New Roman" w:cs="Times New Roman"/>
                <w:sz w:val="28"/>
                <w:szCs w:val="28"/>
              </w:rPr>
              <w:t>рублей, в том числе:</w:t>
            </w:r>
          </w:p>
          <w:p w:rsidR="00560C52" w:rsidRPr="00402DA1" w:rsidRDefault="00560C52"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r w:rsidR="00006493" w:rsidRPr="00402DA1">
              <w:rPr>
                <w:rFonts w:ascii="Times New Roman" w:eastAsia="Times New Roman" w:hAnsi="Times New Roman" w:cs="Times New Roman"/>
                <w:sz w:val="28"/>
                <w:szCs w:val="28"/>
              </w:rPr>
              <w:t xml:space="preserve">7 764 521,6 </w:t>
            </w:r>
            <w:r w:rsidRPr="00402DA1">
              <w:rPr>
                <w:rFonts w:ascii="Times New Roman" w:hAnsi="Times New Roman" w:cs="Times New Roman"/>
                <w:sz w:val="28"/>
                <w:szCs w:val="28"/>
              </w:rPr>
              <w:t>рублей средства краевого бюджета;</w:t>
            </w:r>
          </w:p>
          <w:p w:rsidR="00560C52" w:rsidRPr="00402DA1" w:rsidRDefault="00560C52" w:rsidP="00560C52">
            <w:pPr>
              <w:spacing w:after="0" w:line="240" w:lineRule="auto"/>
              <w:rPr>
                <w:rFonts w:ascii="Times New Roman" w:hAnsi="Times New Roman" w:cs="Times New Roman"/>
                <w:sz w:val="28"/>
                <w:szCs w:val="28"/>
              </w:rPr>
            </w:pPr>
            <w:r w:rsidRPr="00402DA1">
              <w:rPr>
                <w:rFonts w:ascii="Times New Roman" w:eastAsia="Times New Roman" w:hAnsi="Times New Roman" w:cs="Times New Roman"/>
                <w:sz w:val="28"/>
                <w:szCs w:val="28"/>
              </w:rPr>
              <w:t xml:space="preserve">- 434 826,00 рублей </w:t>
            </w:r>
            <w:r w:rsidRPr="00402DA1">
              <w:rPr>
                <w:rFonts w:ascii="Times New Roman" w:hAnsi="Times New Roman" w:cs="Times New Roman"/>
                <w:sz w:val="28"/>
                <w:szCs w:val="28"/>
              </w:rPr>
              <w:t>средства районного бюджета.</w:t>
            </w:r>
          </w:p>
          <w:p w:rsidR="00560C52" w:rsidRPr="00402DA1" w:rsidRDefault="00560C52"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Объем финансирования по годам реализации муниципальной программы:</w:t>
            </w:r>
          </w:p>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2016 </w:t>
            </w:r>
            <w:r w:rsidR="001D66E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r w:rsidR="001D66EB" w:rsidRPr="00402DA1">
              <w:rPr>
                <w:rFonts w:ascii="Times New Roman" w:eastAsia="Times New Roman" w:hAnsi="Times New Roman" w:cs="Times New Roman"/>
                <w:sz w:val="28"/>
                <w:szCs w:val="28"/>
              </w:rPr>
              <w:t xml:space="preserve">475 000,00 </w:t>
            </w:r>
            <w:r w:rsidR="001D66EB" w:rsidRPr="00402DA1">
              <w:rPr>
                <w:rFonts w:ascii="Times New Roman" w:hAnsi="Times New Roman" w:cs="Times New Roman"/>
                <w:sz w:val="28"/>
                <w:szCs w:val="28"/>
              </w:rPr>
              <w:t>рублей</w:t>
            </w:r>
            <w:r w:rsidR="001D66EB" w:rsidRPr="00402DA1">
              <w:rPr>
                <w:rFonts w:ascii="Times New Roman" w:eastAsia="Times New Roman" w:hAnsi="Times New Roman" w:cs="Times New Roman"/>
                <w:sz w:val="28"/>
                <w:szCs w:val="28"/>
              </w:rPr>
              <w:t xml:space="preserve">, в том числе: 425 000,00 рублей </w:t>
            </w:r>
            <w:r w:rsidR="001D66EB" w:rsidRPr="00402DA1">
              <w:rPr>
                <w:rFonts w:ascii="Times New Roman" w:hAnsi="Times New Roman" w:cs="Times New Roman"/>
                <w:sz w:val="28"/>
                <w:szCs w:val="28"/>
              </w:rPr>
              <w:t>– средства краевого бюджета;</w:t>
            </w:r>
            <w:r w:rsidR="001D66EB"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50</w:t>
            </w:r>
            <w:r w:rsidR="00F13900"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000</w:t>
            </w:r>
            <w:r w:rsidR="00F13900" w:rsidRPr="00402DA1">
              <w:rPr>
                <w:rFonts w:ascii="Times New Roman" w:eastAsia="Times New Roman" w:hAnsi="Times New Roman" w:cs="Times New Roman"/>
                <w:sz w:val="28"/>
                <w:szCs w:val="28"/>
              </w:rPr>
              <w:t>,00</w:t>
            </w:r>
            <w:r w:rsidRPr="00402DA1">
              <w:rPr>
                <w:rFonts w:ascii="Times New Roman" w:eastAsia="Times New Roman" w:hAnsi="Times New Roman" w:cs="Times New Roman"/>
                <w:sz w:val="28"/>
                <w:szCs w:val="28"/>
              </w:rPr>
              <w:t xml:space="preserve"> </w:t>
            </w:r>
            <w:r w:rsidR="001D66EB" w:rsidRPr="00402DA1">
              <w:rPr>
                <w:rFonts w:ascii="Times New Roman" w:eastAsia="Times New Roman" w:hAnsi="Times New Roman" w:cs="Times New Roman"/>
                <w:sz w:val="28"/>
                <w:szCs w:val="28"/>
              </w:rPr>
              <w:t>рублей</w:t>
            </w:r>
            <w:r w:rsidR="001D66EB" w:rsidRPr="00402DA1">
              <w:rPr>
                <w:rFonts w:ascii="Times New Roman" w:hAnsi="Times New Roman" w:cs="Times New Roman"/>
                <w:sz w:val="28"/>
                <w:szCs w:val="28"/>
              </w:rPr>
              <w:t xml:space="preserve"> средства районного бюджета;</w:t>
            </w:r>
          </w:p>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2017 </w:t>
            </w:r>
            <w:r w:rsidR="00F13900"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0</w:t>
            </w:r>
            <w:r w:rsidR="00F13900" w:rsidRPr="00402DA1">
              <w:rPr>
                <w:rFonts w:ascii="Times New Roman" w:eastAsia="Times New Roman" w:hAnsi="Times New Roman" w:cs="Times New Roman"/>
                <w:sz w:val="28"/>
                <w:szCs w:val="28"/>
              </w:rPr>
              <w:t>,00</w:t>
            </w:r>
            <w:r w:rsidRPr="00402DA1">
              <w:rPr>
                <w:rFonts w:ascii="Times New Roman" w:eastAsia="Times New Roman" w:hAnsi="Times New Roman" w:cs="Times New Roman"/>
                <w:sz w:val="28"/>
                <w:szCs w:val="28"/>
              </w:rPr>
              <w:t xml:space="preserve"> рублей</w:t>
            </w:r>
            <w:r w:rsidR="00D33237" w:rsidRPr="00402DA1">
              <w:rPr>
                <w:rFonts w:ascii="Times New Roman" w:eastAsia="Times New Roman" w:hAnsi="Times New Roman" w:cs="Times New Roman"/>
                <w:sz w:val="28"/>
                <w:szCs w:val="28"/>
              </w:rPr>
              <w:t>;</w:t>
            </w:r>
          </w:p>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2018 </w:t>
            </w:r>
            <w:r w:rsidR="00CE078E" w:rsidRPr="00402DA1">
              <w:rPr>
                <w:rFonts w:ascii="Times New Roman" w:eastAsia="Times New Roman" w:hAnsi="Times New Roman" w:cs="Times New Roman"/>
                <w:sz w:val="28"/>
                <w:szCs w:val="28"/>
              </w:rPr>
              <w:t xml:space="preserve">– </w:t>
            </w:r>
            <w:r w:rsidR="00531195" w:rsidRPr="00402DA1">
              <w:rPr>
                <w:rFonts w:ascii="Times New Roman" w:eastAsia="Times New Roman" w:hAnsi="Times New Roman" w:cs="Times New Roman"/>
                <w:sz w:val="28"/>
                <w:szCs w:val="28"/>
              </w:rPr>
              <w:t xml:space="preserve">402 000,00 </w:t>
            </w:r>
            <w:r w:rsidR="00531195" w:rsidRPr="00402DA1">
              <w:rPr>
                <w:rFonts w:ascii="Times New Roman" w:hAnsi="Times New Roman" w:cs="Times New Roman"/>
                <w:sz w:val="28"/>
                <w:szCs w:val="28"/>
              </w:rPr>
              <w:t>рублей</w:t>
            </w:r>
            <w:r w:rsidR="00531195" w:rsidRPr="00402DA1">
              <w:rPr>
                <w:rFonts w:ascii="Times New Roman" w:eastAsia="Times New Roman" w:hAnsi="Times New Roman" w:cs="Times New Roman"/>
                <w:sz w:val="28"/>
                <w:szCs w:val="28"/>
              </w:rPr>
              <w:t xml:space="preserve">, в том числе: </w:t>
            </w:r>
            <w:r w:rsidR="00CE078E" w:rsidRPr="00402DA1">
              <w:rPr>
                <w:rFonts w:ascii="Times New Roman" w:eastAsia="Times New Roman" w:hAnsi="Times New Roman" w:cs="Times New Roman"/>
                <w:sz w:val="28"/>
                <w:szCs w:val="28"/>
              </w:rPr>
              <w:t xml:space="preserve">333 800,00 рублей </w:t>
            </w:r>
            <w:r w:rsidR="00CE078E" w:rsidRPr="00402DA1">
              <w:rPr>
                <w:rFonts w:ascii="Times New Roman" w:hAnsi="Times New Roman" w:cs="Times New Roman"/>
                <w:sz w:val="28"/>
                <w:szCs w:val="28"/>
              </w:rPr>
              <w:t>– средства краевого бюджета;</w:t>
            </w:r>
            <w:r w:rsidRPr="00402DA1">
              <w:rPr>
                <w:rFonts w:ascii="Times New Roman" w:eastAsia="Times New Roman" w:hAnsi="Times New Roman" w:cs="Times New Roman"/>
                <w:sz w:val="28"/>
                <w:szCs w:val="28"/>
              </w:rPr>
              <w:t xml:space="preserve"> 68</w:t>
            </w:r>
            <w:r w:rsidR="00F13900"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200</w:t>
            </w:r>
            <w:r w:rsidR="00F13900" w:rsidRPr="00402DA1">
              <w:rPr>
                <w:rFonts w:ascii="Times New Roman" w:eastAsia="Times New Roman" w:hAnsi="Times New Roman" w:cs="Times New Roman"/>
                <w:sz w:val="28"/>
                <w:szCs w:val="28"/>
              </w:rPr>
              <w:t>,00</w:t>
            </w:r>
            <w:r w:rsidRPr="00402DA1">
              <w:rPr>
                <w:rFonts w:ascii="Times New Roman" w:eastAsia="Times New Roman" w:hAnsi="Times New Roman" w:cs="Times New Roman"/>
                <w:sz w:val="28"/>
                <w:szCs w:val="28"/>
              </w:rPr>
              <w:t xml:space="preserve"> рублей</w:t>
            </w:r>
            <w:r w:rsidR="00CE078E" w:rsidRPr="00402DA1">
              <w:rPr>
                <w:rFonts w:ascii="Times New Roman" w:hAnsi="Times New Roman" w:cs="Times New Roman"/>
                <w:sz w:val="28"/>
                <w:szCs w:val="28"/>
              </w:rPr>
              <w:t xml:space="preserve"> средства районного бюджета;</w:t>
            </w:r>
          </w:p>
          <w:p w:rsidR="0017259F" w:rsidRPr="00402DA1" w:rsidRDefault="000C48A5"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2019 </w:t>
            </w:r>
            <w:r w:rsidR="0053119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r w:rsidR="00531195" w:rsidRPr="00402DA1">
              <w:rPr>
                <w:rFonts w:ascii="Times New Roman" w:eastAsia="Times New Roman" w:hAnsi="Times New Roman" w:cs="Times New Roman"/>
                <w:sz w:val="28"/>
                <w:szCs w:val="28"/>
              </w:rPr>
              <w:t xml:space="preserve">1 273 590,00 </w:t>
            </w:r>
            <w:r w:rsidR="00531195" w:rsidRPr="00402DA1">
              <w:rPr>
                <w:rFonts w:ascii="Times New Roman" w:hAnsi="Times New Roman" w:cs="Times New Roman"/>
                <w:sz w:val="28"/>
                <w:szCs w:val="28"/>
              </w:rPr>
              <w:t>рублей</w:t>
            </w:r>
            <w:r w:rsidR="00531195" w:rsidRPr="00402DA1">
              <w:rPr>
                <w:rFonts w:ascii="Times New Roman" w:eastAsia="Times New Roman" w:hAnsi="Times New Roman" w:cs="Times New Roman"/>
                <w:sz w:val="28"/>
                <w:szCs w:val="28"/>
              </w:rPr>
              <w:t xml:space="preserve">, в том числе: 1 243 590,00 рублей </w:t>
            </w:r>
            <w:r w:rsidR="00531195" w:rsidRPr="00402DA1">
              <w:rPr>
                <w:rFonts w:ascii="Times New Roman" w:hAnsi="Times New Roman" w:cs="Times New Roman"/>
                <w:sz w:val="28"/>
                <w:szCs w:val="28"/>
              </w:rPr>
              <w:t xml:space="preserve">– средства краевого бюджета; </w:t>
            </w:r>
            <w:r w:rsidRPr="00402DA1">
              <w:rPr>
                <w:rFonts w:ascii="Times New Roman" w:eastAsia="Times New Roman" w:hAnsi="Times New Roman" w:cs="Times New Roman"/>
                <w:sz w:val="28"/>
                <w:szCs w:val="28"/>
              </w:rPr>
              <w:t>45</w:t>
            </w:r>
            <w:r w:rsidR="00F13900" w:rsidRPr="00402DA1">
              <w:rPr>
                <w:rFonts w:ascii="Times New Roman" w:eastAsia="Times New Roman" w:hAnsi="Times New Roman" w:cs="Times New Roman"/>
                <w:sz w:val="28"/>
                <w:szCs w:val="28"/>
              </w:rPr>
              <w:t> </w:t>
            </w:r>
            <w:r w:rsidR="0017259F" w:rsidRPr="00402DA1">
              <w:rPr>
                <w:rFonts w:ascii="Times New Roman" w:eastAsia="Times New Roman" w:hAnsi="Times New Roman" w:cs="Times New Roman"/>
                <w:sz w:val="28"/>
                <w:szCs w:val="28"/>
              </w:rPr>
              <w:t>000</w:t>
            </w:r>
            <w:r w:rsidR="00F13900" w:rsidRPr="00402DA1">
              <w:rPr>
                <w:rFonts w:ascii="Times New Roman" w:eastAsia="Times New Roman" w:hAnsi="Times New Roman" w:cs="Times New Roman"/>
                <w:sz w:val="28"/>
                <w:szCs w:val="28"/>
              </w:rPr>
              <w:t>,00</w:t>
            </w:r>
            <w:r w:rsidR="0017259F" w:rsidRPr="00402DA1">
              <w:rPr>
                <w:rFonts w:ascii="Times New Roman" w:eastAsia="Times New Roman" w:hAnsi="Times New Roman" w:cs="Times New Roman"/>
                <w:sz w:val="28"/>
                <w:szCs w:val="28"/>
              </w:rPr>
              <w:t xml:space="preserve"> </w:t>
            </w:r>
            <w:r w:rsidR="00531195" w:rsidRPr="00402DA1">
              <w:rPr>
                <w:rFonts w:ascii="Times New Roman" w:eastAsia="Times New Roman" w:hAnsi="Times New Roman" w:cs="Times New Roman"/>
                <w:sz w:val="28"/>
                <w:szCs w:val="28"/>
              </w:rPr>
              <w:t>рублей</w:t>
            </w:r>
            <w:r w:rsidR="00531195" w:rsidRPr="00402DA1">
              <w:rPr>
                <w:rFonts w:ascii="Times New Roman" w:hAnsi="Times New Roman" w:cs="Times New Roman"/>
                <w:sz w:val="28"/>
                <w:szCs w:val="28"/>
              </w:rPr>
              <w:t xml:space="preserve"> средства районного бюджета;</w:t>
            </w:r>
          </w:p>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2020 </w:t>
            </w:r>
            <w:r w:rsidR="00F13900"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r w:rsidR="00531195" w:rsidRPr="00402DA1">
              <w:rPr>
                <w:rFonts w:ascii="Times New Roman" w:eastAsia="Times New Roman" w:hAnsi="Times New Roman" w:cs="Times New Roman"/>
                <w:sz w:val="28"/>
                <w:szCs w:val="28"/>
              </w:rPr>
              <w:t xml:space="preserve">3 137 557,6 </w:t>
            </w:r>
            <w:r w:rsidR="00531195" w:rsidRPr="00402DA1">
              <w:rPr>
                <w:rFonts w:ascii="Times New Roman" w:hAnsi="Times New Roman" w:cs="Times New Roman"/>
                <w:sz w:val="28"/>
                <w:szCs w:val="28"/>
              </w:rPr>
              <w:t>рублей</w:t>
            </w:r>
            <w:r w:rsidR="00531195" w:rsidRPr="00402DA1">
              <w:rPr>
                <w:rFonts w:ascii="Times New Roman" w:eastAsia="Times New Roman" w:hAnsi="Times New Roman" w:cs="Times New Roman"/>
                <w:sz w:val="28"/>
                <w:szCs w:val="28"/>
              </w:rPr>
              <w:t xml:space="preserve">, в том числе: 3 105 931,6 </w:t>
            </w:r>
            <w:r w:rsidR="00560C52" w:rsidRPr="00402DA1">
              <w:rPr>
                <w:rFonts w:ascii="Times New Roman" w:eastAsia="Times New Roman" w:hAnsi="Times New Roman" w:cs="Times New Roman"/>
                <w:sz w:val="28"/>
                <w:szCs w:val="28"/>
              </w:rPr>
              <w:t xml:space="preserve"> </w:t>
            </w:r>
            <w:r w:rsidR="00531195" w:rsidRPr="00402DA1">
              <w:rPr>
                <w:rFonts w:ascii="Times New Roman" w:eastAsia="Times New Roman" w:hAnsi="Times New Roman" w:cs="Times New Roman"/>
                <w:sz w:val="28"/>
                <w:szCs w:val="28"/>
              </w:rPr>
              <w:t xml:space="preserve">рублей </w:t>
            </w:r>
            <w:r w:rsidR="00531195" w:rsidRPr="00402DA1">
              <w:rPr>
                <w:rFonts w:ascii="Times New Roman" w:hAnsi="Times New Roman" w:cs="Times New Roman"/>
                <w:sz w:val="28"/>
                <w:szCs w:val="28"/>
              </w:rPr>
              <w:t xml:space="preserve">– средства краевого бюджета; </w:t>
            </w:r>
            <w:r w:rsidR="00006493" w:rsidRPr="00402DA1">
              <w:rPr>
                <w:rFonts w:ascii="Times New Roman" w:eastAsia="Times New Roman" w:hAnsi="Times New Roman" w:cs="Times New Roman"/>
                <w:sz w:val="28"/>
                <w:szCs w:val="28"/>
              </w:rPr>
              <w:t xml:space="preserve">31 </w:t>
            </w:r>
            <w:r w:rsidR="000938A3" w:rsidRPr="00402DA1">
              <w:rPr>
                <w:rFonts w:ascii="Times New Roman" w:eastAsia="Times New Roman" w:hAnsi="Times New Roman" w:cs="Times New Roman"/>
                <w:sz w:val="28"/>
                <w:szCs w:val="28"/>
              </w:rPr>
              <w:t>626</w:t>
            </w:r>
            <w:r w:rsidR="00F13900" w:rsidRPr="00402DA1">
              <w:rPr>
                <w:rFonts w:ascii="Times New Roman" w:eastAsia="Times New Roman" w:hAnsi="Times New Roman" w:cs="Times New Roman"/>
                <w:sz w:val="28"/>
                <w:szCs w:val="28"/>
              </w:rPr>
              <w:t>,00</w:t>
            </w:r>
            <w:r w:rsidRPr="00402DA1">
              <w:rPr>
                <w:rFonts w:ascii="Times New Roman" w:eastAsia="Times New Roman" w:hAnsi="Times New Roman" w:cs="Times New Roman"/>
                <w:sz w:val="28"/>
                <w:szCs w:val="28"/>
              </w:rPr>
              <w:t xml:space="preserve"> </w:t>
            </w:r>
            <w:r w:rsidR="00531195" w:rsidRPr="00402DA1">
              <w:rPr>
                <w:rFonts w:ascii="Times New Roman" w:eastAsia="Times New Roman" w:hAnsi="Times New Roman" w:cs="Times New Roman"/>
                <w:sz w:val="28"/>
                <w:szCs w:val="28"/>
              </w:rPr>
              <w:t xml:space="preserve">рублей </w:t>
            </w:r>
            <w:r w:rsidR="00531195" w:rsidRPr="00402DA1">
              <w:rPr>
                <w:rFonts w:ascii="Times New Roman" w:hAnsi="Times New Roman" w:cs="Times New Roman"/>
                <w:sz w:val="28"/>
                <w:szCs w:val="28"/>
              </w:rPr>
              <w:t>– средства краевого бюджета;</w:t>
            </w:r>
          </w:p>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2021 </w:t>
            </w:r>
            <w:r w:rsidR="000938A3"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r w:rsidR="00416C4C" w:rsidRPr="00402DA1">
              <w:rPr>
                <w:rFonts w:ascii="Times New Roman" w:eastAsia="Times New Roman" w:hAnsi="Times New Roman" w:cs="Times New Roman"/>
                <w:sz w:val="28"/>
                <w:szCs w:val="28"/>
              </w:rPr>
              <w:t>0</w:t>
            </w:r>
            <w:r w:rsidR="00F13900" w:rsidRPr="00402DA1">
              <w:rPr>
                <w:rFonts w:ascii="Times New Roman" w:eastAsia="Times New Roman" w:hAnsi="Times New Roman" w:cs="Times New Roman"/>
                <w:sz w:val="28"/>
                <w:szCs w:val="28"/>
              </w:rPr>
              <w:t>,00</w:t>
            </w:r>
            <w:r w:rsidRPr="00402DA1">
              <w:rPr>
                <w:rFonts w:ascii="Times New Roman" w:eastAsia="Times New Roman" w:hAnsi="Times New Roman" w:cs="Times New Roman"/>
                <w:sz w:val="28"/>
                <w:szCs w:val="28"/>
              </w:rPr>
              <w:t xml:space="preserve"> рублей</w:t>
            </w:r>
            <w:r w:rsidR="00D33237" w:rsidRPr="00402DA1">
              <w:rPr>
                <w:rFonts w:ascii="Times New Roman" w:eastAsia="Times New Roman" w:hAnsi="Times New Roman" w:cs="Times New Roman"/>
                <w:sz w:val="28"/>
                <w:szCs w:val="28"/>
              </w:rPr>
              <w:t>;</w:t>
            </w:r>
          </w:p>
          <w:p w:rsidR="00560C52" w:rsidRPr="00402DA1" w:rsidRDefault="000938A3" w:rsidP="00560C52">
            <w:pPr>
              <w:spacing w:after="0" w:line="240" w:lineRule="auto"/>
              <w:jc w:val="both"/>
              <w:rPr>
                <w:rFonts w:ascii="Times New Roman" w:hAnsi="Times New Roman" w:cs="Times New Roman"/>
                <w:sz w:val="28"/>
                <w:szCs w:val="28"/>
              </w:rPr>
            </w:pPr>
            <w:r w:rsidRPr="00402DA1">
              <w:rPr>
                <w:rFonts w:ascii="Times New Roman" w:eastAsia="Times New Roman" w:hAnsi="Times New Roman" w:cs="Times New Roman"/>
                <w:sz w:val="28"/>
                <w:szCs w:val="28"/>
              </w:rPr>
              <w:t xml:space="preserve">2022 </w:t>
            </w:r>
            <w:r w:rsidR="00560C52"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r w:rsidR="00560C52" w:rsidRPr="00402DA1">
              <w:rPr>
                <w:rFonts w:ascii="Times New Roman" w:eastAsia="Times New Roman" w:hAnsi="Times New Roman" w:cs="Times New Roman"/>
                <w:sz w:val="28"/>
                <w:szCs w:val="28"/>
              </w:rPr>
              <w:t xml:space="preserve">965 400,00 </w:t>
            </w:r>
            <w:r w:rsidR="00560C52" w:rsidRPr="00402DA1">
              <w:rPr>
                <w:rFonts w:ascii="Times New Roman" w:hAnsi="Times New Roman" w:cs="Times New Roman"/>
                <w:sz w:val="28"/>
                <w:szCs w:val="28"/>
              </w:rPr>
              <w:t>рублей</w:t>
            </w:r>
            <w:r w:rsidR="00560C52" w:rsidRPr="00402DA1">
              <w:rPr>
                <w:rFonts w:ascii="Times New Roman" w:eastAsia="Times New Roman" w:hAnsi="Times New Roman" w:cs="Times New Roman"/>
                <w:sz w:val="28"/>
                <w:szCs w:val="28"/>
              </w:rPr>
              <w:t xml:space="preserve">, в том числе: 885 400,00 рублей </w:t>
            </w:r>
            <w:r w:rsidR="00560C52" w:rsidRPr="00402DA1">
              <w:rPr>
                <w:rFonts w:ascii="Times New Roman" w:hAnsi="Times New Roman" w:cs="Times New Roman"/>
                <w:sz w:val="28"/>
                <w:szCs w:val="28"/>
              </w:rPr>
              <w:t>– средства краевого бюджета;</w:t>
            </w:r>
          </w:p>
          <w:p w:rsidR="00DD6E34" w:rsidRPr="00402DA1" w:rsidRDefault="00D7230E"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80</w:t>
            </w:r>
            <w:r w:rsidR="00F13900"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000</w:t>
            </w:r>
            <w:r w:rsidR="00F13900" w:rsidRPr="00402DA1">
              <w:rPr>
                <w:rFonts w:ascii="Times New Roman" w:eastAsia="Times New Roman" w:hAnsi="Times New Roman" w:cs="Times New Roman"/>
                <w:sz w:val="28"/>
                <w:szCs w:val="28"/>
              </w:rPr>
              <w:t>,00</w:t>
            </w:r>
            <w:r w:rsidRPr="00402DA1">
              <w:rPr>
                <w:rFonts w:ascii="Times New Roman" w:eastAsia="Times New Roman" w:hAnsi="Times New Roman" w:cs="Times New Roman"/>
                <w:sz w:val="28"/>
                <w:szCs w:val="28"/>
              </w:rPr>
              <w:t xml:space="preserve"> рублей</w:t>
            </w:r>
            <w:r w:rsidR="00560C52" w:rsidRPr="00402DA1">
              <w:rPr>
                <w:rFonts w:ascii="Times New Roman" w:eastAsia="Times New Roman" w:hAnsi="Times New Roman" w:cs="Times New Roman"/>
                <w:sz w:val="28"/>
                <w:szCs w:val="28"/>
              </w:rPr>
              <w:t xml:space="preserve"> </w:t>
            </w:r>
            <w:r w:rsidR="00560C52" w:rsidRPr="00402DA1">
              <w:rPr>
                <w:rFonts w:ascii="Times New Roman" w:hAnsi="Times New Roman" w:cs="Times New Roman"/>
                <w:sz w:val="28"/>
                <w:szCs w:val="28"/>
              </w:rPr>
              <w:t>– средства районного бюджета;</w:t>
            </w:r>
          </w:p>
          <w:p w:rsidR="00560C52" w:rsidRPr="00402DA1" w:rsidRDefault="00560C52" w:rsidP="00560C52">
            <w:pPr>
              <w:spacing w:after="0" w:line="240" w:lineRule="auto"/>
              <w:jc w:val="both"/>
              <w:rPr>
                <w:rFonts w:ascii="Times New Roman" w:hAnsi="Times New Roman" w:cs="Times New Roman"/>
                <w:sz w:val="28"/>
                <w:szCs w:val="28"/>
              </w:rPr>
            </w:pPr>
            <w:r w:rsidRPr="00402DA1">
              <w:rPr>
                <w:rFonts w:ascii="Times New Roman" w:eastAsia="Times New Roman" w:hAnsi="Times New Roman" w:cs="Times New Roman"/>
                <w:sz w:val="28"/>
                <w:szCs w:val="28"/>
              </w:rPr>
              <w:t xml:space="preserve">2023 – 965 400,00 </w:t>
            </w:r>
            <w:r w:rsidRPr="00402DA1">
              <w:rPr>
                <w:rFonts w:ascii="Times New Roman" w:hAnsi="Times New Roman" w:cs="Times New Roman"/>
                <w:sz w:val="28"/>
                <w:szCs w:val="28"/>
              </w:rPr>
              <w:t>рублей</w:t>
            </w:r>
            <w:r w:rsidRPr="00402DA1">
              <w:rPr>
                <w:rFonts w:ascii="Times New Roman" w:eastAsia="Times New Roman" w:hAnsi="Times New Roman" w:cs="Times New Roman"/>
                <w:sz w:val="28"/>
                <w:szCs w:val="28"/>
              </w:rPr>
              <w:t xml:space="preserve">, в том числе: 885 400,00 рублей </w:t>
            </w:r>
            <w:r w:rsidRPr="00402DA1">
              <w:rPr>
                <w:rFonts w:ascii="Times New Roman" w:hAnsi="Times New Roman" w:cs="Times New Roman"/>
                <w:sz w:val="28"/>
                <w:szCs w:val="28"/>
              </w:rPr>
              <w:t>– средства краевого бюджета;</w:t>
            </w:r>
          </w:p>
          <w:p w:rsidR="00560C52" w:rsidRPr="00402DA1" w:rsidRDefault="00560C52" w:rsidP="00560C52">
            <w:pPr>
              <w:spacing w:after="0" w:line="240" w:lineRule="auto"/>
              <w:rPr>
                <w:rFonts w:ascii="Times New Roman" w:hAnsi="Times New Roman" w:cs="Times New Roman"/>
                <w:sz w:val="28"/>
                <w:szCs w:val="28"/>
              </w:rPr>
            </w:pPr>
            <w:r w:rsidRPr="00402DA1">
              <w:rPr>
                <w:rFonts w:ascii="Times New Roman" w:eastAsia="Times New Roman" w:hAnsi="Times New Roman" w:cs="Times New Roman"/>
                <w:sz w:val="28"/>
                <w:szCs w:val="28"/>
              </w:rPr>
              <w:t xml:space="preserve">80 000,00 рублей </w:t>
            </w:r>
            <w:r w:rsidRPr="00402DA1">
              <w:rPr>
                <w:rFonts w:ascii="Times New Roman" w:hAnsi="Times New Roman" w:cs="Times New Roman"/>
                <w:sz w:val="28"/>
                <w:szCs w:val="28"/>
              </w:rPr>
              <w:t>– средства районного бюджета;</w:t>
            </w:r>
          </w:p>
          <w:p w:rsidR="00560C52" w:rsidRPr="00402DA1" w:rsidRDefault="00560C52" w:rsidP="00560C52">
            <w:pPr>
              <w:spacing w:after="0" w:line="240" w:lineRule="auto"/>
              <w:jc w:val="both"/>
              <w:rPr>
                <w:rFonts w:ascii="Times New Roman" w:hAnsi="Times New Roman" w:cs="Times New Roman"/>
                <w:sz w:val="28"/>
                <w:szCs w:val="28"/>
              </w:rPr>
            </w:pPr>
            <w:r w:rsidRPr="00402DA1">
              <w:rPr>
                <w:rFonts w:ascii="Times New Roman" w:eastAsia="Times New Roman" w:hAnsi="Times New Roman" w:cs="Times New Roman"/>
                <w:sz w:val="28"/>
                <w:szCs w:val="28"/>
              </w:rPr>
              <w:t xml:space="preserve">2024 – 965 400,00 </w:t>
            </w:r>
            <w:r w:rsidRPr="00402DA1">
              <w:rPr>
                <w:rFonts w:ascii="Times New Roman" w:hAnsi="Times New Roman" w:cs="Times New Roman"/>
                <w:sz w:val="28"/>
                <w:szCs w:val="28"/>
              </w:rPr>
              <w:t>рублей</w:t>
            </w:r>
            <w:r w:rsidRPr="00402DA1">
              <w:rPr>
                <w:rFonts w:ascii="Times New Roman" w:eastAsia="Times New Roman" w:hAnsi="Times New Roman" w:cs="Times New Roman"/>
                <w:sz w:val="28"/>
                <w:szCs w:val="28"/>
              </w:rPr>
              <w:t xml:space="preserve">, в том числе: 885 400,00 рублей </w:t>
            </w:r>
            <w:r w:rsidRPr="00402DA1">
              <w:rPr>
                <w:rFonts w:ascii="Times New Roman" w:hAnsi="Times New Roman" w:cs="Times New Roman"/>
                <w:sz w:val="28"/>
                <w:szCs w:val="28"/>
              </w:rPr>
              <w:t>– средства краевого бюджета;</w:t>
            </w:r>
          </w:p>
          <w:p w:rsidR="00D7230E" w:rsidRPr="00402DA1" w:rsidRDefault="00560C52"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80 000,00 рублей </w:t>
            </w:r>
            <w:r w:rsidRPr="00402DA1">
              <w:rPr>
                <w:rFonts w:ascii="Times New Roman" w:hAnsi="Times New Roman" w:cs="Times New Roman"/>
                <w:sz w:val="28"/>
                <w:szCs w:val="28"/>
              </w:rPr>
              <w:t>– средства районного бюджета.</w:t>
            </w:r>
          </w:p>
        </w:tc>
      </w:tr>
    </w:tbl>
    <w:p w:rsidR="0017259F" w:rsidRPr="00402DA1" w:rsidRDefault="0017259F" w:rsidP="0017259F">
      <w:pPr>
        <w:ind w:left="360"/>
        <w:contextualSpacing/>
        <w:rPr>
          <w:rFonts w:ascii="Times New Roman" w:eastAsia="Calibri" w:hAnsi="Times New Roman" w:cs="Times New Roman"/>
          <w:sz w:val="28"/>
          <w:szCs w:val="28"/>
          <w:lang w:eastAsia="en-US"/>
        </w:rPr>
      </w:pP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2.Характеристика текущего состояния развития малого и среднего предпринимательства в </w:t>
      </w:r>
      <w:proofErr w:type="spellStart"/>
      <w:r w:rsidRPr="00402DA1">
        <w:rPr>
          <w:rFonts w:ascii="Times New Roman" w:eastAsia="Calibri" w:hAnsi="Times New Roman" w:cs="Times New Roman"/>
          <w:sz w:val="28"/>
          <w:szCs w:val="28"/>
          <w:lang w:eastAsia="en-US"/>
        </w:rPr>
        <w:t>Идринском</w:t>
      </w:r>
      <w:proofErr w:type="spellEnd"/>
      <w:r w:rsidRPr="00402DA1">
        <w:rPr>
          <w:rFonts w:ascii="Times New Roman" w:eastAsia="Calibri" w:hAnsi="Times New Roman" w:cs="Times New Roman"/>
          <w:sz w:val="28"/>
          <w:szCs w:val="28"/>
          <w:lang w:eastAsia="en-US"/>
        </w:rPr>
        <w:t xml:space="preserve">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p>
    <w:p w:rsidR="0017259F" w:rsidRPr="00402DA1"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402DA1">
        <w:rPr>
          <w:rFonts w:ascii="Times New Roman" w:eastAsia="Times New Roman" w:hAnsi="Times New Roman" w:cs="Times New Roman"/>
          <w:sz w:val="28"/>
          <w:szCs w:val="28"/>
        </w:rPr>
        <w:br/>
        <w:t xml:space="preserve">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территории края Законом края от 04.12.2008 № 7-2528 «О развитии малого и среднего предпринимательства </w:t>
      </w:r>
      <w:proofErr w:type="gramStart"/>
      <w:r w:rsidRPr="00402DA1">
        <w:rPr>
          <w:rFonts w:ascii="Times New Roman" w:eastAsia="Times New Roman" w:hAnsi="Times New Roman" w:cs="Times New Roman"/>
          <w:sz w:val="28"/>
          <w:szCs w:val="28"/>
        </w:rPr>
        <w:t>в</w:t>
      </w:r>
      <w:proofErr w:type="gramEnd"/>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Красноярском</w:t>
      </w:r>
      <w:proofErr w:type="gramEnd"/>
      <w:r w:rsidRPr="00402DA1">
        <w:rPr>
          <w:rFonts w:ascii="Times New Roman" w:eastAsia="Times New Roman" w:hAnsi="Times New Roman" w:cs="Times New Roman"/>
          <w:sz w:val="28"/>
          <w:szCs w:val="28"/>
        </w:rPr>
        <w:t xml:space="preserve">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Роль предпринимательства как части социально - экономической инфраструктуры Идринского района определяется следующими факторами: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72364D" w:rsidRPr="00402DA1" w:rsidRDefault="0072364D" w:rsidP="0072364D">
      <w:pPr>
        <w:autoSpaceDE w:val="0"/>
        <w:autoSpaceDN w:val="0"/>
        <w:adjustRightInd w:val="0"/>
        <w:spacing w:after="0" w:line="240" w:lineRule="auto"/>
        <w:ind w:firstLine="720"/>
        <w:jc w:val="both"/>
        <w:rPr>
          <w:rFonts w:ascii="Times New Roman" w:hAnsi="Times New Roman" w:cs="Times New Roman"/>
          <w:sz w:val="28"/>
          <w:szCs w:val="28"/>
        </w:rPr>
      </w:pPr>
      <w:r w:rsidRPr="00402DA1">
        <w:rPr>
          <w:rFonts w:ascii="Times New Roman" w:hAnsi="Times New Roman" w:cs="Times New Roman"/>
          <w:sz w:val="28"/>
          <w:szCs w:val="28"/>
        </w:rPr>
        <w:t xml:space="preserve">На 01 января 2021 г. на территории района зарегистрировано 25 единиц субъектов предпринимательской деятельности юридических лиц, что осталось на уровне 2019 года. Количество индивидуальных предпринимателей на начало 2021 года составляет 131 ед., что ниже уровня 2019 года на 5 единиц. Количество крестьянских фермерских хозяйств составило 42 ед., что ниже уровня 2019 года на 6 ед. </w:t>
      </w:r>
    </w:p>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Средние субъекты предпринимательской деятельности на территории района отсутствуют.</w:t>
      </w:r>
    </w:p>
    <w:p w:rsidR="0072364D" w:rsidRPr="00402DA1" w:rsidRDefault="0072364D" w:rsidP="0072364D">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02DA1">
        <w:rPr>
          <w:rFonts w:ascii="Times New Roman" w:hAnsi="Times New Roman" w:cs="Times New Roman"/>
          <w:sz w:val="28"/>
          <w:szCs w:val="28"/>
        </w:rPr>
        <w:t>Из 25 действующих малых и средних предприятий по отраслям экономики: 11 сельскохозяйственных предприятий (занимают 44% в отраслевой структуре СМБ), 2 предприятия обрабатывающих производств (производство пищевых продуктов, 8% в структуре), 7 предприятий розничной и оптовой торговли (28% в отраслевой структуре), 1 предприятие по обеспечению электрической энергией, газом и паром (4%), 1 предприятие деятельности в области культуры, спорта, организации досуга и развлечений</w:t>
      </w:r>
      <w:proofErr w:type="gramEnd"/>
      <w:r w:rsidRPr="00402DA1">
        <w:rPr>
          <w:rFonts w:ascii="Times New Roman" w:hAnsi="Times New Roman" w:cs="Times New Roman"/>
          <w:sz w:val="28"/>
          <w:szCs w:val="28"/>
        </w:rPr>
        <w:t xml:space="preserve"> (4%), 2 предприятия </w:t>
      </w:r>
      <w:r w:rsidRPr="00402DA1">
        <w:rPr>
          <w:rFonts w:ascii="Times New Roman" w:hAnsi="Times New Roman" w:cs="Times New Roman"/>
          <w:sz w:val="28"/>
          <w:szCs w:val="28"/>
        </w:rPr>
        <w:tab/>
        <w:t>по оказанию административных и сопутствующих дополнительных услуг (8%), 1 по строительству жилых и нежилых зданий (4%).</w:t>
      </w:r>
    </w:p>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p>
    <w:p w:rsidR="0072364D" w:rsidRPr="00402DA1" w:rsidRDefault="0072364D" w:rsidP="0072364D">
      <w:pPr>
        <w:autoSpaceDE w:val="0"/>
        <w:autoSpaceDN w:val="0"/>
        <w:adjustRightInd w:val="0"/>
        <w:spacing w:after="0" w:line="240" w:lineRule="auto"/>
        <w:ind w:firstLine="709"/>
        <w:jc w:val="center"/>
        <w:rPr>
          <w:rFonts w:ascii="Times New Roman" w:hAnsi="Times New Roman" w:cs="Times New Roman"/>
          <w:sz w:val="28"/>
          <w:szCs w:val="28"/>
        </w:rPr>
      </w:pPr>
      <w:r w:rsidRPr="00402DA1">
        <w:rPr>
          <w:rFonts w:ascii="Times New Roman" w:hAnsi="Times New Roman" w:cs="Times New Roman"/>
          <w:sz w:val="28"/>
          <w:szCs w:val="28"/>
        </w:rPr>
        <w:t>Распределение предприятий малого бизнеса по видам деятельности (ОКВЭД) по итогам 2020 года</w:t>
      </w:r>
    </w:p>
    <w:tbl>
      <w:tblPr>
        <w:tblW w:w="9597" w:type="dxa"/>
        <w:tblInd w:w="37"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5896"/>
        <w:gridCol w:w="1701"/>
        <w:gridCol w:w="1275"/>
      </w:tblGrid>
      <w:tr w:rsidR="0072364D" w:rsidRPr="00402DA1" w:rsidTr="00FB20D9">
        <w:trPr>
          <w:trHeight w:val="630"/>
        </w:trPr>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 xml:space="preserve">№ </w:t>
            </w:r>
            <w:proofErr w:type="spellStart"/>
            <w:proofErr w:type="gramStart"/>
            <w:r w:rsidRPr="00402DA1">
              <w:rPr>
                <w:rFonts w:ascii="Times New Roman" w:hAnsi="Times New Roman" w:cs="Times New Roman"/>
                <w:sz w:val="28"/>
                <w:szCs w:val="28"/>
              </w:rPr>
              <w:t>п</w:t>
            </w:r>
            <w:proofErr w:type="spellEnd"/>
            <w:proofErr w:type="gramEnd"/>
            <w:r w:rsidRPr="00402DA1">
              <w:rPr>
                <w:rFonts w:ascii="Times New Roman" w:hAnsi="Times New Roman" w:cs="Times New Roman"/>
                <w:sz w:val="28"/>
                <w:szCs w:val="28"/>
              </w:rPr>
              <w:t>/</w:t>
            </w:r>
            <w:proofErr w:type="spellStart"/>
            <w:r w:rsidRPr="00402DA1">
              <w:rPr>
                <w:rFonts w:ascii="Times New Roman" w:hAnsi="Times New Roman" w:cs="Times New Roman"/>
                <w:sz w:val="28"/>
                <w:szCs w:val="28"/>
              </w:rPr>
              <w:t>п</w:t>
            </w:r>
            <w:proofErr w:type="spellEnd"/>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Количество СМБ, ед.</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Доля, %</w:t>
            </w:r>
          </w:p>
        </w:tc>
      </w:tr>
      <w:tr w:rsidR="0072364D" w:rsidRPr="00402DA1" w:rsidTr="00FB20D9">
        <w:trPr>
          <w:trHeight w:val="675"/>
        </w:trPr>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44</w:t>
            </w:r>
          </w:p>
        </w:tc>
      </w:tr>
      <w:tr w:rsidR="0072364D" w:rsidRPr="00402DA1" w:rsidTr="00FB20D9">
        <w:trPr>
          <w:trHeight w:val="345"/>
        </w:trPr>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8</w:t>
            </w:r>
          </w:p>
        </w:tc>
      </w:tr>
      <w:tr w:rsidR="0072364D" w:rsidRPr="00402DA1" w:rsidTr="00FB20D9">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РАЗДЕЛ D: Обеспечение электрической энергией, газом и паром; кондиционирование воздуха</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4</w:t>
            </w:r>
          </w:p>
        </w:tc>
      </w:tr>
      <w:tr w:rsidR="0072364D" w:rsidRPr="00402DA1" w:rsidTr="00FB20D9">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РАЗДЕЛ F: Строительство</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4</w:t>
            </w:r>
          </w:p>
        </w:tc>
      </w:tr>
      <w:tr w:rsidR="0072364D" w:rsidRPr="00402DA1" w:rsidTr="00FB20D9">
        <w:trPr>
          <w:trHeight w:val="915"/>
        </w:trPr>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28</w:t>
            </w:r>
          </w:p>
        </w:tc>
      </w:tr>
      <w:tr w:rsidR="0072364D" w:rsidRPr="00402DA1" w:rsidTr="00FB20D9">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6</w:t>
            </w: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РАЗДЕЛ N: Деятельность административная и 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8</w:t>
            </w:r>
          </w:p>
        </w:tc>
      </w:tr>
      <w:tr w:rsidR="0072364D" w:rsidRPr="00402DA1" w:rsidTr="00FB20D9">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7</w:t>
            </w: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РАЗДЕЛ R: Деятельность в области культуры, спорта, организации досуга и развлечений</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4</w:t>
            </w:r>
          </w:p>
        </w:tc>
      </w:tr>
      <w:tr w:rsidR="0072364D" w:rsidRPr="00402DA1" w:rsidTr="00FB20D9">
        <w:tc>
          <w:tcPr>
            <w:tcW w:w="72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p>
        </w:tc>
        <w:tc>
          <w:tcPr>
            <w:tcW w:w="5896"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402DA1">
              <w:rPr>
                <w:rFonts w:ascii="Times New Roman" w:hAnsi="Times New Roman" w:cs="Times New Roman"/>
                <w:sz w:val="28"/>
                <w:szCs w:val="28"/>
              </w:rPr>
              <w:t>25</w:t>
            </w:r>
          </w:p>
        </w:tc>
        <w:tc>
          <w:tcPr>
            <w:tcW w:w="1275"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p>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r w:rsidRPr="00402DA1">
        <w:rPr>
          <w:rFonts w:ascii="Times New Roman" w:hAnsi="Times New Roman" w:cs="Times New Roman"/>
          <w:kern w:val="20"/>
          <w:sz w:val="28"/>
          <w:szCs w:val="28"/>
        </w:rPr>
        <w:lastRenderedPageBreak/>
        <w:t xml:space="preserve">Большая доля субъектов малого предпринимательства приходится на предприятия сельского хозяйства – 44 %, от их общей численности. </w:t>
      </w:r>
    </w:p>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r w:rsidRPr="00402DA1">
        <w:rPr>
          <w:rFonts w:ascii="Times New Roman" w:hAnsi="Times New Roman" w:cs="Times New Roman"/>
          <w:kern w:val="20"/>
          <w:sz w:val="28"/>
          <w:szCs w:val="28"/>
        </w:rPr>
        <w:t xml:space="preserve">За прошедший год число предприятий по видам деятельности и предоставления услуг значительных изменений не претерпело. По прогнозу до 2024 года число предприятий останется на уровне 24 единиц, значительных изменений не планируется. </w:t>
      </w:r>
    </w:p>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индивидуальных предпринимателей в 2020 году составило 173 ед., что ниже уровня 2019 года на 11 ед. Из 173 индивидуальных предпринимателей наибольший удельный вес в отраслевой структуре занимает торговля оптовая и розничная. Структура индивидуальных предпринимателей по видам деятельности представлена в нижеследующей таблице.</w:t>
      </w:r>
    </w:p>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5"/>
        <w:gridCol w:w="4786"/>
      </w:tblGrid>
      <w:tr w:rsidR="0072364D" w:rsidRPr="00402DA1" w:rsidTr="00FB20D9">
        <w:tc>
          <w:tcPr>
            <w:tcW w:w="478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Вид деятельности</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Структура, %</w:t>
            </w:r>
          </w:p>
        </w:tc>
      </w:tr>
      <w:tr w:rsidR="0072364D" w:rsidRPr="00402DA1" w:rsidTr="00FB20D9">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24,28</w:t>
            </w:r>
          </w:p>
        </w:tc>
      </w:tr>
      <w:tr w:rsidR="0072364D" w:rsidRPr="00402DA1" w:rsidTr="00FB20D9">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3,47</w:t>
            </w:r>
          </w:p>
        </w:tc>
      </w:tr>
      <w:tr w:rsidR="0072364D" w:rsidRPr="00402DA1" w:rsidTr="00FB20D9">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строительство</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0,6</w:t>
            </w:r>
          </w:p>
        </w:tc>
      </w:tr>
      <w:tr w:rsidR="0072364D" w:rsidRPr="00402DA1" w:rsidTr="00FB20D9">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49,7</w:t>
            </w:r>
          </w:p>
        </w:tc>
      </w:tr>
      <w:tr w:rsidR="0072364D" w:rsidRPr="00402DA1" w:rsidTr="00FB20D9">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4,62</w:t>
            </w:r>
          </w:p>
        </w:tc>
      </w:tr>
      <w:tr w:rsidR="0072364D" w:rsidRPr="00402DA1" w:rsidTr="00FB20D9">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0,6</w:t>
            </w:r>
          </w:p>
        </w:tc>
      </w:tr>
      <w:tr w:rsidR="0072364D" w:rsidRPr="00402DA1" w:rsidTr="00FB20D9">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4,05</w:t>
            </w:r>
          </w:p>
        </w:tc>
      </w:tr>
      <w:tr w:rsidR="0072364D" w:rsidRPr="00402DA1" w:rsidTr="00FB20D9">
        <w:trPr>
          <w:trHeight w:val="270"/>
        </w:trPr>
        <w:tc>
          <w:tcPr>
            <w:tcW w:w="4785" w:type="dxa"/>
            <w:tcBorders>
              <w:top w:val="single" w:sz="4" w:space="0" w:color="auto"/>
              <w:bottom w:val="single" w:sz="4" w:space="0" w:color="auto"/>
              <w:right w:val="single" w:sz="4" w:space="0" w:color="auto"/>
            </w:tcBorders>
            <w:vAlign w:val="bottom"/>
          </w:tcPr>
          <w:p w:rsidR="0072364D" w:rsidRPr="00402DA1" w:rsidRDefault="0072364D" w:rsidP="00FB20D9">
            <w:pPr>
              <w:autoSpaceDE w:val="0"/>
              <w:autoSpaceDN w:val="0"/>
              <w:adjustRightInd w:val="0"/>
              <w:spacing w:after="0" w:line="240" w:lineRule="auto"/>
              <w:rPr>
                <w:rFonts w:ascii="Times New Roman" w:hAnsi="Times New Roman" w:cs="Times New Roman"/>
                <w:sz w:val="28"/>
                <w:szCs w:val="28"/>
              </w:rPr>
            </w:pPr>
            <w:r w:rsidRPr="00402DA1">
              <w:rPr>
                <w:rFonts w:ascii="Times New Roman" w:hAnsi="Times New Roman" w:cs="Times New Roman"/>
                <w:sz w:val="28"/>
                <w:szCs w:val="28"/>
              </w:rPr>
              <w:t>прочее</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12,70</w:t>
            </w:r>
          </w:p>
        </w:tc>
      </w:tr>
      <w:tr w:rsidR="0072364D" w:rsidRPr="00402DA1" w:rsidTr="00FB20D9">
        <w:tc>
          <w:tcPr>
            <w:tcW w:w="4785" w:type="dxa"/>
            <w:tcBorders>
              <w:top w:val="single" w:sz="4" w:space="0" w:color="auto"/>
              <w:bottom w:val="single" w:sz="4" w:space="0" w:color="auto"/>
              <w:right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Итого</w:t>
            </w:r>
          </w:p>
        </w:tc>
        <w:tc>
          <w:tcPr>
            <w:tcW w:w="4786" w:type="dxa"/>
            <w:tcBorders>
              <w:top w:val="single" w:sz="4" w:space="0" w:color="auto"/>
              <w:left w:val="single" w:sz="4" w:space="0" w:color="auto"/>
              <w:bottom w:val="single" w:sz="4" w:space="0" w:color="auto"/>
            </w:tcBorders>
          </w:tcPr>
          <w:p w:rsidR="0072364D" w:rsidRPr="00402DA1" w:rsidRDefault="0072364D" w:rsidP="00FB20D9">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
    <w:p w:rsidR="0072364D" w:rsidRPr="00402DA1" w:rsidRDefault="0072364D"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Среднесписочная численность работников организаций малого бизнеса (юридических лиц) в 2020 году, в сравнении с 2019 годом, уменьшилась на 34 чел. и составила 322 человек. Среднесписочная численность работников у индивидуальных предпринимателей в 2020 году уменьшилась на 7 чел. и составила 72 чел. </w:t>
      </w:r>
    </w:p>
    <w:p w:rsidR="0072364D" w:rsidRPr="00402DA1" w:rsidRDefault="0072364D"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Среднесписочная численность работников крестьянских (фермерских) хозяйств в 2020 году составила 28 чел., что ниже уровня 2019 года на 2 человека.</w:t>
      </w:r>
    </w:p>
    <w:p w:rsidR="0072364D" w:rsidRPr="00402DA1" w:rsidRDefault="0072364D"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Оборот организаций малого бизнеса (юридических лиц) составил в 2020 году 599 356,0 тыс. руб. и достигнет значения 641 157,6 тыс. руб. в перспективе второго варианта 2024 года.</w:t>
      </w:r>
    </w:p>
    <w:p w:rsidR="0072364D" w:rsidRPr="00402DA1" w:rsidRDefault="0072364D"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Оборот розничной торговли субъектов малого предпринимательства составил в 2020 году 728 569,60 млн. руб., снижение к фактическому уровню 2019 года составляет 3,56  %.</w:t>
      </w:r>
    </w:p>
    <w:p w:rsidR="0072364D" w:rsidRPr="00402DA1" w:rsidRDefault="0072364D"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Объем инвестиций в основной капитал организаций малого бизнеса составил в 2020 году 114 553,00 млн. руб. показатель увеличился в сравнении с 2019 годом на 66,99 %.</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w:t>
      </w:r>
      <w:proofErr w:type="gramStart"/>
      <w:r w:rsidRPr="00402DA1">
        <w:rPr>
          <w:rFonts w:ascii="Times New Roman" w:eastAsia="Times New Roman" w:hAnsi="Times New Roman" w:cs="Times New Roman"/>
          <w:sz w:val="28"/>
          <w:szCs w:val="28"/>
        </w:rPr>
        <w:t>остаются не в полной мере заполнены</w:t>
      </w:r>
      <w:proofErr w:type="gramEnd"/>
      <w:r w:rsidRPr="00402DA1">
        <w:rPr>
          <w:rFonts w:ascii="Times New Roman" w:eastAsia="Times New Roman" w:hAnsi="Times New Roman" w:cs="Times New Roman"/>
          <w:sz w:val="28"/>
          <w:szCs w:val="28"/>
        </w:rPr>
        <w:t xml:space="preserve"> ниши, в которых малый бизнес мог бы работать в интересах района.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кредит в силу того, что они не располагают необходимым обеспечением возврата кредита.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-конкуренция со стороны не зарегистрированных в установленном порядке предпринимателей (занимающихся в основном в сфере услуг);</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402DA1" w:rsidRDefault="0017259F" w:rsidP="00EF4A8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Разработка подпрограммы обусловлена необходимостью решения части перечисленных проблем, сдерживающих развитие малого и среднего предпринимательства.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Подпрограмма направлена </w:t>
      </w:r>
      <w:proofErr w:type="gramStart"/>
      <w:r w:rsidRPr="00402DA1">
        <w:rPr>
          <w:rFonts w:ascii="Times New Roman" w:eastAsia="Times New Roman" w:hAnsi="Times New Roman" w:cs="Times New Roman"/>
          <w:sz w:val="28"/>
          <w:szCs w:val="28"/>
        </w:rPr>
        <w:t>на</w:t>
      </w:r>
      <w:proofErr w:type="gramEnd"/>
      <w:r w:rsidRPr="00402DA1">
        <w:rPr>
          <w:rFonts w:ascii="Times New Roman" w:eastAsia="Times New Roman" w:hAnsi="Times New Roman" w:cs="Times New Roman"/>
          <w:sz w:val="28"/>
          <w:szCs w:val="28"/>
        </w:rPr>
        <w:t>:</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обеспечение комплексного подхода к решению проблем развития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районе со стороны органов муниципальной власти;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информационное и консультационное сопровождение предпринимателей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повышение уровня предпринимательской грамотности;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вовлечение граждан, в т.ч. молодежи, в предпринимательскую деятельность.</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Существующая практика показала определенные положительные аспекты указанного механизма государственной (муниципальной) поддержки. В частности, данная форма государственной (муниципальной) поддержки исключает риски </w:t>
      </w:r>
      <w:proofErr w:type="spellStart"/>
      <w:r w:rsidRPr="00402DA1">
        <w:rPr>
          <w:rFonts w:ascii="Times New Roman" w:eastAsia="Times New Roman" w:hAnsi="Times New Roman" w:cs="Times New Roman"/>
          <w:sz w:val="28"/>
          <w:szCs w:val="28"/>
        </w:rPr>
        <w:t>невозврата</w:t>
      </w:r>
      <w:proofErr w:type="spellEnd"/>
      <w:r w:rsidRPr="00402DA1">
        <w:rPr>
          <w:rFonts w:ascii="Times New Roman" w:eastAsia="Times New Roman" w:hAnsi="Times New Roman" w:cs="Times New Roman"/>
          <w:sz w:val="28"/>
          <w:szCs w:val="28"/>
        </w:rPr>
        <w:t xml:space="preserve">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территорий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Помимо предоставления прямой финансовой поддержки субъектам малого и среднего предпринимательства</w:t>
      </w:r>
      <w:r w:rsidR="00EF4A89"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оказывается информационная, консультационная, методологическая поддержка.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w:t>
      </w:r>
      <w:proofErr w:type="gramStart"/>
      <w:r w:rsidRPr="00402DA1">
        <w:rPr>
          <w:rFonts w:ascii="Times New Roman" w:eastAsia="Times New Roman" w:hAnsi="Times New Roman" w:cs="Times New Roman"/>
          <w:sz w:val="28"/>
          <w:szCs w:val="28"/>
        </w:rPr>
        <w:t>только достичь</w:t>
      </w:r>
      <w:proofErr w:type="gramEnd"/>
      <w:r w:rsidRPr="00402DA1">
        <w:rPr>
          <w:rFonts w:ascii="Times New Roman" w:eastAsia="Times New Roman" w:hAnsi="Times New Roman" w:cs="Times New Roman"/>
          <w:sz w:val="28"/>
          <w:szCs w:val="28"/>
        </w:rPr>
        <w:t xml:space="preserve"> целевые показатели, но создаст предпосылки для дальнейшего развития этого сектора экономики.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EF4A89">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FB7DA2" w:rsidRPr="00402DA1" w:rsidRDefault="00FB7DA2" w:rsidP="00EF4A89">
      <w:pPr>
        <w:pStyle w:val="ab"/>
        <w:spacing w:after="0" w:line="240" w:lineRule="auto"/>
        <w:ind w:left="0" w:firstLine="709"/>
        <w:jc w:val="both"/>
        <w:rPr>
          <w:rFonts w:ascii="Times New Roman" w:eastAsia="Times New Roman" w:hAnsi="Times New Roman"/>
          <w:sz w:val="28"/>
          <w:szCs w:val="28"/>
        </w:rPr>
      </w:pP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 xml:space="preserve">Основной целью </w:t>
      </w:r>
      <w:r w:rsidR="00FB7DA2" w:rsidRPr="00402DA1">
        <w:rPr>
          <w:rFonts w:ascii="Times New Roman" w:eastAsia="Times New Roman" w:hAnsi="Times New Roman" w:cs="Times New Roman"/>
          <w:bCs/>
          <w:sz w:val="28"/>
          <w:szCs w:val="28"/>
        </w:rPr>
        <w:t xml:space="preserve">муниципальной </w:t>
      </w:r>
      <w:r w:rsidRPr="00402DA1">
        <w:rPr>
          <w:rFonts w:ascii="Times New Roman" w:eastAsia="Times New Roman" w:hAnsi="Times New Roman" w:cs="Times New Roman"/>
          <w:bCs/>
          <w:sz w:val="28"/>
          <w:szCs w:val="28"/>
        </w:rPr>
        <w:t>программы</w:t>
      </w:r>
      <w:r w:rsidRPr="00402DA1">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w:t>
      </w:r>
      <w:r w:rsidR="00FB7DA2" w:rsidRPr="00402DA1">
        <w:rPr>
          <w:rFonts w:ascii="Times New Roman" w:eastAsia="Times New Roman" w:hAnsi="Times New Roman" w:cs="Times New Roman"/>
          <w:sz w:val="28"/>
          <w:szCs w:val="28"/>
        </w:rPr>
        <w:t xml:space="preserve">и </w:t>
      </w:r>
      <w:proofErr w:type="spellStart"/>
      <w:r w:rsidR="00FB7DA2" w:rsidRPr="00402DA1">
        <w:rPr>
          <w:rFonts w:ascii="Times New Roman" w:eastAsia="Times New Roman" w:hAnsi="Times New Roman" w:cs="Times New Roman"/>
          <w:sz w:val="28"/>
          <w:szCs w:val="28"/>
        </w:rPr>
        <w:t>самозанятых</w:t>
      </w:r>
      <w:proofErr w:type="spellEnd"/>
      <w:r w:rsidR="00FB7DA2"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402DA1" w:rsidRDefault="0017259F" w:rsidP="00EF4A89">
      <w:pPr>
        <w:spacing w:after="0" w:line="240" w:lineRule="auto"/>
        <w:ind w:firstLine="709"/>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r w:rsidR="005D7D90" w:rsidRPr="00402DA1">
        <w:rPr>
          <w:rFonts w:ascii="Times New Roman" w:eastAsia="Calibri" w:hAnsi="Times New Roman" w:cs="Times New Roman"/>
          <w:sz w:val="28"/>
          <w:szCs w:val="28"/>
          <w:lang w:eastAsia="en-US"/>
        </w:rPr>
        <w:t>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FB7DA2" w:rsidRPr="00402DA1">
        <w:rPr>
          <w:rFonts w:ascii="Times New Roman" w:eastAsia="Calibri" w:hAnsi="Times New Roman" w:cs="Times New Roman"/>
          <w:sz w:val="28"/>
          <w:szCs w:val="28"/>
          <w:lang w:eastAsia="en-US"/>
        </w:rPr>
        <w:t xml:space="preserve"> гражданам</w:t>
      </w:r>
      <w:r w:rsidRPr="00402DA1">
        <w:rPr>
          <w:rFonts w:ascii="Times New Roman" w:eastAsia="Calibri" w:hAnsi="Times New Roman" w:cs="Times New Roman"/>
          <w:sz w:val="28"/>
          <w:szCs w:val="28"/>
          <w:lang w:eastAsia="en-US"/>
        </w:rPr>
        <w:t xml:space="preserve"> Идринского района.</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 Привлечение инвестиций на территорию Идринского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Для реализации задачи программы необходимо проводить работу по следующим направлениям и мероприятиям: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1.Совершенствование нормативно-правовой базы, регулирующей вопросы поддержки субъектов малого и среднего предпринимательства путем провидения следующей работы: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мониторинг деятельности малого и среднего предпринимательства и анализ проблем, сдерживающих его развитие;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анализ и прогнозирование экономического развития сектора малого и среднего предпринимательства в районе;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проведение анкетирования жителей района, занимающихся предпринимательской деятельностью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целях использования результатов при формировании социально – экономической политики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привлечение представителей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Оказание информационной, консультационной и методической поддержки субъектам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что возможно по следующим направлениям: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информирование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оказание содействия субъектам малого и среднего предпринимательства по их участию в мероприятиях краевой государственной программы развития предпринимательства;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обобщение и распространение положительного опыта деятельности предпринимательских структур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путём размещения информации на официальном сайте администрации Идринского района с целью освещения и обсуждения проблем малого и среднего предпринимательства и путей их решения, пропаганды предпринимательской деятельности и деятельности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содействие доступу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к информационно – консультационным ресурсам, включая Интернет ресурсы.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Ну и немаловажным мероприятием является оказание финансовой поддержки субъектам малого и среднего предпринимательства.</w:t>
      </w:r>
    </w:p>
    <w:p w:rsidR="00442779" w:rsidRPr="00402DA1" w:rsidRDefault="00442779" w:rsidP="00EF4A89">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lastRenderedPageBreak/>
        <w:t xml:space="preserve">При администрации района создан </w:t>
      </w:r>
      <w:r w:rsidR="0045603B" w:rsidRPr="00402DA1">
        <w:rPr>
          <w:rFonts w:ascii="Times New Roman" w:eastAsia="Times New Roman" w:hAnsi="Times New Roman" w:cs="Times New Roman"/>
          <w:sz w:val="28"/>
          <w:szCs w:val="28"/>
        </w:rPr>
        <w:t>Координационный совет в области развития малого и среднего предпринимательства  и улучшения инвестиционного климата на территории Идринского района, который</w:t>
      </w:r>
      <w:r w:rsidRPr="00402DA1">
        <w:rPr>
          <w:rFonts w:ascii="Times New Roman" w:eastAsia="Times New Roman" w:hAnsi="Times New Roman" w:cs="Times New Roman"/>
          <w:sz w:val="28"/>
          <w:szCs w:val="28"/>
        </w:rPr>
        <w:t xml:space="preserve">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w:t>
      </w:r>
      <w:proofErr w:type="gramEnd"/>
      <w:r w:rsidRPr="00402DA1">
        <w:rPr>
          <w:rFonts w:ascii="Times New Roman" w:eastAsia="Times New Roman" w:hAnsi="Times New Roman" w:cs="Times New Roman"/>
          <w:sz w:val="28"/>
          <w:szCs w:val="28"/>
        </w:rPr>
        <w:t xml:space="preserve"> в области развития малого и среднего предпринимательства, рассматривает другие проблемные вопросы осуществления деятельности предпринимателей. </w:t>
      </w:r>
    </w:p>
    <w:p w:rsidR="00DA0689" w:rsidRPr="00402DA1" w:rsidRDefault="00DA068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а с другой – на повышение экономической устойчивости и конкурентоспособности субъектов малого и среднего предпринимательства, осуществляющих деятельность на территории района.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Механизм реализации программы</w:t>
      </w:r>
    </w:p>
    <w:p w:rsidR="0017259F" w:rsidRPr="00402DA1" w:rsidRDefault="0017259F" w:rsidP="005B27B4">
      <w:pPr>
        <w:spacing w:after="0" w:line="240" w:lineRule="auto"/>
        <w:ind w:firstLine="709"/>
        <w:jc w:val="center"/>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Идринского района в </w:t>
      </w:r>
      <w:r w:rsidR="001E3277" w:rsidRPr="00402DA1">
        <w:rPr>
          <w:rFonts w:ascii="Times New Roman" w:eastAsia="Times New Roman" w:hAnsi="Times New Roman" w:cs="Times New Roman"/>
          <w:sz w:val="28"/>
          <w:szCs w:val="28"/>
        </w:rPr>
        <w:t>отборах</w:t>
      </w:r>
      <w:r w:rsidRPr="00402DA1">
        <w:rPr>
          <w:rFonts w:ascii="Times New Roman" w:eastAsia="Times New Roman" w:hAnsi="Times New Roman" w:cs="Times New Roman"/>
          <w:sz w:val="28"/>
          <w:szCs w:val="28"/>
        </w:rPr>
        <w:t>,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 связанных с поддержкой малого и среднего предпринимательства.</w:t>
      </w:r>
    </w:p>
    <w:p w:rsidR="0017259F" w:rsidRPr="00402DA1" w:rsidRDefault="0017259F" w:rsidP="005B27B4">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Бюджетное финансирование программных мероприятий осуществляется в виде субсидий юридическим и физическим лицам.   </w:t>
      </w:r>
      <w:proofErr w:type="gramStart"/>
      <w:r w:rsidRPr="00402DA1">
        <w:rPr>
          <w:rFonts w:ascii="Times New Roman" w:eastAsia="Times New Roman" w:hAnsi="Times New Roman" w:cs="Times New Roman"/>
          <w:sz w:val="28"/>
          <w:szCs w:val="28"/>
        </w:rPr>
        <w:t xml:space="preserve">Финансирование программных мероприятий осуществляется за счет средств районного бюджета, а также межбюджетных трансфертов из федерального и краевого бюджетов.    </w:t>
      </w:r>
      <w:proofErr w:type="gramEnd"/>
    </w:p>
    <w:p w:rsidR="0017259F" w:rsidRPr="00402DA1" w:rsidRDefault="0017259F" w:rsidP="005B27B4">
      <w:pPr>
        <w:shd w:val="clear" w:color="auto" w:fill="FFFFFF" w:themeFill="background1"/>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Финансовая поддержка предоставляется в пределах средств, предусмотренных на эти цели </w:t>
      </w:r>
      <w:r w:rsidRPr="00402DA1">
        <w:rPr>
          <w:rFonts w:ascii="Times New Roman" w:eastAsia="Times New Roman" w:hAnsi="Times New Roman" w:cs="Times New Roman"/>
          <w:sz w:val="28"/>
          <w:szCs w:val="28"/>
          <w:shd w:val="clear" w:color="auto" w:fill="FFFFFF" w:themeFill="background1"/>
        </w:rPr>
        <w:t xml:space="preserve">решением районного Совета депутатов о районном бюджете на очередной финансовый год и плановый период, и соглашениями с </w:t>
      </w:r>
      <w:r w:rsidR="007F1BC9" w:rsidRPr="00402DA1">
        <w:rPr>
          <w:rFonts w:ascii="Times New Roman" w:eastAsia="Times New Roman" w:hAnsi="Times New Roman" w:cs="Times New Roman"/>
          <w:sz w:val="28"/>
          <w:szCs w:val="28"/>
          <w:shd w:val="clear" w:color="auto" w:fill="FFFFFF" w:themeFill="background1"/>
        </w:rPr>
        <w:t>Агентством развития малого и среднего предпринимательства</w:t>
      </w:r>
      <w:r w:rsidRPr="00402DA1">
        <w:rPr>
          <w:rFonts w:ascii="Times New Roman" w:eastAsia="Times New Roman" w:hAnsi="Times New Roman" w:cs="Times New Roman"/>
          <w:sz w:val="28"/>
          <w:szCs w:val="28"/>
          <w:shd w:val="clear" w:color="auto" w:fill="FFFFFF" w:themeFill="background1"/>
        </w:rPr>
        <w:t xml:space="preserve"> Красноярского края</w:t>
      </w:r>
      <w:r w:rsidR="00357E25" w:rsidRPr="00402DA1">
        <w:rPr>
          <w:rFonts w:ascii="Times New Roman" w:eastAsia="Times New Roman" w:hAnsi="Times New Roman" w:cs="Times New Roman"/>
          <w:sz w:val="28"/>
          <w:szCs w:val="28"/>
          <w:shd w:val="clear" w:color="auto" w:fill="FFFFFF" w:themeFill="background1"/>
        </w:rPr>
        <w:t xml:space="preserve"> (далее - Агентство)</w:t>
      </w:r>
      <w:r w:rsidRPr="00402DA1">
        <w:rPr>
          <w:rFonts w:ascii="Times New Roman" w:eastAsia="Times New Roman" w:hAnsi="Times New Roman" w:cs="Times New Roman"/>
          <w:sz w:val="28"/>
          <w:szCs w:val="28"/>
          <w:shd w:val="clear" w:color="auto" w:fill="FFFFFF" w:themeFill="background1"/>
        </w:rPr>
        <w:t xml:space="preserve"> о предоставлении субсидий бюджету муниципального образования</w:t>
      </w:r>
      <w:r w:rsidRPr="00402DA1">
        <w:rPr>
          <w:rFonts w:ascii="Times New Roman" w:eastAsia="Times New Roman" w:hAnsi="Times New Roman" w:cs="Times New Roman"/>
          <w:sz w:val="28"/>
          <w:szCs w:val="28"/>
        </w:rPr>
        <w:t xml:space="preserve"> Идринского района Красноярского края из краевого и/или федерального бюджета. </w:t>
      </w:r>
      <w:proofErr w:type="gramEnd"/>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Уполномоченным органом по предоставлению субсидий является администрация Идринского района (далее – администрация).</w:t>
      </w:r>
    </w:p>
    <w:p w:rsidR="0017259F" w:rsidRPr="00402DA1" w:rsidRDefault="0017259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Times New Roman" w:hAnsi="Times New Roman" w:cs="Times New Roman"/>
          <w:sz w:val="28"/>
          <w:szCs w:val="28"/>
        </w:rPr>
        <w:t xml:space="preserve">Отдел планирования и экономического развития </w:t>
      </w:r>
      <w:r w:rsidR="001F2B18" w:rsidRPr="00402DA1">
        <w:rPr>
          <w:rFonts w:ascii="Times New Roman" w:eastAsia="Times New Roman" w:hAnsi="Times New Roman" w:cs="Times New Roman"/>
          <w:sz w:val="28"/>
          <w:szCs w:val="28"/>
        </w:rPr>
        <w:t>направляет заявку в</w:t>
      </w:r>
      <w:r w:rsidR="00477E27" w:rsidRPr="00402DA1">
        <w:rPr>
          <w:rFonts w:ascii="Times New Roman" w:eastAsia="Times New Roman" w:hAnsi="Times New Roman" w:cs="Times New Roman"/>
          <w:sz w:val="28"/>
          <w:szCs w:val="28"/>
        </w:rPr>
        <w:t xml:space="preserve"> </w:t>
      </w:r>
      <w:r w:rsidR="001F2B18" w:rsidRPr="00402DA1">
        <w:rPr>
          <w:rFonts w:ascii="Times New Roman" w:eastAsia="Times New Roman" w:hAnsi="Times New Roman" w:cs="Times New Roman"/>
          <w:sz w:val="28"/>
          <w:szCs w:val="28"/>
        </w:rPr>
        <w:t>Агентство</w:t>
      </w:r>
      <w:r w:rsidR="004864AC" w:rsidRPr="00402DA1">
        <w:rPr>
          <w:rFonts w:ascii="Times New Roman" w:eastAsia="Times New Roman" w:hAnsi="Times New Roman" w:cs="Times New Roman"/>
          <w:sz w:val="28"/>
          <w:szCs w:val="28"/>
        </w:rPr>
        <w:t xml:space="preserve"> </w:t>
      </w:r>
      <w:r w:rsidR="00477E27" w:rsidRPr="00402DA1">
        <w:rPr>
          <w:rFonts w:ascii="Times New Roman" w:eastAsia="Times New Roman" w:hAnsi="Times New Roman" w:cs="Times New Roman"/>
          <w:sz w:val="28"/>
          <w:szCs w:val="28"/>
        </w:rPr>
        <w:t xml:space="preserve">для предоставления субсидии на реализацию муниципальных программ развития </w:t>
      </w:r>
      <w:r w:rsidR="004864AC" w:rsidRPr="00402DA1">
        <w:rPr>
          <w:rFonts w:ascii="Times New Roman" w:eastAsia="Times New Roman" w:hAnsi="Times New Roman" w:cs="Times New Roman"/>
          <w:sz w:val="28"/>
          <w:szCs w:val="28"/>
        </w:rPr>
        <w:t>малого и среднего предпринимательства</w:t>
      </w:r>
      <w:r w:rsidR="001F2B18" w:rsidRPr="00402DA1">
        <w:rPr>
          <w:rFonts w:ascii="Times New Roman" w:eastAsia="Times New Roman" w:hAnsi="Times New Roman" w:cs="Times New Roman"/>
          <w:sz w:val="28"/>
          <w:szCs w:val="28"/>
        </w:rPr>
        <w:t>.</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случае предоставления субсидии муниципальному образо</w:t>
      </w:r>
      <w:r w:rsidR="004864AC" w:rsidRPr="00402DA1">
        <w:rPr>
          <w:rFonts w:ascii="Times New Roman" w:eastAsia="Times New Roman" w:hAnsi="Times New Roman" w:cs="Times New Roman"/>
          <w:sz w:val="28"/>
          <w:szCs w:val="28"/>
        </w:rPr>
        <w:t>ванию, по результатам краевого</w:t>
      </w:r>
      <w:r w:rsidRPr="00402DA1">
        <w:rPr>
          <w:rFonts w:ascii="Times New Roman" w:eastAsia="Times New Roman" w:hAnsi="Times New Roman" w:cs="Times New Roman"/>
          <w:sz w:val="28"/>
          <w:szCs w:val="28"/>
        </w:rPr>
        <w:t xml:space="preserve"> отбора, администрацией района объявляется </w:t>
      </w:r>
      <w:r w:rsidR="004864AC" w:rsidRPr="00402DA1">
        <w:rPr>
          <w:rFonts w:ascii="Times New Roman" w:eastAsia="Times New Roman" w:hAnsi="Times New Roman" w:cs="Times New Roman"/>
          <w:sz w:val="28"/>
          <w:szCs w:val="28"/>
        </w:rPr>
        <w:t>отбор</w:t>
      </w:r>
      <w:r w:rsidRPr="00402DA1">
        <w:rPr>
          <w:rFonts w:ascii="Times New Roman" w:eastAsia="Times New Roman" w:hAnsi="Times New Roman" w:cs="Times New Roman"/>
          <w:sz w:val="28"/>
          <w:szCs w:val="28"/>
        </w:rPr>
        <w:t xml:space="preserve"> на получение субсидии, согласно порядку предоставления субсидии. </w:t>
      </w:r>
    </w:p>
    <w:p w:rsidR="001F2B18" w:rsidRPr="00402DA1" w:rsidRDefault="001F2B18" w:rsidP="001F2B18">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участия в мероприятиях по предоставлению поддержки в форме субсидии субъект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самозанятый</w:t>
      </w:r>
      <w:proofErr w:type="spellEnd"/>
      <w:r w:rsidRPr="00402DA1">
        <w:rPr>
          <w:rFonts w:ascii="Times New Roman" w:eastAsia="Times New Roman" w:hAnsi="Times New Roman" w:cs="Times New Roman"/>
          <w:sz w:val="28"/>
          <w:szCs w:val="28"/>
        </w:rPr>
        <w:t xml:space="preserve"> гражданин  представляют документы, указанные в соответствующем порядке реализации мероприятий. </w:t>
      </w:r>
    </w:p>
    <w:p w:rsidR="0017259F" w:rsidRPr="00402DA1" w:rsidRDefault="0017259F" w:rsidP="005B27B4">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выявления факта нарушения получателем субсидии Порядка </w:t>
      </w:r>
      <w:r w:rsidRPr="00402DA1">
        <w:rPr>
          <w:rFonts w:ascii="Times New Roman" w:eastAsia="Times New Roman" w:hAnsi="Times New Roman" w:cs="Times New Roman"/>
          <w:sz w:val="28"/>
          <w:szCs w:val="28"/>
        </w:rPr>
        <w:br/>
        <w:t>и (или) условий предоставления субсидии, администрация принимает решение о возврате субсидии (далее – решение о возврате субсидии) в районный бюджет за период с момента допущения нарушения с указанием оснований его принятия.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Администрация в течение 3 рабочих дней направляет получателю субсидии копию решения о возврате субсидии.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Получатель субсидии в течение 10 дней со дня получения решения </w:t>
      </w:r>
      <w:r w:rsidRPr="00402DA1">
        <w:rPr>
          <w:rFonts w:ascii="Times New Roman" w:eastAsia="Times New Roman" w:hAnsi="Times New Roman" w:cs="Times New Roman"/>
          <w:sz w:val="28"/>
          <w:szCs w:val="28"/>
        </w:rPr>
        <w:br/>
        <w:t xml:space="preserve">о возврате субсидии обязан произвести возврат в районный бюджет ранее полученных сумм субсидии, указанных в решении о возврате субсидии, </w:t>
      </w:r>
      <w:r w:rsidRPr="00402DA1">
        <w:rPr>
          <w:rFonts w:ascii="Times New Roman" w:eastAsia="Times New Roman" w:hAnsi="Times New Roman" w:cs="Times New Roman"/>
          <w:sz w:val="28"/>
          <w:szCs w:val="28"/>
        </w:rPr>
        <w:br/>
        <w:t>в полном объеме.</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отказе получателя субсидии вернуть полученную субсидию </w:t>
      </w:r>
      <w:r w:rsidRPr="00402DA1">
        <w:rPr>
          <w:rFonts w:ascii="Times New Roman" w:eastAsia="Times New Roman" w:hAnsi="Times New Roman" w:cs="Times New Roman"/>
          <w:sz w:val="28"/>
          <w:szCs w:val="28"/>
        </w:rPr>
        <w:br/>
        <w:t>в районный бюджет взыскание субсидии производится в порядке, установленном действующим законодательством Российской Федерации.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b/>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Реализация мероприятий программы позволит достичь следующих результатов:</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сократить численность безработных;</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снизить инвестиционные и предпринимательские риски;</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производительность труда;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инвестиционную активность на территории Идринского района.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оценки эффективности реализации муниципальной Программы применяются целевые индикаторы и показатели </w:t>
      </w:r>
      <w:proofErr w:type="gramStart"/>
      <w:r w:rsidRPr="00402DA1">
        <w:rPr>
          <w:rFonts w:ascii="Times New Roman" w:eastAsia="Times New Roman" w:hAnsi="Times New Roman" w:cs="Times New Roman"/>
          <w:sz w:val="28"/>
          <w:szCs w:val="28"/>
        </w:rPr>
        <w:t>результативности</w:t>
      </w:r>
      <w:proofErr w:type="gramEnd"/>
      <w:r w:rsidRPr="00402DA1">
        <w:rPr>
          <w:rFonts w:ascii="Times New Roman" w:eastAsia="Times New Roman" w:hAnsi="Times New Roman" w:cs="Times New Roman"/>
          <w:sz w:val="28"/>
          <w:szCs w:val="28"/>
        </w:rPr>
        <w:t xml:space="preserve"> указанные </w:t>
      </w:r>
      <w:r w:rsidRPr="00402DA1">
        <w:rPr>
          <w:rFonts w:ascii="Times New Roman" w:eastAsia="Times New Roman" w:hAnsi="Times New Roman" w:cs="Times New Roman"/>
          <w:sz w:val="28"/>
          <w:szCs w:val="28"/>
        </w:rPr>
        <w:lastRenderedPageBreak/>
        <w:t>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приведены в приложении №1 к</w:t>
      </w:r>
      <w:r w:rsidR="000C48A5" w:rsidRPr="00402DA1">
        <w:rPr>
          <w:rFonts w:ascii="Times New Roman" w:eastAsia="Times New Roman" w:hAnsi="Times New Roman" w:cs="Times New Roman"/>
          <w:sz w:val="28"/>
          <w:szCs w:val="28"/>
        </w:rPr>
        <w:t xml:space="preserve"> паспорту</w:t>
      </w:r>
      <w:r w:rsidRPr="00402DA1">
        <w:rPr>
          <w:rFonts w:ascii="Times New Roman" w:eastAsia="Times New Roman" w:hAnsi="Times New Roman" w:cs="Times New Roman"/>
          <w:sz w:val="28"/>
          <w:szCs w:val="28"/>
        </w:rPr>
        <w:t xml:space="preserve"> </w:t>
      </w:r>
      <w:r w:rsidR="003F23B7" w:rsidRPr="00402DA1">
        <w:rPr>
          <w:rFonts w:ascii="Times New Roman" w:eastAsia="Times New Roman" w:hAnsi="Times New Roman" w:cs="Times New Roman"/>
          <w:sz w:val="28"/>
          <w:szCs w:val="28"/>
        </w:rPr>
        <w:t>муниципальной п</w:t>
      </w:r>
      <w:r w:rsidRPr="00402DA1">
        <w:rPr>
          <w:rFonts w:ascii="Times New Roman" w:eastAsia="Times New Roman" w:hAnsi="Times New Roman" w:cs="Times New Roman"/>
          <w:sz w:val="28"/>
          <w:szCs w:val="28"/>
        </w:rPr>
        <w:t>рограмм</w:t>
      </w:r>
      <w:r w:rsidR="000C48A5" w:rsidRPr="00402DA1">
        <w:rPr>
          <w:rFonts w:ascii="Times New Roman" w:eastAsia="Times New Roman" w:hAnsi="Times New Roman" w:cs="Times New Roman"/>
          <w:sz w:val="28"/>
          <w:szCs w:val="28"/>
        </w:rPr>
        <w:t>ы</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FB7DA2" w:rsidP="005B27B4">
      <w:pPr>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6. Перечень мероприятий программы с указанием </w:t>
      </w:r>
      <w:r w:rsidR="0017259F" w:rsidRPr="00402DA1">
        <w:rPr>
          <w:rFonts w:ascii="Times New Roman" w:eastAsia="Times New Roman" w:hAnsi="Times New Roman" w:cs="Times New Roman"/>
          <w:sz w:val="28"/>
          <w:szCs w:val="28"/>
        </w:rPr>
        <w:t>сроков их реализации и ожидаемых результатов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рамках программы реализуются следующие мероприятия:</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r w:rsidR="00125F46" w:rsidRPr="00402DA1">
        <w:rPr>
          <w:rFonts w:ascii="Times New Roman" w:eastAsia="Times New Roman" w:hAnsi="Times New Roman" w:cs="Times New Roman"/>
          <w:sz w:val="28"/>
          <w:szCs w:val="28"/>
        </w:rPr>
        <w:t> </w:t>
      </w:r>
      <w:r w:rsidR="00B1258E" w:rsidRPr="00402DA1">
        <w:rPr>
          <w:rFonts w:ascii="Times New Roman" w:hAnsi="Times New Roman" w:cs="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233D21" w:rsidRPr="00402DA1" w:rsidRDefault="00233D21"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Размер субсидии составляет до 50 процентов произведенных затрат,</w:t>
      </w:r>
      <w:r w:rsidRPr="00402DA1">
        <w:rPr>
          <w:rFonts w:ascii="Times New Roman" w:hAnsi="Times New Roman" w:cs="Times New Roman"/>
          <w:sz w:val="28"/>
          <w:szCs w:val="28"/>
        </w:rPr>
        <w:t xml:space="preserve">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Pr="00402DA1">
        <w:rPr>
          <w:rFonts w:ascii="Times New Roman" w:hAnsi="Times New Roman" w:cs="Times New Roman"/>
          <w:sz w:val="28"/>
          <w:szCs w:val="28"/>
        </w:rPr>
        <w:t>самозанятым</w:t>
      </w:r>
      <w:proofErr w:type="spellEnd"/>
      <w:r w:rsidRPr="00402DA1">
        <w:rPr>
          <w:rFonts w:ascii="Times New Roman" w:hAnsi="Times New Roman" w:cs="Times New Roman"/>
          <w:sz w:val="28"/>
          <w:szCs w:val="28"/>
        </w:rPr>
        <w:t xml:space="preserve"> гражданином. При этом субсидия предоставляется одному получателю поддержки не чаще одного раза в течение двух лет.</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1A735A" w:rsidRPr="00402DA1">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настоящей </w:t>
      </w:r>
      <w:r w:rsidR="003F23B7" w:rsidRPr="00402DA1">
        <w:rPr>
          <w:rFonts w:ascii="Times New Roman" w:eastAsia="Times New Roman" w:hAnsi="Times New Roman" w:cs="Times New Roman"/>
          <w:sz w:val="28"/>
          <w:szCs w:val="28"/>
        </w:rPr>
        <w:t>п</w:t>
      </w:r>
      <w:r w:rsidRPr="00402DA1">
        <w:rPr>
          <w:rFonts w:ascii="Times New Roman" w:eastAsia="Times New Roman" w:hAnsi="Times New Roman" w:cs="Times New Roman"/>
          <w:sz w:val="28"/>
          <w:szCs w:val="28"/>
        </w:rPr>
        <w:t xml:space="preserve">рограмме. </w:t>
      </w:r>
    </w:p>
    <w:p w:rsidR="00534AF2" w:rsidRPr="00402DA1" w:rsidRDefault="00534AF2"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3F789B" w:rsidP="005B27B4">
      <w:pPr>
        <w:pStyle w:val="ab"/>
        <w:numPr>
          <w:ilvl w:val="0"/>
          <w:numId w:val="19"/>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Информация</w:t>
      </w:r>
      <w:r w:rsidR="0017259F" w:rsidRPr="00402DA1">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Финансирование программных мероприятий осуществляется в форме субсидий субъектам малого и среднего предпринимательства</w:t>
      </w:r>
      <w:r w:rsidR="00E37B72" w:rsidRPr="00402DA1">
        <w:rPr>
          <w:rFonts w:ascii="Times New Roman" w:eastAsia="Times New Roman" w:hAnsi="Times New Roman" w:cs="Times New Roman"/>
          <w:sz w:val="28"/>
          <w:szCs w:val="28"/>
        </w:rPr>
        <w:t xml:space="preserve"> и </w:t>
      </w:r>
      <w:proofErr w:type="spellStart"/>
      <w:r w:rsidR="00E37B72" w:rsidRPr="00402DA1">
        <w:rPr>
          <w:rFonts w:ascii="Times New Roman" w:eastAsia="Times New Roman" w:hAnsi="Times New Roman" w:cs="Times New Roman"/>
          <w:sz w:val="28"/>
          <w:szCs w:val="28"/>
        </w:rPr>
        <w:t>самозанятым</w:t>
      </w:r>
      <w:proofErr w:type="spellEnd"/>
      <w:r w:rsidR="00E37B72" w:rsidRPr="00402DA1">
        <w:rPr>
          <w:rFonts w:ascii="Times New Roman" w:eastAsia="Times New Roman" w:hAnsi="Times New Roman" w:cs="Times New Roman"/>
          <w:sz w:val="28"/>
          <w:szCs w:val="28"/>
        </w:rPr>
        <w:t xml:space="preserve"> гражданам</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приведена</w:t>
      </w:r>
      <w:proofErr w:type="gramEnd"/>
      <w:r w:rsidRPr="00402DA1">
        <w:rPr>
          <w:rFonts w:ascii="Times New Roman" w:eastAsia="Times New Roman" w:hAnsi="Times New Roman" w:cs="Times New Roman"/>
          <w:sz w:val="28"/>
          <w:szCs w:val="28"/>
        </w:rPr>
        <w:t xml:space="preserve"> в приложении № </w:t>
      </w:r>
      <w:r w:rsidR="00483313" w:rsidRPr="00402DA1">
        <w:rPr>
          <w:rFonts w:ascii="Times New Roman" w:eastAsia="Times New Roman" w:hAnsi="Times New Roman" w:cs="Times New Roman"/>
          <w:sz w:val="28"/>
          <w:szCs w:val="28"/>
        </w:rPr>
        <w:t>1</w:t>
      </w:r>
      <w:r w:rsidRPr="00402DA1">
        <w:rPr>
          <w:rFonts w:ascii="Times New Roman" w:eastAsia="Times New Roman" w:hAnsi="Times New Roman" w:cs="Times New Roman"/>
          <w:sz w:val="28"/>
          <w:szCs w:val="28"/>
        </w:rPr>
        <w:t xml:space="preserve"> к настоящей Программе.</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7259F" w:rsidRPr="00402DA1" w:rsidRDefault="003F789B"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8. </w:t>
      </w:r>
      <w:proofErr w:type="gramStart"/>
      <w:r w:rsidRPr="00402DA1">
        <w:rPr>
          <w:rFonts w:ascii="Times New Roman" w:eastAsia="Calibri" w:hAnsi="Times New Roman" w:cs="Times New Roman"/>
          <w:sz w:val="28"/>
          <w:szCs w:val="28"/>
          <w:lang w:eastAsia="en-US"/>
        </w:rPr>
        <w:t>Информация</w:t>
      </w:r>
      <w:r w:rsidR="0017259F" w:rsidRPr="00402DA1">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Общий размер финансирования мероприятий настоящей </w:t>
      </w:r>
      <w:r w:rsidRPr="00402DA1">
        <w:rPr>
          <w:rFonts w:ascii="Times New Roman" w:eastAsia="Times New Roman" w:hAnsi="Times New Roman" w:cs="Times New Roman"/>
          <w:sz w:val="28"/>
          <w:szCs w:val="28"/>
        </w:rPr>
        <w:lastRenderedPageBreak/>
        <w:t xml:space="preserve">муниципальной программы составляет </w:t>
      </w:r>
      <w:r w:rsidR="00A628AA" w:rsidRPr="00402DA1">
        <w:rPr>
          <w:rFonts w:ascii="Times New Roman" w:eastAsia="Times New Roman" w:hAnsi="Times New Roman" w:cs="Times New Roman"/>
          <w:sz w:val="28"/>
          <w:szCs w:val="28"/>
        </w:rPr>
        <w:t xml:space="preserve">8 199,3 </w:t>
      </w:r>
      <w:r w:rsidRPr="00402DA1">
        <w:rPr>
          <w:rFonts w:ascii="Times New Roman" w:eastAsia="Times New Roman" w:hAnsi="Times New Roman" w:cs="Times New Roman"/>
          <w:sz w:val="28"/>
          <w:szCs w:val="28"/>
        </w:rPr>
        <w:t xml:space="preserve">тыс. рублей. </w:t>
      </w:r>
      <w:proofErr w:type="gramStart"/>
      <w:r w:rsidRPr="00402DA1">
        <w:rPr>
          <w:rFonts w:ascii="Times New Roman" w:eastAsia="Times New Roman" w:hAnsi="Times New Roman" w:cs="Times New Roman"/>
          <w:sz w:val="28"/>
          <w:szCs w:val="28"/>
        </w:rPr>
        <w:t>Кроме того, по результатам участия Идринского района в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402DA1">
        <w:rPr>
          <w:rFonts w:ascii="Times New Roman" w:eastAsia="Times New Roman" w:hAnsi="Times New Roman" w:cs="Times New Roman"/>
          <w:sz w:val="28"/>
          <w:szCs w:val="28"/>
        </w:rPr>
        <w:t>ивлечены средства краевого бюджета</w:t>
      </w:r>
      <w:r w:rsidRPr="00402DA1">
        <w:rPr>
          <w:rFonts w:ascii="Times New Roman" w:eastAsia="Times New Roman" w:hAnsi="Times New Roman" w:cs="Times New Roman"/>
          <w:sz w:val="28"/>
          <w:szCs w:val="28"/>
        </w:rPr>
        <w:t xml:space="preserve">, в том числе использованы остатки межбюджетных трансфертов. </w:t>
      </w:r>
      <w:proofErr w:type="gramEnd"/>
    </w:p>
    <w:p w:rsidR="0017259F" w:rsidRPr="00402DA1" w:rsidRDefault="003F789B"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Средства краевого бюджета</w:t>
      </w:r>
      <w:r w:rsidR="0017259F" w:rsidRPr="00402DA1">
        <w:rPr>
          <w:rFonts w:ascii="Times New Roman" w:eastAsia="Times New Roman" w:hAnsi="Times New Roman" w:cs="Times New Roman"/>
          <w:sz w:val="28"/>
          <w:szCs w:val="28"/>
        </w:rPr>
        <w:t>, направляемые на финансирование мероприятий Программы, распределяются и расходуются в порядках и на условиях, установленных настоящей Программой.</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2DA1">
        <w:rPr>
          <w:rFonts w:ascii="Times New Roman" w:eastAsia="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Идринского района </w:t>
      </w:r>
      <w:r w:rsidRPr="00402DA1">
        <w:rPr>
          <w:rFonts w:ascii="Times New Roman" w:eastAsia="Times New Roman" w:hAnsi="Times New Roman" w:cs="Times New Roman"/>
          <w:bCs/>
          <w:sz w:val="28"/>
          <w:szCs w:val="28"/>
        </w:rPr>
        <w:t xml:space="preserve">изложена в приложении № </w:t>
      </w:r>
      <w:r w:rsidR="00483313" w:rsidRPr="00402DA1">
        <w:rPr>
          <w:rFonts w:ascii="Times New Roman" w:eastAsia="Times New Roman" w:hAnsi="Times New Roman" w:cs="Times New Roman"/>
          <w:bCs/>
          <w:sz w:val="28"/>
          <w:szCs w:val="28"/>
        </w:rPr>
        <w:t>2</w:t>
      </w:r>
      <w:r w:rsidRPr="00402DA1">
        <w:rPr>
          <w:rFonts w:ascii="Times New Roman" w:eastAsia="Times New Roman" w:hAnsi="Times New Roman" w:cs="Times New Roman"/>
          <w:bCs/>
          <w:sz w:val="28"/>
          <w:szCs w:val="28"/>
        </w:rPr>
        <w:t xml:space="preserve"> к настоящей Программе.</w:t>
      </w:r>
    </w:p>
    <w:p w:rsidR="0017259F" w:rsidRPr="00402DA1" w:rsidRDefault="0017259F" w:rsidP="005B27B4">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участия в отборе, проводимом </w:t>
      </w:r>
      <w:r w:rsidR="003E58F2" w:rsidRPr="00402DA1">
        <w:rPr>
          <w:rFonts w:ascii="Times New Roman" w:eastAsia="Times New Roman" w:hAnsi="Times New Roman" w:cs="Times New Roman"/>
          <w:sz w:val="28"/>
          <w:szCs w:val="28"/>
        </w:rPr>
        <w:t>Агентством</w:t>
      </w:r>
      <w:r w:rsidRPr="00402DA1">
        <w:rPr>
          <w:rFonts w:ascii="Times New Roman" w:eastAsia="Times New Roman" w:hAnsi="Times New Roman" w:cs="Times New Roman"/>
          <w:sz w:val="28"/>
          <w:szCs w:val="28"/>
        </w:rPr>
        <w:t xml:space="preserve">, администрация Идринского района в сроки, указанные в информации о проведении отбора, представляют в </w:t>
      </w:r>
      <w:r w:rsidR="003E58F2" w:rsidRPr="00402DA1">
        <w:rPr>
          <w:rFonts w:ascii="Times New Roman" w:eastAsia="Times New Roman" w:hAnsi="Times New Roman" w:cs="Times New Roman"/>
          <w:sz w:val="28"/>
          <w:szCs w:val="28"/>
        </w:rPr>
        <w:t>Агентство</w:t>
      </w:r>
      <w:r w:rsidRPr="00402DA1">
        <w:rPr>
          <w:rFonts w:ascii="Times New Roman" w:eastAsia="Times New Roman" w:hAnsi="Times New Roman" w:cs="Times New Roman"/>
          <w:sz w:val="28"/>
          <w:szCs w:val="28"/>
        </w:rPr>
        <w:t xml:space="preserve"> следующие документы (далее - заявка):</w:t>
      </w:r>
    </w:p>
    <w:p w:rsidR="00233D21" w:rsidRPr="00402DA1" w:rsidRDefault="00233D21" w:rsidP="005B27B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02DA1">
        <w:rPr>
          <w:rFonts w:ascii="Times New Roman" w:hAnsi="Times New Roman" w:cs="Times New Roman"/>
          <w:bCs/>
          <w:sz w:val="28"/>
          <w:szCs w:val="28"/>
        </w:rPr>
        <w:t>1)</w:t>
      </w:r>
      <w:r w:rsidR="005D7D90" w:rsidRPr="00402DA1">
        <w:rPr>
          <w:rFonts w:ascii="Times New Roman" w:hAnsi="Times New Roman" w:cs="Times New Roman"/>
          <w:bCs/>
          <w:sz w:val="28"/>
          <w:szCs w:val="28"/>
        </w:rPr>
        <w:t> </w:t>
      </w:r>
      <w:r w:rsidRPr="00402DA1">
        <w:rPr>
          <w:rFonts w:ascii="Times New Roman" w:hAnsi="Times New Roman" w:cs="Times New Roman"/>
          <w:bCs/>
          <w:sz w:val="28"/>
          <w:szCs w:val="28"/>
        </w:rPr>
        <w:t xml:space="preserve">заявление на предоставления субсидий </w:t>
      </w:r>
      <w:r w:rsidRPr="00402DA1">
        <w:rPr>
          <w:rFonts w:ascii="Times New Roman" w:eastAsia="Times New Roman" w:hAnsi="Times New Roman" w:cs="Times New Roman"/>
          <w:sz w:val="28"/>
          <w:szCs w:val="28"/>
        </w:rPr>
        <w:t>по форме согласно приложению № 4 к муниципальной программе;</w:t>
      </w:r>
    </w:p>
    <w:p w:rsidR="00233D21" w:rsidRPr="00402DA1" w:rsidRDefault="00233D21" w:rsidP="005B27B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02DA1">
        <w:rPr>
          <w:rFonts w:ascii="Times New Roman" w:hAnsi="Times New Roman" w:cs="Times New Roman"/>
          <w:bCs/>
          <w:sz w:val="28"/>
          <w:szCs w:val="28"/>
        </w:rPr>
        <w:t>2) документ, определяющий уполномоченное лицо, действующее от имени муниципального образования Красноярского края;</w:t>
      </w:r>
    </w:p>
    <w:p w:rsidR="00233D21" w:rsidRPr="00402DA1" w:rsidRDefault="00233D21" w:rsidP="005B27B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02DA1">
        <w:rPr>
          <w:rFonts w:ascii="Times New Roman" w:hAnsi="Times New Roman" w:cs="Times New Roman"/>
          <w:bCs/>
          <w:sz w:val="28"/>
          <w:szCs w:val="28"/>
        </w:rPr>
        <w:t xml:space="preserve">3) выписку из решения о местном бюджете или выписку из сводной бюджетной росписи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финансирования мероприятий муниципальной программы, в целях </w:t>
      </w:r>
      <w:proofErr w:type="spellStart"/>
      <w:r w:rsidRPr="00402DA1">
        <w:rPr>
          <w:rFonts w:ascii="Times New Roman" w:hAnsi="Times New Roman" w:cs="Times New Roman"/>
          <w:bCs/>
          <w:sz w:val="28"/>
          <w:szCs w:val="28"/>
        </w:rPr>
        <w:t>софинансирования</w:t>
      </w:r>
      <w:proofErr w:type="spellEnd"/>
      <w:r w:rsidRPr="00402DA1">
        <w:rPr>
          <w:rFonts w:ascii="Times New Roman" w:hAnsi="Times New Roman" w:cs="Times New Roman"/>
          <w:bCs/>
          <w:sz w:val="28"/>
          <w:szCs w:val="28"/>
        </w:rPr>
        <w:t xml:space="preserve"> которых предоставляется субсидия;</w:t>
      </w:r>
    </w:p>
    <w:p w:rsidR="00233D21" w:rsidRPr="00402DA1" w:rsidRDefault="00233D21" w:rsidP="005B27B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02DA1">
        <w:rPr>
          <w:rFonts w:ascii="Times New Roman" w:hAnsi="Times New Roman" w:cs="Times New Roman"/>
          <w:bCs/>
          <w:sz w:val="28"/>
          <w:szCs w:val="28"/>
        </w:rPr>
        <w:t>4)</w:t>
      </w:r>
      <w:r w:rsidR="005D7D90" w:rsidRPr="00402DA1">
        <w:rPr>
          <w:rFonts w:ascii="Times New Roman" w:hAnsi="Times New Roman" w:cs="Times New Roman"/>
          <w:bCs/>
          <w:sz w:val="28"/>
          <w:szCs w:val="28"/>
        </w:rPr>
        <w:t> </w:t>
      </w:r>
      <w:r w:rsidRPr="00402DA1">
        <w:rPr>
          <w:rFonts w:ascii="Times New Roman" w:hAnsi="Times New Roman" w:cs="Times New Roman"/>
          <w:bCs/>
          <w:sz w:val="28"/>
          <w:szCs w:val="28"/>
        </w:rPr>
        <w:t>копию муниципального правового акта об утверждении муниципальной программы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края;</w:t>
      </w:r>
    </w:p>
    <w:p w:rsidR="00233D21" w:rsidRPr="00402DA1" w:rsidRDefault="00233D21" w:rsidP="005B27B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02DA1">
        <w:rPr>
          <w:rFonts w:ascii="Times New Roman" w:hAnsi="Times New Roman" w:cs="Times New Roman"/>
          <w:bCs/>
          <w:sz w:val="28"/>
          <w:szCs w:val="28"/>
        </w:rPr>
        <w:t xml:space="preserve">5) копии муниципальных правовых актов, устанавливающих механизм реализации программных мероприятий, реализация которых предполагается </w:t>
      </w:r>
      <w:r w:rsidRPr="00402DA1">
        <w:rPr>
          <w:rFonts w:ascii="Times New Roman" w:hAnsi="Times New Roman" w:cs="Times New Roman"/>
          <w:bCs/>
          <w:sz w:val="28"/>
          <w:szCs w:val="28"/>
        </w:rPr>
        <w:br/>
        <w:t xml:space="preserve">на условиях </w:t>
      </w:r>
      <w:proofErr w:type="spellStart"/>
      <w:r w:rsidRPr="00402DA1">
        <w:rPr>
          <w:rFonts w:ascii="Times New Roman" w:hAnsi="Times New Roman" w:cs="Times New Roman"/>
          <w:bCs/>
          <w:sz w:val="28"/>
          <w:szCs w:val="28"/>
        </w:rPr>
        <w:t>софинансирования</w:t>
      </w:r>
      <w:proofErr w:type="spellEnd"/>
      <w:r w:rsidRPr="00402DA1">
        <w:rPr>
          <w:rFonts w:ascii="Times New Roman" w:hAnsi="Times New Roman" w:cs="Times New Roman"/>
          <w:bCs/>
          <w:sz w:val="28"/>
          <w:szCs w:val="28"/>
        </w:rPr>
        <w:t xml:space="preserve"> или обязательство по внесению изменений </w:t>
      </w:r>
      <w:r w:rsidRPr="00402DA1">
        <w:rPr>
          <w:rFonts w:ascii="Times New Roman" w:hAnsi="Times New Roman" w:cs="Times New Roman"/>
          <w:bCs/>
          <w:sz w:val="28"/>
          <w:szCs w:val="28"/>
        </w:rPr>
        <w:br/>
        <w:t>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Указанные документы используются в целях оценки заявок муниципальных образований края.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количество субъектов малого и среднего предпринимательства,</w:t>
      </w:r>
      <w:r w:rsidR="00E87AD7" w:rsidRPr="00402DA1">
        <w:rPr>
          <w:rFonts w:ascii="Times New Roman" w:hAnsi="Times New Roman" w:cs="Times New Roman"/>
          <w:sz w:val="28"/>
          <w:szCs w:val="28"/>
        </w:rPr>
        <w:t xml:space="preserve"> включая </w:t>
      </w:r>
      <w:proofErr w:type="spellStart"/>
      <w:r w:rsidR="00E87AD7" w:rsidRPr="00402DA1">
        <w:rPr>
          <w:rFonts w:ascii="Times New Roman" w:hAnsi="Times New Roman" w:cs="Times New Roman"/>
          <w:sz w:val="28"/>
          <w:szCs w:val="28"/>
        </w:rPr>
        <w:t>самозанятых</w:t>
      </w:r>
      <w:proofErr w:type="spellEnd"/>
      <w:r w:rsidR="00E87AD7" w:rsidRPr="00402DA1">
        <w:rPr>
          <w:rFonts w:ascii="Times New Roman" w:hAnsi="Times New Roman" w:cs="Times New Roman"/>
          <w:sz w:val="28"/>
          <w:szCs w:val="28"/>
        </w:rPr>
        <w:t xml:space="preserve"> граждан, </w:t>
      </w:r>
      <w:r w:rsidRPr="00402DA1">
        <w:rPr>
          <w:rFonts w:ascii="Times New Roman" w:hAnsi="Times New Roman" w:cs="Times New Roman"/>
          <w:sz w:val="28"/>
          <w:szCs w:val="28"/>
        </w:rPr>
        <w:t xml:space="preserve"> получивших муниципальную поддержку</w:t>
      </w:r>
      <w:r w:rsidR="00E71884" w:rsidRPr="00402DA1">
        <w:rPr>
          <w:rFonts w:ascii="Times New Roman" w:hAnsi="Times New Roman" w:cs="Times New Roman"/>
          <w:sz w:val="28"/>
          <w:szCs w:val="28"/>
        </w:rPr>
        <w:t>,</w:t>
      </w:r>
      <w:r w:rsidRPr="00402DA1">
        <w:rPr>
          <w:rFonts w:ascii="Times New Roman" w:hAnsi="Times New Roman" w:cs="Times New Roman"/>
          <w:sz w:val="28"/>
          <w:szCs w:val="28"/>
        </w:rPr>
        <w:t xml:space="preserve"> в том числе финансовую, информационно – консультационную;</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p w:rsidR="00450B4F"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сохраненных рабочих мест в секторе малого и среднего предпринимательства при реализации программы;</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объем привлеченных внебюджетных инвестиций в секторе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осуществления </w:t>
      </w:r>
      <w:proofErr w:type="gramStart"/>
      <w:r w:rsidRPr="00402DA1">
        <w:rPr>
          <w:rFonts w:ascii="Times New Roman" w:eastAsia="Times New Roman" w:hAnsi="Times New Roman" w:cs="Times New Roman"/>
          <w:sz w:val="28"/>
          <w:szCs w:val="28"/>
        </w:rPr>
        <w:t>контроля за</w:t>
      </w:r>
      <w:proofErr w:type="gramEnd"/>
      <w:r w:rsidRPr="00402DA1">
        <w:rPr>
          <w:rFonts w:ascii="Times New Roman" w:eastAsia="Times New Roman" w:hAnsi="Times New Roman" w:cs="Times New Roman"/>
          <w:sz w:val="28"/>
          <w:szCs w:val="28"/>
        </w:rPr>
        <w:t xml:space="preserve"> расходованием средств субсидии администрация Идринского района ежеквартально не позднее 5-го числа месяца, следующего за отчетным кварталом, а за четвертый квартал до </w:t>
      </w:r>
      <w:r w:rsidR="001A735A" w:rsidRPr="00402DA1">
        <w:rPr>
          <w:rFonts w:ascii="Times New Roman" w:eastAsia="Times New Roman" w:hAnsi="Times New Roman" w:cs="Times New Roman"/>
          <w:sz w:val="28"/>
          <w:szCs w:val="28"/>
        </w:rPr>
        <w:t>20</w:t>
      </w:r>
      <w:r w:rsidRPr="00402DA1">
        <w:rPr>
          <w:rFonts w:ascii="Times New Roman" w:eastAsia="Times New Roman" w:hAnsi="Times New Roman" w:cs="Times New Roman"/>
          <w:sz w:val="28"/>
          <w:szCs w:val="28"/>
        </w:rPr>
        <w:t xml:space="preserve"> января года, следующего за отчетным годом, представляет в </w:t>
      </w:r>
      <w:r w:rsidR="00937697" w:rsidRPr="00402DA1">
        <w:rPr>
          <w:rFonts w:ascii="Times New Roman" w:eastAsia="Times New Roman" w:hAnsi="Times New Roman" w:cs="Times New Roman"/>
          <w:sz w:val="28"/>
          <w:szCs w:val="28"/>
        </w:rPr>
        <w:t xml:space="preserve">Агентство </w:t>
      </w:r>
      <w:r w:rsidRPr="00402DA1">
        <w:rPr>
          <w:rFonts w:ascii="Times New Roman" w:eastAsia="Times New Roman" w:hAnsi="Times New Roman" w:cs="Times New Roman"/>
          <w:sz w:val="28"/>
          <w:szCs w:val="28"/>
        </w:rPr>
        <w:t>отчеты о расходовании средств субсидии по следующим формам:</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отчет о расходовании средств местного и краевого бюджетов </w:t>
      </w:r>
      <w:r w:rsidRPr="00402DA1">
        <w:rPr>
          <w:rFonts w:ascii="Times New Roman" w:hAnsi="Times New Roman" w:cs="Times New Roman"/>
          <w:sz w:val="28"/>
          <w:szCs w:val="28"/>
        </w:rPr>
        <w:br/>
        <w:t xml:space="preserve">по муниципальной программе и отчет о достижении </w:t>
      </w:r>
      <w:proofErr w:type="gramStart"/>
      <w:r w:rsidRPr="00402DA1">
        <w:rPr>
          <w:rFonts w:ascii="Times New Roman" w:hAnsi="Times New Roman" w:cs="Times New Roman"/>
          <w:sz w:val="28"/>
          <w:szCs w:val="28"/>
        </w:rPr>
        <w:t>значений показателей результативности использования субсидии</w:t>
      </w:r>
      <w:proofErr w:type="gramEnd"/>
      <w:r w:rsidRPr="00402DA1">
        <w:rPr>
          <w:rFonts w:ascii="Times New Roman" w:hAnsi="Times New Roman" w:cs="Times New Roman"/>
          <w:sz w:val="28"/>
          <w:szCs w:val="28"/>
        </w:rPr>
        <w:t xml:space="preserve"> муниципальным образованием </w:t>
      </w:r>
      <w:r w:rsidRPr="00402DA1">
        <w:rPr>
          <w:rFonts w:ascii="Times New Roman" w:hAnsi="Times New Roman" w:cs="Times New Roman"/>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cs="Times New Roman"/>
          <w:sz w:val="28"/>
          <w:szCs w:val="28"/>
        </w:rPr>
        <w:t>софинансирование</w:t>
      </w:r>
      <w:proofErr w:type="spellEnd"/>
      <w:r w:rsidRPr="00402DA1">
        <w:rPr>
          <w:rFonts w:ascii="Times New Roman" w:hAnsi="Times New Roman" w:cs="Times New Roman"/>
          <w:sz w:val="28"/>
          <w:szCs w:val="28"/>
        </w:rPr>
        <w:t xml:space="preserve"> которых осуществляется за счет сре</w:t>
      </w:r>
      <w:proofErr w:type="gramStart"/>
      <w:r w:rsidRPr="00402DA1">
        <w:rPr>
          <w:rFonts w:ascii="Times New Roman" w:hAnsi="Times New Roman" w:cs="Times New Roman"/>
          <w:sz w:val="28"/>
          <w:szCs w:val="28"/>
        </w:rPr>
        <w:t>дств кр</w:t>
      </w:r>
      <w:proofErr w:type="gramEnd"/>
      <w:r w:rsidRPr="00402DA1">
        <w:rPr>
          <w:rFonts w:ascii="Times New Roman" w:hAnsi="Times New Roman" w:cs="Times New Roman"/>
          <w:sz w:val="28"/>
          <w:szCs w:val="28"/>
        </w:rPr>
        <w:t xml:space="preserve">аевого бюджета, согласно </w:t>
      </w:r>
      <w:r w:rsidRPr="00402DA1">
        <w:rPr>
          <w:rFonts w:ascii="Times New Roman" w:eastAsia="Times New Roman" w:hAnsi="Times New Roman" w:cs="Times New Roman"/>
          <w:sz w:val="28"/>
          <w:szCs w:val="28"/>
        </w:rPr>
        <w:t>приложению № 5 к муниципальной программе;</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случае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бюджетных средств получатель субсидии дополнительно представляет пояснительную записку о причинах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выделенных средств.</w:t>
      </w:r>
    </w:p>
    <w:p w:rsidR="001A735A" w:rsidRPr="00402DA1" w:rsidRDefault="001A735A"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sectPr w:rsidR="001F2B18" w:rsidRPr="00402DA1" w:rsidSect="00DF4BDF">
          <w:pgSz w:w="11906" w:h="16838"/>
          <w:pgMar w:top="1134" w:right="850" w:bottom="1134" w:left="1701" w:header="709" w:footer="709" w:gutter="0"/>
          <w:pgNumType w:start="1"/>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1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w:t>
      </w:r>
      <w:r w:rsidR="005B7669" w:rsidRPr="00402DA1">
        <w:rPr>
          <w:rFonts w:ascii="Times New Roman" w:eastAsia="Times New Roman" w:hAnsi="Times New Roman" w:cs="Times New Roman"/>
          <w:sz w:val="28"/>
          <w:szCs w:val="28"/>
        </w:rPr>
        <w:t xml:space="preserve">паспорту </w:t>
      </w:r>
      <w:r w:rsidRPr="00402DA1">
        <w:rPr>
          <w:rFonts w:ascii="Times New Roman" w:eastAsia="Times New Roman" w:hAnsi="Times New Roman" w:cs="Times New Roman"/>
          <w:sz w:val="28"/>
          <w:szCs w:val="28"/>
        </w:rPr>
        <w:t>муниципальной программ</w:t>
      </w:r>
      <w:r w:rsidR="003F23B7" w:rsidRPr="00402DA1">
        <w:rPr>
          <w:rFonts w:ascii="Times New Roman" w:eastAsia="Times New Roman" w:hAnsi="Times New Roman" w:cs="Times New Roman"/>
          <w:sz w:val="28"/>
          <w:szCs w:val="28"/>
        </w:rPr>
        <w:t>е</w:t>
      </w:r>
      <w:r w:rsidRPr="00402DA1">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Перечень целевых показателей муниципальной </w:t>
      </w:r>
      <w:r w:rsidR="00A05373" w:rsidRPr="00402DA1">
        <w:rPr>
          <w:rFonts w:ascii="Times New Roman" w:eastAsia="Calibri" w:hAnsi="Times New Roman" w:cs="Times New Roman"/>
          <w:sz w:val="28"/>
          <w:szCs w:val="28"/>
        </w:rPr>
        <w:t>программы,</w:t>
      </w:r>
      <w:r w:rsidRPr="00402DA1">
        <w:rPr>
          <w:rFonts w:ascii="Times New Roman" w:eastAsia="Calibri" w:hAnsi="Times New Roman" w:cs="Times New Roman"/>
          <w:sz w:val="28"/>
          <w:szCs w:val="28"/>
        </w:rPr>
        <w:t xml:space="preserve"> с указанием планируемых к достижению значений в результате реализации муниципальной программы</w:t>
      </w:r>
      <w:r w:rsidR="005B7669" w:rsidRPr="00402DA1">
        <w:rPr>
          <w:rFonts w:ascii="Times New Roman" w:eastAsia="Calibri" w:hAnsi="Times New Roman" w:cs="Times New Roman"/>
          <w:sz w:val="28"/>
          <w:szCs w:val="28"/>
        </w:rPr>
        <w:t xml:space="preserve"> </w:t>
      </w:r>
      <w:r w:rsidR="005B7669"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005B7669" w:rsidRPr="00402DA1">
        <w:rPr>
          <w:rFonts w:ascii="Times New Roman" w:eastAsia="Times New Roman" w:hAnsi="Times New Roman" w:cs="Times New Roman"/>
          <w:sz w:val="28"/>
          <w:szCs w:val="28"/>
        </w:rPr>
        <w:t>Идринском</w:t>
      </w:r>
      <w:proofErr w:type="spellEnd"/>
      <w:r w:rsidR="005B7669" w:rsidRPr="00402DA1">
        <w:rPr>
          <w:rFonts w:ascii="Times New Roman" w:eastAsia="Times New Roman" w:hAnsi="Times New Roman" w:cs="Times New Roman"/>
          <w:sz w:val="28"/>
          <w:szCs w:val="28"/>
        </w:rPr>
        <w:t xml:space="preserve"> районе»</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4459" w:type="dxa"/>
        <w:tblInd w:w="70" w:type="dxa"/>
        <w:tblLayout w:type="fixed"/>
        <w:tblCellMar>
          <w:left w:w="70" w:type="dxa"/>
          <w:right w:w="70" w:type="dxa"/>
        </w:tblCellMar>
        <w:tblLook w:val="0000"/>
      </w:tblPr>
      <w:tblGrid>
        <w:gridCol w:w="992"/>
        <w:gridCol w:w="4252"/>
        <w:gridCol w:w="709"/>
        <w:gridCol w:w="992"/>
        <w:gridCol w:w="992"/>
        <w:gridCol w:w="993"/>
        <w:gridCol w:w="907"/>
        <w:gridCol w:w="935"/>
        <w:gridCol w:w="993"/>
        <w:gridCol w:w="993"/>
        <w:gridCol w:w="850"/>
        <w:gridCol w:w="851"/>
      </w:tblGrid>
      <w:tr w:rsidR="000A38C2" w:rsidRPr="00402DA1" w:rsidTr="00072C52">
        <w:trPr>
          <w:cantSplit/>
          <w:trHeight w:val="240"/>
        </w:trPr>
        <w:tc>
          <w:tcPr>
            <w:tcW w:w="992"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402DA1">
              <w:rPr>
                <w:rFonts w:ascii="Times New Roman" w:eastAsia="Times New Roman" w:hAnsi="Times New Roman" w:cs="Times New Roman"/>
                <w:sz w:val="24"/>
                <w:szCs w:val="24"/>
              </w:rPr>
              <w:t>п</w:t>
            </w:r>
            <w:proofErr w:type="spellEnd"/>
            <w:proofErr w:type="gramEnd"/>
            <w:r w:rsidRPr="00402DA1">
              <w:rPr>
                <w:rFonts w:ascii="Times New Roman" w:eastAsia="Times New Roman" w:hAnsi="Times New Roman" w:cs="Times New Roman"/>
                <w:sz w:val="24"/>
                <w:szCs w:val="24"/>
              </w:rPr>
              <w:t>/</w:t>
            </w:r>
            <w:proofErr w:type="spellStart"/>
            <w:r w:rsidRPr="00402DA1">
              <w:rPr>
                <w:rFonts w:ascii="Times New Roman" w:eastAsia="Times New Roman" w:hAnsi="Times New Roman" w:cs="Times New Roman"/>
                <w:sz w:val="24"/>
                <w:szCs w:val="24"/>
              </w:rPr>
              <w:t>п</w:t>
            </w:r>
            <w:proofErr w:type="spellEnd"/>
          </w:p>
        </w:tc>
        <w:tc>
          <w:tcPr>
            <w:tcW w:w="4252"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Единица</w:t>
            </w:r>
            <w:r w:rsidRPr="00402DA1">
              <w:rPr>
                <w:rFonts w:ascii="Times New Roman" w:eastAsia="Times New Roman" w:hAnsi="Times New Roman" w:cs="Times New Roman"/>
                <w:sz w:val="24"/>
                <w:szCs w:val="24"/>
              </w:rPr>
              <w:br/>
              <w:t>измерения</w:t>
            </w:r>
          </w:p>
        </w:tc>
        <w:tc>
          <w:tcPr>
            <w:tcW w:w="992" w:type="dxa"/>
            <w:vMerge w:val="restart"/>
            <w:tcBorders>
              <w:top w:val="single" w:sz="6" w:space="0" w:color="auto"/>
              <w:left w:val="single" w:sz="6" w:space="0" w:color="auto"/>
              <w:right w:val="single" w:sz="4" w:space="0" w:color="auto"/>
            </w:tcBorders>
            <w:vAlign w:val="center"/>
          </w:tcPr>
          <w:p w:rsidR="000A38C2" w:rsidRPr="00402DA1" w:rsidRDefault="0072364D"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2018 год</w:t>
            </w:r>
          </w:p>
        </w:tc>
        <w:tc>
          <w:tcPr>
            <w:tcW w:w="7514" w:type="dxa"/>
            <w:gridSpan w:val="8"/>
            <w:tcBorders>
              <w:top w:val="single" w:sz="6" w:space="0" w:color="auto"/>
              <w:left w:val="single" w:sz="4" w:space="0" w:color="auto"/>
              <w:right w:val="single" w:sz="4" w:space="0" w:color="auto"/>
            </w:tcBorders>
            <w:vAlign w:val="center"/>
          </w:tcPr>
          <w:p w:rsidR="000A38C2" w:rsidRPr="00402DA1" w:rsidRDefault="000A38C2"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Годы реализации муниципальной программы</w:t>
            </w:r>
          </w:p>
        </w:tc>
      </w:tr>
      <w:tr w:rsidR="0072364D" w:rsidRPr="00402DA1" w:rsidTr="00072C52">
        <w:trPr>
          <w:cantSplit/>
          <w:trHeight w:val="217"/>
        </w:trPr>
        <w:tc>
          <w:tcPr>
            <w:tcW w:w="992" w:type="dxa"/>
            <w:vMerge/>
            <w:tcBorders>
              <w:left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right w:val="single" w:sz="4"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72364D" w:rsidRPr="00402DA1"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2019 год</w:t>
            </w:r>
          </w:p>
        </w:tc>
        <w:tc>
          <w:tcPr>
            <w:tcW w:w="993" w:type="dxa"/>
            <w:vMerge w:val="restart"/>
            <w:tcBorders>
              <w:top w:val="single" w:sz="6" w:space="0" w:color="auto"/>
              <w:left w:val="single" w:sz="6" w:space="0" w:color="auto"/>
              <w:right w:val="single" w:sz="6" w:space="0" w:color="auto"/>
            </w:tcBorders>
            <w:vAlign w:val="center"/>
          </w:tcPr>
          <w:p w:rsidR="0072364D" w:rsidRPr="00402DA1"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2020 год</w:t>
            </w:r>
          </w:p>
        </w:tc>
        <w:tc>
          <w:tcPr>
            <w:tcW w:w="907" w:type="dxa"/>
            <w:vMerge w:val="restart"/>
            <w:tcBorders>
              <w:top w:val="single" w:sz="6" w:space="0" w:color="auto"/>
              <w:left w:val="single" w:sz="6" w:space="0" w:color="auto"/>
              <w:right w:val="single" w:sz="6" w:space="0" w:color="auto"/>
            </w:tcBorders>
            <w:vAlign w:val="center"/>
          </w:tcPr>
          <w:p w:rsidR="0072364D" w:rsidRPr="00402DA1"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2021 год</w:t>
            </w:r>
          </w:p>
        </w:tc>
        <w:tc>
          <w:tcPr>
            <w:tcW w:w="935" w:type="dxa"/>
            <w:vMerge w:val="restart"/>
            <w:tcBorders>
              <w:top w:val="single" w:sz="6" w:space="0" w:color="auto"/>
              <w:left w:val="single" w:sz="6" w:space="0" w:color="auto"/>
              <w:right w:val="single" w:sz="6" w:space="0" w:color="auto"/>
            </w:tcBorders>
            <w:vAlign w:val="center"/>
          </w:tcPr>
          <w:p w:rsidR="0072364D" w:rsidRPr="00402DA1"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2022 год</w:t>
            </w:r>
          </w:p>
        </w:tc>
        <w:tc>
          <w:tcPr>
            <w:tcW w:w="993" w:type="dxa"/>
            <w:vMerge w:val="restart"/>
            <w:tcBorders>
              <w:top w:val="single" w:sz="6" w:space="0" w:color="auto"/>
              <w:left w:val="single" w:sz="6" w:space="0" w:color="auto"/>
              <w:right w:val="single" w:sz="6" w:space="0" w:color="auto"/>
            </w:tcBorders>
            <w:vAlign w:val="center"/>
          </w:tcPr>
          <w:p w:rsidR="0072364D" w:rsidRPr="00402DA1"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72364D" w:rsidRPr="00402DA1" w:rsidRDefault="0072364D" w:rsidP="0072364D">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2024 год</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72364D" w:rsidRPr="00402DA1" w:rsidTr="00072C52">
        <w:trPr>
          <w:cantSplit/>
          <w:trHeight w:val="720"/>
        </w:trPr>
        <w:tc>
          <w:tcPr>
            <w:tcW w:w="992"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2025 год</w:t>
            </w:r>
          </w:p>
        </w:tc>
        <w:tc>
          <w:tcPr>
            <w:tcW w:w="851" w:type="dxa"/>
            <w:tcBorders>
              <w:top w:val="single" w:sz="4"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2030 год</w:t>
            </w:r>
          </w:p>
        </w:tc>
      </w:tr>
      <w:tr w:rsidR="0072364D" w:rsidRPr="00402DA1" w:rsidTr="00072C52">
        <w:trPr>
          <w:cantSplit/>
          <w:trHeight w:val="240"/>
        </w:trPr>
        <w:tc>
          <w:tcPr>
            <w:tcW w:w="992" w:type="dxa"/>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4252" w:type="dxa"/>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left w:val="single" w:sz="6" w:space="0" w:color="auto"/>
              <w:bottom w:val="single" w:sz="6" w:space="0" w:color="auto"/>
              <w:right w:val="single" w:sz="4"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935" w:type="dxa"/>
            <w:tcBorders>
              <w:top w:val="single" w:sz="6"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851" w:type="dxa"/>
            <w:tcBorders>
              <w:top w:val="single" w:sz="6" w:space="0" w:color="auto"/>
              <w:left w:val="single" w:sz="6" w:space="0" w:color="auto"/>
              <w:bottom w:val="single" w:sz="6" w:space="0" w:color="auto"/>
              <w:right w:val="single" w:sz="6" w:space="0" w:color="auto"/>
            </w:tcBorders>
            <w:vAlign w:val="center"/>
          </w:tcPr>
          <w:p w:rsidR="0072364D" w:rsidRPr="00402DA1"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72364D" w:rsidRPr="00402DA1" w:rsidTr="00072C52">
        <w:trPr>
          <w:cantSplit/>
          <w:trHeight w:val="240"/>
        </w:trPr>
        <w:tc>
          <w:tcPr>
            <w:tcW w:w="992" w:type="dxa"/>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    </w:t>
            </w:r>
          </w:p>
        </w:tc>
        <w:tc>
          <w:tcPr>
            <w:tcW w:w="13467" w:type="dxa"/>
            <w:gridSpan w:val="11"/>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Цель программы: Создание благоприятных условий для динамичного развития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w:t>
            </w:r>
          </w:p>
        </w:tc>
      </w:tr>
      <w:tr w:rsidR="0072364D" w:rsidRPr="00402DA1" w:rsidTr="00072C52">
        <w:trPr>
          <w:cantSplit/>
          <w:trHeight w:val="659"/>
        </w:trPr>
        <w:tc>
          <w:tcPr>
            <w:tcW w:w="992" w:type="dxa"/>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4252" w:type="dxa"/>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189,49</w:t>
            </w:r>
          </w:p>
        </w:tc>
        <w:tc>
          <w:tcPr>
            <w:tcW w:w="992" w:type="dxa"/>
            <w:tcBorders>
              <w:top w:val="single" w:sz="6" w:space="0" w:color="auto"/>
              <w:left w:val="single" w:sz="6" w:space="0" w:color="auto"/>
              <w:bottom w:val="single" w:sz="6" w:space="0" w:color="auto"/>
              <w:right w:val="single" w:sz="6" w:space="0" w:color="auto"/>
            </w:tcBorders>
          </w:tcPr>
          <w:p w:rsidR="0072364D" w:rsidRPr="00402DA1" w:rsidRDefault="0072364D"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193,41</w:t>
            </w:r>
          </w:p>
        </w:tc>
        <w:tc>
          <w:tcPr>
            <w:tcW w:w="993" w:type="dxa"/>
            <w:tcBorders>
              <w:top w:val="single" w:sz="6" w:space="0" w:color="auto"/>
              <w:left w:val="single" w:sz="6" w:space="0" w:color="auto"/>
              <w:bottom w:val="single" w:sz="6" w:space="0" w:color="auto"/>
              <w:right w:val="single" w:sz="6" w:space="0" w:color="auto"/>
            </w:tcBorders>
          </w:tcPr>
          <w:p w:rsidR="0072364D" w:rsidRPr="00402DA1"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sidR="00612A71" w:rsidRPr="00402DA1">
              <w:rPr>
                <w:rFonts w:ascii="Times New Roman" w:eastAsia="Times New Roman" w:hAnsi="Times New Roman" w:cs="Times New Roman"/>
                <w:sz w:val="24"/>
                <w:szCs w:val="24"/>
              </w:rPr>
              <w:t>84,48</w:t>
            </w:r>
          </w:p>
        </w:tc>
        <w:tc>
          <w:tcPr>
            <w:tcW w:w="907" w:type="dxa"/>
            <w:tcBorders>
              <w:top w:val="single" w:sz="6" w:space="0" w:color="auto"/>
              <w:left w:val="single" w:sz="6" w:space="0" w:color="auto"/>
              <w:bottom w:val="single" w:sz="6" w:space="0" w:color="auto"/>
              <w:right w:val="single" w:sz="6" w:space="0" w:color="auto"/>
            </w:tcBorders>
          </w:tcPr>
          <w:p w:rsidR="0072364D" w:rsidRPr="00402DA1"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sidR="00612A71" w:rsidRPr="00402DA1">
              <w:rPr>
                <w:rFonts w:ascii="Times New Roman" w:eastAsia="Times New Roman" w:hAnsi="Times New Roman" w:cs="Times New Roman"/>
                <w:sz w:val="24"/>
                <w:szCs w:val="24"/>
              </w:rPr>
              <w:t>85,17</w:t>
            </w:r>
          </w:p>
        </w:tc>
        <w:tc>
          <w:tcPr>
            <w:tcW w:w="935" w:type="dxa"/>
            <w:tcBorders>
              <w:top w:val="single" w:sz="6" w:space="0" w:color="auto"/>
              <w:left w:val="single" w:sz="6" w:space="0" w:color="auto"/>
              <w:bottom w:val="single" w:sz="6" w:space="0" w:color="auto"/>
              <w:right w:val="single" w:sz="6" w:space="0" w:color="auto"/>
            </w:tcBorders>
          </w:tcPr>
          <w:p w:rsidR="0072364D" w:rsidRPr="00402DA1"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sidR="00612A71" w:rsidRPr="00402DA1">
              <w:rPr>
                <w:rFonts w:ascii="Times New Roman" w:eastAsia="Times New Roman" w:hAnsi="Times New Roman" w:cs="Times New Roman"/>
                <w:sz w:val="24"/>
                <w:szCs w:val="24"/>
              </w:rPr>
              <w:t>88,93</w:t>
            </w:r>
          </w:p>
        </w:tc>
        <w:tc>
          <w:tcPr>
            <w:tcW w:w="993" w:type="dxa"/>
            <w:tcBorders>
              <w:top w:val="single" w:sz="6" w:space="0" w:color="auto"/>
              <w:left w:val="single" w:sz="6" w:space="0" w:color="auto"/>
              <w:bottom w:val="single" w:sz="6" w:space="0" w:color="auto"/>
              <w:right w:val="single" w:sz="6" w:space="0" w:color="auto"/>
            </w:tcBorders>
          </w:tcPr>
          <w:p w:rsidR="0072364D" w:rsidRPr="00402DA1"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w:t>
            </w:r>
            <w:r w:rsidR="00612A71" w:rsidRPr="00402DA1">
              <w:rPr>
                <w:rFonts w:ascii="Times New Roman" w:eastAsia="Times New Roman" w:hAnsi="Times New Roman" w:cs="Times New Roman"/>
                <w:sz w:val="24"/>
                <w:szCs w:val="24"/>
              </w:rPr>
              <w:t>1,91</w:t>
            </w:r>
          </w:p>
        </w:tc>
        <w:tc>
          <w:tcPr>
            <w:tcW w:w="993" w:type="dxa"/>
            <w:tcBorders>
              <w:top w:val="single" w:sz="6" w:space="0" w:color="auto"/>
              <w:left w:val="single" w:sz="6" w:space="0" w:color="auto"/>
              <w:bottom w:val="single" w:sz="6" w:space="0" w:color="auto"/>
              <w:right w:val="single" w:sz="6" w:space="0" w:color="auto"/>
            </w:tcBorders>
          </w:tcPr>
          <w:p w:rsidR="0072364D"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194,99</w:t>
            </w:r>
          </w:p>
        </w:tc>
        <w:tc>
          <w:tcPr>
            <w:tcW w:w="850" w:type="dxa"/>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215,0</w:t>
            </w:r>
            <w:r w:rsidR="00A81EC1" w:rsidRPr="00402DA1">
              <w:rPr>
                <w:rFonts w:ascii="Times New Roman" w:eastAsia="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220,0</w:t>
            </w:r>
            <w:r w:rsidR="00A81EC1" w:rsidRPr="00402DA1">
              <w:rPr>
                <w:rFonts w:ascii="Times New Roman" w:eastAsia="Times New Roman" w:hAnsi="Times New Roman" w:cs="Times New Roman"/>
                <w:sz w:val="24"/>
                <w:szCs w:val="24"/>
              </w:rPr>
              <w:t>0</w:t>
            </w:r>
          </w:p>
        </w:tc>
      </w:tr>
      <w:tr w:rsidR="0072364D" w:rsidRPr="00402DA1" w:rsidTr="00072C52">
        <w:trPr>
          <w:cantSplit/>
          <w:trHeight w:val="240"/>
        </w:trPr>
        <w:tc>
          <w:tcPr>
            <w:tcW w:w="992" w:type="dxa"/>
            <w:tcBorders>
              <w:top w:val="single" w:sz="6" w:space="0" w:color="auto"/>
              <w:left w:val="single" w:sz="4"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1.1.1   </w:t>
            </w:r>
          </w:p>
        </w:tc>
        <w:tc>
          <w:tcPr>
            <w:tcW w:w="13467" w:type="dxa"/>
            <w:gridSpan w:val="11"/>
            <w:tcBorders>
              <w:top w:val="single" w:sz="6" w:space="0" w:color="auto"/>
              <w:left w:val="single" w:sz="4" w:space="0" w:color="auto"/>
              <w:bottom w:val="single" w:sz="6" w:space="0" w:color="auto"/>
              <w:right w:val="single" w:sz="6" w:space="0" w:color="auto"/>
            </w:tcBorders>
          </w:tcPr>
          <w:p w:rsidR="0072364D" w:rsidRPr="00402DA1"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Целевой показатель 1. </w:t>
            </w:r>
            <w:r w:rsidR="004E7D22" w:rsidRPr="00402DA1">
              <w:rPr>
                <w:rFonts w:ascii="Times New Roman" w:eastAsia="Calibri" w:hAnsi="Times New Roman" w:cs="Times New Roman"/>
                <w:sz w:val="28"/>
                <w:szCs w:val="28"/>
                <w:lang w:eastAsia="en-US"/>
              </w:rPr>
              <w:t xml:space="preserve">Оказание финансовой поддержки субъектам малого и среднего предпринимательства и </w:t>
            </w:r>
            <w:proofErr w:type="spellStart"/>
            <w:r w:rsidR="004E7D22" w:rsidRPr="00402DA1">
              <w:rPr>
                <w:rFonts w:ascii="Times New Roman" w:eastAsia="Calibri" w:hAnsi="Times New Roman" w:cs="Times New Roman"/>
                <w:sz w:val="28"/>
                <w:szCs w:val="28"/>
                <w:lang w:eastAsia="en-US"/>
              </w:rPr>
              <w:t>самозанятым</w:t>
            </w:r>
            <w:proofErr w:type="spellEnd"/>
            <w:r w:rsidR="004E7D22" w:rsidRPr="00402DA1">
              <w:rPr>
                <w:rFonts w:ascii="Times New Roman" w:eastAsia="Calibri" w:hAnsi="Times New Roman" w:cs="Times New Roman"/>
                <w:sz w:val="28"/>
                <w:szCs w:val="28"/>
                <w:lang w:eastAsia="en-US"/>
              </w:rPr>
              <w:t xml:space="preserve"> гражданам Идринского района</w:t>
            </w:r>
          </w:p>
        </w:tc>
      </w:tr>
      <w:tr w:rsidR="00612A71" w:rsidRPr="00402DA1" w:rsidTr="00072C52">
        <w:trPr>
          <w:cantSplit/>
          <w:trHeight w:val="240"/>
        </w:trPr>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1.1.1.1</w:t>
            </w:r>
          </w:p>
        </w:tc>
        <w:tc>
          <w:tcPr>
            <w:tcW w:w="4252"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субъектов малого и среднего предпринимательства, </w:t>
            </w:r>
            <w:r w:rsidR="00E87AD7" w:rsidRPr="00402DA1">
              <w:rPr>
                <w:rFonts w:ascii="Times New Roman" w:eastAsia="Times New Roman" w:hAnsi="Times New Roman" w:cs="Times New Roman"/>
                <w:sz w:val="24"/>
                <w:szCs w:val="24"/>
              </w:rPr>
              <w:t xml:space="preserve">включая </w:t>
            </w:r>
            <w:proofErr w:type="spellStart"/>
            <w:r w:rsidR="00E87AD7" w:rsidRPr="00402DA1">
              <w:rPr>
                <w:rFonts w:ascii="Times New Roman" w:eastAsia="Times New Roman" w:hAnsi="Times New Roman" w:cs="Times New Roman"/>
                <w:sz w:val="24"/>
                <w:szCs w:val="24"/>
              </w:rPr>
              <w:t>самозанятых</w:t>
            </w:r>
            <w:proofErr w:type="spellEnd"/>
            <w:r w:rsidR="00E87AD7" w:rsidRPr="00402DA1">
              <w:rPr>
                <w:rFonts w:ascii="Times New Roman" w:eastAsia="Times New Roman" w:hAnsi="Times New Roman" w:cs="Times New Roman"/>
                <w:sz w:val="24"/>
                <w:szCs w:val="24"/>
              </w:rPr>
              <w:t xml:space="preserve"> граждан, </w:t>
            </w:r>
            <w:r w:rsidRPr="00402DA1">
              <w:rPr>
                <w:rFonts w:ascii="Times New Roman" w:eastAsia="Times New Roman" w:hAnsi="Times New Roman" w:cs="Times New Roman"/>
                <w:sz w:val="24"/>
                <w:szCs w:val="24"/>
              </w:rPr>
              <w:t>получивших муниципальную поддержку</w:t>
            </w:r>
            <w:r w:rsidR="00E71884" w:rsidRPr="00402DA1">
              <w:rPr>
                <w:rFonts w:ascii="Times New Roman" w:eastAsia="Times New Roman" w:hAnsi="Times New Roman" w:cs="Times New Roman"/>
                <w:sz w:val="24"/>
                <w:szCs w:val="24"/>
              </w:rPr>
              <w:t>,</w:t>
            </w:r>
            <w:r w:rsidRPr="00402DA1">
              <w:rPr>
                <w:rFonts w:ascii="Times New Roman" w:eastAsia="Times New Roman" w:hAnsi="Times New Roman" w:cs="Times New Roman"/>
                <w:sz w:val="24"/>
                <w:szCs w:val="24"/>
              </w:rPr>
              <w:t xml:space="preserve"> в том числе финансовую, информационно –</w:t>
            </w:r>
            <w:r w:rsidR="00E71884" w:rsidRPr="00402DA1">
              <w:rPr>
                <w:rFonts w:ascii="Times New Roman" w:eastAsia="Times New Roman" w:hAnsi="Times New Roman" w:cs="Times New Roman"/>
                <w:sz w:val="24"/>
                <w:szCs w:val="24"/>
              </w:rPr>
              <w:t xml:space="preserve"> </w:t>
            </w:r>
            <w:r w:rsidRPr="00402DA1">
              <w:rPr>
                <w:rFonts w:ascii="Times New Roman" w:eastAsia="Times New Roman" w:hAnsi="Times New Roman" w:cs="Times New Roman"/>
                <w:sz w:val="24"/>
                <w:szCs w:val="24"/>
              </w:rPr>
              <w:t xml:space="preserve">консультационную </w:t>
            </w:r>
          </w:p>
        </w:tc>
        <w:tc>
          <w:tcPr>
            <w:tcW w:w="709"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41</w:t>
            </w:r>
          </w:p>
        </w:tc>
        <w:tc>
          <w:tcPr>
            <w:tcW w:w="907"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42</w:t>
            </w:r>
          </w:p>
        </w:tc>
        <w:tc>
          <w:tcPr>
            <w:tcW w:w="935"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r w:rsidR="00111C06"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111C06"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111C0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850" w:type="dxa"/>
            <w:tcBorders>
              <w:top w:val="single" w:sz="6" w:space="0" w:color="auto"/>
              <w:left w:val="single" w:sz="6" w:space="0" w:color="auto"/>
              <w:bottom w:val="single" w:sz="6" w:space="0" w:color="auto"/>
              <w:right w:val="single" w:sz="6" w:space="0" w:color="auto"/>
            </w:tcBorders>
          </w:tcPr>
          <w:p w:rsidR="00612A71" w:rsidRPr="00402DA1" w:rsidRDefault="00111C0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tcPr>
          <w:p w:rsidR="00612A71" w:rsidRPr="00402DA1" w:rsidRDefault="00111C0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r>
      <w:tr w:rsidR="00612A71" w:rsidRPr="00402DA1" w:rsidTr="00072C52">
        <w:trPr>
          <w:cantSplit/>
          <w:trHeight w:val="240"/>
        </w:trPr>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1.1.1.2</w:t>
            </w:r>
          </w:p>
        </w:tc>
        <w:tc>
          <w:tcPr>
            <w:tcW w:w="4252"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7348F6">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07" w:type="dxa"/>
            <w:tcBorders>
              <w:top w:val="single" w:sz="6" w:space="0" w:color="auto"/>
              <w:left w:val="single" w:sz="6" w:space="0" w:color="auto"/>
              <w:bottom w:val="single" w:sz="6" w:space="0" w:color="auto"/>
              <w:right w:val="single" w:sz="6" w:space="0" w:color="auto"/>
            </w:tcBorders>
          </w:tcPr>
          <w:p w:rsidR="00612A71" w:rsidRPr="00402DA1" w:rsidRDefault="00534AF2"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612A71" w:rsidRPr="00402DA1" w:rsidRDefault="004E7D22"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4E7D22"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4E7D22"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612A71" w:rsidRPr="00402DA1" w:rsidRDefault="004E7D22"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612A71" w:rsidRPr="00402DA1" w:rsidRDefault="004E7D22"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r>
      <w:tr w:rsidR="00612A71" w:rsidRPr="00402DA1" w:rsidTr="00072C52">
        <w:trPr>
          <w:cantSplit/>
          <w:trHeight w:val="240"/>
        </w:trPr>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1.1.1.3</w:t>
            </w:r>
          </w:p>
        </w:tc>
        <w:tc>
          <w:tcPr>
            <w:tcW w:w="4252" w:type="dxa"/>
            <w:tcBorders>
              <w:top w:val="single" w:sz="6" w:space="0" w:color="auto"/>
              <w:left w:val="single" w:sz="6" w:space="0" w:color="auto"/>
              <w:bottom w:val="single" w:sz="6" w:space="0" w:color="auto"/>
              <w:right w:val="single" w:sz="6" w:space="0" w:color="auto"/>
            </w:tcBorders>
          </w:tcPr>
          <w:p w:rsidR="00612A71" w:rsidRPr="00402DA1" w:rsidRDefault="00612A71" w:rsidP="00A95C2D">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программы </w:t>
            </w:r>
          </w:p>
        </w:tc>
        <w:tc>
          <w:tcPr>
            <w:tcW w:w="709"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612A71" w:rsidP="00FB20D9">
            <w:pPr>
              <w:rPr>
                <w:rFonts w:ascii="Times New Roman" w:hAnsi="Times New Roman" w:cs="Times New Roman"/>
                <w:sz w:val="24"/>
                <w:szCs w:val="24"/>
              </w:rPr>
            </w:pPr>
            <w:r w:rsidRPr="00402DA1">
              <w:rPr>
                <w:rFonts w:ascii="Times New Roman" w:hAnsi="Times New Roman" w:cs="Times New Roman"/>
                <w:sz w:val="24"/>
                <w:szCs w:val="24"/>
              </w:rPr>
              <w:t>3</w:t>
            </w:r>
          </w:p>
        </w:tc>
        <w:tc>
          <w:tcPr>
            <w:tcW w:w="907" w:type="dxa"/>
            <w:tcBorders>
              <w:top w:val="single" w:sz="6" w:space="0" w:color="auto"/>
              <w:left w:val="single" w:sz="6" w:space="0" w:color="auto"/>
              <w:bottom w:val="single" w:sz="6" w:space="0" w:color="auto"/>
              <w:right w:val="single" w:sz="6" w:space="0" w:color="auto"/>
            </w:tcBorders>
          </w:tcPr>
          <w:p w:rsidR="00612A71" w:rsidRPr="00402DA1" w:rsidRDefault="00534AF2" w:rsidP="00FB20D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612A71" w:rsidRPr="00402DA1" w:rsidRDefault="00111C06" w:rsidP="00FB20D9">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111C06" w:rsidP="00FB20D9">
            <w:pPr>
              <w:rPr>
                <w:rFonts w:ascii="Times New Roman" w:hAnsi="Times New Roman" w:cs="Times New Roman"/>
                <w:sz w:val="24"/>
                <w:szCs w:val="24"/>
              </w:rPr>
            </w:pPr>
            <w:r w:rsidRPr="00402DA1">
              <w:rPr>
                <w:rFonts w:ascii="Times New Roman" w:eastAsia="Times New Roman" w:hAnsi="Times New Roman" w:cs="Times New Roman"/>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612A71" w:rsidRPr="00402DA1" w:rsidRDefault="00111C06" w:rsidP="00FB20D9">
            <w:pPr>
              <w:rPr>
                <w:rFonts w:ascii="Times New Roman" w:hAnsi="Times New Roman" w:cs="Times New Roman"/>
                <w:sz w:val="24"/>
                <w:szCs w:val="24"/>
              </w:rPr>
            </w:pPr>
            <w:r w:rsidRPr="00402DA1">
              <w:rPr>
                <w:rFonts w:ascii="Times New Roman" w:eastAsia="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612A71" w:rsidRPr="00402DA1" w:rsidRDefault="00111C06" w:rsidP="00FB20D9">
            <w:pPr>
              <w:rPr>
                <w:rFonts w:ascii="Times New Roman" w:hAnsi="Times New Roman" w:cs="Times New Roman"/>
                <w:sz w:val="24"/>
                <w:szCs w:val="24"/>
              </w:rPr>
            </w:pPr>
            <w:r w:rsidRPr="00402DA1">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612A71" w:rsidRPr="00402DA1" w:rsidRDefault="00111C06" w:rsidP="00EF52C9">
            <w:pPr>
              <w:rPr>
                <w:rFonts w:ascii="Times New Roman" w:hAnsi="Times New Roman" w:cs="Times New Roman"/>
                <w:sz w:val="24"/>
                <w:szCs w:val="24"/>
              </w:rPr>
            </w:pPr>
            <w:r w:rsidRPr="00402DA1">
              <w:rPr>
                <w:rFonts w:ascii="Times New Roman" w:hAnsi="Times New Roman" w:cs="Times New Roman"/>
                <w:sz w:val="24"/>
                <w:szCs w:val="24"/>
              </w:rPr>
              <w:t>4</w:t>
            </w:r>
          </w:p>
        </w:tc>
      </w:tr>
      <w:tr w:rsidR="00612A71" w:rsidRPr="00402DA1" w:rsidTr="00072C52">
        <w:trPr>
          <w:cantSplit/>
          <w:trHeight w:val="240"/>
        </w:trPr>
        <w:tc>
          <w:tcPr>
            <w:tcW w:w="992" w:type="dxa"/>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1.1.2  </w:t>
            </w:r>
          </w:p>
        </w:tc>
        <w:tc>
          <w:tcPr>
            <w:tcW w:w="13467" w:type="dxa"/>
            <w:gridSpan w:val="11"/>
            <w:tcBorders>
              <w:top w:val="single" w:sz="6" w:space="0" w:color="auto"/>
              <w:left w:val="single" w:sz="6" w:space="0" w:color="auto"/>
              <w:bottom w:val="single" w:sz="6" w:space="0" w:color="auto"/>
              <w:right w:val="single" w:sz="6" w:space="0" w:color="auto"/>
            </w:tcBorders>
          </w:tcPr>
          <w:p w:rsidR="00612A71" w:rsidRPr="00402DA1"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Целевой показатель 2. Привлечение инвестиций на территорию Идринского района</w:t>
            </w:r>
          </w:p>
        </w:tc>
      </w:tr>
      <w:tr w:rsidR="00A628AA" w:rsidRPr="00402DA1" w:rsidTr="00072C52">
        <w:trPr>
          <w:cantSplit/>
          <w:trHeight w:val="240"/>
        </w:trPr>
        <w:tc>
          <w:tcPr>
            <w:tcW w:w="992" w:type="dxa"/>
            <w:tcBorders>
              <w:top w:val="single" w:sz="6" w:space="0" w:color="auto"/>
              <w:left w:val="single" w:sz="6" w:space="0" w:color="auto"/>
              <w:bottom w:val="single" w:sz="6" w:space="0" w:color="auto"/>
              <w:right w:val="single" w:sz="6" w:space="0" w:color="auto"/>
            </w:tcBorders>
          </w:tcPr>
          <w:p w:rsidR="00A628AA" w:rsidRPr="00402DA1" w:rsidRDefault="00A628AA"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1.1.2.1.</w:t>
            </w:r>
          </w:p>
        </w:tc>
        <w:tc>
          <w:tcPr>
            <w:tcW w:w="4252" w:type="dxa"/>
            <w:tcBorders>
              <w:top w:val="single" w:sz="6" w:space="0" w:color="auto"/>
              <w:left w:val="single" w:sz="6" w:space="0" w:color="auto"/>
              <w:bottom w:val="single" w:sz="6" w:space="0" w:color="auto"/>
              <w:right w:val="single" w:sz="6" w:space="0" w:color="auto"/>
            </w:tcBorders>
          </w:tcPr>
          <w:p w:rsidR="00A628AA" w:rsidRPr="00402DA1" w:rsidRDefault="00A628AA"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A628AA" w:rsidRPr="00402DA1" w:rsidRDefault="00A628AA"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A628AA" w:rsidRPr="00402DA1" w:rsidRDefault="00A628AA"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1 573 964,00</w:t>
            </w:r>
          </w:p>
        </w:tc>
        <w:tc>
          <w:tcPr>
            <w:tcW w:w="992" w:type="dxa"/>
            <w:tcBorders>
              <w:top w:val="single" w:sz="6" w:space="0" w:color="auto"/>
              <w:left w:val="single" w:sz="6" w:space="0" w:color="auto"/>
              <w:bottom w:val="single" w:sz="6" w:space="0" w:color="auto"/>
              <w:right w:val="single" w:sz="6" w:space="0" w:color="auto"/>
            </w:tcBorders>
          </w:tcPr>
          <w:p w:rsidR="00A628AA" w:rsidRPr="00402DA1" w:rsidRDefault="00A628AA" w:rsidP="00612A71">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2 547 180,00</w:t>
            </w:r>
          </w:p>
          <w:p w:rsidR="00A628AA" w:rsidRPr="00402DA1" w:rsidRDefault="00A628AA"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A628AA" w:rsidRPr="00402DA1" w:rsidRDefault="00A628AA" w:rsidP="00612A71">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3 472 762,60</w:t>
            </w:r>
          </w:p>
        </w:tc>
        <w:tc>
          <w:tcPr>
            <w:tcW w:w="907" w:type="dxa"/>
            <w:tcBorders>
              <w:top w:val="single" w:sz="6" w:space="0" w:color="auto"/>
              <w:left w:val="single" w:sz="6" w:space="0" w:color="auto"/>
              <w:bottom w:val="single" w:sz="6" w:space="0" w:color="auto"/>
              <w:right w:val="single" w:sz="6" w:space="0" w:color="auto"/>
            </w:tcBorders>
          </w:tcPr>
          <w:p w:rsidR="00A628AA" w:rsidRPr="00402DA1" w:rsidRDefault="00A628AA" w:rsidP="007348F6">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A628AA" w:rsidRPr="00402DA1" w:rsidRDefault="00A628AA" w:rsidP="00A628AA">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93" w:type="dxa"/>
            <w:tcBorders>
              <w:top w:val="single" w:sz="6" w:space="0" w:color="auto"/>
              <w:left w:val="single" w:sz="6" w:space="0" w:color="auto"/>
              <w:bottom w:val="single" w:sz="6" w:space="0" w:color="auto"/>
              <w:right w:val="single" w:sz="6" w:space="0" w:color="auto"/>
            </w:tcBorders>
          </w:tcPr>
          <w:p w:rsidR="00A628AA" w:rsidRPr="00402DA1" w:rsidRDefault="00A628AA" w:rsidP="003B5C9F">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93" w:type="dxa"/>
            <w:tcBorders>
              <w:top w:val="single" w:sz="6" w:space="0" w:color="auto"/>
              <w:left w:val="single" w:sz="6" w:space="0" w:color="auto"/>
              <w:bottom w:val="single" w:sz="6" w:space="0" w:color="auto"/>
              <w:right w:val="single" w:sz="6" w:space="0" w:color="auto"/>
            </w:tcBorders>
          </w:tcPr>
          <w:p w:rsidR="00A628AA" w:rsidRPr="00402DA1" w:rsidRDefault="00A628AA" w:rsidP="003B5C9F">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850" w:type="dxa"/>
            <w:tcBorders>
              <w:top w:val="single" w:sz="6" w:space="0" w:color="auto"/>
              <w:left w:val="single" w:sz="6" w:space="0" w:color="auto"/>
              <w:bottom w:val="single" w:sz="6" w:space="0" w:color="auto"/>
              <w:right w:val="single" w:sz="6" w:space="0" w:color="auto"/>
            </w:tcBorders>
          </w:tcPr>
          <w:p w:rsidR="00A628AA" w:rsidRPr="00402DA1" w:rsidRDefault="00A628AA" w:rsidP="003B5C9F">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851" w:type="dxa"/>
            <w:tcBorders>
              <w:top w:val="single" w:sz="6" w:space="0" w:color="auto"/>
              <w:left w:val="single" w:sz="6" w:space="0" w:color="auto"/>
              <w:bottom w:val="single" w:sz="6" w:space="0" w:color="auto"/>
              <w:right w:val="single" w:sz="6" w:space="0" w:color="auto"/>
            </w:tcBorders>
          </w:tcPr>
          <w:p w:rsidR="00A628AA" w:rsidRPr="00402DA1" w:rsidRDefault="00A628AA" w:rsidP="003B5C9F">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r>
    </w:tbl>
    <w:p w:rsidR="000A38C2" w:rsidRPr="00402DA1"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402DA1" w:rsidRDefault="000A38C2">
      <w:pPr>
        <w:spacing w:after="160" w:line="259"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1</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Информация о ресурсном обеспечении муниципальной программы </w:t>
      </w:r>
      <w:r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r w:rsidRPr="00402DA1">
        <w:rPr>
          <w:rFonts w:ascii="Times New Roman" w:eastAsia="Calibri" w:hAnsi="Times New Roman" w:cs="Times New Roman"/>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tblPr>
      <w:tblGrid>
        <w:gridCol w:w="581"/>
        <w:gridCol w:w="1135"/>
        <w:gridCol w:w="2977"/>
        <w:gridCol w:w="1843"/>
        <w:gridCol w:w="709"/>
        <w:gridCol w:w="708"/>
        <w:gridCol w:w="993"/>
        <w:gridCol w:w="708"/>
        <w:gridCol w:w="993"/>
        <w:gridCol w:w="992"/>
        <w:gridCol w:w="992"/>
        <w:gridCol w:w="1559"/>
      </w:tblGrid>
      <w:tr w:rsidR="007D4C80" w:rsidRPr="00402DA1" w:rsidTr="008C6972">
        <w:trPr>
          <w:trHeight w:val="511"/>
        </w:trPr>
        <w:tc>
          <w:tcPr>
            <w:tcW w:w="581" w:type="dxa"/>
            <w:vMerge w:val="restart"/>
            <w:tcBorders>
              <w:top w:val="single" w:sz="4" w:space="0" w:color="auto"/>
              <w:left w:val="single" w:sz="4" w:space="0" w:color="auto"/>
              <w:right w:val="single" w:sz="4" w:space="0" w:color="auto"/>
            </w:tcBorders>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spellStart"/>
            <w:proofErr w:type="gramStart"/>
            <w:r w:rsidRPr="00402DA1">
              <w:rPr>
                <w:rFonts w:ascii="Times New Roman" w:eastAsia="Calibri" w:hAnsi="Times New Roman" w:cs="Times New Roman"/>
                <w:sz w:val="24"/>
                <w:szCs w:val="24"/>
              </w:rPr>
              <w:t>п</w:t>
            </w:r>
            <w:proofErr w:type="spellEnd"/>
            <w:proofErr w:type="gramEnd"/>
            <w:r w:rsidRPr="00402DA1">
              <w:rPr>
                <w:rFonts w:ascii="Times New Roman" w:eastAsia="Calibri" w:hAnsi="Times New Roman" w:cs="Times New Roman"/>
                <w:sz w:val="24"/>
                <w:szCs w:val="24"/>
              </w:rPr>
              <w:t>/</w:t>
            </w:r>
            <w:proofErr w:type="spellStart"/>
            <w:r w:rsidRPr="00402DA1">
              <w:rPr>
                <w:rFonts w:ascii="Times New Roman" w:eastAsia="Calibri" w:hAnsi="Times New Roman" w:cs="Times New Roman"/>
                <w:sz w:val="24"/>
                <w:szCs w:val="24"/>
              </w:rPr>
              <w:t>п</w:t>
            </w:r>
            <w:proofErr w:type="spellEnd"/>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Код бюджетной классификации </w:t>
            </w:r>
          </w:p>
        </w:tc>
        <w:tc>
          <w:tcPr>
            <w:tcW w:w="993" w:type="dxa"/>
            <w:tcBorders>
              <w:top w:val="single" w:sz="4" w:space="0" w:color="auto"/>
              <w:left w:val="nil"/>
              <w:bottom w:val="single" w:sz="4" w:space="0" w:color="auto"/>
              <w:right w:val="single" w:sz="4" w:space="0" w:color="auto"/>
            </w:tcBorders>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4</w:t>
            </w:r>
          </w:p>
        </w:tc>
        <w:tc>
          <w:tcPr>
            <w:tcW w:w="1559" w:type="dxa"/>
            <w:vMerge w:val="restart"/>
            <w:tcBorders>
              <w:top w:val="single" w:sz="4" w:space="0" w:color="auto"/>
              <w:left w:val="nil"/>
              <w:right w:val="single" w:sz="4" w:space="0" w:color="auto"/>
            </w:tcBorders>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Итого на очередной финансовый год и плановый период</w:t>
            </w:r>
          </w:p>
        </w:tc>
      </w:tr>
      <w:tr w:rsidR="007D4C80" w:rsidRPr="00402DA1" w:rsidTr="008C6972">
        <w:trPr>
          <w:trHeight w:val="786"/>
        </w:trPr>
        <w:tc>
          <w:tcPr>
            <w:tcW w:w="581" w:type="dxa"/>
            <w:vMerge/>
            <w:tcBorders>
              <w:left w:val="single" w:sz="4" w:space="0" w:color="auto"/>
              <w:bottom w:val="single" w:sz="4" w:space="0" w:color="auto"/>
              <w:right w:val="single" w:sz="4" w:space="0" w:color="auto"/>
            </w:tcBorders>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402DA1" w:rsidRDefault="007D4C80" w:rsidP="001E4532">
            <w:pPr>
              <w:spacing w:after="0" w:line="240" w:lineRule="auto"/>
              <w:ind w:left="-113" w:right="-207" w:hanging="113"/>
              <w:jc w:val="center"/>
              <w:rPr>
                <w:rFonts w:ascii="Times New Roman" w:eastAsia="Times New Roman" w:hAnsi="Times New Roman" w:cs="Times New Roman"/>
                <w:sz w:val="24"/>
                <w:szCs w:val="24"/>
              </w:rPr>
            </w:pPr>
            <w:proofErr w:type="spellStart"/>
            <w:r w:rsidRPr="00402DA1">
              <w:rPr>
                <w:rFonts w:ascii="Times New Roman" w:eastAsia="Times New Roman" w:hAnsi="Times New Roman" w:cs="Times New Roman"/>
                <w:sz w:val="24"/>
                <w:szCs w:val="24"/>
              </w:rPr>
              <w:t>Рз</w:t>
            </w:r>
            <w:proofErr w:type="spellEnd"/>
            <w:r w:rsidRPr="00402DA1">
              <w:rPr>
                <w:rFonts w:ascii="Times New Roman" w:eastAsia="Times New Roman" w:hAnsi="Times New Roman" w:cs="Times New Roman"/>
                <w:sz w:val="24"/>
                <w:szCs w:val="24"/>
              </w:rPr>
              <w:br/>
            </w:r>
            <w:proofErr w:type="spellStart"/>
            <w:proofErr w:type="gramStart"/>
            <w:r w:rsidRPr="00402DA1">
              <w:rPr>
                <w:rFonts w:ascii="Times New Roman" w:eastAsia="Times New Roman" w:hAnsi="Times New Roman" w:cs="Times New Roman"/>
                <w:sz w:val="24"/>
                <w:szCs w:val="24"/>
              </w:rPr>
              <w:t>Пр</w:t>
            </w:r>
            <w:proofErr w:type="spellEnd"/>
            <w:proofErr w:type="gramEnd"/>
          </w:p>
        </w:tc>
        <w:tc>
          <w:tcPr>
            <w:tcW w:w="993"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402DA1"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402DA1"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402DA1"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402DA1" w:rsidRDefault="007D4C80" w:rsidP="000024E9">
            <w:pPr>
              <w:spacing w:after="0" w:line="240" w:lineRule="auto"/>
              <w:jc w:val="center"/>
              <w:rPr>
                <w:rFonts w:ascii="Times New Roman" w:eastAsia="Times New Roman" w:hAnsi="Times New Roman" w:cs="Times New Roman"/>
                <w:sz w:val="24"/>
                <w:szCs w:val="24"/>
              </w:rPr>
            </w:pPr>
          </w:p>
        </w:tc>
      </w:tr>
      <w:tr w:rsidR="007D4C80" w:rsidRPr="00402DA1" w:rsidTr="008C6972">
        <w:trPr>
          <w:trHeight w:val="113"/>
        </w:trPr>
        <w:tc>
          <w:tcPr>
            <w:tcW w:w="581" w:type="dxa"/>
            <w:tcBorders>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402DA1"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402DA1"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252BBA" w:rsidRPr="00402DA1" w:rsidTr="008C6972">
        <w:trPr>
          <w:trHeight w:val="360"/>
        </w:trPr>
        <w:tc>
          <w:tcPr>
            <w:tcW w:w="581" w:type="dxa"/>
            <w:vMerge w:val="restart"/>
            <w:tcBorders>
              <w:top w:val="single" w:sz="4" w:space="0" w:color="auto"/>
              <w:left w:val="single" w:sz="4" w:space="0" w:color="auto"/>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252BBA" w:rsidRPr="00402DA1" w:rsidRDefault="00252BBA"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1843" w:type="dxa"/>
            <w:tcBorders>
              <w:top w:val="single" w:sz="4" w:space="0" w:color="auto"/>
              <w:left w:val="nil"/>
              <w:bottom w:val="single" w:sz="4" w:space="0" w:color="auto"/>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252BBA" w:rsidRPr="00402DA1" w:rsidRDefault="00252BBA" w:rsidP="003B5C9F">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92" w:type="dxa"/>
            <w:tcBorders>
              <w:top w:val="single" w:sz="4" w:space="0" w:color="auto"/>
              <w:left w:val="single" w:sz="4" w:space="0" w:color="auto"/>
              <w:bottom w:val="single" w:sz="4" w:space="0" w:color="auto"/>
              <w:right w:val="single" w:sz="4" w:space="0" w:color="auto"/>
            </w:tcBorders>
          </w:tcPr>
          <w:p w:rsidR="00252BBA" w:rsidRPr="00402DA1" w:rsidRDefault="00252BBA" w:rsidP="003B5C9F">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92" w:type="dxa"/>
            <w:tcBorders>
              <w:top w:val="single" w:sz="4" w:space="0" w:color="auto"/>
              <w:left w:val="nil"/>
              <w:bottom w:val="single" w:sz="4" w:space="0" w:color="auto"/>
              <w:right w:val="single" w:sz="4" w:space="0" w:color="auto"/>
            </w:tcBorders>
          </w:tcPr>
          <w:p w:rsidR="00252BBA" w:rsidRPr="00402DA1" w:rsidRDefault="00252BBA" w:rsidP="003B5C9F">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1559" w:type="dxa"/>
            <w:tcBorders>
              <w:top w:val="single" w:sz="4" w:space="0" w:color="auto"/>
              <w:left w:val="nil"/>
              <w:bottom w:val="single" w:sz="4" w:space="0" w:color="auto"/>
              <w:right w:val="single" w:sz="4" w:space="0" w:color="auto"/>
            </w:tcBorders>
          </w:tcPr>
          <w:p w:rsidR="00252BBA" w:rsidRPr="00402DA1" w:rsidRDefault="00252BBA" w:rsidP="00531195">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2 896 200,00</w:t>
            </w:r>
          </w:p>
        </w:tc>
      </w:tr>
      <w:tr w:rsidR="00E71884" w:rsidRPr="00402DA1" w:rsidTr="008C6972">
        <w:trPr>
          <w:trHeight w:val="169"/>
        </w:trPr>
        <w:tc>
          <w:tcPr>
            <w:tcW w:w="581" w:type="dxa"/>
            <w:vMerge/>
            <w:tcBorders>
              <w:left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noWrap/>
          </w:tcPr>
          <w:p w:rsidR="00E71884" w:rsidRPr="00402DA1" w:rsidRDefault="00E71884" w:rsidP="00531195">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71884" w:rsidRPr="00402DA1" w:rsidRDefault="00E71884" w:rsidP="00531195">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E71884" w:rsidRPr="00402DA1" w:rsidRDefault="00E71884" w:rsidP="0053119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71884" w:rsidRPr="00402DA1" w:rsidRDefault="00E71884" w:rsidP="00531195">
            <w:pPr>
              <w:spacing w:after="0" w:line="240" w:lineRule="auto"/>
              <w:jc w:val="center"/>
              <w:rPr>
                <w:rFonts w:ascii="Times New Roman" w:eastAsia="Times New Roman" w:hAnsi="Times New Roman" w:cs="Times New Roman"/>
                <w:sz w:val="24"/>
                <w:szCs w:val="24"/>
              </w:rPr>
            </w:pPr>
          </w:p>
        </w:tc>
      </w:tr>
      <w:tr w:rsidR="00E87AD7" w:rsidRPr="00402DA1" w:rsidTr="008C6972">
        <w:trPr>
          <w:trHeight w:val="255"/>
        </w:trPr>
        <w:tc>
          <w:tcPr>
            <w:tcW w:w="581" w:type="dxa"/>
            <w:vMerge/>
            <w:tcBorders>
              <w:left w:val="single" w:sz="4" w:space="0" w:color="auto"/>
              <w:bottom w:val="single" w:sz="4" w:space="0" w:color="auto"/>
              <w:right w:val="single" w:sz="4" w:space="0" w:color="auto"/>
            </w:tcBorders>
          </w:tcPr>
          <w:p w:rsidR="00E87AD7" w:rsidRPr="00402DA1" w:rsidRDefault="00E87AD7"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87AD7" w:rsidRPr="00402DA1" w:rsidRDefault="00E87AD7"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87AD7" w:rsidRPr="00402DA1" w:rsidRDefault="00E87AD7"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87AD7" w:rsidRPr="00402DA1" w:rsidRDefault="00E87AD7"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87AD7" w:rsidRPr="00402DA1" w:rsidRDefault="00E87AD7"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87AD7" w:rsidRPr="00402DA1" w:rsidRDefault="00E87AD7"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87AD7" w:rsidRPr="00402DA1" w:rsidRDefault="00E87AD7"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87AD7" w:rsidRPr="00402DA1" w:rsidRDefault="00E87AD7"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87AD7" w:rsidRPr="00402DA1" w:rsidRDefault="00E87AD7" w:rsidP="00EE42D2">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965 400,00</w:t>
            </w:r>
          </w:p>
        </w:tc>
        <w:tc>
          <w:tcPr>
            <w:tcW w:w="992" w:type="dxa"/>
            <w:tcBorders>
              <w:top w:val="single" w:sz="4" w:space="0" w:color="auto"/>
              <w:left w:val="single" w:sz="4" w:space="0" w:color="auto"/>
              <w:bottom w:val="single" w:sz="4" w:space="0" w:color="auto"/>
              <w:right w:val="single" w:sz="4" w:space="0" w:color="auto"/>
            </w:tcBorders>
          </w:tcPr>
          <w:p w:rsidR="00E87AD7" w:rsidRPr="00402DA1" w:rsidRDefault="00E87AD7" w:rsidP="00EE42D2">
            <w:r w:rsidRPr="00402DA1">
              <w:rPr>
                <w:rFonts w:ascii="Times New Roman" w:eastAsia="Times New Roman" w:hAnsi="Times New Roman" w:cs="Times New Roman"/>
                <w:sz w:val="24"/>
                <w:szCs w:val="24"/>
              </w:rPr>
              <w:t>965 400,00</w:t>
            </w:r>
          </w:p>
        </w:tc>
        <w:tc>
          <w:tcPr>
            <w:tcW w:w="992" w:type="dxa"/>
            <w:tcBorders>
              <w:top w:val="single" w:sz="4" w:space="0" w:color="auto"/>
              <w:left w:val="nil"/>
              <w:bottom w:val="single" w:sz="4" w:space="0" w:color="auto"/>
              <w:right w:val="single" w:sz="4" w:space="0" w:color="auto"/>
            </w:tcBorders>
          </w:tcPr>
          <w:p w:rsidR="00E87AD7" w:rsidRPr="00402DA1" w:rsidRDefault="00E87AD7" w:rsidP="00EE42D2">
            <w:r w:rsidRPr="00402DA1">
              <w:rPr>
                <w:rFonts w:ascii="Times New Roman" w:eastAsia="Times New Roman" w:hAnsi="Times New Roman" w:cs="Times New Roman"/>
                <w:sz w:val="24"/>
                <w:szCs w:val="24"/>
              </w:rPr>
              <w:t>965 400,00</w:t>
            </w:r>
          </w:p>
        </w:tc>
        <w:tc>
          <w:tcPr>
            <w:tcW w:w="1559" w:type="dxa"/>
            <w:tcBorders>
              <w:top w:val="single" w:sz="4" w:space="0" w:color="auto"/>
              <w:left w:val="nil"/>
              <w:bottom w:val="single" w:sz="4" w:space="0" w:color="auto"/>
              <w:right w:val="single" w:sz="4" w:space="0" w:color="auto"/>
            </w:tcBorders>
          </w:tcPr>
          <w:p w:rsidR="00E87AD7" w:rsidRPr="00402DA1" w:rsidRDefault="00E87AD7" w:rsidP="00EE42D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2 896 200,00</w:t>
            </w:r>
          </w:p>
        </w:tc>
      </w:tr>
      <w:tr w:rsidR="00252BBA" w:rsidRPr="00402DA1" w:rsidTr="003B5C9F">
        <w:trPr>
          <w:trHeight w:val="2683"/>
        </w:trPr>
        <w:tc>
          <w:tcPr>
            <w:tcW w:w="581" w:type="dxa"/>
            <w:tcBorders>
              <w:top w:val="single" w:sz="4" w:space="0" w:color="auto"/>
              <w:left w:val="single" w:sz="4" w:space="0" w:color="auto"/>
              <w:right w:val="single" w:sz="4" w:space="0" w:color="auto"/>
            </w:tcBorders>
            <w:vAlign w:val="center"/>
          </w:tcPr>
          <w:p w:rsidR="00252BBA" w:rsidRPr="00402DA1" w:rsidRDefault="00252BBA" w:rsidP="0089282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892829"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sidR="00892829" w:rsidRPr="00402DA1">
              <w:rPr>
                <w:rFonts w:ascii="Times New Roman" w:eastAsia="Times New Roman" w:hAnsi="Times New Roman" w:cs="Times New Roman"/>
                <w:sz w:val="24"/>
                <w:szCs w:val="24"/>
              </w:rPr>
              <w:t>1</w:t>
            </w:r>
          </w:p>
        </w:tc>
        <w:tc>
          <w:tcPr>
            <w:tcW w:w="2977" w:type="dxa"/>
            <w:tcBorders>
              <w:top w:val="single" w:sz="4" w:space="0" w:color="auto"/>
              <w:left w:val="nil"/>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252BBA" w:rsidRPr="00402DA1" w:rsidRDefault="00252BBA"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252BBA" w:rsidRPr="00402DA1" w:rsidRDefault="00252BBA" w:rsidP="002B19D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252BBA" w:rsidRPr="00402DA1" w:rsidRDefault="00252BBA" w:rsidP="002B19D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252BBA" w:rsidRPr="00402DA1" w:rsidRDefault="00252BBA" w:rsidP="00411978">
            <w:pPr>
              <w:spacing w:after="0" w:line="240" w:lineRule="auto"/>
              <w:jc w:val="center"/>
              <w:rPr>
                <w:rFonts w:ascii="Times New Roman" w:eastAsia="Times New Roman" w:hAnsi="Times New Roman" w:cs="Times New Roman"/>
                <w:sz w:val="24"/>
                <w:szCs w:val="24"/>
                <w:lang w:val="en-US"/>
              </w:rPr>
            </w:pPr>
            <w:r w:rsidRPr="00402DA1">
              <w:rPr>
                <w:rFonts w:ascii="Times New Roman" w:eastAsia="Times New Roman" w:hAnsi="Times New Roman" w:cs="Times New Roman"/>
                <w:sz w:val="24"/>
                <w:szCs w:val="24"/>
              </w:rPr>
              <w:t>06800</w:t>
            </w:r>
            <w:r w:rsidRPr="00402DA1">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252BBA" w:rsidRPr="00402DA1" w:rsidRDefault="00252BBA" w:rsidP="002B19D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252BBA" w:rsidRPr="00402DA1" w:rsidRDefault="00252BBA" w:rsidP="003B5C9F">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965 400,00</w:t>
            </w:r>
          </w:p>
        </w:tc>
        <w:tc>
          <w:tcPr>
            <w:tcW w:w="992" w:type="dxa"/>
            <w:tcBorders>
              <w:top w:val="single" w:sz="4" w:space="0" w:color="auto"/>
              <w:left w:val="single" w:sz="4" w:space="0" w:color="auto"/>
              <w:bottom w:val="single" w:sz="4" w:space="0" w:color="auto"/>
              <w:right w:val="single" w:sz="4" w:space="0" w:color="auto"/>
            </w:tcBorders>
          </w:tcPr>
          <w:p w:rsidR="00252BBA" w:rsidRPr="00402DA1" w:rsidRDefault="00252BBA" w:rsidP="003B5C9F">
            <w:r w:rsidRPr="00402DA1">
              <w:rPr>
                <w:rFonts w:ascii="Times New Roman" w:eastAsia="Times New Roman" w:hAnsi="Times New Roman" w:cs="Times New Roman"/>
                <w:sz w:val="24"/>
                <w:szCs w:val="24"/>
              </w:rPr>
              <w:t>965 400,0</w:t>
            </w:r>
            <w:r w:rsidR="003B5C9F" w:rsidRPr="00402DA1">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252BBA" w:rsidRPr="00402DA1" w:rsidRDefault="00252BBA" w:rsidP="003B5C9F">
            <w:r w:rsidRPr="00402DA1">
              <w:rPr>
                <w:rFonts w:ascii="Times New Roman" w:eastAsia="Times New Roman" w:hAnsi="Times New Roman" w:cs="Times New Roman"/>
                <w:sz w:val="24"/>
                <w:szCs w:val="24"/>
              </w:rPr>
              <w:t>965 400,00</w:t>
            </w:r>
          </w:p>
        </w:tc>
        <w:tc>
          <w:tcPr>
            <w:tcW w:w="1559" w:type="dxa"/>
            <w:tcBorders>
              <w:top w:val="single" w:sz="4" w:space="0" w:color="auto"/>
              <w:left w:val="nil"/>
              <w:bottom w:val="single" w:sz="4" w:space="0" w:color="auto"/>
              <w:right w:val="single" w:sz="4" w:space="0" w:color="auto"/>
            </w:tcBorders>
          </w:tcPr>
          <w:p w:rsidR="00252BBA" w:rsidRPr="00402DA1" w:rsidRDefault="00252BBA" w:rsidP="003B5C9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2 896 200,00</w:t>
            </w:r>
          </w:p>
        </w:tc>
      </w:tr>
      <w:tr w:rsidR="00411978" w:rsidRPr="00402DA1" w:rsidTr="00FB20D9">
        <w:trPr>
          <w:trHeight w:val="191"/>
        </w:trPr>
        <w:tc>
          <w:tcPr>
            <w:tcW w:w="581" w:type="dxa"/>
            <w:tcBorders>
              <w:left w:val="single" w:sz="4" w:space="0" w:color="auto"/>
              <w:right w:val="single" w:sz="4" w:space="0" w:color="auto"/>
            </w:tcBorders>
          </w:tcPr>
          <w:p w:rsidR="00411978" w:rsidRPr="00402DA1" w:rsidRDefault="00411978" w:rsidP="001E4532">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411978" w:rsidRPr="00402DA1" w:rsidRDefault="00411978" w:rsidP="001E4532">
            <w:pPr>
              <w:spacing w:after="0" w:line="240" w:lineRule="auto"/>
              <w:rPr>
                <w:rFonts w:ascii="Times New Roman" w:eastAsia="Times New Roman" w:hAnsi="Times New Roman" w:cs="Times New Roman"/>
                <w:sz w:val="24"/>
                <w:szCs w:val="24"/>
              </w:rPr>
            </w:pPr>
          </w:p>
        </w:tc>
        <w:tc>
          <w:tcPr>
            <w:tcW w:w="2977" w:type="dxa"/>
            <w:tcBorders>
              <w:left w:val="nil"/>
              <w:right w:val="single" w:sz="4" w:space="0" w:color="auto"/>
            </w:tcBorders>
          </w:tcPr>
          <w:p w:rsidR="00411978" w:rsidRPr="00402DA1" w:rsidRDefault="00411978"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411978" w:rsidRPr="00402DA1" w:rsidRDefault="00411978"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411978" w:rsidRPr="00402DA1" w:rsidRDefault="00411978"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411978" w:rsidRPr="00402DA1" w:rsidRDefault="00411978"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411978" w:rsidRPr="00402DA1" w:rsidRDefault="00411978"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411978" w:rsidRPr="00402DA1" w:rsidRDefault="00411978"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411978" w:rsidRPr="00402DA1" w:rsidRDefault="00411978" w:rsidP="000024E9">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978" w:rsidRPr="00402DA1" w:rsidRDefault="00411978" w:rsidP="000024E9">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411978" w:rsidRPr="00402DA1" w:rsidRDefault="00411978" w:rsidP="000024E9">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411978" w:rsidRPr="00402DA1" w:rsidRDefault="00411978" w:rsidP="000024E9">
            <w:pPr>
              <w:spacing w:after="0" w:line="240" w:lineRule="auto"/>
              <w:jc w:val="center"/>
              <w:rPr>
                <w:rFonts w:ascii="Times New Roman" w:eastAsia="Times New Roman" w:hAnsi="Times New Roman" w:cs="Times New Roman"/>
                <w:sz w:val="24"/>
                <w:szCs w:val="24"/>
              </w:rPr>
            </w:pPr>
          </w:p>
        </w:tc>
      </w:tr>
      <w:tr w:rsidR="00252BBA" w:rsidRPr="00402DA1" w:rsidTr="00FB20D9">
        <w:trPr>
          <w:trHeight w:val="191"/>
        </w:trPr>
        <w:tc>
          <w:tcPr>
            <w:tcW w:w="581" w:type="dxa"/>
            <w:tcBorders>
              <w:left w:val="single" w:sz="4" w:space="0" w:color="auto"/>
              <w:bottom w:val="single" w:sz="4" w:space="0" w:color="auto"/>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2977" w:type="dxa"/>
            <w:tcBorders>
              <w:left w:val="nil"/>
              <w:bottom w:val="single" w:sz="4" w:space="0" w:color="auto"/>
              <w:righ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252BBA" w:rsidRPr="00402DA1" w:rsidRDefault="00252BBA"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252BBA" w:rsidRPr="00402DA1" w:rsidRDefault="00252BBA" w:rsidP="003B5C9F">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965 400,00</w:t>
            </w:r>
          </w:p>
        </w:tc>
        <w:tc>
          <w:tcPr>
            <w:tcW w:w="992" w:type="dxa"/>
            <w:tcBorders>
              <w:top w:val="single" w:sz="4" w:space="0" w:color="auto"/>
              <w:left w:val="single" w:sz="4" w:space="0" w:color="auto"/>
              <w:bottom w:val="single" w:sz="4" w:space="0" w:color="auto"/>
              <w:right w:val="single" w:sz="4" w:space="0" w:color="auto"/>
            </w:tcBorders>
          </w:tcPr>
          <w:p w:rsidR="00252BBA" w:rsidRPr="00402DA1" w:rsidRDefault="00252BBA" w:rsidP="003B5C9F">
            <w:r w:rsidRPr="00402DA1">
              <w:rPr>
                <w:rFonts w:ascii="Times New Roman" w:eastAsia="Times New Roman" w:hAnsi="Times New Roman" w:cs="Times New Roman"/>
                <w:sz w:val="24"/>
                <w:szCs w:val="24"/>
              </w:rPr>
              <w:t>965 400,00</w:t>
            </w:r>
          </w:p>
        </w:tc>
        <w:tc>
          <w:tcPr>
            <w:tcW w:w="992" w:type="dxa"/>
            <w:tcBorders>
              <w:top w:val="single" w:sz="4" w:space="0" w:color="auto"/>
              <w:left w:val="nil"/>
              <w:bottom w:val="single" w:sz="4" w:space="0" w:color="auto"/>
              <w:right w:val="single" w:sz="4" w:space="0" w:color="auto"/>
            </w:tcBorders>
          </w:tcPr>
          <w:p w:rsidR="00252BBA" w:rsidRPr="00402DA1" w:rsidRDefault="00252BBA" w:rsidP="003B5C9F">
            <w:r w:rsidRPr="00402DA1">
              <w:rPr>
                <w:rFonts w:ascii="Times New Roman" w:eastAsia="Times New Roman" w:hAnsi="Times New Roman" w:cs="Times New Roman"/>
                <w:sz w:val="24"/>
                <w:szCs w:val="24"/>
              </w:rPr>
              <w:t>965 400,00</w:t>
            </w:r>
          </w:p>
        </w:tc>
        <w:tc>
          <w:tcPr>
            <w:tcW w:w="1559" w:type="dxa"/>
            <w:tcBorders>
              <w:top w:val="single" w:sz="4" w:space="0" w:color="auto"/>
              <w:left w:val="nil"/>
              <w:bottom w:val="single" w:sz="4" w:space="0" w:color="auto"/>
              <w:right w:val="single" w:sz="4" w:space="0" w:color="auto"/>
            </w:tcBorders>
          </w:tcPr>
          <w:p w:rsidR="00252BBA" w:rsidRPr="00402DA1" w:rsidRDefault="00252BBA" w:rsidP="003B5C9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2 896 200,00</w:t>
            </w:r>
          </w:p>
        </w:tc>
      </w:tr>
    </w:tbl>
    <w:p w:rsidR="007D4C80" w:rsidRPr="00402DA1"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402DA1"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402DA1" w:rsidSect="00411978">
          <w:pgSz w:w="16838" w:h="11906" w:orient="landscape"/>
          <w:pgMar w:top="1134" w:right="850" w:bottom="1134" w:left="1701" w:header="709" w:footer="709" w:gutter="0"/>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Информация</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 источниках финансирования подпрограмм, отдельных мероприятий муниципальной программы Идринского района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1418"/>
        <w:gridCol w:w="3827"/>
        <w:gridCol w:w="2835"/>
        <w:gridCol w:w="1559"/>
        <w:gridCol w:w="1560"/>
        <w:gridCol w:w="1417"/>
        <w:gridCol w:w="1560"/>
      </w:tblGrid>
      <w:tr w:rsidR="007D4C80" w:rsidRPr="00402DA1" w:rsidTr="0006383B">
        <w:trPr>
          <w:trHeight w:val="257"/>
        </w:trPr>
        <w:tc>
          <w:tcPr>
            <w:tcW w:w="582" w:type="dxa"/>
            <w:vMerge w:val="restart"/>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spellStart"/>
            <w:proofErr w:type="gramStart"/>
            <w:r w:rsidRPr="00402DA1">
              <w:rPr>
                <w:rFonts w:ascii="Times New Roman" w:eastAsia="Calibri" w:hAnsi="Times New Roman" w:cs="Times New Roman"/>
                <w:sz w:val="24"/>
                <w:szCs w:val="24"/>
              </w:rPr>
              <w:t>п</w:t>
            </w:r>
            <w:proofErr w:type="spellEnd"/>
            <w:proofErr w:type="gramEnd"/>
            <w:r w:rsidRPr="00402DA1">
              <w:rPr>
                <w:rFonts w:ascii="Times New Roman" w:eastAsia="Calibri" w:hAnsi="Times New Roman" w:cs="Times New Roman"/>
                <w:sz w:val="24"/>
                <w:szCs w:val="24"/>
              </w:rPr>
              <w:t>/</w:t>
            </w:r>
            <w:proofErr w:type="spellStart"/>
            <w:r w:rsidRPr="00402DA1">
              <w:rPr>
                <w:rFonts w:ascii="Times New Roman" w:eastAsia="Calibri" w:hAnsi="Times New Roman" w:cs="Times New Roman"/>
                <w:sz w:val="24"/>
                <w:szCs w:val="24"/>
              </w:rPr>
              <w:t>п</w:t>
            </w:r>
            <w:proofErr w:type="spellEnd"/>
          </w:p>
        </w:tc>
        <w:tc>
          <w:tcPr>
            <w:tcW w:w="1418"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Наименование муниципальной программы, подпрограммы</w:t>
            </w:r>
          </w:p>
        </w:tc>
        <w:tc>
          <w:tcPr>
            <w:tcW w:w="2835"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Уровень бюджетной системы/источники финансирования</w:t>
            </w:r>
          </w:p>
        </w:tc>
        <w:tc>
          <w:tcPr>
            <w:tcW w:w="1559" w:type="dxa"/>
          </w:tcPr>
          <w:p w:rsidR="007D4C80" w:rsidRPr="00402DA1" w:rsidRDefault="007D4C80" w:rsidP="000024E9">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Очередной финансовый год</w:t>
            </w:r>
          </w:p>
        </w:tc>
        <w:tc>
          <w:tcPr>
            <w:tcW w:w="1560" w:type="dxa"/>
          </w:tcPr>
          <w:p w:rsidR="007D4C80" w:rsidRPr="00402DA1" w:rsidRDefault="007D4C80" w:rsidP="000024E9">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Первый год планового периода</w:t>
            </w:r>
          </w:p>
        </w:tc>
        <w:tc>
          <w:tcPr>
            <w:tcW w:w="1417" w:type="dxa"/>
          </w:tcPr>
          <w:p w:rsidR="007D4C80" w:rsidRPr="00402DA1" w:rsidRDefault="007D4C80" w:rsidP="000024E9">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Второй год планового периода</w:t>
            </w:r>
          </w:p>
        </w:tc>
        <w:tc>
          <w:tcPr>
            <w:tcW w:w="1560" w:type="dxa"/>
            <w:vMerge w:val="restart"/>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Итого на очередной финансовый год и плановый период</w:t>
            </w:r>
          </w:p>
        </w:tc>
      </w:tr>
      <w:tr w:rsidR="007D4C80" w:rsidRPr="00402DA1" w:rsidTr="0006383B">
        <w:trPr>
          <w:trHeight w:val="995"/>
        </w:trPr>
        <w:tc>
          <w:tcPr>
            <w:tcW w:w="582" w:type="dxa"/>
            <w:vMerge/>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835"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559" w:type="dxa"/>
            <w:vAlign w:val="center"/>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2</w:t>
            </w:r>
            <w:r w:rsidRPr="00402DA1">
              <w:rPr>
                <w:rFonts w:ascii="Times New Roman" w:eastAsia="Times New Roman" w:hAnsi="Times New Roman" w:cs="Times New Roman"/>
                <w:sz w:val="24"/>
                <w:szCs w:val="24"/>
              </w:rPr>
              <w:t xml:space="preserve"> год</w:t>
            </w:r>
          </w:p>
        </w:tc>
        <w:tc>
          <w:tcPr>
            <w:tcW w:w="1560" w:type="dxa"/>
            <w:vAlign w:val="center"/>
          </w:tcPr>
          <w:p w:rsidR="007D4C80" w:rsidRPr="00402DA1" w:rsidRDefault="007D4C80"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3</w:t>
            </w:r>
            <w:r w:rsidRPr="00402DA1">
              <w:rPr>
                <w:rFonts w:ascii="Times New Roman" w:eastAsia="Times New Roman" w:hAnsi="Times New Roman" w:cs="Times New Roman"/>
                <w:sz w:val="24"/>
                <w:szCs w:val="24"/>
              </w:rPr>
              <w:t xml:space="preserve"> год</w:t>
            </w:r>
          </w:p>
        </w:tc>
        <w:tc>
          <w:tcPr>
            <w:tcW w:w="1417" w:type="dxa"/>
            <w:vAlign w:val="center"/>
          </w:tcPr>
          <w:p w:rsidR="007D4C80" w:rsidRPr="00402DA1" w:rsidRDefault="00194E32" w:rsidP="000024E9">
            <w:pPr>
              <w:spacing w:after="0" w:line="240" w:lineRule="auto"/>
              <w:jc w:val="center"/>
              <w:rPr>
                <w:rFonts w:ascii="Times New Roman" w:eastAsia="Times New Roman" w:hAnsi="Times New Roman" w:cs="Times New Roman"/>
                <w:b/>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4</w:t>
            </w:r>
            <w:r w:rsidR="007D4C80" w:rsidRPr="00402DA1">
              <w:rPr>
                <w:rFonts w:ascii="Times New Roman" w:eastAsia="Times New Roman" w:hAnsi="Times New Roman" w:cs="Times New Roman"/>
                <w:sz w:val="24"/>
                <w:szCs w:val="24"/>
              </w:rPr>
              <w:t xml:space="preserve"> год</w:t>
            </w:r>
          </w:p>
        </w:tc>
        <w:tc>
          <w:tcPr>
            <w:tcW w:w="1560" w:type="dxa"/>
            <w:vMerge/>
            <w:vAlign w:val="center"/>
          </w:tcPr>
          <w:p w:rsidR="007D4C80" w:rsidRPr="00402DA1" w:rsidRDefault="007D4C80" w:rsidP="000024E9">
            <w:pPr>
              <w:spacing w:after="0" w:line="240" w:lineRule="auto"/>
              <w:jc w:val="center"/>
              <w:rPr>
                <w:rFonts w:ascii="Times New Roman" w:eastAsia="Times New Roman" w:hAnsi="Times New Roman" w:cs="Times New Roman"/>
                <w:sz w:val="24"/>
                <w:szCs w:val="24"/>
              </w:rPr>
            </w:pPr>
          </w:p>
        </w:tc>
      </w:tr>
      <w:tr w:rsidR="00252BBA" w:rsidRPr="00402DA1" w:rsidTr="0006383B">
        <w:trPr>
          <w:trHeight w:val="105"/>
        </w:trPr>
        <w:tc>
          <w:tcPr>
            <w:tcW w:w="582" w:type="dxa"/>
            <w:vMerge w:val="restart"/>
            <w:vAlign w:val="center"/>
          </w:tcPr>
          <w:p w:rsidR="00252BBA" w:rsidRPr="00402DA1" w:rsidRDefault="00252BBA" w:rsidP="001E4532">
            <w:pPr>
              <w:spacing w:after="0" w:line="240" w:lineRule="auto"/>
              <w:ind w:right="-108"/>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418" w:type="dxa"/>
            <w:vMerge w:val="restart"/>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3827" w:type="dxa"/>
            <w:vMerge w:val="restart"/>
          </w:tcPr>
          <w:p w:rsidR="00252BBA" w:rsidRPr="00402DA1" w:rsidRDefault="00252BBA"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p w:rsidR="00252BBA" w:rsidRPr="00402DA1" w:rsidRDefault="00252BBA"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2835"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59" w:type="dxa"/>
            <w:noWrap/>
          </w:tcPr>
          <w:p w:rsidR="00252BBA" w:rsidRPr="00402DA1" w:rsidRDefault="00252BBA" w:rsidP="003B5C9F">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965 400,00</w:t>
            </w:r>
          </w:p>
        </w:tc>
        <w:tc>
          <w:tcPr>
            <w:tcW w:w="1560" w:type="dxa"/>
          </w:tcPr>
          <w:p w:rsidR="00252BBA" w:rsidRPr="00402DA1" w:rsidRDefault="00252BBA" w:rsidP="003B5C9F">
            <w:r w:rsidRPr="00402DA1">
              <w:rPr>
                <w:rFonts w:ascii="Times New Roman" w:eastAsia="Times New Roman" w:hAnsi="Times New Roman" w:cs="Times New Roman"/>
                <w:sz w:val="24"/>
                <w:szCs w:val="24"/>
              </w:rPr>
              <w:t>965 400,00</w:t>
            </w:r>
          </w:p>
        </w:tc>
        <w:tc>
          <w:tcPr>
            <w:tcW w:w="1417" w:type="dxa"/>
          </w:tcPr>
          <w:p w:rsidR="00252BBA" w:rsidRPr="00402DA1" w:rsidRDefault="00252BBA" w:rsidP="003B5C9F">
            <w:r w:rsidRPr="00402DA1">
              <w:rPr>
                <w:rFonts w:ascii="Times New Roman" w:eastAsia="Times New Roman" w:hAnsi="Times New Roman" w:cs="Times New Roman"/>
                <w:sz w:val="24"/>
                <w:szCs w:val="24"/>
              </w:rPr>
              <w:t>965 400,00</w:t>
            </w:r>
          </w:p>
        </w:tc>
        <w:tc>
          <w:tcPr>
            <w:tcW w:w="1560"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2 896 200,00</w:t>
            </w:r>
          </w:p>
        </w:tc>
      </w:tr>
      <w:tr w:rsidR="00252BBA" w:rsidRPr="00402DA1" w:rsidTr="0006383B">
        <w:trPr>
          <w:trHeight w:val="214"/>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835"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59"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c>
          <w:tcPr>
            <w:tcW w:w="1560" w:type="dxa"/>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c>
          <w:tcPr>
            <w:tcW w:w="1417" w:type="dxa"/>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r>
      <w:tr w:rsidR="00252BBA" w:rsidRPr="00402DA1" w:rsidTr="0006383B">
        <w:trPr>
          <w:trHeight w:val="15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835"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59"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c>
          <w:tcPr>
            <w:tcW w:w="1560" w:type="dxa"/>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c>
          <w:tcPr>
            <w:tcW w:w="1417" w:type="dxa"/>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p>
        </w:tc>
      </w:tr>
      <w:tr w:rsidR="00252BBA" w:rsidRPr="00402DA1" w:rsidTr="0006383B">
        <w:trPr>
          <w:trHeight w:val="97"/>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835"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59"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885 400,00</w:t>
            </w:r>
          </w:p>
        </w:tc>
        <w:tc>
          <w:tcPr>
            <w:tcW w:w="1560" w:type="dxa"/>
          </w:tcPr>
          <w:p w:rsidR="00252BBA" w:rsidRPr="00402DA1" w:rsidRDefault="00252BBA" w:rsidP="003B5C9F">
            <w:pPr>
              <w:jc w:val="center"/>
            </w:pPr>
            <w:r w:rsidRPr="00402DA1">
              <w:rPr>
                <w:rFonts w:ascii="Times New Roman" w:eastAsia="Times New Roman" w:hAnsi="Times New Roman" w:cs="Times New Roman"/>
                <w:sz w:val="24"/>
                <w:szCs w:val="24"/>
              </w:rPr>
              <w:t>885 400,00</w:t>
            </w:r>
          </w:p>
        </w:tc>
        <w:tc>
          <w:tcPr>
            <w:tcW w:w="1417" w:type="dxa"/>
          </w:tcPr>
          <w:p w:rsidR="00252BBA" w:rsidRPr="00402DA1" w:rsidRDefault="00252BBA" w:rsidP="003B5C9F">
            <w:pPr>
              <w:jc w:val="center"/>
            </w:pPr>
            <w:r w:rsidRPr="00402DA1">
              <w:rPr>
                <w:rFonts w:ascii="Times New Roman" w:eastAsia="Times New Roman" w:hAnsi="Times New Roman" w:cs="Times New Roman"/>
                <w:sz w:val="24"/>
                <w:szCs w:val="24"/>
              </w:rPr>
              <w:t>885 400,00</w:t>
            </w:r>
          </w:p>
        </w:tc>
        <w:tc>
          <w:tcPr>
            <w:tcW w:w="1560"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2 656 200,00</w:t>
            </w:r>
          </w:p>
        </w:tc>
      </w:tr>
      <w:tr w:rsidR="00252BBA" w:rsidRPr="00402DA1" w:rsidTr="0006383B">
        <w:trPr>
          <w:trHeight w:val="24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835" w:type="dxa"/>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59"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80 000,00</w:t>
            </w:r>
          </w:p>
        </w:tc>
        <w:tc>
          <w:tcPr>
            <w:tcW w:w="1560" w:type="dxa"/>
          </w:tcPr>
          <w:p w:rsidR="00252BBA" w:rsidRPr="00402DA1" w:rsidRDefault="00252BBA" w:rsidP="003B5C9F">
            <w:pPr>
              <w:jc w:val="center"/>
            </w:pPr>
            <w:r w:rsidRPr="00402DA1">
              <w:rPr>
                <w:rFonts w:ascii="Times New Roman" w:eastAsia="Times New Roman" w:hAnsi="Times New Roman" w:cs="Times New Roman"/>
                <w:sz w:val="24"/>
                <w:szCs w:val="24"/>
              </w:rPr>
              <w:t>80 000,00</w:t>
            </w:r>
          </w:p>
        </w:tc>
        <w:tc>
          <w:tcPr>
            <w:tcW w:w="1417" w:type="dxa"/>
          </w:tcPr>
          <w:p w:rsidR="00252BBA" w:rsidRPr="00402DA1" w:rsidRDefault="00252BBA" w:rsidP="003B5C9F">
            <w:pPr>
              <w:jc w:val="center"/>
            </w:pPr>
            <w:r w:rsidRPr="00402DA1">
              <w:rPr>
                <w:rFonts w:ascii="Times New Roman" w:eastAsia="Times New Roman" w:hAnsi="Times New Roman" w:cs="Times New Roman"/>
                <w:sz w:val="24"/>
                <w:szCs w:val="24"/>
              </w:rPr>
              <w:t>80 000,00</w:t>
            </w:r>
          </w:p>
        </w:tc>
        <w:tc>
          <w:tcPr>
            <w:tcW w:w="1560" w:type="dxa"/>
            <w:noWrap/>
          </w:tcPr>
          <w:p w:rsidR="00252BBA" w:rsidRPr="00402DA1" w:rsidRDefault="00252BBA" w:rsidP="003B5C9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240 000,00</w:t>
            </w:r>
          </w:p>
        </w:tc>
      </w:tr>
      <w:tr w:rsidR="00252BBA" w:rsidRPr="00402DA1" w:rsidTr="0006383B">
        <w:trPr>
          <w:trHeight w:val="349"/>
        </w:trPr>
        <w:tc>
          <w:tcPr>
            <w:tcW w:w="582" w:type="dxa"/>
            <w:tcBorders>
              <w:left w:val="single" w:sz="4" w:space="0" w:color="auto"/>
              <w:bottom w:val="nil"/>
              <w:right w:val="single" w:sz="4" w:space="0" w:color="auto"/>
            </w:tcBorders>
            <w:vAlign w:val="center"/>
          </w:tcPr>
          <w:p w:rsidR="00252BBA" w:rsidRPr="00402DA1" w:rsidRDefault="00252BBA"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252BBA" w:rsidRPr="00402DA1" w:rsidRDefault="00252BBA" w:rsidP="00F13900">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Отдельное мероприятие </w:t>
            </w:r>
            <w:r w:rsidRPr="00402DA1">
              <w:rPr>
                <w:rFonts w:ascii="Times New Roman" w:eastAsia="Calibri" w:hAnsi="Times New Roman" w:cs="Times New Roman"/>
                <w:sz w:val="24"/>
                <w:szCs w:val="24"/>
              </w:rPr>
              <w:lastRenderedPageBreak/>
              <w:t xml:space="preserve">муниципальной программы </w:t>
            </w:r>
          </w:p>
        </w:tc>
        <w:tc>
          <w:tcPr>
            <w:tcW w:w="3827" w:type="dxa"/>
            <w:vMerge w:val="restart"/>
          </w:tcPr>
          <w:p w:rsidR="00252BBA" w:rsidRPr="00402DA1" w:rsidRDefault="00252BBA"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Субсидии субъектам малого и среднего предпринимательства и физическим лицам, применяющим </w:t>
            </w:r>
            <w:r w:rsidRPr="00402DA1">
              <w:rPr>
                <w:rFonts w:ascii="Times New Roman" w:eastAsia="Times New Roman" w:hAnsi="Times New Roman" w:cs="Times New Roman"/>
                <w:sz w:val="24"/>
                <w:szCs w:val="24"/>
              </w:rPr>
              <w:lastRenderedPageBreak/>
              <w:t>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835" w:type="dxa"/>
          </w:tcPr>
          <w:p w:rsidR="00252BBA" w:rsidRPr="00402DA1" w:rsidRDefault="00252BBA"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Всего                    </w:t>
            </w:r>
          </w:p>
        </w:tc>
        <w:tc>
          <w:tcPr>
            <w:tcW w:w="1559" w:type="dxa"/>
            <w:noWrap/>
          </w:tcPr>
          <w:p w:rsidR="00252BBA" w:rsidRPr="00402DA1" w:rsidRDefault="00252BBA" w:rsidP="00252BBA">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965 400,00</w:t>
            </w:r>
          </w:p>
        </w:tc>
        <w:tc>
          <w:tcPr>
            <w:tcW w:w="1560" w:type="dxa"/>
          </w:tcPr>
          <w:p w:rsidR="00252BBA" w:rsidRPr="00402DA1" w:rsidRDefault="00252BBA">
            <w:r w:rsidRPr="00402DA1">
              <w:rPr>
                <w:rFonts w:ascii="Times New Roman" w:eastAsia="Times New Roman" w:hAnsi="Times New Roman" w:cs="Times New Roman"/>
                <w:sz w:val="24"/>
                <w:szCs w:val="24"/>
              </w:rPr>
              <w:t>965 400,00</w:t>
            </w:r>
          </w:p>
        </w:tc>
        <w:tc>
          <w:tcPr>
            <w:tcW w:w="1417" w:type="dxa"/>
          </w:tcPr>
          <w:p w:rsidR="00252BBA" w:rsidRPr="00402DA1" w:rsidRDefault="00252BBA">
            <w:r w:rsidRPr="00402DA1">
              <w:rPr>
                <w:rFonts w:ascii="Times New Roman" w:eastAsia="Times New Roman" w:hAnsi="Times New Roman" w:cs="Times New Roman"/>
                <w:sz w:val="24"/>
                <w:szCs w:val="24"/>
              </w:rPr>
              <w:t>965 400,00</w:t>
            </w:r>
          </w:p>
        </w:tc>
        <w:tc>
          <w:tcPr>
            <w:tcW w:w="1560" w:type="dxa"/>
            <w:noWrap/>
          </w:tcPr>
          <w:p w:rsidR="00252BBA" w:rsidRPr="00402DA1" w:rsidRDefault="00252BBA"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2 896 200,00</w:t>
            </w:r>
          </w:p>
        </w:tc>
      </w:tr>
      <w:tr w:rsidR="00534AF2" w:rsidRPr="00402DA1" w:rsidTr="0006383B">
        <w:trPr>
          <w:trHeight w:val="240"/>
        </w:trPr>
        <w:tc>
          <w:tcPr>
            <w:tcW w:w="582" w:type="dxa"/>
            <w:tcBorders>
              <w:top w:val="nil"/>
              <w:left w:val="single" w:sz="4" w:space="0" w:color="auto"/>
              <w:bottom w:val="nil"/>
              <w:right w:val="single" w:sz="4" w:space="0" w:color="auto"/>
            </w:tcBorders>
            <w:vAlign w:val="center"/>
          </w:tcPr>
          <w:p w:rsidR="00534AF2" w:rsidRPr="00402DA1"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2835" w:type="dxa"/>
          </w:tcPr>
          <w:p w:rsidR="00534AF2" w:rsidRPr="00402DA1" w:rsidRDefault="00534AF2"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59" w:type="dxa"/>
            <w:noWrap/>
          </w:tcPr>
          <w:p w:rsidR="00534AF2" w:rsidRPr="00402DA1" w:rsidRDefault="00534AF2" w:rsidP="000024E9">
            <w:pPr>
              <w:jc w:val="center"/>
              <w:rPr>
                <w:rFonts w:ascii="Times New Roman" w:eastAsia="Times New Roman" w:hAnsi="Times New Roman" w:cs="Times New Roman"/>
                <w:sz w:val="24"/>
                <w:szCs w:val="24"/>
              </w:rPr>
            </w:pPr>
          </w:p>
        </w:tc>
        <w:tc>
          <w:tcPr>
            <w:tcW w:w="1560" w:type="dxa"/>
          </w:tcPr>
          <w:p w:rsidR="00534AF2" w:rsidRPr="00402DA1" w:rsidRDefault="00534AF2" w:rsidP="000024E9">
            <w:pPr>
              <w:jc w:val="center"/>
              <w:rPr>
                <w:rFonts w:ascii="Times New Roman" w:eastAsia="Times New Roman" w:hAnsi="Times New Roman" w:cs="Times New Roman"/>
                <w:sz w:val="24"/>
                <w:szCs w:val="24"/>
              </w:rPr>
            </w:pPr>
          </w:p>
        </w:tc>
        <w:tc>
          <w:tcPr>
            <w:tcW w:w="1417" w:type="dxa"/>
          </w:tcPr>
          <w:p w:rsidR="00534AF2" w:rsidRPr="00402DA1" w:rsidRDefault="00534AF2" w:rsidP="000024E9">
            <w:pPr>
              <w:jc w:val="center"/>
              <w:rPr>
                <w:rFonts w:ascii="Times New Roman" w:eastAsia="Times New Roman" w:hAnsi="Times New Roman" w:cs="Times New Roman"/>
                <w:sz w:val="24"/>
                <w:szCs w:val="24"/>
              </w:rPr>
            </w:pPr>
          </w:p>
        </w:tc>
        <w:tc>
          <w:tcPr>
            <w:tcW w:w="1560" w:type="dxa"/>
            <w:noWrap/>
          </w:tcPr>
          <w:p w:rsidR="00534AF2" w:rsidRPr="00402DA1" w:rsidRDefault="00534AF2" w:rsidP="000024E9">
            <w:pPr>
              <w:spacing w:after="0" w:line="240" w:lineRule="auto"/>
              <w:jc w:val="center"/>
              <w:rPr>
                <w:rFonts w:ascii="Times New Roman" w:eastAsia="Times New Roman" w:hAnsi="Times New Roman" w:cs="Times New Roman"/>
                <w:sz w:val="24"/>
                <w:szCs w:val="24"/>
              </w:rPr>
            </w:pPr>
          </w:p>
        </w:tc>
      </w:tr>
      <w:tr w:rsidR="00FB20D9" w:rsidRPr="00402DA1" w:rsidTr="0006383B">
        <w:trPr>
          <w:trHeight w:val="209"/>
        </w:trPr>
        <w:tc>
          <w:tcPr>
            <w:tcW w:w="582" w:type="dxa"/>
            <w:tcBorders>
              <w:top w:val="nil"/>
              <w:left w:val="single" w:sz="4" w:space="0" w:color="auto"/>
              <w:bottom w:val="nil"/>
              <w:right w:val="single" w:sz="4" w:space="0" w:color="auto"/>
            </w:tcBorders>
            <w:vAlign w:val="center"/>
          </w:tcPr>
          <w:p w:rsidR="00FB20D9" w:rsidRPr="00402DA1" w:rsidRDefault="00534AF2"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E71884" w:rsidRPr="00402DA1">
              <w:rPr>
                <w:rFonts w:ascii="Times New Roman" w:eastAsia="Times New Roman" w:hAnsi="Times New Roman" w:cs="Times New Roman"/>
                <w:sz w:val="24"/>
                <w:szCs w:val="24"/>
              </w:rPr>
              <w:t>1</w:t>
            </w: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835"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59" w:type="dxa"/>
            <w:noWrap/>
          </w:tcPr>
          <w:p w:rsidR="00FB20D9" w:rsidRPr="00402DA1" w:rsidRDefault="00FB20D9" w:rsidP="000024E9">
            <w:pPr>
              <w:jc w:val="center"/>
              <w:rPr>
                <w:rFonts w:ascii="Times New Roman" w:eastAsia="Times New Roman" w:hAnsi="Times New Roman" w:cs="Times New Roman"/>
                <w:sz w:val="24"/>
                <w:szCs w:val="24"/>
              </w:rPr>
            </w:pPr>
          </w:p>
        </w:tc>
        <w:tc>
          <w:tcPr>
            <w:tcW w:w="1560" w:type="dxa"/>
          </w:tcPr>
          <w:p w:rsidR="00FB20D9" w:rsidRPr="00402DA1" w:rsidRDefault="00FB20D9" w:rsidP="000024E9">
            <w:pPr>
              <w:jc w:val="center"/>
              <w:rPr>
                <w:rFonts w:ascii="Times New Roman" w:eastAsia="Times New Roman" w:hAnsi="Times New Roman" w:cs="Times New Roman"/>
                <w:sz w:val="24"/>
                <w:szCs w:val="24"/>
              </w:rPr>
            </w:pPr>
          </w:p>
        </w:tc>
        <w:tc>
          <w:tcPr>
            <w:tcW w:w="1417" w:type="dxa"/>
          </w:tcPr>
          <w:p w:rsidR="00FB20D9" w:rsidRPr="00402DA1" w:rsidRDefault="00FB20D9" w:rsidP="000024E9">
            <w:pPr>
              <w:jc w:val="center"/>
              <w:rPr>
                <w:rFonts w:ascii="Times New Roman" w:eastAsia="Times New Roman" w:hAnsi="Times New Roman" w:cs="Times New Roman"/>
                <w:sz w:val="24"/>
                <w:szCs w:val="24"/>
              </w:rPr>
            </w:pPr>
          </w:p>
        </w:tc>
        <w:tc>
          <w:tcPr>
            <w:tcW w:w="1560" w:type="dxa"/>
            <w:noWrap/>
          </w:tcPr>
          <w:p w:rsidR="00FB20D9" w:rsidRPr="00402DA1" w:rsidRDefault="00FB20D9" w:rsidP="000024E9">
            <w:pPr>
              <w:spacing w:after="0" w:line="240" w:lineRule="auto"/>
              <w:jc w:val="center"/>
              <w:rPr>
                <w:rFonts w:ascii="Times New Roman" w:eastAsia="Times New Roman" w:hAnsi="Times New Roman" w:cs="Times New Roman"/>
                <w:sz w:val="24"/>
                <w:szCs w:val="24"/>
              </w:rPr>
            </w:pPr>
          </w:p>
        </w:tc>
      </w:tr>
      <w:tr w:rsidR="00FB20D9" w:rsidRPr="00402DA1" w:rsidTr="0006383B">
        <w:trPr>
          <w:trHeight w:val="300"/>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835"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59" w:type="dxa"/>
            <w:noWrap/>
          </w:tcPr>
          <w:p w:rsidR="00FB20D9" w:rsidRPr="00402DA1" w:rsidRDefault="00FB20D9" w:rsidP="000024E9">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885 400</w:t>
            </w:r>
            <w:r w:rsidR="0006383B" w:rsidRPr="00402DA1">
              <w:rPr>
                <w:rFonts w:ascii="Times New Roman" w:eastAsia="Times New Roman" w:hAnsi="Times New Roman" w:cs="Times New Roman"/>
                <w:sz w:val="24"/>
                <w:szCs w:val="24"/>
              </w:rPr>
              <w:t>,00</w:t>
            </w:r>
          </w:p>
        </w:tc>
        <w:tc>
          <w:tcPr>
            <w:tcW w:w="1560" w:type="dxa"/>
          </w:tcPr>
          <w:p w:rsidR="00FB20D9" w:rsidRPr="00402DA1" w:rsidRDefault="00FB20D9" w:rsidP="000024E9">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885 400</w:t>
            </w:r>
            <w:r w:rsidR="0006383B" w:rsidRPr="00402DA1">
              <w:rPr>
                <w:rFonts w:ascii="Times New Roman" w:eastAsia="Times New Roman" w:hAnsi="Times New Roman" w:cs="Times New Roman"/>
                <w:sz w:val="24"/>
                <w:szCs w:val="24"/>
              </w:rPr>
              <w:t>,00</w:t>
            </w:r>
          </w:p>
        </w:tc>
        <w:tc>
          <w:tcPr>
            <w:tcW w:w="1417" w:type="dxa"/>
          </w:tcPr>
          <w:p w:rsidR="00FB20D9" w:rsidRPr="00402DA1" w:rsidRDefault="00FB20D9" w:rsidP="000024E9">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885 400</w:t>
            </w:r>
            <w:r w:rsidR="0006383B" w:rsidRPr="00402DA1">
              <w:rPr>
                <w:rFonts w:ascii="Times New Roman" w:eastAsia="Times New Roman" w:hAnsi="Times New Roman" w:cs="Times New Roman"/>
                <w:sz w:val="24"/>
                <w:szCs w:val="24"/>
              </w:rPr>
              <w:t>,00</w:t>
            </w:r>
          </w:p>
        </w:tc>
        <w:tc>
          <w:tcPr>
            <w:tcW w:w="1560" w:type="dxa"/>
            <w:noWrap/>
          </w:tcPr>
          <w:p w:rsidR="00FB20D9" w:rsidRPr="00402DA1" w:rsidRDefault="00E215A7"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2 656 200</w:t>
            </w:r>
            <w:r w:rsidR="0006383B" w:rsidRPr="00402DA1">
              <w:rPr>
                <w:rFonts w:ascii="Times New Roman" w:eastAsia="Times New Roman" w:hAnsi="Times New Roman" w:cs="Times New Roman"/>
                <w:sz w:val="24"/>
                <w:szCs w:val="24"/>
              </w:rPr>
              <w:t>,00</w:t>
            </w:r>
          </w:p>
        </w:tc>
      </w:tr>
      <w:tr w:rsidR="00FB20D9" w:rsidRPr="00402DA1" w:rsidTr="0006383B">
        <w:trPr>
          <w:trHeight w:val="365"/>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835" w:type="dxa"/>
          </w:tcPr>
          <w:p w:rsidR="00FB20D9" w:rsidRPr="00402DA1" w:rsidRDefault="00FB20D9"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59" w:type="dxa"/>
            <w:noWrap/>
          </w:tcPr>
          <w:p w:rsidR="00FB20D9" w:rsidRPr="00402DA1" w:rsidRDefault="00FB20D9" w:rsidP="000024E9">
            <w:pPr>
              <w:jc w:val="center"/>
              <w:rPr>
                <w:rFonts w:ascii="Times New Roman" w:eastAsia="Times New Roman" w:hAnsi="Times New Roman" w:cs="Times New Roman"/>
                <w:sz w:val="24"/>
                <w:szCs w:val="24"/>
              </w:rPr>
            </w:pPr>
          </w:p>
        </w:tc>
        <w:tc>
          <w:tcPr>
            <w:tcW w:w="1560" w:type="dxa"/>
          </w:tcPr>
          <w:p w:rsidR="00FB20D9" w:rsidRPr="00402DA1" w:rsidRDefault="00FB20D9" w:rsidP="000024E9">
            <w:pPr>
              <w:jc w:val="center"/>
              <w:rPr>
                <w:rFonts w:ascii="Times New Roman" w:eastAsia="Times New Roman" w:hAnsi="Times New Roman" w:cs="Times New Roman"/>
                <w:sz w:val="24"/>
                <w:szCs w:val="24"/>
              </w:rPr>
            </w:pPr>
          </w:p>
        </w:tc>
        <w:tc>
          <w:tcPr>
            <w:tcW w:w="1417" w:type="dxa"/>
          </w:tcPr>
          <w:p w:rsidR="00FB20D9" w:rsidRPr="00402DA1" w:rsidRDefault="00FB20D9" w:rsidP="000024E9">
            <w:pPr>
              <w:jc w:val="center"/>
              <w:rPr>
                <w:rFonts w:ascii="Times New Roman" w:eastAsia="Times New Roman" w:hAnsi="Times New Roman" w:cs="Times New Roman"/>
                <w:sz w:val="24"/>
                <w:szCs w:val="24"/>
              </w:rPr>
            </w:pPr>
          </w:p>
        </w:tc>
        <w:tc>
          <w:tcPr>
            <w:tcW w:w="1560" w:type="dxa"/>
            <w:noWrap/>
          </w:tcPr>
          <w:p w:rsidR="00FB20D9" w:rsidRPr="00402DA1" w:rsidRDefault="00FB20D9" w:rsidP="000024E9">
            <w:pPr>
              <w:spacing w:after="0" w:line="240" w:lineRule="auto"/>
              <w:jc w:val="center"/>
              <w:rPr>
                <w:rFonts w:ascii="Times New Roman" w:eastAsia="Times New Roman" w:hAnsi="Times New Roman" w:cs="Times New Roman"/>
                <w:sz w:val="24"/>
                <w:szCs w:val="24"/>
              </w:rPr>
            </w:pPr>
          </w:p>
        </w:tc>
      </w:tr>
      <w:tr w:rsidR="00252BBA" w:rsidRPr="00402DA1" w:rsidTr="0006383B">
        <w:trPr>
          <w:trHeight w:val="300"/>
        </w:trPr>
        <w:tc>
          <w:tcPr>
            <w:tcW w:w="582" w:type="dxa"/>
            <w:tcBorders>
              <w:top w:val="nil"/>
              <w:left w:val="single" w:sz="4" w:space="0" w:color="auto"/>
              <w:bottom w:val="single" w:sz="4" w:space="0" w:color="auto"/>
              <w:right w:val="single" w:sz="4" w:space="0" w:color="auto"/>
            </w:tcBorders>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2835" w:type="dxa"/>
          </w:tcPr>
          <w:p w:rsidR="00252BBA" w:rsidRPr="00402DA1" w:rsidRDefault="00252BBA" w:rsidP="00FB20D9">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59" w:type="dxa"/>
            <w:noWrap/>
          </w:tcPr>
          <w:p w:rsidR="00252BBA" w:rsidRPr="00402DA1" w:rsidRDefault="00252BBA" w:rsidP="000024E9">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80 000,00</w:t>
            </w:r>
          </w:p>
        </w:tc>
        <w:tc>
          <w:tcPr>
            <w:tcW w:w="1560" w:type="dxa"/>
          </w:tcPr>
          <w:p w:rsidR="00252BBA" w:rsidRPr="00402DA1" w:rsidRDefault="00252BBA" w:rsidP="003B5C9F">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80 000,00</w:t>
            </w:r>
          </w:p>
        </w:tc>
        <w:tc>
          <w:tcPr>
            <w:tcW w:w="1417" w:type="dxa"/>
          </w:tcPr>
          <w:p w:rsidR="00252BBA" w:rsidRPr="00402DA1" w:rsidRDefault="00252BBA" w:rsidP="003B5C9F">
            <w:pPr>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80 000,00</w:t>
            </w:r>
          </w:p>
        </w:tc>
        <w:tc>
          <w:tcPr>
            <w:tcW w:w="1560" w:type="dxa"/>
            <w:noWrap/>
          </w:tcPr>
          <w:p w:rsidR="00252BBA" w:rsidRPr="00402DA1" w:rsidRDefault="00252BBA" w:rsidP="000024E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240 000,00</w:t>
            </w:r>
          </w:p>
        </w:tc>
      </w:tr>
    </w:tbl>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Pr="00402DA1" w:rsidRDefault="0017259F" w:rsidP="00386648">
      <w:pPr>
        <w:rPr>
          <w:rFonts w:ascii="Times New Roman" w:eastAsia="Times New Roman" w:hAnsi="Times New Roman" w:cs="Times New Roman"/>
          <w:sz w:val="28"/>
          <w:szCs w:val="28"/>
        </w:rPr>
        <w:sectPr w:rsidR="0017259F" w:rsidRPr="00402DA1" w:rsidSect="00A90434">
          <w:pgSz w:w="16838" w:h="11906" w:orient="landscape"/>
          <w:pgMar w:top="1134" w:right="1245" w:bottom="1134" w:left="1701" w:header="709" w:footer="709" w:gutter="0"/>
          <w:cols w:space="708"/>
          <w:docGrid w:linePitch="360"/>
        </w:sect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5"/>
        <w:gridCol w:w="2332"/>
        <w:gridCol w:w="4110"/>
      </w:tblGrid>
      <w:tr w:rsidR="0017259F" w:rsidRPr="00402DA1" w:rsidTr="006D5EA2">
        <w:tc>
          <w:tcPr>
            <w:tcW w:w="3305" w:type="dxa"/>
          </w:tcPr>
          <w:p w:rsidR="0017259F" w:rsidRPr="00402DA1" w:rsidRDefault="0017259F" w:rsidP="0017259F">
            <w:pPr>
              <w:spacing w:after="0" w:line="240" w:lineRule="auto"/>
              <w:jc w:val="both"/>
              <w:rPr>
                <w:rFonts w:eastAsia="Times New Roman"/>
                <w:spacing w:val="-3"/>
                <w:sz w:val="28"/>
                <w:szCs w:val="28"/>
              </w:rPr>
            </w:pPr>
            <w:r w:rsidRPr="00402DA1">
              <w:rPr>
                <w:rFonts w:eastAsia="Times New Roman"/>
                <w:spacing w:val="-3"/>
                <w:sz w:val="28"/>
                <w:szCs w:val="28"/>
              </w:rPr>
              <w:lastRenderedPageBreak/>
              <w:t xml:space="preserve">        </w:t>
            </w:r>
          </w:p>
          <w:p w:rsidR="0017259F" w:rsidRPr="00402DA1" w:rsidRDefault="0017259F" w:rsidP="0017259F">
            <w:pPr>
              <w:spacing w:after="0" w:line="240" w:lineRule="auto"/>
              <w:jc w:val="both"/>
              <w:rPr>
                <w:rFonts w:eastAsia="Times New Roman"/>
                <w:spacing w:val="-3"/>
                <w:sz w:val="28"/>
                <w:szCs w:val="28"/>
              </w:rPr>
            </w:pPr>
            <w:r w:rsidRPr="00402DA1">
              <w:rPr>
                <w:rFonts w:eastAsia="Times New Roman"/>
                <w:spacing w:val="-3"/>
                <w:sz w:val="28"/>
                <w:szCs w:val="28"/>
              </w:rPr>
              <w:t xml:space="preserve">                    </w:t>
            </w:r>
          </w:p>
          <w:p w:rsidR="0017259F" w:rsidRPr="00402DA1" w:rsidRDefault="0017259F" w:rsidP="0017259F">
            <w:pPr>
              <w:spacing w:after="0" w:line="240" w:lineRule="auto"/>
              <w:jc w:val="both"/>
              <w:rPr>
                <w:rFonts w:eastAsia="Times New Roman"/>
                <w:spacing w:val="-3"/>
                <w:sz w:val="28"/>
                <w:szCs w:val="28"/>
              </w:rPr>
            </w:pPr>
          </w:p>
          <w:p w:rsidR="0017259F" w:rsidRPr="00402DA1" w:rsidRDefault="0017259F" w:rsidP="0017259F">
            <w:pPr>
              <w:spacing w:after="0" w:line="240" w:lineRule="auto"/>
              <w:jc w:val="both"/>
              <w:rPr>
                <w:rFonts w:eastAsia="Times New Roman"/>
                <w:spacing w:val="-3"/>
                <w:sz w:val="28"/>
                <w:szCs w:val="28"/>
              </w:rPr>
            </w:pPr>
          </w:p>
          <w:p w:rsidR="0017259F" w:rsidRPr="00402DA1" w:rsidRDefault="0017259F" w:rsidP="0017259F">
            <w:pPr>
              <w:spacing w:after="0" w:line="240" w:lineRule="auto"/>
              <w:jc w:val="both"/>
              <w:rPr>
                <w:rFonts w:eastAsia="Times New Roman"/>
                <w:spacing w:val="-3"/>
                <w:sz w:val="28"/>
                <w:szCs w:val="28"/>
              </w:rPr>
            </w:pPr>
          </w:p>
        </w:tc>
        <w:tc>
          <w:tcPr>
            <w:tcW w:w="2332" w:type="dxa"/>
          </w:tcPr>
          <w:p w:rsidR="0017259F" w:rsidRPr="00402DA1" w:rsidRDefault="0017259F" w:rsidP="0017259F">
            <w:pPr>
              <w:spacing w:after="0" w:line="240" w:lineRule="auto"/>
              <w:rPr>
                <w:rFonts w:eastAsia="Times New Roman"/>
                <w:spacing w:val="-3"/>
                <w:sz w:val="28"/>
                <w:szCs w:val="28"/>
              </w:rPr>
            </w:pPr>
          </w:p>
        </w:tc>
        <w:tc>
          <w:tcPr>
            <w:tcW w:w="411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483313" w:rsidRPr="00402DA1">
              <w:rPr>
                <w:rFonts w:eastAsia="Times New Roman"/>
                <w:spacing w:val="-3"/>
                <w:sz w:val="28"/>
                <w:szCs w:val="28"/>
              </w:rPr>
              <w:t>3</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pacing w:val="-3"/>
                <w:sz w:val="28"/>
                <w:szCs w:val="28"/>
              </w:rPr>
              <w:t>Идринском</w:t>
            </w:r>
            <w:proofErr w:type="spellEnd"/>
            <w:r w:rsidRPr="00402DA1">
              <w:rPr>
                <w:rFonts w:eastAsia="Times New Roman"/>
                <w:spacing w:val="-3"/>
                <w:sz w:val="28"/>
                <w:szCs w:val="28"/>
              </w:rPr>
              <w:t xml:space="preserve"> районе»</w:t>
            </w:r>
          </w:p>
          <w:p w:rsidR="0017259F" w:rsidRPr="00402DA1" w:rsidRDefault="0017259F" w:rsidP="0017259F">
            <w:pPr>
              <w:spacing w:after="0" w:line="240" w:lineRule="auto"/>
              <w:rPr>
                <w:rFonts w:eastAsia="Times New Roman"/>
                <w:spacing w:val="-3"/>
                <w:sz w:val="28"/>
                <w:szCs w:val="28"/>
              </w:rPr>
            </w:pPr>
          </w:p>
        </w:tc>
      </w:tr>
    </w:tbl>
    <w:p w:rsidR="00233D21" w:rsidRPr="00402DA1" w:rsidRDefault="00233D21" w:rsidP="00233D21">
      <w:pPr>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Приоритетные виды деятельности</w:t>
      </w:r>
    </w:p>
    <w:p w:rsidR="00233D21" w:rsidRPr="00402DA1" w:rsidRDefault="00233D21" w:rsidP="00233D21">
      <w:pPr>
        <w:autoSpaceDE w:val="0"/>
        <w:autoSpaceDN w:val="0"/>
        <w:adjustRightInd w:val="0"/>
        <w:spacing w:after="0" w:line="240" w:lineRule="auto"/>
        <w:jc w:val="center"/>
        <w:outlineLvl w:val="0"/>
        <w:rPr>
          <w:rFonts w:ascii="Times New Roman" w:hAnsi="Times New Roman"/>
          <w:sz w:val="28"/>
          <w:szCs w:val="28"/>
        </w:rPr>
      </w:pPr>
    </w:p>
    <w:p w:rsidR="00233D21" w:rsidRPr="00402DA1" w:rsidRDefault="00233D21" w:rsidP="00233D21">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proofErr w:type="gramStart"/>
      <w:r w:rsidRPr="00402DA1">
        <w:rPr>
          <w:rFonts w:ascii="Times New Roman" w:hAnsi="Times New Roman"/>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233D21" w:rsidRPr="00402DA1" w:rsidRDefault="00233D21" w:rsidP="00233D21">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r w:rsidRPr="00402DA1">
        <w:rPr>
          <w:rFonts w:ascii="Times New Roman" w:hAnsi="Times New Roman"/>
          <w:sz w:val="28"/>
          <w:szCs w:val="28"/>
        </w:rPr>
        <w:t xml:space="preserve">Субъекты малого и среднего предпринимательства, осуществляющие деятельность в сфере </w:t>
      </w:r>
      <w:proofErr w:type="spellStart"/>
      <w:r w:rsidRPr="00402DA1">
        <w:rPr>
          <w:rFonts w:ascii="Times New Roman" w:hAnsi="Times New Roman"/>
          <w:sz w:val="28"/>
          <w:szCs w:val="28"/>
        </w:rPr>
        <w:t>креативной</w:t>
      </w:r>
      <w:proofErr w:type="spellEnd"/>
      <w:r w:rsidRPr="00402DA1">
        <w:rPr>
          <w:rFonts w:ascii="Times New Roman" w:hAnsi="Times New Roman"/>
          <w:sz w:val="28"/>
          <w:szCs w:val="28"/>
        </w:rPr>
        <w:t xml:space="preserve">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02DA1">
        <w:rPr>
          <w:rFonts w:ascii="Times New Roman" w:hAnsi="Times New Roman"/>
          <w:sz w:val="28"/>
          <w:szCs w:val="28"/>
        </w:rPr>
        <w:t>Росстандарта</w:t>
      </w:r>
      <w:proofErr w:type="spellEnd"/>
      <w:r w:rsidRPr="00402DA1">
        <w:rPr>
          <w:rFonts w:ascii="Times New Roman" w:hAnsi="Times New Roman"/>
          <w:sz w:val="28"/>
          <w:szCs w:val="28"/>
        </w:rPr>
        <w:t xml:space="preserve"> от 31.01.2014 № 14-ст:</w:t>
      </w:r>
    </w:p>
    <w:p w:rsidR="00233D21" w:rsidRPr="00402DA1" w:rsidRDefault="00233D21" w:rsidP="00233D21">
      <w:pPr>
        <w:autoSpaceDE w:val="0"/>
        <w:autoSpaceDN w:val="0"/>
        <w:adjustRightInd w:val="0"/>
        <w:spacing w:after="0" w:line="240" w:lineRule="auto"/>
        <w:ind w:firstLine="709"/>
        <w:jc w:val="both"/>
        <w:outlineLvl w:val="0"/>
        <w:rPr>
          <w:rFonts w:ascii="Times New Roman" w:hAnsi="Times New Roman"/>
          <w:sz w:val="28"/>
          <w:szCs w:val="28"/>
        </w:rPr>
      </w:pPr>
      <w:r w:rsidRPr="00402DA1">
        <w:rPr>
          <w:rFonts w:ascii="Times New Roman" w:hAnsi="Times New Roman"/>
          <w:sz w:val="28"/>
          <w:szCs w:val="28"/>
        </w:rPr>
        <w:t>классы 13 – 15 раздела</w:t>
      </w:r>
      <w:proofErr w:type="gramStart"/>
      <w:r w:rsidRPr="00402DA1">
        <w:rPr>
          <w:rFonts w:ascii="Times New Roman" w:hAnsi="Times New Roman"/>
          <w:sz w:val="28"/>
          <w:szCs w:val="28"/>
        </w:rPr>
        <w:t xml:space="preserve"> С</w:t>
      </w:r>
      <w:proofErr w:type="gramEnd"/>
      <w:r w:rsidRPr="00402DA1">
        <w:rPr>
          <w:rFonts w:ascii="Times New Roman" w:hAnsi="Times New Roman"/>
          <w:sz w:val="28"/>
          <w:szCs w:val="28"/>
        </w:rPr>
        <w:t xml:space="preserve">; группы 32.12 - 32.13 раздела С; подкласс 32.2 раздела С; подгруппа 32.99.8 раздела С; группы 58.11, 58.13, 58.14, 58.19, 58.21, 58.29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59.11 - 59.14, 59.20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60.10, 60.20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62.01, 62.02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63.12, 63.91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70.21, 71.11, 73.11, 74.10 - 74.30 раздела М; группа 77.22 раздела </w:t>
      </w:r>
      <w:r w:rsidRPr="00402DA1">
        <w:rPr>
          <w:rFonts w:ascii="Times New Roman" w:hAnsi="Times New Roman"/>
          <w:sz w:val="28"/>
          <w:szCs w:val="28"/>
          <w:lang w:val="en-US"/>
        </w:rPr>
        <w:t>N</w:t>
      </w:r>
      <w:r w:rsidRPr="00402DA1">
        <w:rPr>
          <w:rFonts w:ascii="Times New Roman" w:hAnsi="Times New Roman"/>
          <w:sz w:val="28"/>
          <w:szCs w:val="28"/>
        </w:rPr>
        <w:t xml:space="preserve">; подгруппа 85.41.2 раздела </w:t>
      </w:r>
      <w:r w:rsidRPr="00402DA1">
        <w:rPr>
          <w:rFonts w:ascii="Times New Roman" w:hAnsi="Times New Roman"/>
          <w:sz w:val="28"/>
          <w:szCs w:val="28"/>
          <w:lang w:val="en-US"/>
        </w:rPr>
        <w:t>P</w:t>
      </w:r>
      <w:r w:rsidRPr="00402DA1">
        <w:rPr>
          <w:rFonts w:ascii="Times New Roman" w:hAnsi="Times New Roman"/>
          <w:sz w:val="28"/>
          <w:szCs w:val="28"/>
        </w:rPr>
        <w:t xml:space="preserve">; группы 90.01 - 90.04, 91.01 - 91.03 раздела </w:t>
      </w:r>
      <w:r w:rsidRPr="00402DA1">
        <w:rPr>
          <w:rFonts w:ascii="Times New Roman" w:hAnsi="Times New Roman"/>
          <w:sz w:val="28"/>
          <w:szCs w:val="28"/>
          <w:lang w:val="en-US"/>
        </w:rPr>
        <w:t>R</w:t>
      </w:r>
      <w:r w:rsidRPr="00402DA1">
        <w:rPr>
          <w:rFonts w:ascii="Times New Roman" w:hAnsi="Times New Roman"/>
          <w:sz w:val="28"/>
          <w:szCs w:val="28"/>
        </w:rPr>
        <w:t>;</w:t>
      </w:r>
    </w:p>
    <w:p w:rsidR="00233D21" w:rsidRPr="00402DA1" w:rsidRDefault="00233D21" w:rsidP="00233D21">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r w:rsidRPr="00402DA1">
        <w:rPr>
          <w:rFonts w:ascii="Times New Roman" w:hAnsi="Times New Roman"/>
          <w:sz w:val="28"/>
          <w:szCs w:val="28"/>
        </w:rPr>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02DA1">
        <w:rPr>
          <w:rFonts w:ascii="Times New Roman" w:hAnsi="Times New Roman"/>
          <w:sz w:val="28"/>
          <w:szCs w:val="28"/>
        </w:rPr>
        <w:t>Росстандарта</w:t>
      </w:r>
      <w:proofErr w:type="spellEnd"/>
      <w:r w:rsidRPr="00402DA1">
        <w:rPr>
          <w:rFonts w:ascii="Times New Roman" w:hAnsi="Times New Roman"/>
          <w:sz w:val="28"/>
          <w:szCs w:val="28"/>
        </w:rPr>
        <w:t xml:space="preserve"> от 31.01.2014 № 14-ст:</w:t>
      </w:r>
    </w:p>
    <w:p w:rsidR="00233D21" w:rsidRPr="00402DA1" w:rsidRDefault="00233D21" w:rsidP="00233D21">
      <w:pPr>
        <w:autoSpaceDE w:val="0"/>
        <w:autoSpaceDN w:val="0"/>
        <w:adjustRightInd w:val="0"/>
        <w:spacing w:after="0" w:line="240" w:lineRule="auto"/>
        <w:ind w:left="709"/>
        <w:jc w:val="both"/>
        <w:outlineLvl w:val="0"/>
        <w:rPr>
          <w:rFonts w:ascii="Times New Roman" w:hAnsi="Times New Roman"/>
          <w:sz w:val="28"/>
          <w:szCs w:val="28"/>
        </w:rPr>
      </w:pPr>
      <w:r w:rsidRPr="00402DA1">
        <w:rPr>
          <w:rFonts w:ascii="Times New Roman" w:hAnsi="Times New Roman"/>
          <w:sz w:val="28"/>
          <w:szCs w:val="28"/>
        </w:rPr>
        <w:t>классы 10, 11, 16, 18, 25, 31 раздела</w:t>
      </w:r>
      <w:proofErr w:type="gramStart"/>
      <w:r w:rsidRPr="00402DA1">
        <w:rPr>
          <w:rFonts w:ascii="Times New Roman" w:hAnsi="Times New Roman"/>
          <w:sz w:val="28"/>
          <w:szCs w:val="28"/>
        </w:rPr>
        <w:t xml:space="preserve"> С</w:t>
      </w:r>
      <w:proofErr w:type="gramEnd"/>
      <w:r w:rsidRPr="00402DA1">
        <w:rPr>
          <w:rFonts w:ascii="Times New Roman" w:hAnsi="Times New Roman"/>
          <w:sz w:val="28"/>
          <w:szCs w:val="28"/>
        </w:rPr>
        <w:t>;</w:t>
      </w:r>
    </w:p>
    <w:p w:rsidR="00233D21" w:rsidRPr="00402DA1" w:rsidRDefault="00233D21" w:rsidP="00233D21">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r w:rsidRPr="00402DA1">
        <w:rPr>
          <w:rFonts w:ascii="Times New Roman" w:hAnsi="Times New Roman"/>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402DA1">
        <w:rPr>
          <w:rFonts w:ascii="Times New Roman" w:hAnsi="Times New Roman"/>
          <w:sz w:val="28"/>
          <w:szCs w:val="28"/>
          <w:lang w:val="en-US"/>
        </w:rPr>
        <w:t>I</w:t>
      </w:r>
      <w:r w:rsidRPr="00402DA1">
        <w:rPr>
          <w:rFonts w:ascii="Times New Roman" w:hAnsi="Times New Roman"/>
          <w:sz w:val="28"/>
          <w:szCs w:val="28"/>
        </w:rPr>
        <w:t xml:space="preserve"> Общероссийского классификатора видов экономической деятельности </w:t>
      </w:r>
      <w:r w:rsidRPr="00402DA1">
        <w:rPr>
          <w:rFonts w:ascii="Times New Roman" w:hAnsi="Times New Roman"/>
          <w:sz w:val="28"/>
          <w:szCs w:val="28"/>
        </w:rPr>
        <w:br/>
        <w:t xml:space="preserve">ОК 029-2014, утвержденного Приказом </w:t>
      </w:r>
      <w:proofErr w:type="spellStart"/>
      <w:r w:rsidRPr="00402DA1">
        <w:rPr>
          <w:rFonts w:ascii="Times New Roman" w:hAnsi="Times New Roman"/>
          <w:sz w:val="28"/>
          <w:szCs w:val="28"/>
        </w:rPr>
        <w:t>Росстандарта</w:t>
      </w:r>
      <w:proofErr w:type="spellEnd"/>
      <w:r w:rsidRPr="00402DA1">
        <w:rPr>
          <w:rFonts w:ascii="Times New Roman" w:hAnsi="Times New Roman"/>
          <w:sz w:val="28"/>
          <w:szCs w:val="28"/>
        </w:rPr>
        <w:t xml:space="preserve"> от 31.01.2014 № 14-ст).</w:t>
      </w:r>
    </w:p>
    <w:p w:rsidR="00233D21" w:rsidRPr="00402DA1" w:rsidRDefault="00233D21" w:rsidP="00233D21">
      <w:pPr>
        <w:autoSpaceDE w:val="0"/>
        <w:autoSpaceDN w:val="0"/>
        <w:adjustRightInd w:val="0"/>
        <w:spacing w:after="0" w:line="240" w:lineRule="auto"/>
        <w:jc w:val="both"/>
        <w:outlineLvl w:val="0"/>
        <w:rPr>
          <w:rFonts w:ascii="Times New Roman" w:hAnsi="Times New Roman"/>
          <w:sz w:val="28"/>
          <w:szCs w:val="28"/>
        </w:rPr>
      </w:pPr>
    </w:p>
    <w:p w:rsidR="00386648" w:rsidRPr="00402DA1" w:rsidRDefault="00386648" w:rsidP="0017259F">
      <w:pPr>
        <w:spacing w:after="0" w:line="240" w:lineRule="auto"/>
        <w:rPr>
          <w:rFonts w:ascii="Times New Roman" w:eastAsia="Times New Roman" w:hAnsi="Times New Roman" w:cs="Times New Roman"/>
          <w:spacing w:val="-3"/>
          <w:sz w:val="28"/>
          <w:szCs w:val="28"/>
        </w:rPr>
      </w:pPr>
    </w:p>
    <w:p w:rsidR="000A38C2" w:rsidRPr="00402DA1" w:rsidRDefault="000A38C2">
      <w:pPr>
        <w:rPr>
          <w:rFonts w:ascii="Times New Roman" w:hAnsi="Times New Roman" w:cs="Times New Roman"/>
        </w:rPr>
      </w:pPr>
      <w:r w:rsidRPr="00402DA1">
        <w:rPr>
          <w:rFonts w:ascii="Times New Roman" w:hAnsi="Times New Roman" w:cs="Times New Roman"/>
        </w:rPr>
        <w:br w:type="page"/>
      </w: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3827"/>
      </w:tblGrid>
      <w:tr w:rsidR="0017259F" w:rsidRPr="00402DA1" w:rsidTr="000A38C2">
        <w:tc>
          <w:tcPr>
            <w:tcW w:w="5353" w:type="dxa"/>
          </w:tcPr>
          <w:p w:rsidR="0017259F" w:rsidRPr="00402DA1" w:rsidRDefault="0017259F" w:rsidP="0017259F">
            <w:pPr>
              <w:spacing w:after="0" w:line="240" w:lineRule="auto"/>
              <w:rPr>
                <w:rFonts w:eastAsia="Times New Roman"/>
                <w:spacing w:val="-3"/>
                <w:sz w:val="28"/>
                <w:szCs w:val="28"/>
              </w:rPr>
            </w:pPr>
          </w:p>
        </w:tc>
        <w:tc>
          <w:tcPr>
            <w:tcW w:w="3827"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483313" w:rsidRPr="00402DA1">
              <w:rPr>
                <w:rFonts w:eastAsia="Times New Roman"/>
                <w:spacing w:val="-3"/>
                <w:sz w:val="28"/>
                <w:szCs w:val="28"/>
              </w:rPr>
              <w:t>4</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pacing w:val="-3"/>
                <w:sz w:val="28"/>
                <w:szCs w:val="28"/>
              </w:rPr>
              <w:t>Идринском</w:t>
            </w:r>
            <w:proofErr w:type="spellEnd"/>
            <w:r w:rsidRPr="00402DA1">
              <w:rPr>
                <w:rFonts w:eastAsia="Times New Roman"/>
                <w:spacing w:val="-3"/>
                <w:sz w:val="28"/>
                <w:szCs w:val="28"/>
              </w:rPr>
              <w:t xml:space="preserve"> районе»</w:t>
            </w:r>
          </w:p>
        </w:tc>
      </w:tr>
    </w:tbl>
    <w:p w:rsidR="0017259F" w:rsidRPr="00402DA1" w:rsidRDefault="0017259F" w:rsidP="0017259F">
      <w:pPr>
        <w:spacing w:after="0" w:line="240" w:lineRule="auto"/>
        <w:rPr>
          <w:rFonts w:ascii="Times New Roman" w:eastAsia="Times New Roman" w:hAnsi="Times New Roman" w:cs="Times New Roman"/>
          <w:spacing w:val="-3"/>
          <w:sz w:val="28"/>
          <w:szCs w:val="28"/>
        </w:rPr>
      </w:pPr>
    </w:p>
    <w:p w:rsidR="005A4C4F" w:rsidRPr="00402DA1"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p>
    <w:p w:rsidR="00233D21" w:rsidRPr="00402DA1" w:rsidRDefault="00233D21" w:rsidP="00233D21">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Заявление</w:t>
      </w:r>
    </w:p>
    <w:p w:rsidR="00233D21" w:rsidRPr="00402DA1" w:rsidRDefault="00233D21" w:rsidP="00233D21">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на участие в отборе муниципальных программ </w:t>
      </w:r>
    </w:p>
    <w:p w:rsidR="00233D21" w:rsidRPr="00402DA1" w:rsidRDefault="00233D21" w:rsidP="00233D21">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развития субъектов малого и среднего предпринимательства</w:t>
      </w:r>
    </w:p>
    <w:p w:rsidR="00233D21" w:rsidRPr="00402DA1" w:rsidRDefault="00233D21" w:rsidP="00233D21">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для предоставления субсидий бюджетам муниципальных</w:t>
      </w:r>
    </w:p>
    <w:p w:rsidR="00233D21" w:rsidRPr="00402DA1" w:rsidRDefault="00233D21" w:rsidP="00233D21">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образований на реализацию муниципальных программ развития субъектов малого и среднего предпринимательства</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p>
    <w:p w:rsidR="00233D21" w:rsidRPr="00402DA1" w:rsidRDefault="00233D21" w:rsidP="00233D21">
      <w:pPr>
        <w:spacing w:after="0" w:line="240" w:lineRule="auto"/>
        <w:jc w:val="both"/>
        <w:rPr>
          <w:rFonts w:ascii="Times New Roman" w:hAnsi="Times New Roman"/>
          <w:sz w:val="28"/>
          <w:szCs w:val="28"/>
        </w:rPr>
      </w:pPr>
      <w:r w:rsidRPr="00402DA1">
        <w:rPr>
          <w:rFonts w:ascii="Times New Roman" w:hAnsi="Times New Roman"/>
          <w:sz w:val="28"/>
          <w:szCs w:val="28"/>
        </w:rPr>
        <w:t>Прошу рассмотреть настоящее заявление и прилагаемые к нему документы и осуществить расчет субсидий бюджету муниципального образования края ___________________________________________________________________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(наименование муниципального образования края)</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на реализацию муниципальных программ развития субъектов малого и среднего предпринимательства.</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 xml:space="preserve"> </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1. Наименование муниципальной программы</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____________________________________________________________________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2. Заместитель главы муниципального образования края, курирующий направление развития малого и среднего предпринимательства, и его контактные данные 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____________________________________________________________________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3.  ФИО, должность и контактные данные лица, ответственного за подготовку</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 xml:space="preserve">документов </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____________________________________________________________________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4. Утвержденная сумма расходов местного бюджета на реализацию муниципальной программы, тыс. рублей (цифрами и прописью), всего:</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____________________________________________________________________,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в том числе по мероприятиям муниципальной программы:</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____________________________________________________________________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5. Заявляемая сумма субсидии, тыс. рублей: ____________________________.</w:t>
      </w:r>
    </w:p>
    <w:p w:rsidR="00233D21" w:rsidRPr="00402DA1" w:rsidRDefault="00233D21" w:rsidP="00233D21">
      <w:pPr>
        <w:spacing w:after="0" w:line="240" w:lineRule="auto"/>
        <w:jc w:val="both"/>
        <w:rPr>
          <w:rFonts w:ascii="Times New Roman" w:hAnsi="Times New Roman"/>
        </w:rPr>
      </w:pP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Перечень прилагаемых документов:</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__________________________________________________________________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20"/>
          <w:szCs w:val="20"/>
        </w:rPr>
      </w:pP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Достоверность представленных сведений подтверждаю.</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233D21" w:rsidRPr="00402DA1" w:rsidRDefault="00233D21" w:rsidP="00233D21">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________________________</w:t>
      </w:r>
    </w:p>
    <w:p w:rsidR="00233D21" w:rsidRPr="00402DA1" w:rsidRDefault="00233D21" w:rsidP="00233D21">
      <w:pPr>
        <w:autoSpaceDE w:val="0"/>
        <w:autoSpaceDN w:val="0"/>
        <w:adjustRightInd w:val="0"/>
        <w:spacing w:after="0" w:line="240" w:lineRule="auto"/>
        <w:jc w:val="both"/>
        <w:rPr>
          <w:rFonts w:ascii="Times New Roman" w:hAnsi="Times New Roman"/>
          <w:sz w:val="18"/>
          <w:szCs w:val="18"/>
        </w:rPr>
        <w:sectPr w:rsidR="00233D21" w:rsidRPr="00402DA1" w:rsidSect="00F50AA5">
          <w:pgSz w:w="11906" w:h="16838"/>
          <w:pgMar w:top="851" w:right="851" w:bottom="851" w:left="1418" w:header="510" w:footer="510" w:gutter="0"/>
          <w:cols w:space="708"/>
          <w:titlePg/>
          <w:docGrid w:linePitch="360"/>
        </w:sectPr>
      </w:pPr>
      <w:r w:rsidRPr="00402DA1">
        <w:rPr>
          <w:rFonts w:ascii="Times New Roman" w:hAnsi="Times New Roman"/>
          <w:sz w:val="18"/>
          <w:szCs w:val="18"/>
        </w:rPr>
        <w:t xml:space="preserve">                                                                                                            (подпись)                         (расшифровка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160"/>
      </w:tblGrid>
      <w:tr w:rsidR="0017259F" w:rsidRPr="00402DA1" w:rsidTr="001A735A">
        <w:tc>
          <w:tcPr>
            <w:tcW w:w="10343"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416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1A735A" w:rsidRPr="00402DA1">
              <w:rPr>
                <w:rFonts w:eastAsia="Times New Roman"/>
                <w:spacing w:val="-3"/>
                <w:sz w:val="28"/>
                <w:szCs w:val="28"/>
              </w:rPr>
              <w:t>5</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pacing w:val="-3"/>
                <w:sz w:val="28"/>
                <w:szCs w:val="28"/>
              </w:rPr>
              <w:t>Идринском</w:t>
            </w:r>
            <w:proofErr w:type="spellEnd"/>
            <w:r w:rsidRPr="00402DA1">
              <w:rPr>
                <w:rFonts w:eastAsia="Times New Roman"/>
                <w:spacing w:val="-3"/>
                <w:sz w:val="28"/>
                <w:szCs w:val="28"/>
              </w:rPr>
              <w:t xml:space="preserve"> районе»</w:t>
            </w:r>
          </w:p>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Реестр</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sz w:val="28"/>
          <w:szCs w:val="28"/>
        </w:rPr>
        <w:t>софинансирование</w:t>
      </w:r>
      <w:proofErr w:type="spellEnd"/>
      <w:r w:rsidRPr="00402DA1">
        <w:rPr>
          <w:rFonts w:ascii="Times New Roman" w:hAnsi="Times New Roman"/>
          <w:sz w:val="28"/>
          <w:szCs w:val="28"/>
        </w:rPr>
        <w:t xml:space="preserve"> которых осуществляется за счет сре</w:t>
      </w:r>
      <w:proofErr w:type="gramStart"/>
      <w:r w:rsidRPr="00402DA1">
        <w:rPr>
          <w:rFonts w:ascii="Times New Roman" w:hAnsi="Times New Roman"/>
          <w:sz w:val="28"/>
          <w:szCs w:val="28"/>
        </w:rPr>
        <w:t>дств кр</w:t>
      </w:r>
      <w:proofErr w:type="gramEnd"/>
      <w:r w:rsidRPr="00402DA1">
        <w:rPr>
          <w:rFonts w:ascii="Times New Roman" w:hAnsi="Times New Roman"/>
          <w:sz w:val="28"/>
          <w:szCs w:val="28"/>
        </w:rPr>
        <w:t>аевого бюджета</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___________________________________________________________</w:t>
      </w:r>
    </w:p>
    <w:p w:rsidR="001A735A" w:rsidRPr="00402DA1" w:rsidRDefault="001A735A" w:rsidP="001A735A">
      <w:pPr>
        <w:autoSpaceDE w:val="0"/>
        <w:autoSpaceDN w:val="0"/>
        <w:adjustRightInd w:val="0"/>
        <w:spacing w:after="0" w:line="240" w:lineRule="auto"/>
        <w:jc w:val="center"/>
        <w:rPr>
          <w:rFonts w:ascii="Times New Roman" w:hAnsi="Times New Roman"/>
          <w:sz w:val="18"/>
          <w:szCs w:val="18"/>
        </w:rPr>
      </w:pPr>
      <w:r w:rsidRPr="00402DA1">
        <w:rPr>
          <w:rFonts w:ascii="Times New Roman" w:hAnsi="Times New Roman"/>
          <w:sz w:val="18"/>
          <w:szCs w:val="18"/>
        </w:rPr>
        <w:t>(наименование муниципального образования)</w:t>
      </w:r>
    </w:p>
    <w:p w:rsidR="001A735A" w:rsidRPr="00402DA1" w:rsidRDefault="001A735A" w:rsidP="001A735A">
      <w:pPr>
        <w:autoSpaceDE w:val="0"/>
        <w:autoSpaceDN w:val="0"/>
        <w:adjustRightInd w:val="0"/>
        <w:spacing w:after="0" w:line="240" w:lineRule="auto"/>
        <w:jc w:val="both"/>
        <w:outlineLvl w:val="0"/>
        <w:rPr>
          <w:rFonts w:ascii="Times New Roman" w:hAnsi="Times New Roman"/>
          <w:sz w:val="28"/>
          <w:szCs w:val="28"/>
        </w:rPr>
      </w:pPr>
    </w:p>
    <w:tbl>
      <w:tblPr>
        <w:tblW w:w="14521" w:type="dxa"/>
        <w:tblLayout w:type="fixed"/>
        <w:tblCellMar>
          <w:top w:w="102" w:type="dxa"/>
          <w:left w:w="62" w:type="dxa"/>
          <w:bottom w:w="102" w:type="dxa"/>
          <w:right w:w="62" w:type="dxa"/>
        </w:tblCellMar>
        <w:tblLook w:val="0000"/>
      </w:tblPr>
      <w:tblGrid>
        <w:gridCol w:w="562"/>
        <w:gridCol w:w="1843"/>
        <w:gridCol w:w="1985"/>
        <w:gridCol w:w="1701"/>
        <w:gridCol w:w="1842"/>
        <w:gridCol w:w="2268"/>
        <w:gridCol w:w="4320"/>
      </w:tblGrid>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 </w:t>
            </w:r>
            <w:proofErr w:type="spellStart"/>
            <w:proofErr w:type="gramStart"/>
            <w:r w:rsidRPr="00402DA1">
              <w:rPr>
                <w:rFonts w:ascii="Times New Roman" w:hAnsi="Times New Roman"/>
              </w:rPr>
              <w:t>п</w:t>
            </w:r>
            <w:proofErr w:type="spellEnd"/>
            <w:proofErr w:type="gramEnd"/>
            <w:r w:rsidRPr="00402DA1">
              <w:rPr>
                <w:rFonts w:ascii="Times New Roman" w:hAnsi="Times New Roman"/>
              </w:rPr>
              <w:t>/</w:t>
            </w:r>
            <w:proofErr w:type="spellStart"/>
            <w:r w:rsidRPr="00402DA1">
              <w:rPr>
                <w:rFonts w:ascii="Times New Roman" w:hAnsi="Times New Roman"/>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Сумма к выплате,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Фактически выплачено,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Внесение данных о получателе бюджетных сре</w:t>
            </w:r>
            <w:proofErr w:type="gramStart"/>
            <w:r w:rsidRPr="00402DA1">
              <w:rPr>
                <w:rFonts w:ascii="Times New Roman" w:hAnsi="Times New Roman"/>
              </w:rPr>
              <w:t>дств в р</w:t>
            </w:r>
            <w:proofErr w:type="gramEnd"/>
            <w:r w:rsidRPr="00402DA1">
              <w:rPr>
                <w:rFonts w:ascii="Times New Roman" w:hAnsi="Times New Roman"/>
              </w:rPr>
              <w:t>еестры субъектов малого и среднего предпринимательства - получателей поддержки, да (номер записи в реестре, дата внесения записи)/нет</w:t>
            </w: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Примечание (обоснование целевых расходов) </w:t>
            </w:r>
            <w:hyperlink w:anchor="Par37" w:history="1">
              <w:r w:rsidRPr="00402DA1">
                <w:rPr>
                  <w:rFonts w:ascii="Times New Roman" w:hAnsi="Times New Roman"/>
                </w:rPr>
                <w:t>&lt;*&gt;</w:t>
              </w:r>
            </w:hyperlink>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p>
        </w:tc>
        <w:tc>
          <w:tcPr>
            <w:tcW w:w="13959" w:type="dxa"/>
            <w:gridSpan w:val="6"/>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мероприятия муниципальной программы</w:t>
            </w: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2405" w:type="dxa"/>
            <w:gridSpan w:val="2"/>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bl>
    <w:p w:rsidR="001A735A" w:rsidRPr="00402DA1" w:rsidRDefault="001A735A" w:rsidP="001A735A">
      <w:pPr>
        <w:autoSpaceDE w:val="0"/>
        <w:autoSpaceDN w:val="0"/>
        <w:adjustRightInd w:val="0"/>
        <w:spacing w:after="0" w:line="240" w:lineRule="auto"/>
        <w:ind w:firstLine="540"/>
        <w:jc w:val="both"/>
        <w:rPr>
          <w:rFonts w:ascii="Times New Roman" w:hAnsi="Times New Roman"/>
          <w:sz w:val="18"/>
          <w:szCs w:val="18"/>
        </w:rPr>
      </w:pPr>
      <w:proofErr w:type="gramStart"/>
      <w:r w:rsidRPr="00402DA1">
        <w:rPr>
          <w:rFonts w:ascii="Times New Roman" w:hAnsi="Times New Roman"/>
          <w:sz w:val="28"/>
          <w:szCs w:val="28"/>
        </w:rPr>
        <w:t xml:space="preserve">&lt;*&gt; </w:t>
      </w:r>
      <w:r w:rsidRPr="00402DA1">
        <w:rPr>
          <w:rFonts w:ascii="Times New Roman" w:hAnsi="Times New Roman"/>
          <w:sz w:val="18"/>
          <w:szCs w:val="18"/>
        </w:rPr>
        <w:t xml:space="preserve">В обосновании целевых расходов указываются: приобретенное оборудование (марка, модель), категория субъекта предпринимательства (малое предприятие, </w:t>
      </w:r>
      <w:proofErr w:type="spellStart"/>
      <w:r w:rsidRPr="00402DA1">
        <w:rPr>
          <w:rFonts w:ascii="Times New Roman" w:hAnsi="Times New Roman"/>
          <w:sz w:val="18"/>
          <w:szCs w:val="18"/>
        </w:rPr>
        <w:t>микропредприятие</w:t>
      </w:r>
      <w:proofErr w:type="spellEnd"/>
      <w:r w:rsidRPr="00402DA1">
        <w:rPr>
          <w:rFonts w:ascii="Times New Roman" w:hAnsi="Times New Roman"/>
          <w:sz w:val="18"/>
          <w:szCs w:val="18"/>
        </w:rPr>
        <w:t>, среднее предприятие), договор (кредитный, лизинговый), вид деятельности (ОКВЭД - полное наименование), получалась ли поддержка ранее (да, нет).</w:t>
      </w:r>
      <w:proofErr w:type="gramEnd"/>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Целевое использование сре</w:t>
      </w:r>
      <w:proofErr w:type="gramStart"/>
      <w:r w:rsidRPr="00402DA1">
        <w:rPr>
          <w:rFonts w:ascii="Times New Roman" w:hAnsi="Times New Roman"/>
          <w:sz w:val="28"/>
          <w:szCs w:val="28"/>
        </w:rPr>
        <w:t>дств в с</w:t>
      </w:r>
      <w:proofErr w:type="gramEnd"/>
      <w:r w:rsidRPr="00402DA1">
        <w:rPr>
          <w:rFonts w:ascii="Times New Roman" w:hAnsi="Times New Roman"/>
          <w:sz w:val="28"/>
          <w:szCs w:val="28"/>
        </w:rPr>
        <w:t>умме ____________________ подтверждаю.</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Должность лица, уполномоченного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Главный бухгалтер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М.П.</w:t>
      </w: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«______» ____________ 20___ г.</w:t>
      </w: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rPr>
          <w:rFonts w:ascii="Times New Roman" w:hAnsi="Times New Roman"/>
        </w:rPr>
      </w:pPr>
    </w:p>
    <w:p w:rsidR="0017259F" w:rsidRPr="00402DA1"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402DA1" w:rsidSect="00DF4BDF">
          <w:headerReference w:type="default" r:id="rId9"/>
          <w:pgSz w:w="16838" w:h="11906" w:orient="landscape" w:code="9"/>
          <w:pgMar w:top="1134" w:right="850" w:bottom="1134" w:left="1701" w:header="720" w:footer="720" w:gutter="0"/>
          <w:cols w:space="720"/>
          <w:titlePg/>
          <w:docGrid w:linePitch="326"/>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17259F" w:rsidRPr="00402DA1" w:rsidTr="00120C27">
        <w:tc>
          <w:tcPr>
            <w:tcW w:w="5778" w:type="dxa"/>
          </w:tcPr>
          <w:p w:rsidR="0017259F" w:rsidRPr="00402DA1" w:rsidRDefault="0017259F" w:rsidP="0017259F">
            <w:pPr>
              <w:autoSpaceDE w:val="0"/>
              <w:autoSpaceDN w:val="0"/>
              <w:adjustRightInd w:val="0"/>
              <w:spacing w:after="0" w:line="240" w:lineRule="auto"/>
              <w:jc w:val="center"/>
              <w:rPr>
                <w:rFonts w:eastAsia="Times New Roman"/>
                <w:sz w:val="28"/>
                <w:szCs w:val="28"/>
              </w:rPr>
            </w:pPr>
            <w:bookmarkStart w:id="0" w:name="Par893"/>
            <w:bookmarkEnd w:id="0"/>
          </w:p>
        </w:tc>
        <w:tc>
          <w:tcPr>
            <w:tcW w:w="3828" w:type="dxa"/>
          </w:tcPr>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1A735A" w:rsidRPr="00402DA1">
              <w:rPr>
                <w:rFonts w:eastAsia="Times New Roman"/>
                <w:sz w:val="28"/>
                <w:szCs w:val="28"/>
              </w:rPr>
              <w:t>6</w:t>
            </w:r>
          </w:p>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pacing w:val="-3"/>
          <w:sz w:val="28"/>
          <w:szCs w:val="28"/>
        </w:rPr>
        <w:t xml:space="preserve">                                                                     </w:t>
      </w:r>
    </w:p>
    <w:p w:rsidR="0017259F" w:rsidRPr="00402DA1" w:rsidRDefault="00FC6801" w:rsidP="0017259F">
      <w:pPr>
        <w:spacing w:after="0" w:line="240" w:lineRule="auto"/>
        <w:ind w:left="567"/>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E1C0B" w:rsidRPr="00402DA1" w:rsidRDefault="002E1C0B" w:rsidP="002E1C0B">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2E1C0B" w:rsidRPr="00402DA1" w:rsidRDefault="002E1C0B" w:rsidP="002E1C0B">
      <w:pPr>
        <w:pStyle w:val="ConsPlusTitle"/>
        <w:ind w:firstLine="709"/>
        <w:jc w:val="center"/>
        <w:outlineLvl w:val="1"/>
        <w:rPr>
          <w:rFonts w:ascii="Times New Roman" w:hAnsi="Times New Roman" w:cs="Times New Roman"/>
          <w:b w:val="0"/>
          <w:sz w:val="28"/>
          <w:szCs w:val="28"/>
        </w:rPr>
      </w:pP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1.1. </w:t>
      </w:r>
      <w:proofErr w:type="gramStart"/>
      <w:r w:rsidRPr="00402DA1">
        <w:rPr>
          <w:rFonts w:ascii="Times New Roman" w:hAnsi="Times New Roman" w:cs="Times New Roman"/>
          <w:sz w:val="28"/>
          <w:szCs w:val="28"/>
        </w:rPr>
        <w:t xml:space="preserve">Настоящий Порядок предоставления субсидий субъектам малого </w:t>
      </w:r>
      <w:r w:rsidRPr="00402DA1">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402DA1">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целей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и порядка предоставления субсидии и ответственность за их нарушение.</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1.2. В настоящем Порядке используются следующие понятия:</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субъекты малого и среднего предпринимательства - понимаются в том значении, в котором они используются в Федеральном законе от 24.07.2007 </w:t>
      </w:r>
      <w:r w:rsidRPr="00402DA1">
        <w:rPr>
          <w:rFonts w:ascii="Times New Roman" w:hAnsi="Times New Roman" w:cs="Times New Roman"/>
          <w:sz w:val="28"/>
          <w:szCs w:val="28"/>
        </w:rPr>
        <w:br/>
        <w:t>№ 209-ФЗ «О развитии малого и среднего предпринимательства в Российской Федерации»;</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Pr="00402DA1">
        <w:rPr>
          <w:rFonts w:ascii="Times New Roman" w:hAnsi="Times New Roman" w:cs="Times New Roman"/>
          <w:sz w:val="28"/>
          <w:szCs w:val="28"/>
        </w:rPr>
        <w:br/>
        <w:t xml:space="preserve">на профессиональный доход» (далее – </w:t>
      </w:r>
      <w:proofErr w:type="spellStart"/>
      <w:r w:rsidRPr="00402DA1">
        <w:rPr>
          <w:rFonts w:ascii="Times New Roman" w:hAnsi="Times New Roman" w:cs="Times New Roman"/>
          <w:sz w:val="28"/>
          <w:szCs w:val="28"/>
        </w:rPr>
        <w:t>самозанятые</w:t>
      </w:r>
      <w:proofErr w:type="spellEnd"/>
      <w:r w:rsidRPr="00402DA1">
        <w:rPr>
          <w:rFonts w:ascii="Times New Roman" w:hAnsi="Times New Roman" w:cs="Times New Roman"/>
          <w:sz w:val="28"/>
          <w:szCs w:val="28"/>
        </w:rPr>
        <w:t xml:space="preserve"> граждане), обратившиеся с заявлением о предоставлении субсидии;</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получатель субсидии - заявитель, в отношении которого принято решение о предоставлении субсидии и с которым заключено соглашение </w:t>
      </w:r>
      <w:r w:rsidRPr="00402DA1">
        <w:rPr>
          <w:rFonts w:ascii="Times New Roman" w:hAnsi="Times New Roman" w:cs="Times New Roman"/>
          <w:sz w:val="28"/>
          <w:szCs w:val="28"/>
        </w:rPr>
        <w:br/>
        <w:t>о предоставлении субсидии;</w:t>
      </w:r>
    </w:p>
    <w:p w:rsidR="002E1C0B" w:rsidRPr="00402DA1" w:rsidRDefault="002E1C0B"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402DA1">
        <w:rPr>
          <w:rFonts w:ascii="Times New Roman" w:hAnsi="Times New Roman" w:cs="Times New Roman"/>
          <w:sz w:val="28"/>
          <w:szCs w:val="28"/>
        </w:rPr>
        <w:br/>
        <w:t xml:space="preserve">и воздушных судов), относящиеся к первой - десятой амортизационным </w:t>
      </w:r>
      <w:r w:rsidRPr="00402DA1">
        <w:rPr>
          <w:rFonts w:ascii="Times New Roman" w:hAnsi="Times New Roman" w:cs="Times New Roman"/>
          <w:sz w:val="28"/>
          <w:szCs w:val="28"/>
        </w:rPr>
        <w:lastRenderedPageBreak/>
        <w:t>группам, согласно требованиям Налогового кодекса Российской Федерации;</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первый взнос (аванс) - первый лизинговый платеж в соответствии </w:t>
      </w:r>
      <w:r w:rsidRPr="00402DA1">
        <w:rPr>
          <w:rFonts w:ascii="Times New Roman" w:hAnsi="Times New Roman" w:cs="Times New Roman"/>
          <w:sz w:val="28"/>
          <w:szCs w:val="28"/>
        </w:rPr>
        <w:br/>
        <w:t>с заключенным договором лизинга оборудования;</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Pr="00402DA1">
        <w:rPr>
          <w:rFonts w:ascii="Times New Roman" w:hAnsi="Times New Roman" w:cs="Times New Roman"/>
          <w:sz w:val="28"/>
          <w:szCs w:val="28"/>
        </w:rPr>
        <w:br/>
        <w:t xml:space="preserve">в </w:t>
      </w:r>
      <w:proofErr w:type="gramStart"/>
      <w:r w:rsidRPr="00402DA1">
        <w:rPr>
          <w:rFonts w:ascii="Times New Roman" w:hAnsi="Times New Roman" w:cs="Times New Roman"/>
          <w:sz w:val="28"/>
          <w:szCs w:val="28"/>
        </w:rPr>
        <w:t>которую</w:t>
      </w:r>
      <w:proofErr w:type="gramEnd"/>
      <w:r w:rsidRPr="00402DA1">
        <w:rPr>
          <w:rFonts w:ascii="Times New Roman" w:hAnsi="Times New Roman" w:cs="Times New Roman"/>
          <w:sz w:val="28"/>
          <w:szCs w:val="28"/>
        </w:rPr>
        <w:t xml:space="preserve"> входит возмещение затрат лизингодателя, связанных </w:t>
      </w:r>
      <w:r w:rsidRPr="00402DA1">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402DA1">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1.3.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1.6.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и связанных с производством (реализацией) товаров, выполнением работ, оказанием услуг, в том числе: </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подключение к инженерной инфраструктуре, текущий ремонт помещения;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приобретение оборудования, мебели и оргтехники;</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402DA1">
        <w:rPr>
          <w:rFonts w:ascii="Times New Roman" w:hAnsi="Times New Roman" w:cs="Times New Roman"/>
          <w:sz w:val="28"/>
          <w:szCs w:val="28"/>
        </w:rPr>
        <w:t>сублизинга</w:t>
      </w:r>
      <w:proofErr w:type="spellEnd"/>
      <w:r w:rsidRPr="00402DA1">
        <w:rPr>
          <w:rFonts w:ascii="Times New Roman" w:hAnsi="Times New Roman" w:cs="Times New Roman"/>
          <w:sz w:val="28"/>
          <w:szCs w:val="28"/>
        </w:rPr>
        <w:t>) оборудования;</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процентов по кредитам на приобретение оборудования;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сертификация (декларирование) продукции (продовольственного сырья, товаров, работ, услуг), лицензирование деятельности;</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проведение мероприятий по профилактике новой </w:t>
      </w:r>
      <w:proofErr w:type="spellStart"/>
      <w:r w:rsidRPr="00402DA1">
        <w:rPr>
          <w:rFonts w:ascii="Times New Roman" w:hAnsi="Times New Roman" w:cs="Times New Roman"/>
          <w:sz w:val="28"/>
          <w:szCs w:val="28"/>
        </w:rPr>
        <w:t>коронавирусной</w:t>
      </w:r>
      <w:proofErr w:type="spellEnd"/>
      <w:r w:rsidRPr="00402DA1">
        <w:rPr>
          <w:rFonts w:ascii="Times New Roman" w:hAnsi="Times New Roman" w:cs="Times New Roman"/>
          <w:sz w:val="28"/>
          <w:szCs w:val="28"/>
        </w:rPr>
        <w:t xml:space="preserve"> инфекции (включая приобретение </w:t>
      </w:r>
      <w:proofErr w:type="spellStart"/>
      <w:r w:rsidRPr="00402DA1">
        <w:rPr>
          <w:rFonts w:ascii="Times New Roman" w:hAnsi="Times New Roman" w:cs="Times New Roman"/>
          <w:sz w:val="28"/>
          <w:szCs w:val="28"/>
        </w:rPr>
        <w:t>рециркуляторов</w:t>
      </w:r>
      <w:proofErr w:type="spellEnd"/>
      <w:r w:rsidRPr="00402DA1">
        <w:rPr>
          <w:rFonts w:ascii="Times New Roman" w:hAnsi="Times New Roman" w:cs="Times New Roman"/>
          <w:sz w:val="28"/>
          <w:szCs w:val="28"/>
        </w:rPr>
        <w:t xml:space="preserve"> воздуха), приобретение средств индивидуальной защиты и дезинфицир</w:t>
      </w:r>
      <w:r w:rsidR="00EF4A89" w:rsidRPr="00402DA1">
        <w:rPr>
          <w:rFonts w:ascii="Times New Roman" w:hAnsi="Times New Roman" w:cs="Times New Roman"/>
          <w:sz w:val="28"/>
          <w:szCs w:val="28"/>
        </w:rPr>
        <w:t>ующих (антисептических) средств;</w:t>
      </w:r>
    </w:p>
    <w:p w:rsidR="00EF4A89" w:rsidRPr="00402DA1" w:rsidRDefault="00EF4A89"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паушального взноса по франшизе.</w:t>
      </w:r>
    </w:p>
    <w:p w:rsidR="009612A4"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1.7. Способом проведения отбора является запрос предложений.</w:t>
      </w:r>
      <w:r w:rsidR="009612A4" w:rsidRPr="00402DA1">
        <w:rPr>
          <w:rFonts w:ascii="Times New Roman" w:hAnsi="Times New Roman" w:cs="Times New Roman"/>
          <w:sz w:val="28"/>
          <w:szCs w:val="28"/>
        </w:rPr>
        <w:t xml:space="preserve"> В первоочередном порядке рассматриваются заявки заявителей, осуществляющих деятельность в приоритетных видах в соответствии с приложением № </w:t>
      </w:r>
      <w:r w:rsidR="00164C12" w:rsidRPr="00402DA1">
        <w:rPr>
          <w:rFonts w:ascii="Times New Roman" w:hAnsi="Times New Roman" w:cs="Times New Roman"/>
          <w:sz w:val="28"/>
          <w:szCs w:val="28"/>
        </w:rPr>
        <w:t>3</w:t>
      </w:r>
      <w:r w:rsidR="009612A4" w:rsidRPr="00402DA1">
        <w:rPr>
          <w:rFonts w:ascii="Times New Roman" w:hAnsi="Times New Roman" w:cs="Times New Roman"/>
          <w:sz w:val="28"/>
          <w:szCs w:val="28"/>
        </w:rPr>
        <w:t xml:space="preserve"> к </w:t>
      </w:r>
      <w:r w:rsidR="00164C12" w:rsidRPr="00402DA1">
        <w:rPr>
          <w:rFonts w:ascii="Times New Roman" w:hAnsi="Times New Roman" w:cs="Times New Roman"/>
          <w:sz w:val="28"/>
          <w:szCs w:val="28"/>
        </w:rPr>
        <w:t>муниципальной программе</w:t>
      </w:r>
      <w:r w:rsidR="00501B38" w:rsidRPr="00402DA1">
        <w:rPr>
          <w:rFonts w:ascii="Times New Roman" w:hAnsi="Times New Roman" w:cs="Times New Roman"/>
          <w:sz w:val="28"/>
          <w:szCs w:val="28"/>
        </w:rPr>
        <w:t>. Далее рассматриваются заявки по очередности поступления.</w:t>
      </w:r>
    </w:p>
    <w:p w:rsidR="002E1C0B"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1.8. </w:t>
      </w:r>
      <w:r w:rsidR="002E1C0B" w:rsidRPr="00402DA1">
        <w:rPr>
          <w:rFonts w:ascii="Times New Roman" w:hAnsi="Times New Roman" w:cs="Times New Roman"/>
          <w:sz w:val="28"/>
          <w:szCs w:val="28"/>
        </w:rPr>
        <w:t>Критериями отбора для субъектов малого и среднего предпринимательства являются:</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00164C12" w:rsidRPr="00402DA1">
        <w:rPr>
          <w:rFonts w:ascii="Times New Roman" w:hAnsi="Times New Roman" w:cs="Times New Roman"/>
          <w:sz w:val="28"/>
          <w:szCs w:val="28"/>
        </w:rPr>
        <w:t>п</w:t>
      </w:r>
      <w:r w:rsidR="00243E35" w:rsidRPr="00402DA1">
        <w:rPr>
          <w:rFonts w:ascii="Times New Roman" w:hAnsi="Times New Roman" w:cs="Times New Roman"/>
          <w:sz w:val="28"/>
          <w:szCs w:val="28"/>
        </w:rPr>
        <w:t>риложени</w:t>
      </w:r>
      <w:r w:rsidR="00D04B5C" w:rsidRPr="00402DA1">
        <w:rPr>
          <w:rFonts w:ascii="Times New Roman" w:hAnsi="Times New Roman" w:cs="Times New Roman"/>
          <w:sz w:val="28"/>
          <w:szCs w:val="28"/>
        </w:rPr>
        <w:t>ю № 3 к муниципальной программе;</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402DA1">
        <w:rPr>
          <w:rFonts w:ascii="Times New Roman" w:hAnsi="Times New Roman" w:cs="Times New Roman"/>
          <w:sz w:val="28"/>
          <w:szCs w:val="28"/>
        </w:rPr>
        <w:t>размера оплаты труда</w:t>
      </w:r>
      <w:proofErr w:type="gramEnd"/>
      <w:r w:rsidRPr="00402DA1">
        <w:rPr>
          <w:rFonts w:ascii="Times New Roman" w:hAnsi="Times New Roman" w:cs="Times New Roman"/>
          <w:sz w:val="28"/>
          <w:szCs w:val="28"/>
        </w:rPr>
        <w:t xml:space="preserve"> с учетом районного к</w:t>
      </w:r>
      <w:r w:rsidR="00501B38" w:rsidRPr="00402DA1">
        <w:rPr>
          <w:rFonts w:ascii="Times New Roman" w:hAnsi="Times New Roman" w:cs="Times New Roman"/>
          <w:sz w:val="28"/>
          <w:szCs w:val="28"/>
        </w:rPr>
        <w:t>оэффициента и северной надбавки, за последний отчетный квартал, предшествующий дате подачи заявителем пакета документов;</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наличие обязательства о сохранении получателем поддержки численности </w:t>
      </w:r>
      <w:proofErr w:type="gramStart"/>
      <w:r w:rsidRPr="00402DA1">
        <w:rPr>
          <w:rFonts w:ascii="Times New Roman" w:hAnsi="Times New Roman" w:cs="Times New Roman"/>
          <w:sz w:val="28"/>
          <w:szCs w:val="28"/>
        </w:rPr>
        <w:t>занятых</w:t>
      </w:r>
      <w:proofErr w:type="gramEnd"/>
      <w:r w:rsidRPr="00402DA1">
        <w:rPr>
          <w:rFonts w:ascii="Times New Roman" w:hAnsi="Times New Roman" w:cs="Times New Roman"/>
          <w:sz w:val="28"/>
          <w:szCs w:val="28"/>
        </w:rPr>
        <w:t xml:space="preserve"> и заработной платы на уровне не ниже МРОТ.</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Критерием отбора для </w:t>
      </w:r>
      <w:proofErr w:type="spellStart"/>
      <w:r w:rsidRPr="00402DA1">
        <w:rPr>
          <w:rFonts w:ascii="Times New Roman" w:hAnsi="Times New Roman" w:cs="Times New Roman"/>
          <w:sz w:val="28"/>
          <w:szCs w:val="28"/>
        </w:rPr>
        <w:t>самозанятых</w:t>
      </w:r>
      <w:proofErr w:type="spellEnd"/>
      <w:r w:rsidRPr="00402DA1">
        <w:rPr>
          <w:rFonts w:ascii="Times New Roman" w:hAnsi="Times New Roman" w:cs="Times New Roman"/>
          <w:sz w:val="28"/>
          <w:szCs w:val="28"/>
        </w:rPr>
        <w:t xml:space="preserve">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02DA1">
        <w:rPr>
          <w:rFonts w:ascii="Times New Roman" w:hAnsi="Times New Roman" w:cs="Times New Roman"/>
          <w:sz w:val="28"/>
          <w:szCs w:val="28"/>
        </w:rPr>
        <w:br/>
        <w:t>в соответствующий орган местного самоуправления.</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1.9. Категории получателей субсидии, имеющих право на получение субсидии, - субъекты малого и среднего предпринимательства, а также </w:t>
      </w:r>
      <w:proofErr w:type="spellStart"/>
      <w:r w:rsidRPr="00402DA1">
        <w:rPr>
          <w:rFonts w:ascii="Times New Roman" w:hAnsi="Times New Roman" w:cs="Times New Roman"/>
          <w:sz w:val="28"/>
          <w:szCs w:val="28"/>
        </w:rPr>
        <w:t>самозанятые</w:t>
      </w:r>
      <w:proofErr w:type="spellEnd"/>
      <w:r w:rsidRPr="00402DA1">
        <w:rPr>
          <w:rFonts w:ascii="Times New Roman" w:hAnsi="Times New Roman" w:cs="Times New Roman"/>
          <w:sz w:val="28"/>
          <w:szCs w:val="28"/>
        </w:rPr>
        <w:t xml:space="preserve"> граждане.</w:t>
      </w:r>
    </w:p>
    <w:p w:rsidR="00565D68" w:rsidRPr="00402DA1" w:rsidRDefault="00565D68" w:rsidP="005B27B4">
      <w:pPr>
        <w:pStyle w:val="ConsPlusNormal"/>
        <w:ind w:firstLine="709"/>
        <w:jc w:val="both"/>
        <w:rPr>
          <w:rFonts w:ascii="Times New Roman" w:hAnsi="Times New Roman" w:cs="Times New Roman"/>
          <w:sz w:val="28"/>
          <w:szCs w:val="28"/>
        </w:rPr>
      </w:pPr>
    </w:p>
    <w:p w:rsidR="00565D68" w:rsidRPr="00402DA1" w:rsidRDefault="00565D68" w:rsidP="005B27B4">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2. Условия и порядок предоставления субсидий</w:t>
      </w:r>
    </w:p>
    <w:p w:rsidR="00565D68" w:rsidRPr="00402DA1" w:rsidRDefault="00565D68" w:rsidP="005B27B4">
      <w:pPr>
        <w:pStyle w:val="ConsPlusNormal"/>
        <w:ind w:firstLine="709"/>
        <w:jc w:val="both"/>
        <w:rPr>
          <w:rFonts w:ascii="Times New Roman" w:hAnsi="Times New Roman" w:cs="Times New Roman"/>
          <w:sz w:val="28"/>
          <w:szCs w:val="28"/>
        </w:rPr>
      </w:pPr>
    </w:p>
    <w:p w:rsidR="004957D4"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2.1. </w:t>
      </w:r>
      <w:proofErr w:type="gramStart"/>
      <w:r w:rsidR="004957D4" w:rsidRPr="00402DA1">
        <w:rPr>
          <w:rFonts w:ascii="Times New Roman" w:hAnsi="Times New Roman" w:cs="Times New Roman"/>
          <w:sz w:val="28"/>
          <w:szCs w:val="28"/>
        </w:rPr>
        <w:t xml:space="preserve">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004957D4" w:rsidRPr="00402DA1">
        <w:rPr>
          <w:rFonts w:ascii="Times New Roman" w:hAnsi="Times New Roman" w:cs="Times New Roman"/>
          <w:sz w:val="28"/>
          <w:szCs w:val="28"/>
        </w:rPr>
        <w:t>самозанятым</w:t>
      </w:r>
      <w:proofErr w:type="spellEnd"/>
      <w:r w:rsidR="004957D4" w:rsidRPr="00402DA1">
        <w:rPr>
          <w:rFonts w:ascii="Times New Roman" w:hAnsi="Times New Roman" w:cs="Times New Roman"/>
          <w:sz w:val="28"/>
          <w:szCs w:val="28"/>
        </w:rPr>
        <w:t xml:space="preserve">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w:t>
      </w:r>
      <w:proofErr w:type="gramEnd"/>
      <w:r w:rsidR="004957D4" w:rsidRPr="00402DA1">
        <w:rPr>
          <w:rFonts w:ascii="Times New Roman" w:hAnsi="Times New Roman" w:cs="Times New Roman"/>
          <w:sz w:val="28"/>
          <w:szCs w:val="28"/>
        </w:rPr>
        <w:t xml:space="preserve"> года.</w:t>
      </w:r>
    </w:p>
    <w:p w:rsidR="004957D4" w:rsidRPr="00402DA1" w:rsidRDefault="004957D4"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этом субсидия предоставляется одному и тому же получателю субсидии не чаще одного раза в течение двух лет, за исключением субъектов </w:t>
      </w:r>
      <w:r w:rsidRPr="00402DA1">
        <w:rPr>
          <w:rFonts w:ascii="Times New Roman" w:hAnsi="Times New Roman" w:cs="Times New Roman"/>
          <w:sz w:val="28"/>
          <w:szCs w:val="28"/>
        </w:rPr>
        <w:lastRenderedPageBreak/>
        <w:t>малого и среднего предпринимательства, со дня регистрации которых</w:t>
      </w:r>
      <w:r w:rsidRPr="00402DA1">
        <w:rPr>
          <w:rFonts w:ascii="Times New Roman" w:hAnsi="Times New Roman" w:cs="Times New Roman"/>
          <w:sz w:val="28"/>
          <w:szCs w:val="28"/>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565D68" w:rsidRPr="00402DA1" w:rsidRDefault="004957D4"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2.2. </w:t>
      </w:r>
      <w:r w:rsidR="00565D68" w:rsidRPr="00402DA1">
        <w:rPr>
          <w:rFonts w:ascii="Times New Roman" w:hAnsi="Times New Roman" w:cs="Times New Roman"/>
          <w:sz w:val="28"/>
          <w:szCs w:val="28"/>
        </w:rPr>
        <w:t xml:space="preserve">Заявитель на первое число месяца подачи заявки, указанной в пункте </w:t>
      </w:r>
      <w:r w:rsidR="00D04B5C" w:rsidRPr="00402DA1">
        <w:rPr>
          <w:rFonts w:ascii="Times New Roman" w:hAnsi="Times New Roman" w:cs="Times New Roman"/>
          <w:sz w:val="28"/>
          <w:szCs w:val="28"/>
        </w:rPr>
        <w:t>2.7</w:t>
      </w:r>
      <w:r w:rsidR="00926D89" w:rsidRPr="00402DA1">
        <w:rPr>
          <w:rFonts w:ascii="Times New Roman" w:hAnsi="Times New Roman" w:cs="Times New Roman"/>
          <w:sz w:val="28"/>
          <w:szCs w:val="28"/>
        </w:rPr>
        <w:t>.</w:t>
      </w:r>
      <w:r w:rsidR="00565D68" w:rsidRPr="00402DA1">
        <w:rPr>
          <w:rFonts w:ascii="Times New Roman" w:hAnsi="Times New Roman" w:cs="Times New Roman"/>
          <w:sz w:val="28"/>
          <w:szCs w:val="28"/>
        </w:rPr>
        <w:t>Порядка, должен соответствовать следующим требованиям:</w:t>
      </w:r>
    </w:p>
    <w:p w:rsidR="00146F06" w:rsidRPr="00402DA1" w:rsidRDefault="004F1B02" w:rsidP="004F1B02">
      <w:pPr>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включен в Единый реестр субъектов малого и среднего предпринимательства</w:t>
      </w:r>
      <w:r w:rsidRPr="00402DA1">
        <w:rPr>
          <w:rFonts w:ascii="Times New Roman" w:eastAsia="Times New Roman" w:hAnsi="Times New Roman" w:cs="Times New Roman"/>
          <w:sz w:val="28"/>
          <w:szCs w:val="28"/>
        </w:rPr>
        <w:t xml:space="preserve">, </w:t>
      </w:r>
      <w:r w:rsidR="00146F06" w:rsidRPr="00402DA1">
        <w:rPr>
          <w:rFonts w:ascii="Times New Roman" w:eastAsia="Times New Roman" w:hAnsi="Times New Roman" w:cs="Times New Roman"/>
          <w:sz w:val="28"/>
          <w:szCs w:val="28"/>
        </w:rPr>
        <w:t>зарегистрированным на территории Красноярского края и осуществляющим свою деятельность на территории Идринского района</w:t>
      </w:r>
      <w:r w:rsidRPr="00402DA1">
        <w:rPr>
          <w:rFonts w:ascii="Times New Roman" w:eastAsia="Times New Roman" w:hAnsi="Times New Roman" w:cs="Times New Roman"/>
          <w:sz w:val="28"/>
          <w:szCs w:val="28"/>
        </w:rPr>
        <w:t xml:space="preserve"> </w:t>
      </w:r>
      <w:r w:rsidR="00146F06" w:rsidRPr="00402DA1">
        <w:rPr>
          <w:rFonts w:ascii="Times New Roman" w:hAnsi="Times New Roman" w:cs="Times New Roman"/>
          <w:sz w:val="28"/>
          <w:szCs w:val="28"/>
        </w:rPr>
        <w:t xml:space="preserve"> в сфере производства товаров (работ, услуг), за исключением видов деятельности, включенных в разделы </w:t>
      </w:r>
      <w:r w:rsidR="00146F06" w:rsidRPr="00402DA1">
        <w:rPr>
          <w:rFonts w:ascii="Times New Roman" w:hAnsi="Times New Roman" w:cs="Times New Roman"/>
          <w:sz w:val="28"/>
          <w:szCs w:val="28"/>
        </w:rPr>
        <w:br/>
        <w:t>B, D, E, G (за исключением класса 47), K, L, M (за исключением групп 70.21, 71.11, 73.11, 74.10, 74.20, 74.30, класса 75),</w:t>
      </w:r>
      <w:r w:rsidR="00146F06" w:rsidRPr="00402DA1">
        <w:rPr>
          <w:rFonts w:ascii="Times New Roman" w:hAnsi="Times New Roman" w:cs="Times New Roman"/>
          <w:sz w:val="28"/>
          <w:szCs w:val="28"/>
        </w:rPr>
        <w:br/>
        <w:t>N (за исключением</w:t>
      </w:r>
      <w:proofErr w:type="gramEnd"/>
      <w:r w:rsidR="00146F06" w:rsidRPr="00402DA1">
        <w:rPr>
          <w:rFonts w:ascii="Times New Roman" w:hAnsi="Times New Roman" w:cs="Times New Roman"/>
          <w:sz w:val="28"/>
          <w:szCs w:val="28"/>
        </w:rPr>
        <w:t xml:space="preserve"> групп 77.22), O, S (за исключением классов 95 и 96), T, U Общероссийского классификатора видов экономической деятельности ОК 029-2014, утвержденного Приказом </w:t>
      </w:r>
      <w:proofErr w:type="spellStart"/>
      <w:r w:rsidR="00146F06" w:rsidRPr="00402DA1">
        <w:rPr>
          <w:rFonts w:ascii="Times New Roman" w:hAnsi="Times New Roman" w:cs="Times New Roman"/>
          <w:sz w:val="28"/>
          <w:szCs w:val="28"/>
        </w:rPr>
        <w:t>Росстандарта</w:t>
      </w:r>
      <w:proofErr w:type="spellEnd"/>
      <w:r w:rsidR="00146F06" w:rsidRPr="00402DA1">
        <w:rPr>
          <w:rFonts w:ascii="Times New Roman" w:hAnsi="Times New Roman" w:cs="Times New Roman"/>
          <w:sz w:val="28"/>
          <w:szCs w:val="28"/>
        </w:rPr>
        <w:t xml:space="preserve"> от 31.01.2014 № 14-ст., при этом в первоочередном порядке рассматриваются заявки заявителей, осуществляющих деятельность в приоритетных видах в соответствии с </w:t>
      </w:r>
      <w:r w:rsidR="005B27B4" w:rsidRPr="00402DA1">
        <w:rPr>
          <w:rFonts w:ascii="Times New Roman" w:hAnsi="Times New Roman" w:cs="Times New Roman"/>
          <w:sz w:val="28"/>
          <w:szCs w:val="28"/>
        </w:rPr>
        <w:t>п</w:t>
      </w:r>
      <w:r w:rsidR="00146F06" w:rsidRPr="00402DA1">
        <w:rPr>
          <w:rFonts w:ascii="Times New Roman" w:hAnsi="Times New Roman" w:cs="Times New Roman"/>
          <w:sz w:val="28"/>
          <w:szCs w:val="28"/>
        </w:rPr>
        <w:t>риложением № 3 к муниципальной программе.</w:t>
      </w:r>
    </w:p>
    <w:p w:rsidR="00146F06" w:rsidRPr="00402DA1" w:rsidRDefault="00146F06" w:rsidP="005B27B4">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осуществляющий</w:t>
      </w:r>
      <w:proofErr w:type="gramEnd"/>
      <w:r w:rsidRPr="00402DA1">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420BA" w:rsidRPr="00402DA1" w:rsidRDefault="002420BA" w:rsidP="005B27B4">
      <w:pPr>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Pr="00402DA1">
        <w:rPr>
          <w:rFonts w:ascii="Times New Roman" w:hAnsi="Times New Roman" w:cs="Times New Roman"/>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146F06" w:rsidRPr="00402DA1" w:rsidRDefault="00146F0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146F06" w:rsidRPr="00402DA1" w:rsidRDefault="00146F0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просроченной задолженности по возврату в местный бюджет субсидий, бюджетных инвестиций, </w:t>
      </w:r>
      <w:r w:rsidR="00120C27" w:rsidRPr="00402DA1">
        <w:rPr>
          <w:rFonts w:ascii="Times New Roman" w:hAnsi="Times New Roman" w:cs="Times New Roman"/>
          <w:sz w:val="28"/>
          <w:szCs w:val="28"/>
        </w:rPr>
        <w:t>предоставленных,</w:t>
      </w:r>
      <w:r w:rsidRPr="00402DA1">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146F06" w:rsidRPr="00402DA1" w:rsidRDefault="00146F06"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юридические лица не должны находиться в процессе реорганизации</w:t>
      </w:r>
      <w:r w:rsidRPr="00402DA1">
        <w:rPr>
          <w:rFonts w:ascii="Times New Roman" w:hAnsi="Times New Roman" w:cs="Times New Roman"/>
          <w:sz w:val="28"/>
          <w:szCs w:val="28"/>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w:t>
      </w:r>
      <w:r w:rsidRPr="00402DA1">
        <w:rPr>
          <w:rFonts w:ascii="Times New Roman" w:hAnsi="Times New Roman" w:cs="Times New Roman"/>
          <w:sz w:val="28"/>
          <w:szCs w:val="28"/>
        </w:rPr>
        <w:lastRenderedPageBreak/>
        <w:t>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roofErr w:type="gramEnd"/>
    </w:p>
    <w:p w:rsidR="00146F06" w:rsidRPr="00402DA1" w:rsidRDefault="00146F06"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402DA1">
        <w:rPr>
          <w:rFonts w:ascii="Times New Roman" w:hAnsi="Times New Roman" w:cs="Times New Roman"/>
          <w:sz w:val="28"/>
          <w:szCs w:val="28"/>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402DA1">
        <w:rPr>
          <w:rFonts w:ascii="Times New Roman" w:hAnsi="Times New Roman" w:cs="Times New Roman"/>
          <w:sz w:val="28"/>
          <w:szCs w:val="28"/>
        </w:rPr>
        <w:t xml:space="preserve"> превышает 50 процентов;</w:t>
      </w:r>
    </w:p>
    <w:p w:rsidR="002420BA" w:rsidRPr="00402DA1" w:rsidRDefault="002420BA"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w:t>
      </w:r>
      <w:r w:rsidR="00EF4A89" w:rsidRPr="00402DA1">
        <w:rPr>
          <w:rFonts w:ascii="Times New Roman" w:hAnsi="Times New Roman" w:cs="Times New Roman"/>
          <w:sz w:val="28"/>
          <w:szCs w:val="28"/>
        </w:rPr>
        <w:t>ен</w:t>
      </w:r>
      <w:r w:rsidRPr="00402DA1">
        <w:rPr>
          <w:rFonts w:ascii="Times New Roman" w:hAnsi="Times New Roman" w:cs="Times New Roman"/>
          <w:sz w:val="28"/>
          <w:szCs w:val="28"/>
        </w:rPr>
        <w:t xml:space="preserve"> получать средства из </w:t>
      </w:r>
      <w:r w:rsidR="00C610F7" w:rsidRPr="00402DA1">
        <w:rPr>
          <w:rFonts w:ascii="Times New Roman" w:hAnsi="Times New Roman" w:cs="Times New Roman"/>
          <w:sz w:val="28"/>
          <w:szCs w:val="28"/>
        </w:rPr>
        <w:t xml:space="preserve">краевого и </w:t>
      </w:r>
      <w:r w:rsidRPr="00402DA1">
        <w:rPr>
          <w:rFonts w:ascii="Times New Roman" w:hAnsi="Times New Roman" w:cs="Times New Roman"/>
          <w:sz w:val="28"/>
          <w:szCs w:val="28"/>
        </w:rPr>
        <w:t>местного бюджет</w:t>
      </w:r>
      <w:r w:rsidR="00C610F7" w:rsidRPr="00402DA1">
        <w:rPr>
          <w:rFonts w:ascii="Times New Roman" w:hAnsi="Times New Roman" w:cs="Times New Roman"/>
          <w:sz w:val="28"/>
          <w:szCs w:val="28"/>
        </w:rPr>
        <w:t>ов</w:t>
      </w:r>
      <w:r w:rsidRPr="00402DA1">
        <w:rPr>
          <w:rFonts w:ascii="Times New Roman" w:hAnsi="Times New Roman" w:cs="Times New Roman"/>
          <w:sz w:val="28"/>
          <w:szCs w:val="28"/>
        </w:rPr>
        <w:t xml:space="preserve"> на основании иных </w:t>
      </w:r>
      <w:r w:rsidR="00C610F7" w:rsidRPr="00402DA1">
        <w:rPr>
          <w:rFonts w:ascii="Times New Roman" w:hAnsi="Times New Roman" w:cs="Times New Roman"/>
          <w:sz w:val="28"/>
          <w:szCs w:val="28"/>
        </w:rPr>
        <w:t>нормативных</w:t>
      </w:r>
      <w:r w:rsidRPr="00402DA1">
        <w:rPr>
          <w:rFonts w:ascii="Times New Roman" w:hAnsi="Times New Roman" w:cs="Times New Roman"/>
          <w:sz w:val="28"/>
          <w:szCs w:val="28"/>
        </w:rPr>
        <w:t xml:space="preserve"> правовых актов на цели, указанные в пункте 1.6 Порядка;</w:t>
      </w:r>
    </w:p>
    <w:p w:rsidR="00146F06" w:rsidRPr="00402DA1" w:rsidRDefault="00146F06"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C7BBA" w:rsidRPr="00402DA1">
        <w:rPr>
          <w:rFonts w:ascii="Times New Roman" w:hAnsi="Times New Roman" w:cs="Times New Roman"/>
          <w:sz w:val="28"/>
          <w:szCs w:val="28"/>
        </w:rPr>
        <w:t>3</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565D68" w:rsidRPr="00402DA1" w:rsidRDefault="00565D68"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осуществляющих</w:t>
      </w:r>
      <w:proofErr w:type="gramEnd"/>
      <w:r w:rsidRPr="00402DA1">
        <w:rPr>
          <w:rFonts w:ascii="Times New Roman" w:hAnsi="Times New Roman" w:cs="Times New Roman"/>
          <w:sz w:val="28"/>
          <w:szCs w:val="28"/>
        </w:rPr>
        <w:t xml:space="preserve"> предпринимательскую деятельность в сфере игорного бизнеса;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имеющим</w:t>
      </w:r>
      <w:proofErr w:type="gramEnd"/>
      <w:r w:rsidRPr="00402DA1">
        <w:rPr>
          <w:rFonts w:ascii="Times New Roman" w:hAnsi="Times New Roman" w:cs="Times New Roman"/>
          <w:sz w:val="28"/>
          <w:szCs w:val="28"/>
        </w:rPr>
        <w:t xml:space="preserve"> задолженность по уплате налогов, сборов, страховых взносов, пеней, штрафов, процентов;</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являющихся получателями иных мер финансовой поддержки</w:t>
      </w:r>
      <w:r w:rsidRPr="00402DA1">
        <w:rPr>
          <w:rFonts w:ascii="Times New Roman" w:hAnsi="Times New Roman" w:cs="Times New Roman"/>
          <w:sz w:val="28"/>
          <w:szCs w:val="28"/>
        </w:rPr>
        <w:br/>
        <w:t>на осуществление предпринимательской деятельности, предоставляемой</w:t>
      </w:r>
      <w:r w:rsidRPr="00402DA1">
        <w:rPr>
          <w:rFonts w:ascii="Times New Roman" w:hAnsi="Times New Roman" w:cs="Times New Roman"/>
          <w:sz w:val="28"/>
          <w:szCs w:val="28"/>
        </w:rPr>
        <w:br/>
        <w:t>в соответствии с постановлением Правительства Красноярского края</w:t>
      </w:r>
      <w:r w:rsidRPr="00402DA1">
        <w:rPr>
          <w:rFonts w:ascii="Times New Roman" w:hAnsi="Times New Roman" w:cs="Times New Roman"/>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w:t>
      </w:r>
      <w:r w:rsidRPr="00402DA1">
        <w:rPr>
          <w:rFonts w:ascii="Times New Roman" w:hAnsi="Times New Roman" w:cs="Times New Roman"/>
          <w:sz w:val="28"/>
          <w:szCs w:val="28"/>
        </w:rPr>
        <w:lastRenderedPageBreak/>
        <w:t>признанным в установленном порядке безработными, прошедшим профессиональное обучение</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установленных при ее предоставлении», а также Порядком назначения государственной социальной помощи</w:t>
      </w:r>
      <w:r w:rsidR="00170E29" w:rsidRPr="00402DA1">
        <w:rPr>
          <w:rFonts w:ascii="Times New Roman" w:hAnsi="Times New Roman" w:cs="Times New Roman"/>
          <w:sz w:val="28"/>
          <w:szCs w:val="28"/>
        </w:rPr>
        <w:t xml:space="preserve"> </w:t>
      </w:r>
      <w:r w:rsidRPr="00402DA1">
        <w:rPr>
          <w:rFonts w:ascii="Times New Roman" w:hAnsi="Times New Roman" w:cs="Times New Roman"/>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402DA1">
        <w:rPr>
          <w:rFonts w:ascii="Times New Roman" w:hAnsi="Times New Roman" w:cs="Times New Roman"/>
          <w:sz w:val="28"/>
          <w:szCs w:val="28"/>
        </w:rPr>
        <w:br/>
      </w:r>
      <w:r w:rsidR="002420BA" w:rsidRPr="00402DA1">
        <w:rPr>
          <w:rFonts w:ascii="Times New Roman" w:hAnsi="Times New Roman" w:cs="Times New Roman"/>
          <w:sz w:val="28"/>
          <w:szCs w:val="28"/>
        </w:rPr>
        <w:t>от 30.09.2013 № 507-п, если такие меры финансовой поддержки были оказаны получателю в течение 12 месяцев до даты подачи</w:t>
      </w:r>
      <w:proofErr w:type="gramEnd"/>
      <w:r w:rsidR="002420BA" w:rsidRPr="00402DA1">
        <w:rPr>
          <w:rFonts w:ascii="Times New Roman" w:hAnsi="Times New Roman" w:cs="Times New Roman"/>
          <w:sz w:val="28"/>
          <w:szCs w:val="28"/>
        </w:rPr>
        <w:t xml:space="preserve"> заявки получателем.</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C7BBA" w:rsidRPr="00402DA1">
        <w:rPr>
          <w:rFonts w:ascii="Times New Roman" w:hAnsi="Times New Roman" w:cs="Times New Roman"/>
          <w:sz w:val="28"/>
          <w:szCs w:val="28"/>
        </w:rPr>
        <w:t>4</w:t>
      </w:r>
      <w:r w:rsidRPr="00402DA1">
        <w:rPr>
          <w:rFonts w:ascii="Times New Roman" w:hAnsi="Times New Roman" w:cs="Times New Roman"/>
          <w:sz w:val="28"/>
          <w:szCs w:val="28"/>
        </w:rPr>
        <w:t xml:space="preserve">. Поддержка не может оказываться в отношении заявителей – </w:t>
      </w:r>
      <w:proofErr w:type="spellStart"/>
      <w:r w:rsidRPr="00402DA1">
        <w:rPr>
          <w:rFonts w:ascii="Times New Roman" w:hAnsi="Times New Roman" w:cs="Times New Roman"/>
          <w:sz w:val="28"/>
          <w:szCs w:val="28"/>
        </w:rPr>
        <w:t>самозанятых</w:t>
      </w:r>
      <w:proofErr w:type="spellEnd"/>
      <w:r w:rsidRPr="00402DA1">
        <w:rPr>
          <w:rFonts w:ascii="Times New Roman" w:hAnsi="Times New Roman" w:cs="Times New Roman"/>
          <w:sz w:val="28"/>
          <w:szCs w:val="28"/>
        </w:rPr>
        <w:t xml:space="preserve"> граждан:</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подтвердивших</w:t>
      </w:r>
      <w:proofErr w:type="gramEnd"/>
      <w:r w:rsidRPr="00402DA1">
        <w:rPr>
          <w:rFonts w:ascii="Times New Roman" w:hAnsi="Times New Roman" w:cs="Times New Roman"/>
          <w:sz w:val="28"/>
          <w:szCs w:val="28"/>
        </w:rPr>
        <w:t xml:space="preserve"> статус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зарегистрированным</w:t>
      </w:r>
      <w:proofErr w:type="gramEnd"/>
      <w:r w:rsidRPr="00402DA1">
        <w:rPr>
          <w:rFonts w:ascii="Times New Roman" w:hAnsi="Times New Roman" w:cs="Times New Roman"/>
          <w:sz w:val="28"/>
          <w:szCs w:val="28"/>
        </w:rPr>
        <w:t xml:space="preserve"> и осуществляющим деятельность не на территории Красноярского края;</w:t>
      </w:r>
    </w:p>
    <w:p w:rsidR="00170E29" w:rsidRPr="00402DA1" w:rsidRDefault="00170E29"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зарегистрированным</w:t>
      </w:r>
      <w:proofErr w:type="gramEnd"/>
      <w:r w:rsidRPr="00402DA1">
        <w:rPr>
          <w:rFonts w:ascii="Times New Roman" w:hAnsi="Times New Roman" w:cs="Times New Roman"/>
          <w:sz w:val="28"/>
          <w:szCs w:val="28"/>
        </w:rPr>
        <w:t xml:space="preserve"> и осуществляющим деятельность менее тре</w:t>
      </w:r>
      <w:r w:rsidR="006F4DE0" w:rsidRPr="00402DA1">
        <w:rPr>
          <w:rFonts w:ascii="Times New Roman" w:hAnsi="Times New Roman" w:cs="Times New Roman"/>
          <w:sz w:val="28"/>
          <w:szCs w:val="28"/>
        </w:rPr>
        <w:t>х месяцев до даты подачи заявки;</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имеющим</w:t>
      </w:r>
      <w:proofErr w:type="gramEnd"/>
      <w:r w:rsidRPr="00402DA1">
        <w:rPr>
          <w:rFonts w:ascii="Times New Roman" w:hAnsi="Times New Roman" w:cs="Times New Roman"/>
          <w:sz w:val="28"/>
          <w:szCs w:val="28"/>
        </w:rPr>
        <w:t xml:space="preserve"> задолженность по уплате налогов, сборов, пеней, штрафов;</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являющихся получателями иных мер финансовой поддержки</w:t>
      </w:r>
      <w:r w:rsidRPr="00402DA1">
        <w:rPr>
          <w:rFonts w:ascii="Times New Roman" w:hAnsi="Times New Roman" w:cs="Times New Roman"/>
          <w:sz w:val="28"/>
          <w:szCs w:val="28"/>
        </w:rPr>
        <w:br/>
        <w:t>на осуществление предпринимательской деятельности, предоставляемой</w:t>
      </w:r>
      <w:r w:rsidRPr="00402DA1">
        <w:rPr>
          <w:rFonts w:ascii="Times New Roman" w:hAnsi="Times New Roman" w:cs="Times New Roman"/>
          <w:sz w:val="28"/>
          <w:szCs w:val="28"/>
        </w:rPr>
        <w:br/>
        <w:t>в соответствии с постановлением Правительства Красноярского края</w:t>
      </w:r>
      <w:r w:rsidRPr="00402DA1">
        <w:rPr>
          <w:rFonts w:ascii="Times New Roman" w:hAnsi="Times New Roman" w:cs="Times New Roman"/>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 xml:space="preserve">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w:t>
      </w:r>
      <w:r w:rsidRPr="00402DA1">
        <w:rPr>
          <w:rFonts w:ascii="Times New Roman" w:hAnsi="Times New Roman" w:cs="Times New Roman"/>
          <w:sz w:val="28"/>
          <w:szCs w:val="28"/>
        </w:rPr>
        <w:lastRenderedPageBreak/>
        <w:t>финансовой помощи, порядка возврата средств единовременной финансовой помощи в случае нарушения условий</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установленных при ее предоставлении», а также Порядком назначения государственной социальной помощи</w:t>
      </w:r>
      <w:r w:rsidR="005B482D" w:rsidRPr="00402DA1">
        <w:rPr>
          <w:rFonts w:ascii="Times New Roman" w:hAnsi="Times New Roman" w:cs="Times New Roman"/>
          <w:sz w:val="28"/>
          <w:szCs w:val="28"/>
        </w:rPr>
        <w:t xml:space="preserve"> </w:t>
      </w:r>
      <w:r w:rsidRPr="00402DA1">
        <w:rPr>
          <w:rFonts w:ascii="Times New Roman" w:hAnsi="Times New Roman" w:cs="Times New Roman"/>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402DA1">
        <w:rPr>
          <w:rFonts w:ascii="Times New Roman" w:hAnsi="Times New Roman" w:cs="Times New Roman"/>
          <w:sz w:val="28"/>
          <w:szCs w:val="28"/>
        </w:rPr>
        <w:br/>
      </w:r>
      <w:r w:rsidR="00901908" w:rsidRPr="00402DA1">
        <w:rPr>
          <w:rFonts w:ascii="Times New Roman" w:hAnsi="Times New Roman" w:cs="Times New Roman"/>
          <w:sz w:val="28"/>
          <w:szCs w:val="28"/>
        </w:rPr>
        <w:t>от 30.09.2013 № 507-п, если такие меры финансовой поддержки были оказаны получателю в течение 12 месяцев до даты подачи</w:t>
      </w:r>
      <w:proofErr w:type="gramEnd"/>
      <w:r w:rsidR="00901908" w:rsidRPr="00402DA1">
        <w:rPr>
          <w:rFonts w:ascii="Times New Roman" w:hAnsi="Times New Roman" w:cs="Times New Roman"/>
          <w:sz w:val="28"/>
          <w:szCs w:val="28"/>
        </w:rPr>
        <w:t xml:space="preserve"> заявки получателем.</w:t>
      </w:r>
    </w:p>
    <w:p w:rsidR="005B482D" w:rsidRPr="00402DA1" w:rsidRDefault="00565D68"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8C7BBA" w:rsidRPr="00402DA1">
        <w:rPr>
          <w:rFonts w:ascii="Times New Roman" w:hAnsi="Times New Roman" w:cs="Times New Roman"/>
          <w:sz w:val="28"/>
          <w:szCs w:val="28"/>
        </w:rPr>
        <w:t>5</w:t>
      </w:r>
      <w:r w:rsidRPr="00402DA1">
        <w:rPr>
          <w:rFonts w:ascii="Times New Roman" w:hAnsi="Times New Roman" w:cs="Times New Roman"/>
          <w:sz w:val="28"/>
          <w:szCs w:val="28"/>
        </w:rPr>
        <w:t xml:space="preserve">. </w:t>
      </w:r>
      <w:proofErr w:type="gramStart"/>
      <w:r w:rsidR="003D72EA" w:rsidRPr="00402DA1">
        <w:rPr>
          <w:rFonts w:ascii="Times New Roman" w:hAnsi="Times New Roman" w:cs="Times New Roman"/>
          <w:sz w:val="28"/>
          <w:szCs w:val="28"/>
        </w:rPr>
        <w:t>Главный распорядитель бюджетных средств</w:t>
      </w:r>
      <w:r w:rsidRPr="00402DA1">
        <w:rPr>
          <w:rFonts w:ascii="Times New Roman" w:hAnsi="Times New Roman" w:cs="Times New Roman"/>
          <w:sz w:val="28"/>
          <w:szCs w:val="28"/>
        </w:rPr>
        <w:t xml:space="preserve"> не позднее 01 марта текущего финансового года </w:t>
      </w:r>
      <w:r w:rsidR="0044092F" w:rsidRPr="00402DA1">
        <w:rPr>
          <w:rFonts w:ascii="Times New Roman" w:hAnsi="Times New Roman" w:cs="Times New Roman"/>
          <w:sz w:val="28"/>
          <w:szCs w:val="28"/>
        </w:rPr>
        <w:t xml:space="preserve">(в случае не заключения до 01 марта текущего финансового года соглашения на выделение субсидии бюджету </w:t>
      </w:r>
      <w:r w:rsidR="005B482D" w:rsidRPr="00402DA1">
        <w:rPr>
          <w:rFonts w:ascii="Times New Roman" w:hAnsi="Times New Roman" w:cs="Times New Roman"/>
          <w:sz w:val="28"/>
          <w:szCs w:val="28"/>
        </w:rPr>
        <w:t>Идринского</w:t>
      </w:r>
      <w:r w:rsidR="0044092F" w:rsidRPr="00402DA1">
        <w:rPr>
          <w:rFonts w:ascii="Times New Roman" w:hAnsi="Times New Roman" w:cs="Times New Roman"/>
          <w:sz w:val="28"/>
          <w:szCs w:val="28"/>
        </w:rPr>
        <w:t xml:space="preserve"> района - в течение 5 рабочих дней с момента подписания данного соглашения)</w:t>
      </w:r>
      <w:r w:rsidR="005B482D" w:rsidRPr="00402DA1">
        <w:rPr>
          <w:rFonts w:ascii="Times New Roman" w:hAnsi="Times New Roman" w:cs="Times New Roman"/>
          <w:sz w:val="28"/>
          <w:szCs w:val="28"/>
        </w:rPr>
        <w:t xml:space="preserve"> размещает информацию о проведении отбора в газете </w:t>
      </w:r>
      <w:r w:rsidR="005B482D" w:rsidRPr="00402DA1">
        <w:rPr>
          <w:rFonts w:ascii="Times New Roman" w:eastAsia="Times New Roman" w:hAnsi="Times New Roman" w:cs="Times New Roman"/>
          <w:sz w:val="28"/>
          <w:szCs w:val="28"/>
        </w:rPr>
        <w:t>«</w:t>
      </w:r>
      <w:proofErr w:type="spellStart"/>
      <w:r w:rsidR="005B482D" w:rsidRPr="00402DA1">
        <w:rPr>
          <w:rFonts w:ascii="Times New Roman" w:eastAsia="Times New Roman" w:hAnsi="Times New Roman" w:cs="Times New Roman"/>
          <w:sz w:val="28"/>
          <w:szCs w:val="28"/>
        </w:rPr>
        <w:t>Идринский</w:t>
      </w:r>
      <w:proofErr w:type="spellEnd"/>
      <w:r w:rsidR="005B482D" w:rsidRPr="00402DA1">
        <w:rPr>
          <w:rFonts w:ascii="Times New Roman" w:eastAsia="Times New Roman" w:hAnsi="Times New Roman" w:cs="Times New Roman"/>
          <w:sz w:val="28"/>
          <w:szCs w:val="28"/>
        </w:rPr>
        <w:t xml:space="preserve"> Вестник» </w:t>
      </w:r>
      <w:r w:rsidR="005B482D" w:rsidRPr="00402DA1">
        <w:rPr>
          <w:rFonts w:ascii="Times New Roman" w:hAnsi="Times New Roman" w:cs="Times New Roman"/>
          <w:sz w:val="28"/>
          <w:szCs w:val="28"/>
        </w:rPr>
        <w:t xml:space="preserve">и на официальном сайте муниципального образования </w:t>
      </w:r>
      <w:proofErr w:type="spellStart"/>
      <w:r w:rsidR="005B482D" w:rsidRPr="00402DA1">
        <w:rPr>
          <w:rFonts w:ascii="Times New Roman" w:hAnsi="Times New Roman" w:cs="Times New Roman"/>
          <w:sz w:val="28"/>
          <w:szCs w:val="28"/>
        </w:rPr>
        <w:t>Идринский</w:t>
      </w:r>
      <w:proofErr w:type="spellEnd"/>
      <w:r w:rsidR="005B482D" w:rsidRPr="00402DA1">
        <w:rPr>
          <w:rFonts w:ascii="Times New Roman" w:hAnsi="Times New Roman" w:cs="Times New Roman"/>
          <w:sz w:val="28"/>
          <w:szCs w:val="28"/>
        </w:rPr>
        <w:t xml:space="preserve"> район в сети Интернет (http://www</w:t>
      </w:r>
      <w:proofErr w:type="gramEnd"/>
      <w:r w:rsidR="005B482D" w:rsidRPr="00402DA1">
        <w:rPr>
          <w:rFonts w:ascii="Times New Roman" w:hAnsi="Times New Roman" w:cs="Times New Roman"/>
          <w:sz w:val="28"/>
          <w:szCs w:val="28"/>
        </w:rPr>
        <w:t xml:space="preserve">. </w:t>
      </w:r>
      <w:proofErr w:type="spellStart"/>
      <w:proofErr w:type="gramStart"/>
      <w:r w:rsidR="005B482D" w:rsidRPr="00402DA1">
        <w:rPr>
          <w:rFonts w:ascii="Times New Roman" w:hAnsi="Times New Roman" w:cs="Times New Roman"/>
          <w:sz w:val="28"/>
          <w:szCs w:val="28"/>
        </w:rPr>
        <w:t>idra-rayon.ru</w:t>
      </w:r>
      <w:proofErr w:type="spellEnd"/>
      <w:r w:rsidR="005B482D" w:rsidRPr="00402DA1">
        <w:rPr>
          <w:rFonts w:ascii="Times New Roman" w:hAnsi="Times New Roman" w:cs="Times New Roman"/>
          <w:sz w:val="28"/>
          <w:szCs w:val="28"/>
        </w:rPr>
        <w:t>), с указанием</w:t>
      </w:r>
      <w:r w:rsidR="005B482D" w:rsidRPr="00402DA1">
        <w:rPr>
          <w:rFonts w:ascii="Times New Roman" w:eastAsia="Calibri" w:hAnsi="Times New Roman" w:cs="Times New Roman"/>
          <w:sz w:val="28"/>
          <w:szCs w:val="28"/>
          <w:lang w:eastAsia="en-US"/>
        </w:rPr>
        <w:t>:</w:t>
      </w:r>
      <w:proofErr w:type="gramEnd"/>
    </w:p>
    <w:p w:rsidR="00DB1796" w:rsidRPr="00402DA1" w:rsidRDefault="00DB1796"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00112EE5" w:rsidRPr="00402DA1">
        <w:rPr>
          <w:rFonts w:ascii="Times New Roman" w:hAnsi="Times New Roman" w:cs="Times New Roman"/>
          <w:sz w:val="28"/>
          <w:szCs w:val="28"/>
        </w:rPr>
        <w:t>г</w:t>
      </w:r>
      <w:r w:rsidR="003D72EA" w:rsidRPr="00402DA1">
        <w:rPr>
          <w:rFonts w:ascii="Times New Roman" w:hAnsi="Times New Roman" w:cs="Times New Roman"/>
          <w:sz w:val="28"/>
          <w:szCs w:val="28"/>
        </w:rPr>
        <w:t>лавного распорядителя бюджетных средств</w:t>
      </w:r>
      <w:r w:rsidRPr="00402DA1">
        <w:rPr>
          <w:rFonts w:ascii="Times New Roman" w:eastAsia="Calibri" w:hAnsi="Times New Roman" w:cs="Times New Roman"/>
          <w:sz w:val="28"/>
          <w:szCs w:val="28"/>
          <w:lang w:eastAsia="en-US"/>
        </w:rPr>
        <w:t>;</w:t>
      </w:r>
    </w:p>
    <w:p w:rsidR="00DB1796" w:rsidRPr="00402DA1" w:rsidRDefault="00DB1796"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420FE" w:rsidRPr="00402DA1" w:rsidRDefault="00B420FE"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C7BBA" w:rsidRPr="00402DA1">
        <w:rPr>
          <w:rFonts w:ascii="Times New Roman" w:hAnsi="Times New Roman" w:cs="Times New Roman"/>
          <w:sz w:val="28"/>
          <w:szCs w:val="28"/>
        </w:rPr>
        <w:t>6</w:t>
      </w:r>
      <w:r w:rsidRPr="00402DA1">
        <w:rPr>
          <w:rFonts w:ascii="Times New Roman" w:hAnsi="Times New Roman" w:cs="Times New Roman"/>
          <w:sz w:val="28"/>
          <w:szCs w:val="28"/>
        </w:rPr>
        <w:t>.</w:t>
      </w:r>
      <w:r w:rsidR="003D72EA" w:rsidRPr="00402DA1">
        <w:rPr>
          <w:rFonts w:ascii="Times New Roman" w:hAnsi="Times New Roman" w:cs="Times New Roman"/>
          <w:sz w:val="28"/>
          <w:szCs w:val="28"/>
        </w:rPr>
        <w:t> </w:t>
      </w:r>
      <w:r w:rsidRPr="00402DA1">
        <w:rPr>
          <w:rFonts w:ascii="Times New Roman" w:hAnsi="Times New Roman" w:cs="Times New Roman"/>
          <w:sz w:val="28"/>
          <w:szCs w:val="28"/>
        </w:rPr>
        <w:t>Срок приема документов на предоставление субсидии устанавливается в течение 30 календарных дней со дня опубликования информационного сообщения. Пакет документов, поступивший после установленного срока, не рассматривается.</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C7BBA" w:rsidRPr="00402DA1">
        <w:rPr>
          <w:rFonts w:ascii="Times New Roman" w:hAnsi="Times New Roman" w:cs="Times New Roman"/>
          <w:sz w:val="28"/>
          <w:szCs w:val="28"/>
        </w:rPr>
        <w:t>7</w:t>
      </w:r>
      <w:r w:rsidRPr="00402DA1">
        <w:rPr>
          <w:rFonts w:ascii="Times New Roman" w:hAnsi="Times New Roman" w:cs="Times New Roman"/>
          <w:sz w:val="28"/>
          <w:szCs w:val="28"/>
        </w:rPr>
        <w:t xml:space="preserve">. </w:t>
      </w:r>
      <w:r w:rsidR="006F4DE0" w:rsidRPr="00402DA1">
        <w:rPr>
          <w:rFonts w:ascii="Times New Roman" w:hAnsi="Times New Roman" w:cs="Times New Roman"/>
          <w:sz w:val="28"/>
          <w:szCs w:val="28"/>
        </w:rPr>
        <w:t>В целях получения субсидии</w:t>
      </w:r>
      <w:r w:rsidR="00B420FE" w:rsidRPr="00402DA1">
        <w:rPr>
          <w:rFonts w:ascii="Times New Roman" w:hAnsi="Times New Roman" w:cs="Times New Roman"/>
          <w:sz w:val="28"/>
          <w:szCs w:val="28"/>
        </w:rPr>
        <w:t xml:space="preserve"> заявитель</w:t>
      </w:r>
      <w:r w:rsidR="006F4DE0" w:rsidRPr="00402DA1">
        <w:rPr>
          <w:rFonts w:ascii="Times New Roman" w:hAnsi="Times New Roman" w:cs="Times New Roman"/>
          <w:sz w:val="28"/>
          <w:szCs w:val="28"/>
        </w:rPr>
        <w:t>,</w:t>
      </w:r>
      <w:r w:rsidR="00B420FE" w:rsidRPr="00402DA1">
        <w:rPr>
          <w:rFonts w:ascii="Times New Roman" w:hAnsi="Times New Roman" w:cs="Times New Roman"/>
          <w:sz w:val="28"/>
          <w:szCs w:val="28"/>
        </w:rPr>
        <w:t xml:space="preserve"> в срок</w:t>
      </w:r>
      <w:r w:rsidR="006F4DE0" w:rsidRPr="00402DA1">
        <w:rPr>
          <w:rFonts w:ascii="Times New Roman" w:hAnsi="Times New Roman" w:cs="Times New Roman"/>
          <w:sz w:val="28"/>
          <w:szCs w:val="28"/>
        </w:rPr>
        <w:t>и</w:t>
      </w:r>
      <w:r w:rsidR="00B420FE" w:rsidRPr="00402DA1">
        <w:rPr>
          <w:rFonts w:ascii="Times New Roman" w:hAnsi="Times New Roman" w:cs="Times New Roman"/>
          <w:sz w:val="28"/>
          <w:szCs w:val="28"/>
        </w:rPr>
        <w:t>, указанн</w:t>
      </w:r>
      <w:r w:rsidR="006F4DE0" w:rsidRPr="00402DA1">
        <w:rPr>
          <w:rFonts w:ascii="Times New Roman" w:hAnsi="Times New Roman" w:cs="Times New Roman"/>
          <w:sz w:val="28"/>
          <w:szCs w:val="28"/>
        </w:rPr>
        <w:t>ые</w:t>
      </w:r>
      <w:r w:rsidR="00B420FE" w:rsidRPr="00402DA1">
        <w:rPr>
          <w:rFonts w:ascii="Times New Roman" w:hAnsi="Times New Roman" w:cs="Times New Roman"/>
          <w:sz w:val="28"/>
          <w:szCs w:val="28"/>
        </w:rPr>
        <w:t xml:space="preserve"> в </w:t>
      </w:r>
      <w:r w:rsidR="006F4DE0" w:rsidRPr="00402DA1">
        <w:rPr>
          <w:rFonts w:ascii="Times New Roman" w:hAnsi="Times New Roman" w:cs="Times New Roman"/>
          <w:sz w:val="28"/>
          <w:szCs w:val="28"/>
        </w:rPr>
        <w:t xml:space="preserve">информации </w:t>
      </w:r>
      <w:r w:rsidR="00B420FE" w:rsidRPr="00402DA1">
        <w:rPr>
          <w:rFonts w:ascii="Times New Roman" w:hAnsi="Times New Roman" w:cs="Times New Roman"/>
          <w:sz w:val="28"/>
          <w:szCs w:val="28"/>
        </w:rPr>
        <w:t xml:space="preserve">о </w:t>
      </w:r>
      <w:r w:rsidR="006F4DE0" w:rsidRPr="00402DA1">
        <w:rPr>
          <w:rFonts w:ascii="Times New Roman" w:hAnsi="Times New Roman" w:cs="Times New Roman"/>
          <w:sz w:val="28"/>
          <w:szCs w:val="28"/>
        </w:rPr>
        <w:t>приеме заявок</w:t>
      </w:r>
      <w:r w:rsidR="00B420FE" w:rsidRPr="00402DA1">
        <w:rPr>
          <w:rFonts w:ascii="Times New Roman" w:hAnsi="Times New Roman" w:cs="Times New Roman"/>
          <w:sz w:val="28"/>
          <w:szCs w:val="28"/>
        </w:rPr>
        <w:t xml:space="preserve">, представляет в отдел планирования и экономического развития </w:t>
      </w:r>
      <w:r w:rsidR="003424FB" w:rsidRPr="00402DA1">
        <w:rPr>
          <w:rFonts w:ascii="Times New Roman" w:hAnsi="Times New Roman" w:cs="Times New Roman"/>
          <w:sz w:val="28"/>
          <w:szCs w:val="28"/>
        </w:rPr>
        <w:t xml:space="preserve">администрации Идринского района </w:t>
      </w:r>
      <w:r w:rsidR="00B420FE" w:rsidRPr="00402DA1">
        <w:rPr>
          <w:rFonts w:ascii="Times New Roman" w:hAnsi="Times New Roman" w:cs="Times New Roman"/>
          <w:sz w:val="28"/>
          <w:szCs w:val="28"/>
        </w:rPr>
        <w:t>следующие документы</w:t>
      </w:r>
      <w:r w:rsidRPr="00402DA1">
        <w:rPr>
          <w:rFonts w:ascii="Times New Roman" w:hAnsi="Times New Roman" w:cs="Times New Roman"/>
          <w:sz w:val="28"/>
          <w:szCs w:val="28"/>
        </w:rPr>
        <w:t xml:space="preserve"> (далее - заявка):</w:t>
      </w:r>
    </w:p>
    <w:p w:rsidR="00565D68" w:rsidRPr="00402DA1" w:rsidRDefault="00565D68" w:rsidP="005B27B4">
      <w:pPr>
        <w:pStyle w:val="ConsPlusNormal"/>
        <w:ind w:firstLine="709"/>
        <w:jc w:val="both"/>
        <w:rPr>
          <w:rFonts w:ascii="Times New Roman" w:hAnsi="Times New Roman" w:cs="Times New Roman"/>
          <w:sz w:val="28"/>
          <w:szCs w:val="28"/>
        </w:rPr>
      </w:pPr>
      <w:bookmarkStart w:id="1" w:name="P137"/>
      <w:bookmarkEnd w:id="1"/>
      <w:r w:rsidRPr="00402DA1">
        <w:rPr>
          <w:rFonts w:ascii="Times New Roman" w:hAnsi="Times New Roman" w:cs="Times New Roman"/>
          <w:sz w:val="28"/>
          <w:szCs w:val="28"/>
        </w:rPr>
        <w:lastRenderedPageBreak/>
        <w:t xml:space="preserve">а) </w:t>
      </w:r>
      <w:hyperlink w:anchor="P371" w:history="1">
        <w:r w:rsidRPr="00402DA1">
          <w:rPr>
            <w:rFonts w:ascii="Times New Roman" w:hAnsi="Times New Roman" w:cs="Times New Roman"/>
            <w:sz w:val="28"/>
            <w:szCs w:val="28"/>
          </w:rPr>
          <w:t>заявление</w:t>
        </w:r>
      </w:hyperlink>
      <w:r w:rsidRPr="00402DA1">
        <w:rPr>
          <w:rFonts w:ascii="Times New Roman" w:hAnsi="Times New Roman" w:cs="Times New Roman"/>
          <w:sz w:val="28"/>
          <w:szCs w:val="28"/>
        </w:rPr>
        <w:t xml:space="preserve"> на предоставление субсидии по форме согласно приложению № </w:t>
      </w:r>
      <w:r w:rsidR="009D1887" w:rsidRPr="00402DA1">
        <w:rPr>
          <w:rFonts w:ascii="Times New Roman" w:hAnsi="Times New Roman" w:cs="Times New Roman"/>
          <w:sz w:val="28"/>
          <w:szCs w:val="28"/>
        </w:rPr>
        <w:t xml:space="preserve">1 </w:t>
      </w:r>
      <w:r w:rsidRPr="00402DA1">
        <w:rPr>
          <w:rFonts w:ascii="Times New Roman" w:hAnsi="Times New Roman" w:cs="Times New Roman"/>
          <w:sz w:val="28"/>
          <w:szCs w:val="28"/>
        </w:rPr>
        <w:t>к Порядку;</w:t>
      </w:r>
    </w:p>
    <w:p w:rsidR="004C3612"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б) справку органов социа</w:t>
      </w:r>
      <w:r w:rsidR="00112EE5" w:rsidRPr="00402DA1">
        <w:rPr>
          <w:rFonts w:ascii="Times New Roman" w:hAnsi="Times New Roman" w:cs="Times New Roman"/>
          <w:sz w:val="28"/>
          <w:szCs w:val="28"/>
        </w:rPr>
        <w:t xml:space="preserve">льной защиты населения и </w:t>
      </w:r>
      <w:r w:rsidRPr="00402DA1">
        <w:rPr>
          <w:rFonts w:ascii="Times New Roman" w:hAnsi="Times New Roman" w:cs="Times New Roman"/>
          <w:sz w:val="28"/>
          <w:szCs w:val="28"/>
        </w:rPr>
        <w:t xml:space="preserve"> центра занятости района, подтверждающую, что заявитель в течение 12 месяцев до даты подачи заявки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w:t>
      </w:r>
      <w:proofErr w:type="gramEnd"/>
    </w:p>
    <w:p w:rsidR="004C3612" w:rsidRPr="00402DA1" w:rsidRDefault="004C3612"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копии кредитных договоров, договоров, подтверждающих затраты  на текущий ремонт, подключение к инженерным сетям или приобретение оборудования; </w:t>
      </w:r>
    </w:p>
    <w:p w:rsidR="008B3012" w:rsidRPr="00402DA1" w:rsidRDefault="000A4206" w:rsidP="005B27B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г) </w:t>
      </w:r>
      <w:r w:rsidR="008B3012" w:rsidRPr="00402DA1">
        <w:rPr>
          <w:rFonts w:ascii="Times New Roman" w:eastAsia="Times New Roman" w:hAnsi="Times New Roman" w:cs="Times New Roman"/>
          <w:sz w:val="28"/>
          <w:szCs w:val="28"/>
        </w:rPr>
        <w:t xml:space="preserve">копии платежных документов, подтверждающих оплату приобретенного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его наличия), в случае безналичного расчета - платежных поручений, инкассовых поручений, платежных требований, платежных ордеров, заверенных банком,  в случае наличного расчета - кассовых (или товарных) чеков и (или) квитанций к приходным кассовым ордерам, </w:t>
      </w:r>
      <w:proofErr w:type="gramEnd"/>
    </w:p>
    <w:p w:rsidR="008B3012" w:rsidRPr="00402DA1" w:rsidRDefault="000A4206" w:rsidP="005B27B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spellStart"/>
      <w:r w:rsidRPr="00402DA1">
        <w:rPr>
          <w:rFonts w:ascii="Times New Roman" w:eastAsia="Times New Roman" w:hAnsi="Times New Roman" w:cs="Times New Roman"/>
          <w:sz w:val="28"/>
          <w:szCs w:val="28"/>
        </w:rPr>
        <w:t>д</w:t>
      </w:r>
      <w:proofErr w:type="spellEnd"/>
      <w:r w:rsidRPr="00402DA1">
        <w:rPr>
          <w:rFonts w:ascii="Times New Roman" w:eastAsia="Times New Roman" w:hAnsi="Times New Roman" w:cs="Times New Roman"/>
          <w:sz w:val="28"/>
          <w:szCs w:val="28"/>
        </w:rPr>
        <w:t>) </w:t>
      </w:r>
      <w:r w:rsidR="008B3012" w:rsidRPr="00402DA1">
        <w:rPr>
          <w:rFonts w:ascii="Times New Roman" w:eastAsia="Times New Roman" w:hAnsi="Times New Roman" w:cs="Times New Roman"/>
          <w:sz w:val="28"/>
          <w:szCs w:val="28"/>
        </w:rPr>
        <w:t xml:space="preserve">копии документов, подтверждающих получение оборудования: товарные (или товарно-транспортные) накладные, акты приема-передачи </w:t>
      </w:r>
      <w:r w:rsidRPr="00402DA1">
        <w:rPr>
          <w:rFonts w:ascii="Times New Roman" w:eastAsia="Calibri" w:hAnsi="Times New Roman" w:cs="Times New Roman"/>
          <w:sz w:val="28"/>
          <w:szCs w:val="28"/>
          <w:lang w:eastAsia="en-US"/>
        </w:rPr>
        <w:t>основных средств, акты приема-передачи выполненных работ (оказанных услуг);</w:t>
      </w:r>
    </w:p>
    <w:p w:rsidR="008B3012" w:rsidRPr="00402DA1" w:rsidRDefault="001E3277"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 </w:t>
      </w:r>
      <w:r w:rsidR="000A4206" w:rsidRPr="00402DA1">
        <w:rPr>
          <w:rFonts w:ascii="Times New Roman" w:eastAsia="Calibri" w:hAnsi="Times New Roman" w:cs="Times New Roman"/>
          <w:sz w:val="28"/>
          <w:szCs w:val="28"/>
          <w:lang w:eastAsia="en-US"/>
        </w:rPr>
        <w:t>копии документов, подтверждающих постановку на баланс приобретенного оборудования;</w:t>
      </w:r>
    </w:p>
    <w:p w:rsidR="000A4206" w:rsidRPr="00402DA1" w:rsidRDefault="001E3277"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ж</w:t>
      </w:r>
      <w:r w:rsidR="004C3612" w:rsidRPr="00402DA1">
        <w:rPr>
          <w:rFonts w:ascii="Times New Roman" w:eastAsia="Calibri" w:hAnsi="Times New Roman" w:cs="Times New Roman"/>
          <w:sz w:val="28"/>
          <w:szCs w:val="28"/>
          <w:lang w:eastAsia="en-US"/>
        </w:rPr>
        <w:t xml:space="preserve">) </w:t>
      </w:r>
      <w:r w:rsidR="000A4206" w:rsidRPr="00402DA1">
        <w:rPr>
          <w:rFonts w:ascii="Times New Roman" w:eastAsia="Calibri" w:hAnsi="Times New Roman" w:cs="Times New Roman"/>
          <w:sz w:val="28"/>
          <w:szCs w:val="28"/>
          <w:lang w:eastAsia="en-US"/>
        </w:rPr>
        <w:t>копии технических пас</w:t>
      </w:r>
      <w:r w:rsidR="00DF58CF" w:rsidRPr="00402DA1">
        <w:rPr>
          <w:rFonts w:ascii="Times New Roman" w:eastAsia="Calibri" w:hAnsi="Times New Roman" w:cs="Times New Roman"/>
          <w:sz w:val="28"/>
          <w:szCs w:val="28"/>
          <w:lang w:eastAsia="en-US"/>
        </w:rPr>
        <w:t>портов</w:t>
      </w:r>
      <w:r w:rsidR="000A4206" w:rsidRPr="00402DA1">
        <w:rPr>
          <w:rFonts w:ascii="Times New Roman" w:eastAsia="Calibri" w:hAnsi="Times New Roman" w:cs="Times New Roman"/>
          <w:sz w:val="28"/>
          <w:szCs w:val="28"/>
          <w:lang w:eastAsia="en-US"/>
        </w:rPr>
        <w:t>, технической документации на приобретенные объекты основных средств</w:t>
      </w:r>
      <w:r w:rsidR="00DF58CF" w:rsidRPr="00402DA1">
        <w:rPr>
          <w:rFonts w:ascii="Times New Roman" w:eastAsia="Calibri" w:hAnsi="Times New Roman" w:cs="Times New Roman"/>
          <w:sz w:val="28"/>
          <w:szCs w:val="28"/>
          <w:lang w:eastAsia="en-US"/>
        </w:rPr>
        <w:t xml:space="preserve"> и </w:t>
      </w:r>
      <w:r w:rsidR="00DF58CF" w:rsidRPr="00402DA1">
        <w:rPr>
          <w:rFonts w:ascii="Times New Roman" w:hAnsi="Times New Roman" w:cs="Times New Roman"/>
          <w:sz w:val="28"/>
          <w:szCs w:val="28"/>
        </w:rPr>
        <w:t>оборудования</w:t>
      </w:r>
      <w:r w:rsidR="0030748E" w:rsidRPr="00402DA1">
        <w:rPr>
          <w:rFonts w:ascii="Times New Roman" w:eastAsia="Calibri" w:hAnsi="Times New Roman" w:cs="Times New Roman"/>
          <w:sz w:val="28"/>
          <w:szCs w:val="28"/>
          <w:lang w:eastAsia="en-US"/>
        </w:rPr>
        <w:t>, копии паспортов оборудования;</w:t>
      </w:r>
    </w:p>
    <w:p w:rsidR="000A4206" w:rsidRPr="00402DA1" w:rsidRDefault="001E3277" w:rsidP="005B27B4">
      <w:pPr>
        <w:pStyle w:val="ConsPlusNormal"/>
        <w:ind w:firstLine="709"/>
        <w:jc w:val="both"/>
        <w:rPr>
          <w:rFonts w:ascii="Times New Roman" w:eastAsia="Calibri" w:hAnsi="Times New Roman" w:cs="Times New Roman"/>
          <w:sz w:val="28"/>
          <w:szCs w:val="28"/>
          <w:lang w:eastAsia="en-US"/>
        </w:rPr>
      </w:pPr>
      <w:proofErr w:type="spellStart"/>
      <w:r w:rsidRPr="00402DA1">
        <w:rPr>
          <w:rFonts w:ascii="Times New Roman" w:eastAsia="Calibri" w:hAnsi="Times New Roman" w:cs="Times New Roman"/>
          <w:sz w:val="28"/>
          <w:szCs w:val="28"/>
          <w:lang w:eastAsia="en-US"/>
        </w:rPr>
        <w:t>з</w:t>
      </w:r>
      <w:proofErr w:type="spellEnd"/>
      <w:r w:rsidR="004C3612" w:rsidRPr="00402DA1">
        <w:rPr>
          <w:rFonts w:ascii="Times New Roman" w:eastAsia="Calibri" w:hAnsi="Times New Roman" w:cs="Times New Roman"/>
          <w:sz w:val="28"/>
          <w:szCs w:val="28"/>
          <w:lang w:eastAsia="en-US"/>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r w:rsidR="000A4206" w:rsidRPr="00402DA1">
        <w:rPr>
          <w:rFonts w:ascii="Times New Roman" w:eastAsia="Calibri" w:hAnsi="Times New Roman" w:cs="Times New Roman"/>
          <w:sz w:val="28"/>
          <w:szCs w:val="28"/>
          <w:lang w:eastAsia="en-US"/>
        </w:rPr>
        <w:t xml:space="preserve"> </w:t>
      </w:r>
    </w:p>
    <w:p w:rsidR="004C3612" w:rsidRPr="00402DA1" w:rsidRDefault="001E3277"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 </w:t>
      </w:r>
      <w:r w:rsidR="000A4206" w:rsidRPr="00402DA1">
        <w:rPr>
          <w:rFonts w:ascii="Times New Roman" w:eastAsia="Calibri" w:hAnsi="Times New Roman" w:cs="Times New Roman"/>
          <w:sz w:val="28"/>
          <w:szCs w:val="28"/>
          <w:lang w:eastAsia="en-US"/>
        </w:rPr>
        <w:t>копии платежных документов, подтверждающих оплату первого взноса (аванса) и текущих лизинговых платежей в сроки, предусмотренные договорами лизинга оборудования;</w:t>
      </w:r>
    </w:p>
    <w:p w:rsidR="000A4206" w:rsidRPr="00402DA1" w:rsidRDefault="001E3277"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к</w:t>
      </w:r>
      <w:r w:rsidR="004C3612" w:rsidRPr="00402DA1">
        <w:rPr>
          <w:rFonts w:ascii="Times New Roman" w:eastAsia="Calibri" w:hAnsi="Times New Roman" w:cs="Times New Roman"/>
          <w:sz w:val="28"/>
          <w:szCs w:val="28"/>
          <w:lang w:eastAsia="en-US"/>
        </w:rPr>
        <w:t xml:space="preserve">) копии документов, подтверждающих передачу предмета лизинга во временное владение и пользование, либо указывающих сроки его будущей </w:t>
      </w:r>
      <w:r w:rsidRPr="00402DA1">
        <w:rPr>
          <w:rFonts w:ascii="Times New Roman" w:eastAsia="Calibri" w:hAnsi="Times New Roman" w:cs="Times New Roman"/>
          <w:sz w:val="28"/>
          <w:szCs w:val="28"/>
          <w:lang w:eastAsia="en-US"/>
        </w:rPr>
        <w:t>поставки;</w:t>
      </w:r>
    </w:p>
    <w:p w:rsidR="004C3612" w:rsidRPr="00402DA1" w:rsidRDefault="001E3277" w:rsidP="005B27B4">
      <w:pPr>
        <w:pStyle w:val="ConsPlusNormal"/>
        <w:ind w:firstLine="709"/>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t>л</w:t>
      </w:r>
      <w:r w:rsidR="004C3612" w:rsidRPr="00402DA1">
        <w:rPr>
          <w:rFonts w:ascii="Times New Roman" w:eastAsia="Calibri" w:hAnsi="Times New Roman" w:cs="Times New Roman"/>
          <w:sz w:val="28"/>
          <w:szCs w:val="28"/>
          <w:lang w:eastAsia="en-US"/>
        </w:rPr>
        <w:t>) копии технических паспортов</w:t>
      </w:r>
      <w:r w:rsidR="004C3612" w:rsidRPr="00402DA1">
        <w:rPr>
          <w:rFonts w:ascii="Times New Roman" w:hAnsi="Times New Roman" w:cs="Times New Roman"/>
          <w:sz w:val="28"/>
          <w:szCs w:val="28"/>
        </w:rPr>
        <w:t xml:space="preserve"> с отметкой соответствующего государственного органа о регистрации и постановке на учет </w:t>
      </w:r>
      <w:r w:rsidR="00EF4A89" w:rsidRPr="00402DA1">
        <w:rPr>
          <w:rFonts w:ascii="Times New Roman" w:hAnsi="Times New Roman" w:cs="Times New Roman"/>
          <w:sz w:val="28"/>
          <w:szCs w:val="28"/>
        </w:rPr>
        <w:t>приобретенных самоходных машин;</w:t>
      </w:r>
    </w:p>
    <w:p w:rsidR="00EF4A89" w:rsidRPr="00402DA1" w:rsidRDefault="00EF4A8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м) копии договоров коммерческой концессии (договора </w:t>
      </w:r>
      <w:proofErr w:type="spellStart"/>
      <w:r w:rsidRPr="00402DA1">
        <w:rPr>
          <w:rFonts w:ascii="Times New Roman" w:hAnsi="Times New Roman" w:cs="Times New Roman"/>
          <w:sz w:val="28"/>
          <w:szCs w:val="28"/>
        </w:rPr>
        <w:t>франчайзинга</w:t>
      </w:r>
      <w:proofErr w:type="spellEnd"/>
      <w:r w:rsidRPr="00402DA1">
        <w:rPr>
          <w:rFonts w:ascii="Times New Roman" w:hAnsi="Times New Roman" w:cs="Times New Roman"/>
          <w:sz w:val="28"/>
          <w:szCs w:val="28"/>
        </w:rPr>
        <w:t>);</w:t>
      </w:r>
    </w:p>
    <w:p w:rsidR="00EF4A89" w:rsidRPr="00402DA1" w:rsidRDefault="00EF4A8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н</w:t>
      </w:r>
      <w:proofErr w:type="spellEnd"/>
      <w:r w:rsidRPr="00402DA1">
        <w:rPr>
          <w:rFonts w:ascii="Times New Roman" w:hAnsi="Times New Roman" w:cs="Times New Roman"/>
          <w:sz w:val="28"/>
          <w:szCs w:val="28"/>
        </w:rPr>
        <w:t xml:space="preserve">) </w:t>
      </w:r>
      <w:r w:rsidR="00801605" w:rsidRPr="00402DA1">
        <w:rPr>
          <w:rFonts w:ascii="Times New Roman" w:hAnsi="Times New Roman" w:cs="Times New Roman"/>
          <w:sz w:val="28"/>
          <w:szCs w:val="28"/>
        </w:rPr>
        <w:t>копии платежных документов, подтверждающих оплату паушального взноса по франшизе;</w:t>
      </w:r>
    </w:p>
    <w:p w:rsidR="00EF4A89" w:rsidRPr="00402DA1" w:rsidRDefault="00EF4A8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w:t>
      </w:r>
      <w:r w:rsidR="00801605" w:rsidRPr="00402DA1">
        <w:rPr>
          <w:rFonts w:ascii="Times New Roman" w:hAnsi="Times New Roman" w:cs="Times New Roman"/>
          <w:sz w:val="28"/>
          <w:szCs w:val="28"/>
        </w:rPr>
        <w:t xml:space="preserve"> копии документов, подтверждающие передачу прав по </w:t>
      </w:r>
      <w:r w:rsidR="00801605" w:rsidRPr="00402DA1">
        <w:rPr>
          <w:rFonts w:ascii="Times New Roman" w:hAnsi="Times New Roman" w:cs="Times New Roman"/>
          <w:sz w:val="28"/>
          <w:szCs w:val="28"/>
        </w:rPr>
        <w:lastRenderedPageBreak/>
        <w:t>коммерческой концессии (франшизе).</w:t>
      </w:r>
    </w:p>
    <w:p w:rsidR="004C3612" w:rsidRPr="00402DA1" w:rsidRDefault="004C3612"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Документы, указанные в пунктах б) – </w:t>
      </w:r>
      <w:r w:rsidR="00EF4A89" w:rsidRPr="00402DA1">
        <w:rPr>
          <w:rFonts w:ascii="Times New Roman" w:eastAsia="Calibri" w:hAnsi="Times New Roman" w:cs="Times New Roman"/>
          <w:sz w:val="28"/>
          <w:szCs w:val="28"/>
          <w:lang w:eastAsia="en-US"/>
        </w:rPr>
        <w:t>о</w:t>
      </w:r>
      <w:r w:rsidRPr="00402DA1">
        <w:rPr>
          <w:rFonts w:ascii="Times New Roman" w:eastAsia="Calibri" w:hAnsi="Times New Roman" w:cs="Times New Roman"/>
          <w:sz w:val="28"/>
          <w:szCs w:val="28"/>
          <w:lang w:eastAsia="en-US"/>
        </w:rPr>
        <w:t>) настоящего пункта  предоставляются в зависимости от видов расходов, заявленных для возмещения затрат.</w:t>
      </w:r>
    </w:p>
    <w:p w:rsidR="004C3612" w:rsidRPr="00402DA1" w:rsidRDefault="000D5BC3"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r w:rsidR="008C7BBA" w:rsidRPr="00402DA1">
        <w:rPr>
          <w:rFonts w:ascii="Times New Roman" w:eastAsia="Calibri" w:hAnsi="Times New Roman" w:cs="Times New Roman"/>
          <w:sz w:val="28"/>
          <w:szCs w:val="28"/>
          <w:lang w:eastAsia="en-US"/>
        </w:rPr>
        <w:t>8</w:t>
      </w:r>
      <w:r w:rsidR="004C3612" w:rsidRPr="00402DA1">
        <w:rPr>
          <w:rFonts w:ascii="Times New Roman" w:eastAsia="Calibri" w:hAnsi="Times New Roman" w:cs="Times New Roman"/>
          <w:sz w:val="28"/>
          <w:szCs w:val="28"/>
          <w:lang w:eastAsia="en-US"/>
        </w:rPr>
        <w:t>. Дополнительно заявители, являющиеся субъектами малого и среднего предпринимательства, представляют:</w:t>
      </w:r>
    </w:p>
    <w:p w:rsidR="004C3612" w:rsidRPr="00402DA1" w:rsidRDefault="004C3612"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а)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r w:rsidR="009858AA" w:rsidRPr="00402DA1">
        <w:rPr>
          <w:rFonts w:ascii="Times New Roman" w:hAnsi="Times New Roman" w:cs="Times New Roman"/>
          <w:sz w:val="28"/>
          <w:szCs w:val="28"/>
        </w:rPr>
        <w:t>;</w:t>
      </w:r>
    </w:p>
    <w:p w:rsidR="009858AA" w:rsidRPr="00402DA1" w:rsidRDefault="004C3612" w:rsidP="005B27B4">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eastAsia="Calibri" w:hAnsi="Times New Roman" w:cs="Times New Roman"/>
          <w:sz w:val="28"/>
          <w:szCs w:val="28"/>
          <w:lang w:eastAsia="en-US"/>
        </w:rPr>
        <w:t xml:space="preserve">б) </w:t>
      </w:r>
      <w:r w:rsidR="009858AA" w:rsidRPr="00402DA1">
        <w:rPr>
          <w:rFonts w:ascii="Times New Roman" w:hAnsi="Times New Roman" w:cs="Times New Roman"/>
          <w:sz w:val="28"/>
          <w:szCs w:val="28"/>
        </w:rPr>
        <w:t xml:space="preserve">справку </w:t>
      </w:r>
      <w:r w:rsidR="009858AA" w:rsidRPr="00402DA1">
        <w:rPr>
          <w:rFonts w:ascii="Times New Roman" w:eastAsia="Times New Roman" w:hAnsi="Times New Roman" w:cs="Times New Roman"/>
          <w:sz w:val="28"/>
          <w:szCs w:val="28"/>
        </w:rPr>
        <w:t>МИФНС России №10 по Красноярскому краю</w:t>
      </w:r>
      <w:r w:rsidR="009858AA" w:rsidRPr="00402DA1">
        <w:rPr>
          <w:rFonts w:ascii="Times New Roman" w:hAnsi="Times New Roman" w:cs="Times New Roman"/>
          <w:sz w:val="28"/>
          <w:szCs w:val="28"/>
        </w:rPr>
        <w:t>,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4C3612" w:rsidRPr="00402DA1" w:rsidRDefault="004C3612"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 xml:space="preserve">в) справку филиала №12 (Минусинский) ГУ – КРО ФСС РФ, </w:t>
      </w:r>
      <w:r w:rsidRPr="00402DA1">
        <w:rPr>
          <w:rFonts w:ascii="Times New Roman" w:eastAsia="Calibri" w:hAnsi="Times New Roman" w:cs="Times New Roman"/>
          <w:sz w:val="28"/>
          <w:szCs w:val="28"/>
          <w:lang w:eastAsia="en-US"/>
        </w:rPr>
        <w:t>подписанную руководителем (иным уполномоченным лицом),  подтверждающую отсутствие задолженности,  полученную в срок не ранее 30 календарных дней до даты подачи заявки;</w:t>
      </w:r>
      <w:proofErr w:type="gramEnd"/>
    </w:p>
    <w:p w:rsidR="004C3612" w:rsidRPr="00402DA1" w:rsidRDefault="004C3612"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4C3612"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д</w:t>
      </w:r>
      <w:proofErr w:type="spellEnd"/>
      <w:r w:rsidRPr="00402DA1">
        <w:rPr>
          <w:rFonts w:ascii="Times New Roman" w:hAnsi="Times New Roman" w:cs="Times New Roman"/>
          <w:sz w:val="28"/>
          <w:szCs w:val="28"/>
        </w:rPr>
        <w:t>) справку кредитной организации о наличии у заявителя расчетного счета,</w:t>
      </w:r>
      <w:r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Pr="00402DA1">
        <w:rPr>
          <w:rFonts w:ascii="Times New Roman" w:hAnsi="Times New Roman" w:cs="Times New Roman"/>
          <w:sz w:val="28"/>
          <w:szCs w:val="28"/>
        </w:rPr>
        <w:t>;</w:t>
      </w:r>
    </w:p>
    <w:p w:rsidR="004C3612"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е) 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4C3612" w:rsidRPr="00402DA1" w:rsidRDefault="004C3612"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402DA1">
        <w:rPr>
          <w:rFonts w:ascii="Times New Roman" w:hAnsi="Times New Roman" w:cs="Times New Roman"/>
          <w:sz w:val="28"/>
          <w:szCs w:val="28"/>
        </w:rPr>
        <w:t>ж)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4C3612" w:rsidRPr="00402DA1" w:rsidRDefault="004C3612"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spellStart"/>
      <w:r w:rsidRPr="00402DA1">
        <w:rPr>
          <w:rFonts w:ascii="Times New Roman" w:hAnsi="Times New Roman" w:cs="Times New Roman"/>
          <w:sz w:val="28"/>
          <w:szCs w:val="28"/>
        </w:rPr>
        <w:t>з</w:t>
      </w:r>
      <w:proofErr w:type="spellEnd"/>
      <w:r w:rsidRPr="00402DA1">
        <w:rPr>
          <w:rFonts w:ascii="Times New Roman" w:hAnsi="Times New Roman" w:cs="Times New Roman"/>
          <w:sz w:val="28"/>
          <w:szCs w:val="28"/>
        </w:rPr>
        <w:t xml:space="preserve">) технико-экономическое обоснование (далее – ТЭО) по форме приложения № </w:t>
      </w:r>
      <w:r w:rsidR="009858AA" w:rsidRPr="00402DA1">
        <w:rPr>
          <w:rFonts w:ascii="Times New Roman" w:hAnsi="Times New Roman" w:cs="Times New Roman"/>
          <w:sz w:val="28"/>
          <w:szCs w:val="28"/>
        </w:rPr>
        <w:t>5</w:t>
      </w:r>
      <w:r w:rsidRPr="00402DA1">
        <w:rPr>
          <w:rFonts w:ascii="Times New Roman" w:hAnsi="Times New Roman" w:cs="Times New Roman"/>
          <w:sz w:val="28"/>
          <w:szCs w:val="28"/>
        </w:rPr>
        <w:t xml:space="preserve">  к настоящему Порядку;</w:t>
      </w:r>
    </w:p>
    <w:p w:rsidR="004C3612" w:rsidRPr="00402DA1" w:rsidRDefault="004C3612"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 xml:space="preserve">и) обязательство о сохранении численности сотрудников и заработной платы не ниже минимального </w:t>
      </w:r>
      <w:proofErr w:type="gramStart"/>
      <w:r w:rsidRPr="00402DA1">
        <w:rPr>
          <w:rFonts w:ascii="Times New Roman" w:hAnsi="Times New Roman" w:cs="Times New Roman"/>
          <w:sz w:val="28"/>
          <w:szCs w:val="28"/>
        </w:rPr>
        <w:t>размера оплаты труда</w:t>
      </w:r>
      <w:proofErr w:type="gramEnd"/>
      <w:r w:rsidR="00063AA1" w:rsidRPr="00402DA1">
        <w:rPr>
          <w:rFonts w:ascii="Times New Roman" w:hAnsi="Times New Roman" w:cs="Times New Roman"/>
          <w:sz w:val="28"/>
          <w:szCs w:val="28"/>
        </w:rPr>
        <w:t>;</w:t>
      </w:r>
    </w:p>
    <w:p w:rsidR="00063AA1" w:rsidRPr="00402DA1" w:rsidRDefault="00063AA1" w:rsidP="005B27B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lastRenderedPageBreak/>
        <w:t xml:space="preserve">к) </w:t>
      </w:r>
      <w:proofErr w:type="gramStart"/>
      <w:r w:rsidRPr="00402DA1">
        <w:rPr>
          <w:rFonts w:ascii="Times New Roman" w:hAnsi="Times New Roman" w:cs="Times New Roman"/>
          <w:sz w:val="28"/>
          <w:szCs w:val="28"/>
        </w:rPr>
        <w:t>с</w:t>
      </w:r>
      <w:proofErr w:type="gramEnd"/>
      <w:r w:rsidR="00D37B5B" w:rsidRPr="00402DA1">
        <w:fldChar w:fldCharType="begin"/>
      </w:r>
      <w:r w:rsidR="00905455" w:rsidRPr="00402DA1">
        <w:instrText>HYPERLINK \l "Par497"</w:instrText>
      </w:r>
      <w:r w:rsidR="00D37B5B" w:rsidRPr="00402DA1">
        <w:fldChar w:fldCharType="separate"/>
      </w:r>
      <w:proofErr w:type="gramStart"/>
      <w:r w:rsidRPr="00402DA1">
        <w:rPr>
          <w:rFonts w:ascii="Times New Roman" w:hAnsi="Times New Roman" w:cs="Times New Roman"/>
          <w:sz w:val="28"/>
          <w:szCs w:val="28"/>
        </w:rPr>
        <w:t>правка</w:t>
      </w:r>
      <w:proofErr w:type="gramEnd"/>
      <w:r w:rsidR="00D37B5B" w:rsidRPr="00402DA1">
        <w:fldChar w:fldCharType="end"/>
      </w:r>
      <w:r w:rsidRPr="00402DA1">
        <w:rPr>
          <w:rFonts w:ascii="Times New Roman" w:hAnsi="Times New Roman" w:cs="Times New Roman"/>
          <w:sz w:val="28"/>
          <w:szCs w:val="28"/>
        </w:rPr>
        <w:t>,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 по форме согласно приложению № 2 к настоящему порядку;</w:t>
      </w:r>
    </w:p>
    <w:p w:rsidR="00063AA1" w:rsidRPr="00402DA1" w:rsidRDefault="00063AA1" w:rsidP="005B27B4">
      <w:pPr>
        <w:tabs>
          <w:tab w:val="left" w:pos="993"/>
        </w:tabs>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л)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(при наличии);</w:t>
      </w:r>
    </w:p>
    <w:p w:rsidR="00063AA1" w:rsidRPr="00402DA1" w:rsidRDefault="00063AA1" w:rsidP="005B27B4">
      <w:pPr>
        <w:tabs>
          <w:tab w:val="left" w:pos="993"/>
        </w:tabs>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 устав (для юридических лиц);</w:t>
      </w:r>
    </w:p>
    <w:p w:rsidR="00063AA1" w:rsidRPr="00402DA1" w:rsidRDefault="00063AA1" w:rsidP="005B27B4">
      <w:pPr>
        <w:tabs>
          <w:tab w:val="left" w:pos="993"/>
        </w:tabs>
        <w:spacing w:after="0" w:line="240" w:lineRule="auto"/>
        <w:ind w:firstLine="709"/>
        <w:jc w:val="both"/>
        <w:rPr>
          <w:rFonts w:ascii="Times New Roman" w:eastAsia="Times New Roman" w:hAnsi="Times New Roman" w:cs="Times New Roman"/>
          <w:sz w:val="28"/>
          <w:szCs w:val="28"/>
        </w:rPr>
      </w:pPr>
      <w:proofErr w:type="spellStart"/>
      <w:r w:rsidRPr="00402DA1">
        <w:rPr>
          <w:rFonts w:ascii="Times New Roman" w:eastAsia="Times New Roman" w:hAnsi="Times New Roman" w:cs="Times New Roman"/>
          <w:sz w:val="28"/>
          <w:szCs w:val="28"/>
        </w:rPr>
        <w:t>н</w:t>
      </w:r>
      <w:proofErr w:type="spellEnd"/>
      <w:r w:rsidRPr="00402DA1">
        <w:rPr>
          <w:rFonts w:ascii="Times New Roman" w:eastAsia="Times New Roman" w:hAnsi="Times New Roman" w:cs="Times New Roman"/>
          <w:sz w:val="28"/>
          <w:szCs w:val="28"/>
        </w:rPr>
        <w:t>)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4C3612" w:rsidRPr="00402DA1" w:rsidRDefault="000D5BC3"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r w:rsidR="008C7BBA" w:rsidRPr="00402DA1">
        <w:rPr>
          <w:rFonts w:ascii="Times New Roman" w:eastAsia="Calibri" w:hAnsi="Times New Roman" w:cs="Times New Roman"/>
          <w:sz w:val="28"/>
          <w:szCs w:val="28"/>
          <w:lang w:eastAsia="en-US"/>
        </w:rPr>
        <w:t>9</w:t>
      </w:r>
      <w:r w:rsidR="004C3612" w:rsidRPr="00402DA1">
        <w:rPr>
          <w:rFonts w:ascii="Times New Roman" w:eastAsia="Calibri" w:hAnsi="Times New Roman" w:cs="Times New Roman"/>
          <w:sz w:val="28"/>
          <w:szCs w:val="28"/>
          <w:lang w:eastAsia="en-US"/>
        </w:rPr>
        <w:t>. Дополнительно</w:t>
      </w:r>
      <w:r w:rsidR="004C3612" w:rsidRPr="00402DA1">
        <w:rPr>
          <w:rFonts w:ascii="Times New Roman" w:eastAsia="Calibri" w:hAnsi="Times New Roman" w:cs="Times New Roman"/>
          <w:b/>
          <w:sz w:val="28"/>
          <w:szCs w:val="28"/>
          <w:lang w:eastAsia="en-US"/>
        </w:rPr>
        <w:t xml:space="preserve"> </w:t>
      </w:r>
      <w:r w:rsidR="004C3612" w:rsidRPr="00402DA1">
        <w:rPr>
          <w:rFonts w:ascii="Times New Roman" w:eastAsia="Calibri" w:hAnsi="Times New Roman" w:cs="Times New Roman"/>
          <w:sz w:val="28"/>
          <w:szCs w:val="28"/>
          <w:lang w:eastAsia="en-US"/>
        </w:rPr>
        <w:t xml:space="preserve">заявители, являющиеся </w:t>
      </w:r>
      <w:proofErr w:type="spellStart"/>
      <w:r w:rsidR="004C3612" w:rsidRPr="00402DA1">
        <w:rPr>
          <w:rFonts w:ascii="Times New Roman" w:eastAsia="Calibri" w:hAnsi="Times New Roman" w:cs="Times New Roman"/>
          <w:sz w:val="28"/>
          <w:szCs w:val="28"/>
          <w:lang w:eastAsia="en-US"/>
        </w:rPr>
        <w:t>самозанятыми</w:t>
      </w:r>
      <w:proofErr w:type="spellEnd"/>
      <w:r w:rsidR="004C3612" w:rsidRPr="00402DA1">
        <w:rPr>
          <w:rFonts w:ascii="Times New Roman" w:eastAsia="Calibri" w:hAnsi="Times New Roman" w:cs="Times New Roman"/>
          <w:sz w:val="28"/>
          <w:szCs w:val="28"/>
          <w:lang w:eastAsia="en-US"/>
        </w:rPr>
        <w:t xml:space="preserve"> гражданами, представляют:</w:t>
      </w:r>
    </w:p>
    <w:p w:rsidR="004C3612" w:rsidRPr="00402DA1" w:rsidRDefault="004C3612"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4C3612" w:rsidRPr="00402DA1" w:rsidRDefault="004C3612"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б) справку о полученных доходах и уплаченных налогах (форма КНД 1122036);</w:t>
      </w:r>
    </w:p>
    <w:p w:rsidR="00063AA1"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t>в)</w:t>
      </w:r>
      <w:r w:rsidRPr="00402DA1">
        <w:rPr>
          <w:rFonts w:ascii="Times New Roman" w:hAnsi="Times New Roman" w:cs="Times New Roman"/>
          <w:sz w:val="28"/>
          <w:szCs w:val="28"/>
        </w:rPr>
        <w:t xml:space="preserve"> </w:t>
      </w:r>
      <w:r w:rsidR="00063AA1" w:rsidRPr="00402DA1">
        <w:rPr>
          <w:rFonts w:ascii="Times New Roman" w:hAnsi="Times New Roman" w:cs="Times New Roman"/>
          <w:sz w:val="28"/>
          <w:szCs w:val="28"/>
        </w:rPr>
        <w:t>справку кредитной организации о наличии у заявителя расчетного счета,</w:t>
      </w:r>
      <w:r w:rsidR="00063AA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063AA1" w:rsidRPr="00402DA1">
        <w:rPr>
          <w:rFonts w:ascii="Times New Roman" w:hAnsi="Times New Roman" w:cs="Times New Roman"/>
          <w:sz w:val="28"/>
          <w:szCs w:val="28"/>
        </w:rPr>
        <w:t>;</w:t>
      </w:r>
    </w:p>
    <w:p w:rsidR="00063AA1" w:rsidRPr="00402DA1" w:rsidRDefault="00063AA1"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 копию паспорта.</w:t>
      </w:r>
    </w:p>
    <w:p w:rsidR="00801605"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733F6E" w:rsidRPr="00402DA1">
        <w:rPr>
          <w:rFonts w:ascii="Times New Roman" w:hAnsi="Times New Roman" w:cs="Times New Roman"/>
          <w:sz w:val="28"/>
          <w:szCs w:val="28"/>
        </w:rPr>
        <w:t>10</w:t>
      </w:r>
      <w:r w:rsidRPr="00402DA1">
        <w:rPr>
          <w:rFonts w:ascii="Times New Roman" w:hAnsi="Times New Roman" w:cs="Times New Roman"/>
          <w:sz w:val="28"/>
          <w:szCs w:val="28"/>
        </w:rPr>
        <w:t xml:space="preserve">. </w:t>
      </w:r>
      <w:r w:rsidR="00801605" w:rsidRPr="00402DA1">
        <w:rPr>
          <w:rFonts w:ascii="Times New Roman" w:hAnsi="Times New Roman" w:cs="Times New Roman"/>
          <w:sz w:val="28"/>
          <w:szCs w:val="28"/>
        </w:rPr>
        <w:t xml:space="preserve">При необходимости отдел вправе запросить у Получателя финансовой поддержки копии других документов, не указанных в п. 2.7 -2.9. настоящего Порядка, </w:t>
      </w:r>
      <w:r w:rsidR="00801605" w:rsidRPr="00402DA1">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565D68" w:rsidRPr="00402DA1" w:rsidRDefault="00120C27"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2.11. </w:t>
      </w:r>
      <w:r w:rsidR="00565D68" w:rsidRPr="00402DA1">
        <w:rPr>
          <w:rFonts w:ascii="Times New Roman" w:hAnsi="Times New Roman" w:cs="Times New Roman"/>
          <w:sz w:val="28"/>
          <w:szCs w:val="28"/>
        </w:rPr>
        <w:t xml:space="preserve">Копии представляемых заявителем документов, должны быть прошнурованы, </w:t>
      </w:r>
      <w:proofErr w:type="gramStart"/>
      <w:r w:rsidR="00565D68" w:rsidRPr="00402DA1">
        <w:rPr>
          <w:rFonts w:ascii="Times New Roman" w:hAnsi="Times New Roman" w:cs="Times New Roman"/>
          <w:sz w:val="28"/>
          <w:szCs w:val="28"/>
        </w:rPr>
        <w:t>пронумерованы</w:t>
      </w:r>
      <w:proofErr w:type="gramEnd"/>
      <w:r w:rsidR="00565D68" w:rsidRPr="00402DA1">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F0194F" w:rsidRPr="00402DA1" w:rsidRDefault="00120C27"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2.12. </w:t>
      </w:r>
      <w:r w:rsidR="00F0194F" w:rsidRPr="00402DA1">
        <w:rPr>
          <w:rFonts w:ascii="Times New Roman" w:hAnsi="Times New Roman" w:cs="Times New Roman"/>
          <w:sz w:val="28"/>
          <w:szCs w:val="28"/>
        </w:rPr>
        <w:t xml:space="preserve">Предоставляемые в соответствии с пунктами </w:t>
      </w:r>
      <w:r w:rsidR="00733F6E" w:rsidRPr="00402DA1">
        <w:rPr>
          <w:rFonts w:ascii="Times New Roman" w:hAnsi="Times New Roman" w:cs="Times New Roman"/>
          <w:sz w:val="28"/>
          <w:szCs w:val="28"/>
        </w:rPr>
        <w:t xml:space="preserve">2.7. - </w:t>
      </w:r>
      <w:r w:rsidR="00F0194F" w:rsidRPr="00402DA1">
        <w:rPr>
          <w:rFonts w:ascii="Times New Roman" w:hAnsi="Times New Roman" w:cs="Times New Roman"/>
          <w:sz w:val="28"/>
          <w:szCs w:val="28"/>
        </w:rPr>
        <w:t>2.9</w:t>
      </w:r>
      <w:r w:rsidR="00733F6E" w:rsidRPr="00402DA1">
        <w:rPr>
          <w:rFonts w:ascii="Times New Roman" w:hAnsi="Times New Roman" w:cs="Times New Roman"/>
          <w:sz w:val="28"/>
          <w:szCs w:val="28"/>
        </w:rPr>
        <w:t xml:space="preserve">. </w:t>
      </w:r>
      <w:r w:rsidR="00F0194F" w:rsidRPr="00402DA1">
        <w:rPr>
          <w:rFonts w:ascii="Times New Roman" w:hAnsi="Times New Roman" w:cs="Times New Roman"/>
          <w:sz w:val="28"/>
          <w:szCs w:val="28"/>
        </w:rPr>
        <w:t>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565D68" w:rsidRPr="00402DA1" w:rsidRDefault="00F0194F"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565D68" w:rsidRPr="00402DA1" w:rsidRDefault="00565D68" w:rsidP="005B27B4">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w:t>
      </w:r>
      <w:r w:rsidR="00733F6E" w:rsidRPr="00402DA1">
        <w:rPr>
          <w:rFonts w:ascii="Times New Roman" w:hAnsi="Times New Roman" w:cs="Times New Roman"/>
          <w:b w:val="0"/>
          <w:sz w:val="28"/>
          <w:szCs w:val="28"/>
        </w:rPr>
        <w:t>1</w:t>
      </w:r>
      <w:r w:rsidR="00120C27" w:rsidRPr="00402DA1">
        <w:rPr>
          <w:rFonts w:ascii="Times New Roman" w:hAnsi="Times New Roman" w:cs="Times New Roman"/>
          <w:b w:val="0"/>
          <w:sz w:val="28"/>
          <w:szCs w:val="28"/>
        </w:rPr>
        <w:t>3</w:t>
      </w:r>
      <w:r w:rsidRPr="00402DA1">
        <w:rPr>
          <w:rFonts w:ascii="Times New Roman" w:hAnsi="Times New Roman" w:cs="Times New Roman"/>
          <w:b w:val="0"/>
          <w:sz w:val="28"/>
          <w:szCs w:val="28"/>
        </w:rPr>
        <w:t xml:space="preserve">. Заявка регистрируется </w:t>
      </w:r>
      <w:r w:rsidR="00C2526A" w:rsidRPr="00402DA1">
        <w:rPr>
          <w:rFonts w:ascii="Times New Roman" w:hAnsi="Times New Roman" w:cs="Times New Roman"/>
          <w:b w:val="0"/>
          <w:sz w:val="28"/>
          <w:szCs w:val="28"/>
        </w:rPr>
        <w:t>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733F6E" w:rsidRPr="00402DA1">
        <w:rPr>
          <w:rFonts w:ascii="Times New Roman" w:hAnsi="Times New Roman" w:cs="Times New Roman"/>
          <w:sz w:val="28"/>
          <w:szCs w:val="28"/>
        </w:rPr>
        <w:t>1</w:t>
      </w:r>
      <w:r w:rsidR="00120C27" w:rsidRPr="00402DA1">
        <w:rPr>
          <w:rFonts w:ascii="Times New Roman" w:hAnsi="Times New Roman" w:cs="Times New Roman"/>
          <w:sz w:val="28"/>
          <w:szCs w:val="28"/>
        </w:rPr>
        <w:t>4</w:t>
      </w:r>
      <w:r w:rsidRPr="00402DA1">
        <w:rPr>
          <w:rFonts w:ascii="Times New Roman" w:hAnsi="Times New Roman" w:cs="Times New Roman"/>
          <w:sz w:val="28"/>
          <w:szCs w:val="28"/>
        </w:rPr>
        <w:t xml:space="preserve">. </w:t>
      </w:r>
      <w:r w:rsidR="00CC5ED1" w:rsidRPr="00402DA1">
        <w:rPr>
          <w:rFonts w:ascii="Times New Roman" w:hAnsi="Times New Roman" w:cs="Times New Roman"/>
          <w:sz w:val="28"/>
          <w:szCs w:val="28"/>
        </w:rPr>
        <w:t>Отдел планирования и экономического развития</w:t>
      </w:r>
      <w:r w:rsidRPr="00402DA1">
        <w:rPr>
          <w:rFonts w:ascii="Times New Roman" w:hAnsi="Times New Roman" w:cs="Times New Roman"/>
          <w:sz w:val="28"/>
          <w:szCs w:val="28"/>
        </w:rPr>
        <w:t xml:space="preserve"> в течение </w:t>
      </w:r>
      <w:r w:rsidR="00CC5ED1" w:rsidRPr="00402DA1">
        <w:rPr>
          <w:rFonts w:ascii="Times New Roman" w:hAnsi="Times New Roman" w:cs="Times New Roman"/>
          <w:sz w:val="28"/>
          <w:szCs w:val="28"/>
        </w:rPr>
        <w:t>3 рабочих дней</w:t>
      </w:r>
      <w:r w:rsidRPr="00402DA1">
        <w:rPr>
          <w:rFonts w:ascii="Times New Roman" w:hAnsi="Times New Roman" w:cs="Times New Roman"/>
          <w:sz w:val="28"/>
          <w:szCs w:val="28"/>
        </w:rPr>
        <w:t xml:space="preserve"> со дня </w:t>
      </w:r>
      <w:r w:rsidR="00CC5ED1" w:rsidRPr="00402DA1">
        <w:rPr>
          <w:rFonts w:ascii="Times New Roman" w:hAnsi="Times New Roman" w:cs="Times New Roman"/>
          <w:sz w:val="28"/>
          <w:szCs w:val="28"/>
        </w:rPr>
        <w:t>окончания приема</w:t>
      </w:r>
      <w:r w:rsidRPr="00402DA1">
        <w:rPr>
          <w:rFonts w:ascii="Times New Roman" w:hAnsi="Times New Roman" w:cs="Times New Roman"/>
          <w:sz w:val="28"/>
          <w:szCs w:val="28"/>
        </w:rPr>
        <w:t xml:space="preserve"> заяв</w:t>
      </w:r>
      <w:r w:rsidR="00CC5ED1" w:rsidRPr="00402DA1">
        <w:rPr>
          <w:rFonts w:ascii="Times New Roman" w:hAnsi="Times New Roman" w:cs="Times New Roman"/>
          <w:sz w:val="28"/>
          <w:szCs w:val="28"/>
        </w:rPr>
        <w:t>ок</w:t>
      </w:r>
      <w:r w:rsidRPr="00402DA1">
        <w:rPr>
          <w:rFonts w:ascii="Times New Roman" w:hAnsi="Times New Roman" w:cs="Times New Roman"/>
          <w:sz w:val="28"/>
          <w:szCs w:val="28"/>
        </w:rPr>
        <w:t xml:space="preserve"> рассматривает представленные заявителем в составе заявки документы на их соответствие требованиям пунктов</w:t>
      </w:r>
      <w:r w:rsidR="00901908" w:rsidRPr="00402DA1">
        <w:rPr>
          <w:rFonts w:ascii="Times New Roman" w:hAnsi="Times New Roman" w:cs="Times New Roman"/>
          <w:sz w:val="28"/>
          <w:szCs w:val="28"/>
        </w:rPr>
        <w:t xml:space="preserve"> 2.</w:t>
      </w:r>
      <w:r w:rsidR="00733F6E" w:rsidRPr="00402DA1">
        <w:rPr>
          <w:rFonts w:ascii="Times New Roman" w:hAnsi="Times New Roman" w:cs="Times New Roman"/>
          <w:sz w:val="28"/>
          <w:szCs w:val="28"/>
        </w:rPr>
        <w:t>7. -2.9</w:t>
      </w:r>
      <w:r w:rsidR="00901908" w:rsidRPr="00402DA1">
        <w:rPr>
          <w:rFonts w:ascii="Times New Roman" w:hAnsi="Times New Roman" w:cs="Times New Roman"/>
          <w:sz w:val="28"/>
          <w:szCs w:val="28"/>
        </w:rPr>
        <w:t xml:space="preserve">. </w:t>
      </w:r>
      <w:r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sidR="00733F6E" w:rsidRPr="00402DA1">
        <w:rPr>
          <w:rFonts w:ascii="Times New Roman" w:hAnsi="Times New Roman" w:cs="Times New Roman"/>
          <w:sz w:val="28"/>
          <w:szCs w:val="28"/>
        </w:rPr>
        <w:t>2.</w:t>
      </w:r>
      <w:r w:rsidRPr="00402DA1">
        <w:rPr>
          <w:rFonts w:ascii="Times New Roman" w:hAnsi="Times New Roman" w:cs="Times New Roman"/>
          <w:sz w:val="28"/>
          <w:szCs w:val="28"/>
        </w:rPr>
        <w:t xml:space="preserve"> - 2.</w:t>
      </w:r>
      <w:r w:rsidR="00733F6E" w:rsidRPr="00402DA1">
        <w:rPr>
          <w:rFonts w:ascii="Times New Roman" w:hAnsi="Times New Roman" w:cs="Times New Roman"/>
          <w:sz w:val="28"/>
          <w:szCs w:val="28"/>
        </w:rPr>
        <w:t>4.</w:t>
      </w:r>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Порядка</w:t>
      </w:r>
      <w:r w:rsidR="00FC2140">
        <w:rPr>
          <w:rFonts w:ascii="Times New Roman" w:hAnsi="Times New Roman" w:cs="Times New Roman"/>
          <w:sz w:val="28"/>
          <w:szCs w:val="28"/>
        </w:rPr>
        <w:t xml:space="preserve"> и</w:t>
      </w:r>
      <w:r w:rsidRPr="00402DA1">
        <w:rPr>
          <w:rFonts w:ascii="Times New Roman" w:hAnsi="Times New Roman" w:cs="Times New Roman"/>
          <w:sz w:val="28"/>
          <w:szCs w:val="28"/>
        </w:rPr>
        <w:t xml:space="preserve"> принимает решение</w:t>
      </w:r>
      <w:r w:rsidRPr="00402DA1">
        <w:rPr>
          <w:rFonts w:ascii="Times New Roman" w:hAnsi="Times New Roman" w:cs="Times New Roman"/>
          <w:sz w:val="28"/>
          <w:szCs w:val="28"/>
        </w:rPr>
        <w:br/>
      </w:r>
      <w:r w:rsidRPr="00402DA1">
        <w:rPr>
          <w:rFonts w:ascii="Times New Roman" w:hAnsi="Times New Roman" w:cs="Times New Roman"/>
          <w:sz w:val="28"/>
          <w:szCs w:val="28"/>
        </w:rPr>
        <w:lastRenderedPageBreak/>
        <w:t xml:space="preserve">о </w:t>
      </w:r>
      <w:r w:rsidR="0078342A" w:rsidRPr="00402DA1">
        <w:rPr>
          <w:rFonts w:ascii="Times New Roman" w:hAnsi="Times New Roman" w:cs="Times New Roman"/>
          <w:sz w:val="28"/>
          <w:szCs w:val="28"/>
        </w:rPr>
        <w:t xml:space="preserve">допуске заявки на рассмотрение </w:t>
      </w:r>
      <w:r w:rsidRPr="00402DA1">
        <w:rPr>
          <w:rFonts w:ascii="Times New Roman" w:hAnsi="Times New Roman" w:cs="Times New Roman"/>
          <w:sz w:val="28"/>
          <w:szCs w:val="28"/>
        </w:rPr>
        <w:t xml:space="preserve"> </w:t>
      </w:r>
      <w:r w:rsidR="0078342A" w:rsidRPr="00402DA1">
        <w:rPr>
          <w:rFonts w:ascii="Times New Roman" w:hAnsi="Times New Roman" w:cs="Times New Roman"/>
          <w:sz w:val="28"/>
          <w:szCs w:val="28"/>
        </w:rPr>
        <w:t xml:space="preserve">экспертной комиссии по рассмотрению заявок субъектов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w:t>
      </w:r>
      <w:r w:rsidRPr="00402DA1">
        <w:rPr>
          <w:rFonts w:ascii="Times New Roman" w:hAnsi="Times New Roman" w:cs="Times New Roman"/>
          <w:sz w:val="28"/>
          <w:szCs w:val="28"/>
        </w:rPr>
        <w:t>или об отказе в предоставлении субсидии</w:t>
      </w:r>
      <w:r w:rsidR="008417E7" w:rsidRPr="00402DA1">
        <w:rPr>
          <w:rFonts w:ascii="Times New Roman" w:hAnsi="Times New Roman" w:cs="Times New Roman"/>
          <w:sz w:val="28"/>
          <w:szCs w:val="28"/>
        </w:rPr>
        <w:t xml:space="preserve">, о чем </w:t>
      </w:r>
      <w:r w:rsidRPr="00402DA1">
        <w:rPr>
          <w:rFonts w:ascii="Times New Roman" w:hAnsi="Times New Roman" w:cs="Times New Roman"/>
          <w:sz w:val="28"/>
          <w:szCs w:val="28"/>
        </w:rPr>
        <w:t>в письменной форме уведомляет заявителя</w:t>
      </w:r>
      <w:r w:rsidR="008417E7" w:rsidRPr="00402DA1">
        <w:rPr>
          <w:rFonts w:ascii="Times New Roman" w:hAnsi="Times New Roman" w:cs="Times New Roman"/>
          <w:sz w:val="28"/>
          <w:szCs w:val="28"/>
        </w:rPr>
        <w:t xml:space="preserve"> </w:t>
      </w:r>
      <w:r w:rsidRPr="00402DA1">
        <w:rPr>
          <w:rFonts w:ascii="Times New Roman" w:hAnsi="Times New Roman" w:cs="Times New Roman"/>
          <w:sz w:val="28"/>
          <w:szCs w:val="28"/>
        </w:rPr>
        <w:t xml:space="preserve">в течение </w:t>
      </w:r>
      <w:r w:rsidR="008417E7" w:rsidRPr="00402DA1">
        <w:rPr>
          <w:rFonts w:ascii="Times New Roman" w:hAnsi="Times New Roman" w:cs="Times New Roman"/>
          <w:sz w:val="28"/>
          <w:szCs w:val="28"/>
        </w:rPr>
        <w:t xml:space="preserve">5 рабочих дней </w:t>
      </w:r>
      <w:r w:rsidRPr="00402DA1">
        <w:rPr>
          <w:rFonts w:ascii="Times New Roman" w:hAnsi="Times New Roman" w:cs="Times New Roman"/>
          <w:sz w:val="28"/>
          <w:szCs w:val="28"/>
        </w:rPr>
        <w:t>со дня принятия указанного решения.</w:t>
      </w:r>
      <w:proofErr w:type="gramEnd"/>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C2140">
        <w:rPr>
          <w:rFonts w:ascii="Times New Roman" w:hAnsi="Times New Roman" w:cs="Times New Roman"/>
          <w:sz w:val="28"/>
          <w:szCs w:val="28"/>
        </w:rPr>
        <w:t>5</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несоответствие заявителя требованиям, установленным </w:t>
      </w:r>
      <w:r w:rsidR="004957D4" w:rsidRPr="00402DA1">
        <w:rPr>
          <w:rFonts w:ascii="Times New Roman" w:hAnsi="Times New Roman" w:cs="Times New Roman"/>
          <w:sz w:val="28"/>
          <w:szCs w:val="28"/>
        </w:rPr>
        <w:t>в п.</w:t>
      </w:r>
      <w:r w:rsidRPr="00402DA1">
        <w:rPr>
          <w:rFonts w:ascii="Times New Roman" w:hAnsi="Times New Roman" w:cs="Times New Roman"/>
          <w:sz w:val="28"/>
          <w:szCs w:val="28"/>
        </w:rPr>
        <w:br/>
        <w:t>2.</w:t>
      </w:r>
      <w:r w:rsidR="00733F6E" w:rsidRPr="00402DA1">
        <w:rPr>
          <w:rFonts w:ascii="Times New Roman" w:hAnsi="Times New Roman" w:cs="Times New Roman"/>
          <w:sz w:val="28"/>
          <w:szCs w:val="28"/>
        </w:rPr>
        <w:t>2.</w:t>
      </w:r>
      <w:r w:rsidRPr="00402DA1">
        <w:rPr>
          <w:rFonts w:ascii="Times New Roman" w:hAnsi="Times New Roman" w:cs="Times New Roman"/>
          <w:sz w:val="28"/>
          <w:szCs w:val="28"/>
        </w:rPr>
        <w:t>-2.</w:t>
      </w:r>
      <w:r w:rsidR="00733F6E" w:rsidRPr="00402DA1">
        <w:rPr>
          <w:rFonts w:ascii="Times New Roman" w:hAnsi="Times New Roman" w:cs="Times New Roman"/>
          <w:sz w:val="28"/>
          <w:szCs w:val="28"/>
        </w:rPr>
        <w:t>4.</w:t>
      </w:r>
      <w:r w:rsidRPr="00402DA1">
        <w:rPr>
          <w:rFonts w:ascii="Times New Roman" w:hAnsi="Times New Roman" w:cs="Times New Roman"/>
          <w:sz w:val="28"/>
          <w:szCs w:val="28"/>
        </w:rPr>
        <w:t xml:space="preserve"> Порядка</w:t>
      </w:r>
      <w:r w:rsidR="00B21AAA" w:rsidRPr="00402DA1">
        <w:rPr>
          <w:rFonts w:ascii="Times New Roman" w:hAnsi="Times New Roman" w:cs="Times New Roman"/>
          <w:sz w:val="28"/>
          <w:szCs w:val="28"/>
        </w:rPr>
        <w:t xml:space="preserve"> </w:t>
      </w:r>
      <w:r w:rsidR="004957D4" w:rsidRPr="00402DA1">
        <w:rPr>
          <w:rFonts w:ascii="Times New Roman" w:hAnsi="Times New Roman" w:cs="Times New Roman"/>
          <w:sz w:val="28"/>
          <w:szCs w:val="28"/>
        </w:rPr>
        <w:t xml:space="preserve">или непредставление (представление не в полном объеме) </w:t>
      </w:r>
      <w:proofErr w:type="gramStart"/>
      <w:r w:rsidR="004957D4" w:rsidRPr="00402DA1">
        <w:rPr>
          <w:rFonts w:ascii="Times New Roman" w:hAnsi="Times New Roman" w:cs="Times New Roman"/>
          <w:sz w:val="28"/>
          <w:szCs w:val="28"/>
        </w:rPr>
        <w:t>указанных</w:t>
      </w:r>
      <w:proofErr w:type="gramEnd"/>
      <w:r w:rsidR="004957D4" w:rsidRPr="00402DA1">
        <w:rPr>
          <w:rFonts w:ascii="Times New Roman" w:hAnsi="Times New Roman" w:cs="Times New Roman"/>
          <w:sz w:val="28"/>
          <w:szCs w:val="28"/>
        </w:rPr>
        <w:t xml:space="preserve"> в</w:t>
      </w:r>
      <w:r w:rsidR="00B21AAA" w:rsidRPr="00402DA1">
        <w:rPr>
          <w:rFonts w:ascii="Times New Roman" w:hAnsi="Times New Roman" w:cs="Times New Roman"/>
          <w:sz w:val="28"/>
          <w:szCs w:val="28"/>
        </w:rPr>
        <w:t xml:space="preserve"> п</w:t>
      </w:r>
      <w:r w:rsidR="004957D4" w:rsidRPr="00402DA1">
        <w:rPr>
          <w:rFonts w:ascii="Times New Roman" w:hAnsi="Times New Roman" w:cs="Times New Roman"/>
          <w:sz w:val="28"/>
          <w:szCs w:val="28"/>
        </w:rPr>
        <w:t xml:space="preserve">. </w:t>
      </w:r>
      <w:r w:rsidR="00B21AAA" w:rsidRPr="00402DA1">
        <w:rPr>
          <w:rFonts w:ascii="Times New Roman" w:hAnsi="Times New Roman" w:cs="Times New Roman"/>
          <w:sz w:val="28"/>
          <w:szCs w:val="28"/>
        </w:rPr>
        <w:t>2.</w:t>
      </w:r>
      <w:r w:rsidR="00733F6E" w:rsidRPr="00402DA1">
        <w:rPr>
          <w:rFonts w:ascii="Times New Roman" w:hAnsi="Times New Roman" w:cs="Times New Roman"/>
          <w:sz w:val="28"/>
          <w:szCs w:val="28"/>
        </w:rPr>
        <w:t>7. -2.9</w:t>
      </w:r>
      <w:r w:rsidR="00B21AAA" w:rsidRPr="00402DA1">
        <w:rPr>
          <w:rFonts w:ascii="Times New Roman" w:hAnsi="Times New Roman" w:cs="Times New Roman"/>
          <w:sz w:val="28"/>
          <w:szCs w:val="28"/>
        </w:rPr>
        <w:t>. Порядка</w:t>
      </w:r>
      <w:r w:rsidR="004957D4" w:rsidRPr="00402DA1">
        <w:rPr>
          <w:rFonts w:ascii="Times New Roman" w:hAnsi="Times New Roman" w:cs="Times New Roman"/>
          <w:sz w:val="28"/>
          <w:szCs w:val="28"/>
        </w:rPr>
        <w:t xml:space="preserve"> документов</w:t>
      </w:r>
      <w:r w:rsidRPr="00402DA1">
        <w:rPr>
          <w:rFonts w:ascii="Times New Roman" w:hAnsi="Times New Roman" w:cs="Times New Roman"/>
          <w:sz w:val="28"/>
          <w:szCs w:val="28"/>
        </w:rPr>
        <w:t>;</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подача документов заявителем после даты и (или) времени, определенных </w:t>
      </w:r>
      <w:r w:rsidR="000D5BC3" w:rsidRPr="00402DA1">
        <w:rPr>
          <w:rFonts w:ascii="Times New Roman" w:hAnsi="Times New Roman" w:cs="Times New Roman"/>
          <w:sz w:val="28"/>
          <w:szCs w:val="28"/>
        </w:rPr>
        <w:t>для подачи предл</w:t>
      </w:r>
      <w:r w:rsidR="004957D4" w:rsidRPr="00402DA1">
        <w:rPr>
          <w:rFonts w:ascii="Times New Roman" w:hAnsi="Times New Roman" w:cs="Times New Roman"/>
          <w:sz w:val="28"/>
          <w:szCs w:val="28"/>
        </w:rPr>
        <w:t>ожений (заявок);</w:t>
      </w:r>
    </w:p>
    <w:p w:rsidR="004957D4" w:rsidRPr="00402DA1" w:rsidRDefault="004957D4"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ранее в отношении заявителя было принято решение об оказании поддержки и сроки ее оказания не истекли (прошло менее 2 лет);</w:t>
      </w:r>
    </w:p>
    <w:p w:rsidR="004957D4" w:rsidRPr="00402DA1" w:rsidRDefault="004957D4"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D5BC3" w:rsidRPr="00402DA1" w:rsidRDefault="000D5BC3" w:rsidP="005B27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eastAsia="Calibri" w:hAnsi="Times New Roman" w:cs="Times New Roman"/>
          <w:sz w:val="28"/>
          <w:szCs w:val="28"/>
        </w:rPr>
        <w:t>2.</w:t>
      </w:r>
      <w:r w:rsidR="003B0F50" w:rsidRPr="00402DA1">
        <w:rPr>
          <w:rFonts w:ascii="Times New Roman" w:eastAsia="Calibri" w:hAnsi="Times New Roman" w:cs="Times New Roman"/>
          <w:sz w:val="28"/>
          <w:szCs w:val="28"/>
        </w:rPr>
        <w:t>1</w:t>
      </w:r>
      <w:r w:rsidR="00FC2140">
        <w:rPr>
          <w:rFonts w:ascii="Times New Roman" w:eastAsia="Calibri" w:hAnsi="Times New Roman" w:cs="Times New Roman"/>
          <w:sz w:val="28"/>
          <w:szCs w:val="28"/>
        </w:rPr>
        <w:t>6</w:t>
      </w:r>
      <w:r w:rsidRPr="00402DA1">
        <w:rPr>
          <w:rFonts w:ascii="Times New Roman" w:eastAsia="Calibri" w:hAnsi="Times New Roman" w:cs="Times New Roman"/>
          <w:sz w:val="28"/>
          <w:szCs w:val="28"/>
        </w:rPr>
        <w:t xml:space="preserve">.  В целях  определения очередности финансирования заявок, допущенные </w:t>
      </w:r>
      <w:r w:rsidRPr="00402DA1">
        <w:rPr>
          <w:rFonts w:ascii="Times New Roman" w:hAnsi="Times New Roman" w:cs="Times New Roman"/>
          <w:sz w:val="28"/>
          <w:szCs w:val="28"/>
        </w:rPr>
        <w:t>отделом планирования и экономического развития</w:t>
      </w:r>
      <w:r w:rsidR="00E65263" w:rsidRPr="00402DA1">
        <w:rPr>
          <w:rFonts w:ascii="Times New Roman" w:hAnsi="Times New Roman" w:cs="Times New Roman"/>
          <w:sz w:val="28"/>
          <w:szCs w:val="28"/>
        </w:rPr>
        <w:t>,</w:t>
      </w:r>
      <w:r w:rsidRPr="00402DA1">
        <w:rPr>
          <w:rFonts w:ascii="Times New Roman" w:hAnsi="Times New Roman" w:cs="Times New Roman"/>
          <w:sz w:val="28"/>
          <w:szCs w:val="28"/>
        </w:rPr>
        <w:t xml:space="preserve"> </w:t>
      </w:r>
      <w:r w:rsidRPr="00402DA1">
        <w:rPr>
          <w:rFonts w:ascii="Times New Roman" w:eastAsia="Calibri" w:hAnsi="Times New Roman" w:cs="Times New Roman"/>
          <w:sz w:val="28"/>
          <w:szCs w:val="28"/>
        </w:rPr>
        <w:t xml:space="preserve">в течение 10 рабочих дней направляются на рассмотрение </w:t>
      </w:r>
      <w:r w:rsidRPr="00402DA1">
        <w:rPr>
          <w:rFonts w:ascii="Times New Roman" w:hAnsi="Times New Roman" w:cs="Times New Roman"/>
          <w:sz w:val="28"/>
          <w:szCs w:val="28"/>
        </w:rPr>
        <w:t>экспертной комиссии</w:t>
      </w:r>
      <w:r w:rsidRPr="00402DA1">
        <w:rPr>
          <w:rFonts w:ascii="Times New Roman" w:eastAsia="Calibri" w:hAnsi="Times New Roman" w:cs="Times New Roman"/>
          <w:sz w:val="28"/>
          <w:szCs w:val="28"/>
        </w:rPr>
        <w:t xml:space="preserve">, на которой </w:t>
      </w:r>
      <w:r w:rsidRPr="00402DA1">
        <w:rPr>
          <w:rFonts w:ascii="Times New Roman" w:hAnsi="Times New Roman" w:cs="Times New Roman"/>
          <w:sz w:val="28"/>
          <w:szCs w:val="28"/>
        </w:rPr>
        <w:t>предоставляется информация о проектах заявителей и показателях деятельности;</w:t>
      </w:r>
    </w:p>
    <w:p w:rsidR="000D5BC3" w:rsidRPr="00402DA1" w:rsidRDefault="003B0F50"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C2140">
        <w:rPr>
          <w:rFonts w:ascii="Times New Roman" w:hAnsi="Times New Roman" w:cs="Times New Roman"/>
          <w:sz w:val="28"/>
          <w:szCs w:val="28"/>
        </w:rPr>
        <w:t>7</w:t>
      </w:r>
      <w:r w:rsidR="000D5BC3" w:rsidRPr="00402DA1">
        <w:rPr>
          <w:rFonts w:ascii="Times New Roman" w:hAnsi="Times New Roman" w:cs="Times New Roman"/>
          <w:sz w:val="28"/>
          <w:szCs w:val="28"/>
        </w:rPr>
        <w:t>. Очередность финансирования заявок определяется исходя из приоритетности видов деятельности и очередности поступления заявок.</w:t>
      </w:r>
    </w:p>
    <w:p w:rsidR="000D5BC3" w:rsidRPr="00402DA1" w:rsidRDefault="000D5BC3"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первоочередном порядке рассматриваются заявки заявителей, осуществляющих деятельность в приоритетных видах в соответствии с приложением № 3 к муниципальной программе. Далее заявкам присваиваются  номера от первого места до места, соответствующего количеству заявок. </w:t>
      </w:r>
    </w:p>
    <w:p w:rsidR="000D5BC3" w:rsidRPr="00402DA1" w:rsidRDefault="003B0F50"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C2140">
        <w:rPr>
          <w:rFonts w:ascii="Times New Roman" w:hAnsi="Times New Roman" w:cs="Times New Roman"/>
          <w:sz w:val="28"/>
          <w:szCs w:val="28"/>
        </w:rPr>
        <w:t>8</w:t>
      </w:r>
      <w:r w:rsidR="000D5BC3"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w:t>
      </w:r>
      <w:proofErr w:type="gramStart"/>
      <w:r w:rsidR="000D5BC3" w:rsidRPr="00402DA1">
        <w:rPr>
          <w:rFonts w:ascii="Times New Roman" w:hAnsi="Times New Roman" w:cs="Times New Roman"/>
          <w:sz w:val="28"/>
          <w:szCs w:val="28"/>
        </w:rPr>
        <w:t>согласно</w:t>
      </w:r>
      <w:proofErr w:type="gramEnd"/>
      <w:r w:rsidR="000D5BC3" w:rsidRPr="00402DA1">
        <w:rPr>
          <w:rFonts w:ascii="Times New Roman" w:hAnsi="Times New Roman" w:cs="Times New Roman"/>
          <w:sz w:val="28"/>
          <w:szCs w:val="28"/>
        </w:rPr>
        <w:t xml:space="preserve"> муниципальной программы на текущий финансовый год.</w:t>
      </w:r>
    </w:p>
    <w:p w:rsidR="000D5BC3" w:rsidRPr="00402DA1" w:rsidRDefault="000D5BC3"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060148" w:rsidRPr="00402DA1" w:rsidRDefault="00120C27"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2.</w:t>
      </w:r>
      <w:r w:rsidR="00FC2140">
        <w:rPr>
          <w:rFonts w:ascii="Times New Roman" w:hAnsi="Times New Roman" w:cs="Times New Roman"/>
          <w:sz w:val="28"/>
          <w:szCs w:val="28"/>
        </w:rPr>
        <w:t>19</w:t>
      </w:r>
      <w:r w:rsidR="00FC33D7" w:rsidRPr="00402DA1">
        <w:rPr>
          <w:rFonts w:ascii="Times New Roman" w:hAnsi="Times New Roman" w:cs="Times New Roman"/>
          <w:sz w:val="28"/>
          <w:szCs w:val="28"/>
        </w:rPr>
        <w:t>. Решение экспертной комиссии в течени</w:t>
      </w:r>
      <w:proofErr w:type="gramStart"/>
      <w:r w:rsidR="00FC33D7" w:rsidRPr="00402DA1">
        <w:rPr>
          <w:rFonts w:ascii="Times New Roman" w:hAnsi="Times New Roman" w:cs="Times New Roman"/>
          <w:sz w:val="28"/>
          <w:szCs w:val="28"/>
        </w:rPr>
        <w:t>и</w:t>
      </w:r>
      <w:proofErr w:type="gramEnd"/>
      <w:r w:rsidR="00FC33D7"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w:t>
      </w:r>
      <w:r w:rsidR="00060148" w:rsidRPr="00402DA1">
        <w:rPr>
          <w:rFonts w:ascii="Times New Roman" w:hAnsi="Times New Roman" w:cs="Times New Roman"/>
          <w:sz w:val="28"/>
          <w:szCs w:val="28"/>
        </w:rPr>
        <w:t xml:space="preserve"> </w:t>
      </w:r>
    </w:p>
    <w:p w:rsidR="000D5BC3" w:rsidRPr="00402DA1" w:rsidRDefault="003B0F50"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120C27" w:rsidRPr="00402DA1">
        <w:rPr>
          <w:rFonts w:ascii="Times New Roman" w:hAnsi="Times New Roman" w:cs="Times New Roman"/>
          <w:sz w:val="28"/>
          <w:szCs w:val="28"/>
        </w:rPr>
        <w:t>2</w:t>
      </w:r>
      <w:r w:rsidR="00FC2140">
        <w:rPr>
          <w:rFonts w:ascii="Times New Roman" w:hAnsi="Times New Roman" w:cs="Times New Roman"/>
          <w:sz w:val="28"/>
          <w:szCs w:val="28"/>
        </w:rPr>
        <w:t>0</w:t>
      </w:r>
      <w:r w:rsidR="00060148" w:rsidRPr="00402DA1">
        <w:rPr>
          <w:rFonts w:ascii="Times New Roman" w:hAnsi="Times New Roman" w:cs="Times New Roman"/>
          <w:sz w:val="28"/>
          <w:szCs w:val="28"/>
        </w:rPr>
        <w:t xml:space="preserve">. Отдел планирования и экономического развития в течение 5 рабочих дней </w:t>
      </w:r>
      <w:proofErr w:type="gramStart"/>
      <w:r w:rsidR="00060148" w:rsidRPr="00402DA1">
        <w:rPr>
          <w:rFonts w:ascii="Times New Roman" w:hAnsi="Times New Roman" w:cs="Times New Roman"/>
          <w:sz w:val="28"/>
          <w:szCs w:val="28"/>
        </w:rPr>
        <w:t>с даты подписания</w:t>
      </w:r>
      <w:proofErr w:type="gramEnd"/>
      <w:r w:rsidR="00060148" w:rsidRPr="00402DA1">
        <w:rPr>
          <w:rFonts w:ascii="Times New Roman" w:hAnsi="Times New Roman" w:cs="Times New Roman"/>
          <w:sz w:val="28"/>
          <w:szCs w:val="28"/>
        </w:rPr>
        <w:t xml:space="preserve"> протокола</w:t>
      </w:r>
      <w:r w:rsidR="00120C27" w:rsidRPr="00402DA1">
        <w:rPr>
          <w:rFonts w:ascii="Times New Roman" w:hAnsi="Times New Roman" w:cs="Times New Roman"/>
          <w:sz w:val="28"/>
          <w:szCs w:val="28"/>
        </w:rPr>
        <w:t>,</w:t>
      </w:r>
      <w:r w:rsidR="00060148" w:rsidRPr="00402DA1">
        <w:rPr>
          <w:rFonts w:ascii="Times New Roman" w:hAnsi="Times New Roman" w:cs="Times New Roman"/>
          <w:sz w:val="28"/>
          <w:szCs w:val="28"/>
        </w:rPr>
        <w:t xml:space="preserve"> письменно (почтовым отправлением) или в телефонном режиме</w:t>
      </w:r>
      <w:r w:rsidR="00120C27" w:rsidRPr="00402DA1">
        <w:rPr>
          <w:rFonts w:ascii="Times New Roman" w:hAnsi="Times New Roman" w:cs="Times New Roman"/>
          <w:sz w:val="28"/>
          <w:szCs w:val="28"/>
        </w:rPr>
        <w:t>,</w:t>
      </w:r>
      <w:r w:rsidR="00060148" w:rsidRPr="00402DA1">
        <w:rPr>
          <w:rFonts w:ascii="Times New Roman" w:hAnsi="Times New Roman" w:cs="Times New Roman"/>
          <w:sz w:val="28"/>
          <w:szCs w:val="28"/>
        </w:rPr>
        <w:t xml:space="preserve"> уведомляет заявителей о результатах рассмотрения заявки экспертной комиссией.</w:t>
      </w:r>
    </w:p>
    <w:p w:rsidR="00EE42D2" w:rsidRPr="00402DA1" w:rsidRDefault="003B0F50"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FC2140">
        <w:rPr>
          <w:rFonts w:ascii="Times New Roman" w:eastAsia="Times New Roman" w:hAnsi="Times New Roman" w:cs="Times New Roman"/>
          <w:sz w:val="28"/>
          <w:szCs w:val="28"/>
        </w:rPr>
        <w:t>1</w:t>
      </w:r>
      <w:r w:rsidR="00FC33D7" w:rsidRPr="00402DA1">
        <w:rPr>
          <w:rFonts w:ascii="Times New Roman" w:eastAsia="Times New Roman" w:hAnsi="Times New Roman" w:cs="Times New Roman"/>
          <w:sz w:val="28"/>
          <w:szCs w:val="28"/>
        </w:rPr>
        <w:t xml:space="preserve">. </w:t>
      </w:r>
      <w:proofErr w:type="gramStart"/>
      <w:r w:rsidR="00FC33D7"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w:t>
      </w:r>
      <w:r w:rsidR="00060148" w:rsidRPr="00402DA1">
        <w:rPr>
          <w:rFonts w:ascii="Times New Roman" w:eastAsia="Times New Roman" w:hAnsi="Times New Roman" w:cs="Times New Roman"/>
          <w:sz w:val="28"/>
          <w:szCs w:val="28"/>
        </w:rPr>
        <w:t xml:space="preserve">5 </w:t>
      </w:r>
      <w:r w:rsidR="00FC33D7" w:rsidRPr="00402DA1">
        <w:rPr>
          <w:rFonts w:ascii="Times New Roman" w:eastAsia="Times New Roman" w:hAnsi="Times New Roman" w:cs="Times New Roman"/>
          <w:sz w:val="28"/>
          <w:szCs w:val="28"/>
        </w:rPr>
        <w:t xml:space="preserve">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6 к настоящему Порядку и заключает </w:t>
      </w:r>
      <w:r w:rsidR="00EE42D2" w:rsidRPr="00402DA1">
        <w:rPr>
          <w:rFonts w:ascii="Times New Roman" w:eastAsia="Times New Roman" w:hAnsi="Times New Roman" w:cs="Times New Roman"/>
          <w:sz w:val="28"/>
          <w:szCs w:val="28"/>
        </w:rPr>
        <w:t>Соглашение, в соответствии с типовой формой соглашения, утвержденной финансовым управлением администрации Идринского района, содержащее:</w:t>
      </w:r>
      <w:proofErr w:type="gramEnd"/>
    </w:p>
    <w:p w:rsidR="000A4ED1" w:rsidRPr="00402DA1" w:rsidRDefault="000A4ED1" w:rsidP="005B27B4">
      <w:pPr>
        <w:pStyle w:val="ac"/>
        <w:ind w:firstLine="709"/>
        <w:jc w:val="both"/>
        <w:rPr>
          <w:rFonts w:cs="Times New Roman"/>
        </w:rPr>
      </w:pPr>
      <w:proofErr w:type="gramStart"/>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w:t>
      </w:r>
      <w:proofErr w:type="gramEnd"/>
      <w:r w:rsidRPr="00402DA1">
        <w:rPr>
          <w:rFonts w:cs="Times New Roman"/>
        </w:rPr>
        <w:t xml:space="preserve">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0A4ED1" w:rsidRPr="00402DA1" w:rsidRDefault="000A4ED1" w:rsidP="005B27B4">
      <w:pPr>
        <w:pStyle w:val="ac"/>
        <w:ind w:firstLine="709"/>
        <w:jc w:val="both"/>
        <w:rPr>
          <w:rFonts w:cs="Times New Roman"/>
        </w:rPr>
      </w:pPr>
      <w:r w:rsidRPr="00402DA1">
        <w:rPr>
          <w:rFonts w:cs="Times New Roman"/>
        </w:rPr>
        <w:t xml:space="preserve"> - обязательство получателя субсидии – </w:t>
      </w:r>
      <w:proofErr w:type="spellStart"/>
      <w:r w:rsidRPr="00402DA1">
        <w:rPr>
          <w:rFonts w:cs="Times New Roman"/>
        </w:rPr>
        <w:t>самозанятого</w:t>
      </w:r>
      <w:proofErr w:type="spellEnd"/>
      <w:r w:rsidRPr="00402DA1">
        <w:rPr>
          <w:rFonts w:cs="Times New Roman"/>
        </w:rPr>
        <w:t xml:space="preserve"> гражданина о не прекращении деятельности в течение 12 месяцев после получения субсидии;</w:t>
      </w:r>
    </w:p>
    <w:p w:rsidR="000A4ED1" w:rsidRPr="00402DA1" w:rsidRDefault="000A4ED1" w:rsidP="005B27B4">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0A4ED1" w:rsidRPr="00402DA1" w:rsidRDefault="000A4ED1" w:rsidP="005B27B4">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0A4ED1" w:rsidRPr="00402DA1" w:rsidRDefault="000A4ED1" w:rsidP="005B27B4">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FC33D7" w:rsidRPr="00402DA1" w:rsidRDefault="00FC33D7" w:rsidP="005B27B4">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r w:rsidR="003B0F50" w:rsidRPr="00402DA1">
        <w:rPr>
          <w:rFonts w:ascii="Times New Roman" w:eastAsia="Times New Roman" w:hAnsi="Times New Roman" w:cs="Times New Roman"/>
          <w:sz w:val="28"/>
          <w:szCs w:val="28"/>
        </w:rPr>
        <w:t>2</w:t>
      </w:r>
      <w:r w:rsidR="00FC2140">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FC33D7" w:rsidRPr="00402DA1" w:rsidRDefault="003B0F50"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FC2140">
        <w:rPr>
          <w:rFonts w:ascii="Times New Roman" w:eastAsia="Times New Roman" w:hAnsi="Times New Roman" w:cs="Times New Roman"/>
          <w:sz w:val="28"/>
          <w:szCs w:val="28"/>
        </w:rPr>
        <w:t>3</w:t>
      </w:r>
      <w:r w:rsidR="00FC33D7" w:rsidRPr="00402DA1">
        <w:rPr>
          <w:rFonts w:ascii="Times New Roman" w:eastAsia="Times New Roman" w:hAnsi="Times New Roman" w:cs="Times New Roman"/>
          <w:sz w:val="28"/>
          <w:szCs w:val="28"/>
        </w:rPr>
        <w:t>.</w:t>
      </w:r>
      <w:r w:rsidR="00573ED5" w:rsidRPr="00402DA1">
        <w:rPr>
          <w:rFonts w:ascii="Times New Roman" w:eastAsia="Times New Roman" w:hAnsi="Times New Roman" w:cs="Times New Roman"/>
          <w:sz w:val="28"/>
          <w:szCs w:val="28"/>
        </w:rPr>
        <w:t> </w:t>
      </w:r>
      <w:r w:rsidR="00FC33D7" w:rsidRPr="00402DA1">
        <w:rPr>
          <w:rFonts w:ascii="Times New Roman" w:eastAsia="Times New Roman" w:hAnsi="Times New Roman" w:cs="Times New Roman"/>
          <w:sz w:val="28"/>
          <w:szCs w:val="28"/>
        </w:rPr>
        <w:t xml:space="preserve">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w:t>
      </w:r>
      <w:r w:rsidR="00FC33D7" w:rsidRPr="00402DA1">
        <w:rPr>
          <w:rFonts w:ascii="Times New Roman" w:eastAsia="Times New Roman" w:hAnsi="Times New Roman" w:cs="Times New Roman"/>
          <w:sz w:val="28"/>
          <w:szCs w:val="28"/>
        </w:rPr>
        <w:lastRenderedPageBreak/>
        <w:t>централизованная бухгалтерия» (далее – МКУ «Межведомственная централизованная бухгалтерия»):</w:t>
      </w:r>
    </w:p>
    <w:p w:rsidR="00FC33D7" w:rsidRPr="00402DA1" w:rsidRDefault="00FC33D7" w:rsidP="005B27B4">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реестр получателей субсидий по форме согласно приложению № 6 к настоящему Порядку;</w:t>
      </w:r>
    </w:p>
    <w:p w:rsidR="00FC33D7" w:rsidRPr="00402DA1" w:rsidRDefault="00FC33D7"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копию распоряжения Главы Идринского района о предоставлении субсидии заявителю.</w:t>
      </w:r>
    </w:p>
    <w:p w:rsidR="00FC33D7" w:rsidRPr="00402DA1" w:rsidRDefault="003B0F50" w:rsidP="005B27B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FC2140">
        <w:rPr>
          <w:rFonts w:ascii="Times New Roman" w:eastAsia="Times New Roman" w:hAnsi="Times New Roman" w:cs="Times New Roman"/>
          <w:sz w:val="28"/>
          <w:szCs w:val="28"/>
        </w:rPr>
        <w:t>4</w:t>
      </w:r>
      <w:r w:rsidR="00FC33D7" w:rsidRPr="00402DA1">
        <w:rPr>
          <w:rFonts w:ascii="Times New Roman" w:eastAsia="Times New Roman" w:hAnsi="Times New Roman" w:cs="Times New Roman"/>
          <w:sz w:val="28"/>
          <w:szCs w:val="28"/>
        </w:rPr>
        <w:t>.</w:t>
      </w:r>
      <w:r w:rsidR="00573ED5" w:rsidRPr="00402DA1">
        <w:rPr>
          <w:rFonts w:ascii="Times New Roman" w:eastAsia="Times New Roman" w:hAnsi="Times New Roman" w:cs="Times New Roman"/>
          <w:sz w:val="28"/>
          <w:szCs w:val="28"/>
        </w:rPr>
        <w:t> </w:t>
      </w:r>
      <w:r w:rsidR="00FC33D7" w:rsidRPr="00402DA1">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00FC33D7" w:rsidRPr="00402DA1">
        <w:rPr>
          <w:rFonts w:ascii="Times New Roman" w:eastAsia="Times New Roman" w:hAnsi="Times New Roman" w:cs="Times New Roman"/>
          <w:sz w:val="28"/>
          <w:szCs w:val="28"/>
        </w:rPr>
        <w:t>открытые</w:t>
      </w:r>
      <w:proofErr w:type="gramEnd"/>
      <w:r w:rsidR="00FC33D7" w:rsidRPr="00402DA1">
        <w:rPr>
          <w:rFonts w:ascii="Times New Roman" w:eastAsia="Times New Roman" w:hAnsi="Times New Roman" w:cs="Times New Roman"/>
          <w:sz w:val="28"/>
          <w:szCs w:val="28"/>
        </w:rPr>
        <w:t xml:space="preserve"> ими в кредитных организациях:</w:t>
      </w:r>
    </w:p>
    <w:p w:rsidR="00FC33D7" w:rsidRPr="00402DA1" w:rsidRDefault="00FC33D7"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FC33D7" w:rsidRPr="00402DA1" w:rsidRDefault="00FC33D7"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060148" w:rsidRPr="00402DA1" w:rsidRDefault="003B0F50" w:rsidP="005B27B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FC2140">
        <w:rPr>
          <w:rFonts w:ascii="Times New Roman" w:eastAsia="Times New Roman" w:hAnsi="Times New Roman" w:cs="Times New Roman"/>
          <w:sz w:val="28"/>
          <w:szCs w:val="28"/>
        </w:rPr>
        <w:t>5</w:t>
      </w:r>
      <w:r w:rsidR="00060148"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565D68" w:rsidRPr="00402DA1" w:rsidRDefault="003B0F50"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565D68" w:rsidRPr="00402DA1">
        <w:rPr>
          <w:rFonts w:ascii="Times New Roman" w:hAnsi="Times New Roman" w:cs="Times New Roman"/>
          <w:sz w:val="28"/>
          <w:szCs w:val="28"/>
        </w:rPr>
        <w:t>2</w:t>
      </w:r>
      <w:r w:rsidR="00FC2140">
        <w:rPr>
          <w:rFonts w:ascii="Times New Roman" w:hAnsi="Times New Roman" w:cs="Times New Roman"/>
          <w:sz w:val="28"/>
          <w:szCs w:val="28"/>
        </w:rPr>
        <w:t>6</w:t>
      </w:r>
      <w:r w:rsidR="00565D68" w:rsidRPr="00402DA1">
        <w:rPr>
          <w:rFonts w:ascii="Times New Roman" w:hAnsi="Times New Roman" w:cs="Times New Roman"/>
          <w:sz w:val="28"/>
          <w:szCs w:val="28"/>
        </w:rPr>
        <w:t>.</w:t>
      </w:r>
      <w:r w:rsidR="00573ED5" w:rsidRPr="00402DA1">
        <w:rPr>
          <w:rFonts w:ascii="Times New Roman" w:hAnsi="Times New Roman" w:cs="Times New Roman"/>
          <w:sz w:val="28"/>
          <w:szCs w:val="28"/>
        </w:rPr>
        <w:t> </w:t>
      </w:r>
      <w:r w:rsidR="00565D68" w:rsidRPr="00402DA1">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C55CB1" w:rsidRPr="00402DA1" w:rsidRDefault="00C55C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месяцев после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обязательство получателя субсидии –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 о не прекращении деятельности в течение 12 месяцев после получения субсидии.</w:t>
      </w:r>
    </w:p>
    <w:p w:rsidR="001B00B1" w:rsidRPr="00402DA1" w:rsidRDefault="001B00B1"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Конкретные значения результатов предоставления субсидии</w:t>
      </w:r>
      <w:r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402DA1">
        <w:rPr>
          <w:rFonts w:ascii="Times New Roman" w:hAnsi="Times New Roman" w:cs="Times New Roman"/>
          <w:sz w:val="28"/>
          <w:szCs w:val="28"/>
        </w:rPr>
        <w:t>дств</w:t>
      </w:r>
      <w:r w:rsidR="00354460" w:rsidRPr="00402DA1">
        <w:rPr>
          <w:rFonts w:ascii="Times New Roman" w:hAnsi="Times New Roman" w:cs="Times New Roman"/>
          <w:sz w:val="28"/>
          <w:szCs w:val="28"/>
        </w:rPr>
        <w:t xml:space="preserve"> </w:t>
      </w:r>
      <w:r w:rsidRPr="00402DA1">
        <w:rPr>
          <w:rFonts w:ascii="Times New Roman" w:hAnsi="Times New Roman" w:cs="Times New Roman"/>
          <w:sz w:val="28"/>
          <w:szCs w:val="28"/>
        </w:rPr>
        <w:t>в с</w:t>
      </w:r>
      <w:proofErr w:type="gramEnd"/>
      <w:r w:rsidRPr="00402DA1">
        <w:rPr>
          <w:rFonts w:ascii="Times New Roman" w:hAnsi="Times New Roman" w:cs="Times New Roman"/>
          <w:sz w:val="28"/>
          <w:szCs w:val="28"/>
        </w:rPr>
        <w:t>оглашении.</w:t>
      </w:r>
    </w:p>
    <w:p w:rsidR="006A4136" w:rsidRPr="00402DA1" w:rsidRDefault="006A4136" w:rsidP="005B27B4">
      <w:pPr>
        <w:pStyle w:val="ConsPlusNormal"/>
        <w:ind w:firstLine="709"/>
        <w:jc w:val="both"/>
        <w:rPr>
          <w:rFonts w:ascii="Times New Roman" w:hAnsi="Times New Roman" w:cs="Times New Roman"/>
          <w:sz w:val="28"/>
          <w:szCs w:val="28"/>
        </w:rPr>
      </w:pPr>
    </w:p>
    <w:p w:rsidR="006A4136" w:rsidRPr="00402DA1" w:rsidRDefault="006A4136" w:rsidP="005B27B4">
      <w:pPr>
        <w:shd w:val="clear" w:color="auto" w:fill="FFFFFF"/>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lang w:val="en-US"/>
        </w:rPr>
        <w:t>III</w:t>
      </w:r>
      <w:r w:rsidRPr="00402DA1">
        <w:rPr>
          <w:rFonts w:ascii="Times New Roman" w:eastAsia="Times New Roman" w:hAnsi="Times New Roman" w:cs="Times New Roman"/>
          <w:sz w:val="28"/>
          <w:szCs w:val="28"/>
        </w:rPr>
        <w:t>. Требования к отчетности</w:t>
      </w: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3.1.</w:t>
      </w:r>
      <w:r w:rsidR="00573ED5"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008E0441" w:rsidRPr="00402DA1">
        <w:rPr>
          <w:rFonts w:ascii="Times New Roman" w:eastAsia="Times New Roman" w:hAnsi="Times New Roman" w:cs="Times New Roman"/>
          <w:sz w:val="28"/>
          <w:szCs w:val="28"/>
        </w:rPr>
        <w:t xml:space="preserve"> районе» получатели</w:t>
      </w:r>
      <w:r w:rsidRPr="00402DA1">
        <w:rPr>
          <w:rFonts w:ascii="Times New Roman" w:eastAsia="Times New Roman" w:hAnsi="Times New Roman" w:cs="Times New Roman"/>
          <w:sz w:val="28"/>
          <w:szCs w:val="28"/>
        </w:rPr>
        <w:t xml:space="preserve">    финансовой поддержки </w:t>
      </w:r>
      <w:r w:rsidR="008E0441" w:rsidRPr="00402DA1">
        <w:rPr>
          <w:rFonts w:ascii="Times New Roman" w:eastAsia="Times New Roman" w:hAnsi="Times New Roman" w:cs="Times New Roman"/>
          <w:sz w:val="28"/>
          <w:szCs w:val="28"/>
        </w:rPr>
        <w:t>- ю</w:t>
      </w:r>
      <w:r w:rsidR="008E0441" w:rsidRPr="00402DA1">
        <w:rPr>
          <w:rFonts w:ascii="Times New Roman" w:hAnsi="Times New Roman" w:cs="Times New Roman"/>
          <w:sz w:val="28"/>
          <w:szCs w:val="28"/>
        </w:rPr>
        <w:t>ридические лица и индивидуальные предприниматели</w:t>
      </w:r>
      <w:r w:rsidR="008E0441"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в течение 2 лет, следующих за годом предоставления субсидии, не позднее 01 апреля каждого года, предоставля</w:t>
      </w:r>
      <w:r w:rsidR="0052222E" w:rsidRPr="00402DA1">
        <w:rPr>
          <w:rFonts w:ascii="Times New Roman" w:eastAsia="Times New Roman" w:hAnsi="Times New Roman" w:cs="Times New Roman"/>
          <w:sz w:val="28"/>
          <w:szCs w:val="28"/>
        </w:rPr>
        <w:t>ют</w:t>
      </w:r>
      <w:r w:rsidRPr="00402DA1">
        <w:rPr>
          <w:rFonts w:ascii="Times New Roman" w:eastAsia="Times New Roman" w:hAnsi="Times New Roman" w:cs="Times New Roman"/>
          <w:sz w:val="28"/>
          <w:szCs w:val="28"/>
        </w:rPr>
        <w:t xml:space="preserve"> в администрацию Идринского района: </w:t>
      </w:r>
    </w:p>
    <w:p w:rsidR="006A4136" w:rsidRPr="00402DA1" w:rsidRDefault="006A4136"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 отчет о деятельности по форме, установленной приложением  № 7 к настоящему Порядку;</w:t>
      </w:r>
    </w:p>
    <w:p w:rsidR="001727AF" w:rsidRPr="00402DA1" w:rsidRDefault="001727A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lastRenderedPageBreak/>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8 к настоящему Порядку;</w:t>
      </w:r>
    </w:p>
    <w:p w:rsidR="006A4136" w:rsidRPr="00402DA1" w:rsidRDefault="001727A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r w:rsidR="006A4136" w:rsidRPr="00402DA1">
        <w:rPr>
          <w:rFonts w:ascii="Times New Roman" w:eastAsia="Calibri" w:hAnsi="Times New Roman" w:cs="Times New Roman"/>
          <w:sz w:val="28"/>
          <w:szCs w:val="28"/>
          <w:lang w:eastAsia="en-US"/>
        </w:rPr>
        <w:t>) копии платежных поручений по уплате налогов в консолидированный бюджет края, в том числе  в местный бюджет, за отчетный период (год);</w:t>
      </w:r>
    </w:p>
    <w:p w:rsidR="006A4136" w:rsidRPr="00402DA1" w:rsidRDefault="001727A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r w:rsidR="006A4136" w:rsidRPr="00402DA1">
        <w:rPr>
          <w:rFonts w:ascii="Times New Roman" w:eastAsia="Calibri" w:hAnsi="Times New Roman" w:cs="Times New Roman"/>
          <w:sz w:val="28"/>
          <w:szCs w:val="28"/>
          <w:lang w:eastAsia="en-US"/>
        </w:rPr>
        <w:t>)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6A4136" w:rsidRPr="00402DA1" w:rsidRDefault="002D074C"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5</w:t>
      </w:r>
      <w:r w:rsidR="006A4136" w:rsidRPr="00402DA1">
        <w:rPr>
          <w:rFonts w:ascii="Times New Roman" w:eastAsia="Calibri" w:hAnsi="Times New Roman" w:cs="Times New Roman"/>
          <w:sz w:val="28"/>
          <w:szCs w:val="28"/>
          <w:lang w:eastAsia="en-US"/>
        </w:rPr>
        <w:t xml:space="preserve">) </w:t>
      </w:r>
      <w:r w:rsidR="006A4136"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копий приказа  о приеме на работу.</w:t>
      </w:r>
    </w:p>
    <w:p w:rsidR="0052222E" w:rsidRPr="00402DA1" w:rsidRDefault="006A4136"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3.2. </w:t>
      </w:r>
      <w:r w:rsidR="0052222E" w:rsidRPr="00402DA1">
        <w:rPr>
          <w:rFonts w:ascii="Times New Roman" w:eastAsia="Times New Roman" w:hAnsi="Times New Roman" w:cs="Times New Roman"/>
          <w:sz w:val="28"/>
          <w:szCs w:val="28"/>
        </w:rPr>
        <w:t xml:space="preserve">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0052222E" w:rsidRPr="00402DA1">
        <w:rPr>
          <w:rFonts w:ascii="Times New Roman" w:eastAsia="Times New Roman" w:hAnsi="Times New Roman" w:cs="Times New Roman"/>
          <w:sz w:val="28"/>
          <w:szCs w:val="28"/>
        </w:rPr>
        <w:t>Идринском</w:t>
      </w:r>
      <w:proofErr w:type="spellEnd"/>
      <w:r w:rsidR="0052222E" w:rsidRPr="00402DA1">
        <w:rPr>
          <w:rFonts w:ascii="Times New Roman" w:eastAsia="Times New Roman" w:hAnsi="Times New Roman" w:cs="Times New Roman"/>
          <w:sz w:val="28"/>
          <w:szCs w:val="28"/>
        </w:rPr>
        <w:t xml:space="preserve"> районе» получатели    финансовой поддержки - </w:t>
      </w:r>
      <w:proofErr w:type="spellStart"/>
      <w:r w:rsidR="0052222E" w:rsidRPr="00402DA1">
        <w:rPr>
          <w:rFonts w:ascii="Times New Roman" w:eastAsia="Times New Roman" w:hAnsi="Times New Roman" w:cs="Times New Roman"/>
          <w:sz w:val="28"/>
          <w:szCs w:val="28"/>
        </w:rPr>
        <w:t>с</w:t>
      </w:r>
      <w:r w:rsidR="0052222E" w:rsidRPr="00402DA1">
        <w:rPr>
          <w:rFonts w:ascii="Times New Roman" w:hAnsi="Times New Roman" w:cs="Times New Roman"/>
          <w:sz w:val="28"/>
          <w:szCs w:val="28"/>
        </w:rPr>
        <w:t>амозанятые</w:t>
      </w:r>
      <w:proofErr w:type="spellEnd"/>
      <w:r w:rsidR="0052222E" w:rsidRPr="00402DA1">
        <w:rPr>
          <w:rFonts w:ascii="Times New Roman" w:hAnsi="Times New Roman" w:cs="Times New Roman"/>
          <w:sz w:val="28"/>
          <w:szCs w:val="28"/>
        </w:rPr>
        <w:t xml:space="preserve"> граждане </w:t>
      </w:r>
      <w:r w:rsidR="0052222E" w:rsidRPr="00402DA1">
        <w:rPr>
          <w:rFonts w:ascii="Times New Roman" w:eastAsia="Times New Roman" w:hAnsi="Times New Roman" w:cs="Times New Roman"/>
          <w:sz w:val="28"/>
          <w:szCs w:val="28"/>
        </w:rPr>
        <w:t xml:space="preserve"> по истечению 1 года после получения субсидии, предоставляют в администрацию Идринского района, </w:t>
      </w:r>
      <w:r w:rsidR="0052222E" w:rsidRPr="00402DA1">
        <w:rPr>
          <w:rFonts w:ascii="Times New Roman" w:hAnsi="Times New Roman" w:cs="Times New Roman"/>
          <w:sz w:val="28"/>
          <w:szCs w:val="28"/>
        </w:rPr>
        <w:t>на дату получения субсидии:</w:t>
      </w:r>
      <w:r w:rsidR="0052222E" w:rsidRPr="00402DA1">
        <w:rPr>
          <w:rFonts w:ascii="Times New Roman" w:eastAsia="Times New Roman" w:hAnsi="Times New Roman" w:cs="Times New Roman"/>
          <w:sz w:val="28"/>
          <w:szCs w:val="28"/>
        </w:rPr>
        <w:t xml:space="preserve"> </w:t>
      </w:r>
    </w:p>
    <w:p w:rsidR="0052222E" w:rsidRPr="00402DA1" w:rsidRDefault="0052222E"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1</w:t>
      </w:r>
      <w:r w:rsidRPr="00402DA1">
        <w:rPr>
          <w:rFonts w:ascii="Times New Roman" w:eastAsia="Calibri" w:hAnsi="Times New Roman" w:cs="Times New Roman"/>
          <w:sz w:val="28"/>
          <w:szCs w:val="28"/>
          <w:lang w:eastAsia="en-US"/>
        </w:rPr>
        <w:t xml:space="preserve">)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52222E" w:rsidRPr="00402DA1" w:rsidRDefault="0052222E"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 справку о полученных доходах и уплаченных налогах (форма КНД 1122036).</w:t>
      </w:r>
    </w:p>
    <w:p w:rsidR="0052222E" w:rsidRPr="00402DA1" w:rsidRDefault="0052222E"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3.3.</w:t>
      </w:r>
      <w:r w:rsidR="00573ED5"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 xml:space="preserve">При необходимости отдел вправе запросить у Получателя финансовой поддержки копии других документов, не указанных в п. 2.7 -2.9. настоящего Порядка. </w:t>
      </w:r>
    </w:p>
    <w:p w:rsidR="0052222E" w:rsidRPr="00402DA1" w:rsidRDefault="0052222E"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3.4.</w:t>
      </w:r>
      <w:r w:rsidR="00573ED5" w:rsidRPr="00402DA1">
        <w:rPr>
          <w:rFonts w:ascii="Times New Roman" w:hAnsi="Times New Roman" w:cs="Times New Roman"/>
          <w:sz w:val="28"/>
          <w:szCs w:val="28"/>
        </w:rPr>
        <w:t> </w:t>
      </w:r>
      <w:r w:rsidRPr="00402DA1">
        <w:rPr>
          <w:rFonts w:ascii="Times New Roman" w:hAnsi="Times New Roman" w:cs="Times New Roman"/>
          <w:sz w:val="28"/>
          <w:szCs w:val="28"/>
        </w:rPr>
        <w:t>Копии всех документов, предоставленных получателем финансовой поддержки, должны быть заверены.</w:t>
      </w:r>
    </w:p>
    <w:p w:rsidR="005B5D19" w:rsidRPr="00402DA1" w:rsidRDefault="005B5D19" w:rsidP="005B27B4">
      <w:pPr>
        <w:autoSpaceDE w:val="0"/>
        <w:autoSpaceDN w:val="0"/>
        <w:adjustRightInd w:val="0"/>
        <w:spacing w:after="0" w:line="240" w:lineRule="auto"/>
        <w:ind w:firstLine="709"/>
        <w:jc w:val="both"/>
        <w:rPr>
          <w:rFonts w:ascii="Times New Roman" w:hAnsi="Times New Roman" w:cs="Times New Roman"/>
          <w:sz w:val="28"/>
          <w:szCs w:val="28"/>
        </w:rPr>
      </w:pPr>
    </w:p>
    <w:p w:rsidR="005B5D19" w:rsidRPr="00402DA1" w:rsidRDefault="005B5D19" w:rsidP="005B27B4">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 xml:space="preserve">4. Требования об осуществлении </w:t>
      </w:r>
      <w:proofErr w:type="gramStart"/>
      <w:r w:rsidRPr="00402DA1">
        <w:rPr>
          <w:rFonts w:ascii="Times New Roman" w:hAnsi="Times New Roman" w:cs="Times New Roman"/>
          <w:b w:val="0"/>
          <w:sz w:val="28"/>
          <w:szCs w:val="28"/>
        </w:rPr>
        <w:t>контроля за</w:t>
      </w:r>
      <w:proofErr w:type="gramEnd"/>
      <w:r w:rsidRPr="00402DA1">
        <w:rPr>
          <w:rFonts w:ascii="Times New Roman" w:hAnsi="Times New Roman" w:cs="Times New Roman"/>
          <w:b w:val="0"/>
          <w:sz w:val="28"/>
          <w:szCs w:val="28"/>
        </w:rPr>
        <w:t xml:space="preserve"> соблюдением условий, целей</w:t>
      </w:r>
      <w:r w:rsidR="005B27B4" w:rsidRPr="00402DA1">
        <w:rPr>
          <w:rFonts w:ascii="Times New Roman" w:hAnsi="Times New Roman" w:cs="Times New Roman"/>
          <w:b w:val="0"/>
          <w:sz w:val="28"/>
          <w:szCs w:val="28"/>
        </w:rPr>
        <w:t xml:space="preserve"> </w:t>
      </w:r>
      <w:r w:rsidRPr="00402DA1">
        <w:rPr>
          <w:rFonts w:ascii="Times New Roman" w:hAnsi="Times New Roman" w:cs="Times New Roman"/>
          <w:b w:val="0"/>
          <w:sz w:val="28"/>
          <w:szCs w:val="28"/>
        </w:rPr>
        <w:t>и порядка предоставления субсидии и ответственности за их нарушение</w:t>
      </w:r>
    </w:p>
    <w:p w:rsidR="005B5D19" w:rsidRPr="00402DA1" w:rsidRDefault="005B5D19" w:rsidP="005B27B4">
      <w:pPr>
        <w:pStyle w:val="ConsPlusNormal"/>
        <w:ind w:firstLine="709"/>
        <w:jc w:val="both"/>
        <w:rPr>
          <w:rFonts w:ascii="Times New Roman" w:hAnsi="Times New Roman" w:cs="Times New Roman"/>
          <w:sz w:val="28"/>
          <w:szCs w:val="28"/>
        </w:rPr>
      </w:pP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4.2. </w:t>
      </w:r>
      <w:proofErr w:type="gramStart"/>
      <w:r w:rsidRPr="00402DA1">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w:t>
      </w:r>
      <w:r w:rsidRPr="00402DA1">
        <w:rPr>
          <w:rFonts w:ascii="Times New Roman" w:hAnsi="Times New Roman" w:cs="Times New Roman"/>
          <w:sz w:val="28"/>
          <w:szCs w:val="28"/>
        </w:rPr>
        <w:lastRenderedPageBreak/>
        <w:t>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402DA1">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402DA1">
        <w:rPr>
          <w:rFonts w:ascii="Times New Roman" w:hAnsi="Times New Roman" w:cs="Times New Roman"/>
          <w:sz w:val="28"/>
          <w:szCs w:val="28"/>
        </w:rPr>
        <w:t>выявленного</w:t>
      </w:r>
      <w:proofErr w:type="gramEnd"/>
      <w:r w:rsidRPr="00402DA1">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V возврата = V субсидии × </w:t>
      </w:r>
      <w:proofErr w:type="spellStart"/>
      <w:r w:rsidRPr="00402DA1">
        <w:rPr>
          <w:rFonts w:ascii="Times New Roman" w:hAnsi="Times New Roman" w:cs="Times New Roman"/>
          <w:sz w:val="28"/>
          <w:szCs w:val="28"/>
        </w:rPr>
        <w:t>k</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m</w:t>
      </w:r>
      <w:proofErr w:type="spellEnd"/>
      <w:r w:rsidRPr="00402DA1">
        <w:rPr>
          <w:rFonts w:ascii="Times New Roman" w:hAnsi="Times New Roman" w:cs="Times New Roman"/>
          <w:sz w:val="28"/>
          <w:szCs w:val="28"/>
        </w:rPr>
        <w:t xml:space="preserve">/ </w:t>
      </w:r>
      <w:proofErr w:type="spellStart"/>
      <w:r w:rsidRPr="00402DA1">
        <w:rPr>
          <w:rFonts w:ascii="Times New Roman" w:hAnsi="Times New Roman" w:cs="Times New Roman"/>
          <w:sz w:val="28"/>
          <w:szCs w:val="28"/>
        </w:rPr>
        <w:t>n</w:t>
      </w:r>
      <w:proofErr w:type="spellEnd"/>
      <w:r w:rsidRPr="00402DA1">
        <w:rPr>
          <w:rFonts w:ascii="Times New Roman" w:hAnsi="Times New Roman" w:cs="Times New Roman"/>
          <w:sz w:val="28"/>
          <w:szCs w:val="28"/>
        </w:rPr>
        <w:t>,</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m</w:t>
      </w:r>
      <w:proofErr w:type="spellEnd"/>
      <w:r w:rsidRPr="00402DA1">
        <w:rPr>
          <w:rFonts w:ascii="Times New Roman" w:hAnsi="Times New Roman" w:cs="Times New Roman"/>
          <w:sz w:val="28"/>
          <w:szCs w:val="28"/>
        </w:rPr>
        <w:t xml:space="preserve">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i-го показателя результативности использования субсидии, имеет положительное значение (больше нуля);</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n</w:t>
      </w:r>
      <w:proofErr w:type="spellEnd"/>
      <w:r w:rsidRPr="00402DA1">
        <w:rPr>
          <w:rFonts w:ascii="Times New Roman" w:hAnsi="Times New Roman" w:cs="Times New Roman"/>
          <w:sz w:val="28"/>
          <w:szCs w:val="28"/>
        </w:rPr>
        <w:t xml:space="preserve"> – общее количество показателей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k</w:t>
      </w:r>
      <w:proofErr w:type="spellEnd"/>
      <w:r w:rsidRPr="00402DA1">
        <w:rPr>
          <w:rFonts w:ascii="Times New Roman" w:hAnsi="Times New Roman" w:cs="Times New Roman"/>
          <w:sz w:val="28"/>
          <w:szCs w:val="28"/>
        </w:rPr>
        <w:t xml:space="preserve"> – коэффициент возврата субсидии, который рассчитывается по формуле:</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k</w:t>
      </w:r>
      <w:proofErr w:type="spellEnd"/>
      <w:r w:rsidRPr="00402DA1">
        <w:rPr>
          <w:rFonts w:ascii="Times New Roman" w:hAnsi="Times New Roman" w:cs="Times New Roman"/>
          <w:sz w:val="28"/>
          <w:szCs w:val="28"/>
        </w:rPr>
        <w:t xml:space="preserve"> = ƩDi/ </w:t>
      </w:r>
      <w:proofErr w:type="spellStart"/>
      <w:r w:rsidRPr="00402DA1">
        <w:rPr>
          <w:rFonts w:ascii="Times New Roman" w:hAnsi="Times New Roman" w:cs="Times New Roman"/>
          <w:sz w:val="28"/>
          <w:szCs w:val="28"/>
        </w:rPr>
        <w:t>m</w:t>
      </w:r>
      <w:proofErr w:type="spellEnd"/>
      <w:r w:rsidRPr="00402DA1">
        <w:rPr>
          <w:rFonts w:ascii="Times New Roman" w:hAnsi="Times New Roman" w:cs="Times New Roman"/>
          <w:sz w:val="28"/>
          <w:szCs w:val="28"/>
        </w:rPr>
        <w:t>,</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i-го показателя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i-го показателя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i-го показателя 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5B5D19" w:rsidRPr="00402DA1" w:rsidRDefault="005B5D19"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5B5D19" w:rsidRPr="00402DA1" w:rsidRDefault="005B5D19"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5B5D19" w:rsidRPr="00402DA1" w:rsidRDefault="005B5D19"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402DA1">
        <w:rPr>
          <w:rFonts w:ascii="Times New Roman" w:eastAsia="Times New Roman" w:hAnsi="Times New Roman" w:cs="Times New Roman"/>
          <w:sz w:val="28"/>
          <w:szCs w:val="28"/>
        </w:rPr>
        <w:t>д</w:t>
      </w:r>
      <w:proofErr w:type="spellEnd"/>
      <w:r w:rsidRPr="00402DA1">
        <w:rPr>
          <w:rFonts w:ascii="Times New Roman" w:eastAsia="Times New Roman" w:hAnsi="Times New Roman" w:cs="Times New Roman"/>
          <w:sz w:val="28"/>
          <w:szCs w:val="28"/>
        </w:rPr>
        <w:t>) невыполнения иных условий, определенных в Соглашении.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4.4. Решение о возврате субсидии с указанием оснований его принятия оформляется постановлением администрации </w:t>
      </w:r>
      <w:r w:rsidR="004B0F7E" w:rsidRPr="00402DA1">
        <w:rPr>
          <w:rFonts w:ascii="Times New Roman" w:hAnsi="Times New Roman" w:cs="Times New Roman"/>
          <w:sz w:val="28"/>
          <w:szCs w:val="28"/>
        </w:rPr>
        <w:t>Идринского</w:t>
      </w:r>
      <w:r w:rsidRPr="00402DA1">
        <w:rPr>
          <w:rFonts w:ascii="Times New Roman" w:hAnsi="Times New Roman" w:cs="Times New Roman"/>
          <w:sz w:val="28"/>
          <w:szCs w:val="28"/>
        </w:rPr>
        <w:t xml:space="preserve"> района.</w:t>
      </w:r>
    </w:p>
    <w:p w:rsidR="005B5D19" w:rsidRPr="00402DA1" w:rsidRDefault="005B5D19"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402DA1">
        <w:rPr>
          <w:rFonts w:ascii="Times New Roman" w:hAnsi="Times New Roman" w:cs="Times New Roman"/>
          <w:sz w:val="28"/>
          <w:szCs w:val="28"/>
        </w:rPr>
        <w:t>указанным</w:t>
      </w:r>
      <w:proofErr w:type="gramEnd"/>
      <w:r w:rsidRPr="00402DA1">
        <w:rPr>
          <w:rFonts w:ascii="Times New Roman" w:hAnsi="Times New Roman" w:cs="Times New Roman"/>
          <w:sz w:val="28"/>
          <w:szCs w:val="28"/>
        </w:rPr>
        <w:t xml:space="preserve"> в заявлении.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5B5D19" w:rsidRPr="00402DA1" w:rsidRDefault="005B5D19" w:rsidP="0052222E">
      <w:pPr>
        <w:autoSpaceDE w:val="0"/>
        <w:autoSpaceDN w:val="0"/>
        <w:adjustRightInd w:val="0"/>
        <w:spacing w:after="0" w:line="240" w:lineRule="auto"/>
        <w:ind w:firstLine="708"/>
        <w:jc w:val="both"/>
        <w:rPr>
          <w:rFonts w:ascii="Times New Roman" w:hAnsi="Times New Roman"/>
          <w:sz w:val="28"/>
          <w:szCs w:val="28"/>
        </w:rPr>
      </w:pPr>
    </w:p>
    <w:p w:rsidR="0052222E" w:rsidRPr="00402DA1" w:rsidRDefault="0052222E" w:rsidP="0052222E">
      <w:pPr>
        <w:spacing w:after="160" w:line="259" w:lineRule="auto"/>
        <w:rPr>
          <w:rFonts w:ascii="Times New Roman" w:eastAsia="Times New Roman" w:hAnsi="Times New Roman" w:cs="Times New Roman"/>
          <w:sz w:val="28"/>
          <w:szCs w:val="28"/>
        </w:rPr>
      </w:pPr>
    </w:p>
    <w:p w:rsidR="00F4409E" w:rsidRPr="00402DA1" w:rsidRDefault="00F4409E" w:rsidP="00E74D03">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865"/>
      </w:tblGrid>
      <w:tr w:rsidR="0017259F" w:rsidRPr="00402DA1" w:rsidTr="002E1C0B">
        <w:tc>
          <w:tcPr>
            <w:tcW w:w="4705" w:type="dxa"/>
          </w:tcPr>
          <w:p w:rsidR="0017259F" w:rsidRPr="00402DA1" w:rsidRDefault="0017259F" w:rsidP="0017259F">
            <w:pPr>
              <w:spacing w:after="0" w:line="240" w:lineRule="auto"/>
              <w:jc w:val="center"/>
              <w:rPr>
                <w:rFonts w:eastAsia="Times New Roman"/>
                <w:sz w:val="28"/>
                <w:szCs w:val="28"/>
              </w:rPr>
            </w:pPr>
          </w:p>
        </w:tc>
        <w:tc>
          <w:tcPr>
            <w:tcW w:w="4865" w:type="dxa"/>
          </w:tcPr>
          <w:p w:rsidR="0017259F" w:rsidRPr="00402DA1" w:rsidRDefault="0017259F" w:rsidP="004E0654">
            <w:pPr>
              <w:spacing w:after="0" w:line="240" w:lineRule="auto"/>
              <w:jc w:val="both"/>
              <w:rPr>
                <w:rFonts w:eastAsia="Times New Roman"/>
                <w:sz w:val="28"/>
                <w:szCs w:val="28"/>
              </w:rPr>
            </w:pPr>
            <w:r w:rsidRPr="00402DA1">
              <w:rPr>
                <w:rFonts w:eastAsia="Times New Roman"/>
                <w:sz w:val="28"/>
                <w:szCs w:val="28"/>
              </w:rPr>
              <w:t xml:space="preserve">Приложение №1 </w:t>
            </w:r>
          </w:p>
          <w:p w:rsidR="0017259F" w:rsidRPr="00402DA1" w:rsidRDefault="000E245E" w:rsidP="004E0654">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401D14" w:rsidRPr="00402DA1" w:rsidRDefault="00401D14" w:rsidP="00401D14">
      <w:pPr>
        <w:widowControl w:val="0"/>
        <w:autoSpaceDE w:val="0"/>
        <w:autoSpaceDN w:val="0"/>
        <w:spacing w:after="0" w:line="240" w:lineRule="auto"/>
        <w:jc w:val="center"/>
        <w:rPr>
          <w:rFonts w:ascii="Times New Roman" w:eastAsia="Times New Roman" w:hAnsi="Times New Roman" w:cs="Times New Roman"/>
          <w:sz w:val="28"/>
          <w:szCs w:val="28"/>
        </w:rPr>
      </w:pPr>
    </w:p>
    <w:p w:rsidR="00401D14" w:rsidRPr="00402DA1" w:rsidRDefault="00401D14" w:rsidP="00401D14">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Заявление</w:t>
      </w:r>
    </w:p>
    <w:p w:rsidR="00401D14" w:rsidRPr="00402DA1" w:rsidRDefault="00401D14" w:rsidP="00401D14">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 предоставлении субсидии</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Прошу предоставить_________________________________________________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(полное наименование заявителя)</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том числе: 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1. Информация о заявителе:</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Юридический адрес:__________________________________________________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__________________________________________________________________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Телефон, факс, </w:t>
      </w:r>
      <w:proofErr w:type="spellStart"/>
      <w:r w:rsidRPr="00402DA1">
        <w:rPr>
          <w:rFonts w:ascii="Times New Roman" w:eastAsia="Times New Roman" w:hAnsi="Times New Roman" w:cs="Times New Roman"/>
          <w:sz w:val="28"/>
          <w:szCs w:val="28"/>
        </w:rPr>
        <w:t>e-mail</w:t>
      </w:r>
      <w:proofErr w:type="spellEnd"/>
      <w:r w:rsidRPr="00402DA1">
        <w:rPr>
          <w:rFonts w:ascii="Times New Roman" w:eastAsia="Times New Roman" w:hAnsi="Times New Roman" w:cs="Times New Roman"/>
          <w:sz w:val="28"/>
          <w:szCs w:val="28"/>
        </w:rPr>
        <w:t xml:space="preserve"> </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__________________________________________________________________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ИНН/КПП_________________________________________________________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Банковские реквизиты</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____________________________________________________________________________________________________________________________________     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(на последнюю отчетную дату)</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4. Является участником соглашений о разделе продукции: 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5. Является профессиональным участником рынка ценных бумаг: 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  7. Осуществляет    добычу    и   реализацию   полезных   ископаемых, за исключением общераспространенных полезных ископаемых 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8. Применяемая  заявителем  система  налогообложения (отметить любым знаком):</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общеустановленная;</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упрощенная (УСН);</w:t>
      </w:r>
    </w:p>
    <w:p w:rsidR="00401D14" w:rsidRPr="00402DA1" w:rsidRDefault="00401D14" w:rsidP="00401D14">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патентная (ПСН); </w:t>
      </w:r>
    </w:p>
    <w:p w:rsidR="00401D14" w:rsidRPr="00402DA1" w:rsidRDefault="00401D14" w:rsidP="00401D14">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единый сельскохозяйственный налог (ЕСХН); </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налог на профессиональный доход (НПД).</w:t>
      </w:r>
    </w:p>
    <w:p w:rsidR="00401D14" w:rsidRPr="00402DA1" w:rsidRDefault="00401D14" w:rsidP="00401D1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401D14" w:rsidRPr="00402DA1" w:rsidRDefault="00401D14" w:rsidP="00401D1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Настоящим заявлением подтверждаю:</w:t>
      </w:r>
    </w:p>
    <w:p w:rsidR="00401D14" w:rsidRPr="00402DA1" w:rsidRDefault="00401D14" w:rsidP="00401D14">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401D14" w:rsidRPr="00402DA1" w:rsidRDefault="00401D14" w:rsidP="00401D14">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401D14" w:rsidRPr="00402DA1" w:rsidRDefault="00401D14" w:rsidP="00401D14">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401D14" w:rsidRPr="00402DA1" w:rsidRDefault="00401D14" w:rsidP="00401D14">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401D14" w:rsidRPr="00402DA1" w:rsidRDefault="00401D14" w:rsidP="00401D14">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w:t>
      </w:r>
      <w:r w:rsidR="00C55CB1" w:rsidRPr="00402DA1">
        <w:rPr>
          <w:rFonts w:ascii="Times New Roman" w:hAnsi="Times New Roman"/>
          <w:sz w:val="28"/>
          <w:szCs w:val="28"/>
        </w:rPr>
        <w:t>кого края от 30.09.2013 № 507-п;</w:t>
      </w:r>
    </w:p>
    <w:p w:rsidR="00C55CB1" w:rsidRPr="00402DA1" w:rsidRDefault="00C55CB1" w:rsidP="00401D14">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hAnsi="Times New Roman"/>
          <w:sz w:val="28"/>
          <w:szCs w:val="28"/>
        </w:rPr>
        <w:t>- выражаю согласие</w:t>
      </w:r>
      <w:r w:rsidR="000066FC" w:rsidRPr="00402DA1">
        <w:rPr>
          <w:rFonts w:ascii="Times New Roman" w:hAnsi="Times New Roman"/>
          <w:sz w:val="28"/>
          <w:szCs w:val="28"/>
        </w:rPr>
        <w:t xml:space="preserve"> на обработку персональных данных.</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Руководитель ____________________________/_________________________/</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(должность)         (подпись)              (расшифровка подписи)</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401D14"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8"/>
          <w:szCs w:val="28"/>
        </w:rPr>
      </w:pPr>
    </w:p>
    <w:p w:rsidR="00BF11BF" w:rsidRPr="00402DA1" w:rsidRDefault="00401D14" w:rsidP="00401D14">
      <w:pPr>
        <w:widowControl w:val="0"/>
        <w:autoSpaceDE w:val="0"/>
        <w:autoSpaceDN w:val="0"/>
        <w:spacing w:after="0" w:line="240" w:lineRule="auto"/>
        <w:jc w:val="both"/>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Дата</w:t>
      </w:r>
    </w:p>
    <w:p w:rsidR="000E245E" w:rsidRPr="00402DA1" w:rsidRDefault="000E245E"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865"/>
      </w:tblGrid>
      <w:tr w:rsidR="000E245E" w:rsidRPr="00402DA1" w:rsidTr="00477E27">
        <w:tc>
          <w:tcPr>
            <w:tcW w:w="4705" w:type="dxa"/>
          </w:tcPr>
          <w:p w:rsidR="000E245E" w:rsidRPr="00402DA1" w:rsidRDefault="000E245E" w:rsidP="00477E27">
            <w:pPr>
              <w:spacing w:after="0" w:line="240" w:lineRule="auto"/>
              <w:jc w:val="center"/>
              <w:rPr>
                <w:rFonts w:eastAsia="Times New Roman"/>
                <w:sz w:val="28"/>
                <w:szCs w:val="28"/>
              </w:rPr>
            </w:pPr>
          </w:p>
        </w:tc>
        <w:tc>
          <w:tcPr>
            <w:tcW w:w="4865" w:type="dxa"/>
          </w:tcPr>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Приложение №2</w:t>
            </w:r>
          </w:p>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0E245E" w:rsidRPr="00402DA1" w:rsidRDefault="000E245E"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17259F" w:rsidRPr="00402DA1" w:rsidRDefault="0017259F"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СПРАВКА</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о задолженности по субсидиям, бюджетным инвестициям и иным средствам, предоставленным</w:t>
      </w:r>
      <w:r w:rsidR="00792741" w:rsidRPr="00402DA1">
        <w:rPr>
          <w:rFonts w:ascii="Times New Roman" w:eastAsia="Calibri" w:hAnsi="Times New Roman" w:cs="Times New Roman"/>
          <w:b/>
          <w:sz w:val="28"/>
          <w:szCs w:val="28"/>
          <w:lang w:eastAsia="en-US"/>
        </w:rPr>
        <w:t xml:space="preserve"> </w:t>
      </w:r>
      <w:r w:rsidRPr="00402DA1">
        <w:rPr>
          <w:rFonts w:ascii="Times New Roman" w:eastAsia="Calibri" w:hAnsi="Times New Roman" w:cs="Times New Roman"/>
          <w:b/>
          <w:sz w:val="28"/>
          <w:szCs w:val="28"/>
          <w:lang w:eastAsia="en-US"/>
        </w:rPr>
        <w:t>из районного бюджета в соответствии с нормативными правовыми актами Идринского района*</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на «__» _____ 20___ г.</w:t>
      </w:r>
    </w:p>
    <w:p w:rsidR="00C81B0E" w:rsidRPr="00402DA1" w:rsidRDefault="00C81B0E" w:rsidP="00C81B0E">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tblPr>
      <w:tblGrid>
        <w:gridCol w:w="1371"/>
        <w:gridCol w:w="287"/>
        <w:gridCol w:w="345"/>
        <w:gridCol w:w="487"/>
        <w:gridCol w:w="1114"/>
        <w:gridCol w:w="345"/>
        <w:gridCol w:w="487"/>
        <w:gridCol w:w="539"/>
        <w:gridCol w:w="424"/>
        <w:gridCol w:w="1085"/>
        <w:gridCol w:w="345"/>
        <w:gridCol w:w="487"/>
        <w:gridCol w:w="539"/>
        <w:gridCol w:w="424"/>
        <w:gridCol w:w="1085"/>
      </w:tblGrid>
      <w:tr w:rsidR="00C81B0E" w:rsidRPr="00402DA1" w:rsidTr="00AF1A0C">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Наименование КЦСР, </w:t>
            </w:r>
            <w:proofErr w:type="gramStart"/>
            <w:r w:rsidRPr="00402DA1">
              <w:rPr>
                <w:rFonts w:ascii="Times New Roman" w:eastAsia="Calibri" w:hAnsi="Times New Roman" w:cs="Times New Roman"/>
                <w:sz w:val="28"/>
                <w:szCs w:val="28"/>
                <w:lang w:eastAsia="en-US"/>
              </w:rPr>
              <w:t>предоставленных</w:t>
            </w:r>
            <w:proofErr w:type="gramEnd"/>
            <w:r w:rsidRPr="00402DA1">
              <w:rPr>
                <w:rFonts w:ascii="Times New Roman" w:eastAsia="Calibri" w:hAnsi="Times New Roman" w:cs="Times New Roman"/>
                <w:sz w:val="28"/>
                <w:szCs w:val="28"/>
                <w:lang w:eastAsia="en-US"/>
              </w:rPr>
              <w:t xml:space="preserve">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Нормативный правовой акт Идринского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C81B0E" w:rsidRPr="00402DA1" w:rsidTr="00AF1A0C">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C81B0E" w:rsidRPr="00402DA1" w:rsidTr="00AF1A0C">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r>
      <w:tr w:rsidR="00C81B0E" w:rsidRPr="00402DA1" w:rsidTr="00AF1A0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r w:rsidR="00C81B0E" w:rsidRPr="00402DA1" w:rsidTr="00AF1A0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792741" w:rsidRPr="00402DA1" w:rsidRDefault="00792741" w:rsidP="00792741">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792741" w:rsidRPr="00402DA1" w:rsidRDefault="00792741" w:rsidP="00792741">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792741" w:rsidRPr="00402DA1" w:rsidRDefault="00792741" w:rsidP="00792741">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AF1A0C" w:rsidRPr="00402DA1" w:rsidRDefault="00AF1A0C" w:rsidP="00AF1A0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информация предоставляется за 3</w:t>
      </w:r>
      <w:r w:rsidR="00A163D9" w:rsidRPr="00402DA1">
        <w:rPr>
          <w:rFonts w:ascii="Times New Roman" w:hAnsi="Times New Roman" w:cs="Times New Roman"/>
          <w:sz w:val="24"/>
          <w:szCs w:val="24"/>
        </w:rPr>
        <w:t xml:space="preserve"> (три)</w:t>
      </w:r>
      <w:r w:rsidRPr="00402DA1">
        <w:rPr>
          <w:rFonts w:ascii="Times New Roman" w:hAnsi="Times New Roman" w:cs="Times New Roman"/>
          <w:sz w:val="24"/>
          <w:szCs w:val="24"/>
        </w:rPr>
        <w:t xml:space="preserve"> предшествующих календарных года </w:t>
      </w:r>
    </w:p>
    <w:p w:rsidR="004E0654" w:rsidRPr="00402DA1" w:rsidRDefault="004E0654" w:rsidP="00AF1A0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865"/>
      </w:tblGrid>
      <w:tr w:rsidR="000E245E" w:rsidRPr="00402DA1" w:rsidTr="00477E27">
        <w:tc>
          <w:tcPr>
            <w:tcW w:w="4705" w:type="dxa"/>
          </w:tcPr>
          <w:p w:rsidR="000E245E" w:rsidRPr="00402DA1" w:rsidRDefault="000E245E" w:rsidP="00477E27">
            <w:pPr>
              <w:spacing w:after="0" w:line="240" w:lineRule="auto"/>
              <w:jc w:val="center"/>
              <w:rPr>
                <w:rFonts w:eastAsia="Times New Roman"/>
                <w:sz w:val="28"/>
                <w:szCs w:val="28"/>
              </w:rPr>
            </w:pPr>
          </w:p>
        </w:tc>
        <w:tc>
          <w:tcPr>
            <w:tcW w:w="4865" w:type="dxa"/>
          </w:tcPr>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 xml:space="preserve">Приложение №3 </w:t>
            </w:r>
          </w:p>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p>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17259F" w:rsidRPr="00402DA1" w:rsidRDefault="0017259F" w:rsidP="0017259F">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792741" w:rsidRPr="00402DA1" w:rsidRDefault="00792741"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17259F" w:rsidRPr="00402DA1" w:rsidRDefault="0017259F" w:rsidP="0017259F">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792741" w:rsidRPr="00402DA1" w:rsidRDefault="00792741"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17259F" w:rsidRPr="00402DA1" w:rsidRDefault="0017259F" w:rsidP="0017259F">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17259F" w:rsidRPr="00402DA1" w:rsidRDefault="0017259F" w:rsidP="0017259F">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tblPr>
      <w:tblGrid>
        <w:gridCol w:w="4820"/>
        <w:gridCol w:w="1758"/>
        <w:gridCol w:w="3402"/>
      </w:tblGrid>
      <w:tr w:rsidR="0017259F" w:rsidRPr="00402DA1" w:rsidTr="00386648">
        <w:tc>
          <w:tcPr>
            <w:tcW w:w="4820"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r>
      <w:tr w:rsidR="0017259F" w:rsidRPr="00402DA1" w:rsidTr="00386648">
        <w:tc>
          <w:tcPr>
            <w:tcW w:w="4820" w:type="dxa"/>
            <w:tcBorders>
              <w:top w:val="nil"/>
              <w:left w:val="nil"/>
              <w:bottom w:val="nil"/>
              <w:right w:val="nil"/>
            </w:tcBorders>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w:t>
            </w:r>
            <w:proofErr w:type="gramStart"/>
            <w:r w:rsidRPr="00402DA1">
              <w:rPr>
                <w:rFonts w:ascii="Times New Roman" w:eastAsia="Times New Roman" w:hAnsi="Times New Roman" w:cs="Times New Roman"/>
                <w:sz w:val="20"/>
                <w:szCs w:val="20"/>
              </w:rPr>
              <w:t>подписавшего</w:t>
            </w:r>
            <w:proofErr w:type="gramEnd"/>
            <w:r w:rsidRPr="00402DA1">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17259F" w:rsidRPr="00402DA1"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tblPr>
      <w:tblGrid>
        <w:gridCol w:w="170"/>
        <w:gridCol w:w="454"/>
        <w:gridCol w:w="255"/>
        <w:gridCol w:w="1418"/>
        <w:gridCol w:w="397"/>
        <w:gridCol w:w="397"/>
        <w:gridCol w:w="284"/>
      </w:tblGrid>
      <w:tr w:rsidR="0017259F" w:rsidRPr="00402DA1" w:rsidTr="00386648">
        <w:trPr>
          <w:jc w:val="right"/>
        </w:trPr>
        <w:tc>
          <w:tcPr>
            <w:tcW w:w="170"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17259F" w:rsidRPr="00402DA1"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17259F">
      <w:pPr>
        <w:spacing w:after="0" w:line="192" w:lineRule="auto"/>
        <w:jc w:val="center"/>
        <w:rPr>
          <w:rFonts w:ascii="Times New Roman" w:eastAsia="Calibri" w:hAnsi="Times New Roman" w:cs="Times New Roman"/>
          <w:sz w:val="28"/>
          <w:szCs w:val="28"/>
          <w:lang w:eastAsia="en-US"/>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865"/>
      </w:tblGrid>
      <w:tr w:rsidR="000E245E" w:rsidRPr="00402DA1" w:rsidTr="00477E27">
        <w:tc>
          <w:tcPr>
            <w:tcW w:w="4705" w:type="dxa"/>
          </w:tcPr>
          <w:p w:rsidR="000E245E" w:rsidRPr="00402DA1" w:rsidRDefault="000E245E" w:rsidP="00477E27">
            <w:pPr>
              <w:spacing w:after="0" w:line="240" w:lineRule="auto"/>
              <w:jc w:val="center"/>
              <w:rPr>
                <w:rFonts w:eastAsia="Times New Roman"/>
                <w:sz w:val="28"/>
                <w:szCs w:val="28"/>
              </w:rPr>
            </w:pPr>
          </w:p>
        </w:tc>
        <w:tc>
          <w:tcPr>
            <w:tcW w:w="4865" w:type="dxa"/>
          </w:tcPr>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17259F" w:rsidRPr="00402DA1" w:rsidRDefault="0017259F" w:rsidP="0017259F">
      <w:pPr>
        <w:spacing w:after="0" w:line="240" w:lineRule="auto"/>
        <w:ind w:firstLine="709"/>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17259F" w:rsidRPr="00402DA1" w:rsidRDefault="0017259F" w:rsidP="0017259F">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17259F" w:rsidRPr="00402DA1" w:rsidRDefault="0017259F" w:rsidP="00E228EE">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Идринского района Красноярского края. </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17259F" w:rsidRPr="00402DA1" w:rsidRDefault="0017259F" w:rsidP="0017259F">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387"/>
      </w:tblGrid>
      <w:tr w:rsidR="0017259F" w:rsidRPr="00402DA1" w:rsidTr="00386648">
        <w:tc>
          <w:tcPr>
            <w:tcW w:w="4077" w:type="dxa"/>
            <w:vAlign w:val="center"/>
          </w:tcPr>
          <w:p w:rsidR="0017259F" w:rsidRPr="00402DA1" w:rsidRDefault="0017259F" w:rsidP="0017259F">
            <w:pPr>
              <w:spacing w:after="0" w:line="240" w:lineRule="auto"/>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roofErr w:type="gramEnd"/>
          </w:p>
        </w:tc>
        <w:tc>
          <w:tcPr>
            <w:tcW w:w="5387" w:type="dxa"/>
          </w:tcPr>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p>
        </w:tc>
      </w:tr>
      <w:tr w:rsidR="0017259F" w:rsidRPr="00402DA1" w:rsidTr="00386648">
        <w:tc>
          <w:tcPr>
            <w:tcW w:w="4077" w:type="dxa"/>
            <w:vAlign w:val="center"/>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Настоящая справка предоставлена для предъявления в администрацию Идринского района и действительна в течение 6 месяцев.</w:t>
      </w:r>
    </w:p>
    <w:p w:rsidR="0017259F" w:rsidRPr="00402DA1" w:rsidRDefault="0017259F" w:rsidP="0017259F">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17259F" w:rsidRPr="00402DA1" w:rsidRDefault="0017259F" w:rsidP="0017259F">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17259F" w:rsidRPr="00402DA1" w:rsidRDefault="0017259F"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9F0808" w:rsidRPr="00402DA1" w:rsidRDefault="009F0808"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9F0808" w:rsidRPr="00402DA1" w:rsidRDefault="009F0808"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F0808" w:rsidRPr="00402DA1" w:rsidTr="006F1A1E">
        <w:tc>
          <w:tcPr>
            <w:tcW w:w="4785" w:type="dxa"/>
          </w:tcPr>
          <w:p w:rsidR="009F0808" w:rsidRPr="00402DA1" w:rsidRDefault="009F0808" w:rsidP="0017259F">
            <w:pPr>
              <w:autoSpaceDE w:val="0"/>
              <w:autoSpaceDN w:val="0"/>
              <w:adjustRightInd w:val="0"/>
              <w:spacing w:after="0" w:line="240" w:lineRule="auto"/>
              <w:ind w:right="-205"/>
              <w:jc w:val="both"/>
              <w:rPr>
                <w:rFonts w:eastAsia="Times New Roman"/>
                <w:sz w:val="28"/>
                <w:szCs w:val="28"/>
                <w:lang w:eastAsia="ko-KR"/>
              </w:rPr>
            </w:pPr>
          </w:p>
        </w:tc>
        <w:tc>
          <w:tcPr>
            <w:tcW w:w="4785" w:type="dxa"/>
          </w:tcPr>
          <w:p w:rsidR="009F0808" w:rsidRPr="00402DA1" w:rsidRDefault="009F0808" w:rsidP="009F0808">
            <w:pPr>
              <w:autoSpaceDE w:val="0"/>
              <w:autoSpaceDN w:val="0"/>
              <w:adjustRightInd w:val="0"/>
              <w:spacing w:after="0" w:line="240" w:lineRule="auto"/>
              <w:ind w:right="-205"/>
              <w:jc w:val="both"/>
              <w:rPr>
                <w:rFonts w:eastAsia="Times New Roman"/>
                <w:sz w:val="28"/>
                <w:szCs w:val="28"/>
                <w:lang w:eastAsia="ko-KR"/>
              </w:rPr>
            </w:pPr>
            <w:r w:rsidRPr="00402DA1">
              <w:rPr>
                <w:rFonts w:eastAsia="Times New Roman"/>
                <w:sz w:val="28"/>
                <w:szCs w:val="28"/>
                <w:lang w:eastAsia="ko-KR"/>
              </w:rPr>
              <w:t xml:space="preserve">Приложение № </w:t>
            </w:r>
            <w:r w:rsidR="00D568B3" w:rsidRPr="00402DA1">
              <w:rPr>
                <w:rFonts w:eastAsia="Times New Roman"/>
                <w:sz w:val="28"/>
                <w:szCs w:val="28"/>
                <w:lang w:eastAsia="ko-KR"/>
              </w:rPr>
              <w:t>5</w:t>
            </w:r>
          </w:p>
          <w:p w:rsidR="009F0808" w:rsidRPr="00402DA1" w:rsidRDefault="000E245E" w:rsidP="009F0808">
            <w:pPr>
              <w:autoSpaceDE w:val="0"/>
              <w:autoSpaceDN w:val="0"/>
              <w:adjustRightInd w:val="0"/>
              <w:spacing w:after="0" w:line="240" w:lineRule="auto"/>
              <w:ind w:right="-205"/>
              <w:jc w:val="both"/>
              <w:rPr>
                <w:rFonts w:eastAsia="Times New Roman"/>
                <w:sz w:val="28"/>
                <w:szCs w:val="28"/>
                <w:lang w:eastAsia="ko-KR"/>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pPr>
    </w:p>
    <w:p w:rsidR="00AD2882" w:rsidRPr="00402DA1" w:rsidRDefault="00AD2882" w:rsidP="00AB299D">
      <w:pPr>
        <w:widowControl w:val="0"/>
        <w:autoSpaceDE w:val="0"/>
        <w:autoSpaceDN w:val="0"/>
        <w:adjustRightInd w:val="0"/>
        <w:spacing w:after="0" w:line="240" w:lineRule="auto"/>
        <w:jc w:val="center"/>
        <w:rPr>
          <w:rFonts w:ascii="Times New Roman" w:hAnsi="Times New Roman" w:cs="Times New Roman"/>
          <w:sz w:val="28"/>
          <w:szCs w:val="28"/>
        </w:rPr>
      </w:pPr>
    </w:p>
    <w:p w:rsidR="00FF5438" w:rsidRPr="00402DA1"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Технико-экономическое обоснование  (ТЭО)</w:t>
      </w:r>
    </w:p>
    <w:p w:rsidR="00FF5438" w:rsidRPr="00402DA1"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p>
    <w:p w:rsidR="00FF5438" w:rsidRPr="00402DA1"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1.Общая информация о деятельности заявителя</w:t>
      </w:r>
    </w:p>
    <w:tbl>
      <w:tblPr>
        <w:tblW w:w="9762" w:type="dxa"/>
        <w:tblCellSpacing w:w="5" w:type="nil"/>
        <w:tblInd w:w="75" w:type="dxa"/>
        <w:tblLayout w:type="fixed"/>
        <w:tblCellMar>
          <w:left w:w="75" w:type="dxa"/>
          <w:right w:w="75" w:type="dxa"/>
        </w:tblCellMar>
        <w:tblLook w:val="0000"/>
      </w:tblPr>
      <w:tblGrid>
        <w:gridCol w:w="4962"/>
        <w:gridCol w:w="4800"/>
      </w:tblGrid>
      <w:tr w:rsidR="00FF5438" w:rsidRPr="00402DA1"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Наименование юридического лица,   </w:t>
            </w:r>
            <w:r w:rsidRPr="00402DA1">
              <w:rPr>
                <w:rFonts w:ascii="Times New Roman" w:hAnsi="Times New Roman"/>
                <w:sz w:val="28"/>
                <w:szCs w:val="28"/>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Дата  регистрации</w:t>
            </w:r>
          </w:p>
        </w:tc>
        <w:tc>
          <w:tcPr>
            <w:tcW w:w="480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Юридический адрес регистрации     </w:t>
            </w:r>
          </w:p>
        </w:tc>
        <w:tc>
          <w:tcPr>
            <w:tcW w:w="480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Фактический адрес нахождения     </w:t>
            </w:r>
          </w:p>
        </w:tc>
        <w:tc>
          <w:tcPr>
            <w:tcW w:w="480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Контактные данные (телефон/факс, </w:t>
            </w:r>
            <w:r w:rsidRPr="00402DA1">
              <w:rPr>
                <w:rFonts w:ascii="Times New Roman" w:hAnsi="Times New Roman"/>
                <w:sz w:val="28"/>
                <w:szCs w:val="28"/>
                <w:lang w:val="en-US"/>
              </w:rPr>
              <w:t>e</w:t>
            </w:r>
            <w:r w:rsidRPr="00402DA1">
              <w:rPr>
                <w:rFonts w:ascii="Times New Roman" w:hAnsi="Times New Roman"/>
                <w:sz w:val="28"/>
                <w:szCs w:val="28"/>
              </w:rPr>
              <w:t>-</w:t>
            </w:r>
            <w:r w:rsidRPr="00402DA1">
              <w:rPr>
                <w:rFonts w:ascii="Times New Roman" w:hAnsi="Times New Roman"/>
                <w:sz w:val="28"/>
                <w:szCs w:val="28"/>
                <w:lang w:val="en-US"/>
              </w:rPr>
              <w:t>mail</w:t>
            </w:r>
            <w:r w:rsidRPr="00402DA1">
              <w:rPr>
                <w:rFonts w:ascii="Times New Roman" w:hAnsi="Times New Roman"/>
                <w:sz w:val="28"/>
                <w:szCs w:val="28"/>
              </w:rPr>
              <w:t>)</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ИНН/КПП</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ФИО руководителя              </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eastAsia="Calibri" w:hAnsi="Times New Roman"/>
                <w:sz w:val="28"/>
                <w:szCs w:val="28"/>
                <w:lang w:eastAsia="en-US"/>
              </w:rPr>
            </w:pPr>
            <w:r w:rsidRPr="00402DA1">
              <w:rPr>
                <w:rFonts w:ascii="Times New Roman" w:eastAsia="Calibri" w:hAnsi="Times New Roman"/>
                <w:sz w:val="28"/>
                <w:szCs w:val="28"/>
                <w:lang w:eastAsia="en-US"/>
              </w:rPr>
              <w:t>Численность работников на дату подачи заявки, чел.</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eastAsia="Calibri" w:hAnsi="Times New Roman"/>
                <w:sz w:val="28"/>
                <w:szCs w:val="28"/>
                <w:lang w:eastAsia="en-US"/>
              </w:rPr>
            </w:pPr>
            <w:r w:rsidRPr="00402DA1">
              <w:rPr>
                <w:rFonts w:ascii="Times New Roman" w:eastAsia="Calibri" w:hAnsi="Times New Roman"/>
                <w:sz w:val="28"/>
                <w:szCs w:val="28"/>
                <w:lang w:eastAsia="en-US"/>
              </w:rPr>
              <w:t>Плановое количество новых рабочих мест при  получении субсидии</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eastAsia="Calibri" w:hAnsi="Times New Roman"/>
                <w:sz w:val="28"/>
                <w:szCs w:val="28"/>
                <w:lang w:eastAsia="en-US"/>
              </w:rPr>
            </w:pPr>
            <w:r w:rsidRPr="00402DA1">
              <w:rPr>
                <w:rFonts w:ascii="Times New Roman" w:eastAsia="Calibri" w:hAnsi="Times New Roman"/>
                <w:sz w:val="28"/>
                <w:szCs w:val="28"/>
                <w:lang w:eastAsia="en-US"/>
              </w:rPr>
              <w:t xml:space="preserve">Плановое количество сохраненных рабочих мест при получении субсидии </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both"/>
              <w:rPr>
                <w:rFonts w:ascii="Times New Roman" w:hAnsi="Times New Roman"/>
                <w:sz w:val="28"/>
                <w:szCs w:val="28"/>
              </w:rPr>
            </w:pPr>
            <w:proofErr w:type="gramStart"/>
            <w:r w:rsidRPr="00402DA1">
              <w:rPr>
                <w:rFonts w:ascii="Times New Roman" w:hAnsi="Times New Roman"/>
                <w:sz w:val="28"/>
                <w:szCs w:val="28"/>
              </w:rPr>
              <w:t xml:space="preserve">Краткое описание деятельности заявителя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каналов сбыта </w:t>
            </w:r>
            <w:r w:rsidRPr="00402DA1">
              <w:rPr>
                <w:rFonts w:ascii="Times New Roman" w:hAnsi="Times New Roman"/>
                <w:sz w:val="28"/>
                <w:szCs w:val="28"/>
              </w:rPr>
              <w:lastRenderedPageBreak/>
              <w:t>продукции с обоснованием</w:t>
            </w:r>
            <w:proofErr w:type="gramEnd"/>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962"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lastRenderedPageBreak/>
              <w:t xml:space="preserve">Фактически осуществляемые виды     </w:t>
            </w:r>
            <w:r w:rsidRPr="00402DA1">
              <w:rPr>
                <w:rFonts w:ascii="Times New Roman" w:hAnsi="Times New Roman"/>
                <w:sz w:val="28"/>
                <w:szCs w:val="28"/>
              </w:rPr>
              <w:br/>
              <w:t xml:space="preserve">деятельности по </w:t>
            </w:r>
            <w:hyperlink r:id="rId10" w:history="1">
              <w:r w:rsidRPr="00402DA1">
                <w:rPr>
                  <w:rFonts w:ascii="Times New Roman" w:hAnsi="Times New Roman"/>
                  <w:sz w:val="28"/>
                  <w:szCs w:val="28"/>
                </w:rPr>
                <w:t>ОКВЭД</w:t>
              </w:r>
            </w:hyperlink>
            <w:r w:rsidRPr="00402DA1">
              <w:rPr>
                <w:rFonts w:ascii="Times New Roman" w:hAnsi="Times New Roman"/>
                <w:sz w:val="28"/>
                <w:szCs w:val="28"/>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402DA1"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p>
    <w:p w:rsidR="00FF5438" w:rsidRPr="00402DA1"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2. Технико-экономическое обоснование понесенных затрат</w:t>
      </w:r>
    </w:p>
    <w:tbl>
      <w:tblPr>
        <w:tblW w:w="9788" w:type="dxa"/>
        <w:tblCellSpacing w:w="5" w:type="nil"/>
        <w:tblInd w:w="75" w:type="dxa"/>
        <w:tblLayout w:type="fixed"/>
        <w:tblCellMar>
          <w:left w:w="75" w:type="dxa"/>
          <w:right w:w="75" w:type="dxa"/>
        </w:tblCellMar>
        <w:tblLook w:val="0000"/>
      </w:tblPr>
      <w:tblGrid>
        <w:gridCol w:w="4320"/>
        <w:gridCol w:w="925"/>
        <w:gridCol w:w="1418"/>
        <w:gridCol w:w="1559"/>
        <w:gridCol w:w="1566"/>
      </w:tblGrid>
      <w:tr w:rsidR="00FF5438" w:rsidRPr="00402DA1"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 </w:t>
            </w:r>
            <w:r w:rsidRPr="00402DA1">
              <w:rPr>
                <w:rFonts w:ascii="Times New Roman" w:hAnsi="Times New Roman"/>
                <w:sz w:val="28"/>
                <w:szCs w:val="28"/>
                <w:lang w:val="en-US"/>
              </w:rPr>
              <w:t>n</w:t>
            </w:r>
          </w:p>
        </w:tc>
      </w:tr>
      <w:tr w:rsidR="00FF5438" w:rsidRPr="00402DA1"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Наименование предполагаемой поддержки (мероприятие)</w:t>
            </w: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4543" w:type="dxa"/>
            <w:gridSpan w:val="3"/>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Наименование  понесенных затрат (наименования приобретенного оборудования) </w:t>
            </w: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402DA1">
              <w:rPr>
                <w:rFonts w:ascii="Times New Roman" w:hAnsi="Times New Roman"/>
                <w:sz w:val="28"/>
                <w:szCs w:val="28"/>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Общая стоимость затрат, руб.</w:t>
            </w: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Предполагаемый размер субсидирования, руб.</w:t>
            </w: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32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Вид деятельности, для осуществления которого произведены затраты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32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Продавец (поставщик) по понесенным затратам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402DA1">
              <w:rPr>
                <w:rFonts w:ascii="Times New Roman" w:hAnsi="Times New Roman"/>
                <w:sz w:val="28"/>
                <w:szCs w:val="28"/>
              </w:rPr>
              <w:t>х</w:t>
            </w:r>
            <w:proofErr w:type="spellEnd"/>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Реквизиты договора (дата</w:t>
            </w:r>
            <w:proofErr w:type="gramStart"/>
            <w:r w:rsidRPr="00402DA1">
              <w:rPr>
                <w:rFonts w:ascii="Times New Roman" w:hAnsi="Times New Roman"/>
                <w:sz w:val="28"/>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402DA1">
              <w:rPr>
                <w:rFonts w:ascii="Times New Roman" w:hAnsi="Times New Roman"/>
                <w:sz w:val="28"/>
                <w:szCs w:val="28"/>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blCellSpacing w:w="5" w:type="nil"/>
        </w:trPr>
        <w:tc>
          <w:tcPr>
            <w:tcW w:w="4320"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Цель понесенных затрат,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Количество создаваемых рабочих мест, чел.</w:t>
            </w:r>
          </w:p>
        </w:tc>
        <w:tc>
          <w:tcPr>
            <w:tcW w:w="925"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402DA1" w:rsidRDefault="00FF5438" w:rsidP="00FF5438">
      <w:pPr>
        <w:widowControl w:val="0"/>
        <w:autoSpaceDE w:val="0"/>
        <w:autoSpaceDN w:val="0"/>
        <w:adjustRightInd w:val="0"/>
        <w:spacing w:after="0" w:line="240" w:lineRule="auto"/>
        <w:jc w:val="center"/>
        <w:rPr>
          <w:rFonts w:ascii="Times New Roman" w:hAnsi="Times New Roman"/>
          <w:sz w:val="28"/>
          <w:szCs w:val="28"/>
        </w:rPr>
      </w:pPr>
    </w:p>
    <w:p w:rsidR="00FF5438" w:rsidRPr="00402DA1" w:rsidRDefault="00FF5438" w:rsidP="00FF5438">
      <w:pPr>
        <w:widowControl w:val="0"/>
        <w:autoSpaceDE w:val="0"/>
        <w:autoSpaceDN w:val="0"/>
        <w:adjustRightInd w:val="0"/>
        <w:spacing w:after="0" w:line="240" w:lineRule="auto"/>
        <w:jc w:val="center"/>
        <w:rPr>
          <w:rFonts w:ascii="Times New Roman" w:hAnsi="Times New Roman"/>
          <w:sz w:val="28"/>
          <w:szCs w:val="28"/>
        </w:rPr>
      </w:pPr>
    </w:p>
    <w:p w:rsidR="00FF5438" w:rsidRPr="00402DA1" w:rsidRDefault="00FF5438" w:rsidP="00FF5438">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3. Финансово-экономические показатели деятельности заявителя</w:t>
      </w:r>
    </w:p>
    <w:tbl>
      <w:tblPr>
        <w:tblW w:w="9356" w:type="dxa"/>
        <w:tblCellSpacing w:w="5" w:type="nil"/>
        <w:tblInd w:w="75" w:type="dxa"/>
        <w:tblLayout w:type="fixed"/>
        <w:tblCellMar>
          <w:left w:w="75" w:type="dxa"/>
          <w:right w:w="75" w:type="dxa"/>
        </w:tblCellMar>
        <w:tblLook w:val="0000"/>
      </w:tblPr>
      <w:tblGrid>
        <w:gridCol w:w="3828"/>
        <w:gridCol w:w="1134"/>
        <w:gridCol w:w="1417"/>
        <w:gridCol w:w="1559"/>
        <w:gridCol w:w="1418"/>
      </w:tblGrid>
      <w:tr w:rsidR="00FF5438" w:rsidRPr="00402DA1" w:rsidTr="000938A3">
        <w:trPr>
          <w:trHeight w:val="108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Единица </w:t>
            </w:r>
            <w:r w:rsidRPr="00402DA1">
              <w:rPr>
                <w:rFonts w:ascii="Times New Roman" w:hAnsi="Times New Roman"/>
                <w:sz w:val="28"/>
                <w:szCs w:val="28"/>
              </w:rPr>
              <w:br/>
              <w:t>измерения</w:t>
            </w:r>
          </w:p>
        </w:tc>
        <w:tc>
          <w:tcPr>
            <w:tcW w:w="1417"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Год,     </w:t>
            </w:r>
            <w:r w:rsidRPr="00402DA1">
              <w:rPr>
                <w:rFonts w:ascii="Times New Roman" w:hAnsi="Times New Roman"/>
                <w:sz w:val="28"/>
                <w:szCs w:val="28"/>
              </w:rPr>
              <w:br/>
            </w:r>
            <w:proofErr w:type="spellStart"/>
            <w:r w:rsidRPr="00402DA1">
              <w:rPr>
                <w:rFonts w:ascii="Times New Roman" w:hAnsi="Times New Roman"/>
                <w:sz w:val="28"/>
                <w:szCs w:val="28"/>
              </w:rPr>
              <w:t>предшес</w:t>
            </w:r>
            <w:proofErr w:type="gramStart"/>
            <w:r w:rsidRPr="00402DA1">
              <w:rPr>
                <w:rFonts w:ascii="Times New Roman" w:hAnsi="Times New Roman"/>
                <w:sz w:val="28"/>
                <w:szCs w:val="28"/>
              </w:rPr>
              <w:t>т</w:t>
            </w:r>
            <w:proofErr w:type="spellEnd"/>
            <w:r w:rsidRPr="00402DA1">
              <w:rPr>
                <w:rFonts w:ascii="Times New Roman" w:hAnsi="Times New Roman"/>
                <w:sz w:val="28"/>
                <w:szCs w:val="28"/>
              </w:rPr>
              <w:t>-</w:t>
            </w:r>
            <w:proofErr w:type="gramEnd"/>
            <w:r w:rsidRPr="00402DA1">
              <w:rPr>
                <w:rFonts w:ascii="Times New Roman" w:hAnsi="Times New Roman"/>
                <w:sz w:val="28"/>
                <w:szCs w:val="28"/>
              </w:rPr>
              <w:br/>
            </w:r>
            <w:proofErr w:type="spellStart"/>
            <w:r w:rsidRPr="00402DA1">
              <w:rPr>
                <w:rFonts w:ascii="Times New Roman" w:hAnsi="Times New Roman"/>
                <w:sz w:val="28"/>
                <w:szCs w:val="28"/>
              </w:rPr>
              <w:t>вующий</w:t>
            </w:r>
            <w:proofErr w:type="spellEnd"/>
            <w:r w:rsidRPr="00402DA1">
              <w:rPr>
                <w:rFonts w:ascii="Times New Roman" w:hAnsi="Times New Roman"/>
                <w:sz w:val="28"/>
                <w:szCs w:val="28"/>
              </w:rPr>
              <w:br/>
              <w:t xml:space="preserve">текущему году </w:t>
            </w:r>
            <w:r w:rsidRPr="00402DA1">
              <w:rPr>
                <w:rFonts w:ascii="Times New Roman" w:hAnsi="Times New Roman"/>
                <w:sz w:val="28"/>
                <w:szCs w:val="28"/>
              </w:rPr>
              <w:lastRenderedPageBreak/>
              <w:t>(факт)</w:t>
            </w: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lastRenderedPageBreak/>
              <w:t>Текущий год (план)</w:t>
            </w: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Очередной год (план)</w:t>
            </w:r>
          </w:p>
        </w:tc>
      </w:tr>
      <w:tr w:rsidR="00FF5438" w:rsidRPr="00402DA1" w:rsidTr="000938A3">
        <w:trPr>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lastRenderedPageBreak/>
              <w:t>1</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3</w:t>
            </w: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4</w:t>
            </w: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5</w:t>
            </w:r>
          </w:p>
        </w:tc>
      </w:tr>
      <w:tr w:rsidR="00FF5438" w:rsidRPr="00402DA1"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Выручка от реализации товаров (работ, услуг),</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28"/>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Затраты на производство и сбыт товаров (работ, услуг) </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Прибыль (убыток) от продаж товаров (работ, услуг) </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Налоговые платежи в бюджеты всех уровней и внебюджетные фонды, всего,</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264"/>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по видам налогов:</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402DA1">
              <w:rPr>
                <w:rFonts w:ascii="Times New Roman" w:hAnsi="Times New Roman"/>
                <w:sz w:val="28"/>
                <w:szCs w:val="28"/>
              </w:rPr>
              <w:t>х</w:t>
            </w:r>
            <w:proofErr w:type="spellEnd"/>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402DA1">
              <w:rPr>
                <w:rFonts w:ascii="Times New Roman" w:hAnsi="Times New Roman"/>
                <w:sz w:val="28"/>
                <w:szCs w:val="28"/>
              </w:rPr>
              <w:t>х</w:t>
            </w:r>
            <w:proofErr w:type="spellEnd"/>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402DA1">
              <w:rPr>
                <w:rFonts w:ascii="Times New Roman" w:hAnsi="Times New Roman"/>
                <w:sz w:val="28"/>
                <w:szCs w:val="28"/>
              </w:rPr>
              <w:t>х</w:t>
            </w:r>
            <w:proofErr w:type="spellEnd"/>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402DA1">
              <w:rPr>
                <w:rFonts w:ascii="Times New Roman" w:hAnsi="Times New Roman"/>
                <w:sz w:val="28"/>
                <w:szCs w:val="28"/>
              </w:rPr>
              <w:t>х</w:t>
            </w:r>
            <w:proofErr w:type="spellEnd"/>
          </w:p>
        </w:tc>
      </w:tr>
      <w:tr w:rsidR="00FF5438" w:rsidRPr="00402DA1"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 на прибыль организаций (общий режим налогообложения, УСН, патент, ЕСХН)</w:t>
            </w:r>
          </w:p>
        </w:tc>
        <w:tc>
          <w:tcPr>
            <w:tcW w:w="1134"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479"/>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НДФЛ</w:t>
            </w:r>
          </w:p>
        </w:tc>
        <w:tc>
          <w:tcPr>
            <w:tcW w:w="1134"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402DA1" w:rsidTr="000938A3">
        <w:trPr>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страховые взносы во внебюджетные фонды (ПФР, ФОМС, ФСС)</w:t>
            </w:r>
          </w:p>
        </w:tc>
        <w:tc>
          <w:tcPr>
            <w:tcW w:w="1134"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402DA1" w:rsidTr="000938A3">
        <w:trPr>
          <w:trHeight w:val="367"/>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 на имущество организаций</w:t>
            </w:r>
          </w:p>
        </w:tc>
        <w:tc>
          <w:tcPr>
            <w:tcW w:w="1134"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402DA1" w:rsidTr="000938A3">
        <w:trPr>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транспортный налог</w:t>
            </w:r>
          </w:p>
        </w:tc>
        <w:tc>
          <w:tcPr>
            <w:tcW w:w="1134"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402DA1" w:rsidTr="000938A3">
        <w:trPr>
          <w:trHeight w:val="405"/>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 на землю</w:t>
            </w:r>
          </w:p>
        </w:tc>
        <w:tc>
          <w:tcPr>
            <w:tcW w:w="1134" w:type="dxa"/>
            <w:tcBorders>
              <w:left w:val="single" w:sz="4" w:space="0" w:color="auto"/>
              <w:bottom w:val="single" w:sz="4" w:space="0" w:color="auto"/>
              <w:right w:val="single" w:sz="4" w:space="0" w:color="auto"/>
            </w:tcBorders>
          </w:tcPr>
          <w:p w:rsidR="00FF5438" w:rsidRPr="00402DA1" w:rsidRDefault="00FF5438" w:rsidP="000938A3">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402DA1"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Чистая прибыль (убыток)</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Фонд оплаты труда          </w:t>
            </w:r>
          </w:p>
        </w:tc>
        <w:tc>
          <w:tcPr>
            <w:tcW w:w="1134"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Среднесписочная численность персонала на 01.01 текущего года</w:t>
            </w:r>
          </w:p>
        </w:tc>
        <w:tc>
          <w:tcPr>
            <w:tcW w:w="1134"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чел.</w:t>
            </w:r>
          </w:p>
        </w:tc>
        <w:tc>
          <w:tcPr>
            <w:tcW w:w="1417"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roofErr w:type="gramStart"/>
            <w:r w:rsidRPr="00402DA1">
              <w:rPr>
                <w:rFonts w:ascii="Times New Roman" w:hAnsi="Times New Roman"/>
                <w:sz w:val="28"/>
                <w:szCs w:val="28"/>
              </w:rPr>
              <w:t>Среднемесячная  заработная</w:t>
            </w:r>
            <w:r w:rsidRPr="00402DA1">
              <w:rPr>
                <w:rFonts w:ascii="Times New Roman" w:hAnsi="Times New Roman"/>
                <w:sz w:val="28"/>
                <w:szCs w:val="28"/>
              </w:rPr>
              <w:br/>
              <w:t>плата на 1 работающего</w:t>
            </w:r>
            <w:proofErr w:type="gramEnd"/>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рублей  </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Объем отгруженных товаров (работ, услуг), в т</w:t>
            </w:r>
            <w:proofErr w:type="gramStart"/>
            <w:r w:rsidRPr="00402DA1">
              <w:rPr>
                <w:rFonts w:ascii="Times New Roman" w:hAnsi="Times New Roman"/>
                <w:sz w:val="28"/>
                <w:szCs w:val="28"/>
              </w:rPr>
              <w:t>.ч</w:t>
            </w:r>
            <w:proofErr w:type="gramEnd"/>
            <w:r w:rsidRPr="00402DA1">
              <w:rPr>
                <w:rFonts w:ascii="Times New Roman" w:hAnsi="Times New Roman"/>
                <w:sz w:val="28"/>
                <w:szCs w:val="28"/>
              </w:rPr>
              <w:t>:</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lastRenderedPageBreak/>
              <w:t>объем товаров (работ, услуг), отгруженных на территории Идринского района</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объем товаров (работ, услуг), отгруженных за пределы Идринского района</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402DA1"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объем товаров (работ, услуг), отгруженных за пределы РФ</w:t>
            </w:r>
          </w:p>
        </w:tc>
        <w:tc>
          <w:tcPr>
            <w:tcW w:w="1134"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402DA1"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402DA1" w:rsidRDefault="00FF5438" w:rsidP="00FF5438">
      <w:pPr>
        <w:widowControl w:val="0"/>
        <w:autoSpaceDE w:val="0"/>
        <w:autoSpaceDN w:val="0"/>
        <w:adjustRightInd w:val="0"/>
        <w:spacing w:after="0" w:line="240" w:lineRule="auto"/>
        <w:jc w:val="both"/>
        <w:rPr>
          <w:rFonts w:ascii="Times New Roman" w:hAnsi="Times New Roman"/>
          <w:sz w:val="28"/>
          <w:szCs w:val="28"/>
        </w:rPr>
      </w:pPr>
    </w:p>
    <w:p w:rsidR="00FF5438" w:rsidRPr="00402DA1" w:rsidRDefault="00FF5438" w:rsidP="00FF5438">
      <w:pPr>
        <w:widowControl w:val="0"/>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*Заполняется только по уплачиваемым видам налогов.</w:t>
      </w:r>
    </w:p>
    <w:p w:rsidR="00FF5438" w:rsidRPr="00402DA1" w:rsidRDefault="00FF5438" w:rsidP="00FF5438">
      <w:pPr>
        <w:widowControl w:val="0"/>
        <w:autoSpaceDE w:val="0"/>
        <w:autoSpaceDN w:val="0"/>
        <w:adjustRightInd w:val="0"/>
        <w:spacing w:after="0" w:line="240" w:lineRule="auto"/>
        <w:rPr>
          <w:rFonts w:ascii="Times New Roman" w:hAnsi="Times New Roman"/>
          <w:sz w:val="28"/>
          <w:szCs w:val="28"/>
        </w:rPr>
      </w:pPr>
    </w:p>
    <w:p w:rsidR="00FF5438" w:rsidRPr="00402DA1" w:rsidRDefault="00FF5438" w:rsidP="00FF5438">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Руководитель      ___________        _____________________</w:t>
      </w:r>
    </w:p>
    <w:p w:rsidR="00FF5438" w:rsidRPr="00402DA1" w:rsidRDefault="00FF5438" w:rsidP="00FF5438">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    (должность)                   (подпись)                    (расшифровка подписи)</w:t>
      </w:r>
    </w:p>
    <w:p w:rsidR="00FF5438" w:rsidRPr="00402DA1" w:rsidRDefault="00FF5438" w:rsidP="00FF5438">
      <w:pPr>
        <w:widowControl w:val="0"/>
        <w:autoSpaceDE w:val="0"/>
        <w:autoSpaceDN w:val="0"/>
        <w:adjustRightInd w:val="0"/>
        <w:spacing w:after="0" w:line="240" w:lineRule="auto"/>
        <w:rPr>
          <w:rFonts w:ascii="Times New Roman" w:hAnsi="Times New Roman"/>
          <w:sz w:val="28"/>
          <w:szCs w:val="28"/>
        </w:rPr>
      </w:pPr>
    </w:p>
    <w:p w:rsidR="00FF5438" w:rsidRPr="00402DA1" w:rsidRDefault="00FF5438" w:rsidP="00FF5438">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М.П.</w:t>
      </w:r>
    </w:p>
    <w:p w:rsidR="00FF5438" w:rsidRPr="00402DA1" w:rsidRDefault="00FF5438" w:rsidP="00FF5438">
      <w:pPr>
        <w:autoSpaceDE w:val="0"/>
        <w:autoSpaceDN w:val="0"/>
        <w:adjustRightInd w:val="0"/>
        <w:spacing w:after="0" w:line="240" w:lineRule="auto"/>
        <w:ind w:firstLine="540"/>
        <w:jc w:val="both"/>
        <w:rPr>
          <w:rFonts w:ascii="Times New Roman" w:hAnsi="Times New Roman"/>
          <w:sz w:val="28"/>
          <w:szCs w:val="28"/>
        </w:rPr>
      </w:pPr>
    </w:p>
    <w:p w:rsidR="00FF5438" w:rsidRPr="00402DA1" w:rsidRDefault="00FF5438" w:rsidP="00FF5438">
      <w:pPr>
        <w:rPr>
          <w:rFonts w:ascii="Times New Roman" w:hAnsi="Times New Roman"/>
          <w:sz w:val="28"/>
          <w:szCs w:val="28"/>
        </w:rPr>
      </w:pPr>
    </w:p>
    <w:p w:rsidR="00AD2882" w:rsidRPr="00402DA1" w:rsidRDefault="00AD2882" w:rsidP="00AD2882">
      <w:pPr>
        <w:widowControl w:val="0"/>
        <w:autoSpaceDE w:val="0"/>
        <w:autoSpaceDN w:val="0"/>
        <w:ind w:left="4820"/>
        <w:rPr>
          <w:rFonts w:ascii="Times New Roman" w:hAnsi="Times New Roman" w:cs="Times New Roman"/>
          <w:sz w:val="28"/>
          <w:szCs w:val="28"/>
        </w:rPr>
      </w:pPr>
    </w:p>
    <w:p w:rsidR="00AD2882" w:rsidRPr="00402DA1" w:rsidRDefault="00AD2882" w:rsidP="00AD2882">
      <w:pPr>
        <w:widowControl w:val="0"/>
        <w:autoSpaceDE w:val="0"/>
        <w:autoSpaceDN w:val="0"/>
        <w:ind w:left="4820"/>
        <w:rPr>
          <w:rFonts w:ascii="Times New Roman" w:hAnsi="Times New Roman" w:cs="Times New Roman"/>
          <w:sz w:val="28"/>
          <w:szCs w:val="28"/>
        </w:rPr>
      </w:pPr>
    </w:p>
    <w:p w:rsidR="00AD2882" w:rsidRPr="00402DA1" w:rsidRDefault="00AD2882" w:rsidP="00AD2882">
      <w:pPr>
        <w:widowControl w:val="0"/>
        <w:autoSpaceDE w:val="0"/>
        <w:autoSpaceDN w:val="0"/>
        <w:ind w:left="4820"/>
        <w:rPr>
          <w:rFonts w:ascii="Times New Roman" w:hAnsi="Times New Roman" w:cs="Times New Roman"/>
          <w:sz w:val="28"/>
          <w:szCs w:val="28"/>
        </w:rPr>
      </w:pPr>
    </w:p>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402DA1" w:rsidSect="00DF4BDF">
          <w:headerReference w:type="default" r:id="rId11"/>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tblPr>
      <w:tblGrid>
        <w:gridCol w:w="3708"/>
        <w:gridCol w:w="5494"/>
      </w:tblGrid>
      <w:tr w:rsidR="0017259F" w:rsidRPr="00402DA1" w:rsidTr="004E0654">
        <w:tc>
          <w:tcPr>
            <w:tcW w:w="3708" w:type="dxa"/>
            <w:shd w:val="clear" w:color="auto" w:fill="auto"/>
          </w:tcPr>
          <w:p w:rsidR="0017259F" w:rsidRPr="00402DA1"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402DA1"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D568B3" w:rsidRPr="00402DA1">
              <w:rPr>
                <w:rFonts w:ascii="Times New Roman" w:eastAsia="Times New Roman" w:hAnsi="Times New Roman" w:cs="Times New Roman"/>
                <w:sz w:val="28"/>
                <w:szCs w:val="28"/>
              </w:rPr>
              <w:t>6</w:t>
            </w:r>
          </w:p>
          <w:p w:rsidR="0017259F" w:rsidRPr="00402DA1" w:rsidRDefault="00534D6F" w:rsidP="00534D6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spacing w:after="0" w:line="240" w:lineRule="auto"/>
        <w:rPr>
          <w:rFonts w:ascii="Times New Roman" w:eastAsia="Times New Roman" w:hAnsi="Times New Roman" w:cs="Times New Roman"/>
          <w:sz w:val="28"/>
          <w:szCs w:val="28"/>
          <w:lang w:eastAsia="ko-KR"/>
        </w:rPr>
      </w:pPr>
    </w:p>
    <w:p w:rsidR="0017259F" w:rsidRPr="00402DA1"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17259F" w:rsidRPr="00402DA1"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tblPr>
      <w:tblGrid>
        <w:gridCol w:w="2354"/>
        <w:gridCol w:w="2415"/>
        <w:gridCol w:w="2398"/>
        <w:gridCol w:w="2465"/>
        <w:gridCol w:w="2492"/>
        <w:gridCol w:w="2379"/>
      </w:tblGrid>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spellStart"/>
            <w:proofErr w:type="gramStart"/>
            <w:r w:rsidRPr="00402DA1">
              <w:rPr>
                <w:rFonts w:eastAsia="Times New Roman"/>
                <w:bCs/>
                <w:sz w:val="28"/>
                <w:szCs w:val="28"/>
              </w:rPr>
              <w:t>п</w:t>
            </w:r>
            <w:proofErr w:type="spellEnd"/>
            <w:proofErr w:type="gramEnd"/>
            <w:r w:rsidRPr="00402DA1">
              <w:rPr>
                <w:rFonts w:eastAsia="Times New Roman"/>
                <w:bCs/>
                <w:sz w:val="28"/>
                <w:szCs w:val="28"/>
              </w:rPr>
              <w:t>/</w:t>
            </w:r>
            <w:proofErr w:type="spellStart"/>
            <w:r w:rsidRPr="00402DA1">
              <w:rPr>
                <w:rFonts w:eastAsia="Times New Roman"/>
                <w:bCs/>
                <w:sz w:val="28"/>
                <w:szCs w:val="28"/>
              </w:rPr>
              <w:t>п</w:t>
            </w:r>
            <w:proofErr w:type="spellEnd"/>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spellStart"/>
            <w:proofErr w:type="gramStart"/>
            <w:r w:rsidRPr="00402DA1">
              <w:rPr>
                <w:rFonts w:eastAsia="Times New Roman"/>
                <w:bCs/>
                <w:sz w:val="28"/>
                <w:szCs w:val="28"/>
              </w:rPr>
              <w:t>р</w:t>
            </w:r>
            <w:proofErr w:type="spellEnd"/>
            <w:proofErr w:type="gramEnd"/>
            <w:r w:rsidRPr="00402DA1">
              <w:rPr>
                <w:rFonts w:eastAsia="Times New Roman"/>
                <w:bCs/>
                <w:sz w:val="28"/>
                <w:szCs w:val="28"/>
              </w:rPr>
              <w:t>/с)</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7259F" w:rsidRPr="00402DA1"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17259F" w:rsidRPr="00402DA1"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004E0654" w:rsidRPr="00402DA1">
        <w:rPr>
          <w:rFonts w:ascii="Times New Roman" w:eastAsia="Times New Roman" w:hAnsi="Times New Roman" w:cs="Times New Roman"/>
          <w:sz w:val="28"/>
          <w:szCs w:val="28"/>
        </w:rPr>
        <w:t xml:space="preserve">    </w:t>
      </w:r>
      <w:r w:rsidR="0017259F" w:rsidRPr="00402DA1">
        <w:rPr>
          <w:rFonts w:ascii="Times New Roman" w:eastAsia="Times New Roman" w:hAnsi="Times New Roman" w:cs="Times New Roman"/>
          <w:sz w:val="20"/>
          <w:szCs w:val="20"/>
        </w:rPr>
        <w:t>подпись</w:t>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792741"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ФИО</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17259F"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17259F" w:rsidRPr="00402DA1" w:rsidTr="004E0654">
        <w:tc>
          <w:tcPr>
            <w:tcW w:w="5211" w:type="dxa"/>
          </w:tcPr>
          <w:p w:rsidR="0017259F" w:rsidRPr="00402DA1" w:rsidRDefault="0017259F" w:rsidP="0017259F">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17259F" w:rsidRPr="00402DA1" w:rsidRDefault="0017259F" w:rsidP="0017259F">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D568B3" w:rsidRPr="00402DA1">
              <w:rPr>
                <w:rFonts w:eastAsia="Times New Roman"/>
                <w:sz w:val="28"/>
                <w:szCs w:val="28"/>
              </w:rPr>
              <w:t>7</w:t>
            </w:r>
          </w:p>
          <w:p w:rsidR="0017259F" w:rsidRPr="00402DA1" w:rsidRDefault="00534D6F" w:rsidP="0017259F">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17259F" w:rsidRPr="00402DA1" w:rsidRDefault="0017259F" w:rsidP="0017259F">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00"/>
        <w:gridCol w:w="850"/>
        <w:gridCol w:w="568"/>
        <w:gridCol w:w="850"/>
        <w:gridCol w:w="992"/>
        <w:gridCol w:w="567"/>
        <w:gridCol w:w="851"/>
        <w:gridCol w:w="992"/>
      </w:tblGrid>
      <w:tr w:rsidR="00792741" w:rsidRPr="00402DA1" w:rsidTr="004E0654">
        <w:trPr>
          <w:trHeight w:val="2556"/>
        </w:trPr>
        <w:tc>
          <w:tcPr>
            <w:tcW w:w="594" w:type="dxa"/>
            <w:vMerge w:val="restart"/>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roofErr w:type="spellStart"/>
            <w:proofErr w:type="gramStart"/>
            <w:r w:rsidRPr="00402DA1">
              <w:rPr>
                <w:rFonts w:ascii="Times New Roman" w:eastAsia="Calibri" w:hAnsi="Times New Roman" w:cs="Times New Roman"/>
                <w:sz w:val="28"/>
                <w:szCs w:val="28"/>
                <w:lang w:eastAsia="en-US"/>
              </w:rPr>
              <w:t>п</w:t>
            </w:r>
            <w:proofErr w:type="spellEnd"/>
            <w:proofErr w:type="gramEnd"/>
            <w:r w:rsidRPr="00402DA1">
              <w:rPr>
                <w:rFonts w:ascii="Times New Roman" w:eastAsia="Calibri" w:hAnsi="Times New Roman" w:cs="Times New Roman"/>
                <w:sz w:val="28"/>
                <w:szCs w:val="28"/>
                <w:lang w:eastAsia="en-US"/>
              </w:rPr>
              <w:t>/</w:t>
            </w:r>
            <w:proofErr w:type="spellStart"/>
            <w:r w:rsidRPr="00402DA1">
              <w:rPr>
                <w:rFonts w:ascii="Times New Roman" w:eastAsia="Calibri" w:hAnsi="Times New Roman" w:cs="Times New Roman"/>
                <w:sz w:val="28"/>
                <w:szCs w:val="28"/>
                <w:lang w:eastAsia="en-US"/>
              </w:rPr>
              <w:t>п</w:t>
            </w:r>
            <w:proofErr w:type="spellEnd"/>
          </w:p>
        </w:tc>
        <w:tc>
          <w:tcPr>
            <w:tcW w:w="3200" w:type="dxa"/>
            <w:vMerge w:val="restart"/>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Ед. </w:t>
            </w:r>
            <w:proofErr w:type="spellStart"/>
            <w:r w:rsidRPr="00402DA1">
              <w:rPr>
                <w:rFonts w:ascii="Times New Roman" w:eastAsia="Calibri" w:hAnsi="Times New Roman" w:cs="Times New Roman"/>
                <w:sz w:val="28"/>
                <w:szCs w:val="28"/>
                <w:lang w:eastAsia="en-US"/>
              </w:rPr>
              <w:t>изм</w:t>
            </w:r>
            <w:proofErr w:type="spellEnd"/>
            <w:r w:rsidRPr="00402DA1">
              <w:rPr>
                <w:rFonts w:ascii="Times New Roman" w:eastAsia="Calibri" w:hAnsi="Times New Roman" w:cs="Times New Roman"/>
                <w:sz w:val="28"/>
                <w:szCs w:val="28"/>
                <w:lang w:eastAsia="en-US"/>
              </w:rPr>
              <w:t>.</w:t>
            </w:r>
          </w:p>
        </w:tc>
        <w:tc>
          <w:tcPr>
            <w:tcW w:w="2410" w:type="dxa"/>
            <w:gridSpan w:val="3"/>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 1 января </w:t>
            </w:r>
            <w:proofErr w:type="spellStart"/>
            <w:r w:rsidRPr="00402DA1">
              <w:rPr>
                <w:rFonts w:ascii="Times New Roman" w:eastAsia="Calibri" w:hAnsi="Times New Roman" w:cs="Times New Roman"/>
                <w:sz w:val="28"/>
                <w:szCs w:val="28"/>
                <w:lang w:eastAsia="en-US"/>
              </w:rPr>
              <w:t>____года</w:t>
            </w:r>
            <w:proofErr w:type="spellEnd"/>
            <w:r w:rsidRPr="00402DA1">
              <w:rPr>
                <w:rFonts w:ascii="Times New Roman" w:eastAsia="Calibri" w:hAnsi="Times New Roman" w:cs="Times New Roman"/>
                <w:sz w:val="28"/>
                <w:szCs w:val="28"/>
                <w:lang w:eastAsia="en-US"/>
              </w:rPr>
              <w:t xml:space="preserve"> (год оказания поддержки)</w:t>
            </w:r>
          </w:p>
        </w:tc>
        <w:tc>
          <w:tcPr>
            <w:tcW w:w="2410" w:type="dxa"/>
            <w:gridSpan w:val="3"/>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792741" w:rsidRPr="00402DA1" w:rsidRDefault="00792741" w:rsidP="0017259F">
            <w:pPr>
              <w:spacing w:after="0" w:line="240" w:lineRule="auto"/>
              <w:rPr>
                <w:rFonts w:ascii="Times New Roman" w:eastAsia="Calibri" w:hAnsi="Times New Roman" w:cs="Times New Roman"/>
                <w:sz w:val="28"/>
                <w:szCs w:val="28"/>
                <w:lang w:eastAsia="en-US"/>
              </w:rPr>
            </w:pPr>
            <w:proofErr w:type="gramStart"/>
            <w:r w:rsidRPr="00402DA1">
              <w:rPr>
                <w:rFonts w:ascii="Times New Roman" w:eastAsia="Calibri" w:hAnsi="Times New Roman" w:cs="Times New Roman"/>
                <w:sz w:val="28"/>
                <w:szCs w:val="28"/>
                <w:lang w:eastAsia="en-US"/>
              </w:rPr>
              <w:t>(первый год    после</w:t>
            </w:r>
            <w:proofErr w:type="gramEnd"/>
          </w:p>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792741" w:rsidRPr="00402DA1" w:rsidTr="004E0654">
        <w:trPr>
          <w:trHeight w:val="567"/>
        </w:trPr>
        <w:tc>
          <w:tcPr>
            <w:tcW w:w="594" w:type="dxa"/>
            <w:vMerge/>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roofErr w:type="spellStart"/>
            <w:r w:rsidRPr="00402DA1">
              <w:rPr>
                <w:rFonts w:ascii="Times New Roman" w:eastAsia="Calibri" w:hAnsi="Times New Roman" w:cs="Times New Roman"/>
                <w:sz w:val="28"/>
                <w:szCs w:val="28"/>
                <w:lang w:eastAsia="en-US"/>
              </w:rPr>
              <w:t>Отклонение,%</w:t>
            </w:r>
            <w:proofErr w:type="spellEnd"/>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roofErr w:type="spellStart"/>
            <w:r w:rsidRPr="00402DA1">
              <w:rPr>
                <w:rFonts w:ascii="Times New Roman" w:eastAsia="Calibri" w:hAnsi="Times New Roman" w:cs="Times New Roman"/>
                <w:sz w:val="28"/>
                <w:szCs w:val="28"/>
                <w:lang w:eastAsia="en-US"/>
              </w:rPr>
              <w:t>Отклонение,%</w:t>
            </w:r>
            <w:proofErr w:type="spellEnd"/>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4.</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792741" w:rsidRPr="00402DA1" w:rsidRDefault="00792741" w:rsidP="0017259F">
            <w:pPr>
              <w:spacing w:after="0" w:line="240" w:lineRule="auto"/>
              <w:rPr>
                <w:rFonts w:ascii="Times New Roman" w:eastAsia="Calibri" w:hAnsi="Times New Roman" w:cs="Times New Roman"/>
                <w:sz w:val="28"/>
                <w:szCs w:val="28"/>
                <w:lang w:eastAsia="en-US"/>
              </w:rPr>
            </w:pPr>
          </w:p>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отгруженных товаров (работ, услуг), в т</w:t>
            </w:r>
            <w:proofErr w:type="gramStart"/>
            <w:r w:rsidRPr="00402DA1">
              <w:rPr>
                <w:rFonts w:ascii="Times New Roman" w:eastAsia="Times New Roman" w:hAnsi="Times New Roman" w:cs="Times New Roman"/>
                <w:sz w:val="28"/>
                <w:szCs w:val="28"/>
                <w:lang w:eastAsia="en-US"/>
              </w:rPr>
              <w:t>.ч</w:t>
            </w:r>
            <w:proofErr w:type="gramEnd"/>
            <w:r w:rsidRPr="00402DA1">
              <w:rPr>
                <w:rFonts w:ascii="Times New Roman" w:eastAsia="Times New Roman" w:hAnsi="Times New Roman" w:cs="Times New Roman"/>
                <w:sz w:val="28"/>
                <w:szCs w:val="28"/>
                <w:lang w:eastAsia="en-US"/>
              </w:rPr>
              <w:t>:</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9.3</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rPr>
          <w:trHeight w:val="118"/>
        </w:trPr>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10.</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rPr>
          <w:trHeight w:val="192"/>
        </w:trPr>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bl>
    <w:p w:rsidR="0017259F" w:rsidRPr="00402DA1" w:rsidRDefault="0017259F" w:rsidP="0017259F">
      <w:pPr>
        <w:rPr>
          <w:rFonts w:ascii="Times New Roman" w:eastAsia="Calibri" w:hAnsi="Times New Roman" w:cs="Times New Roman"/>
          <w:sz w:val="28"/>
          <w:szCs w:val="28"/>
          <w:lang w:eastAsia="en-US"/>
        </w:rPr>
      </w:pP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w:t>
      </w:r>
      <w:r w:rsidR="00792741" w:rsidRPr="00402DA1">
        <w:rPr>
          <w:rFonts w:ascii="Times New Roman" w:eastAsia="Times New Roman" w:hAnsi="Times New Roman" w:cs="Times New Roman"/>
          <w:sz w:val="20"/>
          <w:szCs w:val="20"/>
          <w:lang w:eastAsia="ko-KR"/>
        </w:rPr>
        <w:t xml:space="preserve">                       </w:t>
      </w:r>
      <w:r w:rsidRPr="00402DA1">
        <w:rPr>
          <w:rFonts w:ascii="Times New Roman" w:eastAsia="Times New Roman" w:hAnsi="Times New Roman" w:cs="Times New Roman"/>
          <w:sz w:val="20"/>
          <w:szCs w:val="20"/>
          <w:lang w:eastAsia="ko-KR"/>
        </w:rPr>
        <w:t xml:space="preserve">    (расшифровка подписи)</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17259F" w:rsidRPr="00402DA1" w:rsidRDefault="0017259F" w:rsidP="00E228EE">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3"/>
        <w:gridCol w:w="4867"/>
      </w:tblGrid>
      <w:tr w:rsidR="0017259F" w:rsidRPr="00402DA1" w:rsidTr="000A4ED1">
        <w:tc>
          <w:tcPr>
            <w:tcW w:w="4703" w:type="dxa"/>
          </w:tcPr>
          <w:p w:rsidR="0017259F" w:rsidRPr="00402DA1" w:rsidRDefault="0017259F" w:rsidP="00534D6F">
            <w:pPr>
              <w:autoSpaceDE w:val="0"/>
              <w:autoSpaceDN w:val="0"/>
              <w:adjustRightInd w:val="0"/>
              <w:spacing w:after="0" w:line="240" w:lineRule="auto"/>
              <w:rPr>
                <w:rFonts w:eastAsia="Times New Roman"/>
                <w:sz w:val="28"/>
                <w:szCs w:val="28"/>
              </w:rPr>
            </w:pPr>
          </w:p>
        </w:tc>
        <w:tc>
          <w:tcPr>
            <w:tcW w:w="4867" w:type="dxa"/>
          </w:tcPr>
          <w:p w:rsidR="0017259F" w:rsidRPr="00402DA1" w:rsidRDefault="0017259F" w:rsidP="00534D6F">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D568B3" w:rsidRPr="00402DA1">
              <w:rPr>
                <w:rFonts w:eastAsia="Times New Roman"/>
                <w:sz w:val="28"/>
                <w:szCs w:val="28"/>
              </w:rPr>
              <w:t>8</w:t>
            </w:r>
          </w:p>
          <w:p w:rsidR="0017259F" w:rsidRPr="00402DA1" w:rsidRDefault="00534D6F" w:rsidP="00534D6F">
            <w:pPr>
              <w:autoSpaceDE w:val="0"/>
              <w:autoSpaceDN w:val="0"/>
              <w:adjustRightInd w:val="0"/>
              <w:spacing w:after="0" w:line="240" w:lineRule="auto"/>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34D6F" w:rsidRPr="00402DA1" w:rsidRDefault="00534D6F" w:rsidP="00534D6F">
            <w:pPr>
              <w:autoSpaceDE w:val="0"/>
              <w:autoSpaceDN w:val="0"/>
              <w:adjustRightInd w:val="0"/>
              <w:spacing w:after="0" w:line="240" w:lineRule="auto"/>
              <w:rPr>
                <w:rFonts w:eastAsia="Times New Roman"/>
                <w:sz w:val="28"/>
                <w:szCs w:val="28"/>
              </w:rPr>
            </w:pPr>
          </w:p>
        </w:tc>
      </w:tr>
    </w:tbl>
    <w:p w:rsidR="000A4ED1" w:rsidRPr="00402DA1" w:rsidRDefault="000A4ED1" w:rsidP="000A4ED1">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ОТЧЕТ</w:t>
      </w:r>
    </w:p>
    <w:p w:rsidR="000A4ED1" w:rsidRPr="00402DA1" w:rsidRDefault="000A4ED1" w:rsidP="000A4ED1">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 достижении значений показателей результативности по состоянию на «___» _________ 20__ года</w:t>
      </w:r>
    </w:p>
    <w:p w:rsidR="000A4ED1" w:rsidRPr="00402DA1" w:rsidRDefault="000A4ED1" w:rsidP="000A4ED1">
      <w:pPr>
        <w:widowControl w:val="0"/>
        <w:autoSpaceDE w:val="0"/>
        <w:autoSpaceDN w:val="0"/>
        <w:spacing w:after="0" w:line="240" w:lineRule="auto"/>
        <w:rPr>
          <w:rFonts w:ascii="Times New Roman" w:hAnsi="Times New Roman"/>
          <w:sz w:val="28"/>
          <w:szCs w:val="28"/>
        </w:rPr>
      </w:pPr>
    </w:p>
    <w:p w:rsidR="000A4ED1" w:rsidRPr="00402DA1" w:rsidRDefault="000A4ED1" w:rsidP="000A4ED1">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0A4ED1" w:rsidRPr="00402DA1" w:rsidRDefault="000A4ED1" w:rsidP="000A4ED1">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tblPr>
      <w:tblGrid>
        <w:gridCol w:w="239"/>
        <w:gridCol w:w="1263"/>
        <w:gridCol w:w="1538"/>
        <w:gridCol w:w="1022"/>
        <w:gridCol w:w="845"/>
        <w:gridCol w:w="1169"/>
        <w:gridCol w:w="1273"/>
        <w:gridCol w:w="1193"/>
        <w:gridCol w:w="767"/>
      </w:tblGrid>
      <w:tr w:rsidR="000A4ED1" w:rsidRPr="00402DA1" w:rsidTr="005200EC">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 </w:t>
            </w:r>
            <w:proofErr w:type="spellStart"/>
            <w:proofErr w:type="gramStart"/>
            <w:r w:rsidRPr="00402DA1">
              <w:rPr>
                <w:rFonts w:ascii="Times New Roman" w:hAnsi="Times New Roman"/>
                <w:sz w:val="24"/>
                <w:szCs w:val="24"/>
              </w:rPr>
              <w:t>п</w:t>
            </w:r>
            <w:proofErr w:type="spellEnd"/>
            <w:proofErr w:type="gramEnd"/>
            <w:r w:rsidRPr="00402DA1">
              <w:rPr>
                <w:rFonts w:ascii="Times New Roman" w:hAnsi="Times New Roman"/>
                <w:sz w:val="24"/>
                <w:szCs w:val="24"/>
              </w:rPr>
              <w:t>/</w:t>
            </w:r>
            <w:proofErr w:type="spellStart"/>
            <w:r w:rsidRPr="00402DA1">
              <w:rPr>
                <w:rFonts w:ascii="Times New Roman" w:hAnsi="Times New Roman"/>
                <w:sz w:val="24"/>
                <w:szCs w:val="24"/>
              </w:rPr>
              <w:t>п</w:t>
            </w:r>
            <w:proofErr w:type="spellEnd"/>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0A4ED1" w:rsidRPr="00402DA1" w:rsidTr="005200EC">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bookmarkStart w:id="2" w:name="Par793"/>
            <w:bookmarkEnd w:id="2"/>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bl>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0A4ED1" w:rsidRPr="00402DA1" w:rsidRDefault="000A4ED1" w:rsidP="000A4ED1">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0A4ED1" w:rsidRPr="00402DA1" w:rsidRDefault="000A4ED1" w:rsidP="000A4ED1">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0A4ED1" w:rsidRPr="00402DA1" w:rsidRDefault="000A4ED1" w:rsidP="000A4ED1">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0A4ED1" w:rsidRPr="00402DA1" w:rsidRDefault="000A4ED1" w:rsidP="000A4ED1">
      <w:pPr>
        <w:widowControl w:val="0"/>
        <w:autoSpaceDE w:val="0"/>
        <w:autoSpaceDN w:val="0"/>
        <w:spacing w:after="0" w:line="240" w:lineRule="auto"/>
        <w:jc w:val="both"/>
        <w:rPr>
          <w:rFonts w:ascii="Times New Roman" w:hAnsi="Times New Roman"/>
          <w:sz w:val="20"/>
          <w:szCs w:val="20"/>
        </w:rPr>
      </w:pP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bookmarkStart w:id="3" w:name="Par819"/>
      <w:bookmarkEnd w:id="3"/>
    </w:p>
    <w:p w:rsidR="000A4ED1" w:rsidRPr="00402DA1" w:rsidRDefault="000A4ED1" w:rsidP="000A4ED1">
      <w:pPr>
        <w:tabs>
          <w:tab w:val="left" w:pos="3686"/>
        </w:tabs>
        <w:autoSpaceDE w:val="0"/>
        <w:autoSpaceDN w:val="0"/>
        <w:adjustRightInd w:val="0"/>
        <w:spacing w:after="0" w:line="240" w:lineRule="auto"/>
        <w:jc w:val="both"/>
        <w:outlineLvl w:val="1"/>
        <w:rPr>
          <w:rFonts w:ascii="Times New Roman" w:hAnsi="Times New Roman"/>
          <w:sz w:val="28"/>
          <w:szCs w:val="28"/>
        </w:rPr>
      </w:pPr>
    </w:p>
    <w:p w:rsidR="000A4ED1" w:rsidRPr="00402DA1" w:rsidRDefault="000A4ED1" w:rsidP="0017259F">
      <w:pPr>
        <w:widowControl w:val="0"/>
        <w:autoSpaceDE w:val="0"/>
        <w:autoSpaceDN w:val="0"/>
        <w:spacing w:after="0" w:line="240" w:lineRule="auto"/>
        <w:jc w:val="center"/>
        <w:rPr>
          <w:rFonts w:ascii="Times New Roman" w:eastAsia="Times New Roman" w:hAnsi="Times New Roman" w:cs="Times New Roman"/>
          <w:sz w:val="28"/>
          <w:szCs w:val="28"/>
        </w:rPr>
      </w:pPr>
    </w:p>
    <w:p w:rsidR="000A4ED1" w:rsidRPr="00402DA1" w:rsidRDefault="000A4ED1" w:rsidP="0017259F">
      <w:pPr>
        <w:widowControl w:val="0"/>
        <w:autoSpaceDE w:val="0"/>
        <w:autoSpaceDN w:val="0"/>
        <w:spacing w:after="0" w:line="240" w:lineRule="auto"/>
        <w:jc w:val="center"/>
        <w:rPr>
          <w:rFonts w:ascii="Times New Roman" w:eastAsia="Times New Roman" w:hAnsi="Times New Roman" w:cs="Times New Roman"/>
          <w:sz w:val="28"/>
          <w:szCs w:val="28"/>
        </w:rPr>
      </w:pPr>
    </w:p>
    <w:p w:rsidR="00E228EE" w:rsidRPr="00402DA1" w:rsidRDefault="00E228EE" w:rsidP="0017259F">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0A4ED1" w:rsidRPr="00402DA1" w:rsidRDefault="000A4ED1" w:rsidP="0017259F">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0A4ED1" w:rsidRPr="00402DA1" w:rsidRDefault="000A4ED1" w:rsidP="0017259F">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D0735B" w:rsidRPr="00402DA1" w:rsidRDefault="00D0735B" w:rsidP="000A4ED1">
      <w:pPr>
        <w:widowControl w:val="0"/>
        <w:autoSpaceDE w:val="0"/>
        <w:autoSpaceDN w:val="0"/>
        <w:spacing w:after="0" w:line="240" w:lineRule="auto"/>
        <w:ind w:left="3969"/>
        <w:jc w:val="both"/>
        <w:rPr>
          <w:rFonts w:ascii="Times New Roman" w:eastAsia="Times New Roman" w:hAnsi="Times New Roman" w:cs="Times New Roman"/>
          <w:sz w:val="28"/>
          <w:szCs w:val="28"/>
        </w:rPr>
      </w:pPr>
    </w:p>
    <w:sectPr w:rsidR="00D0735B" w:rsidRPr="00402DA1" w:rsidSect="00DF4B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0E2" w:rsidRDefault="003170E2" w:rsidP="0017259F">
      <w:pPr>
        <w:spacing w:after="0" w:line="240" w:lineRule="auto"/>
      </w:pPr>
      <w:r>
        <w:separator/>
      </w:r>
    </w:p>
  </w:endnote>
  <w:endnote w:type="continuationSeparator" w:id="0">
    <w:p w:rsidR="003170E2" w:rsidRDefault="003170E2" w:rsidP="00172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W Report">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0E2" w:rsidRDefault="003170E2" w:rsidP="0017259F">
      <w:pPr>
        <w:spacing w:after="0" w:line="240" w:lineRule="auto"/>
      </w:pPr>
      <w:r>
        <w:separator/>
      </w:r>
    </w:p>
  </w:footnote>
  <w:footnote w:type="continuationSeparator" w:id="0">
    <w:p w:rsidR="003170E2" w:rsidRDefault="003170E2" w:rsidP="00172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98" w:rsidRDefault="008C5598">
    <w:pPr>
      <w:pStyle w:val="13"/>
      <w:jc w:val="center"/>
    </w:pPr>
  </w:p>
  <w:p w:rsidR="008C5598" w:rsidRPr="00505390" w:rsidRDefault="008C5598" w:rsidP="00386648">
    <w:pPr>
      <w:pStyle w:val="13"/>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98" w:rsidRPr="00505390" w:rsidRDefault="008C5598" w:rsidP="00386648">
    <w:pPr>
      <w:pStyle w:val="13"/>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5">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F02B6"/>
    <w:multiLevelType w:val="hybridMultilevel"/>
    <w:tmpl w:val="64D82496"/>
    <w:lvl w:ilvl="0" w:tplc="20AE09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EB3B9D"/>
    <w:multiLevelType w:val="hybridMultilevel"/>
    <w:tmpl w:val="2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6">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4"/>
  </w:num>
  <w:num w:numId="5">
    <w:abstractNumId w:val="10"/>
  </w:num>
  <w:num w:numId="6">
    <w:abstractNumId w:val="11"/>
  </w:num>
  <w:num w:numId="7">
    <w:abstractNumId w:val="16"/>
  </w:num>
  <w:num w:numId="8">
    <w:abstractNumId w:val="5"/>
  </w:num>
  <w:num w:numId="9">
    <w:abstractNumId w:val="19"/>
  </w:num>
  <w:num w:numId="10">
    <w:abstractNumId w:val="14"/>
  </w:num>
  <w:num w:numId="11">
    <w:abstractNumId w:val="13"/>
  </w:num>
  <w:num w:numId="12">
    <w:abstractNumId w:val="8"/>
  </w:num>
  <w:num w:numId="13">
    <w:abstractNumId w:val="9"/>
  </w:num>
  <w:num w:numId="14">
    <w:abstractNumId w:val="20"/>
  </w:num>
  <w:num w:numId="15">
    <w:abstractNumId w:val="21"/>
  </w:num>
  <w:num w:numId="16">
    <w:abstractNumId w:val="2"/>
  </w:num>
  <w:num w:numId="17">
    <w:abstractNumId w:val="17"/>
  </w:num>
  <w:num w:numId="18">
    <w:abstractNumId w:val="7"/>
  </w:num>
  <w:num w:numId="19">
    <w:abstractNumId w:val="3"/>
  </w:num>
  <w:num w:numId="20">
    <w:abstractNumId w:val="18"/>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259F"/>
    <w:rsid w:val="000024E9"/>
    <w:rsid w:val="00006493"/>
    <w:rsid w:val="000066FC"/>
    <w:rsid w:val="00015FD6"/>
    <w:rsid w:val="0002175B"/>
    <w:rsid w:val="0002462E"/>
    <w:rsid w:val="00024B42"/>
    <w:rsid w:val="0003223A"/>
    <w:rsid w:val="00034D08"/>
    <w:rsid w:val="00041C70"/>
    <w:rsid w:val="00060148"/>
    <w:rsid w:val="0006383B"/>
    <w:rsid w:val="00063AA1"/>
    <w:rsid w:val="0006713B"/>
    <w:rsid w:val="00072C52"/>
    <w:rsid w:val="00072D73"/>
    <w:rsid w:val="000760A5"/>
    <w:rsid w:val="00076737"/>
    <w:rsid w:val="000817BF"/>
    <w:rsid w:val="00086621"/>
    <w:rsid w:val="000938A3"/>
    <w:rsid w:val="000A38C2"/>
    <w:rsid w:val="000A4206"/>
    <w:rsid w:val="000A42FE"/>
    <w:rsid w:val="000A4ED1"/>
    <w:rsid w:val="000A628C"/>
    <w:rsid w:val="000B00E0"/>
    <w:rsid w:val="000B47E0"/>
    <w:rsid w:val="000C48A5"/>
    <w:rsid w:val="000C7C9F"/>
    <w:rsid w:val="000D5BC3"/>
    <w:rsid w:val="000D71C0"/>
    <w:rsid w:val="000E245E"/>
    <w:rsid w:val="000F187A"/>
    <w:rsid w:val="00101FAF"/>
    <w:rsid w:val="001102C9"/>
    <w:rsid w:val="00111C06"/>
    <w:rsid w:val="00112EE5"/>
    <w:rsid w:val="001136BC"/>
    <w:rsid w:val="0011399D"/>
    <w:rsid w:val="00115A90"/>
    <w:rsid w:val="00120C27"/>
    <w:rsid w:val="00125F46"/>
    <w:rsid w:val="001261FA"/>
    <w:rsid w:val="00126371"/>
    <w:rsid w:val="00146F06"/>
    <w:rsid w:val="00150D5E"/>
    <w:rsid w:val="00164C12"/>
    <w:rsid w:val="00170E29"/>
    <w:rsid w:val="0017259F"/>
    <w:rsid w:val="001727AF"/>
    <w:rsid w:val="00172C16"/>
    <w:rsid w:val="00176BAC"/>
    <w:rsid w:val="00182A7D"/>
    <w:rsid w:val="00194E32"/>
    <w:rsid w:val="0019659A"/>
    <w:rsid w:val="001A0AA7"/>
    <w:rsid w:val="001A4203"/>
    <w:rsid w:val="001A44F9"/>
    <w:rsid w:val="001A735A"/>
    <w:rsid w:val="001A740D"/>
    <w:rsid w:val="001A7F05"/>
    <w:rsid w:val="001B00B1"/>
    <w:rsid w:val="001B642F"/>
    <w:rsid w:val="001B6A18"/>
    <w:rsid w:val="001B75B3"/>
    <w:rsid w:val="001C764A"/>
    <w:rsid w:val="001D0BC2"/>
    <w:rsid w:val="001D66EB"/>
    <w:rsid w:val="001E0DAB"/>
    <w:rsid w:val="001E3277"/>
    <w:rsid w:val="001E38B0"/>
    <w:rsid w:val="001E4532"/>
    <w:rsid w:val="001E47FE"/>
    <w:rsid w:val="001F2B18"/>
    <w:rsid w:val="001F7672"/>
    <w:rsid w:val="001F7951"/>
    <w:rsid w:val="00201931"/>
    <w:rsid w:val="002042EC"/>
    <w:rsid w:val="002078F6"/>
    <w:rsid w:val="00210781"/>
    <w:rsid w:val="00210F44"/>
    <w:rsid w:val="00220BEC"/>
    <w:rsid w:val="0022238A"/>
    <w:rsid w:val="00222CB9"/>
    <w:rsid w:val="0022519D"/>
    <w:rsid w:val="00227AA0"/>
    <w:rsid w:val="00227C61"/>
    <w:rsid w:val="002301C7"/>
    <w:rsid w:val="00233D21"/>
    <w:rsid w:val="0023617B"/>
    <w:rsid w:val="002368B8"/>
    <w:rsid w:val="002420BA"/>
    <w:rsid w:val="002422B8"/>
    <w:rsid w:val="002434FA"/>
    <w:rsid w:val="00243E35"/>
    <w:rsid w:val="00252BBA"/>
    <w:rsid w:val="00255998"/>
    <w:rsid w:val="00263D34"/>
    <w:rsid w:val="00263D8B"/>
    <w:rsid w:val="002664AE"/>
    <w:rsid w:val="00267E57"/>
    <w:rsid w:val="002707FC"/>
    <w:rsid w:val="00270ADE"/>
    <w:rsid w:val="002717B0"/>
    <w:rsid w:val="00275985"/>
    <w:rsid w:val="002759B1"/>
    <w:rsid w:val="00275D38"/>
    <w:rsid w:val="00294804"/>
    <w:rsid w:val="0029739D"/>
    <w:rsid w:val="002A38CB"/>
    <w:rsid w:val="002A64D5"/>
    <w:rsid w:val="002B19D2"/>
    <w:rsid w:val="002B4AD3"/>
    <w:rsid w:val="002D074C"/>
    <w:rsid w:val="002D68A1"/>
    <w:rsid w:val="002E1C0B"/>
    <w:rsid w:val="002E24C3"/>
    <w:rsid w:val="002E4D3F"/>
    <w:rsid w:val="002E6ED7"/>
    <w:rsid w:val="00300A10"/>
    <w:rsid w:val="00303E6C"/>
    <w:rsid w:val="00305056"/>
    <w:rsid w:val="0030748E"/>
    <w:rsid w:val="003141FF"/>
    <w:rsid w:val="00314A07"/>
    <w:rsid w:val="00314A81"/>
    <w:rsid w:val="003170E2"/>
    <w:rsid w:val="00321792"/>
    <w:rsid w:val="00324418"/>
    <w:rsid w:val="00324DD3"/>
    <w:rsid w:val="00327DBB"/>
    <w:rsid w:val="003346EE"/>
    <w:rsid w:val="003424FB"/>
    <w:rsid w:val="00353530"/>
    <w:rsid w:val="00353B85"/>
    <w:rsid w:val="00354460"/>
    <w:rsid w:val="00357E25"/>
    <w:rsid w:val="00362FCB"/>
    <w:rsid w:val="00365496"/>
    <w:rsid w:val="003667B4"/>
    <w:rsid w:val="003718A7"/>
    <w:rsid w:val="003738BB"/>
    <w:rsid w:val="00377132"/>
    <w:rsid w:val="003851CE"/>
    <w:rsid w:val="00386648"/>
    <w:rsid w:val="00392844"/>
    <w:rsid w:val="0039540B"/>
    <w:rsid w:val="003B0F50"/>
    <w:rsid w:val="003B25AC"/>
    <w:rsid w:val="003B5820"/>
    <w:rsid w:val="003B5C9F"/>
    <w:rsid w:val="003B66B6"/>
    <w:rsid w:val="003B6AE3"/>
    <w:rsid w:val="003C2C40"/>
    <w:rsid w:val="003D0CC5"/>
    <w:rsid w:val="003D2737"/>
    <w:rsid w:val="003D4E64"/>
    <w:rsid w:val="003D72EA"/>
    <w:rsid w:val="003E32E7"/>
    <w:rsid w:val="003E58F2"/>
    <w:rsid w:val="003F23B7"/>
    <w:rsid w:val="003F5D90"/>
    <w:rsid w:val="003F789B"/>
    <w:rsid w:val="003F7F0A"/>
    <w:rsid w:val="00401D14"/>
    <w:rsid w:val="00402DA1"/>
    <w:rsid w:val="00410A46"/>
    <w:rsid w:val="00411978"/>
    <w:rsid w:val="00416C4C"/>
    <w:rsid w:val="00436696"/>
    <w:rsid w:val="0044092F"/>
    <w:rsid w:val="00442779"/>
    <w:rsid w:val="00446C36"/>
    <w:rsid w:val="00450B4F"/>
    <w:rsid w:val="0045559A"/>
    <w:rsid w:val="0045603B"/>
    <w:rsid w:val="0046073C"/>
    <w:rsid w:val="00463B5D"/>
    <w:rsid w:val="004738BB"/>
    <w:rsid w:val="00477E27"/>
    <w:rsid w:val="0048016D"/>
    <w:rsid w:val="004824E1"/>
    <w:rsid w:val="00483313"/>
    <w:rsid w:val="00483A24"/>
    <w:rsid w:val="0048635B"/>
    <w:rsid w:val="004864AC"/>
    <w:rsid w:val="004957D4"/>
    <w:rsid w:val="004A7A04"/>
    <w:rsid w:val="004B0BDB"/>
    <w:rsid w:val="004B0F7E"/>
    <w:rsid w:val="004B1F77"/>
    <w:rsid w:val="004C09B1"/>
    <w:rsid w:val="004C0BE7"/>
    <w:rsid w:val="004C2293"/>
    <w:rsid w:val="004C3612"/>
    <w:rsid w:val="004C4726"/>
    <w:rsid w:val="004C7B6F"/>
    <w:rsid w:val="004D298A"/>
    <w:rsid w:val="004D2C2E"/>
    <w:rsid w:val="004D33BF"/>
    <w:rsid w:val="004E0654"/>
    <w:rsid w:val="004E2871"/>
    <w:rsid w:val="004E49F0"/>
    <w:rsid w:val="004E7D22"/>
    <w:rsid w:val="004F1B02"/>
    <w:rsid w:val="004F6752"/>
    <w:rsid w:val="00501B38"/>
    <w:rsid w:val="00511FFD"/>
    <w:rsid w:val="005200EC"/>
    <w:rsid w:val="00520DB9"/>
    <w:rsid w:val="00521334"/>
    <w:rsid w:val="0052222E"/>
    <w:rsid w:val="00522ECC"/>
    <w:rsid w:val="00523D51"/>
    <w:rsid w:val="00525F57"/>
    <w:rsid w:val="00527574"/>
    <w:rsid w:val="00531195"/>
    <w:rsid w:val="00534AF2"/>
    <w:rsid w:val="00534D6F"/>
    <w:rsid w:val="005356A8"/>
    <w:rsid w:val="00545A3C"/>
    <w:rsid w:val="00552270"/>
    <w:rsid w:val="0055696E"/>
    <w:rsid w:val="005604B7"/>
    <w:rsid w:val="00560724"/>
    <w:rsid w:val="00560C52"/>
    <w:rsid w:val="00563BFD"/>
    <w:rsid w:val="00564FB8"/>
    <w:rsid w:val="00565D68"/>
    <w:rsid w:val="0056788C"/>
    <w:rsid w:val="00571AF1"/>
    <w:rsid w:val="00573B4D"/>
    <w:rsid w:val="00573ED5"/>
    <w:rsid w:val="005809CC"/>
    <w:rsid w:val="005855D8"/>
    <w:rsid w:val="00592038"/>
    <w:rsid w:val="00592D57"/>
    <w:rsid w:val="00597DBE"/>
    <w:rsid w:val="005A1FD0"/>
    <w:rsid w:val="005A49AF"/>
    <w:rsid w:val="005A4C4F"/>
    <w:rsid w:val="005B27B4"/>
    <w:rsid w:val="005B482D"/>
    <w:rsid w:val="005B5B13"/>
    <w:rsid w:val="005B5D19"/>
    <w:rsid w:val="005B72F4"/>
    <w:rsid w:val="005B7669"/>
    <w:rsid w:val="005C0415"/>
    <w:rsid w:val="005C39C7"/>
    <w:rsid w:val="005C4F2C"/>
    <w:rsid w:val="005C62B2"/>
    <w:rsid w:val="005C6520"/>
    <w:rsid w:val="005C7CBF"/>
    <w:rsid w:val="005D0202"/>
    <w:rsid w:val="005D6102"/>
    <w:rsid w:val="005D66D9"/>
    <w:rsid w:val="005D7C71"/>
    <w:rsid w:val="005D7D90"/>
    <w:rsid w:val="005E1DE7"/>
    <w:rsid w:val="005E5D3D"/>
    <w:rsid w:val="005F036F"/>
    <w:rsid w:val="005F0512"/>
    <w:rsid w:val="005F0A06"/>
    <w:rsid w:val="005F2316"/>
    <w:rsid w:val="005F309E"/>
    <w:rsid w:val="005F4E12"/>
    <w:rsid w:val="005F7CDE"/>
    <w:rsid w:val="00601AA9"/>
    <w:rsid w:val="00605B1A"/>
    <w:rsid w:val="00606F09"/>
    <w:rsid w:val="00611861"/>
    <w:rsid w:val="00612A71"/>
    <w:rsid w:val="00622579"/>
    <w:rsid w:val="006254B6"/>
    <w:rsid w:val="00631A1A"/>
    <w:rsid w:val="0063391A"/>
    <w:rsid w:val="006542C1"/>
    <w:rsid w:val="0066316B"/>
    <w:rsid w:val="00670C2B"/>
    <w:rsid w:val="00682225"/>
    <w:rsid w:val="0069082A"/>
    <w:rsid w:val="006967D1"/>
    <w:rsid w:val="006A4136"/>
    <w:rsid w:val="006A7629"/>
    <w:rsid w:val="006B0731"/>
    <w:rsid w:val="006B2952"/>
    <w:rsid w:val="006B6090"/>
    <w:rsid w:val="006B7E30"/>
    <w:rsid w:val="006C12B6"/>
    <w:rsid w:val="006C231D"/>
    <w:rsid w:val="006C5963"/>
    <w:rsid w:val="006D08B4"/>
    <w:rsid w:val="006D5EA2"/>
    <w:rsid w:val="006E0D25"/>
    <w:rsid w:val="006E52E5"/>
    <w:rsid w:val="006F1A1E"/>
    <w:rsid w:val="006F4DE0"/>
    <w:rsid w:val="00700716"/>
    <w:rsid w:val="00701566"/>
    <w:rsid w:val="00701EBE"/>
    <w:rsid w:val="00702C30"/>
    <w:rsid w:val="0072315E"/>
    <w:rsid w:val="0072364D"/>
    <w:rsid w:val="00726C97"/>
    <w:rsid w:val="00731997"/>
    <w:rsid w:val="00732A4F"/>
    <w:rsid w:val="00733F6E"/>
    <w:rsid w:val="007348F6"/>
    <w:rsid w:val="0073751C"/>
    <w:rsid w:val="00737CFD"/>
    <w:rsid w:val="0075034C"/>
    <w:rsid w:val="00763EDC"/>
    <w:rsid w:val="0077208D"/>
    <w:rsid w:val="00774BC2"/>
    <w:rsid w:val="0078342A"/>
    <w:rsid w:val="00784F54"/>
    <w:rsid w:val="00785581"/>
    <w:rsid w:val="0078716D"/>
    <w:rsid w:val="00792741"/>
    <w:rsid w:val="007A50AD"/>
    <w:rsid w:val="007B2710"/>
    <w:rsid w:val="007C5408"/>
    <w:rsid w:val="007D0504"/>
    <w:rsid w:val="007D13DC"/>
    <w:rsid w:val="007D4C80"/>
    <w:rsid w:val="007D54D8"/>
    <w:rsid w:val="007D718A"/>
    <w:rsid w:val="007D7BF9"/>
    <w:rsid w:val="007E0C35"/>
    <w:rsid w:val="007E1668"/>
    <w:rsid w:val="007E6324"/>
    <w:rsid w:val="007E6A53"/>
    <w:rsid w:val="007F1BC9"/>
    <w:rsid w:val="007F36CA"/>
    <w:rsid w:val="007F4161"/>
    <w:rsid w:val="007F78FB"/>
    <w:rsid w:val="00801605"/>
    <w:rsid w:val="00806AAB"/>
    <w:rsid w:val="00806D1F"/>
    <w:rsid w:val="0082365F"/>
    <w:rsid w:val="00825148"/>
    <w:rsid w:val="0083050C"/>
    <w:rsid w:val="00830565"/>
    <w:rsid w:val="008348A5"/>
    <w:rsid w:val="00834A01"/>
    <w:rsid w:val="00840E99"/>
    <w:rsid w:val="008417E7"/>
    <w:rsid w:val="00841F6E"/>
    <w:rsid w:val="00853D9F"/>
    <w:rsid w:val="00857922"/>
    <w:rsid w:val="00862473"/>
    <w:rsid w:val="00867AFC"/>
    <w:rsid w:val="0088533A"/>
    <w:rsid w:val="0088663D"/>
    <w:rsid w:val="00892829"/>
    <w:rsid w:val="008A7EFB"/>
    <w:rsid w:val="008B3012"/>
    <w:rsid w:val="008B4934"/>
    <w:rsid w:val="008B4C2A"/>
    <w:rsid w:val="008B6C30"/>
    <w:rsid w:val="008C5598"/>
    <w:rsid w:val="008C6972"/>
    <w:rsid w:val="008C7BBA"/>
    <w:rsid w:val="008E0441"/>
    <w:rsid w:val="008E065D"/>
    <w:rsid w:val="008E09C8"/>
    <w:rsid w:val="008F0403"/>
    <w:rsid w:val="008F2A11"/>
    <w:rsid w:val="00901908"/>
    <w:rsid w:val="00903336"/>
    <w:rsid w:val="00905455"/>
    <w:rsid w:val="009107C9"/>
    <w:rsid w:val="00910E19"/>
    <w:rsid w:val="009175C1"/>
    <w:rsid w:val="00917B84"/>
    <w:rsid w:val="00920C26"/>
    <w:rsid w:val="009218DB"/>
    <w:rsid w:val="00926D89"/>
    <w:rsid w:val="00934C16"/>
    <w:rsid w:val="00937697"/>
    <w:rsid w:val="00940818"/>
    <w:rsid w:val="00943018"/>
    <w:rsid w:val="0095388B"/>
    <w:rsid w:val="0095700F"/>
    <w:rsid w:val="0096042F"/>
    <w:rsid w:val="009612A4"/>
    <w:rsid w:val="00961ADD"/>
    <w:rsid w:val="0096438B"/>
    <w:rsid w:val="009676C1"/>
    <w:rsid w:val="0097390A"/>
    <w:rsid w:val="00974D25"/>
    <w:rsid w:val="009858AA"/>
    <w:rsid w:val="00991514"/>
    <w:rsid w:val="00994409"/>
    <w:rsid w:val="00994D47"/>
    <w:rsid w:val="009A1C72"/>
    <w:rsid w:val="009A4A7A"/>
    <w:rsid w:val="009A5152"/>
    <w:rsid w:val="009A5944"/>
    <w:rsid w:val="009A755D"/>
    <w:rsid w:val="009B23C5"/>
    <w:rsid w:val="009B359D"/>
    <w:rsid w:val="009B363B"/>
    <w:rsid w:val="009B36AD"/>
    <w:rsid w:val="009C0B77"/>
    <w:rsid w:val="009D1887"/>
    <w:rsid w:val="009D35A9"/>
    <w:rsid w:val="009D4F97"/>
    <w:rsid w:val="009E782D"/>
    <w:rsid w:val="009F0808"/>
    <w:rsid w:val="009F6F93"/>
    <w:rsid w:val="00A05373"/>
    <w:rsid w:val="00A05BF7"/>
    <w:rsid w:val="00A07971"/>
    <w:rsid w:val="00A11E5B"/>
    <w:rsid w:val="00A11F12"/>
    <w:rsid w:val="00A133D7"/>
    <w:rsid w:val="00A163D9"/>
    <w:rsid w:val="00A31624"/>
    <w:rsid w:val="00A3519A"/>
    <w:rsid w:val="00A37BD8"/>
    <w:rsid w:val="00A419E9"/>
    <w:rsid w:val="00A43E0E"/>
    <w:rsid w:val="00A47B0F"/>
    <w:rsid w:val="00A53AF9"/>
    <w:rsid w:val="00A543A9"/>
    <w:rsid w:val="00A55BE1"/>
    <w:rsid w:val="00A608B1"/>
    <w:rsid w:val="00A628AA"/>
    <w:rsid w:val="00A64F37"/>
    <w:rsid w:val="00A76666"/>
    <w:rsid w:val="00A81EC1"/>
    <w:rsid w:val="00A90434"/>
    <w:rsid w:val="00A95C2D"/>
    <w:rsid w:val="00A97E39"/>
    <w:rsid w:val="00AA35C0"/>
    <w:rsid w:val="00AA6636"/>
    <w:rsid w:val="00AB299D"/>
    <w:rsid w:val="00AC2950"/>
    <w:rsid w:val="00AC2A32"/>
    <w:rsid w:val="00AD2882"/>
    <w:rsid w:val="00AE295F"/>
    <w:rsid w:val="00AE3F14"/>
    <w:rsid w:val="00AE4971"/>
    <w:rsid w:val="00AF1A0C"/>
    <w:rsid w:val="00AF5369"/>
    <w:rsid w:val="00B0028B"/>
    <w:rsid w:val="00B10638"/>
    <w:rsid w:val="00B1258E"/>
    <w:rsid w:val="00B16407"/>
    <w:rsid w:val="00B17DA1"/>
    <w:rsid w:val="00B2147C"/>
    <w:rsid w:val="00B21AAA"/>
    <w:rsid w:val="00B22B5D"/>
    <w:rsid w:val="00B310FD"/>
    <w:rsid w:val="00B31F7F"/>
    <w:rsid w:val="00B34D0F"/>
    <w:rsid w:val="00B420FE"/>
    <w:rsid w:val="00B50396"/>
    <w:rsid w:val="00B6270A"/>
    <w:rsid w:val="00B70AE8"/>
    <w:rsid w:val="00B82C50"/>
    <w:rsid w:val="00B86369"/>
    <w:rsid w:val="00B8686A"/>
    <w:rsid w:val="00BA5F0D"/>
    <w:rsid w:val="00BB3743"/>
    <w:rsid w:val="00BB74B0"/>
    <w:rsid w:val="00BB7F5E"/>
    <w:rsid w:val="00BC214A"/>
    <w:rsid w:val="00BC505D"/>
    <w:rsid w:val="00BD1718"/>
    <w:rsid w:val="00BD4C07"/>
    <w:rsid w:val="00BE4687"/>
    <w:rsid w:val="00BE6382"/>
    <w:rsid w:val="00BE7A61"/>
    <w:rsid w:val="00BF11BF"/>
    <w:rsid w:val="00BF15EF"/>
    <w:rsid w:val="00C06C39"/>
    <w:rsid w:val="00C127CA"/>
    <w:rsid w:val="00C16357"/>
    <w:rsid w:val="00C2526A"/>
    <w:rsid w:val="00C50383"/>
    <w:rsid w:val="00C51914"/>
    <w:rsid w:val="00C519D3"/>
    <w:rsid w:val="00C55CB1"/>
    <w:rsid w:val="00C610F7"/>
    <w:rsid w:val="00C6423B"/>
    <w:rsid w:val="00C64F1B"/>
    <w:rsid w:val="00C7192F"/>
    <w:rsid w:val="00C7469E"/>
    <w:rsid w:val="00C80C72"/>
    <w:rsid w:val="00C81B0E"/>
    <w:rsid w:val="00C92E7E"/>
    <w:rsid w:val="00C9465F"/>
    <w:rsid w:val="00CA3552"/>
    <w:rsid w:val="00CA3562"/>
    <w:rsid w:val="00CA79DC"/>
    <w:rsid w:val="00CB045A"/>
    <w:rsid w:val="00CB0980"/>
    <w:rsid w:val="00CB70CA"/>
    <w:rsid w:val="00CC064B"/>
    <w:rsid w:val="00CC3FD2"/>
    <w:rsid w:val="00CC4642"/>
    <w:rsid w:val="00CC4865"/>
    <w:rsid w:val="00CC5ED1"/>
    <w:rsid w:val="00CD4F14"/>
    <w:rsid w:val="00CD60F0"/>
    <w:rsid w:val="00CE078E"/>
    <w:rsid w:val="00CE1C5A"/>
    <w:rsid w:val="00CE47F6"/>
    <w:rsid w:val="00CE5944"/>
    <w:rsid w:val="00CE6DBB"/>
    <w:rsid w:val="00CE6DC7"/>
    <w:rsid w:val="00D03FC6"/>
    <w:rsid w:val="00D04B5C"/>
    <w:rsid w:val="00D0557C"/>
    <w:rsid w:val="00D05792"/>
    <w:rsid w:val="00D05890"/>
    <w:rsid w:val="00D058D3"/>
    <w:rsid w:val="00D0735B"/>
    <w:rsid w:val="00D1694B"/>
    <w:rsid w:val="00D16D0B"/>
    <w:rsid w:val="00D21F0B"/>
    <w:rsid w:val="00D229DD"/>
    <w:rsid w:val="00D32F59"/>
    <w:rsid w:val="00D33237"/>
    <w:rsid w:val="00D37B5B"/>
    <w:rsid w:val="00D42BED"/>
    <w:rsid w:val="00D50A94"/>
    <w:rsid w:val="00D51CF5"/>
    <w:rsid w:val="00D528B6"/>
    <w:rsid w:val="00D52D0A"/>
    <w:rsid w:val="00D54BE7"/>
    <w:rsid w:val="00D568B3"/>
    <w:rsid w:val="00D719CF"/>
    <w:rsid w:val="00D7230E"/>
    <w:rsid w:val="00D90BC3"/>
    <w:rsid w:val="00D96D55"/>
    <w:rsid w:val="00DA0689"/>
    <w:rsid w:val="00DA28A6"/>
    <w:rsid w:val="00DA71E4"/>
    <w:rsid w:val="00DB0428"/>
    <w:rsid w:val="00DB0D5C"/>
    <w:rsid w:val="00DB1796"/>
    <w:rsid w:val="00DB7C30"/>
    <w:rsid w:val="00DC6208"/>
    <w:rsid w:val="00DD6E34"/>
    <w:rsid w:val="00DE265B"/>
    <w:rsid w:val="00DF1B6A"/>
    <w:rsid w:val="00DF2BD1"/>
    <w:rsid w:val="00DF4AC8"/>
    <w:rsid w:val="00DF4BDF"/>
    <w:rsid w:val="00DF58CF"/>
    <w:rsid w:val="00E000C6"/>
    <w:rsid w:val="00E001B4"/>
    <w:rsid w:val="00E00AD4"/>
    <w:rsid w:val="00E048C3"/>
    <w:rsid w:val="00E05B63"/>
    <w:rsid w:val="00E215A7"/>
    <w:rsid w:val="00E228EE"/>
    <w:rsid w:val="00E24FF6"/>
    <w:rsid w:val="00E37B72"/>
    <w:rsid w:val="00E45387"/>
    <w:rsid w:val="00E46F27"/>
    <w:rsid w:val="00E52F4F"/>
    <w:rsid w:val="00E5654C"/>
    <w:rsid w:val="00E57387"/>
    <w:rsid w:val="00E65263"/>
    <w:rsid w:val="00E71884"/>
    <w:rsid w:val="00E74994"/>
    <w:rsid w:val="00E74D03"/>
    <w:rsid w:val="00E75FF4"/>
    <w:rsid w:val="00E8461F"/>
    <w:rsid w:val="00E84902"/>
    <w:rsid w:val="00E87AD7"/>
    <w:rsid w:val="00E96B97"/>
    <w:rsid w:val="00E97BA6"/>
    <w:rsid w:val="00EA09E6"/>
    <w:rsid w:val="00EA1BBE"/>
    <w:rsid w:val="00EA6530"/>
    <w:rsid w:val="00EB63B3"/>
    <w:rsid w:val="00EC084A"/>
    <w:rsid w:val="00EC2D77"/>
    <w:rsid w:val="00EC3191"/>
    <w:rsid w:val="00EC470E"/>
    <w:rsid w:val="00EC4758"/>
    <w:rsid w:val="00EC5083"/>
    <w:rsid w:val="00EC6EF4"/>
    <w:rsid w:val="00ED620F"/>
    <w:rsid w:val="00EE42D2"/>
    <w:rsid w:val="00EE6C04"/>
    <w:rsid w:val="00EF4A89"/>
    <w:rsid w:val="00EF52C9"/>
    <w:rsid w:val="00F0194F"/>
    <w:rsid w:val="00F031FE"/>
    <w:rsid w:val="00F05776"/>
    <w:rsid w:val="00F110E4"/>
    <w:rsid w:val="00F112B6"/>
    <w:rsid w:val="00F13900"/>
    <w:rsid w:val="00F139A7"/>
    <w:rsid w:val="00F31CDE"/>
    <w:rsid w:val="00F416B2"/>
    <w:rsid w:val="00F4409E"/>
    <w:rsid w:val="00F50AA5"/>
    <w:rsid w:val="00F53416"/>
    <w:rsid w:val="00F60670"/>
    <w:rsid w:val="00F618E5"/>
    <w:rsid w:val="00F63F23"/>
    <w:rsid w:val="00F64164"/>
    <w:rsid w:val="00F65CA9"/>
    <w:rsid w:val="00F70F36"/>
    <w:rsid w:val="00F74B11"/>
    <w:rsid w:val="00F753D2"/>
    <w:rsid w:val="00F81CB7"/>
    <w:rsid w:val="00F81D43"/>
    <w:rsid w:val="00F81FCB"/>
    <w:rsid w:val="00F90AEC"/>
    <w:rsid w:val="00F96562"/>
    <w:rsid w:val="00FA25F8"/>
    <w:rsid w:val="00FA3734"/>
    <w:rsid w:val="00FA65F4"/>
    <w:rsid w:val="00FB20D9"/>
    <w:rsid w:val="00FB31D6"/>
    <w:rsid w:val="00FB49C8"/>
    <w:rsid w:val="00FB7DA2"/>
    <w:rsid w:val="00FC2140"/>
    <w:rsid w:val="00FC23D2"/>
    <w:rsid w:val="00FC33D7"/>
    <w:rsid w:val="00FC6801"/>
    <w:rsid w:val="00FC7E6B"/>
    <w:rsid w:val="00FD62BC"/>
    <w:rsid w:val="00FF2A29"/>
    <w:rsid w:val="00FF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9F"/>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42817958">
      <w:bodyDiv w:val="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247736714">
      <w:bodyDiv w:val="1"/>
      <w:marLeft w:val="0"/>
      <w:marRight w:val="0"/>
      <w:marTop w:val="0"/>
      <w:marBottom w:val="0"/>
      <w:divBdr>
        <w:top w:val="none" w:sz="0" w:space="0" w:color="auto"/>
        <w:left w:val="none" w:sz="0" w:space="0" w:color="auto"/>
        <w:bottom w:val="none" w:sz="0" w:space="0" w:color="auto"/>
        <w:right w:val="none" w:sz="0" w:space="0" w:color="auto"/>
      </w:divBdr>
    </w:div>
    <w:div w:id="1070344254">
      <w:bodyDiv w:val="1"/>
      <w:marLeft w:val="0"/>
      <w:marRight w:val="0"/>
      <w:marTop w:val="0"/>
      <w:marBottom w:val="0"/>
      <w:divBdr>
        <w:top w:val="none" w:sz="0" w:space="0" w:color="auto"/>
        <w:left w:val="none" w:sz="0" w:space="0" w:color="auto"/>
        <w:bottom w:val="none" w:sz="0" w:space="0" w:color="auto"/>
        <w:right w:val="none" w:sz="0" w:space="0" w:color="auto"/>
      </w:divBdr>
    </w:div>
    <w:div w:id="1255746613">
      <w:bodyDiv w:val="1"/>
      <w:marLeft w:val="0"/>
      <w:marRight w:val="0"/>
      <w:marTop w:val="0"/>
      <w:marBottom w:val="0"/>
      <w:divBdr>
        <w:top w:val="none" w:sz="0" w:space="0" w:color="auto"/>
        <w:left w:val="none" w:sz="0" w:space="0" w:color="auto"/>
        <w:bottom w:val="none" w:sz="0" w:space="0" w:color="auto"/>
        <w:right w:val="none" w:sz="0" w:space="0" w:color="auto"/>
      </w:divBdr>
    </w:div>
    <w:div w:id="2012682385">
      <w:bodyDiv w:val="1"/>
      <w:marLeft w:val="0"/>
      <w:marRight w:val="0"/>
      <w:marTop w:val="0"/>
      <w:marBottom w:val="0"/>
      <w:divBdr>
        <w:top w:val="none" w:sz="0" w:space="0" w:color="auto"/>
        <w:left w:val="none" w:sz="0" w:space="0" w:color="auto"/>
        <w:bottom w:val="none" w:sz="0" w:space="0" w:color="auto"/>
        <w:right w:val="none" w:sz="0" w:space="0" w:color="auto"/>
      </w:divBdr>
      <w:divsChild>
        <w:div w:id="8820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3650D02EA704EF29044362B7174A6952309ED7BFEA17BA37DBFE8A89FDA5E600AD768BEC9B566D79e0e5I"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38758-49C4-46E6-B48B-4F4DA2DB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14519</Words>
  <Characters>82762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2022-02-17T07:05:00Z</cp:lastPrinted>
  <dcterms:created xsi:type="dcterms:W3CDTF">2022-02-17T07:06:00Z</dcterms:created>
  <dcterms:modified xsi:type="dcterms:W3CDTF">2022-02-17T07:06:00Z</dcterms:modified>
</cp:coreProperties>
</file>