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D8" w:rsidRPr="00031B93" w:rsidRDefault="00544D81" w:rsidP="00FC05D8">
      <w:pPr>
        <w:pStyle w:val="a4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6858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D8" w:rsidRPr="00031B93" w:rsidRDefault="00FC05D8" w:rsidP="00FC05D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КРАСНОЯРСКИЙ КРАЙ</w:t>
      </w:r>
    </w:p>
    <w:p w:rsidR="00FC05D8" w:rsidRPr="00031B93" w:rsidRDefault="00FC05D8" w:rsidP="00FC05D8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31B93">
        <w:rPr>
          <w:color w:val="000000"/>
          <w:sz w:val="28"/>
          <w:szCs w:val="28"/>
        </w:rPr>
        <w:t>АДМИНИСТРАЦИЯ ИДРИНСКОГО РАЙОНА</w:t>
      </w:r>
    </w:p>
    <w:p w:rsidR="00FC05D8" w:rsidRPr="00FE111E" w:rsidRDefault="00FC05D8" w:rsidP="00FC05D8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 w:rsidRPr="00031B93">
        <w:rPr>
          <w:bCs/>
          <w:color w:val="000000"/>
          <w:sz w:val="32"/>
          <w:szCs w:val="32"/>
        </w:rPr>
        <w:tab/>
      </w:r>
      <w:r w:rsidRPr="00FE111E">
        <w:rPr>
          <w:b/>
          <w:bCs/>
          <w:color w:val="000000"/>
          <w:sz w:val="28"/>
          <w:szCs w:val="28"/>
        </w:rPr>
        <w:t>ПОСТАНОВЛЕНИЕ</w:t>
      </w:r>
    </w:p>
    <w:p w:rsidR="00FC05D8" w:rsidRPr="00FE111E" w:rsidRDefault="00FC05D8" w:rsidP="00FC05D8">
      <w:pPr>
        <w:pStyle w:val="a4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47D4B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</w:t>
      </w:r>
      <w:r w:rsidR="00547D4B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.2019</w:t>
      </w:r>
      <w:r w:rsidRPr="00FE111E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                 </w:t>
      </w:r>
      <w:r w:rsidRPr="00FE111E">
        <w:rPr>
          <w:bCs/>
          <w:color w:val="000000"/>
          <w:sz w:val="28"/>
          <w:szCs w:val="28"/>
        </w:rPr>
        <w:t xml:space="preserve">    с.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 xml:space="preserve">Идринское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="00547D4B">
        <w:rPr>
          <w:bCs/>
          <w:color w:val="000000"/>
          <w:sz w:val="28"/>
          <w:szCs w:val="28"/>
        </w:rPr>
        <w:t xml:space="preserve">    </w:t>
      </w:r>
      <w:r w:rsidRPr="00FE111E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 </w:t>
      </w:r>
      <w:r w:rsidR="00547D4B">
        <w:rPr>
          <w:bCs/>
          <w:color w:val="000000"/>
          <w:sz w:val="28"/>
          <w:szCs w:val="28"/>
        </w:rPr>
        <w:t>799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E111E">
        <w:rPr>
          <w:bCs/>
          <w:color w:val="000000"/>
          <w:sz w:val="28"/>
          <w:szCs w:val="28"/>
        </w:rPr>
        <w:t>п</w:t>
      </w:r>
    </w:p>
    <w:p w:rsid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D8" w:rsidRDefault="00FC05D8" w:rsidP="007C168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списания муниципального имущества, принадлежащего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Идринский </w:t>
      </w:r>
      <w:r w:rsidRPr="00FC05D8">
        <w:rPr>
          <w:rFonts w:ascii="Times New Roman" w:hAnsi="Times New Roman"/>
          <w:sz w:val="28"/>
          <w:szCs w:val="28"/>
          <w:lang w:eastAsia="ru-RU"/>
        </w:rPr>
        <w:t>район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использования муниципального имущества и установления порядка списания объектов муниципальной собственности, в соответствии со статьями 294 — 300 Гражданского кодекса Российской Федерации, во исполнение Федеральных законов от 12.01.1996 № 7-ФЗ «О некоммерческих организациях», от 14.11.2002 № 161-ФЗ «О государственных и муниципальных унитарных предприятиях», от 03.11.2006 № 174-ФЗ «Об автономных учреждениях»,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5546F3">
        <w:rPr>
          <w:rFonts w:ascii="Times New Roman" w:hAnsi="Times New Roman"/>
          <w:sz w:val="28"/>
          <w:szCs w:val="28"/>
          <w:lang w:eastAsia="ru-RU"/>
        </w:rPr>
        <w:t>Р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hAnsi="Times New Roman"/>
          <w:sz w:val="28"/>
          <w:szCs w:val="28"/>
          <w:lang w:eastAsia="ru-RU"/>
        </w:rPr>
        <w:t>Идринского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 от </w:t>
      </w:r>
      <w:r>
        <w:rPr>
          <w:rFonts w:ascii="Times New Roman" w:hAnsi="Times New Roman"/>
          <w:sz w:val="28"/>
          <w:szCs w:val="28"/>
          <w:lang w:eastAsia="ru-RU"/>
        </w:rPr>
        <w:t>03.03.2015 № 32-210-р «</w:t>
      </w:r>
      <w:r w:rsidRPr="00AB68FE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B68FE">
        <w:rPr>
          <w:rFonts w:ascii="Times New Roman" w:hAnsi="Times New Roman"/>
          <w:bCs/>
          <w:sz w:val="28"/>
          <w:szCs w:val="28"/>
        </w:rPr>
        <w:t xml:space="preserve"> о порядке управления и распоряжения муниципальной собственностью Идринского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FC05D8">
        <w:rPr>
          <w:rFonts w:ascii="Times New Roman" w:hAnsi="Times New Roman"/>
          <w:sz w:val="28"/>
          <w:szCs w:val="28"/>
          <w:lang w:eastAsia="ru-RU"/>
        </w:rPr>
        <w:t>, руководствуясь статьями 5</w:t>
      </w:r>
      <w:r w:rsidR="000D3FCC">
        <w:rPr>
          <w:rFonts w:ascii="Times New Roman" w:hAnsi="Times New Roman"/>
          <w:sz w:val="28"/>
          <w:szCs w:val="28"/>
          <w:lang w:eastAsia="ru-RU"/>
        </w:rPr>
        <w:t>3</w:t>
      </w:r>
      <w:r w:rsidRPr="00FC05D8">
        <w:rPr>
          <w:rFonts w:ascii="Times New Roman" w:hAnsi="Times New Roman"/>
          <w:sz w:val="28"/>
          <w:szCs w:val="28"/>
          <w:lang w:eastAsia="ru-RU"/>
        </w:rPr>
        <w:t>, 5</w:t>
      </w:r>
      <w:r w:rsidR="000D3FCC">
        <w:rPr>
          <w:rFonts w:ascii="Times New Roman" w:hAnsi="Times New Roman"/>
          <w:sz w:val="28"/>
          <w:szCs w:val="28"/>
          <w:lang w:eastAsia="ru-RU"/>
        </w:rPr>
        <w:t>4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Идринский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 Красноярского края, ПОСТАНОВЛЯЮ: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списания имущества, принадлежащего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Идринский </w:t>
      </w:r>
      <w:r w:rsidRPr="00FC05D8">
        <w:rPr>
          <w:rFonts w:ascii="Times New Roman" w:hAnsi="Times New Roman"/>
          <w:sz w:val="28"/>
          <w:szCs w:val="28"/>
          <w:lang w:eastAsia="ru-RU"/>
        </w:rPr>
        <w:t>район, согласно приложению.</w:t>
      </w:r>
    </w:p>
    <w:p w:rsidR="00FC05D8" w:rsidRPr="00123BBC" w:rsidRDefault="00FC05D8" w:rsidP="00FC05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23BBC">
        <w:rPr>
          <w:rFonts w:ascii="Times New Roman" w:hAnsi="Times New Roman"/>
          <w:color w:val="000000"/>
          <w:sz w:val="28"/>
          <w:szCs w:val="28"/>
        </w:rPr>
        <w:t>.</w:t>
      </w:r>
      <w:r w:rsidRPr="00031B93">
        <w:rPr>
          <w:color w:val="000000"/>
          <w:sz w:val="28"/>
          <w:szCs w:val="28"/>
        </w:rPr>
        <w:t xml:space="preserve"> </w:t>
      </w:r>
      <w:r w:rsidRPr="00852F2F">
        <w:rPr>
          <w:rFonts w:ascii="Times New Roman" w:hAnsi="Times New Roman"/>
          <w:sz w:val="28"/>
          <w:szCs w:val="28"/>
        </w:rPr>
        <w:t xml:space="preserve">Контроль за выполнением данного </w:t>
      </w:r>
      <w:r>
        <w:rPr>
          <w:rFonts w:ascii="Times New Roman" w:hAnsi="Times New Roman"/>
          <w:sz w:val="28"/>
          <w:szCs w:val="28"/>
        </w:rPr>
        <w:t>п</w:t>
      </w:r>
      <w:r w:rsidRPr="00852F2F">
        <w:rPr>
          <w:rFonts w:ascii="Times New Roman" w:hAnsi="Times New Roman"/>
          <w:sz w:val="28"/>
          <w:szCs w:val="28"/>
        </w:rPr>
        <w:t>остановления возложить на</w:t>
      </w:r>
      <w:r w:rsidRPr="00540B7F">
        <w:rPr>
          <w:rFonts w:ascii="Times New Roman" w:hAnsi="Times New Roman"/>
        </w:rPr>
        <w:t xml:space="preserve"> </w:t>
      </w:r>
      <w:r w:rsidRPr="00852F2F">
        <w:rPr>
          <w:rFonts w:ascii="Times New Roman" w:hAnsi="Times New Roman"/>
          <w:sz w:val="28"/>
          <w:szCs w:val="28"/>
        </w:rPr>
        <w:t>первого заместителя главы района, руководителя финансового управления администрации  района Н.П. Антипову.</w:t>
      </w:r>
    </w:p>
    <w:p w:rsidR="00FC05D8" w:rsidRDefault="00FC05D8" w:rsidP="00FC0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="00547D4B" w:rsidRPr="00547D4B">
        <w:rPr>
          <w:rFonts w:ascii="Times New Roman" w:hAnsi="Times New Roman"/>
          <w:sz w:val="28"/>
          <w:szCs w:val="28"/>
        </w:rPr>
        <w:t>www.idra-rayon.ru</w:t>
      </w:r>
      <w:r>
        <w:rPr>
          <w:rFonts w:ascii="Times New Roman" w:hAnsi="Times New Roman"/>
          <w:sz w:val="28"/>
          <w:szCs w:val="28"/>
        </w:rPr>
        <w:t>).</w:t>
      </w:r>
    </w:p>
    <w:p w:rsidR="00FC05D8" w:rsidRDefault="00FC05D8" w:rsidP="00FC0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C05D8" w:rsidRDefault="00FC05D8" w:rsidP="00FC0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5D8" w:rsidRPr="00E00B32" w:rsidRDefault="00FC05D8" w:rsidP="00FC05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5546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А.В. Киреев</w:t>
      </w:r>
    </w:p>
    <w:p w:rsid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FC05D8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FC05D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FC05D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FC05D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Идринского </w:t>
      </w:r>
      <w:r w:rsidRPr="00FC05D8">
        <w:rPr>
          <w:rFonts w:ascii="Times New Roman" w:hAnsi="Times New Roman"/>
          <w:sz w:val="28"/>
          <w:szCs w:val="28"/>
          <w:lang w:eastAsia="ru-RU"/>
        </w:rPr>
        <w:t>района</w:t>
      </w:r>
      <w:r w:rsidRPr="00FC05D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47D4B">
        <w:rPr>
          <w:rFonts w:ascii="Times New Roman" w:hAnsi="Times New Roman"/>
          <w:sz w:val="28"/>
          <w:szCs w:val="28"/>
          <w:lang w:eastAsia="ru-RU"/>
        </w:rPr>
        <w:t>07.11.</w:t>
      </w:r>
      <w:r>
        <w:rPr>
          <w:rFonts w:ascii="Times New Roman" w:hAnsi="Times New Roman"/>
          <w:sz w:val="28"/>
          <w:szCs w:val="28"/>
          <w:lang w:eastAsia="ru-RU"/>
        </w:rPr>
        <w:t xml:space="preserve">2019 № </w:t>
      </w:r>
      <w:r w:rsidR="00547D4B">
        <w:rPr>
          <w:rFonts w:ascii="Times New Roman" w:hAnsi="Times New Roman"/>
          <w:sz w:val="28"/>
          <w:szCs w:val="28"/>
          <w:lang w:eastAsia="ru-RU"/>
        </w:rPr>
        <w:t>799</w:t>
      </w:r>
      <w:r w:rsidRPr="00FC05D8">
        <w:rPr>
          <w:rFonts w:ascii="Times New Roman" w:hAnsi="Times New Roman"/>
          <w:sz w:val="28"/>
          <w:szCs w:val="28"/>
          <w:lang w:eastAsia="ru-RU"/>
        </w:rPr>
        <w:t>-п</w:t>
      </w:r>
    </w:p>
    <w:p w:rsid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D8" w:rsidRDefault="00FC05D8" w:rsidP="00FC05D8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</w:p>
    <w:p w:rsidR="00FC05D8" w:rsidRDefault="00FC05D8" w:rsidP="00FC05D8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списания муниципального имущества, находящегося в муниципальной собственности муниципального образования </w:t>
      </w:r>
      <w:r w:rsidR="00201187">
        <w:rPr>
          <w:rFonts w:ascii="Times New Roman" w:hAnsi="Times New Roman"/>
          <w:sz w:val="28"/>
          <w:szCs w:val="28"/>
          <w:lang w:eastAsia="ru-RU"/>
        </w:rPr>
        <w:t>Идринский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FC05D8" w:rsidRPr="00FC05D8" w:rsidRDefault="00FC05D8" w:rsidP="00FC05D8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05D8" w:rsidRDefault="00FC05D8" w:rsidP="0020118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201187" w:rsidRPr="00FC05D8" w:rsidRDefault="00201187" w:rsidP="00201187">
      <w:pPr>
        <w:pStyle w:val="a3"/>
        <w:ind w:left="786"/>
        <w:rPr>
          <w:rFonts w:ascii="Times New Roman" w:hAnsi="Times New Roman"/>
          <w:sz w:val="28"/>
          <w:szCs w:val="28"/>
          <w:lang w:eastAsia="ru-RU"/>
        </w:rPr>
      </w:pP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Порядок списания муниципального имущества, находящегося в муниципальной собственности муниципального образования </w:t>
      </w:r>
      <w:r w:rsidR="00201187">
        <w:rPr>
          <w:rFonts w:ascii="Times New Roman" w:hAnsi="Times New Roman"/>
          <w:sz w:val="28"/>
          <w:szCs w:val="28"/>
          <w:lang w:eastAsia="ru-RU"/>
        </w:rPr>
        <w:t>Идринский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 (далее — Порядок) разработан на основании Гражданского кодекса Российской Федерации, Бюджетного кодекса Российской Федерации, Федерального закона от 06.12.2011 № 402-ФЗ «О бухгалтерском учете», Федерального закона от 14.11.2002 № 161-ФЗ «О государственных и муниципальных унитарных предприятиях», Федерального закона от 12.01.1996 № 7-ФЗ «О некоммерческих организациях», приказа Министерства финансов Российской Федерации от 13.10.2003 № 91н «Об утверждении Методических указаний по бухгалтерскому учету основных средств»,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Министерства финансов Российской Федерации от 16.12.2010 № 174н «Об утверждении плана счетов бухгалтерского учета бюджетных учреждений и Инструкции по его применению», в целях обеспечения единого порядка списания муниципального имущества.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устанавливает единую систему списания имущества, находящегося в собственности муниципального образования </w:t>
      </w:r>
      <w:r w:rsidR="00201187">
        <w:rPr>
          <w:rFonts w:ascii="Times New Roman" w:hAnsi="Times New Roman"/>
          <w:sz w:val="28"/>
          <w:szCs w:val="28"/>
          <w:lang w:eastAsia="ru-RU"/>
        </w:rPr>
        <w:t>Идринский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 (далее — муниципальное имущество, а также распоряжение им после списания).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1.2. Решение о списании муниципального имущества принимается в отношении: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движимого имущества, за исключением особо ценного движимого имущества, закрепленного за муниципальным</w:t>
      </w:r>
      <w:r w:rsidR="007C168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7C1680">
        <w:rPr>
          <w:rFonts w:ascii="Times New Roman" w:hAnsi="Times New Roman"/>
          <w:sz w:val="28"/>
          <w:szCs w:val="28"/>
          <w:lang w:eastAsia="ru-RU"/>
        </w:rPr>
        <w:t>я</w:t>
      </w:r>
      <w:r w:rsidRPr="00FC05D8">
        <w:rPr>
          <w:rFonts w:ascii="Times New Roman" w:hAnsi="Times New Roman"/>
          <w:sz w:val="28"/>
          <w:szCs w:val="28"/>
          <w:lang w:eastAsia="ru-RU"/>
        </w:rPr>
        <w:t>м</w:t>
      </w:r>
      <w:r w:rsidR="007C168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собственником либо приобретенного муниципальным</w:t>
      </w:r>
      <w:r w:rsidR="007C1680">
        <w:rPr>
          <w:rFonts w:ascii="Times New Roman" w:hAnsi="Times New Roman"/>
          <w:sz w:val="28"/>
          <w:szCs w:val="28"/>
          <w:lang w:eastAsia="ru-RU"/>
        </w:rPr>
        <w:t>и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7C1680">
        <w:rPr>
          <w:rFonts w:ascii="Times New Roman" w:hAnsi="Times New Roman"/>
          <w:sz w:val="28"/>
          <w:szCs w:val="28"/>
          <w:lang w:eastAsia="ru-RU"/>
        </w:rPr>
        <w:t>я</w:t>
      </w:r>
      <w:r w:rsidRPr="00FC05D8">
        <w:rPr>
          <w:rFonts w:ascii="Times New Roman" w:hAnsi="Times New Roman"/>
          <w:sz w:val="28"/>
          <w:szCs w:val="28"/>
          <w:lang w:eastAsia="ru-RU"/>
        </w:rPr>
        <w:t>м</w:t>
      </w:r>
      <w:r w:rsidR="007C1680">
        <w:rPr>
          <w:rFonts w:ascii="Times New Roman" w:hAnsi="Times New Roman"/>
          <w:sz w:val="28"/>
          <w:szCs w:val="28"/>
          <w:lang w:eastAsia="ru-RU"/>
        </w:rPr>
        <w:t>и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за счет средств, выделенных его учредителем на приобретение муниципального имущества, — учреждением самостоятельно;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- недвижимого имущества (включая объекты незавершенного строительства), а также особо ценного движимого имущества, закрепленного </w:t>
      </w: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>за муниципальным учреждением за счет средств, выделенных его учредителем на приобретение муниципального имущества,- учреждением по согласованию с учредителем.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1.3. Действие настоящего Порядка распространяется на объекты муниципального имущества: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принятые к бухгалтерскому учету органами местного самоуправления;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- учитываемые в составе имущественной казны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района,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1.4. Списание —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определение технического состояния каждой единицы;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оформление необходимой документации;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получение необходимых согласований и разрешений на списание;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списание с балансового (забалансового) учета в предприятии, учреждении;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демонтаж, разборка, снос;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выбраковка и оприходование возможных материальных ценностей;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утилизация вторичного сырья;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исключение объекта основных средств из реестра муниципальной собственности.</w:t>
      </w:r>
    </w:p>
    <w:p w:rsidR="00FC05D8" w:rsidRDefault="00FC05D8" w:rsidP="007C1680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2. Основания для списания основных средств</w:t>
      </w:r>
    </w:p>
    <w:p w:rsidR="007C1680" w:rsidRPr="00FC05D8" w:rsidRDefault="007C1680" w:rsidP="007C1680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2.1. Муниципальное имущество, находящееся на балансах хозяйствующих субъектов, списывается с их балансов по следующим основаниям: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пришедшее в негодность вследствие морального или физического износа;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пришедшее в негодность вследствие стихийных бедствий и иных чрезвычайных ситуаций;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ликвидация по аварии;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частичная ликвидация при выполнении работ по реконструкции;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нарушение соответствующих условий эксплуатации;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хищение, утрата или уничтожение имущества, в том числе помимо воли владельца, а также вследствие невозможности установления его местонахождения;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экономическая нецелесообразность или невозможность его восстановления (ремонта, реконструкции, модернизации), подтвержденная соответствующим заключением или экспертизой.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2.2.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</w:t>
      </w: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>объекты, которые пригодны для дальнейшей эксплуатации, не может служить единственным основанием для списания их по причине полного износа.</w:t>
      </w:r>
    </w:p>
    <w:p w:rsidR="00FC05D8" w:rsidRDefault="00FC05D8" w:rsidP="007C1680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 Порядок списания муниципального имущества</w:t>
      </w:r>
    </w:p>
    <w:p w:rsidR="007C1680" w:rsidRDefault="007C1680" w:rsidP="007C1680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1680" w:rsidRDefault="007C1680" w:rsidP="007C1680">
      <w:pPr>
        <w:spacing w:after="1" w:line="2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3.1. В целях проведения хозяйственной операции по списанию Имущества, а также оформления необходимой технической и бухгалтерской документации Учреждениями создается приказ руководителя о создании Комиссии.</w:t>
      </w:r>
    </w:p>
    <w:p w:rsidR="007C1680" w:rsidRDefault="007C1680" w:rsidP="007C1680">
      <w:pPr>
        <w:spacing w:after="1" w:line="2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:rsidR="007C1680" w:rsidRPr="00FC05D8" w:rsidRDefault="007C1680" w:rsidP="007C1680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3.3. В состав Комиссии входят должностные лица, в том числе руководитель или его заместитель, главный бухгалтер или его заместитель, начальники подразделений (служб), бухгалтер, квалифицированные (или аттестованные) специалисты по техническому обслуживанию и ремонту Имущества при наличии их в штате. Для участия в работе Комиссии могут приглашаться представители инспекций, на которые в соответствии с законодательством возложены функции регистрации и надзора на отдельные виды Имущества. 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</w:t>
      </w:r>
      <w:r w:rsidR="005A177F">
        <w:rPr>
          <w:rFonts w:ascii="Times New Roman" w:hAnsi="Times New Roman"/>
          <w:sz w:val="28"/>
          <w:szCs w:val="28"/>
          <w:lang w:eastAsia="ru-RU"/>
        </w:rPr>
        <w:t>4</w:t>
      </w:r>
      <w:r w:rsidRPr="00FC05D8">
        <w:rPr>
          <w:rFonts w:ascii="Times New Roman" w:hAnsi="Times New Roman"/>
          <w:sz w:val="28"/>
          <w:szCs w:val="28"/>
          <w:lang w:eastAsia="ru-RU"/>
        </w:rPr>
        <w:t>. Комиссией  проводятся следующие мероприятия: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осмотр имущества, подлежащего списанию с использованием необходимой технической документации, а также данных бухгалтерского учета;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установление целесообразности (пригодности) дальнейшего использования имущества, возможности и эффективности его восстановления с привлечением независимого эксперта, если в этом есть необходимость;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установление причин списания муниципального имущества;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выявление лиц, по вине которых произошло преждевременное выбытие муниципального имущества из эксплуатации, внесение предложений о привлечении их к ответственности, установленной действующим законодательством;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определение возможности продажи муниципального имущества, подлежащего списанию, или безвозмездной передачи его предприятиям и учреждениям;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определение возможности использования отдельных узлов, деталей, материалов выбывающего объекта муниципального имущества и их оценка, исходя из текущей рыночной стоимости, но не ниже остаточной стоимости (оценка пригодных узлов, деталей, материалов выбывающего объекта недвижимости и транспортного средства осуществляется на основании отчета независимого оценщика);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>- осуществление контроля за изъятием списываемых в составе муниципального имущества, пригодных деталей, узлов, материалов, цветных и драгоценных металлов с определением их количества и веса, контроль за их сдачей, с соответствующим отражением на счетах бухгалтерского учета;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подготовка актов о списании имущества по утвержденной унифицированной форме. Акты составляются в 2 экземплярах, подпи</w:t>
      </w:r>
      <w:r w:rsidR="00B32E8A">
        <w:rPr>
          <w:rFonts w:ascii="Times New Roman" w:hAnsi="Times New Roman"/>
          <w:sz w:val="28"/>
          <w:szCs w:val="28"/>
          <w:lang w:eastAsia="ru-RU"/>
        </w:rPr>
        <w:t>сываются всеми членами Комиссии</w:t>
      </w:r>
      <w:r w:rsidRPr="00FC05D8">
        <w:rPr>
          <w:rFonts w:ascii="Times New Roman" w:hAnsi="Times New Roman"/>
          <w:sz w:val="28"/>
          <w:szCs w:val="28"/>
          <w:lang w:eastAsia="ru-RU"/>
        </w:rPr>
        <w:t>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3.6. Срок рассмотрения Комиссией представленных ей документов, не должен превышать 14 дней, по результатам проведенных в соответствии с подпунктом 3.4 настоящего Положения мероприятий, Комиссия  выносит решение о списании (отказе в списании) муниципального имущества, отражаемое в акте о списании. Решение о списании имущества принимается большинством голосов членов Комиссии присутствующих на заседании, путем подписания акта о списании.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3.7. В актах на списание указываются все реквизиты, описывающие списываемый объект: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год изготовления или постройки объекта, дата его поступления на предприятие, учреждение;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время ввода в эксплуатацию;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первоначальная стоимость объекта (для переоцененных — восстановительная);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сумма начисленной амортизации по данным бухгалтерского учета, количество проведенных капитальных ремонтов;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норма амортизационных отчислений;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подробно излагаются причины выбытия объекта, состояние его основных частей, деталей, узлов.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3.8. Составленные и подписанные Комиссией учреждения акты на списание муниципального имущества утверждаются руководителем </w:t>
      </w:r>
      <w:r w:rsidR="005A177F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и главой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3.9. Списание муниципального имущества, а также разборка, демонтаж, ликвидация (снос) до принятия распоряжения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об их списании не допускаются.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3.10. Для получения распоряжения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 о списании муниципального имущества в администрацию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направляются следующие документы в 2 экземплярах: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сопроводительное письмо с обоснованием списания с баланса муниципального имущества, подписанное руководителем и главным бухгалтером учреждения (для списания муниципального имущества, учитываемого в муниципальной казне района, — не требуется),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- приказ учреждения о создании Комиссии учреждения (для списания муниципального имущества, учитываемого в муниципальной казне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района, — не требуется),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акты о списании муниципального имущества,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фотографии объектов недвижимости и транспортных средств, предлагаемых к списанию,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>- копии паспортов основных средств,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заключение Комиссии о необходимости дальнейшего использования объектов основных средств в произвольной форме либо заключение соответствующего специалиста предприятия, учреждения,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копии инвентарных карточек.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В случае неполного начисления амортизации на муниципальное имущество необходимо представить акты (заключения), составленные специализированными организациями, имеющими соответствующую лицензию, о непригодности муниципального имущества к эксплуатации.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3.11. При списании объектов муниципального имущества, выбывших вследствие утраты (аварий, кражи, стихийного бедствия, действия непреодолимой силы), к акту о списании прилагается акт об утрате (аварий, кражи, стихийного бедствия, действия непреодолимой силы), прилагаются соответствующие акты уполномоченных органов, материалы внутреннего расследования с указанием мер, принятых в отношении виновных лиц.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3.12. При списании объектов недвижимого имущества к акту о списании прилагается акт проверки технического состояния имущества с подробным описанием объекта недвижимости с указанием дефектов и степени износа его конструктивных элементов, с указанием на возможность дальнейшего использования пригодных материалов, которые могут быть получены от сноса списанного объекта недвижимости.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3.13. При списании автотранспортных средств к акту о списании прилагается дефектная ведомость с указанием на возможность дальнейшего использования пригодных основных деталей и узлов, которые могут быть получены от разборки списанного транспорта, копии паспорта транспортного средства, копия свидетельства о государственной регистрации транспортного средства, копия акта о дорожно-транспортном происшествии (при наличии). Дефектная ведомость составляется специализированными техническими службами предприятия, учреждения при наличии в их штате квалифицированного специалиста по техническому обслуживанию или ремонту транспортных средств, имеющего право оказывать такие услуги в соответствии с Уставом и должностной инструкцией. При отсутствии в предприятии, учреждении технических служб, дефектную ведомость дает организация, оказывающая услуги по ремонту автотранспортных средств, в соответствии с разрешенной Уставом организации деятельностью.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3.14. При списании компьютерной и множительной техники к акту о списании прилагается заключение о техническом состоянии объекта. Заключение о техническом состоянии объекта составляется специалистами организаций, оказывающих услуги по ремонту соответствующего оборудования, в соответствии с разрешенной Уставом организации деятельностью.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3.15. При списании муниципального имущества в случае недостачи перечень документов для учреждений: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акт инвентаризации (сличительная ведомость) нефинансовых активов, акт о результатах инвентаризации;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>- соответствующая выписка из журнала операций, бухгалтерская справка или иной документ, содержащий данные о зачислении суммы недостачи на материально ответственное лицо, либо организацию (в связи с невозможностью установления виновных лиц);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объяснительная записка материально ответственного лица, результаты служебного расследования;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заявление от учреждения в правоохранительные органы;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акты (решения) следственных и судебных органов (справка следователя о движении уголовного дела, постановления следственных органов, обвинительное заключение, решение суда и т.д.)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3.16. В представленных документах не допускается наличие помарок, подчисток, исправлений и ошибок. Копии документов учреждения должны быть заверены подписью их руководителя и печатью.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3.17. Подготовку документов, указанных в п. 3.9 — 3.13 настоящего Положения для списания муниципального и</w:t>
      </w:r>
      <w:r w:rsidR="00B32E8A">
        <w:rPr>
          <w:rFonts w:ascii="Times New Roman" w:hAnsi="Times New Roman"/>
          <w:sz w:val="28"/>
          <w:szCs w:val="28"/>
          <w:lang w:eastAsia="ru-RU"/>
        </w:rPr>
        <w:t>мущества, осуществляет Комиссия</w:t>
      </w:r>
      <w:r w:rsidRPr="00FC05D8">
        <w:rPr>
          <w:rFonts w:ascii="Times New Roman" w:hAnsi="Times New Roman"/>
          <w:sz w:val="28"/>
          <w:szCs w:val="28"/>
          <w:lang w:eastAsia="ru-RU"/>
        </w:rPr>
        <w:t>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3.18. Рассмотрение и согласование документов, указанных в п. 3.9 — 3.13 настоящего Положения, осуществляет постоянно действующая комиссия администрации по списанию муниципального имущества (далее — Комиссия по списанию). Результаты рассмотрения Комиссией по списанию представленных документов оформляются протоколом, который является основанием для подготовки и издания распоряжения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о согласовании списания муниципального имущества, либо об отказе в согласовании списания.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3.19. После списания муниципального имущества в постановление о наделении правом хозяйственного ведения (оперативного управления) на основании которого оно было передано муниципальному предприятию или учреждению, вносятся соответствующие изменения.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3.20. После подписания распоряжения о списании муниципального имущества начальник отдела имущественных </w:t>
      </w:r>
      <w:r w:rsidR="005546F3">
        <w:rPr>
          <w:rFonts w:ascii="Times New Roman" w:hAnsi="Times New Roman"/>
          <w:sz w:val="28"/>
          <w:szCs w:val="28"/>
          <w:lang w:eastAsia="ru-RU"/>
        </w:rPr>
        <w:t xml:space="preserve">и земельных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направляет распоряжение о списании муниципального имущества в адрес руководителя учреждения.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3.21. Первые экземпляры представленных в соответствии с п.п. 3.9 — 3.13 документов на списание муниципального имущества подшиваются в соответствующее дело, вторые экземпляры вместе с распоряжением о списании муниципального имущества возвращаются заявителю.</w:t>
      </w:r>
    </w:p>
    <w:p w:rsidR="000D3FCC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3.22. Движимое имущество первоначальной балансовой стоимостью 50000 (пятьдесят тысяч) рублей и менее списывается </w:t>
      </w:r>
      <w:r w:rsidR="005A177F">
        <w:rPr>
          <w:rFonts w:ascii="Times New Roman" w:hAnsi="Times New Roman"/>
          <w:sz w:val="28"/>
          <w:szCs w:val="28"/>
          <w:lang w:eastAsia="ru-RU"/>
        </w:rPr>
        <w:t xml:space="preserve">учреждением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самостоятельно; </w:t>
      </w:r>
    </w:p>
    <w:p w:rsidR="00FC05D8" w:rsidRDefault="005A177F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t xml:space="preserve">при условии согласования перечня данного имущества с руководителем структурного подразделения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района, курирующего данное учреждение. Копии актов о списании движимого имущества предоставляются в отдел имущественных </w:t>
      </w:r>
      <w:r w:rsidR="005546F3">
        <w:rPr>
          <w:rFonts w:ascii="Times New Roman" w:hAnsi="Times New Roman"/>
          <w:sz w:val="28"/>
          <w:szCs w:val="28"/>
          <w:lang w:eastAsia="ru-RU"/>
        </w:rPr>
        <w:t xml:space="preserve"> и земельных 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 для прекращения права 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lastRenderedPageBreak/>
        <w:t>оперативного управления на данное имущество при условии его первоначальной передачи.</w:t>
      </w:r>
    </w:p>
    <w:p w:rsidR="005A177F" w:rsidRPr="00FC05D8" w:rsidRDefault="005A177F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D8" w:rsidRDefault="00FC05D8" w:rsidP="005A177F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 Порядок распоряжения списанным имуществом</w:t>
      </w:r>
    </w:p>
    <w:p w:rsidR="005A177F" w:rsidRPr="00FC05D8" w:rsidRDefault="005A177F" w:rsidP="005A177F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177F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4.1. Акты о списании муниципального имущества утверждаются руководителем муниципального </w:t>
      </w:r>
      <w:r w:rsidR="005A177F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, после получения распоряжения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на списание муниципального имущества.</w:t>
      </w:r>
    </w:p>
    <w:p w:rsidR="00FC05D8" w:rsidRPr="00FC05D8" w:rsidRDefault="005A177F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FC05D8" w:rsidRPr="00FC05D8">
        <w:rPr>
          <w:rFonts w:ascii="Times New Roman" w:hAnsi="Times New Roman"/>
          <w:sz w:val="28"/>
          <w:szCs w:val="28"/>
          <w:lang w:eastAsia="ru-RU"/>
        </w:rPr>
        <w:t>чреждение на основании утвержденных актов о ликвидации имущества производит списание имущества с балансов соответствующими бухгалтерскими проводками и обязано: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произвести демонтаж, ликвидацию муниципального имущества;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оприходовать пригодные детали, узлы выбывшего объекта основных средств, а также другие материалы по текущей рыночной стоимости;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снять с учета в соответствующих государственных службах списанное муниципальное имущество, подлежащее учету и регистрации;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сдать лом и отходы драгоценных металлов на специализированные предприятия, осуществляющие приемку или переработку отходов лома и драгоценных металлов, имеющие лицензию на данный вид деятельности.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4.2. Уничтожение списанного муниципального имущества должно обеспечивать безопасность и сохранность чужого имущества.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4.3. В случае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работ.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4.4.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в соответствии с требованиями, установленными действующим законодательством.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5A177F">
        <w:rPr>
          <w:rFonts w:ascii="Times New Roman" w:hAnsi="Times New Roman"/>
          <w:sz w:val="28"/>
          <w:szCs w:val="28"/>
          <w:lang w:eastAsia="ru-RU"/>
        </w:rPr>
        <w:t>У</w:t>
      </w:r>
      <w:r w:rsidRPr="00FC05D8">
        <w:rPr>
          <w:rFonts w:ascii="Times New Roman" w:hAnsi="Times New Roman"/>
          <w:sz w:val="28"/>
          <w:szCs w:val="28"/>
          <w:lang w:eastAsia="ru-RU"/>
        </w:rPr>
        <w:t>чреждение, уничтожающее объект недвижимого имущества, обязано обеспечить расчистку земельного участка, ранее занятого списанным объектом недвижимости, и привести участок в соответствие с требованиями земельного и градостроительного законодательства.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4.6. Факт сноса (ликвидации) списанного объекта недвижимости подтверждается справкой из органа технической инвентаризации о сносе объекта недвижимости, если сведения об объекте недвижимости содержатся в ЕГРП.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4.7. Расходы по списанию и ликвидации муниципального имущества, закрепленного на праве хозяйственного ведения и оперативного управления, осуществляется за счет  учреждения.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4.8. Расходы по списанию и ликвидации муниципального имущества казны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 осуществляется за счет средств бюджета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4.9. Доходы, вырученные от продажи списанных объектов, а также материалов и комплектующих, полученных от разборки объектов списания, поступают в самостоятельное распоряжение учреждений, за исключением казенных, доходы которых, полученные от указанной деятельности, поступают в бюджет муниципального образования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Идринского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4.10. Руководитель </w:t>
      </w:r>
      <w:r w:rsidR="005A177F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, руководитель структурного подразделения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района, курирующего данное муниципальное учреждение, обязан уведомить отдел имущественных </w:t>
      </w:r>
      <w:r w:rsidR="005546F3">
        <w:rPr>
          <w:rFonts w:ascii="Times New Roman" w:hAnsi="Times New Roman"/>
          <w:sz w:val="28"/>
          <w:szCs w:val="28"/>
          <w:lang w:eastAsia="ru-RU"/>
        </w:rPr>
        <w:t xml:space="preserve">и земельных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о выполнении распоряжения о списании муниципального имущества и представить документы, подтверждающие ликвидацию муниципального имущества.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По итогам списания муниципального имущества предприятие, структурное подразделение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Идринско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го района, курирующее данное муниципальное учреждение, в месячный срок должны представить в отдел  имущественных </w:t>
      </w:r>
      <w:r w:rsidR="00F648E1">
        <w:rPr>
          <w:rFonts w:ascii="Times New Roman" w:hAnsi="Times New Roman"/>
          <w:sz w:val="28"/>
          <w:szCs w:val="28"/>
          <w:lang w:eastAsia="ru-RU"/>
        </w:rPr>
        <w:t xml:space="preserve">и земельных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акт о списании муниципального имущества;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акт о ликвидации (уничтожении) списанного муниципального имущества;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документы, подтверждающие оприходование материальных ценностей, драгоценных и цветных металлов и материалов, пригодных деталей, узлов и агрегатов, а также иных материалов, оставшихся от списания непригодных к восстановлению и дальнейшему использованию основных средств;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документы, подтверждающие поступление денежных средств от реализации вышеуказанных материальных ценностей;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копию инвентарной карточки с отметкой о выбытии основных средств.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4.11. Отдел  имущественных </w:t>
      </w:r>
      <w:r w:rsidR="00F648E1">
        <w:rPr>
          <w:rFonts w:ascii="Times New Roman" w:hAnsi="Times New Roman"/>
          <w:sz w:val="28"/>
          <w:szCs w:val="28"/>
          <w:lang w:eastAsia="ru-RU"/>
        </w:rPr>
        <w:t xml:space="preserve">и земельных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ого района готовит проект </w:t>
      </w:r>
      <w:r w:rsidR="00F648E1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Реестр муниципального имущества.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4.12. Списанное муниципальное имущество подлежит исключению из Реестра.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4.13. Отдел имущественных </w:t>
      </w:r>
      <w:r w:rsidR="00F648E1">
        <w:rPr>
          <w:rFonts w:ascii="Times New Roman" w:hAnsi="Times New Roman"/>
          <w:sz w:val="28"/>
          <w:szCs w:val="28"/>
          <w:lang w:eastAsia="ru-RU"/>
        </w:rPr>
        <w:t xml:space="preserve">и земельных </w:t>
      </w:r>
      <w:r w:rsidRPr="00FC05D8"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</w:t>
      </w:r>
      <w:r w:rsidR="00F648E1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 в течение 30 дней от даты принятия постановления о внесении изменений в Реестр: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- вносит соответствующую запись в Реестр.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 xml:space="preserve">4.14. Аналогичным образом подлежит списанию имущество, составляющее казну </w:t>
      </w:r>
      <w:r w:rsidR="005546F3">
        <w:rPr>
          <w:rFonts w:ascii="Times New Roman" w:hAnsi="Times New Roman"/>
          <w:sz w:val="28"/>
          <w:szCs w:val="28"/>
          <w:lang w:eastAsia="ru-RU"/>
        </w:rPr>
        <w:t>Идринск</w:t>
      </w:r>
      <w:r w:rsidRPr="00FC05D8">
        <w:rPr>
          <w:rFonts w:ascii="Times New Roman" w:hAnsi="Times New Roman"/>
          <w:sz w:val="28"/>
          <w:szCs w:val="28"/>
          <w:lang w:eastAsia="ru-RU"/>
        </w:rPr>
        <w:t>ого района.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5. Заключительные положения</w:t>
      </w:r>
    </w:p>
    <w:p w:rsidR="00FC05D8" w:rsidRPr="00FC05D8" w:rsidRDefault="00FC05D8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5D8">
        <w:rPr>
          <w:rFonts w:ascii="Times New Roman" w:hAnsi="Times New Roman"/>
          <w:sz w:val="28"/>
          <w:szCs w:val="28"/>
          <w:lang w:eastAsia="ru-RU"/>
        </w:rPr>
        <w:t>В случае нарушения настоящего порядка при списании муниципального имущества, а также бесхозяйственного отношения к полученным при ликвидации муниципального имущества материальным ценностям, виновные в этом должностные лица привлекаются к ответственности, в порядке, установленном действующим законодательством Российской Федерации.</w:t>
      </w:r>
    </w:p>
    <w:p w:rsidR="0016392D" w:rsidRPr="00FC05D8" w:rsidRDefault="0016392D" w:rsidP="00FC05D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16392D" w:rsidRPr="00FC05D8" w:rsidSect="00C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71D2"/>
    <w:multiLevelType w:val="hybridMultilevel"/>
    <w:tmpl w:val="B33CA8CA"/>
    <w:lvl w:ilvl="0" w:tplc="0CB4A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D8"/>
    <w:rsid w:val="00022242"/>
    <w:rsid w:val="000D3FCC"/>
    <w:rsid w:val="0016392D"/>
    <w:rsid w:val="00201187"/>
    <w:rsid w:val="003F146B"/>
    <w:rsid w:val="00496A5E"/>
    <w:rsid w:val="00544D81"/>
    <w:rsid w:val="00547D4B"/>
    <w:rsid w:val="005546F3"/>
    <w:rsid w:val="005A177F"/>
    <w:rsid w:val="007C1680"/>
    <w:rsid w:val="00822FBE"/>
    <w:rsid w:val="008C10F5"/>
    <w:rsid w:val="00B32E8A"/>
    <w:rsid w:val="00C706E2"/>
    <w:rsid w:val="00C82EA9"/>
    <w:rsid w:val="00F648E1"/>
    <w:rsid w:val="00F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0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C0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05D8"/>
    <w:rPr>
      <w:rFonts w:ascii="Times New Roman" w:eastAsia="Times New Roman" w:hAnsi="Times New Roman"/>
      <w:kern w:val="16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C05D8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rsid w:val="00FC05D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uiPriority w:val="99"/>
    <w:unhideWhenUsed/>
    <w:rsid w:val="00FC05D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0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C0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05D8"/>
    <w:rPr>
      <w:rFonts w:ascii="Times New Roman" w:eastAsia="Times New Roman" w:hAnsi="Times New Roman"/>
      <w:kern w:val="16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C05D8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rsid w:val="00FC05D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uiPriority w:val="99"/>
    <w:unhideWhenUsed/>
    <w:rsid w:val="00FC05D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A4B6-3A35-4259-AEEA-8E31E046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2019-11-07T02:30:00Z</cp:lastPrinted>
  <dcterms:created xsi:type="dcterms:W3CDTF">2019-12-10T09:14:00Z</dcterms:created>
  <dcterms:modified xsi:type="dcterms:W3CDTF">2019-12-10T09:14:00Z</dcterms:modified>
</cp:coreProperties>
</file>