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9" w:rsidRDefault="00F16279" w:rsidP="00F16279">
      <w:pPr>
        <w:pStyle w:val="a3"/>
      </w:pPr>
      <w:r>
        <w:rPr>
          <w:noProof/>
        </w:rPr>
        <w:drawing>
          <wp:inline distT="0" distB="0" distL="0" distR="0">
            <wp:extent cx="523875" cy="657225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22" cy="658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Default="00F16279" w:rsidP="00F16279">
      <w:pPr>
        <w:pStyle w:val="a3"/>
      </w:pPr>
    </w:p>
    <w:p w:rsidR="00F16279" w:rsidRPr="00366310" w:rsidRDefault="00F16279" w:rsidP="00F16279">
      <w:pPr>
        <w:pStyle w:val="a3"/>
        <w:rPr>
          <w:b w:val="0"/>
        </w:rPr>
      </w:pPr>
      <w:r w:rsidRPr="00366310">
        <w:rPr>
          <w:b w:val="0"/>
        </w:rPr>
        <w:t>КРАСНОЯРСКИЙ КРАЙ</w:t>
      </w:r>
    </w:p>
    <w:p w:rsidR="00F16279" w:rsidRPr="00366310" w:rsidRDefault="00F16279" w:rsidP="00F16279">
      <w:pPr>
        <w:jc w:val="center"/>
        <w:rPr>
          <w:rFonts w:ascii="Times New Roman" w:hAnsi="Times New Roman" w:cs="Times New Roman"/>
          <w:sz w:val="28"/>
        </w:rPr>
      </w:pPr>
      <w:r w:rsidRPr="00366310">
        <w:rPr>
          <w:rFonts w:ascii="Times New Roman" w:hAnsi="Times New Roman" w:cs="Times New Roman"/>
          <w:sz w:val="28"/>
        </w:rPr>
        <w:t>АДМИНИСТРАЦИЯ ИДРИНСКОГО РАЙОНА</w:t>
      </w:r>
    </w:p>
    <w:p w:rsidR="00366310" w:rsidRPr="00D54AD7" w:rsidRDefault="00366310" w:rsidP="00366310">
      <w:pPr>
        <w:jc w:val="center"/>
        <w:rPr>
          <w:rFonts w:ascii="Times New Roman" w:eastAsia="Calibri" w:hAnsi="Times New Roman" w:cs="Times New Roman"/>
          <w:b/>
          <w:sz w:val="28"/>
        </w:rPr>
      </w:pPr>
      <w:r w:rsidRPr="00D54AD7">
        <w:rPr>
          <w:rFonts w:ascii="Times New Roman" w:eastAsia="Calibri" w:hAnsi="Times New Roman" w:cs="Times New Roman"/>
          <w:b/>
          <w:sz w:val="28"/>
        </w:rPr>
        <w:t>ПОСТАНОВЛЕНИЕ</w:t>
      </w:r>
    </w:p>
    <w:p w:rsidR="00F16279" w:rsidRPr="000E04F6" w:rsidRDefault="00A6085F" w:rsidP="00F16279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</w:t>
      </w:r>
      <w:r w:rsidR="00B312D9">
        <w:rPr>
          <w:rFonts w:ascii="Times New Roman" w:hAnsi="Times New Roman" w:cs="Times New Roman"/>
          <w:sz w:val="28"/>
        </w:rPr>
        <w:t>.</w:t>
      </w:r>
      <w:r w:rsidR="00045007">
        <w:rPr>
          <w:rFonts w:ascii="Times New Roman" w:hAnsi="Times New Roman" w:cs="Times New Roman"/>
          <w:sz w:val="28"/>
        </w:rPr>
        <w:t>12</w:t>
      </w:r>
      <w:r w:rsidR="00F16279" w:rsidRPr="001F13B7">
        <w:rPr>
          <w:rFonts w:ascii="Times New Roman" w:hAnsi="Times New Roman" w:cs="Times New Roman"/>
          <w:sz w:val="28"/>
        </w:rPr>
        <w:t>.20</w:t>
      </w:r>
      <w:r w:rsidR="00045007">
        <w:rPr>
          <w:rFonts w:ascii="Times New Roman" w:hAnsi="Times New Roman" w:cs="Times New Roman"/>
          <w:sz w:val="28"/>
        </w:rPr>
        <w:t>23</w:t>
      </w:r>
      <w:r w:rsidR="00F16279" w:rsidRPr="001F13B7">
        <w:rPr>
          <w:rFonts w:ascii="Times New Roman" w:hAnsi="Times New Roman" w:cs="Times New Roman"/>
          <w:sz w:val="28"/>
        </w:rPr>
        <w:t xml:space="preserve">                                        с. </w:t>
      </w:r>
      <w:proofErr w:type="spellStart"/>
      <w:r w:rsidR="00F16279" w:rsidRPr="001F13B7">
        <w:rPr>
          <w:rFonts w:ascii="Times New Roman" w:hAnsi="Times New Roman" w:cs="Times New Roman"/>
          <w:sz w:val="28"/>
        </w:rPr>
        <w:t>Идринское</w:t>
      </w:r>
      <w:proofErr w:type="spellEnd"/>
      <w:r w:rsidR="00F16279" w:rsidRPr="001F13B7">
        <w:rPr>
          <w:rFonts w:ascii="Times New Roman" w:hAnsi="Times New Roman" w:cs="Times New Roman"/>
          <w:sz w:val="28"/>
        </w:rPr>
        <w:t xml:space="preserve">         </w:t>
      </w:r>
      <w:r w:rsidR="000E04F6">
        <w:rPr>
          <w:rFonts w:ascii="Times New Roman" w:hAnsi="Times New Roman" w:cs="Times New Roman"/>
          <w:sz w:val="28"/>
        </w:rPr>
        <w:t xml:space="preserve">                            </w:t>
      </w:r>
      <w:r w:rsidR="00F16279">
        <w:rPr>
          <w:rFonts w:ascii="Times New Roman" w:hAnsi="Times New Roman" w:cs="Times New Roman"/>
          <w:sz w:val="28"/>
        </w:rPr>
        <w:t xml:space="preserve"> </w:t>
      </w:r>
      <w:r w:rsidR="00F16279" w:rsidRPr="001F13B7">
        <w:rPr>
          <w:rFonts w:ascii="Times New Roman" w:hAnsi="Times New Roman" w:cs="Times New Roman"/>
          <w:sz w:val="28"/>
        </w:rPr>
        <w:t>№</w:t>
      </w:r>
      <w:r w:rsidR="001D331F" w:rsidRPr="0018090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750</w:t>
      </w:r>
      <w:r w:rsidR="00F16279" w:rsidRPr="001F13B7">
        <w:rPr>
          <w:rFonts w:ascii="Times New Roman" w:hAnsi="Times New Roman" w:cs="Times New Roman"/>
          <w:sz w:val="28"/>
        </w:rPr>
        <w:t>-</w:t>
      </w:r>
      <w:r w:rsidR="000E04F6">
        <w:rPr>
          <w:rFonts w:ascii="Times New Roman" w:hAnsi="Times New Roman" w:cs="Times New Roman"/>
          <w:sz w:val="28"/>
        </w:rPr>
        <w:t>п</w:t>
      </w:r>
    </w:p>
    <w:p w:rsidR="00045007" w:rsidRPr="00A6085F" w:rsidRDefault="00045007" w:rsidP="00045007">
      <w:pPr>
        <w:pStyle w:val="ConsPlusTitle"/>
        <w:jc w:val="both"/>
        <w:outlineLvl w:val="0"/>
        <w:rPr>
          <w:b w:val="0"/>
        </w:rPr>
      </w:pPr>
      <w:r w:rsidRPr="00A6085F">
        <w:rPr>
          <w:b w:val="0"/>
        </w:rPr>
        <w:t>О создании, хранении, использовании и восполнении запасов материально-технических, продовольственных и иных сре</w:t>
      </w:r>
      <w:proofErr w:type="gramStart"/>
      <w:r w:rsidRPr="00A6085F">
        <w:rPr>
          <w:b w:val="0"/>
        </w:rPr>
        <w:t>дств в ц</w:t>
      </w:r>
      <w:proofErr w:type="gramEnd"/>
      <w:r w:rsidRPr="00A6085F">
        <w:rPr>
          <w:b w:val="0"/>
        </w:rPr>
        <w:t>елях гражданской об</w:t>
      </w:r>
      <w:r w:rsidRPr="00A6085F">
        <w:rPr>
          <w:b w:val="0"/>
        </w:rPr>
        <w:t>о</w:t>
      </w:r>
      <w:r w:rsidRPr="00A6085F">
        <w:rPr>
          <w:b w:val="0"/>
        </w:rPr>
        <w:t>роны на территории Идринского района</w:t>
      </w:r>
    </w:p>
    <w:p w:rsidR="00947AC7" w:rsidRPr="00B2355D" w:rsidRDefault="00947AC7" w:rsidP="00947AC7">
      <w:pPr>
        <w:pStyle w:val="af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5007" w:rsidRDefault="00045007" w:rsidP="0004500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proofErr w:type="gramStart"/>
      <w:r w:rsidRPr="00045007">
        <w:rPr>
          <w:rFonts w:ascii="Times New Roman" w:hAnsi="Times New Roman" w:cs="Times New Roman"/>
          <w:color w:val="212529"/>
          <w:sz w:val="28"/>
          <w:szCs w:val="28"/>
        </w:rPr>
        <w:t xml:space="preserve">В соответствии с </w:t>
      </w:r>
      <w:hyperlink r:id="rId10" w:anchor="64U0IK" w:history="1">
        <w:r w:rsidRPr="00045007">
          <w:rPr>
            <w:rFonts w:ascii="Times New Roman" w:hAnsi="Times New Roman" w:cs="Times New Roman"/>
            <w:color w:val="212529"/>
            <w:sz w:val="28"/>
            <w:szCs w:val="28"/>
          </w:rPr>
          <w:t xml:space="preserve">Федеральным законом от 12.02.1998 № 28-ФЗ </w:t>
        </w:r>
        <w:r w:rsidRPr="00045007">
          <w:rPr>
            <w:rFonts w:ascii="Times New Roman" w:hAnsi="Times New Roman" w:cs="Times New Roman"/>
            <w:color w:val="212529"/>
            <w:sz w:val="28"/>
            <w:szCs w:val="28"/>
          </w:rPr>
          <w:br/>
          <w:t>«О гражданской обороне</w:t>
        </w:r>
      </w:hyperlink>
      <w:r w:rsidRPr="00045007">
        <w:rPr>
          <w:rFonts w:ascii="Times New Roman" w:hAnsi="Times New Roman" w:cs="Times New Roman"/>
          <w:color w:val="212529"/>
          <w:sz w:val="28"/>
          <w:szCs w:val="28"/>
        </w:rPr>
        <w:t xml:space="preserve">», </w:t>
      </w:r>
      <w:hyperlink r:id="rId11" w:anchor="64U0IK" w:history="1">
        <w:r w:rsidRPr="00045007">
          <w:rPr>
            <w:rFonts w:ascii="Times New Roman" w:hAnsi="Times New Roman" w:cs="Times New Roman"/>
            <w:color w:val="212529"/>
            <w:sz w:val="28"/>
            <w:szCs w:val="28"/>
          </w:rPr>
          <w:t>Постановлением Правительства Российской Ф</w:t>
        </w:r>
        <w:r w:rsidRPr="00045007">
          <w:rPr>
            <w:rFonts w:ascii="Times New Roman" w:hAnsi="Times New Roman" w:cs="Times New Roman"/>
            <w:color w:val="212529"/>
            <w:sz w:val="28"/>
            <w:szCs w:val="28"/>
          </w:rPr>
          <w:t>е</w:t>
        </w:r>
        <w:r w:rsidRPr="00045007">
          <w:rPr>
            <w:rFonts w:ascii="Times New Roman" w:hAnsi="Times New Roman" w:cs="Times New Roman"/>
            <w:color w:val="212529"/>
            <w:sz w:val="28"/>
            <w:szCs w:val="28"/>
          </w:rPr>
          <w:t xml:space="preserve">дерации от 27.04.2000 № 379 «О накоплении, хранении и использовании </w:t>
        </w:r>
        <w:r w:rsidRPr="00045007">
          <w:rPr>
            <w:rFonts w:ascii="Times New Roman" w:hAnsi="Times New Roman" w:cs="Times New Roman"/>
            <w:color w:val="212529"/>
            <w:sz w:val="28"/>
            <w:szCs w:val="28"/>
          </w:rPr>
          <w:br/>
          <w:t>в целях гражданской обороны запасов ма</w:t>
        </w:r>
        <w:bookmarkStart w:id="0" w:name="_GoBack"/>
        <w:bookmarkEnd w:id="0"/>
        <w:r w:rsidRPr="00045007">
          <w:rPr>
            <w:rFonts w:ascii="Times New Roman" w:hAnsi="Times New Roman" w:cs="Times New Roman"/>
            <w:color w:val="212529"/>
            <w:sz w:val="28"/>
            <w:szCs w:val="28"/>
          </w:rPr>
          <w:t>териально-технических, продовол</w:t>
        </w:r>
        <w:r w:rsidRPr="00045007">
          <w:rPr>
            <w:rFonts w:ascii="Times New Roman" w:hAnsi="Times New Roman" w:cs="Times New Roman"/>
            <w:color w:val="212529"/>
            <w:sz w:val="28"/>
            <w:szCs w:val="28"/>
          </w:rPr>
          <w:t>ь</w:t>
        </w:r>
        <w:r w:rsidRPr="00045007">
          <w:rPr>
            <w:rFonts w:ascii="Times New Roman" w:hAnsi="Times New Roman" w:cs="Times New Roman"/>
            <w:color w:val="212529"/>
            <w:sz w:val="28"/>
            <w:szCs w:val="28"/>
          </w:rPr>
          <w:t>ственных, медицинских и иных средств</w:t>
        </w:r>
      </w:hyperlink>
      <w:r w:rsidRPr="00045007">
        <w:rPr>
          <w:rFonts w:ascii="Times New Roman" w:hAnsi="Times New Roman" w:cs="Times New Roman"/>
          <w:color w:val="212529"/>
          <w:sz w:val="28"/>
          <w:szCs w:val="28"/>
        </w:rPr>
        <w:t xml:space="preserve">», </w:t>
      </w:r>
      <w:hyperlink r:id="rId12" w:anchor="64U0IK" w:history="1">
        <w:r w:rsidRPr="00045007">
          <w:rPr>
            <w:rFonts w:ascii="Times New Roman" w:hAnsi="Times New Roman" w:cs="Times New Roman"/>
            <w:color w:val="212529"/>
            <w:sz w:val="28"/>
            <w:szCs w:val="28"/>
          </w:rPr>
          <w:t xml:space="preserve">Положением </w:t>
        </w:r>
        <w:r w:rsidRPr="00045007">
          <w:rPr>
            <w:rFonts w:ascii="Times New Roman" w:hAnsi="Times New Roman" w:cs="Times New Roman"/>
            <w:color w:val="212529"/>
            <w:sz w:val="28"/>
            <w:szCs w:val="28"/>
          </w:rPr>
          <w:br/>
          <w:t>об организации и ведении гражданской обороны в Красноярском крае</w:t>
        </w:r>
      </w:hyperlink>
      <w:r w:rsidRPr="00045007">
        <w:rPr>
          <w:rFonts w:ascii="Times New Roman" w:hAnsi="Times New Roman" w:cs="Times New Roman"/>
          <w:color w:val="212529"/>
          <w:sz w:val="28"/>
          <w:szCs w:val="28"/>
        </w:rPr>
        <w:t xml:space="preserve">, утвержденным </w:t>
      </w:r>
      <w:hyperlink r:id="rId13" w:anchor="64U0IK" w:history="1">
        <w:r w:rsidRPr="00045007">
          <w:rPr>
            <w:rFonts w:ascii="Times New Roman" w:hAnsi="Times New Roman" w:cs="Times New Roman"/>
            <w:color w:val="212529"/>
            <w:sz w:val="28"/>
            <w:szCs w:val="28"/>
          </w:rPr>
          <w:t xml:space="preserve">Указом Губернатора Красноярского края от 11.10.2010 </w:t>
        </w:r>
        <w:r w:rsidRPr="00045007">
          <w:rPr>
            <w:rFonts w:ascii="Times New Roman" w:hAnsi="Times New Roman" w:cs="Times New Roman"/>
            <w:color w:val="212529"/>
            <w:sz w:val="28"/>
            <w:szCs w:val="28"/>
          </w:rPr>
          <w:br/>
          <w:t>№ 192-уг</w:t>
        </w:r>
      </w:hyperlink>
      <w:r w:rsidRPr="00045007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hyperlink r:id="rId14" w:anchor="64U0IK" w:history="1">
        <w:r w:rsidRPr="00045007">
          <w:rPr>
            <w:rFonts w:ascii="Times New Roman" w:hAnsi="Times New Roman" w:cs="Times New Roman"/>
            <w:color w:val="212529"/>
            <w:sz w:val="28"/>
            <w:szCs w:val="28"/>
          </w:rPr>
          <w:t>Положением об обеспечении населения и сил гражданской обор</w:t>
        </w:r>
        <w:r w:rsidRPr="00045007">
          <w:rPr>
            <w:rFonts w:ascii="Times New Roman" w:hAnsi="Times New Roman" w:cs="Times New Roman"/>
            <w:color w:val="212529"/>
            <w:sz w:val="28"/>
            <w:szCs w:val="28"/>
          </w:rPr>
          <w:t>о</w:t>
        </w:r>
        <w:r w:rsidRPr="00045007">
          <w:rPr>
            <w:rFonts w:ascii="Times New Roman" w:hAnsi="Times New Roman" w:cs="Times New Roman"/>
            <w:color w:val="212529"/>
            <w:sz w:val="28"/>
            <w:szCs w:val="28"/>
          </w:rPr>
          <w:t>ны</w:t>
        </w:r>
        <w:proofErr w:type="gramEnd"/>
        <w:r w:rsidRPr="00045007">
          <w:rPr>
            <w:rFonts w:ascii="Times New Roman" w:hAnsi="Times New Roman" w:cs="Times New Roman"/>
            <w:color w:val="212529"/>
            <w:sz w:val="28"/>
            <w:szCs w:val="28"/>
          </w:rPr>
          <w:t xml:space="preserve"> Красноярского края материально-техническими, продовольственными, медицинскими и иными средствами в целях гражданской обороны</w:t>
        </w:r>
      </w:hyperlink>
      <w:r w:rsidRPr="00045007">
        <w:rPr>
          <w:rFonts w:ascii="Times New Roman" w:hAnsi="Times New Roman" w:cs="Times New Roman"/>
          <w:color w:val="212529"/>
          <w:sz w:val="28"/>
          <w:szCs w:val="28"/>
        </w:rPr>
        <w:t>, утве</w:t>
      </w:r>
      <w:r w:rsidRPr="00045007">
        <w:rPr>
          <w:rFonts w:ascii="Times New Roman" w:hAnsi="Times New Roman" w:cs="Times New Roman"/>
          <w:color w:val="212529"/>
          <w:sz w:val="28"/>
          <w:szCs w:val="28"/>
        </w:rPr>
        <w:t>р</w:t>
      </w:r>
      <w:r w:rsidRPr="00045007">
        <w:rPr>
          <w:rFonts w:ascii="Times New Roman" w:hAnsi="Times New Roman" w:cs="Times New Roman"/>
          <w:color w:val="212529"/>
          <w:sz w:val="28"/>
          <w:szCs w:val="28"/>
        </w:rPr>
        <w:t xml:space="preserve">жденным </w:t>
      </w:r>
      <w:hyperlink r:id="rId15" w:anchor="64U0IK" w:history="1">
        <w:r w:rsidRPr="00045007">
          <w:rPr>
            <w:rFonts w:ascii="Times New Roman" w:hAnsi="Times New Roman" w:cs="Times New Roman"/>
            <w:color w:val="212529"/>
            <w:sz w:val="28"/>
            <w:szCs w:val="28"/>
          </w:rPr>
          <w:t>Постановлением Правительства Красноярского края от 20.01.2011 № 17-п</w:t>
        </w:r>
      </w:hyperlink>
      <w:r w:rsidRPr="00045007">
        <w:rPr>
          <w:rFonts w:ascii="Times New Roman" w:hAnsi="Times New Roman" w:cs="Times New Roman"/>
          <w:color w:val="212529"/>
          <w:sz w:val="28"/>
          <w:szCs w:val="28"/>
        </w:rPr>
        <w:t xml:space="preserve">, руководствуясь Уставом </w:t>
      </w:r>
      <w:r>
        <w:rPr>
          <w:rFonts w:ascii="Times New Roman" w:hAnsi="Times New Roman" w:cs="Times New Roman"/>
          <w:color w:val="212529"/>
          <w:sz w:val="28"/>
          <w:szCs w:val="28"/>
        </w:rPr>
        <w:t>Идринского</w:t>
      </w:r>
      <w:r w:rsidRPr="00045007">
        <w:rPr>
          <w:rFonts w:ascii="Times New Roman" w:hAnsi="Times New Roman" w:cs="Times New Roman"/>
          <w:color w:val="212529"/>
          <w:sz w:val="28"/>
          <w:szCs w:val="28"/>
        </w:rPr>
        <w:t xml:space="preserve"> района Красноярского края,</w:t>
      </w:r>
    </w:p>
    <w:p w:rsidR="00045007" w:rsidRPr="00045007" w:rsidRDefault="00045007" w:rsidP="00A6085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ПОСТАНОВЛЯЮ</w:t>
      </w:r>
    </w:p>
    <w:p w:rsidR="00947AC7" w:rsidRPr="00947AC7" w:rsidRDefault="00947AC7" w:rsidP="00947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947AC7">
        <w:rPr>
          <w:rFonts w:ascii="Times New Roman" w:hAnsi="Times New Roman" w:cs="Times New Roman"/>
          <w:color w:val="212529"/>
          <w:sz w:val="28"/>
          <w:szCs w:val="28"/>
        </w:rPr>
        <w:t>1.</w:t>
      </w:r>
      <w:r w:rsidR="00045007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47AC7">
        <w:rPr>
          <w:rFonts w:ascii="Times New Roman" w:hAnsi="Times New Roman" w:cs="Times New Roman"/>
          <w:color w:val="212529"/>
          <w:sz w:val="28"/>
          <w:szCs w:val="28"/>
        </w:rPr>
        <w:t>Утвердить порядок создания, хранения, использования и восполн</w:t>
      </w:r>
      <w:r w:rsidRPr="00947AC7">
        <w:rPr>
          <w:rFonts w:ascii="Times New Roman" w:hAnsi="Times New Roman" w:cs="Times New Roman"/>
          <w:color w:val="212529"/>
          <w:sz w:val="28"/>
          <w:szCs w:val="28"/>
        </w:rPr>
        <w:t>е</w:t>
      </w:r>
      <w:r w:rsidRPr="00947AC7">
        <w:rPr>
          <w:rFonts w:ascii="Times New Roman" w:hAnsi="Times New Roman" w:cs="Times New Roman"/>
          <w:color w:val="212529"/>
          <w:sz w:val="28"/>
          <w:szCs w:val="28"/>
        </w:rPr>
        <w:t xml:space="preserve">ния резерва материальных ресурсов </w:t>
      </w:r>
      <w:r>
        <w:rPr>
          <w:rFonts w:ascii="Times New Roman" w:hAnsi="Times New Roman" w:cs="Times New Roman"/>
          <w:color w:val="212529"/>
          <w:sz w:val="28"/>
          <w:szCs w:val="28"/>
        </w:rPr>
        <w:t>Идринского</w:t>
      </w:r>
      <w:r w:rsidRPr="00947AC7">
        <w:rPr>
          <w:rFonts w:ascii="Times New Roman" w:hAnsi="Times New Roman" w:cs="Times New Roman"/>
          <w:color w:val="212529"/>
          <w:sz w:val="28"/>
          <w:szCs w:val="28"/>
        </w:rPr>
        <w:t xml:space="preserve"> района</w:t>
      </w:r>
      <w:r w:rsidRPr="00947AC7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947AC7">
        <w:rPr>
          <w:rFonts w:ascii="Times New Roman" w:hAnsi="Times New Roman" w:cs="Times New Roman"/>
          <w:sz w:val="28"/>
          <w:szCs w:val="28"/>
        </w:rPr>
        <w:t xml:space="preserve">в целях гражданской обороны </w:t>
      </w:r>
      <w:r w:rsidR="00A6085F">
        <w:rPr>
          <w:rFonts w:ascii="Times New Roman" w:hAnsi="Times New Roman" w:cs="Times New Roman"/>
          <w:sz w:val="28"/>
          <w:szCs w:val="28"/>
        </w:rPr>
        <w:t xml:space="preserve">на </w:t>
      </w:r>
      <w:r w:rsidRPr="00947AC7">
        <w:rPr>
          <w:rFonts w:ascii="Times New Roman" w:hAnsi="Times New Roman" w:cs="Times New Roman"/>
          <w:sz w:val="28"/>
          <w:szCs w:val="28"/>
        </w:rPr>
        <w:t>территории</w:t>
      </w:r>
      <w:r w:rsidRPr="00947AC7">
        <w:rPr>
          <w:rFonts w:ascii="Times New Roman" w:hAnsi="Times New Roman" w:cs="Times New Roman"/>
        </w:rPr>
        <w:t xml:space="preserve"> </w:t>
      </w:r>
      <w:r w:rsidRPr="00947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Идринского</w:t>
      </w:r>
      <w:r w:rsidRPr="00947AC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947AC7">
        <w:rPr>
          <w:rFonts w:ascii="Times New Roman" w:hAnsi="Times New Roman" w:cs="Times New Roman"/>
          <w:color w:val="212529"/>
          <w:sz w:val="24"/>
          <w:szCs w:val="24"/>
        </w:rPr>
        <w:t xml:space="preserve">, </w:t>
      </w:r>
      <w:r w:rsidRPr="00947AC7">
        <w:rPr>
          <w:rFonts w:ascii="Times New Roman" w:hAnsi="Times New Roman" w:cs="Times New Roman"/>
          <w:color w:val="212529"/>
          <w:sz w:val="28"/>
          <w:szCs w:val="28"/>
        </w:rPr>
        <w:t>согласно приложению №1.</w:t>
      </w:r>
    </w:p>
    <w:p w:rsidR="00947AC7" w:rsidRDefault="00947AC7" w:rsidP="00947A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947AC7">
        <w:rPr>
          <w:rFonts w:ascii="Times New Roman" w:hAnsi="Times New Roman" w:cs="Times New Roman"/>
          <w:color w:val="212529"/>
          <w:sz w:val="28"/>
          <w:szCs w:val="28"/>
        </w:rPr>
        <w:t>2.</w:t>
      </w:r>
      <w:r w:rsidR="00045007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947AC7">
        <w:rPr>
          <w:rFonts w:ascii="Times New Roman" w:hAnsi="Times New Roman" w:cs="Times New Roman"/>
          <w:color w:val="212529"/>
          <w:sz w:val="28"/>
          <w:szCs w:val="28"/>
        </w:rPr>
        <w:t xml:space="preserve">Утвердить номенклатуру и объемы резервов материальных ресурсов 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Идринского </w:t>
      </w:r>
      <w:r w:rsidRPr="00947AC7">
        <w:rPr>
          <w:rFonts w:ascii="Times New Roman" w:hAnsi="Times New Roman" w:cs="Times New Roman"/>
          <w:color w:val="212529"/>
          <w:sz w:val="28"/>
          <w:szCs w:val="28"/>
        </w:rPr>
        <w:t xml:space="preserve">района </w:t>
      </w:r>
      <w:r w:rsidRPr="00947AC7">
        <w:rPr>
          <w:rFonts w:ascii="Times New Roman" w:hAnsi="Times New Roman" w:cs="Times New Roman"/>
          <w:sz w:val="28"/>
          <w:szCs w:val="28"/>
        </w:rPr>
        <w:t>в целях гражданской обороны</w:t>
      </w:r>
      <w:r w:rsidRPr="00947AC7">
        <w:rPr>
          <w:rFonts w:ascii="Times New Roman" w:hAnsi="Times New Roman" w:cs="Times New Roman"/>
          <w:color w:val="212529"/>
          <w:sz w:val="28"/>
          <w:szCs w:val="28"/>
        </w:rPr>
        <w:t>, согласно приложению № 2.</w:t>
      </w:r>
    </w:p>
    <w:p w:rsidR="00425D91" w:rsidRPr="00425D91" w:rsidRDefault="00425D91" w:rsidP="00425D91">
      <w:pPr>
        <w:pStyle w:val="1"/>
        <w:keepNext w:val="0"/>
        <w:shd w:val="clear" w:color="auto" w:fill="FFFFFF"/>
        <w:jc w:val="both"/>
        <w:rPr>
          <w:szCs w:val="28"/>
        </w:rPr>
      </w:pPr>
      <w:r w:rsidRPr="00425D91">
        <w:rPr>
          <w:color w:val="212529"/>
          <w:szCs w:val="28"/>
        </w:rPr>
        <w:t xml:space="preserve">    </w:t>
      </w:r>
      <w:r>
        <w:rPr>
          <w:color w:val="212529"/>
          <w:szCs w:val="28"/>
        </w:rPr>
        <w:tab/>
      </w:r>
      <w:r w:rsidRPr="00425D91">
        <w:rPr>
          <w:color w:val="212529"/>
          <w:szCs w:val="28"/>
        </w:rPr>
        <w:t>3.</w:t>
      </w:r>
      <w:r w:rsidR="00045007">
        <w:rPr>
          <w:color w:val="212529"/>
          <w:szCs w:val="28"/>
        </w:rPr>
        <w:t xml:space="preserve"> </w:t>
      </w:r>
      <w:r w:rsidRPr="00425D91">
        <w:rPr>
          <w:szCs w:val="28"/>
        </w:rPr>
        <w:t>Утвердить перечень мест и объемы хранения в них резервов матер</w:t>
      </w:r>
      <w:r w:rsidRPr="00425D91">
        <w:rPr>
          <w:szCs w:val="28"/>
        </w:rPr>
        <w:t>и</w:t>
      </w:r>
      <w:r w:rsidRPr="00425D91">
        <w:rPr>
          <w:szCs w:val="28"/>
        </w:rPr>
        <w:t xml:space="preserve">ально-технических ресурсов администрации Идринского района </w:t>
      </w:r>
      <w:r w:rsidRPr="00947AC7">
        <w:rPr>
          <w:szCs w:val="28"/>
        </w:rPr>
        <w:t>в целях гражданской</w:t>
      </w:r>
      <w:r w:rsidR="00D74E23">
        <w:rPr>
          <w:szCs w:val="28"/>
        </w:rPr>
        <w:t xml:space="preserve"> обороны</w:t>
      </w:r>
      <w:r w:rsidRPr="00425D91">
        <w:rPr>
          <w:szCs w:val="28"/>
        </w:rPr>
        <w:t xml:space="preserve">, согласно приложению </w:t>
      </w:r>
      <w:r w:rsidR="006D4DFF">
        <w:rPr>
          <w:szCs w:val="28"/>
        </w:rPr>
        <w:t xml:space="preserve">№ </w:t>
      </w:r>
      <w:r w:rsidRPr="00425D91">
        <w:rPr>
          <w:szCs w:val="28"/>
        </w:rPr>
        <w:t>3.</w:t>
      </w:r>
    </w:p>
    <w:p w:rsidR="00947AC7" w:rsidRDefault="00425D91" w:rsidP="00947AC7">
      <w:pPr>
        <w:pStyle w:val="a7"/>
        <w:shd w:val="clear" w:color="auto" w:fill="FFFFFF"/>
        <w:ind w:left="0" w:firstLine="709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4</w:t>
      </w:r>
      <w:r w:rsidR="00947AC7">
        <w:rPr>
          <w:color w:val="212529"/>
          <w:sz w:val="28"/>
          <w:szCs w:val="28"/>
        </w:rPr>
        <w:t>.</w:t>
      </w:r>
      <w:r w:rsidR="00045007">
        <w:rPr>
          <w:color w:val="212529"/>
          <w:sz w:val="28"/>
          <w:szCs w:val="28"/>
        </w:rPr>
        <w:t xml:space="preserve"> </w:t>
      </w:r>
      <w:r w:rsidR="00947AC7" w:rsidRPr="00B51C97">
        <w:rPr>
          <w:color w:val="212529"/>
          <w:sz w:val="28"/>
          <w:szCs w:val="28"/>
        </w:rPr>
        <w:t xml:space="preserve">Финансовому управлению администрации </w:t>
      </w:r>
      <w:r w:rsidR="00947AC7">
        <w:rPr>
          <w:color w:val="212529"/>
          <w:sz w:val="28"/>
          <w:szCs w:val="28"/>
        </w:rPr>
        <w:t>Идринского</w:t>
      </w:r>
      <w:r w:rsidR="00947AC7" w:rsidRPr="00B51C97">
        <w:rPr>
          <w:color w:val="212529"/>
          <w:sz w:val="28"/>
          <w:szCs w:val="28"/>
        </w:rPr>
        <w:t xml:space="preserve"> района</w:t>
      </w:r>
      <w:r w:rsidR="00947AC7">
        <w:rPr>
          <w:color w:val="212529"/>
          <w:sz w:val="28"/>
          <w:szCs w:val="28"/>
        </w:rPr>
        <w:t xml:space="preserve"> </w:t>
      </w:r>
      <w:r w:rsidR="006D4DFF">
        <w:rPr>
          <w:color w:val="212529"/>
          <w:sz w:val="28"/>
          <w:szCs w:val="28"/>
        </w:rPr>
        <w:t>(А</w:t>
      </w:r>
      <w:r w:rsidR="006D4DFF">
        <w:rPr>
          <w:color w:val="212529"/>
          <w:sz w:val="28"/>
          <w:szCs w:val="28"/>
        </w:rPr>
        <w:t>н</w:t>
      </w:r>
      <w:r w:rsidR="006D4DFF">
        <w:rPr>
          <w:color w:val="212529"/>
          <w:sz w:val="28"/>
          <w:szCs w:val="28"/>
        </w:rPr>
        <w:t xml:space="preserve">типова) </w:t>
      </w:r>
      <w:r w:rsidR="00947AC7" w:rsidRPr="00B51C97">
        <w:rPr>
          <w:color w:val="212529"/>
          <w:sz w:val="28"/>
          <w:szCs w:val="28"/>
        </w:rPr>
        <w:t>при формировании бюджета на очередной финансовый год планир</w:t>
      </w:r>
      <w:r w:rsidR="00947AC7" w:rsidRPr="00B51C97">
        <w:rPr>
          <w:color w:val="212529"/>
          <w:sz w:val="28"/>
          <w:szCs w:val="28"/>
        </w:rPr>
        <w:t>о</w:t>
      </w:r>
      <w:r w:rsidR="00947AC7" w:rsidRPr="00B51C97">
        <w:rPr>
          <w:color w:val="212529"/>
          <w:sz w:val="28"/>
          <w:szCs w:val="28"/>
        </w:rPr>
        <w:t>вать</w:t>
      </w:r>
      <w:r w:rsidR="00947AC7">
        <w:rPr>
          <w:color w:val="212529"/>
          <w:sz w:val="28"/>
          <w:szCs w:val="28"/>
        </w:rPr>
        <w:t xml:space="preserve"> денежные  средства  для  создания </w:t>
      </w:r>
      <w:r w:rsidR="00947AC7" w:rsidRPr="00B51C97">
        <w:rPr>
          <w:color w:val="212529"/>
          <w:sz w:val="28"/>
          <w:szCs w:val="28"/>
        </w:rPr>
        <w:t xml:space="preserve"> </w:t>
      </w:r>
      <w:r w:rsidR="003F4405" w:rsidRPr="00760584">
        <w:rPr>
          <w:sz w:val="28"/>
          <w:szCs w:val="28"/>
        </w:rPr>
        <w:t>резерва материальных ресурсов в ц</w:t>
      </w:r>
      <w:r w:rsidR="003F4405" w:rsidRPr="00760584">
        <w:rPr>
          <w:sz w:val="28"/>
          <w:szCs w:val="28"/>
        </w:rPr>
        <w:t>е</w:t>
      </w:r>
      <w:r w:rsidR="003F4405" w:rsidRPr="00760584">
        <w:rPr>
          <w:sz w:val="28"/>
          <w:szCs w:val="28"/>
        </w:rPr>
        <w:t>лях гражданской обороны на территории</w:t>
      </w:r>
      <w:r w:rsidR="003F4405">
        <w:t xml:space="preserve"> </w:t>
      </w:r>
      <w:r w:rsidR="003F4405">
        <w:rPr>
          <w:rFonts w:eastAsia="Times New Roman"/>
          <w:sz w:val="28"/>
          <w:szCs w:val="28"/>
        </w:rPr>
        <w:t xml:space="preserve"> Идринского района</w:t>
      </w:r>
      <w:r w:rsidR="00947AC7">
        <w:rPr>
          <w:color w:val="212529"/>
          <w:sz w:val="28"/>
          <w:szCs w:val="28"/>
        </w:rPr>
        <w:t xml:space="preserve">. </w:t>
      </w:r>
    </w:p>
    <w:p w:rsidR="00AF4DFB" w:rsidRDefault="00045007" w:rsidP="00045007">
      <w:pPr>
        <w:pStyle w:val="af2"/>
        <w:ind w:firstLine="708"/>
        <w:jc w:val="both"/>
        <w:rPr>
          <w:sz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>5</w:t>
      </w:r>
      <w:r w:rsidR="00947AC7" w:rsidRPr="00947AC7">
        <w:rPr>
          <w:rFonts w:ascii="Times New Roman" w:hAnsi="Times New Roman" w:cs="Times New Roman"/>
          <w:color w:val="212529"/>
          <w:sz w:val="28"/>
          <w:szCs w:val="28"/>
        </w:rPr>
        <w:t>.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947AC7" w:rsidRPr="00947AC7">
        <w:rPr>
          <w:rFonts w:ascii="Times New Roman" w:hAnsi="Times New Roman" w:cs="Times New Roman"/>
          <w:color w:val="212529"/>
          <w:sz w:val="28"/>
          <w:szCs w:val="28"/>
        </w:rPr>
        <w:t xml:space="preserve">Признать утратившим силу постановление </w:t>
      </w:r>
      <w:r w:rsidR="00AF4DFB">
        <w:rPr>
          <w:rFonts w:ascii="Times New Roman" w:hAnsi="Times New Roman" w:cs="Times New Roman"/>
          <w:color w:val="212529"/>
          <w:sz w:val="28"/>
          <w:szCs w:val="28"/>
        </w:rPr>
        <w:t>администрации Идри</w:t>
      </w:r>
      <w:r w:rsidR="00AF4DFB">
        <w:rPr>
          <w:rFonts w:ascii="Times New Roman" w:hAnsi="Times New Roman" w:cs="Times New Roman"/>
          <w:color w:val="212529"/>
          <w:sz w:val="28"/>
          <w:szCs w:val="28"/>
        </w:rPr>
        <w:t>н</w:t>
      </w:r>
      <w:r w:rsidR="00AF4DFB">
        <w:rPr>
          <w:rFonts w:ascii="Times New Roman" w:hAnsi="Times New Roman" w:cs="Times New Roman"/>
          <w:color w:val="212529"/>
          <w:sz w:val="28"/>
          <w:szCs w:val="28"/>
        </w:rPr>
        <w:t xml:space="preserve">ского </w:t>
      </w:r>
      <w:r w:rsidR="00947AC7" w:rsidRPr="00947AC7">
        <w:rPr>
          <w:rFonts w:ascii="Times New Roman" w:hAnsi="Times New Roman" w:cs="Times New Roman"/>
          <w:color w:val="212529"/>
          <w:sz w:val="28"/>
          <w:szCs w:val="28"/>
        </w:rPr>
        <w:t xml:space="preserve">района от </w:t>
      </w:r>
      <w:r w:rsidR="00AF4DFB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24.08.2020 № 489</w:t>
      </w:r>
      <w:r w:rsidR="00AF4DFB" w:rsidRPr="00AF4DFB">
        <w:rPr>
          <w:rFonts w:ascii="Times New Roman" w:hAnsi="Times New Roman" w:cs="Times New Roman"/>
          <w:sz w:val="28"/>
          <w:szCs w:val="28"/>
        </w:rPr>
        <w:t>-п</w:t>
      </w:r>
      <w:r w:rsidR="00AF4DFB">
        <w:rPr>
          <w:rFonts w:ascii="Times New Roman" w:hAnsi="Times New Roman" w:cs="Times New Roman"/>
          <w:sz w:val="28"/>
          <w:szCs w:val="28"/>
        </w:rPr>
        <w:t xml:space="preserve"> </w:t>
      </w:r>
      <w:r w:rsidR="00AF4DFB" w:rsidRPr="00AF4DFB">
        <w:rPr>
          <w:rFonts w:ascii="Times New Roman" w:hAnsi="Times New Roman" w:cs="Times New Roman"/>
          <w:sz w:val="28"/>
          <w:szCs w:val="28"/>
        </w:rPr>
        <w:t>«</w:t>
      </w:r>
      <w:r w:rsidRPr="0076058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порядке создания, хранения, испол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зования и восполнения</w:t>
      </w:r>
      <w:r w:rsidRPr="00760584">
        <w:rPr>
          <w:rFonts w:ascii="Times New Roman" w:hAnsi="Times New Roman" w:cs="Times New Roman"/>
          <w:sz w:val="28"/>
          <w:szCs w:val="28"/>
        </w:rPr>
        <w:t xml:space="preserve"> резерва материальных ресурсов в целях гражданской </w:t>
      </w:r>
      <w:r w:rsidRPr="00760584">
        <w:rPr>
          <w:rFonts w:ascii="Times New Roman" w:hAnsi="Times New Roman" w:cs="Times New Roman"/>
          <w:sz w:val="28"/>
          <w:szCs w:val="28"/>
        </w:rPr>
        <w:lastRenderedPageBreak/>
        <w:t>обороны и для ликвидации чрезвычайных ситуаций на территории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</w:t>
      </w:r>
      <w:r w:rsidR="00AF4DFB" w:rsidRPr="00AF4DFB">
        <w:rPr>
          <w:rFonts w:ascii="Times New Roman" w:hAnsi="Times New Roman" w:cs="Times New Roman"/>
          <w:sz w:val="28"/>
        </w:rPr>
        <w:t>»</w:t>
      </w:r>
      <w:r w:rsidR="00F4608A">
        <w:rPr>
          <w:rFonts w:ascii="Times New Roman" w:hAnsi="Times New Roman" w:cs="Times New Roman"/>
          <w:sz w:val="28"/>
        </w:rPr>
        <w:t>.</w:t>
      </w:r>
    </w:p>
    <w:p w:rsidR="00FF3051" w:rsidRDefault="00045007" w:rsidP="00AF4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305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F3051" w:rsidRPr="00FF305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3051" w:rsidRPr="00FF3051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3E764E">
        <w:rPr>
          <w:rFonts w:ascii="Times New Roman" w:hAnsi="Times New Roman" w:cs="Times New Roman"/>
          <w:sz w:val="28"/>
          <w:szCs w:val="28"/>
        </w:rPr>
        <w:t>постановления</w:t>
      </w:r>
      <w:r w:rsidR="00FF3051" w:rsidRPr="00FF305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2B1462" w:rsidRPr="002B1462" w:rsidRDefault="00045007" w:rsidP="00AF4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B1462" w:rsidRPr="002B1462">
        <w:rPr>
          <w:rFonts w:ascii="Times New Roman" w:hAnsi="Times New Roman" w:cs="Times New Roman"/>
          <w:sz w:val="28"/>
          <w:szCs w:val="28"/>
        </w:rPr>
        <w:t>.</w:t>
      </w:r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r w:rsidR="002B1462" w:rsidRPr="002B1462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D54AD7" w:rsidRPr="00D54AD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2B1462" w:rsidRPr="002B1462">
        <w:rPr>
          <w:rFonts w:ascii="Times New Roman" w:hAnsi="Times New Roman" w:cs="Times New Roman"/>
          <w:color w:val="000000"/>
          <w:sz w:val="28"/>
          <w:szCs w:val="28"/>
          <w:lang w:val="en-US"/>
        </w:rPr>
        <w:t>idra</w:t>
      </w:r>
      <w:proofErr w:type="spellEnd"/>
      <w:r w:rsidR="00D54AD7" w:rsidRPr="00D54AD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54AD7">
        <w:rPr>
          <w:rFonts w:ascii="Times New Roman" w:hAnsi="Times New Roman" w:cs="Times New Roman"/>
          <w:color w:val="000000"/>
          <w:sz w:val="28"/>
          <w:szCs w:val="28"/>
          <w:lang w:val="en-US"/>
        </w:rPr>
        <w:t>rayon</w:t>
      </w:r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2B1462" w:rsidRPr="002B1462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2B1462" w:rsidRPr="002B146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D262D8" w:rsidRPr="00D262D8" w:rsidRDefault="00045007" w:rsidP="00AF4DF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F3051" w:rsidRPr="00D262D8">
        <w:rPr>
          <w:rFonts w:ascii="Times New Roman" w:hAnsi="Times New Roman" w:cs="Times New Roman"/>
          <w:sz w:val="28"/>
          <w:szCs w:val="28"/>
        </w:rPr>
        <w:t>.</w:t>
      </w:r>
      <w:r w:rsidR="00D262D8" w:rsidRPr="00D262D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D54AD7">
        <w:rPr>
          <w:rFonts w:ascii="Times New Roman" w:hAnsi="Times New Roman" w:cs="Times New Roman"/>
          <w:sz w:val="28"/>
          <w:szCs w:val="28"/>
        </w:rPr>
        <w:t>со дня подписания</w:t>
      </w:r>
      <w:r w:rsidR="00D262D8" w:rsidRPr="00D262D8">
        <w:rPr>
          <w:rFonts w:ascii="Times New Roman" w:hAnsi="Times New Roman" w:cs="Times New Roman"/>
          <w:sz w:val="28"/>
          <w:szCs w:val="28"/>
        </w:rPr>
        <w:t>.</w:t>
      </w:r>
    </w:p>
    <w:p w:rsidR="00D318C3" w:rsidRDefault="00D318C3" w:rsidP="00FF30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B66" w:rsidRDefault="00BF3B66" w:rsidP="007D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007" w:rsidRDefault="00045007" w:rsidP="007D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5007" w:rsidRDefault="00045007" w:rsidP="007D11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18C3" w:rsidRDefault="00907AEE" w:rsidP="007D11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="00AD43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D1181">
        <w:rPr>
          <w:rFonts w:ascii="Times New Roman" w:hAnsi="Times New Roman" w:cs="Times New Roman"/>
          <w:sz w:val="28"/>
          <w:szCs w:val="28"/>
        </w:rPr>
        <w:t xml:space="preserve"> </w:t>
      </w:r>
      <w:r w:rsidR="00AD43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34177">
        <w:rPr>
          <w:rFonts w:ascii="Times New Roman" w:hAnsi="Times New Roman" w:cs="Times New Roman"/>
          <w:sz w:val="28"/>
          <w:szCs w:val="28"/>
        </w:rPr>
        <w:t xml:space="preserve">  </w:t>
      </w:r>
      <w:r w:rsidR="00AD4379">
        <w:rPr>
          <w:rFonts w:ascii="Times New Roman" w:hAnsi="Times New Roman" w:cs="Times New Roman"/>
          <w:sz w:val="28"/>
          <w:szCs w:val="28"/>
        </w:rPr>
        <w:t xml:space="preserve"> </w:t>
      </w:r>
      <w:r w:rsidR="00045007">
        <w:rPr>
          <w:rFonts w:ascii="Times New Roman" w:hAnsi="Times New Roman" w:cs="Times New Roman"/>
          <w:sz w:val="28"/>
          <w:szCs w:val="28"/>
        </w:rPr>
        <w:t>Г.В. Безъязыкова</w:t>
      </w: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907AEE" w:rsidRDefault="00907AEE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6085F" w:rsidRDefault="00A6085F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045007" w:rsidRDefault="00045007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Default="00AF4DFB" w:rsidP="00C4539B">
      <w:pPr>
        <w:pStyle w:val="a8"/>
        <w:tabs>
          <w:tab w:val="clear" w:pos="7088"/>
          <w:tab w:val="left" w:pos="709"/>
        </w:tabs>
        <w:rPr>
          <w:b w:val="0"/>
          <w:sz w:val="28"/>
          <w:szCs w:val="28"/>
        </w:rPr>
      </w:pPr>
    </w:p>
    <w:p w:rsidR="00AF4DFB" w:rsidRPr="006D4DFF" w:rsidRDefault="00AF4DFB" w:rsidP="00AF4DFB">
      <w:pPr>
        <w:pStyle w:val="af2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4D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</w:t>
      </w:r>
      <w:r w:rsidR="006D4DFF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08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4DFF">
        <w:rPr>
          <w:rFonts w:ascii="Times New Roman" w:hAnsi="Times New Roman" w:cs="Times New Roman"/>
          <w:sz w:val="28"/>
          <w:szCs w:val="28"/>
          <w:lang w:eastAsia="ru-RU"/>
        </w:rPr>
        <w:t>Приложение № 1</w:t>
      </w:r>
    </w:p>
    <w:p w:rsidR="006D4DFF" w:rsidRDefault="006D4DFF" w:rsidP="006D4DFF">
      <w:pPr>
        <w:pStyle w:val="af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AF4DFB" w:rsidRPr="006D4DFF" w:rsidRDefault="006D4DFF" w:rsidP="006D4DFF">
      <w:pPr>
        <w:pStyle w:val="af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Идринского района</w:t>
      </w:r>
    </w:p>
    <w:p w:rsidR="00AF4DFB" w:rsidRPr="006D4DFF" w:rsidRDefault="006D4DFF" w:rsidP="006D4DFF">
      <w:pPr>
        <w:pStyle w:val="af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6085F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045007">
        <w:rPr>
          <w:rFonts w:ascii="Times New Roman" w:hAnsi="Times New Roman" w:cs="Times New Roman"/>
          <w:sz w:val="28"/>
          <w:szCs w:val="28"/>
          <w:lang w:eastAsia="ru-RU"/>
        </w:rPr>
        <w:t>.12.2023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  №</w:t>
      </w:r>
      <w:r w:rsidR="00A6085F">
        <w:rPr>
          <w:rFonts w:ascii="Times New Roman" w:hAnsi="Times New Roman" w:cs="Times New Roman"/>
          <w:sz w:val="28"/>
          <w:szCs w:val="28"/>
          <w:lang w:eastAsia="ru-RU"/>
        </w:rPr>
        <w:t xml:space="preserve"> 750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AF4DFB" w:rsidRDefault="00AF4DFB" w:rsidP="00AF4DFB">
      <w:pPr>
        <w:pStyle w:val="af2"/>
        <w:ind w:left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979" w:rsidRPr="00ED6685" w:rsidRDefault="00221979" w:rsidP="00221979">
      <w:pPr>
        <w:pStyle w:val="af2"/>
        <w:ind w:left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403366" w:rsidRPr="00A6085F" w:rsidRDefault="00403366" w:rsidP="00221979">
      <w:pPr>
        <w:pStyle w:val="ConsPlusTitle"/>
        <w:jc w:val="center"/>
        <w:outlineLvl w:val="0"/>
        <w:rPr>
          <w:b w:val="0"/>
        </w:rPr>
      </w:pPr>
      <w:r w:rsidRPr="00A6085F">
        <w:rPr>
          <w:b w:val="0"/>
        </w:rPr>
        <w:t>создания, хранения, использования и восполнения запасов материально-технических, продовольственных и иных средств</w:t>
      </w:r>
      <w:r w:rsidR="00221979" w:rsidRPr="00A6085F">
        <w:rPr>
          <w:b w:val="0"/>
        </w:rPr>
        <w:t>,</w:t>
      </w:r>
      <w:r w:rsidRPr="00A6085F">
        <w:rPr>
          <w:b w:val="0"/>
        </w:rPr>
        <w:t xml:space="preserve"> в целях гражданской об</w:t>
      </w:r>
      <w:r w:rsidRPr="00A6085F">
        <w:rPr>
          <w:b w:val="0"/>
        </w:rPr>
        <w:t>о</w:t>
      </w:r>
      <w:r w:rsidRPr="00A6085F">
        <w:rPr>
          <w:b w:val="0"/>
        </w:rPr>
        <w:t>роны на территории Идринского района</w:t>
      </w:r>
    </w:p>
    <w:p w:rsidR="00221979" w:rsidRPr="00403366" w:rsidRDefault="00221979" w:rsidP="00221979">
      <w:pPr>
        <w:pStyle w:val="ConsPlusTitle"/>
        <w:jc w:val="center"/>
        <w:outlineLvl w:val="0"/>
      </w:pPr>
    </w:p>
    <w:p w:rsidR="00403366" w:rsidRPr="00403366" w:rsidRDefault="00403366" w:rsidP="00403366">
      <w:pPr>
        <w:pStyle w:val="a7"/>
        <w:numPr>
          <w:ilvl w:val="0"/>
          <w:numId w:val="7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40"/>
        <w:jc w:val="both"/>
        <w:rPr>
          <w:rFonts w:eastAsia="Times New Roman"/>
          <w:sz w:val="28"/>
          <w:szCs w:val="28"/>
        </w:rPr>
      </w:pPr>
      <w:r w:rsidRPr="00403366">
        <w:rPr>
          <w:rFonts w:eastAsia="Times New Roman"/>
          <w:sz w:val="28"/>
          <w:szCs w:val="28"/>
        </w:rPr>
        <w:t xml:space="preserve">Настоящий Порядок разработан в соответствии с Федеральным </w:t>
      </w:r>
      <w:hyperlink r:id="rId16" w:history="1">
        <w:r w:rsidRPr="00403366">
          <w:rPr>
            <w:rFonts w:eastAsia="Times New Roman"/>
            <w:sz w:val="28"/>
            <w:szCs w:val="28"/>
          </w:rPr>
          <w:t>зак</w:t>
        </w:r>
        <w:r w:rsidRPr="00403366">
          <w:rPr>
            <w:rFonts w:eastAsia="Times New Roman"/>
            <w:sz w:val="28"/>
            <w:szCs w:val="28"/>
          </w:rPr>
          <w:t>о</w:t>
        </w:r>
        <w:r w:rsidRPr="00403366">
          <w:rPr>
            <w:rFonts w:eastAsia="Times New Roman"/>
            <w:sz w:val="28"/>
            <w:szCs w:val="28"/>
          </w:rPr>
          <w:t>ном</w:t>
        </w:r>
      </w:hyperlink>
      <w:r w:rsidRPr="00403366">
        <w:rPr>
          <w:rFonts w:eastAsia="Times New Roman"/>
          <w:sz w:val="28"/>
          <w:szCs w:val="28"/>
        </w:rPr>
        <w:t xml:space="preserve"> «О гражданской обороне» и определяет основные принципы создания и содержания запасов материально-технических, продовольственных и иных сре</w:t>
      </w:r>
      <w:proofErr w:type="gramStart"/>
      <w:r w:rsidRPr="00403366">
        <w:rPr>
          <w:rFonts w:eastAsia="Times New Roman"/>
          <w:sz w:val="28"/>
          <w:szCs w:val="28"/>
        </w:rPr>
        <w:t>дств в ц</w:t>
      </w:r>
      <w:proofErr w:type="gramEnd"/>
      <w:r w:rsidRPr="00403366">
        <w:rPr>
          <w:rFonts w:eastAsia="Times New Roman"/>
          <w:sz w:val="28"/>
          <w:szCs w:val="28"/>
        </w:rPr>
        <w:t>елях гражданской обороны</w:t>
      </w:r>
      <w:r>
        <w:rPr>
          <w:rFonts w:eastAsia="Times New Roman"/>
          <w:sz w:val="28"/>
          <w:szCs w:val="28"/>
        </w:rPr>
        <w:t xml:space="preserve"> </w:t>
      </w:r>
      <w:r w:rsidRPr="00403366">
        <w:rPr>
          <w:rFonts w:eastAsia="Times New Roman"/>
          <w:sz w:val="28"/>
          <w:szCs w:val="28"/>
        </w:rPr>
        <w:t xml:space="preserve">на территории </w:t>
      </w:r>
      <w:r>
        <w:rPr>
          <w:rFonts w:eastAsia="Times New Roman"/>
          <w:sz w:val="28"/>
          <w:szCs w:val="28"/>
        </w:rPr>
        <w:t>Идринского</w:t>
      </w:r>
      <w:r w:rsidRPr="00403366">
        <w:rPr>
          <w:rFonts w:eastAsia="Times New Roman"/>
          <w:sz w:val="28"/>
          <w:szCs w:val="28"/>
        </w:rPr>
        <w:t xml:space="preserve"> района (д</w:t>
      </w:r>
      <w:r w:rsidRPr="00403366">
        <w:rPr>
          <w:rFonts w:eastAsia="Times New Roman"/>
          <w:sz w:val="28"/>
          <w:szCs w:val="28"/>
        </w:rPr>
        <w:t>а</w:t>
      </w:r>
      <w:r w:rsidRPr="00403366">
        <w:rPr>
          <w:rFonts w:eastAsia="Times New Roman"/>
          <w:sz w:val="28"/>
          <w:szCs w:val="28"/>
        </w:rPr>
        <w:t>лее именуются – запасы материальных ресурсов).</w:t>
      </w:r>
    </w:p>
    <w:p w:rsidR="00403366" w:rsidRPr="00403366" w:rsidRDefault="00403366" w:rsidP="0040336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36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403366">
        <w:rPr>
          <w:rFonts w:ascii="Times New Roman" w:eastAsia="Times New Roman" w:hAnsi="Times New Roman" w:cs="Times New Roman"/>
          <w:sz w:val="28"/>
          <w:szCs w:val="28"/>
        </w:rPr>
        <w:t xml:space="preserve">Запасы материальных ресурсов предназначены для первоочередного обеспечения населения, пострадавшего при военных конфликтах </w:t>
      </w:r>
      <w:r w:rsidRPr="00403366">
        <w:rPr>
          <w:rFonts w:ascii="Times New Roman" w:eastAsia="Times New Roman" w:hAnsi="Times New Roman" w:cs="Times New Roman"/>
          <w:sz w:val="28"/>
          <w:szCs w:val="28"/>
        </w:rPr>
        <w:br/>
        <w:t>или вследствие этих конфликтов, а также при чрезвычайных ситуациях пр</w:t>
      </w:r>
      <w:r w:rsidRPr="0040336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03366">
        <w:rPr>
          <w:rFonts w:ascii="Times New Roman" w:eastAsia="Times New Roman" w:hAnsi="Times New Roman" w:cs="Times New Roman"/>
          <w:sz w:val="28"/>
          <w:szCs w:val="28"/>
        </w:rPr>
        <w:t>родного и техногенного характера, обеспечения населения средствами инд</w:t>
      </w:r>
      <w:r w:rsidRPr="0040336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03366">
        <w:rPr>
          <w:rFonts w:ascii="Times New Roman" w:eastAsia="Times New Roman" w:hAnsi="Times New Roman" w:cs="Times New Roman"/>
          <w:sz w:val="28"/>
          <w:szCs w:val="28"/>
        </w:rPr>
        <w:t>видуальной защиты, оснащения аварийно-спасательных формирований, сп</w:t>
      </w:r>
      <w:r w:rsidRPr="004033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3366">
        <w:rPr>
          <w:rFonts w:ascii="Times New Roman" w:eastAsia="Times New Roman" w:hAnsi="Times New Roman" w:cs="Times New Roman"/>
          <w:sz w:val="28"/>
          <w:szCs w:val="28"/>
        </w:rPr>
        <w:t>сательных служб и нештатных формирований по обеспечению выполнения мероприятий по гражданской обороне при проведении аварийно-спасательных и других неотложных работ в случае возникновения опасн</w:t>
      </w:r>
      <w:r w:rsidRPr="0040336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03366">
        <w:rPr>
          <w:rFonts w:ascii="Times New Roman" w:eastAsia="Times New Roman" w:hAnsi="Times New Roman" w:cs="Times New Roman"/>
          <w:sz w:val="28"/>
          <w:szCs w:val="28"/>
        </w:rPr>
        <w:t>стей при военных конфликтах или</w:t>
      </w:r>
      <w:proofErr w:type="gramEnd"/>
      <w:r w:rsidRPr="00403366">
        <w:rPr>
          <w:rFonts w:ascii="Times New Roman" w:eastAsia="Times New Roman" w:hAnsi="Times New Roman" w:cs="Times New Roman"/>
          <w:sz w:val="28"/>
          <w:szCs w:val="28"/>
        </w:rPr>
        <w:t xml:space="preserve"> вследствие этих конфликтов, </w:t>
      </w:r>
      <w:r w:rsidRPr="00403366">
        <w:rPr>
          <w:rFonts w:ascii="Times New Roman" w:eastAsia="Times New Roman" w:hAnsi="Times New Roman" w:cs="Times New Roman"/>
          <w:sz w:val="28"/>
          <w:szCs w:val="28"/>
        </w:rPr>
        <w:br/>
        <w:t xml:space="preserve">а также при чрезвычайных ситуациях природного и техногенного характера. </w:t>
      </w:r>
    </w:p>
    <w:p w:rsidR="00403366" w:rsidRPr="00403366" w:rsidRDefault="00403366" w:rsidP="0040336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366">
        <w:rPr>
          <w:rFonts w:ascii="Times New Roman" w:eastAsia="Times New Roman" w:hAnsi="Times New Roman" w:cs="Times New Roman"/>
          <w:sz w:val="28"/>
          <w:szCs w:val="28"/>
        </w:rPr>
        <w:t>3. Запасы материальных ресурсов включают продовольствие, вещевое имущество, медицинское имущество, материально-технические средства для жизнеобеспечения пострадавшего населения, средства связи и оповещения, средства индивидуальной защиты, нефтепродукты, строительные материалы и другие материальные ресурсы.</w:t>
      </w:r>
    </w:p>
    <w:p w:rsidR="00403366" w:rsidRPr="00403366" w:rsidRDefault="00403366" w:rsidP="0040336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366">
        <w:rPr>
          <w:rFonts w:ascii="Times New Roman" w:eastAsia="Times New Roman" w:hAnsi="Times New Roman" w:cs="Times New Roman"/>
          <w:sz w:val="28"/>
          <w:szCs w:val="28"/>
        </w:rPr>
        <w:t xml:space="preserve">4. Запасы материальных ресурсов создаются администрацией </w:t>
      </w:r>
      <w:r w:rsidR="00221979">
        <w:rPr>
          <w:rFonts w:ascii="Times New Roman" w:eastAsia="Times New Roman" w:hAnsi="Times New Roman" w:cs="Times New Roman"/>
          <w:sz w:val="28"/>
          <w:szCs w:val="28"/>
        </w:rPr>
        <w:t>Идринск</w:t>
      </w:r>
      <w:r w:rsidR="0022197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21979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0336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03366" w:rsidRPr="00403366" w:rsidRDefault="00403366" w:rsidP="0040336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366">
        <w:rPr>
          <w:rFonts w:ascii="Times New Roman" w:eastAsia="Times New Roman" w:hAnsi="Times New Roman" w:cs="Times New Roman"/>
          <w:sz w:val="28"/>
          <w:szCs w:val="28"/>
        </w:rPr>
        <w:t xml:space="preserve">5. Запасы материальных ресурсов создаются заблаговременно в мирное время путем осуществления государственных закупок в соответствии </w:t>
      </w:r>
      <w:r w:rsidRPr="00403366">
        <w:rPr>
          <w:rFonts w:ascii="Times New Roman" w:eastAsia="Times New Roman" w:hAnsi="Times New Roman" w:cs="Times New Roman"/>
          <w:sz w:val="28"/>
          <w:szCs w:val="28"/>
        </w:rPr>
        <w:br/>
        <w:t xml:space="preserve">с </w:t>
      </w:r>
      <w:hyperlink r:id="rId17" w:anchor="64U0IK" w:history="1">
        <w:r w:rsidRPr="00403366">
          <w:rPr>
            <w:rFonts w:ascii="Times New Roman" w:eastAsia="Times New Roman" w:hAnsi="Times New Roman" w:cs="Times New Roman"/>
            <w:sz w:val="28"/>
            <w:szCs w:val="28"/>
          </w:rPr>
          <w:t xml:space="preserve">Федеральным законом от 05.04.2013 № 44-ФЗ «О контрактной системе </w:t>
        </w:r>
        <w:r w:rsidRPr="00403366">
          <w:rPr>
            <w:rFonts w:ascii="Times New Roman" w:eastAsia="Times New Roman" w:hAnsi="Times New Roman" w:cs="Times New Roman"/>
            <w:sz w:val="28"/>
            <w:szCs w:val="28"/>
          </w:rPr>
          <w:br/>
          <w:t xml:space="preserve">в сфере закупок товаров, работ, услуг для обеспечения государственных </w:t>
        </w:r>
        <w:r w:rsidRPr="00403366">
          <w:rPr>
            <w:rFonts w:ascii="Times New Roman" w:eastAsia="Times New Roman" w:hAnsi="Times New Roman" w:cs="Times New Roman"/>
            <w:sz w:val="28"/>
            <w:szCs w:val="28"/>
          </w:rPr>
          <w:br/>
          <w:t>и муниципальных нужд</w:t>
        </w:r>
      </w:hyperlink>
      <w:r w:rsidRPr="0040336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03366" w:rsidRPr="00403366" w:rsidRDefault="00403366" w:rsidP="0040336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36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Номенклатура и объемы запасов материальных ресурсов, а также </w:t>
      </w:r>
      <w:proofErr w:type="gramStart"/>
      <w:r w:rsidRPr="00403366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40336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403366">
        <w:rPr>
          <w:rFonts w:ascii="Times New Roman" w:eastAsia="Times New Roman" w:hAnsi="Times New Roman" w:cs="Times New Roman"/>
          <w:sz w:val="28"/>
          <w:szCs w:val="28"/>
        </w:rPr>
        <w:t>троль за</w:t>
      </w:r>
      <w:proofErr w:type="gramEnd"/>
      <w:r w:rsidRPr="00403366">
        <w:rPr>
          <w:rFonts w:ascii="Times New Roman" w:eastAsia="Times New Roman" w:hAnsi="Times New Roman" w:cs="Times New Roman"/>
          <w:sz w:val="28"/>
          <w:szCs w:val="28"/>
        </w:rPr>
        <w:t xml:space="preserve"> созданием, использованием и восполнением запасов материальных ресурсов устанавливаются администрацией </w:t>
      </w:r>
      <w:r w:rsidR="00221979">
        <w:rPr>
          <w:rFonts w:ascii="Times New Roman" w:eastAsia="Times New Roman" w:hAnsi="Times New Roman" w:cs="Times New Roman"/>
          <w:sz w:val="28"/>
          <w:szCs w:val="28"/>
        </w:rPr>
        <w:t>Идринского</w:t>
      </w:r>
      <w:r w:rsidRPr="0040336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403366" w:rsidRPr="00403366" w:rsidRDefault="00403366" w:rsidP="00403366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366">
        <w:rPr>
          <w:rFonts w:ascii="Times New Roman" w:eastAsia="Times New Roman" w:hAnsi="Times New Roman" w:cs="Times New Roman"/>
          <w:sz w:val="28"/>
          <w:szCs w:val="28"/>
        </w:rPr>
        <w:t>6. Запасы материальных ресурсов размещаются на объектах, предназн</w:t>
      </w:r>
      <w:r w:rsidRPr="0040336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03366">
        <w:rPr>
          <w:rFonts w:ascii="Times New Roman" w:eastAsia="Times New Roman" w:hAnsi="Times New Roman" w:cs="Times New Roman"/>
          <w:sz w:val="28"/>
          <w:szCs w:val="28"/>
        </w:rPr>
        <w:t>ченных для их хранения, в соответствии с законодательством Российской Федерации.</w:t>
      </w:r>
    </w:p>
    <w:p w:rsidR="00403366" w:rsidRPr="004D3434" w:rsidRDefault="00403366" w:rsidP="004033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D3434">
        <w:rPr>
          <w:rFonts w:ascii="Times New Roman" w:hAnsi="Times New Roman" w:cs="Times New Roman"/>
          <w:sz w:val="28"/>
          <w:szCs w:val="28"/>
        </w:rPr>
        <w:t xml:space="preserve">. Восполнение </w:t>
      </w:r>
      <w:r>
        <w:rPr>
          <w:rFonts w:ascii="Times New Roman" w:hAnsi="Times New Roman" w:cs="Times New Roman"/>
          <w:sz w:val="28"/>
          <w:szCs w:val="28"/>
        </w:rPr>
        <w:t>запасов</w:t>
      </w:r>
      <w:r w:rsidRPr="004D3434">
        <w:rPr>
          <w:rFonts w:ascii="Times New Roman" w:hAnsi="Times New Roman" w:cs="Times New Roman"/>
          <w:sz w:val="28"/>
          <w:szCs w:val="28"/>
        </w:rPr>
        <w:t xml:space="preserve"> </w:t>
      </w:r>
      <w:r w:rsidRPr="006242A0">
        <w:rPr>
          <w:rFonts w:ascii="Times New Roman" w:hAnsi="Times New Roman" w:cs="Times New Roman"/>
          <w:bCs/>
          <w:sz w:val="28"/>
          <w:szCs w:val="28"/>
        </w:rPr>
        <w:t>материальных ресурсов</w:t>
      </w:r>
      <w:r w:rsidRPr="004D3434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21979" w:rsidRPr="00403366">
        <w:rPr>
          <w:rFonts w:ascii="Times New Roman" w:hAnsi="Times New Roman" w:cs="Times New Roman"/>
          <w:sz w:val="28"/>
          <w:szCs w:val="28"/>
        </w:rPr>
        <w:t>адм</w:t>
      </w:r>
      <w:r w:rsidR="00221979" w:rsidRPr="00403366">
        <w:rPr>
          <w:rFonts w:ascii="Times New Roman" w:hAnsi="Times New Roman" w:cs="Times New Roman"/>
          <w:sz w:val="28"/>
          <w:szCs w:val="28"/>
        </w:rPr>
        <w:t>и</w:t>
      </w:r>
      <w:r w:rsidR="00221979" w:rsidRPr="00403366">
        <w:rPr>
          <w:rFonts w:ascii="Times New Roman" w:hAnsi="Times New Roman" w:cs="Times New Roman"/>
          <w:sz w:val="28"/>
          <w:szCs w:val="28"/>
        </w:rPr>
        <w:t xml:space="preserve">нистрацией </w:t>
      </w:r>
      <w:r w:rsidR="00221979">
        <w:rPr>
          <w:rFonts w:ascii="Times New Roman" w:hAnsi="Times New Roman" w:cs="Times New Roman"/>
          <w:sz w:val="28"/>
          <w:szCs w:val="28"/>
        </w:rPr>
        <w:t>Идринского</w:t>
      </w:r>
      <w:r w:rsidR="00221979" w:rsidRPr="0040336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1979">
        <w:rPr>
          <w:rFonts w:ascii="Times New Roman" w:hAnsi="Times New Roman" w:cs="Times New Roman"/>
          <w:sz w:val="28"/>
          <w:szCs w:val="28"/>
        </w:rPr>
        <w:t>, ответственной</w:t>
      </w:r>
      <w:r w:rsidRPr="00D515BB">
        <w:rPr>
          <w:rFonts w:ascii="Times New Roman" w:hAnsi="Times New Roman" w:cs="Times New Roman"/>
          <w:sz w:val="28"/>
          <w:szCs w:val="28"/>
        </w:rPr>
        <w:t xml:space="preserve"> за хранение, использование и восполнение </w:t>
      </w:r>
      <w:r w:rsidRPr="00D515BB">
        <w:rPr>
          <w:rFonts w:ascii="Times New Roman" w:hAnsi="Times New Roman" w:cs="Times New Roman"/>
          <w:sz w:val="28"/>
          <w:szCs w:val="28"/>
          <w:shd w:val="clear" w:color="auto" w:fill="FFFFFF"/>
        </w:rPr>
        <w:t>запасов материально-технических, продовольственных и иных сре</w:t>
      </w:r>
      <w:proofErr w:type="gramStart"/>
      <w:r w:rsidRPr="00D515BB">
        <w:rPr>
          <w:rFonts w:ascii="Times New Roman" w:hAnsi="Times New Roman" w:cs="Times New Roman"/>
          <w:sz w:val="28"/>
          <w:szCs w:val="28"/>
          <w:shd w:val="clear" w:color="auto" w:fill="FFFFFF"/>
        </w:rPr>
        <w:t>дств в ц</w:t>
      </w:r>
      <w:proofErr w:type="gramEnd"/>
      <w:r w:rsidRPr="00D515BB">
        <w:rPr>
          <w:rFonts w:ascii="Times New Roman" w:hAnsi="Times New Roman" w:cs="Times New Roman"/>
          <w:sz w:val="28"/>
          <w:szCs w:val="28"/>
          <w:shd w:val="clear" w:color="auto" w:fill="FFFFFF"/>
        </w:rPr>
        <w:t>елях гражданской обороны</w:t>
      </w:r>
      <w:r w:rsidRPr="00D515BB">
        <w:rPr>
          <w:rFonts w:ascii="Times New Roman" w:hAnsi="Times New Roman" w:cs="Times New Roman"/>
          <w:sz w:val="28"/>
          <w:szCs w:val="28"/>
        </w:rPr>
        <w:t xml:space="preserve"> </w:t>
      </w:r>
      <w:r w:rsidRPr="00D515BB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221979">
        <w:rPr>
          <w:rFonts w:ascii="Times New Roman" w:hAnsi="Times New Roman" w:cs="Times New Roman"/>
          <w:bCs/>
          <w:sz w:val="28"/>
          <w:szCs w:val="28"/>
        </w:rPr>
        <w:t>Идринского</w:t>
      </w:r>
      <w:r w:rsidRPr="00D515BB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221979">
        <w:rPr>
          <w:rFonts w:ascii="Times New Roman" w:hAnsi="Times New Roman" w:cs="Times New Roman"/>
          <w:sz w:val="28"/>
          <w:szCs w:val="28"/>
        </w:rPr>
        <w:t>.</w:t>
      </w:r>
      <w:r w:rsidRPr="004D3434">
        <w:rPr>
          <w:rFonts w:ascii="Times New Roman" w:hAnsi="Times New Roman" w:cs="Times New Roman"/>
          <w:sz w:val="28"/>
          <w:szCs w:val="28"/>
        </w:rPr>
        <w:t xml:space="preserve"> При этом объемы и номенклатура восполняемых </w:t>
      </w:r>
      <w:r w:rsidRPr="006242A0">
        <w:rPr>
          <w:rFonts w:ascii="Times New Roman" w:hAnsi="Times New Roman" w:cs="Times New Roman"/>
          <w:bCs/>
          <w:sz w:val="28"/>
          <w:szCs w:val="28"/>
        </w:rPr>
        <w:t xml:space="preserve">материальных </w:t>
      </w:r>
      <w:r>
        <w:rPr>
          <w:rFonts w:ascii="Times New Roman" w:hAnsi="Times New Roman" w:cs="Times New Roman"/>
          <w:bCs/>
          <w:sz w:val="28"/>
          <w:szCs w:val="28"/>
        </w:rPr>
        <w:t>ресурсов</w:t>
      </w:r>
      <w:r w:rsidRPr="004D3434">
        <w:rPr>
          <w:rFonts w:ascii="Times New Roman" w:hAnsi="Times New Roman" w:cs="Times New Roman"/>
          <w:sz w:val="28"/>
          <w:szCs w:val="28"/>
        </w:rPr>
        <w:t xml:space="preserve"> должны соответствовать объемам и номенклатуре израсходованных на пе</w:t>
      </w:r>
      <w:r w:rsidRPr="004D3434">
        <w:rPr>
          <w:rFonts w:ascii="Times New Roman" w:hAnsi="Times New Roman" w:cs="Times New Roman"/>
          <w:sz w:val="28"/>
          <w:szCs w:val="28"/>
        </w:rPr>
        <w:t>р</w:t>
      </w:r>
      <w:r w:rsidRPr="004D3434">
        <w:rPr>
          <w:rFonts w:ascii="Times New Roman" w:hAnsi="Times New Roman" w:cs="Times New Roman"/>
          <w:sz w:val="28"/>
          <w:szCs w:val="28"/>
        </w:rPr>
        <w:t>воочередное жизнеобеспечение населения</w:t>
      </w:r>
      <w:r w:rsidRPr="00E02A6E">
        <w:rPr>
          <w:rFonts w:ascii="Times New Roman" w:hAnsi="Times New Roman" w:cs="Times New Roman"/>
          <w:sz w:val="28"/>
          <w:szCs w:val="28"/>
        </w:rPr>
        <w:t>, пострадавшего при военных ко</w:t>
      </w:r>
      <w:r w:rsidRPr="00E02A6E">
        <w:rPr>
          <w:rFonts w:ascii="Times New Roman" w:hAnsi="Times New Roman" w:cs="Times New Roman"/>
          <w:sz w:val="28"/>
          <w:szCs w:val="28"/>
        </w:rPr>
        <w:t>н</w:t>
      </w:r>
      <w:r w:rsidRPr="00E02A6E">
        <w:rPr>
          <w:rFonts w:ascii="Times New Roman" w:hAnsi="Times New Roman" w:cs="Times New Roman"/>
          <w:sz w:val="28"/>
          <w:szCs w:val="28"/>
        </w:rPr>
        <w:t>фликтах или вследствие этих конфликтов, оснащение аварийно-спасательных формирований и аварийно-спасательных служб для проведения АСДНР, если нет иного решения в правовом акте администрации района о выпуске мат</w:t>
      </w:r>
      <w:r w:rsidRPr="00E02A6E">
        <w:rPr>
          <w:rFonts w:ascii="Times New Roman" w:hAnsi="Times New Roman" w:cs="Times New Roman"/>
          <w:sz w:val="28"/>
          <w:szCs w:val="28"/>
        </w:rPr>
        <w:t>е</w:t>
      </w:r>
      <w:r w:rsidRPr="00E02A6E">
        <w:rPr>
          <w:rFonts w:ascii="Times New Roman" w:hAnsi="Times New Roman" w:cs="Times New Roman"/>
          <w:sz w:val="28"/>
          <w:szCs w:val="28"/>
        </w:rPr>
        <w:t>риально-технических запасов из запасов.</w:t>
      </w:r>
    </w:p>
    <w:p w:rsidR="00403366" w:rsidRPr="006242A0" w:rsidRDefault="00403366" w:rsidP="004033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4D343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242A0">
        <w:rPr>
          <w:rFonts w:ascii="Times New Roman" w:hAnsi="Times New Roman" w:cs="Times New Roman"/>
          <w:sz w:val="28"/>
          <w:szCs w:val="28"/>
        </w:rPr>
        <w:t xml:space="preserve">Восполнение запасов </w:t>
      </w:r>
      <w:r w:rsidRPr="006242A0">
        <w:rPr>
          <w:rFonts w:ascii="Times New Roman" w:hAnsi="Times New Roman" w:cs="Times New Roman"/>
          <w:bCs/>
          <w:sz w:val="28"/>
          <w:szCs w:val="28"/>
        </w:rPr>
        <w:t>материальных ресурсов</w:t>
      </w:r>
      <w:r w:rsidRPr="006242A0">
        <w:rPr>
          <w:rFonts w:ascii="Times New Roman" w:hAnsi="Times New Roman" w:cs="Times New Roman"/>
          <w:sz w:val="28"/>
          <w:szCs w:val="28"/>
        </w:rPr>
        <w:t>, израсходованных для организации первоочередного жизнеобеспечения населения, пострадавшего при военных конфликтах или вследствие этих конфликтов,</w:t>
      </w:r>
      <w:r w:rsidRPr="006242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 при чре</w:t>
      </w:r>
      <w:r w:rsidRPr="006242A0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6242A0">
        <w:rPr>
          <w:rFonts w:ascii="Times New Roman" w:hAnsi="Times New Roman" w:cs="Times New Roman"/>
          <w:sz w:val="28"/>
          <w:szCs w:val="28"/>
          <w:shd w:val="clear" w:color="auto" w:fill="FFFFFF"/>
        </w:rPr>
        <w:t>вычайных ситуациях природного и техногенного характера</w:t>
      </w:r>
      <w:r w:rsidRPr="006242A0">
        <w:rPr>
          <w:rFonts w:ascii="Times New Roman" w:hAnsi="Times New Roman" w:cs="Times New Roman"/>
          <w:sz w:val="28"/>
          <w:szCs w:val="28"/>
        </w:rPr>
        <w:t xml:space="preserve">, включающего развертывание и содержание пунктов временного размещения населения, оснащения аварийно-спасательных формирований и аварийно-спасательных служб для проведения АСДНР, осуществляется в соответствии с правовым актом администрации района об использовании запасов </w:t>
      </w:r>
      <w:r w:rsidRPr="006242A0">
        <w:rPr>
          <w:rFonts w:ascii="Times New Roman" w:hAnsi="Times New Roman" w:cs="Times New Roman"/>
          <w:bCs/>
          <w:sz w:val="28"/>
          <w:szCs w:val="28"/>
        </w:rPr>
        <w:t>материальных ресу</w:t>
      </w:r>
      <w:r w:rsidRPr="006242A0">
        <w:rPr>
          <w:rFonts w:ascii="Times New Roman" w:hAnsi="Times New Roman" w:cs="Times New Roman"/>
          <w:bCs/>
          <w:sz w:val="28"/>
          <w:szCs w:val="28"/>
        </w:rPr>
        <w:t>р</w:t>
      </w:r>
      <w:r w:rsidRPr="006242A0">
        <w:rPr>
          <w:rFonts w:ascii="Times New Roman" w:hAnsi="Times New Roman" w:cs="Times New Roman"/>
          <w:bCs/>
          <w:sz w:val="28"/>
          <w:szCs w:val="28"/>
        </w:rPr>
        <w:t>сов</w:t>
      </w:r>
      <w:r w:rsidRPr="006242A0">
        <w:rPr>
          <w:rFonts w:ascii="Times New Roman" w:hAnsi="Times New Roman" w:cs="Times New Roman"/>
          <w:sz w:val="28"/>
          <w:szCs w:val="28"/>
        </w:rPr>
        <w:t xml:space="preserve"> </w:t>
      </w:r>
      <w:r w:rsidR="00221979">
        <w:rPr>
          <w:rFonts w:ascii="Times New Roman" w:hAnsi="Times New Roman" w:cs="Times New Roman"/>
          <w:sz w:val="28"/>
          <w:szCs w:val="28"/>
        </w:rPr>
        <w:t>Идринского</w:t>
      </w:r>
      <w:r w:rsidRPr="006242A0">
        <w:rPr>
          <w:rFonts w:ascii="Times New Roman" w:hAnsi="Times New Roman" w:cs="Times New Roman"/>
          <w:sz w:val="28"/>
          <w:szCs w:val="28"/>
        </w:rPr>
        <w:t xml:space="preserve"> района и</w:t>
      </w:r>
      <w:proofErr w:type="gramEnd"/>
      <w:r w:rsidRPr="006242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42A0">
        <w:rPr>
          <w:rFonts w:ascii="Times New Roman" w:hAnsi="Times New Roman" w:cs="Times New Roman"/>
          <w:sz w:val="28"/>
          <w:szCs w:val="28"/>
        </w:rPr>
        <w:t>определившим</w:t>
      </w:r>
      <w:proofErr w:type="gramEnd"/>
      <w:r w:rsidRPr="006242A0">
        <w:rPr>
          <w:rFonts w:ascii="Times New Roman" w:hAnsi="Times New Roman" w:cs="Times New Roman"/>
          <w:sz w:val="28"/>
          <w:szCs w:val="28"/>
        </w:rPr>
        <w:t xml:space="preserve"> источники их восполнения.</w:t>
      </w:r>
    </w:p>
    <w:p w:rsidR="00403366" w:rsidRPr="006242A0" w:rsidRDefault="00403366" w:rsidP="004033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242A0">
        <w:rPr>
          <w:rFonts w:ascii="Times New Roman" w:hAnsi="Times New Roman" w:cs="Times New Roman"/>
          <w:sz w:val="28"/>
          <w:szCs w:val="28"/>
        </w:rPr>
        <w:t xml:space="preserve">. Запасы </w:t>
      </w:r>
      <w:r w:rsidRPr="006242A0">
        <w:rPr>
          <w:rFonts w:ascii="Times New Roman" w:hAnsi="Times New Roman" w:cs="Times New Roman"/>
          <w:bCs/>
          <w:sz w:val="28"/>
          <w:szCs w:val="28"/>
        </w:rPr>
        <w:t>материальных ресурсов</w:t>
      </w:r>
      <w:r w:rsidRPr="006242A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созда</w:t>
      </w:r>
      <w:r w:rsidRPr="006242A0">
        <w:rPr>
          <w:rFonts w:ascii="Times New Roman" w:hAnsi="Times New Roman" w:cs="Times New Roman"/>
          <w:sz w:val="28"/>
          <w:szCs w:val="28"/>
        </w:rPr>
        <w:t>н</w:t>
      </w:r>
      <w:r w:rsidRPr="006242A0">
        <w:rPr>
          <w:rFonts w:ascii="Times New Roman" w:hAnsi="Times New Roman" w:cs="Times New Roman"/>
          <w:sz w:val="28"/>
          <w:szCs w:val="28"/>
        </w:rPr>
        <w:t>ные в целях гражданской обороны, могут использоваться для ликвидации п</w:t>
      </w:r>
      <w:r w:rsidRPr="006242A0">
        <w:rPr>
          <w:rFonts w:ascii="Times New Roman" w:hAnsi="Times New Roman" w:cs="Times New Roman"/>
          <w:sz w:val="28"/>
          <w:szCs w:val="28"/>
        </w:rPr>
        <w:t>о</w:t>
      </w:r>
      <w:r w:rsidRPr="006242A0">
        <w:rPr>
          <w:rFonts w:ascii="Times New Roman" w:hAnsi="Times New Roman" w:cs="Times New Roman"/>
          <w:sz w:val="28"/>
          <w:szCs w:val="28"/>
        </w:rPr>
        <w:t>следствий чрезвычайных ситуаций природного и техногенного характера по решению главы муниципального образования.</w:t>
      </w:r>
    </w:p>
    <w:p w:rsidR="00403366" w:rsidRPr="00403366" w:rsidRDefault="00403366" w:rsidP="0040336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366">
        <w:rPr>
          <w:rFonts w:ascii="Times New Roman" w:hAnsi="Times New Roman" w:cs="Times New Roman"/>
          <w:sz w:val="28"/>
          <w:szCs w:val="28"/>
        </w:rPr>
        <w:t>10. Финансирование мероприятий по созданию, размещению, хранению, освежению, замене и восполнению запасов материальных ресурсов для ли</w:t>
      </w:r>
      <w:r w:rsidRPr="00403366">
        <w:rPr>
          <w:rFonts w:ascii="Times New Roman" w:hAnsi="Times New Roman" w:cs="Times New Roman"/>
          <w:sz w:val="28"/>
          <w:szCs w:val="28"/>
        </w:rPr>
        <w:t>к</w:t>
      </w:r>
      <w:r w:rsidRPr="00403366">
        <w:rPr>
          <w:rFonts w:ascii="Times New Roman" w:hAnsi="Times New Roman" w:cs="Times New Roman"/>
          <w:sz w:val="28"/>
          <w:szCs w:val="28"/>
        </w:rPr>
        <w:t xml:space="preserve">видации чрезвычайных ситуаций на территории </w:t>
      </w:r>
      <w:r w:rsidR="00221979">
        <w:rPr>
          <w:rFonts w:ascii="Times New Roman" w:hAnsi="Times New Roman" w:cs="Times New Roman"/>
          <w:sz w:val="28"/>
          <w:szCs w:val="28"/>
        </w:rPr>
        <w:t>Идринского</w:t>
      </w:r>
      <w:r w:rsidRPr="00403366">
        <w:rPr>
          <w:rFonts w:ascii="Times New Roman" w:hAnsi="Times New Roman" w:cs="Times New Roman"/>
          <w:sz w:val="28"/>
          <w:szCs w:val="28"/>
        </w:rPr>
        <w:t xml:space="preserve"> района ос</w:t>
      </w:r>
      <w:r w:rsidRPr="00403366">
        <w:rPr>
          <w:rFonts w:ascii="Times New Roman" w:hAnsi="Times New Roman" w:cs="Times New Roman"/>
          <w:sz w:val="28"/>
          <w:szCs w:val="28"/>
        </w:rPr>
        <w:t>у</w:t>
      </w:r>
      <w:r w:rsidRPr="00403366">
        <w:rPr>
          <w:rFonts w:ascii="Times New Roman" w:hAnsi="Times New Roman" w:cs="Times New Roman"/>
          <w:sz w:val="28"/>
          <w:szCs w:val="28"/>
        </w:rPr>
        <w:t>ществляется в соответствии с законодательством Российской Федерации.</w:t>
      </w:r>
    </w:p>
    <w:p w:rsidR="00403366" w:rsidRPr="004D3434" w:rsidRDefault="00403366" w:rsidP="00403366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AF4DFB" w:rsidRPr="006D4DFF" w:rsidRDefault="00AF4DFB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4D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</w:t>
      </w:r>
      <w:r w:rsidR="006D4D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0C2F9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3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:rsidR="00AF4DFB" w:rsidRPr="006D4DFF" w:rsidRDefault="006D4DFF" w:rsidP="006D4DFF">
      <w:pPr>
        <w:pStyle w:val="af2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AF4DFB" w:rsidRPr="006D4DFF" w:rsidRDefault="006D4DFF" w:rsidP="006D4DFF">
      <w:pPr>
        <w:pStyle w:val="af2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1C2BED" w:rsidRPr="006D4DFF">
        <w:rPr>
          <w:rFonts w:ascii="Times New Roman" w:hAnsi="Times New Roman" w:cs="Times New Roman"/>
          <w:sz w:val="28"/>
          <w:szCs w:val="28"/>
          <w:lang w:eastAsia="ru-RU"/>
        </w:rPr>
        <w:t>Идринского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AF4DFB" w:rsidRPr="006D4DFF" w:rsidRDefault="006D4DFF" w:rsidP="006D4DFF">
      <w:pPr>
        <w:pStyle w:val="af2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6085F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1C2BED" w:rsidRPr="006D4DF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21979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221979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   № </w:t>
      </w:r>
      <w:r w:rsidR="00A6085F">
        <w:rPr>
          <w:rFonts w:ascii="Times New Roman" w:hAnsi="Times New Roman" w:cs="Times New Roman"/>
          <w:sz w:val="28"/>
          <w:szCs w:val="28"/>
          <w:lang w:eastAsia="ru-RU"/>
        </w:rPr>
        <w:t>750</w:t>
      </w:r>
      <w:r w:rsidR="00AF4DFB" w:rsidRPr="006D4DFF">
        <w:rPr>
          <w:rFonts w:ascii="Times New Roman" w:hAnsi="Times New Roman" w:cs="Times New Roman"/>
          <w:sz w:val="28"/>
          <w:szCs w:val="28"/>
          <w:lang w:eastAsia="ru-RU"/>
        </w:rPr>
        <w:t>-п</w:t>
      </w:r>
    </w:p>
    <w:p w:rsidR="00AF4DFB" w:rsidRDefault="00AF4DFB" w:rsidP="006D4DFF">
      <w:pPr>
        <w:pStyle w:val="af2"/>
        <w:tabs>
          <w:tab w:val="left" w:pos="9356"/>
        </w:tabs>
        <w:ind w:firstLine="28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1979" w:rsidRPr="00A6085F" w:rsidRDefault="00221979" w:rsidP="00221979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6085F">
        <w:rPr>
          <w:rFonts w:ascii="Times New Roman" w:hAnsi="Times New Roman" w:cs="Times New Roman"/>
          <w:sz w:val="28"/>
          <w:szCs w:val="28"/>
          <w:lang w:eastAsia="ru-RU"/>
        </w:rPr>
        <w:t>Номенклатура и объемы запасов материально-технических, продовольстве</w:t>
      </w:r>
      <w:r w:rsidRPr="00A6085F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A6085F">
        <w:rPr>
          <w:rFonts w:ascii="Times New Roman" w:hAnsi="Times New Roman" w:cs="Times New Roman"/>
          <w:sz w:val="28"/>
          <w:szCs w:val="28"/>
          <w:lang w:eastAsia="ru-RU"/>
        </w:rPr>
        <w:t>ных и иных сре</w:t>
      </w:r>
      <w:proofErr w:type="gramStart"/>
      <w:r w:rsidRPr="00A6085F">
        <w:rPr>
          <w:rFonts w:ascii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A6085F">
        <w:rPr>
          <w:rFonts w:ascii="Times New Roman" w:hAnsi="Times New Roman" w:cs="Times New Roman"/>
          <w:sz w:val="28"/>
          <w:szCs w:val="28"/>
          <w:lang w:eastAsia="ru-RU"/>
        </w:rPr>
        <w:t>елях гражданской обороны на территории Идринского района</w:t>
      </w:r>
    </w:p>
    <w:p w:rsidR="00221979" w:rsidRPr="00221979" w:rsidRDefault="00221979" w:rsidP="00221979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21979">
        <w:rPr>
          <w:rFonts w:ascii="Times New Roman" w:hAnsi="Times New Roman" w:cs="Times New Roman"/>
          <w:sz w:val="28"/>
          <w:szCs w:val="28"/>
          <w:lang w:eastAsia="ru-RU"/>
        </w:rPr>
        <w:t xml:space="preserve">(из расчета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50 человек на 3 суток</w:t>
      </w:r>
      <w:r w:rsidRPr="00221979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221979" w:rsidRPr="007B6DD4" w:rsidRDefault="00221979" w:rsidP="00221979">
      <w:pPr>
        <w:jc w:val="center"/>
        <w:rPr>
          <w:rFonts w:cs="Arial"/>
          <w:b/>
        </w:rPr>
      </w:pPr>
    </w:p>
    <w:p w:rsidR="00221979" w:rsidRPr="007B6DD4" w:rsidRDefault="00221979" w:rsidP="00221979">
      <w:pPr>
        <w:jc w:val="both"/>
        <w:rPr>
          <w:b/>
          <w:szCs w:val="3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40"/>
        <w:gridCol w:w="11"/>
        <w:gridCol w:w="2976"/>
        <w:gridCol w:w="1545"/>
        <w:gridCol w:w="14"/>
        <w:gridCol w:w="1842"/>
        <w:gridCol w:w="19"/>
        <w:gridCol w:w="1967"/>
      </w:tblGrid>
      <w:tr w:rsidR="00221979" w:rsidRPr="005A0C66" w:rsidTr="008E4BFA">
        <w:trPr>
          <w:trHeight w:val="20"/>
          <w:tblHeader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1979" w:rsidRPr="005A0C66" w:rsidRDefault="00221979" w:rsidP="00375F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Номенклатура и наименование 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матер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технических ресурсов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Объемы м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териально-технических ресурсов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tabs>
                <w:tab w:val="left" w:pos="1280"/>
              </w:tabs>
              <w:snapToGrid w:val="0"/>
              <w:ind w:right="19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Обоснов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</w:p>
          <w:p w:rsidR="00221979" w:rsidRPr="005A0C66" w:rsidRDefault="00221979" w:rsidP="00375F09">
            <w:pPr>
              <w:pStyle w:val="ConsPlusNormal"/>
              <w:tabs>
                <w:tab w:val="left" w:pos="1280"/>
              </w:tabs>
              <w:snapToGrid w:val="0"/>
              <w:ind w:right="19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объемов</w:t>
            </w:r>
          </w:p>
        </w:tc>
      </w:tr>
      <w:tr w:rsidR="00221979" w:rsidRPr="005A0C66" w:rsidTr="008E4BFA">
        <w:trPr>
          <w:trHeight w:val="20"/>
          <w:tblHeader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tabs>
                <w:tab w:val="left" w:pos="281"/>
                <w:tab w:val="center" w:pos="4571"/>
              </w:tabs>
              <w:snapToGrid w:val="0"/>
              <w:ind w:left="-461" w:right="-918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1979" w:rsidRPr="005A0C66" w:rsidTr="008E4BFA">
        <w:trPr>
          <w:trHeight w:val="20"/>
        </w:trPr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b/>
                <w:sz w:val="28"/>
                <w:szCs w:val="28"/>
              </w:rPr>
              <w:t>I. Продовольствие</w:t>
            </w:r>
          </w:p>
        </w:tc>
      </w:tr>
      <w:tr w:rsidR="00221979" w:rsidRPr="005A0C66" w:rsidTr="008E4BFA">
        <w:trPr>
          <w:trHeight w:val="2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979" w:rsidRPr="00363628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3628">
              <w:rPr>
                <w:rFonts w:ascii="Times New Roman" w:hAnsi="Times New Roman" w:cs="Times New Roman"/>
                <w:sz w:val="28"/>
                <w:szCs w:val="28"/>
              </w:rPr>
              <w:t>Индивидуальный р</w:t>
            </w:r>
            <w:r w:rsidRPr="003636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63628">
              <w:rPr>
                <w:rFonts w:ascii="Times New Roman" w:hAnsi="Times New Roman" w:cs="Times New Roman"/>
                <w:sz w:val="28"/>
                <w:szCs w:val="28"/>
              </w:rPr>
              <w:t xml:space="preserve">цион питания (ИРП)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На 50 человек на 3 суток, с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гласно но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мам обеспеч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ния проду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тами питания пострадавш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 xml:space="preserve">го населения </w:t>
            </w:r>
          </w:p>
        </w:tc>
      </w:tr>
      <w:tr w:rsidR="00221979" w:rsidRPr="005A0C66" w:rsidTr="008E4BFA">
        <w:trPr>
          <w:trHeight w:val="20"/>
        </w:trPr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II. Вещевое </w:t>
            </w:r>
            <w:r w:rsidRPr="005A0C66">
              <w:rPr>
                <w:rFonts w:ascii="Times New Roman" w:hAnsi="Times New Roman" w:cs="Times New Roman"/>
                <w:b/>
                <w:sz w:val="28"/>
                <w:szCs w:val="28"/>
              </w:rPr>
              <w:t>имущество</w:t>
            </w:r>
          </w:p>
        </w:tc>
      </w:tr>
      <w:tr w:rsidR="00221979" w:rsidRPr="005A0C66" w:rsidTr="008E4BFA">
        <w:trPr>
          <w:trHeight w:val="2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right="-108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(комплект всесезонный в расчете на 1 чел.)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На 50 человек, согласно но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мам обеспеч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ния вещевым имуществом пострадавш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го населения</w:t>
            </w:r>
          </w:p>
        </w:tc>
      </w:tr>
      <w:tr w:rsidR="00221979" w:rsidRPr="005A0C66" w:rsidTr="008E4BFA">
        <w:trPr>
          <w:trHeight w:val="2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Полотенца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79" w:rsidRPr="005A0C66" w:rsidTr="008E4BFA">
        <w:trPr>
          <w:trHeight w:val="20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Постельные прина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лежности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79" w:rsidRPr="005A0C66" w:rsidTr="008E4BFA">
        <w:trPr>
          <w:trHeight w:val="20"/>
        </w:trPr>
        <w:tc>
          <w:tcPr>
            <w:tcW w:w="92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III. М</w:t>
            </w:r>
            <w:r w:rsidRPr="005A0C66">
              <w:rPr>
                <w:rFonts w:ascii="Times New Roman" w:hAnsi="Times New Roman" w:cs="Times New Roman"/>
                <w:b/>
                <w:sz w:val="28"/>
                <w:szCs w:val="28"/>
              </w:rPr>
              <w:t>едицинское имущество</w:t>
            </w:r>
          </w:p>
        </w:tc>
      </w:tr>
      <w:tr w:rsidR="00221979" w:rsidRPr="005A0C66" w:rsidTr="008E4BFA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Пластырь медици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ский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ля оказания первой мед</w:t>
            </w: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цинской п</w:t>
            </w: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мощи</w:t>
            </w:r>
          </w:p>
        </w:tc>
      </w:tr>
      <w:tr w:rsidR="00221979" w:rsidRPr="005A0C66" w:rsidTr="008E4BFA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Бинт медицинский из нетканого материала нестерильный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Default="00221979" w:rsidP="00375F0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79" w:rsidRPr="005A0C66" w:rsidTr="008E4BFA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221979" w:rsidRPr="000352FC" w:rsidRDefault="00221979" w:rsidP="00375F09">
            <w: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латексные нестерильные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Default="00221979" w:rsidP="00375F0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79" w:rsidRPr="005A0C66" w:rsidTr="008E4BFA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Жгут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кровоостанавл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ваю-щий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одноразовый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375F09" w:rsidRDefault="00221979" w:rsidP="0037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79" w:rsidRPr="005A0C66" w:rsidTr="008E4BFA">
        <w:trPr>
          <w:trHeight w:val="451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Перекись водорода 3% раствор для местного и наружного примен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375F09" w:rsidRDefault="00221979" w:rsidP="0037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79" w:rsidRPr="005A0C66" w:rsidTr="008E4BFA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Маска медицинская одноразовая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375F09" w:rsidRDefault="00221979" w:rsidP="0037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79" w:rsidRPr="005A0C66" w:rsidTr="008E4BFA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Салфетка медици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стерильная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левая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375F09" w:rsidRDefault="00221979" w:rsidP="0037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79" w:rsidRPr="005A0C66" w:rsidTr="008E4BFA">
        <w:trPr>
          <w:trHeight w:val="20"/>
        </w:trPr>
        <w:tc>
          <w:tcPr>
            <w:tcW w:w="92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21979" w:rsidRPr="005A0C66" w:rsidTr="008E4BFA">
        <w:trPr>
          <w:trHeight w:val="20"/>
        </w:trPr>
        <w:tc>
          <w:tcPr>
            <w:tcW w:w="92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A0C66">
              <w:rPr>
                <w:rFonts w:ascii="Times New Roman" w:hAnsi="Times New Roman" w:cs="Times New Roman"/>
                <w:b/>
                <w:sz w:val="28"/>
                <w:szCs w:val="28"/>
              </w:rPr>
              <w:t>V. Материально-технические средства для жизнеобеспечения п</w:t>
            </w:r>
            <w:r w:rsidRPr="005A0C6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A0C66">
              <w:rPr>
                <w:rFonts w:ascii="Times New Roman" w:hAnsi="Times New Roman" w:cs="Times New Roman"/>
                <w:b/>
                <w:sz w:val="28"/>
                <w:szCs w:val="28"/>
              </w:rPr>
              <w:t>страдавшего населения</w:t>
            </w:r>
          </w:p>
        </w:tc>
      </w:tr>
      <w:tr w:rsidR="00221979" w:rsidRPr="005A0C66" w:rsidTr="008E4BFA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Набор гигиенический в расчете на 4 челов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 (зубная паста, зу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ная щетка, расческа, шампунь, гель для душа, станок бритве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ный, ватные диски, ватные палочки, 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летная бумага, вла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салфетки,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кладки женские, мыло туалетное, мыло 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зяйственное, мыло детское, губка для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тья посуды, моющее средство для посуды, стиральный порошок)</w:t>
            </w:r>
            <w:proofErr w:type="gramEnd"/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На 50 человек, согласно но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мам обеспеч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ния предм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тами первой необходим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сти постр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давшего нас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</w:p>
        </w:tc>
      </w:tr>
      <w:tr w:rsidR="00221979" w:rsidRPr="005A0C66" w:rsidTr="008E4BFA">
        <w:trPr>
          <w:trHeight w:val="381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375F09" w:rsidRDefault="00221979" w:rsidP="0037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79" w:rsidRPr="005A0C66" w:rsidTr="008E4BFA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Ложка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375F09" w:rsidRDefault="00221979" w:rsidP="0037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79" w:rsidRPr="005A0C66" w:rsidTr="008E4BFA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Тарелка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375F09" w:rsidRDefault="00221979" w:rsidP="0037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79" w:rsidRPr="005A0C66" w:rsidTr="008E4BFA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375F09" w:rsidRDefault="00221979" w:rsidP="0037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79" w:rsidRPr="005A0C66" w:rsidTr="008E4BFA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375F09" w:rsidRDefault="00221979" w:rsidP="0037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79" w:rsidRPr="005A0C66" w:rsidTr="008E4BFA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Чайник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375F09" w:rsidRDefault="00221979" w:rsidP="0037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79" w:rsidRPr="005A0C66" w:rsidTr="008E4BFA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317EF" w:rsidRDefault="00221979" w:rsidP="00375F0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7EF">
              <w:rPr>
                <w:rFonts w:ascii="Times New Roman" w:hAnsi="Times New Roman" w:cs="Times New Roman"/>
                <w:sz w:val="28"/>
                <w:szCs w:val="28"/>
              </w:rPr>
              <w:t>Плита электрическая столовая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375F09" w:rsidRDefault="00221979" w:rsidP="0037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79" w:rsidRPr="005A0C66" w:rsidTr="008E4BFA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317EF" w:rsidRDefault="00221979" w:rsidP="00375F0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7EF">
              <w:rPr>
                <w:rFonts w:ascii="Times New Roman" w:hAnsi="Times New Roman" w:cs="Times New Roman"/>
                <w:sz w:val="28"/>
                <w:szCs w:val="28"/>
              </w:rPr>
              <w:t xml:space="preserve">Кровати </w:t>
            </w:r>
            <w:r w:rsidR="00A6085F">
              <w:rPr>
                <w:rFonts w:ascii="Times New Roman" w:hAnsi="Times New Roman" w:cs="Times New Roman"/>
                <w:sz w:val="28"/>
                <w:szCs w:val="28"/>
              </w:rPr>
              <w:t>(раскладу</w:t>
            </w:r>
            <w:r w:rsidR="00A6085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A6085F">
              <w:rPr>
                <w:rFonts w:ascii="Times New Roman" w:hAnsi="Times New Roman" w:cs="Times New Roman"/>
                <w:sz w:val="28"/>
                <w:szCs w:val="28"/>
              </w:rPr>
              <w:t>ки)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375F09" w:rsidRDefault="00221979" w:rsidP="0037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79" w:rsidRPr="005A0C66" w:rsidTr="008E4BFA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317EF" w:rsidRDefault="00221979" w:rsidP="00375F0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7EF">
              <w:rPr>
                <w:rFonts w:ascii="Times New Roman" w:hAnsi="Times New Roman" w:cs="Times New Roman"/>
                <w:sz w:val="28"/>
                <w:szCs w:val="28"/>
              </w:rPr>
              <w:t>Одеяла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375F09" w:rsidRDefault="00221979" w:rsidP="0037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79" w:rsidRPr="005A0C66" w:rsidTr="008E4BFA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317EF" w:rsidRDefault="00221979" w:rsidP="00375F0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7EF">
              <w:rPr>
                <w:rFonts w:ascii="Times New Roman" w:hAnsi="Times New Roman" w:cs="Times New Roman"/>
                <w:sz w:val="28"/>
                <w:szCs w:val="28"/>
              </w:rPr>
              <w:t>Матрасы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375F09" w:rsidRDefault="00221979" w:rsidP="0037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79" w:rsidRPr="005A0C66" w:rsidTr="008E4BFA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317EF" w:rsidRDefault="00221979" w:rsidP="00375F09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17EF">
              <w:rPr>
                <w:rFonts w:ascii="Times New Roman" w:hAnsi="Times New Roman" w:cs="Times New Roman"/>
                <w:sz w:val="28"/>
                <w:szCs w:val="28"/>
              </w:rPr>
              <w:t>Подушки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375F09" w:rsidRDefault="00221979" w:rsidP="0037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79" w:rsidRPr="005A0C66" w:rsidTr="008E4BFA">
        <w:trPr>
          <w:trHeight w:val="20"/>
        </w:trPr>
        <w:tc>
          <w:tcPr>
            <w:tcW w:w="92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375F09" w:rsidRDefault="00221979" w:rsidP="00375F0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375F09">
              <w:rPr>
                <w:rFonts w:ascii="Times New Roman" w:hAnsi="Times New Roman" w:cs="Times New Roman"/>
                <w:b/>
                <w:sz w:val="28"/>
                <w:szCs w:val="28"/>
              </w:rPr>
              <w:t>. Средства индивидуальной защиты</w:t>
            </w:r>
          </w:p>
        </w:tc>
      </w:tr>
      <w:tr w:rsidR="00221979" w:rsidRPr="005A0C66" w:rsidTr="008E4BFA">
        <w:trPr>
          <w:trHeight w:val="365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880EF1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Противогаз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375F09" w:rsidRDefault="00221979" w:rsidP="0037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880EF1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98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ля защиты органов д</w:t>
            </w: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0758B1">
              <w:rPr>
                <w:rFonts w:ascii="Times New Roman" w:hAnsi="Times New Roman" w:cs="Times New Roman"/>
                <w:sz w:val="30"/>
                <w:szCs w:val="30"/>
              </w:rPr>
              <w:t>хания</w:t>
            </w:r>
          </w:p>
        </w:tc>
      </w:tr>
      <w:tr w:rsidR="00221979" w:rsidRPr="005A0C66" w:rsidTr="008E4BFA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880EF1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880EF1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0E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Фильтрующе-поглощающая </w:t>
            </w:r>
            <w:r w:rsidRPr="00880EF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коробка</w:t>
            </w:r>
            <w:r w:rsidRPr="00880E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80EF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к</w:t>
            </w:r>
            <w:r w:rsidRPr="00880E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80EF1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противогазу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375F09" w:rsidRDefault="00221979" w:rsidP="00375F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5F09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880EF1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79" w:rsidRPr="005A0C66" w:rsidTr="008E4BFA">
        <w:trPr>
          <w:trHeight w:val="20"/>
        </w:trPr>
        <w:tc>
          <w:tcPr>
            <w:tcW w:w="92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3249FA" w:rsidRDefault="00221979" w:rsidP="00375F0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3249F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Нефтепродукты</w:t>
            </w:r>
          </w:p>
        </w:tc>
      </w:tr>
      <w:tr w:rsidR="00221979" w:rsidRPr="005A0C66" w:rsidTr="008E4BFA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Автобензин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A6085F" w:rsidP="00375F09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986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Опыт ликв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дации чрезв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чайных сит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аций</w:t>
            </w:r>
          </w:p>
        </w:tc>
      </w:tr>
      <w:tr w:rsidR="00221979" w:rsidRPr="005A0C66" w:rsidTr="008E4BFA">
        <w:trPr>
          <w:trHeight w:val="20"/>
        </w:trPr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Дизельное топливо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A6085F" w:rsidP="00A6085F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5A0C66" w:rsidRDefault="00221979" w:rsidP="00375F09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1979" w:rsidRPr="005A0C66" w:rsidTr="008E4BFA">
        <w:trPr>
          <w:trHeight w:val="20"/>
        </w:trPr>
        <w:tc>
          <w:tcPr>
            <w:tcW w:w="921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979" w:rsidRPr="003249FA" w:rsidRDefault="00221979" w:rsidP="00375F09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 w:rsidRPr="00880E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Строительные материалы</w:t>
            </w:r>
            <w:r w:rsidR="005317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оборудование</w:t>
            </w:r>
          </w:p>
        </w:tc>
      </w:tr>
      <w:tr w:rsidR="008E4BFA" w:rsidRPr="005A0C66" w:rsidTr="00375F09">
        <w:trPr>
          <w:trHeight w:val="338"/>
        </w:trPr>
        <w:tc>
          <w:tcPr>
            <w:tcW w:w="84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4BFA" w:rsidRPr="000D304B" w:rsidRDefault="008E4BFA" w:rsidP="00375F09">
            <w:pPr>
              <w:pStyle w:val="ConsPlusNormal"/>
              <w:snapToGrid w:val="0"/>
              <w:ind w:left="-3"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Pr="000D304B" w:rsidRDefault="008E4BFA" w:rsidP="005317EF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Задвижка чугунная с обрезиненным 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 ДУ-100 Ру-16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Pr="000D304B" w:rsidRDefault="00375F09" w:rsidP="008E4BFA">
            <w:pPr>
              <w:pStyle w:val="ConsPlusNormal"/>
              <w:snapToGrid w:val="0"/>
              <w:ind w:right="10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40E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8E4BF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524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Pr="000D304B" w:rsidRDefault="008E4BFA" w:rsidP="008E4BFA">
            <w:pPr>
              <w:pStyle w:val="ConsPlusNormal"/>
              <w:snapToGrid w:val="0"/>
              <w:ind w:right="10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6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8E4BFA" w:rsidRPr="000D304B" w:rsidRDefault="008E4BFA" w:rsidP="005317EF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Опыт ликв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дации чре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A0C66">
              <w:rPr>
                <w:rFonts w:ascii="Times New Roman" w:hAnsi="Times New Roman" w:cs="Times New Roman"/>
                <w:sz w:val="28"/>
                <w:szCs w:val="28"/>
              </w:rPr>
              <w:t>вычайных ситуаций</w:t>
            </w:r>
          </w:p>
        </w:tc>
      </w:tr>
      <w:tr w:rsidR="008E4BFA" w:rsidRPr="005A0C66" w:rsidTr="00375F09">
        <w:trPr>
          <w:trHeight w:val="22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4BFA" w:rsidRDefault="008E4BFA" w:rsidP="00375F09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Pr="00E84878" w:rsidRDefault="008E4BFA" w:rsidP="00A6085F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Компрессор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Pr="00E84878" w:rsidRDefault="00375F09" w:rsidP="00375F09">
            <w:pPr>
              <w:pStyle w:val="ConsPlusNormal"/>
              <w:snapToGrid w:val="0"/>
              <w:ind w:right="10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6085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8E4BF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60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5317EF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4BFA" w:rsidRDefault="008E4BFA" w:rsidP="005317EF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BFA" w:rsidRPr="005A0C66" w:rsidTr="00375F09">
        <w:trPr>
          <w:trHeight w:val="13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4BFA" w:rsidRDefault="008E4BFA" w:rsidP="00375F09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E84878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металлический 3 мм (1500*3000)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375F09" w:rsidP="00375F09">
            <w:pPr>
              <w:pStyle w:val="ConsPlusNormal"/>
              <w:snapToGrid w:val="0"/>
              <w:ind w:right="10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E4BFA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A60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5317EF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4BFA" w:rsidRDefault="008E4BFA" w:rsidP="005317EF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BFA" w:rsidRPr="005A0C66" w:rsidTr="00375F09">
        <w:trPr>
          <w:trHeight w:val="18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4BFA" w:rsidRDefault="008E4BFA" w:rsidP="00375F09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E84878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металлический 5 мм (1500*3000)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8E4BFA">
            <w:pPr>
              <w:pStyle w:val="ConsPlusNormal"/>
              <w:snapToGrid w:val="0"/>
              <w:ind w:right="10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6085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60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5317EF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4BFA" w:rsidRDefault="008E4BFA" w:rsidP="005317EF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BFA" w:rsidRPr="005A0C66" w:rsidTr="00375F09">
        <w:trPr>
          <w:trHeight w:val="18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4BFA" w:rsidRDefault="008E4BFA" w:rsidP="00375F09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Pr="008E4BFA" w:rsidRDefault="008E4BFA" w:rsidP="00A6085F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Отбойный молоток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Pr="008E4BFA" w:rsidRDefault="008E4BFA" w:rsidP="008E4BFA">
            <w:pPr>
              <w:pStyle w:val="ConsPlusNormal"/>
              <w:snapToGrid w:val="0"/>
              <w:ind w:right="10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6085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60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5317EF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4BFA" w:rsidRDefault="008E4BFA" w:rsidP="005317EF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BFA" w:rsidRPr="005A0C66" w:rsidTr="00375F09">
        <w:trPr>
          <w:trHeight w:val="12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4BFA" w:rsidRDefault="008E4BFA" w:rsidP="00375F09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Pr="008E4BFA" w:rsidRDefault="008E4BFA" w:rsidP="008E4BFA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Насос ЭВЦ 5-7-99,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UNIPUMP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Pr="008E4BFA" w:rsidRDefault="008E4BFA" w:rsidP="008E4BFA">
            <w:pPr>
              <w:pStyle w:val="ConsPlusNormal"/>
              <w:snapToGrid w:val="0"/>
              <w:ind w:right="102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6085F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60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5317EF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4BFA" w:rsidRDefault="008E4BFA" w:rsidP="005317EF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BFA" w:rsidRPr="005A0C66" w:rsidTr="00375F09">
        <w:trPr>
          <w:trHeight w:val="18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4BFA" w:rsidRDefault="008E4BFA" w:rsidP="00375F09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Pr="008E4BFA" w:rsidRDefault="008E4BFA" w:rsidP="008E4BFA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стальная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тросварная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57*3</w:t>
            </w:r>
            <w:r w:rsidRPr="008E4BFA">
              <w:rPr>
                <w:rFonts w:ascii="Times New Roman" w:hAnsi="Times New Roman" w:cs="Times New Roman"/>
                <w:sz w:val="28"/>
                <w:szCs w:val="28"/>
              </w:rPr>
              <w:t xml:space="preserve">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дл.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A6085F" w:rsidP="008E4BFA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</w:t>
            </w:r>
            <w:r w:rsidR="008E4BFA" w:rsidRPr="0060265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8E4BFA">
            <w:pPr>
              <w:pStyle w:val="ConsPlusNormal"/>
              <w:snapToGrid w:val="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4BFA" w:rsidRDefault="008E4BFA" w:rsidP="005317EF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BFA" w:rsidRPr="005A0C66" w:rsidTr="00375F09">
        <w:trPr>
          <w:trHeight w:val="15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4BFA" w:rsidRDefault="008E4BFA" w:rsidP="00375F09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8E4BFA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стальная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тросварная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76*3</w:t>
            </w:r>
            <w:r w:rsidRPr="008E4BFA">
              <w:rPr>
                <w:rFonts w:ascii="Times New Roman" w:hAnsi="Times New Roman" w:cs="Times New Roman"/>
                <w:sz w:val="28"/>
                <w:szCs w:val="28"/>
              </w:rPr>
              <w:t xml:space="preserve">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дл. 6 м.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8E4BFA">
            <w:pPr>
              <w:jc w:val="center"/>
            </w:pPr>
            <w:r w:rsidRPr="006026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="00A608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8E4BFA">
            <w:pPr>
              <w:jc w:val="center"/>
            </w:pPr>
            <w:r w:rsidRPr="00336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4BFA" w:rsidRDefault="008E4BFA" w:rsidP="005317EF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BFA" w:rsidRPr="005A0C66" w:rsidTr="00375F09">
        <w:trPr>
          <w:trHeight w:val="16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4BFA" w:rsidRDefault="008E4BFA" w:rsidP="00375F09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8E4BFA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стальная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тросварная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89*3</w:t>
            </w:r>
            <w:r w:rsidRPr="008E4BFA">
              <w:rPr>
                <w:rFonts w:ascii="Times New Roman" w:hAnsi="Times New Roman" w:cs="Times New Roman"/>
                <w:sz w:val="28"/>
                <w:szCs w:val="28"/>
              </w:rPr>
              <w:t xml:space="preserve">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дл. 6 м.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8E4BFA">
            <w:pPr>
              <w:jc w:val="center"/>
            </w:pPr>
            <w:proofErr w:type="spellStart"/>
            <w:proofErr w:type="gramStart"/>
            <w:r w:rsidRPr="006026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8E4BFA">
            <w:pPr>
              <w:jc w:val="center"/>
            </w:pPr>
            <w:r w:rsidRPr="00336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4BFA" w:rsidRDefault="008E4BFA" w:rsidP="005317EF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BFA" w:rsidRPr="005A0C66" w:rsidTr="00375F09">
        <w:trPr>
          <w:trHeight w:val="15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4BFA" w:rsidRDefault="008E4BFA" w:rsidP="00375F09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8E4BFA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стальная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тросварная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108*4</w:t>
            </w:r>
            <w:r w:rsidRPr="008E4BFA">
              <w:rPr>
                <w:rFonts w:ascii="Times New Roman" w:hAnsi="Times New Roman" w:cs="Times New Roman"/>
                <w:sz w:val="28"/>
                <w:szCs w:val="28"/>
              </w:rPr>
              <w:t xml:space="preserve">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дл. 6 м.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8E4BFA">
            <w:pPr>
              <w:jc w:val="center"/>
            </w:pPr>
            <w:proofErr w:type="spellStart"/>
            <w:proofErr w:type="gramStart"/>
            <w:r w:rsidRPr="006026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8E4BFA">
            <w:pPr>
              <w:jc w:val="center"/>
            </w:pPr>
            <w:r w:rsidRPr="00336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4BFA" w:rsidRDefault="008E4BFA" w:rsidP="005317EF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BFA" w:rsidRPr="005A0C66" w:rsidTr="00375F09">
        <w:trPr>
          <w:trHeight w:val="195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4BFA" w:rsidRDefault="008E4BFA" w:rsidP="00375F09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8E4BFA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Труба стальная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тросварная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шовная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159*</w:t>
            </w:r>
            <w:r w:rsidRPr="008E4B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8E4B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дл. 6 м.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8E4BFA">
            <w:pPr>
              <w:jc w:val="center"/>
            </w:pPr>
            <w:proofErr w:type="spellStart"/>
            <w:proofErr w:type="gramStart"/>
            <w:r w:rsidRPr="00602659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8E4BFA">
            <w:pPr>
              <w:jc w:val="center"/>
            </w:pPr>
            <w:r w:rsidRPr="003360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4BFA" w:rsidRDefault="008E4BFA" w:rsidP="005317EF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BFA" w:rsidRPr="005A0C66" w:rsidTr="00375F09">
        <w:trPr>
          <w:trHeight w:val="157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4BFA" w:rsidRDefault="008E4BFA" w:rsidP="00375F09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8E4BFA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металлический 45*45*4 дл. 6 м.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8E4BFA">
            <w:pPr>
              <w:pStyle w:val="ConsPlusNormal"/>
              <w:snapToGrid w:val="0"/>
              <w:ind w:right="10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8E4BFA">
            <w:pPr>
              <w:pStyle w:val="ConsPlusNormal"/>
              <w:snapToGrid w:val="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E4BFA" w:rsidRDefault="008E4BFA" w:rsidP="005317EF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BFA" w:rsidRPr="005A0C66" w:rsidTr="00375F09">
        <w:trPr>
          <w:trHeight w:val="8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E4BFA" w:rsidRDefault="008E4BFA" w:rsidP="00375F09">
            <w:pPr>
              <w:pStyle w:val="ConsPlusNormal"/>
              <w:snapToGrid w:val="0"/>
              <w:ind w:left="-3"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8E4BFA">
            <w:pPr>
              <w:pStyle w:val="ConsPlusNormal"/>
              <w:snapToGrid w:val="0"/>
              <w:ind w:right="10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 металлический 63*63*4 дл. 6 м.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8E4BFA">
            <w:pPr>
              <w:pStyle w:val="ConsPlusNormal"/>
              <w:snapToGrid w:val="0"/>
              <w:ind w:right="10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BFA" w:rsidRDefault="008E4BFA" w:rsidP="008E4BFA">
            <w:pPr>
              <w:pStyle w:val="ConsPlusNormal"/>
              <w:snapToGrid w:val="0"/>
              <w:ind w:right="1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E4BFA" w:rsidRDefault="008E4BFA" w:rsidP="005317EF">
            <w:pPr>
              <w:pStyle w:val="ConsPlusNormal"/>
              <w:snapToGrid w:val="0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7EF" w:rsidRDefault="005317EF" w:rsidP="00221979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2A4B2C" w:rsidRDefault="00221979" w:rsidP="008E4BF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eastAsia="Calibri"/>
          <w:lang w:eastAsia="en-US"/>
        </w:rPr>
        <w:br w:type="page"/>
      </w:r>
    </w:p>
    <w:p w:rsidR="006D4DFF" w:rsidRDefault="002A4B2C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D4DF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</w:t>
      </w:r>
      <w:r w:rsidR="006D4DF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№ 3 </w:t>
      </w:r>
    </w:p>
    <w:p w:rsidR="002A4B2C" w:rsidRPr="006D4DFF" w:rsidRDefault="006D4DFF" w:rsidP="006D4DFF">
      <w:pPr>
        <w:pStyle w:val="af2"/>
        <w:tabs>
          <w:tab w:val="left" w:pos="9356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342F6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A4B2C" w:rsidRPr="006D4DFF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A4B2C" w:rsidRPr="006D4DFF" w:rsidRDefault="006D4DFF" w:rsidP="006D4DFF">
      <w:pPr>
        <w:pStyle w:val="af2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2A4B2C" w:rsidRPr="006D4DFF">
        <w:rPr>
          <w:rFonts w:ascii="Times New Roman" w:hAnsi="Times New Roman" w:cs="Times New Roman"/>
          <w:sz w:val="28"/>
          <w:szCs w:val="28"/>
          <w:lang w:eastAsia="ru-RU"/>
        </w:rPr>
        <w:t>Идринского района</w:t>
      </w:r>
    </w:p>
    <w:p w:rsidR="002A4B2C" w:rsidRPr="006D4DFF" w:rsidRDefault="006D4DFF" w:rsidP="006D4DFF">
      <w:pPr>
        <w:pStyle w:val="af2"/>
        <w:tabs>
          <w:tab w:val="left" w:pos="935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2A4B2C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A6085F"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375F09">
        <w:rPr>
          <w:rFonts w:ascii="Times New Roman" w:hAnsi="Times New Roman" w:cs="Times New Roman"/>
          <w:sz w:val="28"/>
          <w:szCs w:val="28"/>
          <w:lang w:eastAsia="ru-RU"/>
        </w:rPr>
        <w:t>.12.2023</w:t>
      </w:r>
      <w:r w:rsidR="002A4B2C" w:rsidRPr="006D4DFF">
        <w:rPr>
          <w:rFonts w:ascii="Times New Roman" w:hAnsi="Times New Roman" w:cs="Times New Roman"/>
          <w:sz w:val="28"/>
          <w:szCs w:val="28"/>
          <w:lang w:eastAsia="ru-RU"/>
        </w:rPr>
        <w:t xml:space="preserve">   №</w:t>
      </w:r>
      <w:r w:rsidR="00A6085F">
        <w:rPr>
          <w:rFonts w:ascii="Times New Roman" w:hAnsi="Times New Roman" w:cs="Times New Roman"/>
          <w:sz w:val="28"/>
          <w:szCs w:val="28"/>
          <w:lang w:eastAsia="ru-RU"/>
        </w:rPr>
        <w:t xml:space="preserve"> 750</w:t>
      </w:r>
      <w:r w:rsidR="00375F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4B2C" w:rsidRPr="006D4DFF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="002A4B2C" w:rsidRPr="006D4DFF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B6512B" w:rsidRDefault="00B6512B" w:rsidP="006D4DFF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1B74" w:rsidRPr="00F21B74" w:rsidRDefault="00F21B74" w:rsidP="006D4DFF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B74">
        <w:rPr>
          <w:rFonts w:ascii="Times New Roman" w:hAnsi="Times New Roman" w:cs="Times New Roman"/>
          <w:sz w:val="28"/>
          <w:szCs w:val="28"/>
        </w:rPr>
        <w:t xml:space="preserve">Перечень мест и объемы хранения </w:t>
      </w:r>
    </w:p>
    <w:p w:rsidR="00F21B74" w:rsidRPr="00F21B74" w:rsidRDefault="00F21B74" w:rsidP="006D4DFF">
      <w:pPr>
        <w:pStyle w:val="af2"/>
        <w:tabs>
          <w:tab w:val="left" w:pos="9356"/>
        </w:tabs>
        <w:ind w:firstLine="28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21B74">
        <w:rPr>
          <w:rFonts w:ascii="Times New Roman" w:hAnsi="Times New Roman" w:cs="Times New Roman"/>
          <w:sz w:val="28"/>
          <w:szCs w:val="28"/>
        </w:rPr>
        <w:t>в них резервов материально-технических ресурсов администрации Идри</w:t>
      </w:r>
      <w:r w:rsidRPr="00F21B74">
        <w:rPr>
          <w:rFonts w:ascii="Times New Roman" w:hAnsi="Times New Roman" w:cs="Times New Roman"/>
          <w:sz w:val="28"/>
          <w:szCs w:val="28"/>
        </w:rPr>
        <w:t>н</w:t>
      </w:r>
      <w:r w:rsidRPr="00F21B74">
        <w:rPr>
          <w:rFonts w:ascii="Times New Roman" w:hAnsi="Times New Roman" w:cs="Times New Roman"/>
          <w:sz w:val="28"/>
          <w:szCs w:val="28"/>
        </w:rPr>
        <w:t xml:space="preserve">ского района в целях гражданской обороны и </w:t>
      </w:r>
      <w:r w:rsidRPr="00F21B74">
        <w:rPr>
          <w:rFonts w:ascii="Times New Roman" w:hAnsi="Times New Roman" w:cs="Times New Roman"/>
          <w:sz w:val="28"/>
          <w:szCs w:val="28"/>
          <w:lang w:eastAsia="ru-RU"/>
        </w:rPr>
        <w:t>для ликвидации чрезвычайных ситуаций на территории Идринского района</w:t>
      </w:r>
    </w:p>
    <w:p w:rsidR="00F21B74" w:rsidRPr="00F21B74" w:rsidRDefault="00F21B74" w:rsidP="006D4DFF">
      <w:pPr>
        <w:tabs>
          <w:tab w:val="left" w:pos="93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541"/>
        <w:gridCol w:w="2686"/>
        <w:gridCol w:w="3685"/>
        <w:gridCol w:w="1134"/>
        <w:gridCol w:w="1418"/>
      </w:tblGrid>
      <w:tr w:rsidR="00F21B74" w:rsidRPr="00384C08" w:rsidTr="006D4DFF">
        <w:tc>
          <w:tcPr>
            <w:tcW w:w="541" w:type="dxa"/>
            <w:vMerge w:val="restart"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№</w:t>
            </w:r>
          </w:p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proofErr w:type="gramStart"/>
            <w:r w:rsidRPr="00384C08">
              <w:rPr>
                <w:sz w:val="24"/>
                <w:szCs w:val="24"/>
              </w:rPr>
              <w:t>п</w:t>
            </w:r>
            <w:proofErr w:type="gramEnd"/>
            <w:r w:rsidRPr="00384C08">
              <w:rPr>
                <w:sz w:val="24"/>
                <w:szCs w:val="24"/>
              </w:rPr>
              <w:t>/п</w:t>
            </w:r>
          </w:p>
        </w:tc>
        <w:tc>
          <w:tcPr>
            <w:tcW w:w="2686" w:type="dxa"/>
            <w:vMerge w:val="restart"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Место хранения</w:t>
            </w:r>
          </w:p>
        </w:tc>
        <w:tc>
          <w:tcPr>
            <w:tcW w:w="6237" w:type="dxa"/>
            <w:gridSpan w:val="3"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 xml:space="preserve"> Материально-технические </w:t>
            </w:r>
            <w:proofErr w:type="spellStart"/>
            <w:r w:rsidRPr="00384C08">
              <w:rPr>
                <w:sz w:val="24"/>
                <w:szCs w:val="24"/>
              </w:rPr>
              <w:t>ресчурсы</w:t>
            </w:r>
            <w:proofErr w:type="spellEnd"/>
          </w:p>
        </w:tc>
      </w:tr>
      <w:tr w:rsidR="00F21B74" w:rsidRPr="00384C08" w:rsidTr="006D4DFF">
        <w:tc>
          <w:tcPr>
            <w:tcW w:w="541" w:type="dxa"/>
            <w:vMerge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Ед. изм.</w:t>
            </w:r>
          </w:p>
        </w:tc>
        <w:tc>
          <w:tcPr>
            <w:tcW w:w="1418" w:type="dxa"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количество</w:t>
            </w:r>
          </w:p>
        </w:tc>
      </w:tr>
      <w:tr w:rsidR="00F21B74" w:rsidRPr="00384C08" w:rsidTr="006D4DFF">
        <w:tc>
          <w:tcPr>
            <w:tcW w:w="541" w:type="dxa"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21B74" w:rsidRPr="00384C08" w:rsidRDefault="00F21B74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5</w:t>
            </w:r>
          </w:p>
        </w:tc>
      </w:tr>
      <w:tr w:rsidR="00B6512B" w:rsidRPr="00384C08" w:rsidTr="006D4DFF">
        <w:tc>
          <w:tcPr>
            <w:tcW w:w="541" w:type="dxa"/>
          </w:tcPr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6" w:type="dxa"/>
          </w:tcPr>
          <w:p w:rsidR="004C497D" w:rsidRPr="004C497D" w:rsidRDefault="004C497D" w:rsidP="00AD2780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4C497D">
              <w:rPr>
                <w:sz w:val="24"/>
                <w:szCs w:val="24"/>
              </w:rPr>
              <w:t>662680</w:t>
            </w:r>
          </w:p>
          <w:p w:rsidR="004C497D" w:rsidRPr="004C497D" w:rsidRDefault="004C497D" w:rsidP="00AD2780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4C497D">
              <w:rPr>
                <w:sz w:val="24"/>
                <w:szCs w:val="24"/>
              </w:rPr>
              <w:t>с. Идринское</w:t>
            </w:r>
          </w:p>
          <w:p w:rsidR="004C497D" w:rsidRPr="004C497D" w:rsidRDefault="004C497D" w:rsidP="00AD2780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4C497D">
              <w:rPr>
                <w:sz w:val="24"/>
                <w:szCs w:val="24"/>
              </w:rPr>
              <w:t>ул. Октябрьская, 99</w:t>
            </w:r>
          </w:p>
          <w:p w:rsidR="003F4405" w:rsidRPr="004C497D" w:rsidRDefault="003F4405" w:rsidP="00AD2780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4C497D">
              <w:rPr>
                <w:sz w:val="24"/>
                <w:szCs w:val="24"/>
              </w:rPr>
              <w:t>МБДОУ «Детский сад второй категории ко</w:t>
            </w:r>
            <w:r w:rsidRPr="004C497D">
              <w:rPr>
                <w:sz w:val="24"/>
                <w:szCs w:val="24"/>
              </w:rPr>
              <w:t>м</w:t>
            </w:r>
            <w:r w:rsidRPr="004C497D">
              <w:rPr>
                <w:sz w:val="24"/>
                <w:szCs w:val="24"/>
              </w:rPr>
              <w:t>бинированного вида № 1 «Солнышко»</w:t>
            </w:r>
          </w:p>
          <w:p w:rsidR="00B6512B" w:rsidRPr="00384C08" w:rsidRDefault="00B6512B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B6512B" w:rsidRPr="00375F09" w:rsidRDefault="00375F09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5F09">
              <w:rPr>
                <w:rFonts w:ascii="Times New Roman" w:hAnsi="Times New Roman" w:cs="Times New Roman"/>
                <w:sz w:val="24"/>
                <w:szCs w:val="24"/>
              </w:rPr>
              <w:t>Индивидуальный рацион пит</w:t>
            </w:r>
            <w:r w:rsidRPr="00375F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75F09">
              <w:rPr>
                <w:rFonts w:ascii="Times New Roman" w:hAnsi="Times New Roman" w:cs="Times New Roman"/>
                <w:sz w:val="24"/>
                <w:szCs w:val="24"/>
              </w:rPr>
              <w:t>ния (ИРП)</w:t>
            </w:r>
          </w:p>
        </w:tc>
        <w:tc>
          <w:tcPr>
            <w:tcW w:w="1134" w:type="dxa"/>
          </w:tcPr>
          <w:p w:rsidR="00B6512B" w:rsidRPr="001C2BED" w:rsidRDefault="00A6085F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375F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512B" w:rsidRPr="001C2BE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418" w:type="dxa"/>
          </w:tcPr>
          <w:p w:rsidR="00B6512B" w:rsidRPr="001C2BED" w:rsidRDefault="00375F09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AD2780" w:rsidRPr="00384C08" w:rsidTr="006D4DFF">
        <w:tc>
          <w:tcPr>
            <w:tcW w:w="541" w:type="dxa"/>
            <w:vMerge w:val="restart"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6" w:type="dxa"/>
            <w:vMerge w:val="restart"/>
          </w:tcPr>
          <w:p w:rsidR="00AD2780" w:rsidRDefault="00AD2780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662680 Красноярский край</w:t>
            </w:r>
            <w:r>
              <w:rPr>
                <w:sz w:val="24"/>
                <w:szCs w:val="24"/>
              </w:rPr>
              <w:t xml:space="preserve"> </w:t>
            </w:r>
            <w:r w:rsidRPr="00384C08">
              <w:rPr>
                <w:sz w:val="24"/>
                <w:szCs w:val="24"/>
              </w:rPr>
              <w:t xml:space="preserve">Идринский район, с. Идринское, ул. </w:t>
            </w:r>
            <w:proofErr w:type="gramStart"/>
            <w:r w:rsidR="00A6085F">
              <w:rPr>
                <w:sz w:val="24"/>
                <w:szCs w:val="24"/>
              </w:rPr>
              <w:t>О</w:t>
            </w:r>
            <w:r w:rsidR="00A6085F">
              <w:rPr>
                <w:sz w:val="24"/>
                <w:szCs w:val="24"/>
              </w:rPr>
              <w:t>к</w:t>
            </w:r>
            <w:r w:rsidR="00A6085F">
              <w:rPr>
                <w:sz w:val="24"/>
                <w:szCs w:val="24"/>
              </w:rPr>
              <w:t>тябрьская</w:t>
            </w:r>
            <w:proofErr w:type="gramEnd"/>
            <w:r w:rsidR="00A6085F">
              <w:rPr>
                <w:sz w:val="24"/>
                <w:szCs w:val="24"/>
              </w:rPr>
              <w:t>, 178</w:t>
            </w:r>
          </w:p>
          <w:p w:rsidR="00A6085F" w:rsidRPr="00384C08" w:rsidRDefault="00A6085F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  <w:proofErr w:type="spellStart"/>
            <w:r>
              <w:rPr>
                <w:sz w:val="24"/>
                <w:szCs w:val="24"/>
              </w:rPr>
              <w:t>Идринская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D2780" w:rsidRPr="00F60E5F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Посуда (тарелка, кружка, ложка)              </w:t>
            </w:r>
          </w:p>
        </w:tc>
        <w:tc>
          <w:tcPr>
            <w:tcW w:w="1134" w:type="dxa"/>
          </w:tcPr>
          <w:p w:rsidR="00AD2780" w:rsidRPr="00F60E5F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E5F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1418" w:type="dxa"/>
          </w:tcPr>
          <w:p w:rsidR="00AD2780" w:rsidRPr="00F60E5F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50    </w:t>
            </w:r>
          </w:p>
        </w:tc>
      </w:tr>
      <w:tr w:rsidR="00AD2780" w:rsidRPr="00384C08" w:rsidTr="006D4DFF">
        <w:tc>
          <w:tcPr>
            <w:tcW w:w="541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D2780" w:rsidRPr="00F60E5F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1134" w:type="dxa"/>
          </w:tcPr>
          <w:p w:rsidR="00AD2780" w:rsidRPr="00F60E5F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D2780" w:rsidRPr="00F60E5F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780" w:rsidRPr="00384C08" w:rsidTr="006D4DFF">
        <w:tc>
          <w:tcPr>
            <w:tcW w:w="541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D2780" w:rsidRPr="00F60E5F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Постельные принадлежности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(простыни, наволочки, полоте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це)</w:t>
            </w:r>
          </w:p>
        </w:tc>
        <w:tc>
          <w:tcPr>
            <w:tcW w:w="1134" w:type="dxa"/>
          </w:tcPr>
          <w:p w:rsidR="00AD2780" w:rsidRPr="00F60E5F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0E5F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1418" w:type="dxa"/>
          </w:tcPr>
          <w:p w:rsidR="00AD2780" w:rsidRPr="00F60E5F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50     </w:t>
            </w:r>
          </w:p>
        </w:tc>
      </w:tr>
      <w:tr w:rsidR="00AD2780" w:rsidRPr="00384C08" w:rsidTr="006D4DFF">
        <w:tc>
          <w:tcPr>
            <w:tcW w:w="541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D2780" w:rsidRPr="00F60E5F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Одеяло                      </w:t>
            </w:r>
          </w:p>
        </w:tc>
        <w:tc>
          <w:tcPr>
            <w:tcW w:w="1134" w:type="dxa"/>
          </w:tcPr>
          <w:p w:rsidR="00AD2780" w:rsidRPr="00F60E5F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шт.        </w:t>
            </w:r>
          </w:p>
        </w:tc>
        <w:tc>
          <w:tcPr>
            <w:tcW w:w="1418" w:type="dxa"/>
          </w:tcPr>
          <w:p w:rsidR="00AD2780" w:rsidRPr="00F60E5F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50     </w:t>
            </w:r>
          </w:p>
        </w:tc>
      </w:tr>
      <w:tr w:rsidR="00AD2780" w:rsidRPr="00384C08" w:rsidTr="006D4DFF">
        <w:tc>
          <w:tcPr>
            <w:tcW w:w="541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D2780" w:rsidRPr="00F60E5F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Подушка                     </w:t>
            </w:r>
          </w:p>
        </w:tc>
        <w:tc>
          <w:tcPr>
            <w:tcW w:w="1134" w:type="dxa"/>
          </w:tcPr>
          <w:p w:rsidR="00AD2780" w:rsidRPr="00F60E5F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шт.        </w:t>
            </w:r>
          </w:p>
        </w:tc>
        <w:tc>
          <w:tcPr>
            <w:tcW w:w="1418" w:type="dxa"/>
          </w:tcPr>
          <w:p w:rsidR="00AD2780" w:rsidRPr="00F60E5F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50     </w:t>
            </w:r>
          </w:p>
        </w:tc>
      </w:tr>
      <w:tr w:rsidR="00AD2780" w:rsidRPr="00384C08" w:rsidTr="006D4DFF">
        <w:tc>
          <w:tcPr>
            <w:tcW w:w="541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D2780" w:rsidRPr="00AD2780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Гигиенические наборы          </w:t>
            </w:r>
          </w:p>
        </w:tc>
        <w:tc>
          <w:tcPr>
            <w:tcW w:w="1134" w:type="dxa"/>
          </w:tcPr>
          <w:p w:rsidR="00AD2780" w:rsidRPr="00AD2780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шт.        </w:t>
            </w:r>
          </w:p>
        </w:tc>
        <w:tc>
          <w:tcPr>
            <w:tcW w:w="1418" w:type="dxa"/>
          </w:tcPr>
          <w:p w:rsidR="00AD2780" w:rsidRPr="00AD2780" w:rsidRDefault="00AD2780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AD2780" w:rsidRPr="00384C08" w:rsidTr="006D4DFF">
        <w:tc>
          <w:tcPr>
            <w:tcW w:w="541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D2780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Кровати</w:t>
            </w:r>
          </w:p>
        </w:tc>
        <w:tc>
          <w:tcPr>
            <w:tcW w:w="1134" w:type="dxa"/>
          </w:tcPr>
          <w:p w:rsidR="00AD2780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D2780" w:rsidRDefault="00AD2780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D2780" w:rsidRPr="00384C08" w:rsidTr="00AD2780">
        <w:trPr>
          <w:trHeight w:val="300"/>
        </w:trPr>
        <w:tc>
          <w:tcPr>
            <w:tcW w:w="541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D2780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Матрасы</w:t>
            </w:r>
          </w:p>
        </w:tc>
        <w:tc>
          <w:tcPr>
            <w:tcW w:w="1134" w:type="dxa"/>
          </w:tcPr>
          <w:p w:rsidR="00AD2780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D2780" w:rsidRDefault="00AD2780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D2780" w:rsidRPr="00384C08" w:rsidTr="00AD2780">
        <w:trPr>
          <w:trHeight w:val="285"/>
        </w:trPr>
        <w:tc>
          <w:tcPr>
            <w:tcW w:w="541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D2780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Чайники</w:t>
            </w:r>
          </w:p>
        </w:tc>
        <w:tc>
          <w:tcPr>
            <w:tcW w:w="1134" w:type="dxa"/>
          </w:tcPr>
          <w:p w:rsidR="00AD2780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D2780" w:rsidRDefault="00AD2780" w:rsidP="00AD2780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2780" w:rsidRPr="00384C08" w:rsidTr="00AD2780">
        <w:trPr>
          <w:trHeight w:val="285"/>
        </w:trPr>
        <w:tc>
          <w:tcPr>
            <w:tcW w:w="541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D2780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1134" w:type="dxa"/>
          </w:tcPr>
          <w:p w:rsidR="00AD2780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D2780" w:rsidRDefault="00AD2780" w:rsidP="00AD2780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2780" w:rsidRPr="00384C08" w:rsidTr="006D4DFF">
        <w:tc>
          <w:tcPr>
            <w:tcW w:w="541" w:type="dxa"/>
            <w:vMerge w:val="restart"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6" w:type="dxa"/>
            <w:vMerge w:val="restart"/>
          </w:tcPr>
          <w:p w:rsidR="00AD2780" w:rsidRPr="00384C08" w:rsidRDefault="00AD2780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4E712A">
              <w:rPr>
                <w:sz w:val="24"/>
                <w:szCs w:val="24"/>
              </w:rPr>
              <w:t>662680 Красноярский край, Идринский район, с. Идринское, ул. Мира, 16</w:t>
            </w:r>
            <w:r>
              <w:rPr>
                <w:sz w:val="24"/>
                <w:szCs w:val="24"/>
              </w:rPr>
              <w:t xml:space="preserve"> </w:t>
            </w:r>
            <w:r w:rsidRPr="004E712A">
              <w:rPr>
                <w:sz w:val="24"/>
                <w:szCs w:val="24"/>
              </w:rPr>
              <w:t>Администрация И</w:t>
            </w:r>
            <w:r w:rsidRPr="004E712A">
              <w:rPr>
                <w:sz w:val="24"/>
                <w:szCs w:val="24"/>
              </w:rPr>
              <w:t>д</w:t>
            </w:r>
            <w:r w:rsidRPr="004E712A">
              <w:rPr>
                <w:sz w:val="24"/>
                <w:szCs w:val="24"/>
              </w:rPr>
              <w:t>ринского района</w:t>
            </w:r>
          </w:p>
        </w:tc>
        <w:tc>
          <w:tcPr>
            <w:tcW w:w="3685" w:type="dxa"/>
          </w:tcPr>
          <w:p w:rsidR="00AD2780" w:rsidRPr="00AD2780" w:rsidRDefault="00AD2780" w:rsidP="00A6085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 xml:space="preserve">Пластырь медицинский </w:t>
            </w:r>
          </w:p>
        </w:tc>
        <w:tc>
          <w:tcPr>
            <w:tcW w:w="1134" w:type="dxa"/>
          </w:tcPr>
          <w:p w:rsidR="00AD2780" w:rsidRPr="00AD2780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D2780" w:rsidRPr="00AD2780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780" w:rsidRPr="00384C08" w:rsidTr="006D4DFF">
        <w:tc>
          <w:tcPr>
            <w:tcW w:w="541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D2780" w:rsidRPr="00AD2780" w:rsidRDefault="00AD2780" w:rsidP="00A6085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Бинт медицинский из нетканого материала нестерильный</w:t>
            </w:r>
          </w:p>
        </w:tc>
        <w:tc>
          <w:tcPr>
            <w:tcW w:w="1134" w:type="dxa"/>
          </w:tcPr>
          <w:p w:rsidR="00AD2780" w:rsidRPr="00AD2780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D2780" w:rsidRPr="00AD2780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780" w:rsidRPr="00384C08" w:rsidTr="006D4DFF">
        <w:tc>
          <w:tcPr>
            <w:tcW w:w="541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D2780" w:rsidRPr="00AD2780" w:rsidRDefault="00AD2780" w:rsidP="00A6085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Перчатки латексные нестерил</w:t>
            </w: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1134" w:type="dxa"/>
          </w:tcPr>
          <w:p w:rsidR="00AD2780" w:rsidRPr="00AD2780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D2780" w:rsidRPr="00AD2780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780" w:rsidRPr="00384C08" w:rsidTr="006D4DFF">
        <w:tc>
          <w:tcPr>
            <w:tcW w:w="541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D2780" w:rsidRPr="00AD2780" w:rsidRDefault="00AD2780" w:rsidP="00A6085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 xml:space="preserve">Жгут </w:t>
            </w:r>
            <w:proofErr w:type="spellStart"/>
            <w:proofErr w:type="gramStart"/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кровоостанавливаю-щий</w:t>
            </w:r>
            <w:proofErr w:type="spellEnd"/>
            <w:proofErr w:type="gramEnd"/>
            <w:r w:rsidRPr="00AD2780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одноразовый</w:t>
            </w:r>
          </w:p>
        </w:tc>
        <w:tc>
          <w:tcPr>
            <w:tcW w:w="1134" w:type="dxa"/>
          </w:tcPr>
          <w:p w:rsidR="00AD2780" w:rsidRPr="00AD2780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D2780" w:rsidRPr="00AD2780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D2780" w:rsidRPr="00384C08" w:rsidTr="006D4DFF">
        <w:tc>
          <w:tcPr>
            <w:tcW w:w="541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D2780" w:rsidRPr="00AD2780" w:rsidRDefault="00AD2780" w:rsidP="00A6085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Перекись водорода 3% раствор для местного и наружного пр</w:t>
            </w: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менения</w:t>
            </w:r>
          </w:p>
        </w:tc>
        <w:tc>
          <w:tcPr>
            <w:tcW w:w="1134" w:type="dxa"/>
          </w:tcPr>
          <w:p w:rsidR="00AD2780" w:rsidRPr="00AD2780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D2780" w:rsidRPr="00AD2780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D2780" w:rsidRPr="00384C08" w:rsidTr="006D4DFF">
        <w:tc>
          <w:tcPr>
            <w:tcW w:w="541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D2780" w:rsidRPr="00AD2780" w:rsidRDefault="00AD2780" w:rsidP="00A6085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Маска медицинская одноразовая</w:t>
            </w:r>
          </w:p>
        </w:tc>
        <w:tc>
          <w:tcPr>
            <w:tcW w:w="1134" w:type="dxa"/>
          </w:tcPr>
          <w:p w:rsidR="00AD2780" w:rsidRPr="00AD2780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D2780" w:rsidRPr="00AD2780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D2780" w:rsidRPr="00384C08" w:rsidTr="006D4DFF">
        <w:tc>
          <w:tcPr>
            <w:tcW w:w="541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D2780" w:rsidRPr="00384C08" w:rsidRDefault="00AD2780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D2780" w:rsidRPr="00AD2780" w:rsidRDefault="00AD2780" w:rsidP="00A6085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Салфетка медицинская стерил</w:t>
            </w: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ная марлевая</w:t>
            </w:r>
          </w:p>
        </w:tc>
        <w:tc>
          <w:tcPr>
            <w:tcW w:w="1134" w:type="dxa"/>
          </w:tcPr>
          <w:p w:rsidR="00AD2780" w:rsidRPr="00AD2780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D2780" w:rsidRPr="00AD2780" w:rsidRDefault="00AD2780" w:rsidP="006D4DFF">
            <w:pPr>
              <w:pStyle w:val="ConsPlusCell"/>
              <w:tabs>
                <w:tab w:val="lef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D487E" w:rsidRPr="00384C08" w:rsidTr="006D4DFF">
        <w:tc>
          <w:tcPr>
            <w:tcW w:w="541" w:type="dxa"/>
            <w:vMerge w:val="restart"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</w:tcPr>
          <w:p w:rsidR="009D487E" w:rsidRPr="00384C08" w:rsidRDefault="00AD2780" w:rsidP="00A6085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384C08">
              <w:rPr>
                <w:sz w:val="24"/>
                <w:szCs w:val="24"/>
              </w:rPr>
              <w:t>662680 Красноярский край</w:t>
            </w:r>
            <w:r>
              <w:rPr>
                <w:sz w:val="24"/>
                <w:szCs w:val="24"/>
              </w:rPr>
              <w:t xml:space="preserve"> </w:t>
            </w:r>
            <w:r w:rsidRPr="00384C08">
              <w:rPr>
                <w:sz w:val="24"/>
                <w:szCs w:val="24"/>
              </w:rPr>
              <w:t xml:space="preserve">Идринский район, с. </w:t>
            </w:r>
            <w:proofErr w:type="spellStart"/>
            <w:r w:rsidRPr="00384C08">
              <w:rPr>
                <w:sz w:val="24"/>
                <w:szCs w:val="24"/>
              </w:rPr>
              <w:t>Идринское</w:t>
            </w:r>
            <w:proofErr w:type="spellEnd"/>
            <w:r w:rsidRPr="00384C08">
              <w:rPr>
                <w:sz w:val="24"/>
                <w:szCs w:val="24"/>
              </w:rPr>
              <w:t xml:space="preserve">, ул. </w:t>
            </w:r>
            <w:proofErr w:type="gramStart"/>
            <w:r w:rsidRPr="00384C08">
              <w:rPr>
                <w:sz w:val="24"/>
                <w:szCs w:val="24"/>
              </w:rPr>
              <w:t>Стр</w:t>
            </w:r>
            <w:r w:rsidRPr="00384C08">
              <w:rPr>
                <w:sz w:val="24"/>
                <w:szCs w:val="24"/>
              </w:rPr>
              <w:t>о</w:t>
            </w:r>
            <w:r w:rsidR="00A6085F">
              <w:rPr>
                <w:sz w:val="24"/>
                <w:szCs w:val="24"/>
              </w:rPr>
              <w:t>ительная</w:t>
            </w:r>
            <w:proofErr w:type="gramEnd"/>
            <w:r w:rsidR="00A6085F">
              <w:rPr>
                <w:sz w:val="24"/>
                <w:szCs w:val="24"/>
              </w:rPr>
              <w:t>, 3</w:t>
            </w:r>
          </w:p>
        </w:tc>
        <w:tc>
          <w:tcPr>
            <w:tcW w:w="3685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Уголок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45х45х4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134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Уголок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металлический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65х65х4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1134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B811D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х3,5 мм</w:t>
            </w:r>
            <w:r w:rsidRPr="00B811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78х3,5 мм</w:t>
            </w:r>
          </w:p>
        </w:tc>
        <w:tc>
          <w:tcPr>
            <w:tcW w:w="1134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89х4,0 мм</w:t>
            </w:r>
          </w:p>
        </w:tc>
        <w:tc>
          <w:tcPr>
            <w:tcW w:w="1134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108х4,5 мм</w:t>
            </w:r>
          </w:p>
        </w:tc>
        <w:tc>
          <w:tcPr>
            <w:tcW w:w="1134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9D487E" w:rsidRPr="00F60E5F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Труба стальная электросварная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прямошовная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A1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159х5,0 мм</w:t>
            </w:r>
          </w:p>
        </w:tc>
        <w:tc>
          <w:tcPr>
            <w:tcW w:w="1134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0E5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9D487E" w:rsidRPr="00F028D2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8D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495835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металлический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мм</w:t>
            </w:r>
          </w:p>
        </w:tc>
        <w:tc>
          <w:tcPr>
            <w:tcW w:w="1134" w:type="dxa"/>
          </w:tcPr>
          <w:p w:rsidR="009D487E" w:rsidRPr="00AD2780" w:rsidRDefault="00AD2780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Pr="00F028D2" w:rsidRDefault="00AD2780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495835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 металлический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мм</w:t>
            </w:r>
          </w:p>
        </w:tc>
        <w:tc>
          <w:tcPr>
            <w:tcW w:w="1134" w:type="dxa"/>
          </w:tcPr>
          <w:p w:rsidR="009D487E" w:rsidRPr="00AD2780" w:rsidRDefault="00AD2780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78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Pr="00F028D2" w:rsidRDefault="00AD2780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Pr="00E420E6" w:rsidRDefault="00AD2780" w:rsidP="00AD2780">
            <w:pPr>
              <w:tabs>
                <w:tab w:val="left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Насос скважинный глубинный ЭЦВ 5-7-99  </w:t>
            </w:r>
          </w:p>
        </w:tc>
        <w:tc>
          <w:tcPr>
            <w:tcW w:w="1134" w:type="dxa"/>
          </w:tcPr>
          <w:p w:rsidR="009D487E" w:rsidRPr="00E420E6" w:rsidRDefault="009D487E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E420E6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Pr="00F028D2" w:rsidRDefault="00AD2780" w:rsidP="006D4DFF">
            <w:pPr>
              <w:tabs>
                <w:tab w:val="left" w:pos="9356"/>
              </w:tabs>
              <w:rPr>
                <w:sz w:val="24"/>
                <w:szCs w:val="24"/>
              </w:rPr>
            </w:pPr>
            <w:r w:rsidRPr="00F028D2">
              <w:rPr>
                <w:sz w:val="24"/>
                <w:szCs w:val="24"/>
              </w:rPr>
              <w:t>1</w:t>
            </w:r>
          </w:p>
        </w:tc>
      </w:tr>
      <w:tr w:rsidR="009D487E" w:rsidRPr="00384C08" w:rsidTr="006D4DFF"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Компрессор</w:t>
            </w:r>
          </w:p>
        </w:tc>
        <w:tc>
          <w:tcPr>
            <w:tcW w:w="1134" w:type="dxa"/>
          </w:tcPr>
          <w:p w:rsidR="009D487E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Pr="00F028D2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487E" w:rsidRPr="00384C08" w:rsidTr="00AD2780">
        <w:trPr>
          <w:trHeight w:val="345"/>
        </w:trPr>
        <w:tc>
          <w:tcPr>
            <w:tcW w:w="541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9D487E" w:rsidRPr="00384C08" w:rsidRDefault="009D487E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D2780" w:rsidRDefault="00AD2780" w:rsidP="00A6085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Отбойный молоток</w:t>
            </w:r>
          </w:p>
        </w:tc>
        <w:tc>
          <w:tcPr>
            <w:tcW w:w="1134" w:type="dxa"/>
          </w:tcPr>
          <w:p w:rsidR="009D487E" w:rsidRDefault="00A6085F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9D487E" w:rsidRPr="00F028D2" w:rsidRDefault="009D487E" w:rsidP="006D4DF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2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85F" w:rsidRPr="00384C08" w:rsidTr="00AD2780">
        <w:trPr>
          <w:trHeight w:val="276"/>
        </w:trPr>
        <w:tc>
          <w:tcPr>
            <w:tcW w:w="541" w:type="dxa"/>
            <w:vMerge w:val="restart"/>
          </w:tcPr>
          <w:p w:rsidR="00A6085F" w:rsidRPr="00384C08" w:rsidRDefault="00A6085F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86" w:type="dxa"/>
            <w:vMerge w:val="restart"/>
          </w:tcPr>
          <w:p w:rsidR="00A6085F" w:rsidRPr="00384C08" w:rsidRDefault="00A6085F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  <w:r w:rsidRPr="004E712A">
              <w:rPr>
                <w:sz w:val="24"/>
                <w:szCs w:val="24"/>
              </w:rPr>
              <w:t xml:space="preserve">662680 Красноярский край, Идринский район, с. </w:t>
            </w:r>
            <w:proofErr w:type="spellStart"/>
            <w:r w:rsidRPr="004E712A">
              <w:rPr>
                <w:sz w:val="24"/>
                <w:szCs w:val="24"/>
              </w:rPr>
              <w:t>Идринское</w:t>
            </w:r>
            <w:proofErr w:type="spellEnd"/>
            <w:r w:rsidRPr="004E712A">
              <w:rPr>
                <w:sz w:val="24"/>
                <w:szCs w:val="24"/>
              </w:rPr>
              <w:t>, ул. Мира, 16</w:t>
            </w:r>
            <w:r>
              <w:rPr>
                <w:sz w:val="24"/>
                <w:szCs w:val="24"/>
              </w:rPr>
              <w:t xml:space="preserve"> </w:t>
            </w:r>
            <w:r w:rsidRPr="004E712A">
              <w:rPr>
                <w:sz w:val="24"/>
                <w:szCs w:val="24"/>
              </w:rPr>
              <w:t>Администрация И</w:t>
            </w:r>
            <w:r w:rsidRPr="004E712A">
              <w:rPr>
                <w:sz w:val="24"/>
                <w:szCs w:val="24"/>
              </w:rPr>
              <w:t>д</w:t>
            </w:r>
            <w:r w:rsidRPr="004E712A">
              <w:rPr>
                <w:sz w:val="24"/>
                <w:szCs w:val="24"/>
              </w:rPr>
              <w:t>ринского района</w:t>
            </w:r>
          </w:p>
        </w:tc>
        <w:tc>
          <w:tcPr>
            <w:tcW w:w="3685" w:type="dxa"/>
          </w:tcPr>
          <w:p w:rsidR="00A6085F" w:rsidRPr="00A6085F" w:rsidRDefault="00A6085F" w:rsidP="00A6085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F">
              <w:rPr>
                <w:rFonts w:ascii="Times New Roman" w:hAnsi="Times New Roman" w:cs="Times New Roman"/>
                <w:sz w:val="24"/>
                <w:szCs w:val="24"/>
              </w:rPr>
              <w:t>Противогаз</w:t>
            </w:r>
          </w:p>
        </w:tc>
        <w:tc>
          <w:tcPr>
            <w:tcW w:w="1134" w:type="dxa"/>
          </w:tcPr>
          <w:p w:rsidR="00A6085F" w:rsidRDefault="00A6085F" w:rsidP="00A6085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6085F" w:rsidRDefault="00A6085F" w:rsidP="00A6085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085F" w:rsidRPr="00384C08" w:rsidTr="00AD2780">
        <w:trPr>
          <w:trHeight w:val="300"/>
        </w:trPr>
        <w:tc>
          <w:tcPr>
            <w:tcW w:w="541" w:type="dxa"/>
            <w:vMerge/>
          </w:tcPr>
          <w:p w:rsidR="00A6085F" w:rsidRPr="00384C08" w:rsidRDefault="00A6085F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6085F" w:rsidRPr="00384C08" w:rsidRDefault="00A6085F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6085F" w:rsidRPr="00A6085F" w:rsidRDefault="00A6085F" w:rsidP="00A6085F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8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Фильтрующе-поглощающая </w:t>
            </w:r>
            <w:r w:rsidRPr="00A6085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Pr="00A6085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A6085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робка</w:t>
            </w:r>
            <w:r w:rsidRPr="00A608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6085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</w:t>
            </w:r>
            <w:r w:rsidRPr="00A6085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6085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противогазу</w:t>
            </w:r>
          </w:p>
        </w:tc>
        <w:tc>
          <w:tcPr>
            <w:tcW w:w="1134" w:type="dxa"/>
          </w:tcPr>
          <w:p w:rsidR="00A6085F" w:rsidRDefault="00A6085F" w:rsidP="00A6085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A6085F" w:rsidRDefault="00A6085F" w:rsidP="00A6085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6085F" w:rsidRPr="00384C08" w:rsidTr="00AD2780">
        <w:trPr>
          <w:trHeight w:val="660"/>
        </w:trPr>
        <w:tc>
          <w:tcPr>
            <w:tcW w:w="541" w:type="dxa"/>
            <w:vMerge/>
          </w:tcPr>
          <w:p w:rsidR="00A6085F" w:rsidRPr="00384C08" w:rsidRDefault="00A6085F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6085F" w:rsidRPr="00384C08" w:rsidRDefault="00A6085F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6085F" w:rsidRPr="00E420E6" w:rsidRDefault="00A6085F" w:rsidP="00A6085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Талоны на автомобильный 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зин АИ- 92</w:t>
            </w:r>
          </w:p>
        </w:tc>
        <w:tc>
          <w:tcPr>
            <w:tcW w:w="1134" w:type="dxa"/>
          </w:tcPr>
          <w:p w:rsidR="00A6085F" w:rsidRDefault="00A6085F" w:rsidP="00A6085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18" w:type="dxa"/>
          </w:tcPr>
          <w:p w:rsidR="00A6085F" w:rsidRPr="00D93468" w:rsidRDefault="00A6085F" w:rsidP="00A6085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6085F" w:rsidRPr="00384C08" w:rsidTr="00F028D2">
        <w:trPr>
          <w:trHeight w:val="150"/>
        </w:trPr>
        <w:tc>
          <w:tcPr>
            <w:tcW w:w="541" w:type="dxa"/>
            <w:vMerge/>
          </w:tcPr>
          <w:p w:rsidR="00A6085F" w:rsidRPr="00384C08" w:rsidRDefault="00A6085F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86" w:type="dxa"/>
            <w:vMerge/>
          </w:tcPr>
          <w:p w:rsidR="00A6085F" w:rsidRPr="00384C08" w:rsidRDefault="00A6085F" w:rsidP="006D4DFF">
            <w:pPr>
              <w:tabs>
                <w:tab w:val="left" w:pos="935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A6085F" w:rsidRPr="00D93468" w:rsidRDefault="00A6085F" w:rsidP="00A6085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Талоны на дизельное топливо</w:t>
            </w:r>
          </w:p>
        </w:tc>
        <w:tc>
          <w:tcPr>
            <w:tcW w:w="1134" w:type="dxa"/>
          </w:tcPr>
          <w:p w:rsidR="00A6085F" w:rsidRDefault="00A6085F" w:rsidP="00A6085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тонн</w:t>
            </w:r>
          </w:p>
        </w:tc>
        <w:tc>
          <w:tcPr>
            <w:tcW w:w="1418" w:type="dxa"/>
          </w:tcPr>
          <w:p w:rsidR="00A6085F" w:rsidRPr="00D93468" w:rsidRDefault="00A6085F" w:rsidP="00A6085F">
            <w:pPr>
              <w:pStyle w:val="ConsPlusNormal"/>
              <w:tabs>
                <w:tab w:val="left" w:pos="935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2A4B2C" w:rsidRPr="004A2607" w:rsidRDefault="002A4B2C" w:rsidP="00FF0D5A">
      <w:pPr>
        <w:jc w:val="both"/>
        <w:rPr>
          <w:rFonts w:ascii="Times New Roman" w:hAnsi="Times New Roman" w:cs="Times New Roman"/>
        </w:rPr>
      </w:pPr>
    </w:p>
    <w:sectPr w:rsidR="002A4B2C" w:rsidRPr="004A2607" w:rsidSect="006D4DFF">
      <w:headerReference w:type="default" r:id="rId1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A01" w:rsidRDefault="005B0A01" w:rsidP="00230A34">
      <w:pPr>
        <w:spacing w:after="0" w:line="240" w:lineRule="auto"/>
      </w:pPr>
      <w:r>
        <w:separator/>
      </w:r>
    </w:p>
  </w:endnote>
  <w:endnote w:type="continuationSeparator" w:id="0">
    <w:p w:rsidR="005B0A01" w:rsidRDefault="005B0A01" w:rsidP="00230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A01" w:rsidRDefault="005B0A01" w:rsidP="00230A34">
      <w:pPr>
        <w:spacing w:after="0" w:line="240" w:lineRule="auto"/>
      </w:pPr>
      <w:r>
        <w:separator/>
      </w:r>
    </w:p>
  </w:footnote>
  <w:footnote w:type="continuationSeparator" w:id="0">
    <w:p w:rsidR="005B0A01" w:rsidRDefault="005B0A01" w:rsidP="00230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E23" w:rsidRDefault="00D74E23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7A5E7A6" wp14:editId="02B47485">
              <wp:simplePos x="0" y="0"/>
              <wp:positionH relativeFrom="page">
                <wp:posOffset>5881370</wp:posOffset>
              </wp:positionH>
              <wp:positionV relativeFrom="page">
                <wp:posOffset>486410</wp:posOffset>
              </wp:positionV>
              <wp:extent cx="81915" cy="297815"/>
              <wp:effectExtent l="4445" t="635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E23" w:rsidRDefault="00D74E23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3.1pt;margin-top:38.3pt;width:6.45pt;height:23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" filled="f" stroked="f">
              <v:textbox style="mso-fit-shape-to-text:t" inset="0,0,0,0">
                <w:txbxContent>
                  <w:p w:rsidR="00375F09" w:rsidRDefault="00375F09">
                    <w:pPr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0D05"/>
    <w:multiLevelType w:val="multilevel"/>
    <w:tmpl w:val="426802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D16BE"/>
    <w:multiLevelType w:val="hybridMultilevel"/>
    <w:tmpl w:val="DBEC7974"/>
    <w:lvl w:ilvl="0" w:tplc="B7C8FA0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2C12A7B"/>
    <w:multiLevelType w:val="hybridMultilevel"/>
    <w:tmpl w:val="A5FC68E4"/>
    <w:lvl w:ilvl="0" w:tplc="25F6B9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147DCA"/>
    <w:multiLevelType w:val="hybridMultilevel"/>
    <w:tmpl w:val="BFD4C7B0"/>
    <w:lvl w:ilvl="0" w:tplc="C0F637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A721EEA"/>
    <w:multiLevelType w:val="hybridMultilevel"/>
    <w:tmpl w:val="0E701D9E"/>
    <w:lvl w:ilvl="0" w:tplc="70F834CE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0F96205"/>
    <w:multiLevelType w:val="multilevel"/>
    <w:tmpl w:val="5C8CD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79"/>
    <w:rsid w:val="000339A8"/>
    <w:rsid w:val="000340C2"/>
    <w:rsid w:val="000417DC"/>
    <w:rsid w:val="00045007"/>
    <w:rsid w:val="00067263"/>
    <w:rsid w:val="000C2F99"/>
    <w:rsid w:val="000D62ED"/>
    <w:rsid w:val="000E04F6"/>
    <w:rsid w:val="000F0861"/>
    <w:rsid w:val="00105D64"/>
    <w:rsid w:val="0011052E"/>
    <w:rsid w:val="00114DAA"/>
    <w:rsid w:val="0013090C"/>
    <w:rsid w:val="001801DC"/>
    <w:rsid w:val="00180907"/>
    <w:rsid w:val="001B03BA"/>
    <w:rsid w:val="001C2BED"/>
    <w:rsid w:val="001C7DFB"/>
    <w:rsid w:val="001D331F"/>
    <w:rsid w:val="001D3DBE"/>
    <w:rsid w:val="0020107F"/>
    <w:rsid w:val="00221979"/>
    <w:rsid w:val="00227AE7"/>
    <w:rsid w:val="00230A34"/>
    <w:rsid w:val="002375A4"/>
    <w:rsid w:val="00242E25"/>
    <w:rsid w:val="0025240E"/>
    <w:rsid w:val="00252D7F"/>
    <w:rsid w:val="00260EA0"/>
    <w:rsid w:val="002A4B2C"/>
    <w:rsid w:val="002B1462"/>
    <w:rsid w:val="002E68B7"/>
    <w:rsid w:val="002F58FD"/>
    <w:rsid w:val="00307C5B"/>
    <w:rsid w:val="00312976"/>
    <w:rsid w:val="00313256"/>
    <w:rsid w:val="00326CD8"/>
    <w:rsid w:val="003279F8"/>
    <w:rsid w:val="00342F67"/>
    <w:rsid w:val="003512F9"/>
    <w:rsid w:val="00366310"/>
    <w:rsid w:val="00367667"/>
    <w:rsid w:val="00375F09"/>
    <w:rsid w:val="003A49F0"/>
    <w:rsid w:val="003B171E"/>
    <w:rsid w:val="003E764E"/>
    <w:rsid w:val="003F4405"/>
    <w:rsid w:val="00403366"/>
    <w:rsid w:val="004102C6"/>
    <w:rsid w:val="00425D91"/>
    <w:rsid w:val="0044041B"/>
    <w:rsid w:val="00452F37"/>
    <w:rsid w:val="00463063"/>
    <w:rsid w:val="0048679A"/>
    <w:rsid w:val="00490401"/>
    <w:rsid w:val="004A2607"/>
    <w:rsid w:val="004C497D"/>
    <w:rsid w:val="004E7E84"/>
    <w:rsid w:val="00510BE2"/>
    <w:rsid w:val="00525C16"/>
    <w:rsid w:val="00526F29"/>
    <w:rsid w:val="005317EF"/>
    <w:rsid w:val="00541D1E"/>
    <w:rsid w:val="00552CEA"/>
    <w:rsid w:val="005668B7"/>
    <w:rsid w:val="005721AB"/>
    <w:rsid w:val="00573B2B"/>
    <w:rsid w:val="00590C07"/>
    <w:rsid w:val="005A3181"/>
    <w:rsid w:val="005B0A01"/>
    <w:rsid w:val="005B505C"/>
    <w:rsid w:val="005D3CA1"/>
    <w:rsid w:val="006002A4"/>
    <w:rsid w:val="00616380"/>
    <w:rsid w:val="00693389"/>
    <w:rsid w:val="00694101"/>
    <w:rsid w:val="006B0093"/>
    <w:rsid w:val="006D4DFF"/>
    <w:rsid w:val="006E4A79"/>
    <w:rsid w:val="006E5CDE"/>
    <w:rsid w:val="006F2667"/>
    <w:rsid w:val="00717B70"/>
    <w:rsid w:val="0072466F"/>
    <w:rsid w:val="00762ADD"/>
    <w:rsid w:val="0079303B"/>
    <w:rsid w:val="007B3381"/>
    <w:rsid w:val="007C5E89"/>
    <w:rsid w:val="007C765B"/>
    <w:rsid w:val="007D0781"/>
    <w:rsid w:val="007D1181"/>
    <w:rsid w:val="00807AAD"/>
    <w:rsid w:val="00820B62"/>
    <w:rsid w:val="00820F58"/>
    <w:rsid w:val="00841076"/>
    <w:rsid w:val="00853B14"/>
    <w:rsid w:val="008630EB"/>
    <w:rsid w:val="00877215"/>
    <w:rsid w:val="00896A54"/>
    <w:rsid w:val="008E4BFA"/>
    <w:rsid w:val="00907AEE"/>
    <w:rsid w:val="00911EAD"/>
    <w:rsid w:val="00934177"/>
    <w:rsid w:val="00947AC7"/>
    <w:rsid w:val="009568DD"/>
    <w:rsid w:val="00960B62"/>
    <w:rsid w:val="0097161B"/>
    <w:rsid w:val="009A472D"/>
    <w:rsid w:val="009D487E"/>
    <w:rsid w:val="00A17622"/>
    <w:rsid w:val="00A45808"/>
    <w:rsid w:val="00A6085F"/>
    <w:rsid w:val="00AA6281"/>
    <w:rsid w:val="00AA737E"/>
    <w:rsid w:val="00AB1096"/>
    <w:rsid w:val="00AD2780"/>
    <w:rsid w:val="00AD3229"/>
    <w:rsid w:val="00AD4379"/>
    <w:rsid w:val="00AD4D62"/>
    <w:rsid w:val="00AE5A5B"/>
    <w:rsid w:val="00AE5E1F"/>
    <w:rsid w:val="00AE649A"/>
    <w:rsid w:val="00AF3777"/>
    <w:rsid w:val="00AF378D"/>
    <w:rsid w:val="00AF4DFB"/>
    <w:rsid w:val="00B131CC"/>
    <w:rsid w:val="00B241C5"/>
    <w:rsid w:val="00B312D9"/>
    <w:rsid w:val="00B57FE5"/>
    <w:rsid w:val="00B6512B"/>
    <w:rsid w:val="00BA6A17"/>
    <w:rsid w:val="00BF2B01"/>
    <w:rsid w:val="00BF3B66"/>
    <w:rsid w:val="00C4539B"/>
    <w:rsid w:val="00C4712E"/>
    <w:rsid w:val="00C706B1"/>
    <w:rsid w:val="00C87641"/>
    <w:rsid w:val="00C90A18"/>
    <w:rsid w:val="00CE28AC"/>
    <w:rsid w:val="00D0046C"/>
    <w:rsid w:val="00D262D8"/>
    <w:rsid w:val="00D318C3"/>
    <w:rsid w:val="00D33011"/>
    <w:rsid w:val="00D54AD7"/>
    <w:rsid w:val="00D55C9E"/>
    <w:rsid w:val="00D7354C"/>
    <w:rsid w:val="00D74E23"/>
    <w:rsid w:val="00DA22DA"/>
    <w:rsid w:val="00DD126D"/>
    <w:rsid w:val="00DF2327"/>
    <w:rsid w:val="00E21D51"/>
    <w:rsid w:val="00E250DC"/>
    <w:rsid w:val="00E251C2"/>
    <w:rsid w:val="00E353F0"/>
    <w:rsid w:val="00E36A87"/>
    <w:rsid w:val="00E420E6"/>
    <w:rsid w:val="00E66140"/>
    <w:rsid w:val="00E84878"/>
    <w:rsid w:val="00E86629"/>
    <w:rsid w:val="00EA7AD0"/>
    <w:rsid w:val="00F028D2"/>
    <w:rsid w:val="00F16279"/>
    <w:rsid w:val="00F21B74"/>
    <w:rsid w:val="00F4608A"/>
    <w:rsid w:val="00F5764B"/>
    <w:rsid w:val="00F61FBE"/>
    <w:rsid w:val="00F63D69"/>
    <w:rsid w:val="00F97A2C"/>
    <w:rsid w:val="00FA47AE"/>
    <w:rsid w:val="00FB1A93"/>
    <w:rsid w:val="00FB1D40"/>
    <w:rsid w:val="00FF0D5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1A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56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B1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FB1A93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rsid w:val="00FB1A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a">
    <w:name w:val="Table Grid"/>
    <w:basedOn w:val="a1"/>
    <w:uiPriority w:val="59"/>
    <w:rsid w:val="00DF2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51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7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041B"/>
  </w:style>
  <w:style w:type="character" w:styleId="ab">
    <w:name w:val="Hyperlink"/>
    <w:basedOn w:val="a0"/>
    <w:unhideWhenUsed/>
    <w:rsid w:val="0044041B"/>
    <w:rPr>
      <w:color w:val="0000FF"/>
      <w:u w:val="single"/>
    </w:rPr>
  </w:style>
  <w:style w:type="paragraph" w:customStyle="1" w:styleId="Style1">
    <w:name w:val="Style1"/>
    <w:basedOn w:val="a"/>
    <w:uiPriority w:val="99"/>
    <w:rsid w:val="004A260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A260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56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572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Колонтитул_"/>
    <w:basedOn w:val="a0"/>
    <w:rsid w:val="002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d">
    <w:name w:val="Колонтитул"/>
    <w:basedOn w:val="ac"/>
    <w:rsid w:val="002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30A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30A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30A34"/>
    <w:pPr>
      <w:widowControl w:val="0"/>
      <w:shd w:val="clear" w:color="auto" w:fill="FFFFFF"/>
      <w:spacing w:before="600" w:after="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230A3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2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0A34"/>
  </w:style>
  <w:style w:type="paragraph" w:styleId="af0">
    <w:name w:val="footer"/>
    <w:basedOn w:val="a"/>
    <w:link w:val="af1"/>
    <w:uiPriority w:val="99"/>
    <w:unhideWhenUsed/>
    <w:rsid w:val="002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0A34"/>
  </w:style>
  <w:style w:type="paragraph" w:styleId="af2">
    <w:name w:val="No Spacing"/>
    <w:uiPriority w:val="1"/>
    <w:qFormat/>
    <w:rsid w:val="00947AC7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AF4D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F4D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AF4D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1A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56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FB1A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FB1A93"/>
    <w:pPr>
      <w:tabs>
        <w:tab w:val="left" w:pos="708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9">
    <w:name w:val="Подзаголовок Знак"/>
    <w:basedOn w:val="a0"/>
    <w:link w:val="a8"/>
    <w:rsid w:val="00FB1A9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a">
    <w:name w:val="Table Grid"/>
    <w:basedOn w:val="a1"/>
    <w:uiPriority w:val="59"/>
    <w:rsid w:val="00DF2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510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573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4041B"/>
  </w:style>
  <w:style w:type="character" w:styleId="ab">
    <w:name w:val="Hyperlink"/>
    <w:basedOn w:val="a0"/>
    <w:unhideWhenUsed/>
    <w:rsid w:val="0044041B"/>
    <w:rPr>
      <w:color w:val="0000FF"/>
      <w:u w:val="single"/>
    </w:rPr>
  </w:style>
  <w:style w:type="paragraph" w:customStyle="1" w:styleId="Style1">
    <w:name w:val="Style1"/>
    <w:basedOn w:val="a"/>
    <w:uiPriority w:val="99"/>
    <w:rsid w:val="004A2607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A2607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956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nformat">
    <w:name w:val="ConsPlusNonformat"/>
    <w:rsid w:val="005721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c">
    <w:name w:val="Колонтитул_"/>
    <w:basedOn w:val="a0"/>
    <w:rsid w:val="002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d">
    <w:name w:val="Колонтитул"/>
    <w:basedOn w:val="ac"/>
    <w:rsid w:val="00230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30A3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230A3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230A34"/>
    <w:pPr>
      <w:widowControl w:val="0"/>
      <w:shd w:val="clear" w:color="auto" w:fill="FFFFFF"/>
      <w:spacing w:before="600" w:after="0" w:line="3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230A3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header"/>
    <w:basedOn w:val="a"/>
    <w:link w:val="af"/>
    <w:uiPriority w:val="99"/>
    <w:unhideWhenUsed/>
    <w:rsid w:val="002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30A34"/>
  </w:style>
  <w:style w:type="paragraph" w:styleId="af0">
    <w:name w:val="footer"/>
    <w:basedOn w:val="a"/>
    <w:link w:val="af1"/>
    <w:uiPriority w:val="99"/>
    <w:unhideWhenUsed/>
    <w:rsid w:val="00230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30A34"/>
  </w:style>
  <w:style w:type="paragraph" w:styleId="af2">
    <w:name w:val="No Spacing"/>
    <w:uiPriority w:val="1"/>
    <w:qFormat/>
    <w:rsid w:val="00947AC7"/>
    <w:pPr>
      <w:spacing w:after="0" w:line="240" w:lineRule="auto"/>
    </w:pPr>
    <w:rPr>
      <w:rFonts w:eastAsiaTheme="minorHAnsi"/>
      <w:lang w:eastAsia="en-US"/>
    </w:rPr>
  </w:style>
  <w:style w:type="paragraph" w:customStyle="1" w:styleId="ConsPlusTitle">
    <w:name w:val="ConsPlusTitle"/>
    <w:rsid w:val="00AF4D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AF4D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AF4DF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8502046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85020464" TargetMode="External"/><Relationship Id="rId17" Type="http://schemas.openxmlformats.org/officeDocument/2006/relationships/hyperlink" Target="https://docs.cntd.ru/document/499011838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1559E19BF2D074239F7175EAD4E769782448E2FA5B233AE57A4B9BEA6F335D3FEEBC60EDFEC719E9E0E713DDCB068CE71A29e8yB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75988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85021313" TargetMode="External"/><Relationship Id="rId10" Type="http://schemas.openxmlformats.org/officeDocument/2006/relationships/hyperlink" Target="https://docs.cntd.ru/document/901701041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docs.cntd.ru/document/985021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644F6-EDA3-4498-884E-589CF02E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27</cp:revision>
  <cp:lastPrinted>2023-12-15T08:01:00Z</cp:lastPrinted>
  <dcterms:created xsi:type="dcterms:W3CDTF">2020-08-14T02:48:00Z</dcterms:created>
  <dcterms:modified xsi:type="dcterms:W3CDTF">2023-12-15T08:33:00Z</dcterms:modified>
</cp:coreProperties>
</file>