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047" w:rsidRDefault="00617148" w:rsidP="007F28C3">
            <w:pPr>
              <w:pStyle w:val="2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3DE" w:rsidRPr="000E2047" w:rsidRDefault="004B13DE" w:rsidP="000E2047"/>
          <w:p w:rsidR="00AC7EC2" w:rsidRDefault="00AC7EC2" w:rsidP="00AC7EC2">
            <w:pPr>
              <w:pStyle w:val="2"/>
            </w:pPr>
            <w:r>
              <w:t>КРАСНОЯРСКИЙ КРАЙ</w:t>
            </w:r>
          </w:p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0E2047">
            <w:pPr>
              <w:pStyle w:val="2"/>
            </w:pPr>
            <w:r>
              <w:t>АДМИНИСТРАЦИЯ ИДРИНСКОГО РАЙОНА</w:t>
            </w:r>
          </w:p>
          <w:p w:rsidR="000E2047" w:rsidRPr="000E2047" w:rsidRDefault="000E2047" w:rsidP="000E2047"/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047" w:rsidRPr="000E2047" w:rsidRDefault="00AC7EC2" w:rsidP="000E2047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  <w:p w:rsidR="000E2047" w:rsidRPr="000E2047" w:rsidRDefault="000E2047" w:rsidP="000E2047"/>
        </w:tc>
      </w:tr>
      <w:tr w:rsidR="00AC7EC2" w:rsidTr="00C3480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AC7EC2" w:rsidRPr="004C623B" w:rsidRDefault="005E7E0F" w:rsidP="00A803F0">
            <w:pPr>
              <w:pStyle w:val="2"/>
              <w:ind w:left="-108"/>
              <w:jc w:val="both"/>
              <w:rPr>
                <w:lang w:val="en-US"/>
              </w:rPr>
            </w:pPr>
            <w:r>
              <w:t>19.10.2017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344F2E" w:rsidP="00344F2E">
            <w:pPr>
              <w:pStyle w:val="2"/>
              <w:jc w:val="left"/>
            </w:pPr>
            <w:r>
              <w:t xml:space="preserve">     </w:t>
            </w:r>
            <w:r w:rsidR="00AC7EC2">
              <w:t>с. Идринское</w:t>
            </w:r>
            <w:r w:rsidR="000E2047"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5E7E0F">
            <w:pPr>
              <w:pStyle w:val="2"/>
              <w:ind w:right="-108"/>
            </w:pPr>
            <w:r>
              <w:t xml:space="preserve">     </w:t>
            </w:r>
            <w:r w:rsidR="000E2047">
              <w:t xml:space="preserve">     </w:t>
            </w:r>
            <w:r>
              <w:t xml:space="preserve">    № </w:t>
            </w:r>
            <w:r w:rsidR="005E7E0F">
              <w:t>705</w:t>
            </w:r>
            <w:r w:rsidR="000E15B1">
              <w:t>-п</w:t>
            </w:r>
          </w:p>
        </w:tc>
      </w:tr>
    </w:tbl>
    <w:p w:rsidR="000E2047" w:rsidRDefault="000E2047" w:rsidP="000E2047">
      <w:pPr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AC7EC2" w:rsidTr="00835F8F">
        <w:trPr>
          <w:cantSplit/>
          <w:trHeight w:val="386"/>
        </w:trPr>
        <w:tc>
          <w:tcPr>
            <w:tcW w:w="9464" w:type="dxa"/>
          </w:tcPr>
          <w:p w:rsidR="00AC7EC2" w:rsidRPr="006372D2" w:rsidRDefault="007056C6" w:rsidP="007056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</w:t>
            </w:r>
            <w:r w:rsidR="007B47B0">
              <w:rPr>
                <w:sz w:val="28"/>
                <w:szCs w:val="28"/>
              </w:rPr>
              <w:t>Комиссии по распределению жилых помещений специализированного жилищного фонда муниципального образования Идринский район</w:t>
            </w:r>
          </w:p>
        </w:tc>
      </w:tr>
    </w:tbl>
    <w:p w:rsidR="008A2566" w:rsidRDefault="008A2566" w:rsidP="008A2566">
      <w:pPr>
        <w:jc w:val="both"/>
        <w:rPr>
          <w:sz w:val="28"/>
          <w:szCs w:val="28"/>
        </w:rPr>
      </w:pPr>
    </w:p>
    <w:p w:rsidR="00EC173F" w:rsidRDefault="007B47B0" w:rsidP="008A2566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Положением о порядке предоставления жилых помещений специализированного жилищного фонда муниципального образования Идринский район, утвержденного постановлением администрации Идринского района от 19.01.2016 № 18-п, руководствуясь статьями </w:t>
      </w:r>
      <w:r w:rsidR="00A54C3F">
        <w:rPr>
          <w:sz w:val="28"/>
        </w:rPr>
        <w:t xml:space="preserve"> </w:t>
      </w:r>
      <w:r w:rsidR="000F208D">
        <w:rPr>
          <w:sz w:val="28"/>
        </w:rPr>
        <w:t>19, 33, 53, 54</w:t>
      </w:r>
      <w:r w:rsidR="00A54C3F">
        <w:rPr>
          <w:sz w:val="28"/>
        </w:rPr>
        <w:t xml:space="preserve"> Устава </w:t>
      </w:r>
      <w:r w:rsidR="00480D35">
        <w:rPr>
          <w:sz w:val="28"/>
        </w:rPr>
        <w:t xml:space="preserve">Идринского </w:t>
      </w:r>
      <w:r w:rsidR="00A54C3F">
        <w:rPr>
          <w:sz w:val="28"/>
        </w:rPr>
        <w:t>района ПОСТАНОВЛЯЮ:</w:t>
      </w:r>
    </w:p>
    <w:p w:rsidR="007056C6" w:rsidRDefault="007056C6" w:rsidP="008A2566">
      <w:pPr>
        <w:ind w:firstLine="540"/>
        <w:jc w:val="both"/>
        <w:rPr>
          <w:sz w:val="28"/>
        </w:rPr>
      </w:pPr>
      <w:r>
        <w:rPr>
          <w:sz w:val="28"/>
          <w:szCs w:val="28"/>
        </w:rPr>
        <w:t>1. Создать Комиссию по распределению</w:t>
      </w:r>
      <w:r w:rsidRPr="007B47B0">
        <w:rPr>
          <w:sz w:val="28"/>
          <w:szCs w:val="28"/>
        </w:rPr>
        <w:t xml:space="preserve"> </w:t>
      </w:r>
      <w:r>
        <w:rPr>
          <w:sz w:val="28"/>
          <w:szCs w:val="28"/>
        </w:rPr>
        <w:t>жилых помещений специализированного жилищного фонда муниципального образования Идринский район и утвердить ее состав, согласно приложению № 1.</w:t>
      </w:r>
    </w:p>
    <w:p w:rsidR="00ED48DD" w:rsidRDefault="007056C6" w:rsidP="005060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26CA">
        <w:rPr>
          <w:sz w:val="28"/>
          <w:szCs w:val="28"/>
        </w:rPr>
        <w:t xml:space="preserve">. </w:t>
      </w:r>
      <w:r w:rsidR="007B47B0">
        <w:rPr>
          <w:sz w:val="28"/>
          <w:szCs w:val="28"/>
        </w:rPr>
        <w:t xml:space="preserve">Утвердить Положение о Комиссии по распределению жилых помещений специализированного жилищного фонда муниципального образования Идринский район, согласно приложению № </w:t>
      </w:r>
      <w:r>
        <w:rPr>
          <w:sz w:val="28"/>
          <w:szCs w:val="28"/>
        </w:rPr>
        <w:t>2</w:t>
      </w:r>
      <w:r w:rsidR="007B47B0">
        <w:rPr>
          <w:sz w:val="28"/>
          <w:szCs w:val="28"/>
        </w:rPr>
        <w:t>.</w:t>
      </w:r>
    </w:p>
    <w:p w:rsidR="008B6A01" w:rsidRPr="008B6A01" w:rsidRDefault="008B6A01" w:rsidP="007B47B0">
      <w:pPr>
        <w:ind w:firstLine="540"/>
        <w:jc w:val="both"/>
        <w:rPr>
          <w:sz w:val="28"/>
          <w:szCs w:val="28"/>
        </w:rPr>
      </w:pPr>
      <w:r w:rsidRPr="008B6A01">
        <w:rPr>
          <w:sz w:val="28"/>
          <w:szCs w:val="28"/>
        </w:rPr>
        <w:t xml:space="preserve">3. </w:t>
      </w:r>
      <w:r w:rsidR="00F32377" w:rsidRPr="007A5A12">
        <w:rPr>
          <w:sz w:val="28"/>
        </w:rPr>
        <w:t xml:space="preserve">Контроль за </w:t>
      </w:r>
      <w:r w:rsidR="007F28C3">
        <w:rPr>
          <w:sz w:val="28"/>
        </w:rPr>
        <w:t>вы</w:t>
      </w:r>
      <w:r w:rsidR="00F32377" w:rsidRPr="007A5A12">
        <w:rPr>
          <w:sz w:val="28"/>
        </w:rPr>
        <w:t xml:space="preserve">полнением </w:t>
      </w:r>
      <w:r w:rsidR="00F32377">
        <w:rPr>
          <w:sz w:val="28"/>
        </w:rPr>
        <w:t>постановления</w:t>
      </w:r>
      <w:r w:rsidR="00F32377" w:rsidRPr="007A5A12">
        <w:rPr>
          <w:sz w:val="28"/>
        </w:rPr>
        <w:t xml:space="preserve"> возложить на </w:t>
      </w:r>
      <w:r w:rsidR="00F32377" w:rsidRPr="007A5A12">
        <w:rPr>
          <w:sz w:val="28"/>
          <w:szCs w:val="28"/>
        </w:rPr>
        <w:t>первого заместителя главы района, руководителя финансового управления администрации Идринского района Н.П. Антипову</w:t>
      </w:r>
      <w:r w:rsidRPr="008B6A01">
        <w:rPr>
          <w:sz w:val="28"/>
          <w:szCs w:val="28"/>
        </w:rPr>
        <w:t>.</w:t>
      </w:r>
    </w:p>
    <w:p w:rsidR="00B71DD2" w:rsidRDefault="008B6A01" w:rsidP="000E2047">
      <w:pPr>
        <w:ind w:firstLine="540"/>
        <w:jc w:val="both"/>
        <w:rPr>
          <w:sz w:val="28"/>
          <w:szCs w:val="28"/>
        </w:rPr>
      </w:pPr>
      <w:r w:rsidRPr="008B6A01">
        <w:rPr>
          <w:sz w:val="28"/>
          <w:szCs w:val="28"/>
        </w:rPr>
        <w:t xml:space="preserve">4. </w:t>
      </w:r>
      <w:r w:rsidR="007B47B0">
        <w:rPr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(</w:t>
      </w:r>
      <w:hyperlink r:id="rId8" w:history="1">
        <w:r w:rsidR="00B01972" w:rsidRPr="00746247">
          <w:rPr>
            <w:rStyle w:val="a7"/>
            <w:sz w:val="28"/>
            <w:szCs w:val="28"/>
            <w:lang w:val="en-US"/>
          </w:rPr>
          <w:t>www</w:t>
        </w:r>
        <w:r w:rsidR="00B01972" w:rsidRPr="00746247">
          <w:rPr>
            <w:rStyle w:val="a7"/>
            <w:sz w:val="28"/>
            <w:szCs w:val="28"/>
          </w:rPr>
          <w:t>.</w:t>
        </w:r>
        <w:r w:rsidR="00B01972" w:rsidRPr="00746247">
          <w:rPr>
            <w:rStyle w:val="a7"/>
            <w:sz w:val="28"/>
            <w:szCs w:val="28"/>
            <w:lang w:val="en-US"/>
          </w:rPr>
          <w:t>idra</w:t>
        </w:r>
        <w:r w:rsidR="00B01972" w:rsidRPr="00746247">
          <w:rPr>
            <w:rStyle w:val="a7"/>
            <w:sz w:val="28"/>
            <w:szCs w:val="28"/>
          </w:rPr>
          <w:t>.</w:t>
        </w:r>
        <w:r w:rsidR="00B01972" w:rsidRPr="00746247">
          <w:rPr>
            <w:rStyle w:val="a7"/>
            <w:sz w:val="28"/>
            <w:szCs w:val="28"/>
            <w:lang w:val="en-US"/>
          </w:rPr>
          <w:t>org</w:t>
        </w:r>
        <w:r w:rsidR="00B01972" w:rsidRPr="00746247">
          <w:rPr>
            <w:rStyle w:val="a7"/>
            <w:sz w:val="28"/>
            <w:szCs w:val="28"/>
          </w:rPr>
          <w:t>.</w:t>
        </w:r>
        <w:r w:rsidR="00B01972" w:rsidRPr="00746247">
          <w:rPr>
            <w:rStyle w:val="a7"/>
            <w:sz w:val="28"/>
            <w:szCs w:val="28"/>
            <w:lang w:val="en-US"/>
          </w:rPr>
          <w:t>ru</w:t>
        </w:r>
      </w:hyperlink>
      <w:r w:rsidR="00B01972">
        <w:rPr>
          <w:sz w:val="28"/>
          <w:szCs w:val="28"/>
        </w:rPr>
        <w:t>).</w:t>
      </w:r>
    </w:p>
    <w:p w:rsidR="00B01972" w:rsidRPr="00B01972" w:rsidRDefault="00B01972" w:rsidP="000E20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</w:t>
      </w:r>
      <w:r w:rsidR="007056C6">
        <w:rPr>
          <w:sz w:val="28"/>
          <w:szCs w:val="28"/>
        </w:rPr>
        <w:t>в</w:t>
      </w:r>
      <w:r>
        <w:rPr>
          <w:sz w:val="28"/>
          <w:szCs w:val="28"/>
        </w:rPr>
        <w:t>ступает в силу в день, следующий за днём его официального опубликования.</w:t>
      </w:r>
    </w:p>
    <w:p w:rsidR="000E2047" w:rsidRDefault="000E2047" w:rsidP="000E2047">
      <w:pPr>
        <w:ind w:firstLine="540"/>
        <w:jc w:val="both"/>
        <w:rPr>
          <w:sz w:val="28"/>
          <w:szCs w:val="28"/>
        </w:rPr>
      </w:pPr>
    </w:p>
    <w:p w:rsidR="007F28C3" w:rsidRDefault="005E7E0F" w:rsidP="000E20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E7E0F" w:rsidRDefault="005E7E0F" w:rsidP="000E2047">
      <w:pPr>
        <w:ind w:firstLine="540"/>
        <w:jc w:val="both"/>
        <w:rPr>
          <w:sz w:val="28"/>
          <w:szCs w:val="28"/>
        </w:rPr>
      </w:pPr>
    </w:p>
    <w:p w:rsidR="00112F78" w:rsidRDefault="005E7E0F" w:rsidP="005E7E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112F78">
        <w:rPr>
          <w:sz w:val="28"/>
          <w:szCs w:val="28"/>
        </w:rPr>
        <w:tab/>
      </w:r>
      <w:r w:rsidR="00CC58B0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        </w:t>
      </w:r>
      <w:r w:rsidR="00CC58B0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Киреев</w:t>
      </w:r>
    </w:p>
    <w:p w:rsidR="00112F78" w:rsidRDefault="00112F78" w:rsidP="00112F78">
      <w:pPr>
        <w:jc w:val="both"/>
      </w:pPr>
    </w:p>
    <w:p w:rsidR="00766147" w:rsidRDefault="00766147" w:rsidP="00112F78">
      <w:pPr>
        <w:jc w:val="both"/>
      </w:pPr>
    </w:p>
    <w:p w:rsidR="00B01972" w:rsidRDefault="00B01972" w:rsidP="00112F78">
      <w:pPr>
        <w:jc w:val="both"/>
      </w:pPr>
    </w:p>
    <w:p w:rsidR="00B01972" w:rsidRDefault="00B01972" w:rsidP="00112F78">
      <w:pPr>
        <w:jc w:val="both"/>
      </w:pPr>
    </w:p>
    <w:p w:rsidR="00B01972" w:rsidRDefault="00B01972" w:rsidP="00112F78">
      <w:pPr>
        <w:jc w:val="both"/>
      </w:pPr>
    </w:p>
    <w:p w:rsidR="00B01972" w:rsidRDefault="00B01972" w:rsidP="00112F78">
      <w:pPr>
        <w:jc w:val="both"/>
      </w:pPr>
    </w:p>
    <w:p w:rsidR="00FE1777" w:rsidRPr="00FE1777" w:rsidRDefault="00FE1777" w:rsidP="00FE1777">
      <w:pPr>
        <w:ind w:right="142"/>
        <w:jc w:val="right"/>
        <w:rPr>
          <w:sz w:val="28"/>
          <w:szCs w:val="28"/>
        </w:rPr>
      </w:pPr>
      <w:r w:rsidRPr="00FE1777">
        <w:rPr>
          <w:sz w:val="28"/>
          <w:szCs w:val="28"/>
        </w:rPr>
        <w:lastRenderedPageBreak/>
        <w:t xml:space="preserve">        Приложение № 1</w:t>
      </w:r>
    </w:p>
    <w:p w:rsidR="00FE1777" w:rsidRPr="00FE1777" w:rsidRDefault="00FE1777" w:rsidP="00FE1777">
      <w:pPr>
        <w:tabs>
          <w:tab w:val="left" w:pos="9214"/>
        </w:tabs>
        <w:ind w:right="142"/>
        <w:jc w:val="right"/>
        <w:rPr>
          <w:sz w:val="28"/>
          <w:szCs w:val="28"/>
        </w:rPr>
      </w:pPr>
      <w:r w:rsidRPr="00FE1777">
        <w:rPr>
          <w:sz w:val="28"/>
          <w:szCs w:val="28"/>
        </w:rPr>
        <w:t>к постановлению                                                                                                   администрации района</w:t>
      </w:r>
    </w:p>
    <w:p w:rsidR="00FE1777" w:rsidRPr="00FE1777" w:rsidRDefault="00FE1777" w:rsidP="00FE1777">
      <w:pPr>
        <w:ind w:right="142"/>
        <w:jc w:val="right"/>
        <w:rPr>
          <w:sz w:val="28"/>
          <w:szCs w:val="28"/>
        </w:rPr>
      </w:pPr>
      <w:r w:rsidRPr="00FE1777">
        <w:rPr>
          <w:sz w:val="28"/>
          <w:szCs w:val="28"/>
        </w:rPr>
        <w:t xml:space="preserve">                                                                                    от 19.10.2017 № 705-п   </w:t>
      </w:r>
    </w:p>
    <w:p w:rsidR="00FE1777" w:rsidRPr="00FE1777" w:rsidRDefault="00FE1777" w:rsidP="00FE1777">
      <w:pPr>
        <w:ind w:right="142"/>
        <w:jc w:val="center"/>
        <w:rPr>
          <w:sz w:val="28"/>
          <w:szCs w:val="28"/>
        </w:rPr>
      </w:pPr>
    </w:p>
    <w:p w:rsidR="00FE1777" w:rsidRPr="00FE1777" w:rsidRDefault="00FE1777" w:rsidP="00FE1777">
      <w:pPr>
        <w:ind w:right="142"/>
        <w:jc w:val="center"/>
        <w:rPr>
          <w:sz w:val="28"/>
          <w:szCs w:val="28"/>
        </w:rPr>
      </w:pPr>
      <w:r w:rsidRPr="00FE1777">
        <w:rPr>
          <w:sz w:val="28"/>
          <w:szCs w:val="28"/>
        </w:rPr>
        <w:t>Состав Комиссии</w:t>
      </w:r>
    </w:p>
    <w:p w:rsidR="00FE1777" w:rsidRPr="00FE1777" w:rsidRDefault="00FE1777" w:rsidP="00FE1777">
      <w:pPr>
        <w:ind w:right="142"/>
        <w:jc w:val="center"/>
        <w:rPr>
          <w:sz w:val="28"/>
          <w:szCs w:val="28"/>
        </w:rPr>
      </w:pPr>
      <w:r w:rsidRPr="00FE1777">
        <w:rPr>
          <w:sz w:val="28"/>
          <w:szCs w:val="28"/>
        </w:rPr>
        <w:t xml:space="preserve"> по распределению жилых помещений специализированного жилищного фонда муниципального образования Идринский район</w:t>
      </w:r>
    </w:p>
    <w:p w:rsidR="00FE1777" w:rsidRPr="00FE1777" w:rsidRDefault="00FE1777" w:rsidP="00FE1777">
      <w:pPr>
        <w:ind w:right="142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FE1777" w:rsidRPr="00FE1777" w:rsidTr="009A3BC8"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Юрочкина</w:t>
            </w:r>
          </w:p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 xml:space="preserve">Любовь Анатольевна </w:t>
            </w:r>
          </w:p>
        </w:tc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- заместитель главы района по социальным вопросам, председатель комиссии</w:t>
            </w:r>
          </w:p>
        </w:tc>
      </w:tr>
      <w:tr w:rsidR="00FE1777" w:rsidRPr="00FE1777" w:rsidTr="009A3BC8"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Антипова</w:t>
            </w:r>
          </w:p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- первый заместитель главы района, руководитель финансового управления администрации Идринского района, заместитель председателя комиссии</w:t>
            </w:r>
          </w:p>
        </w:tc>
      </w:tr>
      <w:tr w:rsidR="00FE1777" w:rsidRPr="00FE1777" w:rsidTr="009A3BC8"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Верстина</w:t>
            </w:r>
          </w:p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- ведущий специалист отдела имущественных и земельных отношений администрации Идринского района, секретарь комиссии</w:t>
            </w:r>
          </w:p>
        </w:tc>
      </w:tr>
      <w:tr w:rsidR="00FE1777" w:rsidRPr="00FE1777" w:rsidTr="009A3BC8"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</w:p>
        </w:tc>
      </w:tr>
      <w:tr w:rsidR="00FE1777" w:rsidRPr="00FE1777" w:rsidTr="009A3BC8"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Бондаренко</w:t>
            </w:r>
          </w:p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4786" w:type="dxa"/>
          </w:tcPr>
          <w:p w:rsid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 xml:space="preserve">- главный врач КГБУЗ «Идринская районная больница» </w:t>
            </w:r>
          </w:p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(по согласованию)</w:t>
            </w:r>
          </w:p>
        </w:tc>
      </w:tr>
      <w:tr w:rsidR="00FE1777" w:rsidRPr="00FE1777" w:rsidTr="009A3BC8"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Евсеенко</w:t>
            </w:r>
          </w:p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Любовь Владимировна</w:t>
            </w:r>
          </w:p>
        </w:tc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- начальник отдела культуры, спорта и молодежной политик администрации Идринского района</w:t>
            </w:r>
          </w:p>
        </w:tc>
      </w:tr>
      <w:tr w:rsidR="00FE1777" w:rsidRPr="00FE1777" w:rsidTr="009A3BC8"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Крашников</w:t>
            </w:r>
          </w:p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- начальник отдела имущественных и земельных отношений администрации Идринского района</w:t>
            </w:r>
          </w:p>
        </w:tc>
      </w:tr>
      <w:tr w:rsidR="00FE1777" w:rsidRPr="00FE1777" w:rsidTr="009A3BC8"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Орешков</w:t>
            </w:r>
          </w:p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- заместитель главы района по обеспечению жизнедеятельности района</w:t>
            </w:r>
          </w:p>
        </w:tc>
      </w:tr>
      <w:tr w:rsidR="00FE1777" w:rsidRPr="00FE1777" w:rsidTr="009A3BC8"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Свиридова</w:t>
            </w:r>
          </w:p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Ирина Георгиевна</w:t>
            </w:r>
          </w:p>
        </w:tc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- главный редактор газеты «Идринский вестник», депутат Идринского районного Совета депутатов (по согласованию)</w:t>
            </w:r>
          </w:p>
        </w:tc>
      </w:tr>
      <w:tr w:rsidR="00FE1777" w:rsidRPr="00FE1777" w:rsidTr="009A3BC8"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Черкасова</w:t>
            </w:r>
          </w:p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Наталия Ивановна</w:t>
            </w:r>
          </w:p>
        </w:tc>
        <w:tc>
          <w:tcPr>
            <w:tcW w:w="4786" w:type="dxa"/>
          </w:tcPr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  <w:r w:rsidRPr="00FE1777">
              <w:rPr>
                <w:sz w:val="28"/>
                <w:szCs w:val="28"/>
              </w:rPr>
              <w:t>- начальник отдела образования администрации Идринского района</w:t>
            </w:r>
          </w:p>
          <w:p w:rsidR="00FE1777" w:rsidRPr="00FE1777" w:rsidRDefault="00FE1777" w:rsidP="009A3BC8">
            <w:pPr>
              <w:ind w:right="142"/>
              <w:rPr>
                <w:sz w:val="28"/>
                <w:szCs w:val="28"/>
              </w:rPr>
            </w:pPr>
          </w:p>
        </w:tc>
      </w:tr>
    </w:tbl>
    <w:p w:rsidR="00FE1777" w:rsidRDefault="00FE1777" w:rsidP="00FE1777">
      <w:pPr>
        <w:ind w:right="142"/>
        <w:rPr>
          <w:sz w:val="28"/>
          <w:szCs w:val="28"/>
        </w:rPr>
      </w:pPr>
    </w:p>
    <w:p w:rsidR="00FE1777" w:rsidRDefault="00FE1777" w:rsidP="00112F78">
      <w:pPr>
        <w:jc w:val="both"/>
      </w:pPr>
    </w:p>
    <w:p w:rsidR="00FE1777" w:rsidRDefault="00FE1777" w:rsidP="00112F78">
      <w:pPr>
        <w:jc w:val="both"/>
      </w:pPr>
    </w:p>
    <w:p w:rsidR="00FE1777" w:rsidRDefault="00FE1777" w:rsidP="00112F78">
      <w:pPr>
        <w:jc w:val="both"/>
      </w:pPr>
    </w:p>
    <w:p w:rsidR="00B01972" w:rsidRDefault="00B01972" w:rsidP="00B01972">
      <w:pPr>
        <w:ind w:right="155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B0197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7056C6">
        <w:rPr>
          <w:sz w:val="28"/>
          <w:szCs w:val="28"/>
        </w:rPr>
        <w:t>2</w:t>
      </w:r>
    </w:p>
    <w:p w:rsidR="00B01972" w:rsidRDefault="00B01972" w:rsidP="00B01972">
      <w:pPr>
        <w:tabs>
          <w:tab w:val="left" w:pos="7797"/>
        </w:tabs>
        <w:ind w:right="155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</w:t>
      </w:r>
    </w:p>
    <w:p w:rsidR="00B01972" w:rsidRDefault="00B01972" w:rsidP="00B01972">
      <w:pPr>
        <w:ind w:right="851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B01972" w:rsidRDefault="005E7E0F" w:rsidP="005E7E0F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0197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19.10.2017    №705-п   </w:t>
      </w:r>
    </w:p>
    <w:p w:rsidR="00B01972" w:rsidRDefault="00B01972" w:rsidP="00B01972">
      <w:pPr>
        <w:ind w:right="142"/>
        <w:jc w:val="right"/>
        <w:rPr>
          <w:sz w:val="28"/>
          <w:szCs w:val="28"/>
        </w:rPr>
      </w:pPr>
    </w:p>
    <w:p w:rsidR="00B01972" w:rsidRDefault="00B01972" w:rsidP="00B01972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01972" w:rsidRDefault="00B01972" w:rsidP="00B01972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распределению жилых помещений специализированного жилищного фонда муниципального образования Идринский район</w:t>
      </w:r>
    </w:p>
    <w:p w:rsidR="00B01972" w:rsidRDefault="00B01972" w:rsidP="00B01972">
      <w:pPr>
        <w:ind w:right="142"/>
        <w:jc w:val="both"/>
        <w:rPr>
          <w:sz w:val="28"/>
          <w:szCs w:val="28"/>
        </w:rPr>
      </w:pPr>
    </w:p>
    <w:p w:rsidR="00B01972" w:rsidRDefault="00B01972" w:rsidP="00B01972">
      <w:pPr>
        <w:numPr>
          <w:ilvl w:val="0"/>
          <w:numId w:val="2"/>
        </w:numPr>
        <w:ind w:right="142"/>
        <w:jc w:val="center"/>
        <w:rPr>
          <w:b/>
          <w:sz w:val="28"/>
          <w:szCs w:val="28"/>
        </w:rPr>
      </w:pPr>
      <w:r w:rsidRPr="00B01972">
        <w:rPr>
          <w:b/>
          <w:sz w:val="28"/>
          <w:szCs w:val="28"/>
        </w:rPr>
        <w:t>Общие положения</w:t>
      </w:r>
    </w:p>
    <w:p w:rsidR="00B01972" w:rsidRDefault="00B01972" w:rsidP="00B01972">
      <w:pPr>
        <w:ind w:left="720" w:right="142"/>
        <w:jc w:val="both"/>
        <w:rPr>
          <w:b/>
          <w:sz w:val="28"/>
          <w:szCs w:val="28"/>
        </w:rPr>
      </w:pPr>
    </w:p>
    <w:p w:rsidR="00736E42" w:rsidRDefault="00736E42" w:rsidP="00736E42">
      <w:pPr>
        <w:ind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Настоящее Положение определяет порядок формирования (создания), деятельности, организации работы, ликвидации, полномочия и иные условия, необходимые для организации надлежащей работы Комиссии</w:t>
      </w:r>
      <w:r w:rsidRPr="00736E42">
        <w:rPr>
          <w:sz w:val="28"/>
          <w:szCs w:val="28"/>
        </w:rPr>
        <w:t xml:space="preserve"> </w:t>
      </w:r>
      <w:r>
        <w:rPr>
          <w:sz w:val="28"/>
          <w:szCs w:val="28"/>
        </w:rPr>
        <w:t>по распределению жилых помещений специализированного жилищного фонда муниципального образования Идринский район ( далее – Комиссия).</w:t>
      </w:r>
    </w:p>
    <w:p w:rsidR="00736E42" w:rsidRDefault="00736E42" w:rsidP="00736E42">
      <w:pPr>
        <w:ind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Комиссия</w:t>
      </w:r>
      <w:r w:rsidRPr="00736E42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постоянно действующим коллегиальным органом, осуществляющим полномочия по рассмотрению обращений граждан и организаций по жилищным вопросам.</w:t>
      </w:r>
    </w:p>
    <w:p w:rsidR="00736E42" w:rsidRDefault="00736E42" w:rsidP="00736E42">
      <w:pPr>
        <w:ind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В своей деятельности Комиссия руководствуется Конституцией РФ, Жилищным кодексом РФ, Положением о порядке предоставления жилых помещений специализированного жилищного фонда муниципального образования Идринский район, утвержденного постановлением администрации Идринского района от 19.01.2016 № 18-п, а также принятыми в соответствии с ними подзаконными нормативными правовыми актами, законами и иными нормативными правовыми актами органов местного самоуправления Идринского района.</w:t>
      </w:r>
    </w:p>
    <w:p w:rsidR="00736E42" w:rsidRDefault="00736E42" w:rsidP="00736E42">
      <w:pPr>
        <w:ind w:right="142" w:firstLine="360"/>
        <w:jc w:val="both"/>
        <w:rPr>
          <w:sz w:val="28"/>
          <w:szCs w:val="28"/>
        </w:rPr>
      </w:pPr>
    </w:p>
    <w:p w:rsidR="00736E42" w:rsidRDefault="00736E42" w:rsidP="00736E42">
      <w:pPr>
        <w:numPr>
          <w:ilvl w:val="0"/>
          <w:numId w:val="2"/>
        </w:numPr>
        <w:ind w:right="142"/>
        <w:jc w:val="center"/>
        <w:rPr>
          <w:b/>
          <w:sz w:val="28"/>
          <w:szCs w:val="28"/>
        </w:rPr>
      </w:pPr>
      <w:r w:rsidRPr="00736E42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образования</w:t>
      </w:r>
      <w:r w:rsidRPr="00736E42">
        <w:rPr>
          <w:b/>
          <w:sz w:val="28"/>
          <w:szCs w:val="28"/>
        </w:rPr>
        <w:t xml:space="preserve"> Комиссии</w:t>
      </w:r>
    </w:p>
    <w:p w:rsidR="00E12AB3" w:rsidRDefault="00E12AB3" w:rsidP="00E12AB3">
      <w:pPr>
        <w:ind w:right="142"/>
        <w:jc w:val="both"/>
        <w:rPr>
          <w:sz w:val="28"/>
          <w:szCs w:val="28"/>
        </w:rPr>
      </w:pPr>
    </w:p>
    <w:p w:rsidR="00E12AB3" w:rsidRDefault="00E12AB3" w:rsidP="00E12AB3">
      <w:pPr>
        <w:numPr>
          <w:ilvl w:val="1"/>
          <w:numId w:val="2"/>
        </w:numPr>
        <w:ind w:left="1134" w:right="142" w:hanging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является постоянно действующим органом.</w:t>
      </w:r>
    </w:p>
    <w:p w:rsidR="00E12AB3" w:rsidRDefault="00E12AB3" w:rsidP="00E12AB3">
      <w:pPr>
        <w:numPr>
          <w:ilvl w:val="1"/>
          <w:numId w:val="2"/>
        </w:numPr>
        <w:ind w:left="0" w:righ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Комиссии и её состав утверждается постановлением администрации Идринского района.</w:t>
      </w:r>
    </w:p>
    <w:p w:rsidR="00E12AB3" w:rsidRDefault="00E12AB3" w:rsidP="00E12AB3">
      <w:pPr>
        <w:numPr>
          <w:ilvl w:val="1"/>
          <w:numId w:val="2"/>
        </w:numPr>
        <w:ind w:left="0" w:righ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Возглавляет Комиссию глава района.</w:t>
      </w:r>
    </w:p>
    <w:p w:rsidR="00E12AB3" w:rsidRPr="002469BA" w:rsidRDefault="00E12AB3" w:rsidP="00E12AB3">
      <w:pPr>
        <w:ind w:left="426" w:right="142"/>
        <w:jc w:val="both"/>
        <w:rPr>
          <w:b/>
          <w:sz w:val="28"/>
          <w:szCs w:val="28"/>
        </w:rPr>
      </w:pPr>
    </w:p>
    <w:p w:rsidR="00E12AB3" w:rsidRDefault="002469BA" w:rsidP="00E12AB3">
      <w:pPr>
        <w:numPr>
          <w:ilvl w:val="0"/>
          <w:numId w:val="2"/>
        </w:numPr>
        <w:ind w:right="142"/>
        <w:jc w:val="center"/>
        <w:rPr>
          <w:b/>
          <w:sz w:val="28"/>
          <w:szCs w:val="28"/>
        </w:rPr>
      </w:pPr>
      <w:r w:rsidRPr="002469BA">
        <w:rPr>
          <w:b/>
          <w:sz w:val="28"/>
          <w:szCs w:val="28"/>
        </w:rPr>
        <w:t xml:space="preserve">Функции Комиссии </w:t>
      </w:r>
    </w:p>
    <w:p w:rsidR="002469BA" w:rsidRDefault="002469BA" w:rsidP="002469BA">
      <w:pPr>
        <w:ind w:left="720" w:right="142"/>
        <w:rPr>
          <w:b/>
          <w:sz w:val="28"/>
          <w:szCs w:val="28"/>
        </w:rPr>
      </w:pPr>
    </w:p>
    <w:p w:rsidR="002469BA" w:rsidRDefault="002469BA" w:rsidP="002469BA">
      <w:pPr>
        <w:numPr>
          <w:ilvl w:val="1"/>
          <w:numId w:val="2"/>
        </w:numPr>
        <w:ind w:left="0"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Комиссия рассматривает вопросы включения жилых помещений в состав муниципального специализированного жилищного фонда с отнесением такого жилого помещения к определенному виду специализированных жилых помещений, а также исключения жилых помещений из специализированного жилищного фонда.</w:t>
      </w:r>
    </w:p>
    <w:p w:rsidR="002469BA" w:rsidRDefault="002469BA" w:rsidP="002469BA">
      <w:pPr>
        <w:numPr>
          <w:ilvl w:val="1"/>
          <w:numId w:val="2"/>
        </w:numPr>
        <w:ind w:left="0"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Комиссия рассматривает обращения граждан и организаций по жилищным вопросам:</w:t>
      </w:r>
    </w:p>
    <w:p w:rsidR="002469BA" w:rsidRDefault="007C4864" w:rsidP="007C4864">
      <w:pPr>
        <w:ind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69BA">
        <w:rPr>
          <w:sz w:val="28"/>
          <w:szCs w:val="28"/>
        </w:rPr>
        <w:t>о признании граждан нуждающимися гражданами, не обеспеченными жилыми помещениями на территории Идринского района</w:t>
      </w:r>
      <w:r w:rsidR="007056C6">
        <w:rPr>
          <w:sz w:val="28"/>
          <w:szCs w:val="28"/>
        </w:rPr>
        <w:t xml:space="preserve"> ( из категории </w:t>
      </w:r>
      <w:r w:rsidR="007056C6">
        <w:rPr>
          <w:sz w:val="28"/>
          <w:szCs w:val="28"/>
        </w:rPr>
        <w:lastRenderedPageBreak/>
        <w:t xml:space="preserve">лиц, указанных в пунктах 2.2., 2,3 Положения о порядке предоставления жилых помещений специализированного жилищного фонда муниципального образования Идринский район, утвержденного постановлением администрации Идринского района от 19.01.2016 № 18-п) </w:t>
      </w:r>
      <w:r w:rsidR="002469BA">
        <w:rPr>
          <w:sz w:val="28"/>
          <w:szCs w:val="28"/>
        </w:rPr>
        <w:t>;</w:t>
      </w:r>
    </w:p>
    <w:p w:rsidR="007C4864" w:rsidRDefault="002469BA" w:rsidP="007C4864">
      <w:pPr>
        <w:ind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об изменении  договоров найма специализированного</w:t>
      </w:r>
      <w:r w:rsidR="007C4864">
        <w:rPr>
          <w:sz w:val="28"/>
          <w:szCs w:val="28"/>
        </w:rPr>
        <w:t xml:space="preserve"> жилого помещения;</w:t>
      </w:r>
    </w:p>
    <w:p w:rsidR="007C4864" w:rsidRDefault="007C4864" w:rsidP="007C4864">
      <w:pPr>
        <w:ind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жилых помещений  специализированного жилищного фонда Идринского района, муниципального жилого фонда;</w:t>
      </w:r>
    </w:p>
    <w:p w:rsidR="002469BA" w:rsidRDefault="007C4864" w:rsidP="007C4864">
      <w:pPr>
        <w:ind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об обмене жилых помещений, предоставленных по договору социального найма.</w:t>
      </w:r>
      <w:r w:rsidR="002469BA">
        <w:rPr>
          <w:sz w:val="28"/>
          <w:szCs w:val="28"/>
        </w:rPr>
        <w:t xml:space="preserve"> </w:t>
      </w:r>
    </w:p>
    <w:p w:rsidR="002469BA" w:rsidRDefault="007C4864" w:rsidP="002469BA">
      <w:pPr>
        <w:numPr>
          <w:ilvl w:val="1"/>
          <w:numId w:val="2"/>
        </w:numPr>
        <w:ind w:left="0"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проектов решений, постановлений и распоряжений главы района по жилищным вопросам в пределах компетенций, предусмотренных действующим законодательством.</w:t>
      </w:r>
    </w:p>
    <w:p w:rsidR="007C4864" w:rsidRDefault="007C4864" w:rsidP="002469BA">
      <w:pPr>
        <w:numPr>
          <w:ilvl w:val="1"/>
          <w:numId w:val="2"/>
        </w:numPr>
        <w:ind w:left="0"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 в соответствии с жилищным законодательством Российской Федерации, правовыми актами главы района и Идринского районного Совета депутатов.</w:t>
      </w:r>
    </w:p>
    <w:p w:rsidR="007C4864" w:rsidRDefault="007C4864" w:rsidP="007C4864">
      <w:pPr>
        <w:ind w:left="720" w:right="142"/>
        <w:jc w:val="both"/>
        <w:rPr>
          <w:sz w:val="28"/>
          <w:szCs w:val="28"/>
        </w:rPr>
      </w:pPr>
    </w:p>
    <w:p w:rsidR="007C4864" w:rsidRDefault="007C4864" w:rsidP="007C4864">
      <w:pPr>
        <w:numPr>
          <w:ilvl w:val="0"/>
          <w:numId w:val="2"/>
        </w:numPr>
        <w:ind w:right="142"/>
        <w:jc w:val="center"/>
        <w:rPr>
          <w:b/>
          <w:sz w:val="28"/>
          <w:szCs w:val="28"/>
        </w:rPr>
      </w:pPr>
      <w:r w:rsidRPr="007C4864">
        <w:rPr>
          <w:b/>
          <w:sz w:val="28"/>
          <w:szCs w:val="28"/>
        </w:rPr>
        <w:t>Полномочия Комиссии</w:t>
      </w:r>
    </w:p>
    <w:p w:rsidR="007C4864" w:rsidRDefault="007C4864" w:rsidP="007C4864">
      <w:pPr>
        <w:ind w:right="142"/>
        <w:jc w:val="both"/>
        <w:rPr>
          <w:sz w:val="28"/>
          <w:szCs w:val="28"/>
        </w:rPr>
      </w:pPr>
    </w:p>
    <w:p w:rsidR="007C4864" w:rsidRDefault="007C4864" w:rsidP="007C4864">
      <w:pPr>
        <w:numPr>
          <w:ilvl w:val="1"/>
          <w:numId w:val="2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осуществлении полномочий Комиссия вправе:</w:t>
      </w:r>
    </w:p>
    <w:p w:rsidR="007C4864" w:rsidRDefault="007C4864" w:rsidP="007C486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на заседаниях вопросы, отнесенные к её компетенции;</w:t>
      </w:r>
    </w:p>
    <w:p w:rsidR="009A5236" w:rsidRDefault="007C4864" w:rsidP="007C486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в установленном порядке от граждан и организаций документы, подтверждающие обоснованность требований, изложенных в обращении</w:t>
      </w:r>
      <w:r w:rsidR="009A5236">
        <w:rPr>
          <w:sz w:val="28"/>
          <w:szCs w:val="28"/>
        </w:rPr>
        <w:t>;</w:t>
      </w:r>
    </w:p>
    <w:p w:rsidR="009A5236" w:rsidRDefault="009A5236" w:rsidP="007C486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заслушать пояснения гражданина либо его представителя;</w:t>
      </w:r>
    </w:p>
    <w:p w:rsidR="009A5236" w:rsidRDefault="009A5236" w:rsidP="007C486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проверку полноты и достоверности сведений, содержащихся в документах, предоставленных гражданами и заявителями;</w:t>
      </w:r>
    </w:p>
    <w:p w:rsidR="009A5236" w:rsidRDefault="009A5236" w:rsidP="007C486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обследовать, при необходимости, жилищные условия заявителей;</w:t>
      </w:r>
    </w:p>
    <w:p w:rsidR="009A5236" w:rsidRDefault="009A5236" w:rsidP="007C486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специалистов соответствующих организаций для дачи необходимых заключений;</w:t>
      </w:r>
    </w:p>
    <w:p w:rsidR="009A5236" w:rsidRDefault="009A5236" w:rsidP="007C486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от соответствующих организаций сведения о состоянии жилых помещений.</w:t>
      </w:r>
    </w:p>
    <w:p w:rsidR="009A5236" w:rsidRDefault="009A5236" w:rsidP="009A523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4.2.   Предоставленные документы рассматриваются Комиссией в месячный срок со дня их предоставления Комиссии.</w:t>
      </w:r>
    </w:p>
    <w:p w:rsidR="009A5236" w:rsidRDefault="009A5236" w:rsidP="009A523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4.3.      Комиссия полномочна по итогам рассмотрения предоставленных документов принять  одно из следующих решений:</w:t>
      </w:r>
    </w:p>
    <w:p w:rsidR="009A5236" w:rsidRDefault="009A5236" w:rsidP="009A523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о постановке на учет лиц, нуждающихся в служебных помещениях муниципального специализированного жилищного фонда муниципального образования Идринский район;</w:t>
      </w:r>
    </w:p>
    <w:p w:rsidR="009A5236" w:rsidRDefault="009A5236" w:rsidP="009A523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принятии гражданина  на учет лиц, нуждающихся в служебных помещениях муниципального специализированного жилищного фонда муниципального образования Идринский район;</w:t>
      </w:r>
    </w:p>
    <w:p w:rsidR="009A5236" w:rsidRDefault="009A5236" w:rsidP="009A523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 о снятии с учета нуждающихся в получении служебных жилых помещений муниципального специализированного жилищного фонда муниципального образования Идринский район;</w:t>
      </w:r>
    </w:p>
    <w:p w:rsidR="009A5236" w:rsidRDefault="009A5236" w:rsidP="009A523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предоставлении служебных жилых помещений муниципального специализированного жилищного фонда муниципального образования Идринский район;</w:t>
      </w:r>
    </w:p>
    <w:p w:rsidR="009A5236" w:rsidRDefault="009A5236" w:rsidP="009A523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предоставлении служебных жилых помещений муниципального специализированного жилищного фонда муниципального образования Идринский район.</w:t>
      </w:r>
    </w:p>
    <w:p w:rsidR="00CE1BDC" w:rsidRPr="00CE1BDC" w:rsidRDefault="00CE1BDC" w:rsidP="009A5236">
      <w:pPr>
        <w:ind w:right="142"/>
        <w:jc w:val="both"/>
        <w:rPr>
          <w:b/>
          <w:sz w:val="28"/>
          <w:szCs w:val="28"/>
        </w:rPr>
      </w:pPr>
    </w:p>
    <w:p w:rsidR="00CE1BDC" w:rsidRDefault="00CE1BDC" w:rsidP="00CE1BDC">
      <w:pPr>
        <w:numPr>
          <w:ilvl w:val="0"/>
          <w:numId w:val="2"/>
        </w:numPr>
        <w:ind w:right="142"/>
        <w:jc w:val="center"/>
        <w:rPr>
          <w:b/>
          <w:sz w:val="28"/>
          <w:szCs w:val="28"/>
        </w:rPr>
      </w:pPr>
      <w:r w:rsidRPr="00CE1BDC">
        <w:rPr>
          <w:b/>
          <w:sz w:val="28"/>
          <w:szCs w:val="28"/>
        </w:rPr>
        <w:t>Порядок работы Комиссии</w:t>
      </w:r>
    </w:p>
    <w:p w:rsidR="00CE1BDC" w:rsidRDefault="00CE1BDC" w:rsidP="00CE1BDC">
      <w:pPr>
        <w:ind w:left="720" w:right="142"/>
        <w:rPr>
          <w:sz w:val="28"/>
          <w:szCs w:val="28"/>
        </w:rPr>
      </w:pPr>
    </w:p>
    <w:p w:rsidR="00CE1BDC" w:rsidRDefault="00CE1BDC" w:rsidP="00CE1BDC">
      <w:pPr>
        <w:numPr>
          <w:ilvl w:val="1"/>
          <w:numId w:val="2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Заседания Комиссии проводятся при наличии обращений.</w:t>
      </w:r>
    </w:p>
    <w:p w:rsidR="00CE1BDC" w:rsidRDefault="00CE1BDC" w:rsidP="00CE1BDC">
      <w:pPr>
        <w:numPr>
          <w:ilvl w:val="1"/>
          <w:numId w:val="2"/>
        </w:numPr>
        <w:ind w:left="0"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Дата, время, место и повестка дня заседания Комиссии устанавливаются её Председателем.</w:t>
      </w:r>
    </w:p>
    <w:p w:rsidR="00CE1BDC" w:rsidRDefault="00CE1BDC" w:rsidP="00CE1BDC">
      <w:pPr>
        <w:numPr>
          <w:ilvl w:val="1"/>
          <w:numId w:val="2"/>
        </w:numPr>
        <w:ind w:left="0"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и прилагаемых к ним документов ведет ответственный секретарь Комиссии.</w:t>
      </w:r>
    </w:p>
    <w:p w:rsidR="00CE1BDC" w:rsidRDefault="00CE1BDC" w:rsidP="00CE1BDC">
      <w:pPr>
        <w:numPr>
          <w:ilvl w:val="1"/>
          <w:numId w:val="2"/>
        </w:numPr>
        <w:ind w:left="0"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время заседания Комиссии ведется протокол.</w:t>
      </w:r>
    </w:p>
    <w:p w:rsidR="00CE1BDC" w:rsidRDefault="00CE1BDC" w:rsidP="00CE1BDC">
      <w:pPr>
        <w:numPr>
          <w:ilvl w:val="1"/>
          <w:numId w:val="2"/>
        </w:numPr>
        <w:ind w:left="0"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правомочно, если на нем присутствует более половины членов Комиссии.</w:t>
      </w:r>
    </w:p>
    <w:p w:rsidR="00CE1BDC" w:rsidRDefault="00CE1BDC" w:rsidP="00CE1BDC">
      <w:pPr>
        <w:numPr>
          <w:ilvl w:val="1"/>
          <w:numId w:val="2"/>
        </w:numPr>
        <w:ind w:left="0"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простым большинством голосов членов Комиссии, присутствующих на заседании, о чем делается  запись в протоколе заседания. Протокол заседания утверждается председателем Комиссии. При равенстве голосов решающим является голос председательствующего.</w:t>
      </w:r>
    </w:p>
    <w:p w:rsidR="00CE1BDC" w:rsidRDefault="00CE1BDC" w:rsidP="00CE1BDC">
      <w:pPr>
        <w:numPr>
          <w:ilvl w:val="1"/>
          <w:numId w:val="2"/>
        </w:numPr>
        <w:ind w:left="0"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заседа</w:t>
      </w:r>
      <w:r w:rsidR="00FB1596">
        <w:rPr>
          <w:sz w:val="28"/>
          <w:szCs w:val="28"/>
        </w:rPr>
        <w:t>нии Комиссии вправе принимать участие заявитель или его представитель, работники государственных и общественных организаций, имеющих отношение к обсуждаемому вопросу.</w:t>
      </w:r>
    </w:p>
    <w:p w:rsidR="00FB1596" w:rsidRDefault="00FB1596" w:rsidP="00CE1BDC">
      <w:pPr>
        <w:numPr>
          <w:ilvl w:val="1"/>
          <w:numId w:val="2"/>
        </w:numPr>
        <w:ind w:left="0" w:right="142" w:firstLine="360"/>
        <w:jc w:val="both"/>
        <w:rPr>
          <w:sz w:val="28"/>
          <w:szCs w:val="28"/>
        </w:rPr>
      </w:pPr>
      <w:r w:rsidRPr="00FB1596">
        <w:rPr>
          <w:sz w:val="28"/>
          <w:szCs w:val="28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рабочих дней до дня заседания. Оформляет и хранит </w:t>
      </w:r>
      <w:hyperlink r:id="rId9" w:tooltip="Протоколы заседаний" w:history="1">
        <w:r w:rsidRPr="00FB1596">
          <w:rPr>
            <w:sz w:val="28"/>
            <w:szCs w:val="28"/>
          </w:rPr>
          <w:t>протоколы заседаний</w:t>
        </w:r>
      </w:hyperlink>
      <w:r w:rsidRPr="00FB1596">
        <w:rPr>
          <w:sz w:val="28"/>
          <w:szCs w:val="28"/>
        </w:rPr>
        <w:t xml:space="preserve"> комиссии. Формирует поступившие документы в учетные дела граждан, нуждающихся в служебном жилом помещении, ведет учет указанных лиц</w:t>
      </w:r>
      <w:r>
        <w:rPr>
          <w:sz w:val="28"/>
          <w:szCs w:val="28"/>
        </w:rPr>
        <w:t>.</w:t>
      </w:r>
    </w:p>
    <w:p w:rsidR="00FB1596" w:rsidRDefault="00FB1596" w:rsidP="00CE1BDC">
      <w:pPr>
        <w:numPr>
          <w:ilvl w:val="1"/>
          <w:numId w:val="2"/>
        </w:numPr>
        <w:ind w:left="0" w:right="142" w:firstLine="360"/>
        <w:jc w:val="both"/>
        <w:rPr>
          <w:sz w:val="28"/>
          <w:szCs w:val="28"/>
        </w:rPr>
      </w:pPr>
      <w:r w:rsidRPr="00FB1596">
        <w:rPr>
          <w:sz w:val="28"/>
          <w:szCs w:val="28"/>
        </w:rPr>
        <w:t>Решение Комиссии может быть обжаловано в порядке, установленном для обжалования действий муниципальных органов, должностных лиц, общественных организаций, нарушающих права и свободы граждан</w:t>
      </w:r>
      <w:r>
        <w:rPr>
          <w:sz w:val="28"/>
          <w:szCs w:val="28"/>
        </w:rPr>
        <w:t>.</w:t>
      </w:r>
    </w:p>
    <w:p w:rsidR="00FB1596" w:rsidRDefault="00FB1596" w:rsidP="00FB1596">
      <w:pPr>
        <w:numPr>
          <w:ilvl w:val="1"/>
          <w:numId w:val="2"/>
        </w:numPr>
        <w:ind w:left="0" w:right="142" w:firstLine="360"/>
        <w:jc w:val="both"/>
        <w:rPr>
          <w:sz w:val="28"/>
          <w:szCs w:val="28"/>
        </w:rPr>
      </w:pPr>
      <w:r w:rsidRPr="00FB1596">
        <w:rPr>
          <w:sz w:val="28"/>
          <w:szCs w:val="28"/>
        </w:rPr>
        <w:t xml:space="preserve">Копия решения комиссии в течение трех дней со дня его принятия направляется секретарем комиссии заявителю, нуждающемуся в служебном жилом помещении муниципального специализированного жилищного фонда </w:t>
      </w:r>
      <w:r>
        <w:rPr>
          <w:sz w:val="28"/>
          <w:szCs w:val="28"/>
        </w:rPr>
        <w:t>муниципального образования Идринский район</w:t>
      </w:r>
      <w:r w:rsidRPr="00FB1596">
        <w:rPr>
          <w:sz w:val="28"/>
          <w:szCs w:val="28"/>
        </w:rPr>
        <w:t>, а также в организацию, где работает заявитель</w:t>
      </w:r>
      <w:r>
        <w:rPr>
          <w:sz w:val="28"/>
          <w:szCs w:val="28"/>
        </w:rPr>
        <w:t>.</w:t>
      </w:r>
    </w:p>
    <w:p w:rsidR="00FB1596" w:rsidRPr="00FE1777" w:rsidRDefault="00FB1596" w:rsidP="00736E42">
      <w:pPr>
        <w:numPr>
          <w:ilvl w:val="1"/>
          <w:numId w:val="2"/>
        </w:numPr>
        <w:ind w:left="0" w:right="142" w:firstLine="360"/>
        <w:jc w:val="both"/>
        <w:rPr>
          <w:sz w:val="28"/>
          <w:szCs w:val="28"/>
        </w:rPr>
      </w:pPr>
      <w:r w:rsidRPr="00FE1777">
        <w:rPr>
          <w:sz w:val="28"/>
          <w:szCs w:val="28"/>
        </w:rPr>
        <w:t xml:space="preserve">Решение комиссии о предоставлении заявителю служебного жилого помещения муниципального специализированного жилищного фонда муниципального образования Идринский район является основанием для подготовки проекта соответствующего </w:t>
      </w:r>
      <w:hyperlink r:id="rId10" w:tooltip="Распоряжения администраций" w:history="1">
        <w:r w:rsidRPr="00FE1777">
          <w:rPr>
            <w:sz w:val="28"/>
            <w:szCs w:val="28"/>
          </w:rPr>
          <w:t>распоряжения администрации</w:t>
        </w:r>
      </w:hyperlink>
      <w:r w:rsidRPr="00FE1777">
        <w:rPr>
          <w:sz w:val="28"/>
          <w:szCs w:val="28"/>
        </w:rPr>
        <w:t xml:space="preserve"> муниципального образования Идринский райо</w:t>
      </w:r>
      <w:r w:rsidR="00997D36" w:rsidRPr="00FE1777">
        <w:rPr>
          <w:sz w:val="28"/>
          <w:szCs w:val="28"/>
        </w:rPr>
        <w:t>н.</w:t>
      </w:r>
    </w:p>
    <w:sectPr w:rsidR="00FB1596" w:rsidRPr="00FE1777" w:rsidSect="007056C6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63C7"/>
    <w:multiLevelType w:val="hybridMultilevel"/>
    <w:tmpl w:val="53D0DD5C"/>
    <w:lvl w:ilvl="0" w:tplc="926CCD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94079AF"/>
    <w:multiLevelType w:val="hybridMultilevel"/>
    <w:tmpl w:val="E698D23C"/>
    <w:lvl w:ilvl="0" w:tplc="34306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9912DC"/>
    <w:multiLevelType w:val="multilevel"/>
    <w:tmpl w:val="8A5A3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2"/>
    <w:rsid w:val="00010A5F"/>
    <w:rsid w:val="000135E6"/>
    <w:rsid w:val="00023489"/>
    <w:rsid w:val="00023DC7"/>
    <w:rsid w:val="000300E6"/>
    <w:rsid w:val="00033970"/>
    <w:rsid w:val="000350BE"/>
    <w:rsid w:val="0004394C"/>
    <w:rsid w:val="00047268"/>
    <w:rsid w:val="00052E83"/>
    <w:rsid w:val="000540F8"/>
    <w:rsid w:val="00067549"/>
    <w:rsid w:val="000715C8"/>
    <w:rsid w:val="00075D19"/>
    <w:rsid w:val="00077FC1"/>
    <w:rsid w:val="00084635"/>
    <w:rsid w:val="000C278B"/>
    <w:rsid w:val="000D559A"/>
    <w:rsid w:val="000E0A8A"/>
    <w:rsid w:val="000E15B1"/>
    <w:rsid w:val="000E2047"/>
    <w:rsid w:val="000E6F33"/>
    <w:rsid w:val="000E76EA"/>
    <w:rsid w:val="000F208D"/>
    <w:rsid w:val="000F4827"/>
    <w:rsid w:val="000F6254"/>
    <w:rsid w:val="001066A3"/>
    <w:rsid w:val="00112F78"/>
    <w:rsid w:val="00114B03"/>
    <w:rsid w:val="00130994"/>
    <w:rsid w:val="0013264F"/>
    <w:rsid w:val="001478D6"/>
    <w:rsid w:val="001613CC"/>
    <w:rsid w:val="0016212B"/>
    <w:rsid w:val="001630D3"/>
    <w:rsid w:val="001639A3"/>
    <w:rsid w:val="00174B69"/>
    <w:rsid w:val="00182AD1"/>
    <w:rsid w:val="00191A7C"/>
    <w:rsid w:val="001944AF"/>
    <w:rsid w:val="00195988"/>
    <w:rsid w:val="00197D3E"/>
    <w:rsid w:val="001A40D0"/>
    <w:rsid w:val="001A4F28"/>
    <w:rsid w:val="001B6E77"/>
    <w:rsid w:val="001C376F"/>
    <w:rsid w:val="001C59B7"/>
    <w:rsid w:val="001D45F1"/>
    <w:rsid w:val="001F79AC"/>
    <w:rsid w:val="00221957"/>
    <w:rsid w:val="0022252B"/>
    <w:rsid w:val="0022288C"/>
    <w:rsid w:val="00227DE2"/>
    <w:rsid w:val="00234E6A"/>
    <w:rsid w:val="00236FE4"/>
    <w:rsid w:val="002469BA"/>
    <w:rsid w:val="00247178"/>
    <w:rsid w:val="00251ABB"/>
    <w:rsid w:val="002618D3"/>
    <w:rsid w:val="00264A1C"/>
    <w:rsid w:val="002727F4"/>
    <w:rsid w:val="00272C56"/>
    <w:rsid w:val="002730FA"/>
    <w:rsid w:val="002D78A1"/>
    <w:rsid w:val="002F1FE4"/>
    <w:rsid w:val="003064FF"/>
    <w:rsid w:val="003144B7"/>
    <w:rsid w:val="00321697"/>
    <w:rsid w:val="00324DDD"/>
    <w:rsid w:val="00326E8B"/>
    <w:rsid w:val="00327822"/>
    <w:rsid w:val="003355F1"/>
    <w:rsid w:val="003377A7"/>
    <w:rsid w:val="003379F5"/>
    <w:rsid w:val="00344F2E"/>
    <w:rsid w:val="003533C6"/>
    <w:rsid w:val="003556F8"/>
    <w:rsid w:val="00361DA6"/>
    <w:rsid w:val="00362F16"/>
    <w:rsid w:val="003632C9"/>
    <w:rsid w:val="00366A00"/>
    <w:rsid w:val="00371395"/>
    <w:rsid w:val="0037550D"/>
    <w:rsid w:val="00395991"/>
    <w:rsid w:val="00396A99"/>
    <w:rsid w:val="003B53AE"/>
    <w:rsid w:val="003C14DA"/>
    <w:rsid w:val="003C2784"/>
    <w:rsid w:val="003C5791"/>
    <w:rsid w:val="003C7A8B"/>
    <w:rsid w:val="003D2026"/>
    <w:rsid w:val="003D64C9"/>
    <w:rsid w:val="003E3C96"/>
    <w:rsid w:val="003F08AB"/>
    <w:rsid w:val="00404444"/>
    <w:rsid w:val="00411CB0"/>
    <w:rsid w:val="00417FAF"/>
    <w:rsid w:val="00420C79"/>
    <w:rsid w:val="00440651"/>
    <w:rsid w:val="0044132F"/>
    <w:rsid w:val="00446417"/>
    <w:rsid w:val="00464C79"/>
    <w:rsid w:val="00477CD3"/>
    <w:rsid w:val="0048061F"/>
    <w:rsid w:val="00480D35"/>
    <w:rsid w:val="004A6B0F"/>
    <w:rsid w:val="004B13DE"/>
    <w:rsid w:val="004B34C5"/>
    <w:rsid w:val="004C0C50"/>
    <w:rsid w:val="004C4B20"/>
    <w:rsid w:val="004C619B"/>
    <w:rsid w:val="004C623B"/>
    <w:rsid w:val="004D35FB"/>
    <w:rsid w:val="004D4DEE"/>
    <w:rsid w:val="004E78CD"/>
    <w:rsid w:val="004F063E"/>
    <w:rsid w:val="004F32C6"/>
    <w:rsid w:val="0050607C"/>
    <w:rsid w:val="00510073"/>
    <w:rsid w:val="00515B79"/>
    <w:rsid w:val="00531926"/>
    <w:rsid w:val="005323D5"/>
    <w:rsid w:val="00535C54"/>
    <w:rsid w:val="00536254"/>
    <w:rsid w:val="00543FA5"/>
    <w:rsid w:val="005513DA"/>
    <w:rsid w:val="0055278F"/>
    <w:rsid w:val="00552941"/>
    <w:rsid w:val="00571A6D"/>
    <w:rsid w:val="00573B87"/>
    <w:rsid w:val="00580650"/>
    <w:rsid w:val="00581CBB"/>
    <w:rsid w:val="00583E66"/>
    <w:rsid w:val="005956FB"/>
    <w:rsid w:val="005A2CCB"/>
    <w:rsid w:val="005A47E7"/>
    <w:rsid w:val="005B1493"/>
    <w:rsid w:val="005B3EB5"/>
    <w:rsid w:val="005C264D"/>
    <w:rsid w:val="005C7836"/>
    <w:rsid w:val="005E7E0F"/>
    <w:rsid w:val="005F3AAC"/>
    <w:rsid w:val="005F43EF"/>
    <w:rsid w:val="00613736"/>
    <w:rsid w:val="006167DF"/>
    <w:rsid w:val="00617148"/>
    <w:rsid w:val="00630D28"/>
    <w:rsid w:val="00631F4C"/>
    <w:rsid w:val="006372D2"/>
    <w:rsid w:val="006517E8"/>
    <w:rsid w:val="00655E62"/>
    <w:rsid w:val="006718A4"/>
    <w:rsid w:val="006918CD"/>
    <w:rsid w:val="006A5D0D"/>
    <w:rsid w:val="006B1EE2"/>
    <w:rsid w:val="006B20B5"/>
    <w:rsid w:val="006C13D4"/>
    <w:rsid w:val="006C2DF8"/>
    <w:rsid w:val="006D2EF2"/>
    <w:rsid w:val="006D5EA3"/>
    <w:rsid w:val="006E2424"/>
    <w:rsid w:val="006E7833"/>
    <w:rsid w:val="006F693E"/>
    <w:rsid w:val="007007D8"/>
    <w:rsid w:val="007056C6"/>
    <w:rsid w:val="0072033F"/>
    <w:rsid w:val="00732296"/>
    <w:rsid w:val="007337D8"/>
    <w:rsid w:val="0073528B"/>
    <w:rsid w:val="00736E42"/>
    <w:rsid w:val="007438D1"/>
    <w:rsid w:val="00744145"/>
    <w:rsid w:val="0075100F"/>
    <w:rsid w:val="00755B25"/>
    <w:rsid w:val="00757484"/>
    <w:rsid w:val="007645D2"/>
    <w:rsid w:val="00766147"/>
    <w:rsid w:val="00776B87"/>
    <w:rsid w:val="00791F8C"/>
    <w:rsid w:val="007960F2"/>
    <w:rsid w:val="007A07DA"/>
    <w:rsid w:val="007A1655"/>
    <w:rsid w:val="007A223B"/>
    <w:rsid w:val="007A2D74"/>
    <w:rsid w:val="007A4494"/>
    <w:rsid w:val="007A7353"/>
    <w:rsid w:val="007B14D7"/>
    <w:rsid w:val="007B3C77"/>
    <w:rsid w:val="007B3F9D"/>
    <w:rsid w:val="007B47B0"/>
    <w:rsid w:val="007C08B7"/>
    <w:rsid w:val="007C4864"/>
    <w:rsid w:val="007D7926"/>
    <w:rsid w:val="007D7BD4"/>
    <w:rsid w:val="007E4295"/>
    <w:rsid w:val="007E7EC8"/>
    <w:rsid w:val="007F28C3"/>
    <w:rsid w:val="007F4C8A"/>
    <w:rsid w:val="00802587"/>
    <w:rsid w:val="00802972"/>
    <w:rsid w:val="00810FAD"/>
    <w:rsid w:val="008214FC"/>
    <w:rsid w:val="0082374C"/>
    <w:rsid w:val="00823C47"/>
    <w:rsid w:val="00823DDB"/>
    <w:rsid w:val="00835F8F"/>
    <w:rsid w:val="00842E28"/>
    <w:rsid w:val="008516BC"/>
    <w:rsid w:val="00852C9C"/>
    <w:rsid w:val="00873127"/>
    <w:rsid w:val="00875FB8"/>
    <w:rsid w:val="00897850"/>
    <w:rsid w:val="008A1564"/>
    <w:rsid w:val="008A2566"/>
    <w:rsid w:val="008A46DE"/>
    <w:rsid w:val="008A53A5"/>
    <w:rsid w:val="008A7A19"/>
    <w:rsid w:val="008B6A01"/>
    <w:rsid w:val="008C2C87"/>
    <w:rsid w:val="008C6D6F"/>
    <w:rsid w:val="008D2618"/>
    <w:rsid w:val="008D2AA7"/>
    <w:rsid w:val="008D6CDA"/>
    <w:rsid w:val="008E38DF"/>
    <w:rsid w:val="008E3EB8"/>
    <w:rsid w:val="00900F01"/>
    <w:rsid w:val="009021A6"/>
    <w:rsid w:val="00905B98"/>
    <w:rsid w:val="00907D76"/>
    <w:rsid w:val="009116D2"/>
    <w:rsid w:val="0091731A"/>
    <w:rsid w:val="009232D7"/>
    <w:rsid w:val="0093060E"/>
    <w:rsid w:val="00933D7D"/>
    <w:rsid w:val="00937875"/>
    <w:rsid w:val="009410F8"/>
    <w:rsid w:val="00966E77"/>
    <w:rsid w:val="009764E8"/>
    <w:rsid w:val="00992F92"/>
    <w:rsid w:val="00997D36"/>
    <w:rsid w:val="009A3BC8"/>
    <w:rsid w:val="009A5236"/>
    <w:rsid w:val="009B6C9E"/>
    <w:rsid w:val="009D160C"/>
    <w:rsid w:val="009D2DE9"/>
    <w:rsid w:val="009E1A1A"/>
    <w:rsid w:val="009E1E6B"/>
    <w:rsid w:val="009E4897"/>
    <w:rsid w:val="009F5138"/>
    <w:rsid w:val="009F685E"/>
    <w:rsid w:val="00A007C6"/>
    <w:rsid w:val="00A01F0E"/>
    <w:rsid w:val="00A1498E"/>
    <w:rsid w:val="00A22F20"/>
    <w:rsid w:val="00A32BA8"/>
    <w:rsid w:val="00A32E6B"/>
    <w:rsid w:val="00A4081C"/>
    <w:rsid w:val="00A47FFC"/>
    <w:rsid w:val="00A506B8"/>
    <w:rsid w:val="00A54C3F"/>
    <w:rsid w:val="00A57EB0"/>
    <w:rsid w:val="00A624C3"/>
    <w:rsid w:val="00A803F0"/>
    <w:rsid w:val="00A9360A"/>
    <w:rsid w:val="00A97410"/>
    <w:rsid w:val="00AA1ECD"/>
    <w:rsid w:val="00AB7F88"/>
    <w:rsid w:val="00AC4A7C"/>
    <w:rsid w:val="00AC6426"/>
    <w:rsid w:val="00AC7EC2"/>
    <w:rsid w:val="00AD039F"/>
    <w:rsid w:val="00AD1979"/>
    <w:rsid w:val="00AD39AB"/>
    <w:rsid w:val="00AD72E2"/>
    <w:rsid w:val="00AE332A"/>
    <w:rsid w:val="00AE799D"/>
    <w:rsid w:val="00AF546A"/>
    <w:rsid w:val="00B01972"/>
    <w:rsid w:val="00B02D25"/>
    <w:rsid w:val="00B049B0"/>
    <w:rsid w:val="00B11D65"/>
    <w:rsid w:val="00B12557"/>
    <w:rsid w:val="00B324AA"/>
    <w:rsid w:val="00B3258D"/>
    <w:rsid w:val="00B34506"/>
    <w:rsid w:val="00B35BBA"/>
    <w:rsid w:val="00B46928"/>
    <w:rsid w:val="00B55D0C"/>
    <w:rsid w:val="00B71DD2"/>
    <w:rsid w:val="00B747B5"/>
    <w:rsid w:val="00B8069D"/>
    <w:rsid w:val="00B8775E"/>
    <w:rsid w:val="00BB5CEA"/>
    <w:rsid w:val="00BB7C9B"/>
    <w:rsid w:val="00BC3065"/>
    <w:rsid w:val="00BD0351"/>
    <w:rsid w:val="00BF15BD"/>
    <w:rsid w:val="00BF28F5"/>
    <w:rsid w:val="00BF35A4"/>
    <w:rsid w:val="00C00A6B"/>
    <w:rsid w:val="00C03F80"/>
    <w:rsid w:val="00C10982"/>
    <w:rsid w:val="00C15287"/>
    <w:rsid w:val="00C174F4"/>
    <w:rsid w:val="00C20186"/>
    <w:rsid w:val="00C20BBD"/>
    <w:rsid w:val="00C20EFA"/>
    <w:rsid w:val="00C22546"/>
    <w:rsid w:val="00C30939"/>
    <w:rsid w:val="00C310F4"/>
    <w:rsid w:val="00C34800"/>
    <w:rsid w:val="00C40247"/>
    <w:rsid w:val="00C40B1A"/>
    <w:rsid w:val="00C44DB0"/>
    <w:rsid w:val="00C47103"/>
    <w:rsid w:val="00C479FB"/>
    <w:rsid w:val="00C47AB3"/>
    <w:rsid w:val="00C576B8"/>
    <w:rsid w:val="00C57E4C"/>
    <w:rsid w:val="00C6153D"/>
    <w:rsid w:val="00C75E96"/>
    <w:rsid w:val="00C82381"/>
    <w:rsid w:val="00C87B4A"/>
    <w:rsid w:val="00CA0405"/>
    <w:rsid w:val="00CB15DE"/>
    <w:rsid w:val="00CB1A1F"/>
    <w:rsid w:val="00CC58B0"/>
    <w:rsid w:val="00CE1BDC"/>
    <w:rsid w:val="00CF3073"/>
    <w:rsid w:val="00CF45DC"/>
    <w:rsid w:val="00D05BE6"/>
    <w:rsid w:val="00D14829"/>
    <w:rsid w:val="00D15814"/>
    <w:rsid w:val="00D21EE0"/>
    <w:rsid w:val="00D2263C"/>
    <w:rsid w:val="00D25406"/>
    <w:rsid w:val="00D43B33"/>
    <w:rsid w:val="00D517E5"/>
    <w:rsid w:val="00D51ADF"/>
    <w:rsid w:val="00D52D8F"/>
    <w:rsid w:val="00D54020"/>
    <w:rsid w:val="00D54471"/>
    <w:rsid w:val="00D60EF8"/>
    <w:rsid w:val="00DB0833"/>
    <w:rsid w:val="00DB46A3"/>
    <w:rsid w:val="00DC0F0C"/>
    <w:rsid w:val="00DD0B5C"/>
    <w:rsid w:val="00DE2926"/>
    <w:rsid w:val="00E039D0"/>
    <w:rsid w:val="00E042B7"/>
    <w:rsid w:val="00E06904"/>
    <w:rsid w:val="00E07BD6"/>
    <w:rsid w:val="00E116F9"/>
    <w:rsid w:val="00E12AB3"/>
    <w:rsid w:val="00E14B82"/>
    <w:rsid w:val="00E14D22"/>
    <w:rsid w:val="00E167DB"/>
    <w:rsid w:val="00E24939"/>
    <w:rsid w:val="00E33FA6"/>
    <w:rsid w:val="00E5459A"/>
    <w:rsid w:val="00E62411"/>
    <w:rsid w:val="00E641D9"/>
    <w:rsid w:val="00E66266"/>
    <w:rsid w:val="00E70629"/>
    <w:rsid w:val="00E742C3"/>
    <w:rsid w:val="00E76084"/>
    <w:rsid w:val="00E84C8E"/>
    <w:rsid w:val="00E856FA"/>
    <w:rsid w:val="00E90223"/>
    <w:rsid w:val="00EB4A99"/>
    <w:rsid w:val="00EB663A"/>
    <w:rsid w:val="00EC173F"/>
    <w:rsid w:val="00EC783D"/>
    <w:rsid w:val="00ED1470"/>
    <w:rsid w:val="00ED48DD"/>
    <w:rsid w:val="00EE636D"/>
    <w:rsid w:val="00F12059"/>
    <w:rsid w:val="00F156EB"/>
    <w:rsid w:val="00F26E1C"/>
    <w:rsid w:val="00F32377"/>
    <w:rsid w:val="00F541F9"/>
    <w:rsid w:val="00F64C62"/>
    <w:rsid w:val="00F65C11"/>
    <w:rsid w:val="00F71743"/>
    <w:rsid w:val="00F71D61"/>
    <w:rsid w:val="00F71F60"/>
    <w:rsid w:val="00F721F5"/>
    <w:rsid w:val="00F81961"/>
    <w:rsid w:val="00F82AAF"/>
    <w:rsid w:val="00F90462"/>
    <w:rsid w:val="00F970B0"/>
    <w:rsid w:val="00FA4797"/>
    <w:rsid w:val="00FB1596"/>
    <w:rsid w:val="00FB26CA"/>
    <w:rsid w:val="00FB3899"/>
    <w:rsid w:val="00FD694A"/>
    <w:rsid w:val="00FE1777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1C5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C59B7"/>
    <w:rPr>
      <w:rFonts w:ascii="Tahoma" w:hAnsi="Tahoma" w:cs="Tahoma"/>
      <w:sz w:val="16"/>
      <w:szCs w:val="16"/>
    </w:rPr>
  </w:style>
  <w:style w:type="character" w:styleId="a7">
    <w:name w:val="Hyperlink"/>
    <w:rsid w:val="00B01972"/>
    <w:rPr>
      <w:color w:val="0000FF"/>
      <w:u w:val="single"/>
    </w:rPr>
  </w:style>
  <w:style w:type="table" w:styleId="a8">
    <w:name w:val="Table Grid"/>
    <w:basedOn w:val="a1"/>
    <w:rsid w:val="005C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1C5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C59B7"/>
    <w:rPr>
      <w:rFonts w:ascii="Tahoma" w:hAnsi="Tahoma" w:cs="Tahoma"/>
      <w:sz w:val="16"/>
      <w:szCs w:val="16"/>
    </w:rPr>
  </w:style>
  <w:style w:type="character" w:styleId="a7">
    <w:name w:val="Hyperlink"/>
    <w:rsid w:val="00B01972"/>
    <w:rPr>
      <w:color w:val="0000FF"/>
      <w:u w:val="single"/>
    </w:rPr>
  </w:style>
  <w:style w:type="table" w:styleId="a8">
    <w:name w:val="Table Grid"/>
    <w:basedOn w:val="a1"/>
    <w:rsid w:val="005C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rasporyazheniya_administratc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D109A-6884-4549-A0D3-6FAA0647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9860</CharactersWithSpaces>
  <SharedDoc>false</SharedDoc>
  <HLinks>
    <vt:vector size="18" baseType="variant">
      <vt:variant>
        <vt:i4>6750294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http://pandia.ru/text/category/rasporyazheniya_administratcij/</vt:lpwstr>
      </vt:variant>
      <vt:variant>
        <vt:lpwstr/>
      </vt:variant>
      <vt:variant>
        <vt:i4>2687070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http://pandia.ru/text/category/protokoli_zasedanij/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2017-10-20T01:57:00Z</cp:lastPrinted>
  <dcterms:created xsi:type="dcterms:W3CDTF">2017-10-23T00:54:00Z</dcterms:created>
  <dcterms:modified xsi:type="dcterms:W3CDTF">2017-10-23T00:54:00Z</dcterms:modified>
</cp:coreProperties>
</file>