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63" w:rsidRPr="00633063" w:rsidRDefault="00633063" w:rsidP="006330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4"/>
        <w:gridCol w:w="3513"/>
        <w:gridCol w:w="2731"/>
      </w:tblGrid>
      <w:tr w:rsidR="00633063" w:rsidRPr="00633063" w:rsidTr="0003501C">
        <w:trPr>
          <w:jc w:val="center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063" w:rsidRPr="00633063" w:rsidRDefault="00633063" w:rsidP="00633063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33063"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1C29A037" wp14:editId="03F4126F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063" w:rsidRPr="00633063" w:rsidTr="0003501C">
        <w:trPr>
          <w:trHeight w:val="256"/>
          <w:jc w:val="center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063" w:rsidRPr="00633063" w:rsidRDefault="00633063" w:rsidP="00633063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330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633063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63306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633063" w:rsidRPr="00633063" w:rsidTr="0003501C">
        <w:trPr>
          <w:jc w:val="center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063" w:rsidRPr="00633063" w:rsidRDefault="00633063" w:rsidP="006330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6330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633063" w:rsidRPr="00633063" w:rsidTr="0003501C">
        <w:trPr>
          <w:jc w:val="center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633063" w:rsidRPr="00633063" w:rsidRDefault="00633063" w:rsidP="00633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63306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633063" w:rsidRPr="00633063" w:rsidRDefault="00633063" w:rsidP="00633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63306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633063" w:rsidRPr="00633063" w:rsidRDefault="00633063" w:rsidP="00633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63306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633063" w:rsidRPr="00633063" w:rsidRDefault="002D493E" w:rsidP="002D49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12</w:t>
            </w:r>
            <w:r w:rsidR="00633063" w:rsidRPr="0063306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</w:t>
            </w:r>
            <w:r w:rsidR="00633063" w:rsidRPr="0063306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0.2017           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633063" w:rsidRPr="00633063" w:rsidRDefault="00633063" w:rsidP="00633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633063" w:rsidRPr="00A25462" w:rsidRDefault="00633063" w:rsidP="00633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A25462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633063" w:rsidRPr="00A25462" w:rsidRDefault="00633063" w:rsidP="00633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  <w:p w:rsidR="00633063" w:rsidRPr="00633063" w:rsidRDefault="00633063" w:rsidP="00633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63306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633063" w:rsidRPr="00633063" w:rsidRDefault="00633063" w:rsidP="00633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633063" w:rsidRPr="00633063" w:rsidRDefault="00633063" w:rsidP="00633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63306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633063" w:rsidRPr="00633063" w:rsidRDefault="00633063" w:rsidP="00633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63306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633063" w:rsidRPr="00633063" w:rsidRDefault="002D493E" w:rsidP="00633063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 683-п</w:t>
            </w:r>
            <w:r w:rsidR="00633063" w:rsidRPr="00633063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633063" w:rsidRPr="00633063" w:rsidRDefault="00633063" w:rsidP="00633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63" w:rsidRPr="00633063" w:rsidRDefault="00633063" w:rsidP="00633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6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Продление срока действия разрешения на строительство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33063" w:rsidRPr="00633063" w:rsidRDefault="00633063" w:rsidP="00633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63" w:rsidRPr="00633063" w:rsidRDefault="00633063" w:rsidP="00633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63" w:rsidRPr="00633063" w:rsidRDefault="00633063" w:rsidP="006330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6330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</w:t>
      </w:r>
      <w:r w:rsidRPr="00633063">
        <w:rPr>
          <w:rFonts w:ascii="Times New Roman" w:eastAsia="Calibri" w:hAnsi="Times New Roman" w:cs="Times New Roman"/>
          <w:bCs/>
          <w:sz w:val="28"/>
          <w:szCs w:val="28"/>
        </w:rPr>
        <w:t xml:space="preserve">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6330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руководствуясь статьями 19, 33 Устава Идринского  района, </w:t>
      </w:r>
      <w:r w:rsidRPr="00633063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постановлением </w:t>
      </w:r>
      <w:r w:rsidRPr="00633063">
        <w:rPr>
          <w:rFonts w:ascii="Times New Roman" w:eastAsia="Calibri" w:hAnsi="Times New Roman" w:cs="Times New Roman"/>
          <w:sz w:val="28"/>
          <w:szCs w:val="28"/>
        </w:rPr>
        <w:t>администрации Идринского района от 14.06.2012 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</w:t>
      </w:r>
      <w:r w:rsidRPr="006330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ПОСТАНОВЛЯЮ: </w:t>
      </w:r>
    </w:p>
    <w:p w:rsidR="00633063" w:rsidRPr="00633063" w:rsidRDefault="00633063" w:rsidP="00633063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33063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администрацией Идринского района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«Продление срока действия разрешения на строительство»</w:t>
      </w:r>
      <w:r w:rsidRPr="00633063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633063" w:rsidRPr="00633063" w:rsidRDefault="00633063" w:rsidP="00633063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3306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330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3063">
        <w:rPr>
          <w:rFonts w:ascii="Times New Roman" w:hAnsi="Times New Roman" w:cs="Times New Roman"/>
          <w:sz w:val="28"/>
          <w:szCs w:val="28"/>
        </w:rPr>
        <w:t xml:space="preserve"> </w:t>
      </w:r>
      <w:r w:rsidR="00803AD9">
        <w:rPr>
          <w:rFonts w:ascii="Times New Roman" w:hAnsi="Times New Roman" w:cs="Times New Roman"/>
          <w:sz w:val="28"/>
          <w:szCs w:val="28"/>
        </w:rPr>
        <w:t>вы</w:t>
      </w:r>
      <w:r w:rsidRPr="00633063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заместителя главы района по обеспечению жизнедеятельности района А.А. </w:t>
      </w:r>
      <w:proofErr w:type="spellStart"/>
      <w:r w:rsidRPr="00633063">
        <w:rPr>
          <w:rFonts w:ascii="Times New Roman" w:hAnsi="Times New Roman" w:cs="Times New Roman"/>
          <w:sz w:val="28"/>
          <w:szCs w:val="28"/>
        </w:rPr>
        <w:t>Орешкова</w:t>
      </w:r>
      <w:proofErr w:type="spellEnd"/>
      <w:r w:rsidRPr="00633063">
        <w:rPr>
          <w:rFonts w:ascii="Times New Roman" w:hAnsi="Times New Roman" w:cs="Times New Roman"/>
          <w:sz w:val="28"/>
          <w:szCs w:val="28"/>
        </w:rPr>
        <w:t>.</w:t>
      </w:r>
    </w:p>
    <w:p w:rsidR="00633063" w:rsidRPr="00633063" w:rsidRDefault="00633063" w:rsidP="00633063">
      <w:pPr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3306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33063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днём его официального опубликования в газете «Идринский вестник» и подлежит размещению на официальном  сайте муниципального образования Идринский  район  www.idra.org.ru, на краевом Портале реестра государственных и муниципальных услуг (www.gosuslugi.krskstate.ru)  и на едином федеральном портале государственных услуг (www.gosuslugi.ru).</w:t>
      </w:r>
      <w:proofErr w:type="gramEnd"/>
    </w:p>
    <w:p w:rsidR="00633063" w:rsidRPr="00633063" w:rsidRDefault="00633063" w:rsidP="006330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063" w:rsidRPr="00633063" w:rsidRDefault="00633063" w:rsidP="00633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63" w:rsidRPr="00633063" w:rsidRDefault="00633063" w:rsidP="00633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63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</w:t>
      </w:r>
      <w:r w:rsidRPr="00633063">
        <w:rPr>
          <w:rFonts w:ascii="Times New Roman" w:hAnsi="Times New Roman" w:cs="Times New Roman"/>
          <w:sz w:val="28"/>
          <w:szCs w:val="28"/>
        </w:rPr>
        <w:tab/>
      </w:r>
      <w:r w:rsidRPr="00633063">
        <w:rPr>
          <w:rFonts w:ascii="Times New Roman" w:hAnsi="Times New Roman" w:cs="Times New Roman"/>
          <w:sz w:val="28"/>
          <w:szCs w:val="28"/>
        </w:rPr>
        <w:tab/>
        <w:t xml:space="preserve">          А.В. Киреев</w:t>
      </w:r>
    </w:p>
    <w:p w:rsidR="00633063" w:rsidRPr="00633063" w:rsidRDefault="00633063" w:rsidP="00633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63" w:rsidRDefault="00633063" w:rsidP="00346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6985" w:rsidRPr="00346985" w:rsidRDefault="00346985" w:rsidP="003469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46985" w:rsidRPr="00346985" w:rsidRDefault="00346985" w:rsidP="0034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к </w:t>
      </w:r>
      <w:r w:rsidR="00633063">
        <w:rPr>
          <w:rFonts w:ascii="Times New Roman" w:hAnsi="Times New Roman" w:cs="Times New Roman"/>
          <w:sz w:val="28"/>
          <w:szCs w:val="28"/>
        </w:rPr>
        <w:t>п</w:t>
      </w:r>
      <w:r w:rsidRPr="00346985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346985" w:rsidRPr="00346985" w:rsidRDefault="00346985" w:rsidP="0034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Идр</w:t>
      </w:r>
      <w:r w:rsidRPr="00346985">
        <w:rPr>
          <w:rFonts w:ascii="Times New Roman" w:hAnsi="Times New Roman" w:cs="Times New Roman"/>
          <w:sz w:val="28"/>
          <w:szCs w:val="28"/>
        </w:rPr>
        <w:t>инского района</w:t>
      </w:r>
    </w:p>
    <w:p w:rsidR="00346985" w:rsidRPr="00346985" w:rsidRDefault="00346985" w:rsidP="0034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от </w:t>
      </w:r>
      <w:r w:rsidR="002D493E" w:rsidRPr="002D493E">
        <w:rPr>
          <w:rFonts w:ascii="Times New Roman" w:hAnsi="Times New Roman" w:cs="Times New Roman"/>
          <w:sz w:val="28"/>
          <w:szCs w:val="28"/>
        </w:rPr>
        <w:t>12.10.2017</w:t>
      </w:r>
      <w:r w:rsidRPr="00346985">
        <w:rPr>
          <w:rFonts w:ascii="Times New Roman" w:hAnsi="Times New Roman" w:cs="Times New Roman"/>
          <w:sz w:val="28"/>
          <w:szCs w:val="28"/>
        </w:rPr>
        <w:t xml:space="preserve">г. </w:t>
      </w:r>
      <w:r w:rsidR="002D493E">
        <w:rPr>
          <w:rFonts w:ascii="Times New Roman" w:hAnsi="Times New Roman" w:cs="Times New Roman"/>
          <w:sz w:val="28"/>
          <w:szCs w:val="28"/>
        </w:rPr>
        <w:t>№ 683-п</w:t>
      </w:r>
    </w:p>
    <w:p w:rsidR="00346985" w:rsidRPr="00346985" w:rsidRDefault="00346985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85" w:rsidRPr="00A25462" w:rsidRDefault="00346985" w:rsidP="003469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 w:rsidRPr="00A2546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346985" w:rsidRPr="00A25462" w:rsidRDefault="00346985" w:rsidP="00346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46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 «Продление срока действия разрешения на строительство»</w:t>
      </w:r>
    </w:p>
    <w:p w:rsidR="00346985" w:rsidRPr="00A25462" w:rsidRDefault="00346985" w:rsidP="00346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985" w:rsidRPr="00A25462" w:rsidRDefault="00346985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985" w:rsidRPr="00A25462" w:rsidRDefault="00346985" w:rsidP="003469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546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46985" w:rsidRPr="00346985" w:rsidRDefault="00346985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85" w:rsidRPr="00346985" w:rsidRDefault="00346985" w:rsidP="00346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по предоставлению муниципальной услуги: "Продление срока действия разрешения на строительство" (далее - Регламент) разработан в целях повышения качества предоставления и доступности услуги, создания комфортных условий для получения муниципальной услуги.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Регламент устанавливает порядок, сроки и последовательность действий (административных процедур) при предоставлении муниципальной услуги в соответствии с законодательством Российской Федерации.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46985">
        <w:rPr>
          <w:rFonts w:ascii="Times New Roman" w:hAnsi="Times New Roman" w:cs="Times New Roman"/>
          <w:sz w:val="28"/>
          <w:szCs w:val="28"/>
        </w:rPr>
        <w:t>Заявителем при предоставлении муниципальной услуги является 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 w:rsidRPr="00346985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346985">
        <w:rPr>
          <w:rFonts w:ascii="Times New Roman" w:hAnsi="Times New Roman" w:cs="Times New Roman"/>
          <w:sz w:val="28"/>
          <w:szCs w:val="28"/>
        </w:rPr>
        <w:t>", Государственная корпорация по космической деятельности "</w:t>
      </w:r>
      <w:proofErr w:type="spellStart"/>
      <w:r w:rsidRPr="00346985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346985">
        <w:rPr>
          <w:rFonts w:ascii="Times New Roman" w:hAnsi="Times New Roman" w:cs="Times New Roman"/>
          <w:sz w:val="28"/>
          <w:szCs w:val="28"/>
        </w:rPr>
        <w:t>", органы управления государственными внебюджетными фондами или органы местного</w:t>
      </w:r>
      <w:proofErr w:type="gramEnd"/>
      <w:r w:rsidRPr="00346985">
        <w:rPr>
          <w:rFonts w:ascii="Times New Roman" w:hAnsi="Times New Roman" w:cs="Times New Roman"/>
          <w:sz w:val="28"/>
          <w:szCs w:val="28"/>
        </w:rPr>
        <w:t xml:space="preserve"> самоуправления передали в случаях, установленных бюджетным </w:t>
      </w:r>
      <w:proofErr w:type="gramStart"/>
      <w:r w:rsidRPr="00346985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 (далее - заявитель).</w:t>
      </w:r>
      <w:proofErr w:type="gramEnd"/>
    </w:p>
    <w:p w:rsidR="00346985" w:rsidRPr="00B1619E" w:rsidRDefault="00346985" w:rsidP="003469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1.3. Регламент размещается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46985">
        <w:rPr>
          <w:rFonts w:ascii="Times New Roman" w:hAnsi="Times New Roman" w:cs="Times New Roman"/>
          <w:sz w:val="28"/>
          <w:szCs w:val="28"/>
        </w:rPr>
        <w:t xml:space="preserve">: </w:t>
      </w:r>
      <w:r w:rsidRPr="00B1619E">
        <w:rPr>
          <w:rFonts w:ascii="Times New Roman" w:hAnsi="Times New Roman" w:cs="Times New Roman"/>
          <w:sz w:val="28"/>
          <w:szCs w:val="28"/>
        </w:rPr>
        <w:t>www.idra.org.ru,</w:t>
      </w:r>
      <w:r w:rsidRPr="00346985">
        <w:rPr>
          <w:rFonts w:ascii="Times New Roman" w:hAnsi="Times New Roman" w:cs="Times New Roman"/>
          <w:sz w:val="28"/>
          <w:szCs w:val="28"/>
        </w:rPr>
        <w:t xml:space="preserve"> также на информационных стендах, расположенных в здании администрации </w:t>
      </w:r>
      <w:r>
        <w:rPr>
          <w:rFonts w:ascii="Times New Roman" w:hAnsi="Times New Roman" w:cs="Times New Roman"/>
          <w:sz w:val="28"/>
          <w:szCs w:val="28"/>
        </w:rPr>
        <w:t>Идр</w:t>
      </w:r>
      <w:r w:rsidRPr="00346985">
        <w:rPr>
          <w:rFonts w:ascii="Times New Roman" w:hAnsi="Times New Roman" w:cs="Times New Roman"/>
          <w:sz w:val="28"/>
          <w:szCs w:val="28"/>
        </w:rPr>
        <w:t xml:space="preserve">инского района, по адресу: </w:t>
      </w:r>
      <w:r w:rsidRPr="00B1619E">
        <w:rPr>
          <w:rFonts w:ascii="Times New Roman" w:hAnsi="Times New Roman" w:cs="Times New Roman"/>
          <w:sz w:val="28"/>
          <w:szCs w:val="28"/>
        </w:rPr>
        <w:t xml:space="preserve">662680, Красноярский край, Идринский район, </w:t>
      </w:r>
      <w:proofErr w:type="spellStart"/>
      <w:r w:rsidRPr="00B1619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1619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1619E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Pr="00B161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619E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B1619E">
        <w:rPr>
          <w:rFonts w:ascii="Times New Roman" w:hAnsi="Times New Roman" w:cs="Times New Roman"/>
          <w:sz w:val="28"/>
          <w:szCs w:val="28"/>
        </w:rPr>
        <w:t>, 16</w:t>
      </w:r>
      <w:r w:rsidR="00A240D9">
        <w:rPr>
          <w:rFonts w:ascii="Times New Roman" w:hAnsi="Times New Roman" w:cs="Times New Roman"/>
          <w:sz w:val="28"/>
          <w:szCs w:val="28"/>
        </w:rPr>
        <w:t>, администрация Идринского района (далее - Администрация)</w:t>
      </w:r>
      <w:r w:rsidRPr="00B1619E">
        <w:rPr>
          <w:rFonts w:ascii="Times New Roman" w:hAnsi="Times New Roman" w:cs="Times New Roman"/>
          <w:sz w:val="28"/>
          <w:szCs w:val="28"/>
        </w:rPr>
        <w:t>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lastRenderedPageBreak/>
        <w:t>1.4. Порядок информирования о правилах предоставления муниципальной услуги.</w:t>
      </w:r>
    </w:p>
    <w:p w:rsidR="00421310" w:rsidRPr="00B1619E" w:rsidRDefault="00421310" w:rsidP="00421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19E"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p w:rsidR="00421310" w:rsidRPr="00B1619E" w:rsidRDefault="00421310" w:rsidP="00421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19E">
        <w:rPr>
          <w:rFonts w:ascii="Times New Roman" w:hAnsi="Times New Roman" w:cs="Times New Roman"/>
          <w:sz w:val="28"/>
          <w:szCs w:val="28"/>
        </w:rPr>
        <w:t>Понедельник - пятница - с 8.00 до 17.00,</w:t>
      </w:r>
    </w:p>
    <w:p w:rsidR="00421310" w:rsidRPr="00B1619E" w:rsidRDefault="00421310" w:rsidP="00421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19E">
        <w:rPr>
          <w:rFonts w:ascii="Times New Roman" w:hAnsi="Times New Roman" w:cs="Times New Roman"/>
          <w:sz w:val="28"/>
          <w:szCs w:val="28"/>
        </w:rPr>
        <w:t xml:space="preserve">Обеденный перерыв - с 12.00 до 13.00, </w:t>
      </w:r>
    </w:p>
    <w:p w:rsidR="00421310" w:rsidRPr="00B1619E" w:rsidRDefault="00421310" w:rsidP="00421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19E">
        <w:rPr>
          <w:rFonts w:ascii="Times New Roman" w:hAnsi="Times New Roman" w:cs="Times New Roman"/>
          <w:sz w:val="28"/>
          <w:szCs w:val="28"/>
        </w:rPr>
        <w:t>Выходные дни - суббота, воскресенье.</w:t>
      </w:r>
    </w:p>
    <w:p w:rsidR="00421310" w:rsidRPr="00B1619E" w:rsidRDefault="00421310" w:rsidP="00421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19E">
        <w:rPr>
          <w:rFonts w:ascii="Times New Roman" w:hAnsi="Times New Roman" w:cs="Times New Roman"/>
          <w:sz w:val="28"/>
          <w:szCs w:val="28"/>
        </w:rPr>
        <w:t xml:space="preserve">Телефоны администрации Идринского района: 8(39135)22-2-52, (приемная администрации), 8(39135)22-7-99 (главный специалист по строительству и архитектуре </w:t>
      </w:r>
      <w:r w:rsidR="00A240D9" w:rsidRPr="00E01A8C">
        <w:rPr>
          <w:rFonts w:ascii="Times New Roman" w:hAnsi="Times New Roman" w:cs="Times New Roman"/>
          <w:sz w:val="28"/>
          <w:szCs w:val="28"/>
        </w:rPr>
        <w:t>отдел</w:t>
      </w:r>
      <w:r w:rsidR="00A240D9">
        <w:rPr>
          <w:rFonts w:ascii="Times New Roman" w:hAnsi="Times New Roman" w:cs="Times New Roman"/>
          <w:sz w:val="28"/>
          <w:szCs w:val="28"/>
        </w:rPr>
        <w:t>а</w:t>
      </w:r>
      <w:r w:rsidR="00A240D9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A240D9">
        <w:rPr>
          <w:rFonts w:ascii="Times New Roman" w:hAnsi="Times New Roman" w:cs="Times New Roman"/>
          <w:sz w:val="28"/>
          <w:szCs w:val="28"/>
        </w:rPr>
        <w:t xml:space="preserve">, строительства и жилищно-коммунального хозяйства </w:t>
      </w:r>
      <w:r w:rsidRPr="00B1619E">
        <w:rPr>
          <w:rFonts w:ascii="Times New Roman" w:hAnsi="Times New Roman" w:cs="Times New Roman"/>
          <w:sz w:val="28"/>
          <w:szCs w:val="28"/>
        </w:rPr>
        <w:t>администрации района), факс: 8(39135) 22-2-52.</w:t>
      </w:r>
    </w:p>
    <w:p w:rsidR="00421310" w:rsidRPr="00B1619E" w:rsidRDefault="00421310" w:rsidP="00421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19E">
        <w:rPr>
          <w:rFonts w:ascii="Times New Roman" w:hAnsi="Times New Roman" w:cs="Times New Roman"/>
          <w:sz w:val="28"/>
          <w:szCs w:val="28"/>
        </w:rPr>
        <w:t>Адрес официального сайта и адрес электронной почты администрации:</w:t>
      </w:r>
    </w:p>
    <w:p w:rsidR="00421310" w:rsidRPr="00B1619E" w:rsidRDefault="00421310" w:rsidP="00421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19E">
        <w:rPr>
          <w:rFonts w:ascii="Times New Roman" w:hAnsi="Times New Roman" w:cs="Times New Roman"/>
          <w:sz w:val="28"/>
          <w:szCs w:val="28"/>
        </w:rPr>
        <w:t>Адрес официального сайта: www.idra.org.ru, (далее – официальный сайт);</w:t>
      </w:r>
    </w:p>
    <w:p w:rsidR="00421310" w:rsidRDefault="00421310" w:rsidP="00421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19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166B9D">
          <w:rPr>
            <w:rStyle w:val="a3"/>
            <w:rFonts w:ascii="Times New Roman" w:hAnsi="Times New Roman" w:cs="Times New Roman"/>
            <w:sz w:val="28"/>
            <w:szCs w:val="28"/>
          </w:rPr>
          <w:t>pub59524@krasmail.ru</w:t>
        </w:r>
      </w:hyperlink>
    </w:p>
    <w:p w:rsidR="00421310" w:rsidRPr="00E01A8C" w:rsidRDefault="00A240D9" w:rsidP="00421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1310" w:rsidRPr="00E01A8C">
        <w:rPr>
          <w:rFonts w:ascii="Times New Roman" w:hAnsi="Times New Roman" w:cs="Times New Roman"/>
          <w:sz w:val="28"/>
          <w:szCs w:val="28"/>
        </w:rPr>
        <w:t>5. Для получения информации по вопросам предоставления муниципальной услуги, в том числе сведений о ходе предоставления муниципальной услуги, граждане могут обратиться:</w:t>
      </w:r>
    </w:p>
    <w:p w:rsidR="00421310" w:rsidRPr="00E01A8C" w:rsidRDefault="00421310" w:rsidP="00421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устно на личном приеме или посредством телефонной связи к уполномоченному лицу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01A8C">
        <w:rPr>
          <w:rFonts w:ascii="Times New Roman" w:hAnsi="Times New Roman" w:cs="Times New Roman"/>
          <w:sz w:val="28"/>
          <w:szCs w:val="28"/>
        </w:rPr>
        <w:t>;</w:t>
      </w:r>
    </w:p>
    <w:p w:rsidR="00421310" w:rsidRPr="00E01A8C" w:rsidRDefault="00421310" w:rsidP="00421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электронного документа в адрес </w:t>
      </w:r>
      <w:r w:rsidRPr="00B1619E">
        <w:rPr>
          <w:rFonts w:ascii="Times New Roman" w:hAnsi="Times New Roman" w:cs="Times New Roman"/>
          <w:sz w:val="28"/>
          <w:szCs w:val="28"/>
        </w:rPr>
        <w:t>Администрации</w:t>
      </w:r>
      <w:r w:rsidRPr="00E01A8C">
        <w:rPr>
          <w:rFonts w:ascii="Times New Roman" w:hAnsi="Times New Roman" w:cs="Times New Roman"/>
          <w:sz w:val="28"/>
          <w:szCs w:val="28"/>
        </w:rPr>
        <w:t>;</w:t>
      </w:r>
    </w:p>
    <w:p w:rsidR="00421310" w:rsidRPr="00E01A8C" w:rsidRDefault="00421310" w:rsidP="00421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в краевое государственное бюджетное учреждение "Многофункциональный центр предоставления государственных и муниципальных услуг" (далее - МФЦ).</w:t>
      </w:r>
    </w:p>
    <w:p w:rsidR="00421310" w:rsidRPr="00E01A8C" w:rsidRDefault="00421310" w:rsidP="00421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информации о ходе предоставления муниципальной услуги.</w:t>
      </w:r>
    </w:p>
    <w:p w:rsidR="00421310" w:rsidRPr="00E01A8C" w:rsidRDefault="00421310" w:rsidP="00421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A8C">
        <w:rPr>
          <w:rFonts w:ascii="Times New Roman" w:hAnsi="Times New Roman" w:cs="Times New Roman"/>
          <w:sz w:val="28"/>
          <w:szCs w:val="28"/>
        </w:rPr>
        <w:t xml:space="preserve">6. Регламент размещается на интернет-сайте 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E01A8C">
        <w:rPr>
          <w:rFonts w:ascii="Times New Roman" w:hAnsi="Times New Roman" w:cs="Times New Roman"/>
          <w:sz w:val="28"/>
          <w:szCs w:val="28"/>
        </w:rPr>
        <w:t xml:space="preserve"> http://</w:t>
      </w:r>
      <w:r w:rsidRPr="004513F2">
        <w:t xml:space="preserve"> </w:t>
      </w:r>
      <w:r w:rsidRPr="004513F2">
        <w:rPr>
          <w:rFonts w:ascii="Times New Roman" w:hAnsi="Times New Roman" w:cs="Times New Roman"/>
          <w:sz w:val="28"/>
          <w:szCs w:val="28"/>
        </w:rPr>
        <w:t>www.idra.org.ru</w:t>
      </w:r>
      <w:r w:rsidRPr="00E01A8C">
        <w:rPr>
          <w:rFonts w:ascii="Times New Roman" w:hAnsi="Times New Roman" w:cs="Times New Roman"/>
          <w:sz w:val="28"/>
          <w:szCs w:val="28"/>
        </w:rPr>
        <w:t xml:space="preserve">, также на информационных стендах, расположенных в </w:t>
      </w:r>
      <w:r w:rsidRPr="004513F2">
        <w:rPr>
          <w:rFonts w:ascii="Times New Roman" w:hAnsi="Times New Roman" w:cs="Times New Roman"/>
          <w:sz w:val="28"/>
          <w:szCs w:val="28"/>
        </w:rPr>
        <w:t xml:space="preserve">Администрации: 662680, Красноярский край, Идринский район, </w:t>
      </w:r>
      <w:proofErr w:type="spellStart"/>
      <w:r w:rsidRPr="004513F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513F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513F2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Pr="00451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3F2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4513F2">
        <w:rPr>
          <w:rFonts w:ascii="Times New Roman" w:hAnsi="Times New Roman" w:cs="Times New Roman"/>
          <w:sz w:val="28"/>
          <w:szCs w:val="28"/>
        </w:rPr>
        <w:t>, 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985" w:rsidRPr="00346985" w:rsidRDefault="00346985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85" w:rsidRPr="00A25462" w:rsidRDefault="00346985" w:rsidP="0034698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546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21310" w:rsidRPr="00A25462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346985" w:rsidRPr="00346985" w:rsidRDefault="00346985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85" w:rsidRPr="00346985" w:rsidRDefault="00346985" w:rsidP="00346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2.1. Наим</w:t>
      </w:r>
      <w:r w:rsidR="00421310">
        <w:rPr>
          <w:rFonts w:ascii="Times New Roman" w:hAnsi="Times New Roman" w:cs="Times New Roman"/>
          <w:sz w:val="28"/>
          <w:szCs w:val="28"/>
        </w:rPr>
        <w:t>енование муниципальной услуги: «</w:t>
      </w:r>
      <w:r w:rsidRPr="00346985">
        <w:rPr>
          <w:rFonts w:ascii="Times New Roman" w:hAnsi="Times New Roman" w:cs="Times New Roman"/>
          <w:sz w:val="28"/>
          <w:szCs w:val="28"/>
        </w:rPr>
        <w:t>Продление срока дейст</w:t>
      </w:r>
      <w:r w:rsidR="00421310">
        <w:rPr>
          <w:rFonts w:ascii="Times New Roman" w:hAnsi="Times New Roman" w:cs="Times New Roman"/>
          <w:sz w:val="28"/>
          <w:szCs w:val="28"/>
        </w:rPr>
        <w:t>вия разрешения на строительство»</w:t>
      </w:r>
      <w:r w:rsidRPr="00346985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0"/>
      <w:bookmarkEnd w:id="2"/>
      <w:r w:rsidRPr="00346985">
        <w:rPr>
          <w:rFonts w:ascii="Times New Roman" w:hAnsi="Times New Roman" w:cs="Times New Roman"/>
          <w:sz w:val="28"/>
          <w:szCs w:val="28"/>
        </w:rPr>
        <w:lastRenderedPageBreak/>
        <w:t xml:space="preserve">2.2. Предоставление муниципальной услуги осуществляется администрацией </w:t>
      </w:r>
      <w:r w:rsidR="00421310">
        <w:rPr>
          <w:rFonts w:ascii="Times New Roman" w:hAnsi="Times New Roman" w:cs="Times New Roman"/>
          <w:sz w:val="28"/>
          <w:szCs w:val="28"/>
        </w:rPr>
        <w:t>Идр</w:t>
      </w:r>
      <w:r w:rsidRPr="00346985">
        <w:rPr>
          <w:rFonts w:ascii="Times New Roman" w:hAnsi="Times New Roman" w:cs="Times New Roman"/>
          <w:sz w:val="28"/>
          <w:szCs w:val="28"/>
        </w:rPr>
        <w:t>инского райо</w:t>
      </w:r>
      <w:r w:rsidR="00D96AAD">
        <w:rPr>
          <w:rFonts w:ascii="Times New Roman" w:hAnsi="Times New Roman" w:cs="Times New Roman"/>
          <w:sz w:val="28"/>
          <w:szCs w:val="28"/>
        </w:rPr>
        <w:t>на</w:t>
      </w:r>
      <w:r w:rsidRPr="00346985">
        <w:rPr>
          <w:rFonts w:ascii="Times New Roman" w:hAnsi="Times New Roman" w:cs="Times New Roman"/>
          <w:sz w:val="28"/>
          <w:szCs w:val="28"/>
        </w:rPr>
        <w:t>.</w:t>
      </w:r>
    </w:p>
    <w:p w:rsidR="00346985" w:rsidRPr="00346985" w:rsidRDefault="00346985" w:rsidP="00A240D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услуги является </w:t>
      </w:r>
      <w:r w:rsidR="00A240D9" w:rsidRPr="00E01A8C">
        <w:rPr>
          <w:rFonts w:ascii="Times New Roman" w:hAnsi="Times New Roman" w:cs="Times New Roman"/>
          <w:sz w:val="28"/>
          <w:szCs w:val="28"/>
        </w:rPr>
        <w:t>отдел архитектуры</w:t>
      </w:r>
      <w:r w:rsidR="00A240D9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Администрации.</w:t>
      </w:r>
      <w:r w:rsidR="00A240D9" w:rsidRPr="00E01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1) продление срока действия разрешения на строительство;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2) отказ в продлении срока действия разрешения на строительство с указанием причин отказа.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proofErr w:type="gramStart"/>
      <w:r w:rsidRPr="00346985">
        <w:rPr>
          <w:rFonts w:ascii="Times New Roman" w:hAnsi="Times New Roman" w:cs="Times New Roman"/>
          <w:sz w:val="28"/>
          <w:szCs w:val="28"/>
        </w:rPr>
        <w:t>в течение десяти дней со дня получения от застройщика заявления о продлении срока действия разрешения на строительство</w:t>
      </w:r>
      <w:proofErr w:type="gramEnd"/>
      <w:r w:rsidRPr="00346985">
        <w:rPr>
          <w:rFonts w:ascii="Times New Roman" w:hAnsi="Times New Roman" w:cs="Times New Roman"/>
          <w:sz w:val="28"/>
          <w:szCs w:val="28"/>
        </w:rPr>
        <w:t>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346985" w:rsidRPr="00BA453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535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BA4535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BA453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46985" w:rsidRPr="00BA453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535">
        <w:rPr>
          <w:rFonts w:ascii="Times New Roman" w:hAnsi="Times New Roman" w:cs="Times New Roman"/>
          <w:sz w:val="28"/>
          <w:szCs w:val="28"/>
        </w:rPr>
        <w:t xml:space="preserve">- Градостроительный </w:t>
      </w:r>
      <w:hyperlink r:id="rId8" w:history="1">
        <w:r w:rsidRPr="00BA4535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BA453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53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BA453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A4535">
        <w:rPr>
          <w:rFonts w:ascii="Times New Roman" w:hAnsi="Times New Roman" w:cs="Times New Roman"/>
          <w:sz w:val="28"/>
          <w:szCs w:val="28"/>
        </w:rPr>
        <w:t xml:space="preserve"> от 29.12.2004 </w:t>
      </w:r>
      <w:r w:rsidR="00A240D9" w:rsidRPr="00BA4535">
        <w:rPr>
          <w:rFonts w:ascii="Times New Roman" w:hAnsi="Times New Roman" w:cs="Times New Roman"/>
          <w:sz w:val="28"/>
          <w:szCs w:val="28"/>
        </w:rPr>
        <w:t>№</w:t>
      </w:r>
      <w:r w:rsidRPr="00BA4535">
        <w:rPr>
          <w:rFonts w:ascii="Times New Roman" w:hAnsi="Times New Roman" w:cs="Times New Roman"/>
          <w:sz w:val="28"/>
          <w:szCs w:val="28"/>
        </w:rPr>
        <w:t xml:space="preserve"> 191-ФЗ "О введении в действие Градостроительного </w:t>
      </w:r>
      <w:r w:rsidRPr="00346985">
        <w:rPr>
          <w:rFonts w:ascii="Times New Roman" w:hAnsi="Times New Roman" w:cs="Times New Roman"/>
          <w:sz w:val="28"/>
          <w:szCs w:val="28"/>
        </w:rPr>
        <w:t>кодекса Российской Федерации";</w:t>
      </w:r>
    </w:p>
    <w:p w:rsidR="00346985" w:rsidRPr="00A240D9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0D9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0" w:history="1">
        <w:r w:rsidRPr="00A240D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240D9">
        <w:rPr>
          <w:rFonts w:ascii="Times New Roman" w:hAnsi="Times New Roman" w:cs="Times New Roman"/>
          <w:sz w:val="28"/>
          <w:szCs w:val="28"/>
        </w:rPr>
        <w:t xml:space="preserve"> от 06.1</w:t>
      </w:r>
      <w:r w:rsidR="00A240D9" w:rsidRPr="00A240D9">
        <w:rPr>
          <w:rFonts w:ascii="Times New Roman" w:hAnsi="Times New Roman" w:cs="Times New Roman"/>
          <w:sz w:val="28"/>
          <w:szCs w:val="28"/>
        </w:rPr>
        <w:t>0.2003 №</w:t>
      </w:r>
      <w:r w:rsidRPr="00A240D9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Федерации";</w:t>
      </w:r>
    </w:p>
    <w:p w:rsidR="00346985" w:rsidRPr="00A240D9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0D9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1" w:history="1">
        <w:r w:rsidRPr="00A240D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240D9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A240D9" w:rsidRPr="00A240D9">
        <w:rPr>
          <w:rFonts w:ascii="Times New Roman" w:hAnsi="Times New Roman" w:cs="Times New Roman"/>
          <w:sz w:val="28"/>
          <w:szCs w:val="28"/>
        </w:rPr>
        <w:t>№</w:t>
      </w:r>
      <w:r w:rsidRPr="00A240D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346985" w:rsidRPr="00A240D9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0D9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 w:history="1">
        <w:r w:rsidRPr="00A240D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A240D9" w:rsidRPr="00A240D9">
        <w:rPr>
          <w:rFonts w:ascii="Times New Roman" w:hAnsi="Times New Roman" w:cs="Times New Roman"/>
          <w:sz w:val="28"/>
          <w:szCs w:val="28"/>
        </w:rPr>
        <w:t xml:space="preserve"> от 24.11.1995 №</w:t>
      </w:r>
      <w:r w:rsidRPr="00A240D9">
        <w:rPr>
          <w:rFonts w:ascii="Times New Roman" w:hAnsi="Times New Roman" w:cs="Times New Roman"/>
          <w:sz w:val="28"/>
          <w:szCs w:val="28"/>
        </w:rPr>
        <w:t xml:space="preserve"> 181-ФЗ "О социальной защите инвалидов в Российской Федерации";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0D9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A240D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A240D9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A240D9" w:rsidRPr="00A240D9">
        <w:rPr>
          <w:rFonts w:ascii="Times New Roman" w:hAnsi="Times New Roman" w:cs="Times New Roman"/>
          <w:sz w:val="28"/>
          <w:szCs w:val="28"/>
        </w:rPr>
        <w:t>ийской Федерации от 30.04.2014 №</w:t>
      </w:r>
      <w:r w:rsidRPr="00A240D9">
        <w:rPr>
          <w:rFonts w:ascii="Times New Roman" w:hAnsi="Times New Roman" w:cs="Times New Roman"/>
          <w:sz w:val="28"/>
          <w:szCs w:val="28"/>
        </w:rPr>
        <w:t xml:space="preserve"> </w:t>
      </w:r>
      <w:r w:rsidRPr="00346985">
        <w:rPr>
          <w:rFonts w:ascii="Times New Roman" w:hAnsi="Times New Roman" w:cs="Times New Roman"/>
          <w:sz w:val="28"/>
          <w:szCs w:val="28"/>
        </w:rPr>
        <w:t>403 "Об исчерпывающем перечне процедур в сфере жилищного строительства";</w:t>
      </w:r>
    </w:p>
    <w:p w:rsidR="00346985" w:rsidRPr="00A240D9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0D9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A240D9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A240D9">
        <w:rPr>
          <w:rFonts w:ascii="Times New Roman" w:hAnsi="Times New Roman" w:cs="Times New Roman"/>
          <w:sz w:val="28"/>
          <w:szCs w:val="28"/>
        </w:rPr>
        <w:t xml:space="preserve"> </w:t>
      </w:r>
      <w:r w:rsidR="00A240D9" w:rsidRPr="00A240D9">
        <w:rPr>
          <w:rFonts w:ascii="Times New Roman" w:hAnsi="Times New Roman" w:cs="Times New Roman"/>
          <w:sz w:val="28"/>
          <w:szCs w:val="28"/>
        </w:rPr>
        <w:t>Идр</w:t>
      </w:r>
      <w:r w:rsidRPr="00A240D9">
        <w:rPr>
          <w:rFonts w:ascii="Times New Roman" w:hAnsi="Times New Roman" w:cs="Times New Roman"/>
          <w:sz w:val="28"/>
          <w:szCs w:val="28"/>
        </w:rPr>
        <w:t>инского района;</w:t>
      </w:r>
    </w:p>
    <w:p w:rsidR="00346985" w:rsidRPr="00A240D9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A240D9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 (далее - документы):</w:t>
      </w:r>
    </w:p>
    <w:p w:rsidR="00346985" w:rsidRPr="00A240D9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0D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264" w:history="1">
        <w:r w:rsidRPr="00A240D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240D9">
        <w:rPr>
          <w:rFonts w:ascii="Times New Roman" w:hAnsi="Times New Roman" w:cs="Times New Roman"/>
          <w:sz w:val="28"/>
          <w:szCs w:val="28"/>
        </w:rPr>
        <w:t xml:space="preserve"> установленного образца (приложение </w:t>
      </w:r>
      <w:r w:rsidR="00BA4535">
        <w:rPr>
          <w:rFonts w:ascii="Times New Roman" w:hAnsi="Times New Roman" w:cs="Times New Roman"/>
          <w:sz w:val="28"/>
          <w:szCs w:val="28"/>
        </w:rPr>
        <w:t>№</w:t>
      </w:r>
      <w:r w:rsidRPr="00A240D9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lastRenderedPageBreak/>
        <w:t>2) копия документа, удостоверяющего личность заявителя (для физических лиц);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4) заверенные копии учредительных документов, а также дополнений и изменений к ним (для юридических лиц);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5) документы, подтверждающие права на земельный участок или объект капитального строительства, применительно к которому запрашивается разрешение, в случае если права на земельный участок или объект капитального строительства не зарегистрированы в Едином государственном реестре прав на недвижимое имущество и сделок с ним.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985">
        <w:rPr>
          <w:rFonts w:ascii="Times New Roman" w:hAnsi="Times New Roman" w:cs="Times New Roman"/>
          <w:sz w:val="28"/>
          <w:szCs w:val="28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346985">
        <w:rPr>
          <w:rFonts w:ascii="Times New Roman" w:hAnsi="Times New Roman" w:cs="Times New Roman"/>
          <w:sz w:val="28"/>
          <w:szCs w:val="28"/>
        </w:rPr>
        <w:t xml:space="preserve"> Документы, подтверждающие получение согласия, могут быть </w:t>
      </w:r>
      <w:proofErr w:type="gramStart"/>
      <w:r w:rsidRPr="00346985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346985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1"/>
      <w:bookmarkEnd w:id="4"/>
      <w:r w:rsidRPr="00346985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Pr="00346985">
        <w:rPr>
          <w:rFonts w:ascii="Times New Roman" w:hAnsi="Times New Roman" w:cs="Times New Roman"/>
          <w:sz w:val="28"/>
          <w:szCs w:val="28"/>
        </w:rPr>
        <w:t>В случае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</w:t>
      </w:r>
      <w:proofErr w:type="gramEnd"/>
      <w:r w:rsidRPr="00346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985">
        <w:rPr>
          <w:rFonts w:ascii="Times New Roman" w:hAnsi="Times New Roman" w:cs="Times New Roman"/>
          <w:sz w:val="28"/>
          <w:szCs w:val="28"/>
        </w:rPr>
        <w:t>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2"/>
      <w:bookmarkEnd w:id="5"/>
      <w:r w:rsidRPr="00346985">
        <w:rPr>
          <w:rFonts w:ascii="Times New Roman" w:hAnsi="Times New Roman" w:cs="Times New Roman"/>
          <w:sz w:val="28"/>
          <w:szCs w:val="28"/>
        </w:rPr>
        <w:t>2.6.2. Заявитель вправе представить по собственной инициативе следующие документы: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3"/>
      <w:bookmarkEnd w:id="6"/>
      <w:r w:rsidRPr="00346985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лиц, выданная не ранее чем за 1 месяц до даты подачи заявления (для юридических лиц);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lastRenderedPageBreak/>
        <w:t>2) выписка из Единого государственного реестра индивидуальных предпринимателей, выданная не ранее чем за 1 месяц до даты подачи заявления (для индивидуальных предпринимателей);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5"/>
      <w:bookmarkEnd w:id="7"/>
      <w:r w:rsidRPr="00346985">
        <w:rPr>
          <w:rFonts w:ascii="Times New Roman" w:hAnsi="Times New Roman" w:cs="Times New Roman"/>
          <w:sz w:val="28"/>
          <w:szCs w:val="28"/>
        </w:rPr>
        <w:t>3) документы, подтверждающие права на земельный участок или объект капитального строительства, применительно к которому запрашивается разрешение, в случае если права на земельный участок или объект капитального строительства зарегистрированы в Едином государственном реестре прав на недвижимое имущество и сделок с ним;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4) оригинал разрешения на строительство (экземпляр застройщика).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0D9">
        <w:rPr>
          <w:rFonts w:ascii="Times New Roman" w:hAnsi="Times New Roman" w:cs="Times New Roman"/>
          <w:sz w:val="28"/>
          <w:szCs w:val="28"/>
        </w:rPr>
        <w:t xml:space="preserve">Если документы, указанные в </w:t>
      </w:r>
      <w:hyperlink w:anchor="Par103" w:history="1">
        <w:r w:rsidRPr="00A240D9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A240D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05" w:history="1">
        <w:r w:rsidRPr="00A240D9">
          <w:rPr>
            <w:rFonts w:ascii="Times New Roman" w:hAnsi="Times New Roman" w:cs="Times New Roman"/>
            <w:sz w:val="28"/>
            <w:szCs w:val="28"/>
          </w:rPr>
          <w:t>3 пункта 2.6.2</w:t>
        </w:r>
      </w:hyperlink>
      <w:r w:rsidRPr="00A240D9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Pr="00346985">
        <w:rPr>
          <w:rFonts w:ascii="Times New Roman" w:hAnsi="Times New Roman" w:cs="Times New Roman"/>
          <w:sz w:val="28"/>
          <w:szCs w:val="28"/>
        </w:rPr>
        <w:t>не были представлены, то они подлежат представлению в рамках межведомственного информационного взаимодействия.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2.6.3. Запрещено требовать от заявителя: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985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</w:t>
      </w:r>
      <w:r w:rsidRPr="00A240D9">
        <w:rPr>
          <w:rFonts w:ascii="Times New Roman" w:hAnsi="Times New Roman" w:cs="Times New Roman"/>
          <w:sz w:val="28"/>
          <w:szCs w:val="28"/>
        </w:rPr>
        <w:t xml:space="preserve">за исключением документов, указанных в </w:t>
      </w:r>
      <w:hyperlink r:id="rId15" w:history="1">
        <w:r w:rsidRPr="00A240D9">
          <w:rPr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 w:rsidRPr="00A240D9">
          <w:rPr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 w:rsidRPr="00A240D9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346985">
        <w:rPr>
          <w:rFonts w:ascii="Times New Roman" w:hAnsi="Times New Roman" w:cs="Times New Roman"/>
          <w:sz w:val="28"/>
          <w:szCs w:val="28"/>
        </w:rPr>
        <w:t xml:space="preserve">закона от 27.07.2010 </w:t>
      </w:r>
      <w:r w:rsidR="00A240D9">
        <w:rPr>
          <w:rFonts w:ascii="Times New Roman" w:hAnsi="Times New Roman" w:cs="Times New Roman"/>
          <w:sz w:val="28"/>
          <w:szCs w:val="28"/>
        </w:rPr>
        <w:t>№</w:t>
      </w:r>
      <w:r w:rsidRPr="00346985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1"/>
      <w:bookmarkEnd w:id="8"/>
      <w:r w:rsidRPr="00346985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1) текст документа написан неразборчиво, без указания фамилии, имени, отчества физического лица (наименования юридического лица);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2) в документах имеются подчистки, подписки, зачеркнутые слова и иные неоговоренные исправления.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2.8. Общие требования к оформлению документов, представляемых для получения муниципальной услуги: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lastRenderedPageBreak/>
        <w:t>1) заявитель заполняет заявление на листе белого цвета формата А</w:t>
      </w:r>
      <w:proofErr w:type="gramStart"/>
      <w:r w:rsidRPr="0034698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46985">
        <w:rPr>
          <w:rFonts w:ascii="Times New Roman" w:hAnsi="Times New Roman" w:cs="Times New Roman"/>
          <w:sz w:val="28"/>
          <w:szCs w:val="28"/>
        </w:rPr>
        <w:t xml:space="preserve"> рукописным (чернилами или пастой синего цвета) или машинописным способом на русском языке;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2) заявитель в нижней части заявления разборчиво от руки (чернилами или пастой) указывает свои фамилию, имя, отчество, должность (полностью) и дату подачи заявления, а также заверяет его печатью юридического лица (при наличии печати);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3) числа и сроки для понимания документа должны быть обозначены арабскими цифрами, а в скобках - словами. Наименование заявителя, наименование объекта капитального строительства, его адрес и (или) местонахождение должны быть написаны полностью, разборчивым почерком;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4) исправления и подчистки в заявлении не допускаются.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20"/>
      <w:bookmarkEnd w:id="9"/>
      <w:r w:rsidRPr="00346985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предоставлении муниципальной услуги:</w:t>
      </w:r>
    </w:p>
    <w:p w:rsidR="00346985" w:rsidRPr="00A240D9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0D9">
        <w:rPr>
          <w:rFonts w:ascii="Times New Roman" w:hAnsi="Times New Roman" w:cs="Times New Roman"/>
          <w:sz w:val="28"/>
          <w:szCs w:val="28"/>
        </w:rPr>
        <w:t xml:space="preserve">1) отсутствие документов, указанных в </w:t>
      </w:r>
      <w:hyperlink w:anchor="Par94" w:history="1">
        <w:r w:rsidRPr="00A240D9">
          <w:rPr>
            <w:rFonts w:ascii="Times New Roman" w:hAnsi="Times New Roman" w:cs="Times New Roman"/>
            <w:sz w:val="28"/>
            <w:szCs w:val="28"/>
          </w:rPr>
          <w:t>пунктах 2.6</w:t>
        </w:r>
      </w:hyperlink>
      <w:r w:rsidRPr="00A240D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1" w:history="1">
        <w:r w:rsidRPr="00A240D9">
          <w:rPr>
            <w:rFonts w:ascii="Times New Roman" w:hAnsi="Times New Roman" w:cs="Times New Roman"/>
            <w:sz w:val="28"/>
            <w:szCs w:val="28"/>
          </w:rPr>
          <w:t>2.6.1</w:t>
        </w:r>
      </w:hyperlink>
      <w:r w:rsidRPr="00A240D9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2) документы получены от заявителя менее чем за 60 (шестьдесят) дней до истечения срока действия такого разрешения;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3) строительство, реконструкция объекта капитального строительства не начаты до истечения срока подачи такого заявления.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0D9">
        <w:rPr>
          <w:rFonts w:ascii="Times New Roman" w:hAnsi="Times New Roman" w:cs="Times New Roman"/>
          <w:sz w:val="28"/>
          <w:szCs w:val="28"/>
        </w:rPr>
        <w:t xml:space="preserve">Неполучение или несвоевременное получение документов, запрошенных в соответствии с </w:t>
      </w:r>
      <w:hyperlink w:anchor="Par102" w:history="1">
        <w:r w:rsidRPr="00A240D9">
          <w:rPr>
            <w:rFonts w:ascii="Times New Roman" w:hAnsi="Times New Roman" w:cs="Times New Roman"/>
            <w:sz w:val="28"/>
            <w:szCs w:val="28"/>
          </w:rPr>
          <w:t>пунктом 2.6.2</w:t>
        </w:r>
      </w:hyperlink>
      <w:r w:rsidRPr="00A240D9">
        <w:rPr>
          <w:rFonts w:ascii="Times New Roman" w:hAnsi="Times New Roman" w:cs="Times New Roman"/>
          <w:sz w:val="28"/>
          <w:szCs w:val="28"/>
        </w:rPr>
        <w:t xml:space="preserve"> настоящего Регламента, в рамках </w:t>
      </w:r>
      <w:r w:rsidRPr="00346985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 не может являться основанием для отказа в предоставлении муниципальной услуги.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2.10. Предоставление муниципальной услуги осуществляется без взимания платы.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составляет 30 минут и при получении результата предоставления муниципальной услуги составляет 20 минут.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2.12. Срок регистрации запроса заявителя о предоставлении муниципальной услуги не должен превышать 30 минут.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346985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</w:t>
      </w:r>
      <w:r w:rsidRPr="00346985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При входе в здание устанавливается вывеска с наименованием уполномоченного органа, предоставляющего муниципальную услугу.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Здание, в котором предоставляется муниципальная услуга, оборудовано средствами пожарной сигнализации, средствами пожаротушения, предусмотрены места общего пользования (туалеты).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предоставляется муниципальная услуга,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муниципальную услугу.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места ожидания, место для заполнения запроса о предоставлении муниципальной услуги, оборудуются информационными стендами.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Информационный стенд располагается в доступном месте и содержит следующие информационные материалы: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- информация о порядке предоставления муниципальной услуги;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- копия настоящего административного регламента с приложениями;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Для ожидания приема заявителям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инвалидам </w:t>
      </w:r>
      <w:r w:rsidR="007350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46985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34698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469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698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46985">
        <w:rPr>
          <w:rFonts w:ascii="Times New Roman" w:hAnsi="Times New Roman" w:cs="Times New Roman"/>
          <w:sz w:val="28"/>
          <w:szCs w:val="28"/>
        </w:rPr>
        <w:t>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преодолении барьеров по предоставлению муниципальной услуги;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- допуск собаки-проводника в здание (помещение), в котором предоставляется муниципальная услуга, при наличии документа, подтверждающего ее специальное обучение и выдаваемого по форме и в </w:t>
      </w:r>
      <w:r w:rsidRPr="00346985">
        <w:rPr>
          <w:rFonts w:ascii="Times New Roman" w:hAnsi="Times New Roman" w:cs="Times New Roman"/>
          <w:sz w:val="28"/>
          <w:szCs w:val="28"/>
        </w:rPr>
        <w:lastRenderedPageBreak/>
        <w:t>порядке, которые определяются Министерством труда и социальной защиты Российской Федерации;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Рабочее место должностного лица, предоставляющего муниципальную услугу, оборудуется телефоном, копировальным аппаратом, компьютером и другой оргтехникой.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2.14. Показателем, характеризующим доступность муниципальной услуги, является количество выданных документов, являющихся результатом муниципальной услуги, среднее время ожидания при подаче запроса о предоставлении муниципальной услуги и при получении результата предоставления муниципальной услуги.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2.15. Показателем, характеризующим качество муниципальной услуги, являются: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1)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2) количество жалоб, поступивших в органы местного самоуправления на действия (или бездействие) должностных лиц </w:t>
      </w:r>
      <w:r w:rsidR="0073505E" w:rsidRPr="00E01A8C">
        <w:rPr>
          <w:rFonts w:ascii="Times New Roman" w:hAnsi="Times New Roman" w:cs="Times New Roman"/>
          <w:sz w:val="28"/>
          <w:szCs w:val="28"/>
        </w:rPr>
        <w:t>отдел</w:t>
      </w:r>
      <w:r w:rsidR="0073505E">
        <w:rPr>
          <w:rFonts w:ascii="Times New Roman" w:hAnsi="Times New Roman" w:cs="Times New Roman"/>
          <w:sz w:val="28"/>
          <w:szCs w:val="28"/>
        </w:rPr>
        <w:t>а</w:t>
      </w:r>
      <w:r w:rsidR="0073505E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73505E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Pr="00346985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3) количество удовлетворенных судами заявлений, поданных в отношении предоставления </w:t>
      </w:r>
      <w:r w:rsidR="0073505E" w:rsidRPr="00E01A8C">
        <w:rPr>
          <w:rFonts w:ascii="Times New Roman" w:hAnsi="Times New Roman" w:cs="Times New Roman"/>
          <w:sz w:val="28"/>
          <w:szCs w:val="28"/>
        </w:rPr>
        <w:t>отдел архитектуры</w:t>
      </w:r>
      <w:r w:rsidR="0073505E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Pr="00346985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Заявитель может подать уведомление и документы в форме электронного документа с использованием федеральной государственной инф</w:t>
      </w:r>
      <w:r w:rsidR="0073505E">
        <w:rPr>
          <w:rFonts w:ascii="Times New Roman" w:hAnsi="Times New Roman" w:cs="Times New Roman"/>
          <w:sz w:val="28"/>
          <w:szCs w:val="28"/>
        </w:rPr>
        <w:t>ормационной системы «</w:t>
      </w:r>
      <w:r w:rsidRPr="00346985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73505E">
        <w:rPr>
          <w:rFonts w:ascii="Times New Roman" w:hAnsi="Times New Roman" w:cs="Times New Roman"/>
          <w:sz w:val="28"/>
          <w:szCs w:val="28"/>
        </w:rPr>
        <w:t>»</w:t>
      </w:r>
      <w:r w:rsidRPr="00346985">
        <w:rPr>
          <w:rFonts w:ascii="Times New Roman" w:hAnsi="Times New Roman" w:cs="Times New Roman"/>
          <w:sz w:val="28"/>
          <w:szCs w:val="28"/>
        </w:rPr>
        <w:t xml:space="preserve"> по </w:t>
      </w:r>
      <w:r w:rsidR="0073505E">
        <w:rPr>
          <w:rFonts w:ascii="Times New Roman" w:hAnsi="Times New Roman" w:cs="Times New Roman"/>
          <w:sz w:val="28"/>
          <w:szCs w:val="28"/>
        </w:rPr>
        <w:t>адресу: www.gosuslugi.ru через «</w:t>
      </w:r>
      <w:r w:rsidRPr="00346985">
        <w:rPr>
          <w:rFonts w:ascii="Times New Roman" w:hAnsi="Times New Roman" w:cs="Times New Roman"/>
          <w:sz w:val="28"/>
          <w:szCs w:val="28"/>
        </w:rPr>
        <w:t>Личный кабинет пользователя</w:t>
      </w:r>
      <w:r w:rsidR="0073505E">
        <w:rPr>
          <w:rFonts w:ascii="Times New Roman" w:hAnsi="Times New Roman" w:cs="Times New Roman"/>
          <w:sz w:val="28"/>
          <w:szCs w:val="28"/>
        </w:rPr>
        <w:t>»</w:t>
      </w:r>
      <w:r w:rsidRPr="00346985">
        <w:rPr>
          <w:rFonts w:ascii="Times New Roman" w:hAnsi="Times New Roman" w:cs="Times New Roman"/>
          <w:sz w:val="28"/>
          <w:szCs w:val="28"/>
        </w:rPr>
        <w:t xml:space="preserve">. Для более быстрого поиска муниципальной услуги можно воспользоваться региональным порталом Красноярского края по адресу: http://www.gosuslugi.krskstate.ru или официальным сайтом администрации </w:t>
      </w:r>
      <w:r w:rsidR="0073505E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73505E" w:rsidRPr="00E01A8C">
        <w:rPr>
          <w:rFonts w:ascii="Times New Roman" w:hAnsi="Times New Roman" w:cs="Times New Roman"/>
          <w:sz w:val="28"/>
          <w:szCs w:val="28"/>
        </w:rPr>
        <w:t xml:space="preserve"> http://</w:t>
      </w:r>
      <w:r w:rsidR="0073505E" w:rsidRPr="004513F2">
        <w:t xml:space="preserve"> </w:t>
      </w:r>
      <w:hyperlink r:id="rId16" w:history="1">
        <w:r w:rsidR="00A25462" w:rsidRPr="000C4908">
          <w:rPr>
            <w:rStyle w:val="a3"/>
            <w:rFonts w:ascii="Times New Roman" w:hAnsi="Times New Roman" w:cs="Times New Roman"/>
            <w:sz w:val="28"/>
            <w:szCs w:val="28"/>
          </w:rPr>
          <w:t>www.idra.org.ru</w:t>
        </w:r>
      </w:hyperlink>
      <w:r w:rsidRPr="00346985">
        <w:rPr>
          <w:rFonts w:ascii="Times New Roman" w:hAnsi="Times New Roman" w:cs="Times New Roman"/>
          <w:sz w:val="28"/>
          <w:szCs w:val="28"/>
        </w:rPr>
        <w:t>.</w:t>
      </w:r>
    </w:p>
    <w:p w:rsidR="00A25462" w:rsidRDefault="00A25462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Pr="00A25462">
        <w:rPr>
          <w:rFonts w:ascii="Times New Roman" w:eastAsia="Calibri" w:hAnsi="Times New Roman" w:cs="Times New Roman"/>
          <w:sz w:val="28"/>
          <w:szCs w:val="28"/>
        </w:rPr>
        <w:t>Получение муниципальной услуги в многофункциональном центре (МФЦ) осуществляется в соответствии с Соглашением о взаимодействии, заключенным между администрацией Идринского района и Краевым государственным бюджетным учреждением «Многофункциональным центром предоставления государственных и муниципальных услуг», со дня вступления в силу соглашения о взаимодействии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167F" w:rsidRDefault="00346985" w:rsidP="00A916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54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A9167F" w:rsidRPr="00A25462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</w:t>
      </w:r>
      <w:r w:rsidR="00A25462" w:rsidRPr="00A25462">
        <w:rPr>
          <w:rFonts w:ascii="Times New Roman" w:hAnsi="Times New Roman" w:cs="Times New Roman"/>
          <w:b/>
          <w:sz w:val="28"/>
          <w:szCs w:val="28"/>
        </w:rPr>
        <w:t>ыполнения   в электронной форме</w:t>
      </w:r>
      <w:r w:rsidR="00A9167F" w:rsidRPr="00A25462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 в МФЦ</w:t>
      </w:r>
    </w:p>
    <w:p w:rsidR="00A25462" w:rsidRPr="00A25462" w:rsidRDefault="00A25462" w:rsidP="00A916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6985" w:rsidRPr="00346985" w:rsidRDefault="00346985" w:rsidP="00346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346985" w:rsidRPr="00BA453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1) прием и регистрация заявления и прилагаемых документов, </w:t>
      </w:r>
      <w:r w:rsidRPr="00BA4535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ar94" w:history="1">
        <w:r w:rsidRPr="00BA4535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BA453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1" w:history="1">
        <w:r w:rsidRPr="00BA4535">
          <w:rPr>
            <w:rFonts w:ascii="Times New Roman" w:hAnsi="Times New Roman" w:cs="Times New Roman"/>
            <w:sz w:val="28"/>
            <w:szCs w:val="28"/>
          </w:rPr>
          <w:t>2.6.1</w:t>
        </w:r>
      </w:hyperlink>
      <w:r w:rsidRPr="00BA4535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2) рассмотрение заявления и прилагаемых документов;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3) выдача результата предоставления муниципальной услуги.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3.2. Прием и регистрация заявления и прилагаемых документов.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поступление заявления и прилагаемых документов в администрацию района.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3.2.</w:t>
      </w:r>
      <w:r w:rsidR="00BA4535">
        <w:rPr>
          <w:rFonts w:ascii="Times New Roman" w:hAnsi="Times New Roman" w:cs="Times New Roman"/>
          <w:sz w:val="28"/>
          <w:szCs w:val="28"/>
        </w:rPr>
        <w:t>2</w:t>
      </w:r>
      <w:r w:rsidRPr="0034698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поступившего заявления с приложенными документами и пер</w:t>
      </w:r>
      <w:r w:rsidR="00D96AAD">
        <w:rPr>
          <w:rFonts w:ascii="Times New Roman" w:hAnsi="Times New Roman" w:cs="Times New Roman"/>
          <w:sz w:val="28"/>
          <w:szCs w:val="28"/>
        </w:rPr>
        <w:t>едача такого заявления с визой г</w:t>
      </w:r>
      <w:r w:rsidRPr="00346985">
        <w:rPr>
          <w:rFonts w:ascii="Times New Roman" w:hAnsi="Times New Roman" w:cs="Times New Roman"/>
          <w:sz w:val="28"/>
          <w:szCs w:val="28"/>
        </w:rPr>
        <w:t xml:space="preserve">лавы района в </w:t>
      </w:r>
      <w:r w:rsidR="0062194D" w:rsidRPr="00E01A8C">
        <w:rPr>
          <w:rFonts w:ascii="Times New Roman" w:hAnsi="Times New Roman" w:cs="Times New Roman"/>
          <w:sz w:val="28"/>
          <w:szCs w:val="28"/>
        </w:rPr>
        <w:t>отдел архитектуры</w:t>
      </w:r>
      <w:r w:rsidR="0062194D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Pr="00346985">
        <w:rPr>
          <w:rFonts w:ascii="Times New Roman" w:hAnsi="Times New Roman" w:cs="Times New Roman"/>
          <w:sz w:val="28"/>
          <w:szCs w:val="28"/>
        </w:rPr>
        <w:t>.</w:t>
      </w:r>
    </w:p>
    <w:p w:rsidR="00346985" w:rsidRPr="00346985" w:rsidRDefault="00BA453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346985" w:rsidRPr="00346985">
        <w:rPr>
          <w:rFonts w:ascii="Times New Roman" w:hAnsi="Times New Roman" w:cs="Times New Roman"/>
          <w:sz w:val="28"/>
          <w:szCs w:val="28"/>
        </w:rPr>
        <w:t>. Срок выполнения административной процедуры составляет один день со дня поступления заявления в администрацию района.</w:t>
      </w:r>
      <w:r w:rsidR="00217946">
        <w:rPr>
          <w:rFonts w:ascii="Times New Roman" w:hAnsi="Times New Roman" w:cs="Times New Roman"/>
          <w:sz w:val="28"/>
          <w:szCs w:val="28"/>
        </w:rPr>
        <w:t xml:space="preserve"> С</w:t>
      </w:r>
      <w:r w:rsidR="00217946" w:rsidRPr="00136AE0">
        <w:rPr>
          <w:rFonts w:ascii="Times New Roman" w:hAnsi="Times New Roman" w:cs="Times New Roman"/>
          <w:sz w:val="28"/>
          <w:szCs w:val="28"/>
        </w:rPr>
        <w:t xml:space="preserve">рок выполнения процедуры </w:t>
      </w:r>
      <w:r w:rsidR="00217946">
        <w:rPr>
          <w:rFonts w:ascii="Times New Roman" w:hAnsi="Times New Roman" w:cs="Times New Roman"/>
          <w:sz w:val="28"/>
          <w:szCs w:val="28"/>
        </w:rPr>
        <w:t xml:space="preserve">приема-передачи документов от заявителя  в Администрацию через многофункциональный центр </w:t>
      </w:r>
      <w:r w:rsidR="00217946" w:rsidRPr="00136AE0">
        <w:rPr>
          <w:rFonts w:ascii="Times New Roman" w:hAnsi="Times New Roman" w:cs="Times New Roman"/>
          <w:sz w:val="28"/>
          <w:szCs w:val="28"/>
        </w:rPr>
        <w:t>составляет 1 рабочий день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3.3. Рассмотрение заявления и прилагаемых документов.</w:t>
      </w:r>
    </w:p>
    <w:p w:rsidR="00346985" w:rsidRPr="00346985" w:rsidRDefault="00346985" w:rsidP="00732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поступление зарегистрированного заявления и прилагаемых документов в </w:t>
      </w:r>
      <w:r w:rsidR="0062194D" w:rsidRPr="00E01A8C">
        <w:rPr>
          <w:rFonts w:ascii="Times New Roman" w:hAnsi="Times New Roman" w:cs="Times New Roman"/>
          <w:sz w:val="28"/>
          <w:szCs w:val="28"/>
        </w:rPr>
        <w:t>отдел архитектуры</w:t>
      </w:r>
      <w:r w:rsidR="0062194D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Pr="00346985">
        <w:rPr>
          <w:rFonts w:ascii="Times New Roman" w:hAnsi="Times New Roman" w:cs="Times New Roman"/>
          <w:sz w:val="28"/>
          <w:szCs w:val="28"/>
        </w:rPr>
        <w:t>.</w:t>
      </w:r>
    </w:p>
    <w:p w:rsidR="00346985" w:rsidRPr="00346985" w:rsidRDefault="00346985" w:rsidP="00732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3.3.2. Ответственным исполнителем за выполнение административной процедуры является специалист </w:t>
      </w:r>
      <w:r w:rsidR="0062194D" w:rsidRPr="00E01A8C">
        <w:rPr>
          <w:rFonts w:ascii="Times New Roman" w:hAnsi="Times New Roman" w:cs="Times New Roman"/>
          <w:sz w:val="28"/>
          <w:szCs w:val="28"/>
        </w:rPr>
        <w:t>отдел</w:t>
      </w:r>
      <w:r w:rsidR="0062194D">
        <w:rPr>
          <w:rFonts w:ascii="Times New Roman" w:hAnsi="Times New Roman" w:cs="Times New Roman"/>
          <w:sz w:val="28"/>
          <w:szCs w:val="28"/>
        </w:rPr>
        <w:t>а</w:t>
      </w:r>
      <w:r w:rsidR="0062194D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62194D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Pr="00346985">
        <w:rPr>
          <w:rFonts w:ascii="Times New Roman" w:hAnsi="Times New Roman" w:cs="Times New Roman"/>
          <w:sz w:val="28"/>
          <w:szCs w:val="28"/>
        </w:rPr>
        <w:t>.</w:t>
      </w:r>
    </w:p>
    <w:p w:rsidR="00346985" w:rsidRPr="00346985" w:rsidRDefault="00346985" w:rsidP="00732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3.3.3. </w:t>
      </w:r>
      <w:r w:rsidR="0062194D">
        <w:rPr>
          <w:rFonts w:ascii="Times New Roman" w:hAnsi="Times New Roman" w:cs="Times New Roman"/>
          <w:sz w:val="28"/>
          <w:szCs w:val="28"/>
        </w:rPr>
        <w:t>С</w:t>
      </w:r>
      <w:r w:rsidR="0062194D" w:rsidRPr="00346985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62194D" w:rsidRPr="00E01A8C">
        <w:rPr>
          <w:rFonts w:ascii="Times New Roman" w:hAnsi="Times New Roman" w:cs="Times New Roman"/>
          <w:sz w:val="28"/>
          <w:szCs w:val="28"/>
        </w:rPr>
        <w:t>отдел</w:t>
      </w:r>
      <w:r w:rsidR="0062194D">
        <w:rPr>
          <w:rFonts w:ascii="Times New Roman" w:hAnsi="Times New Roman" w:cs="Times New Roman"/>
          <w:sz w:val="28"/>
          <w:szCs w:val="28"/>
        </w:rPr>
        <w:t>а</w:t>
      </w:r>
      <w:r w:rsidR="0062194D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62194D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="0062194D" w:rsidRPr="00346985">
        <w:rPr>
          <w:rFonts w:ascii="Times New Roman" w:hAnsi="Times New Roman" w:cs="Times New Roman"/>
          <w:sz w:val="28"/>
          <w:szCs w:val="28"/>
        </w:rPr>
        <w:t xml:space="preserve"> </w:t>
      </w:r>
      <w:r w:rsidRPr="00346985">
        <w:rPr>
          <w:rFonts w:ascii="Times New Roman" w:hAnsi="Times New Roman" w:cs="Times New Roman"/>
          <w:sz w:val="28"/>
          <w:szCs w:val="28"/>
        </w:rPr>
        <w:t>после получения заявления о продлении срока действия разрешения на строительство и прилагаемых документов осуществляет следующие административные действия:</w:t>
      </w:r>
    </w:p>
    <w:p w:rsidR="00346985" w:rsidRPr="00346985" w:rsidRDefault="00346985" w:rsidP="00732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1) осуществляет проверку полноты содержащейся в заявлении информации;</w:t>
      </w:r>
    </w:p>
    <w:p w:rsidR="00346985" w:rsidRPr="00D96AAD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6AAD">
        <w:rPr>
          <w:rFonts w:ascii="Times New Roman" w:hAnsi="Times New Roman" w:cs="Times New Roman"/>
          <w:sz w:val="28"/>
          <w:szCs w:val="28"/>
        </w:rPr>
        <w:t xml:space="preserve">2) проверяет комплектность принятых документов, предусмотренных </w:t>
      </w:r>
      <w:hyperlink w:anchor="Par94" w:history="1">
        <w:r w:rsidRPr="00D96AAD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D96AA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1" w:history="1">
        <w:r w:rsidRPr="00D96AAD">
          <w:rPr>
            <w:rFonts w:ascii="Times New Roman" w:hAnsi="Times New Roman" w:cs="Times New Roman"/>
            <w:sz w:val="28"/>
            <w:szCs w:val="28"/>
          </w:rPr>
          <w:t>2.6.1</w:t>
        </w:r>
      </w:hyperlink>
      <w:r w:rsidRPr="00D96AAD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83"/>
      <w:bookmarkEnd w:id="10"/>
      <w:r w:rsidRPr="00D96AAD">
        <w:rPr>
          <w:rFonts w:ascii="Times New Roman" w:hAnsi="Times New Roman" w:cs="Times New Roman"/>
          <w:sz w:val="28"/>
          <w:szCs w:val="28"/>
        </w:rPr>
        <w:lastRenderedPageBreak/>
        <w:t xml:space="preserve">3.3.4. </w:t>
      </w:r>
      <w:proofErr w:type="gramStart"/>
      <w:r w:rsidRPr="00D96AAD">
        <w:rPr>
          <w:rFonts w:ascii="Times New Roman" w:hAnsi="Times New Roman" w:cs="Times New Roman"/>
          <w:sz w:val="28"/>
          <w:szCs w:val="28"/>
        </w:rPr>
        <w:t xml:space="preserve">При отсутствии документов, предусмотренных </w:t>
      </w:r>
      <w:hyperlink w:anchor="Par103" w:history="1">
        <w:r w:rsidRPr="00D96AA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D96AA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05" w:history="1">
        <w:r w:rsidRPr="00D96AAD">
          <w:rPr>
            <w:rFonts w:ascii="Times New Roman" w:hAnsi="Times New Roman" w:cs="Times New Roman"/>
            <w:sz w:val="28"/>
            <w:szCs w:val="28"/>
          </w:rPr>
          <w:t>3 пункта 2.6.2</w:t>
        </w:r>
      </w:hyperlink>
      <w:r w:rsidRPr="00D96AAD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62194D" w:rsidRPr="00D96AAD">
        <w:rPr>
          <w:rFonts w:ascii="Times New Roman" w:hAnsi="Times New Roman" w:cs="Times New Roman"/>
          <w:sz w:val="28"/>
          <w:szCs w:val="28"/>
        </w:rPr>
        <w:t xml:space="preserve">специалист отдела архитектуры, строительства и жилищно-коммунального хозяйства Администрации </w:t>
      </w:r>
      <w:r w:rsidRPr="00D96AAD">
        <w:rPr>
          <w:rFonts w:ascii="Times New Roman" w:hAnsi="Times New Roman" w:cs="Times New Roman"/>
          <w:sz w:val="28"/>
          <w:szCs w:val="28"/>
        </w:rPr>
        <w:t xml:space="preserve">в </w:t>
      </w:r>
      <w:r w:rsidRPr="00346985">
        <w:rPr>
          <w:rFonts w:ascii="Times New Roman" w:hAnsi="Times New Roman" w:cs="Times New Roman"/>
          <w:sz w:val="28"/>
          <w:szCs w:val="28"/>
        </w:rPr>
        <w:t xml:space="preserve">течение 5 дней со дня поступления зарегистрированного заявления в </w:t>
      </w:r>
      <w:r w:rsidR="0062194D" w:rsidRPr="00E01A8C">
        <w:rPr>
          <w:rFonts w:ascii="Times New Roman" w:hAnsi="Times New Roman" w:cs="Times New Roman"/>
          <w:sz w:val="28"/>
          <w:szCs w:val="28"/>
        </w:rPr>
        <w:t>отдел</w:t>
      </w:r>
      <w:r w:rsidR="0062194D">
        <w:rPr>
          <w:rFonts w:ascii="Times New Roman" w:hAnsi="Times New Roman" w:cs="Times New Roman"/>
          <w:sz w:val="28"/>
          <w:szCs w:val="28"/>
        </w:rPr>
        <w:t>а</w:t>
      </w:r>
      <w:r w:rsidR="0062194D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62194D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Pr="00346985">
        <w:rPr>
          <w:rFonts w:ascii="Times New Roman" w:hAnsi="Times New Roman" w:cs="Times New Roman"/>
          <w:sz w:val="28"/>
          <w:szCs w:val="28"/>
        </w:rPr>
        <w:t xml:space="preserve"> запрашивает их в рамках межведомственного </w:t>
      </w:r>
      <w:r w:rsidRPr="00D96AAD">
        <w:rPr>
          <w:rFonts w:ascii="Times New Roman" w:hAnsi="Times New Roman" w:cs="Times New Roman"/>
          <w:sz w:val="28"/>
          <w:szCs w:val="28"/>
        </w:rPr>
        <w:t xml:space="preserve">взаимодействия в порядке, предусмотренном Федеральным </w:t>
      </w:r>
      <w:hyperlink r:id="rId17" w:history="1">
        <w:r w:rsidRPr="00D96A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6AAD">
        <w:rPr>
          <w:rFonts w:ascii="Times New Roman" w:hAnsi="Times New Roman" w:cs="Times New Roman"/>
          <w:sz w:val="28"/>
          <w:szCs w:val="28"/>
        </w:rPr>
        <w:t xml:space="preserve"> от </w:t>
      </w:r>
      <w:r w:rsidRPr="00346985">
        <w:rPr>
          <w:rFonts w:ascii="Times New Roman" w:hAnsi="Times New Roman" w:cs="Times New Roman"/>
          <w:sz w:val="28"/>
          <w:szCs w:val="28"/>
        </w:rPr>
        <w:t xml:space="preserve">27.07.2010 </w:t>
      </w:r>
      <w:r w:rsidR="0062194D">
        <w:rPr>
          <w:rFonts w:ascii="Times New Roman" w:hAnsi="Times New Roman" w:cs="Times New Roman"/>
          <w:sz w:val="28"/>
          <w:szCs w:val="28"/>
        </w:rPr>
        <w:t>№</w:t>
      </w:r>
      <w:r w:rsidRPr="00346985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  <w:proofErr w:type="gramEnd"/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Межведомственный запрос может быть направлен с использованием единой системы межведомственного электронного взаимодействия путем направления межведомственного запроса о предоставлении необходимых сведений в форме электронного (бумажного) документа.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направления межведомственного запроса о предоставлении необходимых сведений в форме электронного (бумажного) документа с использованием единой системы межведомственного электронного взаимодействия соответствующий межведомственный запрос направляется на бумажном носителе по почте или курьером.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3.3.5. При отсутствии оснований для отказа в предоставлении </w:t>
      </w:r>
      <w:r w:rsidRPr="00D96AAD">
        <w:rPr>
          <w:rFonts w:ascii="Times New Roman" w:hAnsi="Times New Roman" w:cs="Times New Roman"/>
          <w:sz w:val="28"/>
          <w:szCs w:val="28"/>
        </w:rPr>
        <w:t xml:space="preserve">муниципальной услуги, предусмотренных </w:t>
      </w:r>
      <w:hyperlink w:anchor="Par120" w:history="1">
        <w:r w:rsidRPr="00D96AAD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D96AA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46985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62194D" w:rsidRPr="0034698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2194D" w:rsidRPr="00E01A8C">
        <w:rPr>
          <w:rFonts w:ascii="Times New Roman" w:hAnsi="Times New Roman" w:cs="Times New Roman"/>
          <w:sz w:val="28"/>
          <w:szCs w:val="28"/>
        </w:rPr>
        <w:t>отдел</w:t>
      </w:r>
      <w:r w:rsidR="0062194D">
        <w:rPr>
          <w:rFonts w:ascii="Times New Roman" w:hAnsi="Times New Roman" w:cs="Times New Roman"/>
          <w:sz w:val="28"/>
          <w:szCs w:val="28"/>
        </w:rPr>
        <w:t>а</w:t>
      </w:r>
      <w:r w:rsidR="0062194D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62194D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="0062194D" w:rsidRPr="00346985">
        <w:rPr>
          <w:rFonts w:ascii="Times New Roman" w:hAnsi="Times New Roman" w:cs="Times New Roman"/>
          <w:sz w:val="28"/>
          <w:szCs w:val="28"/>
        </w:rPr>
        <w:t xml:space="preserve"> </w:t>
      </w:r>
      <w:r w:rsidRPr="00346985">
        <w:rPr>
          <w:rFonts w:ascii="Times New Roman" w:hAnsi="Times New Roman" w:cs="Times New Roman"/>
          <w:sz w:val="28"/>
          <w:szCs w:val="28"/>
        </w:rPr>
        <w:t xml:space="preserve">в течение одного дня со дня </w:t>
      </w:r>
      <w:r w:rsidRPr="00D96AAD">
        <w:rPr>
          <w:rFonts w:ascii="Times New Roman" w:hAnsi="Times New Roman" w:cs="Times New Roman"/>
          <w:sz w:val="28"/>
          <w:szCs w:val="28"/>
        </w:rPr>
        <w:t xml:space="preserve">завершения действий, предусмотренных </w:t>
      </w:r>
      <w:hyperlink w:anchor="Par183" w:history="1">
        <w:r w:rsidRPr="00D96AAD">
          <w:rPr>
            <w:rFonts w:ascii="Times New Roman" w:hAnsi="Times New Roman" w:cs="Times New Roman"/>
            <w:sz w:val="28"/>
            <w:szCs w:val="28"/>
          </w:rPr>
          <w:t>пунктом 3.3.4</w:t>
        </w:r>
      </w:hyperlink>
      <w:r w:rsidRPr="00D96AA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46985">
        <w:rPr>
          <w:rFonts w:ascii="Times New Roman" w:hAnsi="Times New Roman" w:cs="Times New Roman"/>
          <w:sz w:val="28"/>
          <w:szCs w:val="28"/>
        </w:rPr>
        <w:t xml:space="preserve">Регламента, вносит запись о продлении срока действия разрешения на строительство в бланк разрешения на строительство. Одновременно эта запись вносится во всех экземплярах разрешения на строительство, хранящихся в архиве </w:t>
      </w:r>
      <w:r w:rsidR="0062194D" w:rsidRPr="00E01A8C">
        <w:rPr>
          <w:rFonts w:ascii="Times New Roman" w:hAnsi="Times New Roman" w:cs="Times New Roman"/>
          <w:sz w:val="28"/>
          <w:szCs w:val="28"/>
        </w:rPr>
        <w:t>отдел</w:t>
      </w:r>
      <w:r w:rsidR="0062194D">
        <w:rPr>
          <w:rFonts w:ascii="Times New Roman" w:hAnsi="Times New Roman" w:cs="Times New Roman"/>
          <w:sz w:val="28"/>
          <w:szCs w:val="28"/>
        </w:rPr>
        <w:t>а</w:t>
      </w:r>
      <w:r w:rsidR="0062194D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62194D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Pr="00346985">
        <w:rPr>
          <w:rFonts w:ascii="Times New Roman" w:hAnsi="Times New Roman" w:cs="Times New Roman"/>
          <w:sz w:val="28"/>
          <w:szCs w:val="28"/>
        </w:rPr>
        <w:t>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3.3.6. </w:t>
      </w:r>
      <w:proofErr w:type="gramStart"/>
      <w:r w:rsidRPr="00346985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</w:t>
      </w:r>
      <w:r w:rsidRPr="00D96AAD">
        <w:rPr>
          <w:rFonts w:ascii="Times New Roman" w:hAnsi="Times New Roman" w:cs="Times New Roman"/>
          <w:sz w:val="28"/>
          <w:szCs w:val="28"/>
        </w:rPr>
        <w:t xml:space="preserve">муниципальной услуги, указанных в </w:t>
      </w:r>
      <w:hyperlink w:anchor="Par120" w:history="1">
        <w:r w:rsidRPr="00D96AAD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D96AAD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62194D" w:rsidRPr="0034698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2194D" w:rsidRPr="00E01A8C">
        <w:rPr>
          <w:rFonts w:ascii="Times New Roman" w:hAnsi="Times New Roman" w:cs="Times New Roman"/>
          <w:sz w:val="28"/>
          <w:szCs w:val="28"/>
        </w:rPr>
        <w:t>отдел</w:t>
      </w:r>
      <w:r w:rsidR="0062194D">
        <w:rPr>
          <w:rFonts w:ascii="Times New Roman" w:hAnsi="Times New Roman" w:cs="Times New Roman"/>
          <w:sz w:val="28"/>
          <w:szCs w:val="28"/>
        </w:rPr>
        <w:t>а</w:t>
      </w:r>
      <w:r w:rsidR="0062194D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62194D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="0062194D" w:rsidRPr="00346985">
        <w:rPr>
          <w:rFonts w:ascii="Times New Roman" w:hAnsi="Times New Roman" w:cs="Times New Roman"/>
          <w:sz w:val="28"/>
          <w:szCs w:val="28"/>
        </w:rPr>
        <w:t xml:space="preserve"> </w:t>
      </w:r>
      <w:r w:rsidRPr="00346985">
        <w:rPr>
          <w:rFonts w:ascii="Times New Roman" w:hAnsi="Times New Roman" w:cs="Times New Roman"/>
          <w:sz w:val="28"/>
          <w:szCs w:val="28"/>
        </w:rPr>
        <w:t xml:space="preserve">в течение одного дня со дня завершения действий, </w:t>
      </w:r>
      <w:r w:rsidRPr="00D96AAD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ar183" w:history="1">
        <w:r w:rsidRPr="00D96AAD">
          <w:rPr>
            <w:rFonts w:ascii="Times New Roman" w:hAnsi="Times New Roman" w:cs="Times New Roman"/>
            <w:sz w:val="28"/>
            <w:szCs w:val="28"/>
          </w:rPr>
          <w:t>пунктом 3.3.4</w:t>
        </w:r>
      </w:hyperlink>
      <w:r w:rsidRPr="00D96AAD">
        <w:rPr>
          <w:rFonts w:ascii="Times New Roman" w:hAnsi="Times New Roman" w:cs="Times New Roman"/>
          <w:sz w:val="28"/>
          <w:szCs w:val="28"/>
        </w:rPr>
        <w:t xml:space="preserve"> настоящего Регламента, готовит проект </w:t>
      </w:r>
      <w:r w:rsidRPr="00346985">
        <w:rPr>
          <w:rFonts w:ascii="Times New Roman" w:hAnsi="Times New Roman" w:cs="Times New Roman"/>
          <w:sz w:val="28"/>
          <w:szCs w:val="28"/>
        </w:rPr>
        <w:t>мотивированного отказа в продлении срока действия разрешения на строительство с указанием причин отказа.</w:t>
      </w:r>
      <w:proofErr w:type="gramEnd"/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3.3.7. Разрешение на строительство с внесенной записью о продлении срока действия разрешения на строительство или уведомление об отказе в продлении срока действия разрешения на строительство подлежит согласованию в течение одного дня с начальником </w:t>
      </w:r>
      <w:r w:rsidR="0062194D" w:rsidRPr="00E01A8C">
        <w:rPr>
          <w:rFonts w:ascii="Times New Roman" w:hAnsi="Times New Roman" w:cs="Times New Roman"/>
          <w:sz w:val="28"/>
          <w:szCs w:val="28"/>
        </w:rPr>
        <w:t>отдел</w:t>
      </w:r>
      <w:r w:rsidR="0062194D">
        <w:rPr>
          <w:rFonts w:ascii="Times New Roman" w:hAnsi="Times New Roman" w:cs="Times New Roman"/>
          <w:sz w:val="28"/>
          <w:szCs w:val="28"/>
        </w:rPr>
        <w:t>а</w:t>
      </w:r>
      <w:r w:rsidR="0062194D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62194D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 Администрации</w:t>
      </w:r>
      <w:r w:rsidRPr="00346985">
        <w:rPr>
          <w:rFonts w:ascii="Times New Roman" w:hAnsi="Times New Roman" w:cs="Times New Roman"/>
          <w:sz w:val="28"/>
          <w:szCs w:val="28"/>
        </w:rPr>
        <w:t>.</w:t>
      </w:r>
    </w:p>
    <w:p w:rsidR="0062194D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lastRenderedPageBreak/>
        <w:t xml:space="preserve">3.3.8. </w:t>
      </w:r>
      <w:r w:rsidR="0062194D">
        <w:rPr>
          <w:rFonts w:ascii="Times New Roman" w:hAnsi="Times New Roman" w:cs="Times New Roman"/>
          <w:sz w:val="28"/>
          <w:szCs w:val="28"/>
        </w:rPr>
        <w:t>При отсутствии замечаний</w:t>
      </w:r>
      <w:r w:rsidRPr="00346985">
        <w:rPr>
          <w:rFonts w:ascii="Times New Roman" w:hAnsi="Times New Roman" w:cs="Times New Roman"/>
          <w:sz w:val="28"/>
          <w:szCs w:val="28"/>
        </w:rPr>
        <w:t xml:space="preserve"> по представленному документу</w:t>
      </w:r>
      <w:r w:rsidR="0062194D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62194D" w:rsidRPr="00346985">
        <w:rPr>
          <w:rFonts w:ascii="Times New Roman" w:hAnsi="Times New Roman" w:cs="Times New Roman"/>
          <w:sz w:val="28"/>
          <w:szCs w:val="28"/>
        </w:rPr>
        <w:t>начальник</w:t>
      </w:r>
      <w:r w:rsidR="0062194D">
        <w:rPr>
          <w:rFonts w:ascii="Times New Roman" w:hAnsi="Times New Roman" w:cs="Times New Roman"/>
          <w:sz w:val="28"/>
          <w:szCs w:val="28"/>
        </w:rPr>
        <w:t>а</w:t>
      </w:r>
      <w:r w:rsidR="0062194D" w:rsidRPr="00346985">
        <w:rPr>
          <w:rFonts w:ascii="Times New Roman" w:hAnsi="Times New Roman" w:cs="Times New Roman"/>
          <w:sz w:val="28"/>
          <w:szCs w:val="28"/>
        </w:rPr>
        <w:t xml:space="preserve"> </w:t>
      </w:r>
      <w:r w:rsidR="0062194D" w:rsidRPr="00E01A8C">
        <w:rPr>
          <w:rFonts w:ascii="Times New Roman" w:hAnsi="Times New Roman" w:cs="Times New Roman"/>
          <w:sz w:val="28"/>
          <w:szCs w:val="28"/>
        </w:rPr>
        <w:t>отдел</w:t>
      </w:r>
      <w:r w:rsidR="0062194D">
        <w:rPr>
          <w:rFonts w:ascii="Times New Roman" w:hAnsi="Times New Roman" w:cs="Times New Roman"/>
          <w:sz w:val="28"/>
          <w:szCs w:val="28"/>
        </w:rPr>
        <w:t>а</w:t>
      </w:r>
      <w:r w:rsidR="0062194D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62194D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</w:t>
      </w:r>
      <w:r w:rsidRPr="00346985">
        <w:rPr>
          <w:rFonts w:ascii="Times New Roman" w:hAnsi="Times New Roman" w:cs="Times New Roman"/>
          <w:sz w:val="28"/>
          <w:szCs w:val="28"/>
        </w:rPr>
        <w:t xml:space="preserve">, </w:t>
      </w:r>
      <w:r w:rsidR="0062194D">
        <w:rPr>
          <w:rFonts w:ascii="Times New Roman" w:hAnsi="Times New Roman" w:cs="Times New Roman"/>
          <w:sz w:val="28"/>
          <w:szCs w:val="28"/>
        </w:rPr>
        <w:t xml:space="preserve">документ передается на утверждение </w:t>
      </w:r>
      <w:r w:rsidR="00D96AAD">
        <w:rPr>
          <w:rFonts w:ascii="Times New Roman" w:hAnsi="Times New Roman" w:cs="Times New Roman"/>
          <w:sz w:val="28"/>
          <w:szCs w:val="28"/>
        </w:rPr>
        <w:t>г</w:t>
      </w:r>
      <w:r w:rsidR="0062194D">
        <w:rPr>
          <w:rFonts w:ascii="Times New Roman" w:hAnsi="Times New Roman" w:cs="Times New Roman"/>
          <w:sz w:val="28"/>
          <w:szCs w:val="28"/>
        </w:rPr>
        <w:t>лаве района.</w:t>
      </w:r>
      <w:r w:rsidR="0062194D" w:rsidRPr="00346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3.3.9. Результатом административной процедуры является принятие решения о продлении срока действия разрешения на строительство либо отказ в продлении срока действия разрешения на строительство с указанием причин отказа.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3.3.10. Срок выполнения административной процедуры составляет семь дней со дня поступления заявления в </w:t>
      </w:r>
      <w:r w:rsidR="0062194D" w:rsidRPr="00E01A8C">
        <w:rPr>
          <w:rFonts w:ascii="Times New Roman" w:hAnsi="Times New Roman" w:cs="Times New Roman"/>
          <w:sz w:val="28"/>
          <w:szCs w:val="28"/>
        </w:rPr>
        <w:t>отдел архитектуры</w:t>
      </w:r>
      <w:r w:rsidR="0062194D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</w:t>
      </w:r>
      <w:r w:rsidRPr="00346985">
        <w:rPr>
          <w:rFonts w:ascii="Times New Roman" w:hAnsi="Times New Roman" w:cs="Times New Roman"/>
          <w:sz w:val="28"/>
          <w:szCs w:val="28"/>
        </w:rPr>
        <w:t>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3.4. Выдача результата предоставления муниципальной услуги.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принятие решения о продлении срока действия разрешения на строительство либо отказ в продлении срока действия разрешения на строительство с указанием причин отказа.</w:t>
      </w:r>
    </w:p>
    <w:p w:rsidR="00067A08" w:rsidRPr="00346985" w:rsidRDefault="00346985" w:rsidP="00067A0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3.4.2. Ответственным исполнителем за выполнение административной процедуры является специалист </w:t>
      </w:r>
      <w:r w:rsidR="00067A08" w:rsidRPr="00E01A8C">
        <w:rPr>
          <w:rFonts w:ascii="Times New Roman" w:hAnsi="Times New Roman" w:cs="Times New Roman"/>
          <w:sz w:val="28"/>
          <w:szCs w:val="28"/>
        </w:rPr>
        <w:t>отдел</w:t>
      </w:r>
      <w:r w:rsidR="00067A08">
        <w:rPr>
          <w:rFonts w:ascii="Times New Roman" w:hAnsi="Times New Roman" w:cs="Times New Roman"/>
          <w:sz w:val="28"/>
          <w:szCs w:val="28"/>
        </w:rPr>
        <w:t>а</w:t>
      </w:r>
      <w:r w:rsidR="00067A08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067A08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</w:t>
      </w:r>
      <w:r w:rsidR="00067A08" w:rsidRPr="00346985">
        <w:rPr>
          <w:rFonts w:ascii="Times New Roman" w:hAnsi="Times New Roman" w:cs="Times New Roman"/>
          <w:sz w:val="28"/>
          <w:szCs w:val="28"/>
        </w:rPr>
        <w:t>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3.4.</w:t>
      </w:r>
      <w:r w:rsidR="00803AD9">
        <w:rPr>
          <w:rFonts w:ascii="Times New Roman" w:hAnsi="Times New Roman" w:cs="Times New Roman"/>
          <w:sz w:val="28"/>
          <w:szCs w:val="28"/>
        </w:rPr>
        <w:t>3</w:t>
      </w:r>
      <w:r w:rsidRPr="00346985">
        <w:rPr>
          <w:rFonts w:ascii="Times New Roman" w:hAnsi="Times New Roman" w:cs="Times New Roman"/>
          <w:sz w:val="28"/>
          <w:szCs w:val="28"/>
        </w:rPr>
        <w:t xml:space="preserve">. </w:t>
      </w:r>
      <w:r w:rsidR="0001763C">
        <w:rPr>
          <w:rFonts w:ascii="Times New Roman" w:hAnsi="Times New Roman" w:cs="Times New Roman"/>
          <w:sz w:val="28"/>
          <w:szCs w:val="28"/>
        </w:rPr>
        <w:t>С</w:t>
      </w:r>
      <w:r w:rsidR="0001763C" w:rsidRPr="00346985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01763C" w:rsidRPr="00E01A8C">
        <w:rPr>
          <w:rFonts w:ascii="Times New Roman" w:hAnsi="Times New Roman" w:cs="Times New Roman"/>
          <w:sz w:val="28"/>
          <w:szCs w:val="28"/>
        </w:rPr>
        <w:t>отдел</w:t>
      </w:r>
      <w:r w:rsidR="0001763C">
        <w:rPr>
          <w:rFonts w:ascii="Times New Roman" w:hAnsi="Times New Roman" w:cs="Times New Roman"/>
          <w:sz w:val="28"/>
          <w:szCs w:val="28"/>
        </w:rPr>
        <w:t>а</w:t>
      </w:r>
      <w:r w:rsidR="0001763C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01763C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</w:t>
      </w:r>
      <w:r w:rsidR="0001763C" w:rsidRPr="00346985">
        <w:rPr>
          <w:rFonts w:ascii="Times New Roman" w:hAnsi="Times New Roman" w:cs="Times New Roman"/>
          <w:sz w:val="28"/>
          <w:szCs w:val="28"/>
        </w:rPr>
        <w:t xml:space="preserve"> </w:t>
      </w:r>
      <w:r w:rsidRPr="00346985">
        <w:rPr>
          <w:rFonts w:ascii="Times New Roman" w:hAnsi="Times New Roman" w:cs="Times New Roman"/>
          <w:sz w:val="28"/>
          <w:szCs w:val="28"/>
        </w:rPr>
        <w:t xml:space="preserve">проверяет полномочия получателя. Получателю выдается его экземпляр разрешения на строительство с записью о продлении срока действия разрешения на строительство или уведомление об отказе в продлении срока действия разрешения на строительство с указанием причин отказа. Второй и последующие экземпляры разрешения на строительство с записью о продлении срока действия разрешения на строительство возвращаются в архив </w:t>
      </w:r>
      <w:r w:rsidR="0001763C" w:rsidRPr="00E01A8C">
        <w:rPr>
          <w:rFonts w:ascii="Times New Roman" w:hAnsi="Times New Roman" w:cs="Times New Roman"/>
          <w:sz w:val="28"/>
          <w:szCs w:val="28"/>
        </w:rPr>
        <w:t>отдел</w:t>
      </w:r>
      <w:r w:rsidR="0001763C">
        <w:rPr>
          <w:rFonts w:ascii="Times New Roman" w:hAnsi="Times New Roman" w:cs="Times New Roman"/>
          <w:sz w:val="28"/>
          <w:szCs w:val="28"/>
        </w:rPr>
        <w:t>а</w:t>
      </w:r>
      <w:r w:rsidR="0001763C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01763C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</w:t>
      </w:r>
      <w:r w:rsidRPr="00346985">
        <w:rPr>
          <w:rFonts w:ascii="Times New Roman" w:hAnsi="Times New Roman" w:cs="Times New Roman"/>
          <w:sz w:val="28"/>
          <w:szCs w:val="28"/>
        </w:rPr>
        <w:t>.</w:t>
      </w:r>
    </w:p>
    <w:p w:rsid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3.4.</w:t>
      </w:r>
      <w:r w:rsidR="00803AD9">
        <w:rPr>
          <w:rFonts w:ascii="Times New Roman" w:hAnsi="Times New Roman" w:cs="Times New Roman"/>
          <w:sz w:val="28"/>
          <w:szCs w:val="28"/>
        </w:rPr>
        <w:t>4</w:t>
      </w:r>
      <w:r w:rsidRPr="00346985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выдача </w:t>
      </w:r>
      <w:r w:rsidR="0001763C" w:rsidRPr="00346985">
        <w:rPr>
          <w:rFonts w:ascii="Times New Roman" w:hAnsi="Times New Roman" w:cs="Times New Roman"/>
          <w:sz w:val="28"/>
          <w:szCs w:val="28"/>
        </w:rPr>
        <w:t>специалист</w:t>
      </w:r>
      <w:r w:rsidR="0001763C">
        <w:rPr>
          <w:rFonts w:ascii="Times New Roman" w:hAnsi="Times New Roman" w:cs="Times New Roman"/>
          <w:sz w:val="28"/>
          <w:szCs w:val="28"/>
        </w:rPr>
        <w:t>ом</w:t>
      </w:r>
      <w:r w:rsidR="0001763C" w:rsidRPr="00346985">
        <w:rPr>
          <w:rFonts w:ascii="Times New Roman" w:hAnsi="Times New Roman" w:cs="Times New Roman"/>
          <w:sz w:val="28"/>
          <w:szCs w:val="28"/>
        </w:rPr>
        <w:t xml:space="preserve"> </w:t>
      </w:r>
      <w:r w:rsidR="0001763C" w:rsidRPr="00E01A8C">
        <w:rPr>
          <w:rFonts w:ascii="Times New Roman" w:hAnsi="Times New Roman" w:cs="Times New Roman"/>
          <w:sz w:val="28"/>
          <w:szCs w:val="28"/>
        </w:rPr>
        <w:t>отдел</w:t>
      </w:r>
      <w:r w:rsidR="0001763C">
        <w:rPr>
          <w:rFonts w:ascii="Times New Roman" w:hAnsi="Times New Roman" w:cs="Times New Roman"/>
          <w:sz w:val="28"/>
          <w:szCs w:val="28"/>
        </w:rPr>
        <w:t>а</w:t>
      </w:r>
      <w:r w:rsidR="0001763C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01763C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</w:t>
      </w:r>
      <w:r w:rsidR="0001763C" w:rsidRPr="00346985">
        <w:rPr>
          <w:rFonts w:ascii="Times New Roman" w:hAnsi="Times New Roman" w:cs="Times New Roman"/>
          <w:sz w:val="28"/>
          <w:szCs w:val="28"/>
        </w:rPr>
        <w:t xml:space="preserve"> </w:t>
      </w:r>
      <w:r w:rsidRPr="00346985">
        <w:rPr>
          <w:rFonts w:ascii="Times New Roman" w:hAnsi="Times New Roman" w:cs="Times New Roman"/>
          <w:sz w:val="28"/>
          <w:szCs w:val="28"/>
        </w:rPr>
        <w:t>застройщику (его представителю) бланка разрешения на строительство с записью о продлении срока действия разрешения на строительство либо уведомления об отказе в продлении срока действия разрешения на строительство с указанием причин отказа.</w:t>
      </w:r>
    </w:p>
    <w:p w:rsidR="00A25462" w:rsidRPr="00A25462" w:rsidRDefault="00A25462" w:rsidP="00A25462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A2546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Информация о порядке предоставления муниципальной услуги доводится до заявителей также посредством размещения в средствах массовой информации, через многофункциональный центр (МФЦ).</w:t>
      </w:r>
    </w:p>
    <w:p w:rsidR="00A25462" w:rsidRPr="00A25462" w:rsidRDefault="00A25462" w:rsidP="00A254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A2546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1.</w:t>
      </w:r>
      <w:r w:rsidRPr="00A2546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При предоставлении заявителем заявления через Многофункциональный центр (МФЦ) - прием и регистрация заявления и </w:t>
      </w:r>
      <w:r w:rsidRPr="00A2546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lastRenderedPageBreak/>
        <w:t>документов, осуществляет отдел по организационной работе и архивным вопросам администрации Идринского района. Максимальный срок выполнения действий административной процедуры - в течение дня с момента приема из Многофункционального центра в администрацию Идринского района заявления с прилагаемыми документами.</w:t>
      </w:r>
    </w:p>
    <w:p w:rsidR="00A25462" w:rsidRPr="00A25462" w:rsidRDefault="00A25462" w:rsidP="00A254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A2546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5</w:t>
      </w:r>
      <w:r w:rsidRPr="00A2546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2.</w:t>
      </w:r>
      <w:r w:rsidRPr="00A2546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При предоставлении муниципальной услуги через Многофункциональный центр (МФЦ) администрация Идринского района Красноярского края:</w:t>
      </w:r>
    </w:p>
    <w:p w:rsidR="00A25462" w:rsidRPr="00A25462" w:rsidRDefault="00A25462" w:rsidP="00A254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 w:rsidRPr="00A2546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1) в срок, указанный в пункте 3.3.1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0</w:t>
      </w:r>
      <w:r w:rsidRPr="00A2546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Регламента, направляет постановление о предоставлении или об отказе в предоставлении муниципальной услуги в Многофункциональный центр (при отметке в заявлении о получении результата услуги в Многофункциональном центре);</w:t>
      </w:r>
    </w:p>
    <w:p w:rsidR="00A25462" w:rsidRPr="00346985" w:rsidRDefault="00A25462" w:rsidP="00A2546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46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2) в срок, указанный в пункте 3.3.1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0</w:t>
      </w:r>
      <w:r w:rsidRPr="00A25462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Регламента, сообщает о принятом решении заявителю и выдает соответствующий документ заявителю при его личном обращении либо направляет по адресу, указанному в заявлении, а также направляет в Многофункциональный центр уведомление, в котором раскрывает суть решения, принятого по обращению, указывает дату принятия решения (при отметке в заявлении о получении услуги в Уполномоченный орган)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proofErr w:type="gramEnd"/>
    </w:p>
    <w:p w:rsidR="00346985" w:rsidRPr="00346985" w:rsidRDefault="00346985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63C" w:rsidRPr="00A25462" w:rsidRDefault="00346985" w:rsidP="000176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5462">
        <w:rPr>
          <w:rFonts w:ascii="Times New Roman" w:hAnsi="Times New Roman" w:cs="Times New Roman"/>
          <w:b/>
          <w:sz w:val="28"/>
          <w:szCs w:val="28"/>
        </w:rPr>
        <w:t>4.</w:t>
      </w:r>
      <w:r w:rsidR="0001763C" w:rsidRPr="00A25462">
        <w:rPr>
          <w:rFonts w:ascii="Times New Roman" w:hAnsi="Times New Roman" w:cs="Times New Roman"/>
          <w:b/>
          <w:sz w:val="28"/>
          <w:szCs w:val="28"/>
        </w:rPr>
        <w:t xml:space="preserve"> Порядок и формы </w:t>
      </w:r>
      <w:proofErr w:type="gramStart"/>
      <w:r w:rsidR="0001763C" w:rsidRPr="00A2546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01763C" w:rsidRPr="00A25462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346985" w:rsidRPr="00346985" w:rsidRDefault="00346985" w:rsidP="000176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6985" w:rsidRPr="00346985" w:rsidRDefault="00346985" w:rsidP="00346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3469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6985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осуществляется начальником </w:t>
      </w:r>
      <w:r w:rsidR="0001763C" w:rsidRPr="00E01A8C">
        <w:rPr>
          <w:rFonts w:ascii="Times New Roman" w:hAnsi="Times New Roman" w:cs="Times New Roman"/>
          <w:sz w:val="28"/>
          <w:szCs w:val="28"/>
        </w:rPr>
        <w:t>отдел</w:t>
      </w:r>
      <w:r w:rsidR="0001763C">
        <w:rPr>
          <w:rFonts w:ascii="Times New Roman" w:hAnsi="Times New Roman" w:cs="Times New Roman"/>
          <w:sz w:val="28"/>
          <w:szCs w:val="28"/>
        </w:rPr>
        <w:t>а</w:t>
      </w:r>
      <w:r w:rsidR="0001763C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01763C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</w:t>
      </w:r>
      <w:r w:rsidRPr="00346985">
        <w:rPr>
          <w:rFonts w:ascii="Times New Roman" w:hAnsi="Times New Roman" w:cs="Times New Roman"/>
          <w:sz w:val="28"/>
          <w:szCs w:val="28"/>
        </w:rPr>
        <w:t>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 соблюдения и исполнения должностными лицами </w:t>
      </w:r>
      <w:r w:rsidR="0001763C" w:rsidRPr="00E01A8C">
        <w:rPr>
          <w:rFonts w:ascii="Times New Roman" w:hAnsi="Times New Roman" w:cs="Times New Roman"/>
          <w:sz w:val="28"/>
          <w:szCs w:val="28"/>
        </w:rPr>
        <w:t>отдел</w:t>
      </w:r>
      <w:r w:rsidR="0001763C">
        <w:rPr>
          <w:rFonts w:ascii="Times New Roman" w:hAnsi="Times New Roman" w:cs="Times New Roman"/>
          <w:sz w:val="28"/>
          <w:szCs w:val="28"/>
        </w:rPr>
        <w:t>а</w:t>
      </w:r>
      <w:r w:rsidR="0001763C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01763C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</w:t>
      </w:r>
      <w:r w:rsidRPr="00346985">
        <w:rPr>
          <w:rFonts w:ascii="Times New Roman" w:hAnsi="Times New Roman" w:cs="Times New Roman"/>
          <w:sz w:val="28"/>
          <w:szCs w:val="28"/>
        </w:rPr>
        <w:t>, осуществляющими предоставление муниципальной услуги, положений настоящего Регламента, иных нормативных правовых актов Российской Федерации.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3469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698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заявителей, содержащих жалобы на действия или бездействие должностных лиц </w:t>
      </w:r>
      <w:r w:rsidR="0001763C" w:rsidRPr="00E01A8C">
        <w:rPr>
          <w:rFonts w:ascii="Times New Roman" w:hAnsi="Times New Roman" w:cs="Times New Roman"/>
          <w:sz w:val="28"/>
          <w:szCs w:val="28"/>
        </w:rPr>
        <w:t>отдел</w:t>
      </w:r>
      <w:r w:rsidR="0001763C">
        <w:rPr>
          <w:rFonts w:ascii="Times New Roman" w:hAnsi="Times New Roman" w:cs="Times New Roman"/>
          <w:sz w:val="28"/>
          <w:szCs w:val="28"/>
        </w:rPr>
        <w:t>а</w:t>
      </w:r>
      <w:r w:rsidR="0001763C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01763C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</w:t>
      </w:r>
      <w:r w:rsidRPr="00346985">
        <w:rPr>
          <w:rFonts w:ascii="Times New Roman" w:hAnsi="Times New Roman" w:cs="Times New Roman"/>
          <w:sz w:val="28"/>
          <w:szCs w:val="28"/>
        </w:rPr>
        <w:t xml:space="preserve">, принятие решений и подготовку ответов на указанные обращения. По результатам проверок начальник </w:t>
      </w:r>
      <w:r w:rsidR="0001763C" w:rsidRPr="00E01A8C">
        <w:rPr>
          <w:rFonts w:ascii="Times New Roman" w:hAnsi="Times New Roman" w:cs="Times New Roman"/>
          <w:sz w:val="28"/>
          <w:szCs w:val="28"/>
        </w:rPr>
        <w:t>отдел</w:t>
      </w:r>
      <w:r w:rsidR="0001763C">
        <w:rPr>
          <w:rFonts w:ascii="Times New Roman" w:hAnsi="Times New Roman" w:cs="Times New Roman"/>
          <w:sz w:val="28"/>
          <w:szCs w:val="28"/>
        </w:rPr>
        <w:t>а</w:t>
      </w:r>
      <w:r w:rsidR="0001763C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01763C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</w:t>
      </w:r>
      <w:r w:rsidRPr="00346985">
        <w:rPr>
          <w:rFonts w:ascii="Times New Roman" w:hAnsi="Times New Roman" w:cs="Times New Roman"/>
          <w:sz w:val="28"/>
          <w:szCs w:val="28"/>
        </w:rPr>
        <w:t xml:space="preserve"> дает указания по устранению выявленных нарушений и контролирует их исполнение, виновные лица в случае выявления нарушений </w:t>
      </w:r>
      <w:r w:rsidRPr="00346985">
        <w:rPr>
          <w:rFonts w:ascii="Times New Roman" w:hAnsi="Times New Roman" w:cs="Times New Roman"/>
          <w:sz w:val="28"/>
          <w:szCs w:val="28"/>
        </w:rPr>
        <w:lastRenderedPageBreak/>
        <w:t>привлекаются к ответственности в установленном законодательством Российской Федерации порядке.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Проверки осуществляются по мере продления срока действия разрешения на строительство. 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4.3. Персональная ответственность за нарушение процедуры проведения административных действий по предоставлению муниципальной услуги должностных лиц закрепляется </w:t>
      </w:r>
      <w:proofErr w:type="gramStart"/>
      <w:r w:rsidRPr="003469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6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985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346985">
        <w:rPr>
          <w:rFonts w:ascii="Times New Roman" w:hAnsi="Times New Roman" w:cs="Times New Roman"/>
          <w:sz w:val="28"/>
          <w:szCs w:val="28"/>
        </w:rPr>
        <w:t xml:space="preserve"> инструкций в соответствии с требованиями законодательства Российской Федерации.</w:t>
      </w:r>
    </w:p>
    <w:p w:rsidR="00346985" w:rsidRPr="00346985" w:rsidRDefault="00346985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85" w:rsidRPr="00A25462" w:rsidRDefault="00346985" w:rsidP="00C46E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546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46E76" w:rsidRPr="00A25462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346985" w:rsidRPr="00346985" w:rsidRDefault="00346985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85" w:rsidRPr="00346985" w:rsidRDefault="00346985" w:rsidP="00346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5.1. Заявитель вправе обжаловать решения, принятые в ходе предоставления муниципальной услуги, действия (бездействие) должностных лиц </w:t>
      </w:r>
      <w:r w:rsidR="00C46E76" w:rsidRPr="00E01A8C">
        <w:rPr>
          <w:rFonts w:ascii="Times New Roman" w:hAnsi="Times New Roman" w:cs="Times New Roman"/>
          <w:sz w:val="28"/>
          <w:szCs w:val="28"/>
        </w:rPr>
        <w:t>отдел</w:t>
      </w:r>
      <w:r w:rsidR="00C46E76">
        <w:rPr>
          <w:rFonts w:ascii="Times New Roman" w:hAnsi="Times New Roman" w:cs="Times New Roman"/>
          <w:sz w:val="28"/>
          <w:szCs w:val="28"/>
        </w:rPr>
        <w:t>а</w:t>
      </w:r>
      <w:r w:rsidR="00C46E76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C46E76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</w:t>
      </w:r>
      <w:r w:rsidRPr="00346985">
        <w:rPr>
          <w:rFonts w:ascii="Times New Roman" w:hAnsi="Times New Roman" w:cs="Times New Roman"/>
          <w:sz w:val="28"/>
          <w:szCs w:val="28"/>
        </w:rPr>
        <w:t>, муниципальных служащих, участвующих в предоставлении муниципальной услуги, в досудебном (внесудебном) порядке.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985">
        <w:rPr>
          <w:rFonts w:ascii="Times New Roman" w:hAnsi="Times New Roman" w:cs="Times New Roman"/>
          <w:sz w:val="28"/>
          <w:szCs w:val="28"/>
        </w:rPr>
        <w:t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6) требование внесения заявителем при предоставлении муниципальной услуги платы, не предусмотренной нормативными правовыми актами </w:t>
      </w:r>
      <w:r w:rsidRPr="0034698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нормативными правовыми актами Красноярского края, муниципальными правовыми актами;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985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ED070C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175ED3" w:rsidRPr="00E01A8C">
        <w:rPr>
          <w:rFonts w:ascii="Times New Roman" w:hAnsi="Times New Roman" w:cs="Times New Roman"/>
          <w:sz w:val="28"/>
          <w:szCs w:val="28"/>
        </w:rPr>
        <w:t>отдел</w:t>
      </w:r>
      <w:r w:rsidR="00175ED3">
        <w:rPr>
          <w:rFonts w:ascii="Times New Roman" w:hAnsi="Times New Roman" w:cs="Times New Roman"/>
          <w:sz w:val="28"/>
          <w:szCs w:val="28"/>
        </w:rPr>
        <w:t>а</w:t>
      </w:r>
      <w:r w:rsidR="00175ED3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175ED3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</w:t>
      </w:r>
      <w:r w:rsidRPr="00346985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 предоставляющ</w:t>
      </w:r>
      <w:r w:rsidR="00ED070C">
        <w:rPr>
          <w:rFonts w:ascii="Times New Roman" w:hAnsi="Times New Roman" w:cs="Times New Roman"/>
          <w:sz w:val="28"/>
          <w:szCs w:val="28"/>
        </w:rPr>
        <w:t>их</w:t>
      </w:r>
      <w:r w:rsidRPr="00346985">
        <w:rPr>
          <w:rFonts w:ascii="Times New Roman" w:hAnsi="Times New Roman" w:cs="Times New Roman"/>
          <w:sz w:val="28"/>
          <w:szCs w:val="28"/>
        </w:rPr>
        <w:t xml:space="preserve">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  <w:proofErr w:type="gramEnd"/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5.3.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 в </w:t>
      </w:r>
      <w:r w:rsidR="00ED070C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346985">
        <w:rPr>
          <w:rFonts w:ascii="Times New Roman" w:hAnsi="Times New Roman" w:cs="Times New Roman"/>
          <w:sz w:val="28"/>
          <w:szCs w:val="28"/>
        </w:rPr>
        <w:t>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5.</w:t>
      </w:r>
      <w:r w:rsidR="00ED070C">
        <w:rPr>
          <w:rFonts w:ascii="Times New Roman" w:hAnsi="Times New Roman" w:cs="Times New Roman"/>
          <w:sz w:val="28"/>
          <w:szCs w:val="28"/>
        </w:rPr>
        <w:t>4</w:t>
      </w:r>
      <w:r w:rsidRPr="00346985">
        <w:rPr>
          <w:rFonts w:ascii="Times New Roman" w:hAnsi="Times New Roman" w:cs="Times New Roman"/>
          <w:sz w:val="28"/>
          <w:szCs w:val="28"/>
        </w:rPr>
        <w:t xml:space="preserve">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</w:t>
      </w:r>
      <w:r w:rsidR="00803AD9">
        <w:rPr>
          <w:rFonts w:ascii="Times New Roman" w:hAnsi="Times New Roman" w:cs="Times New Roman"/>
          <w:sz w:val="28"/>
          <w:szCs w:val="28"/>
        </w:rPr>
        <w:t>Идр</w:t>
      </w:r>
      <w:r w:rsidRPr="00346985">
        <w:rPr>
          <w:rFonts w:ascii="Times New Roman" w:hAnsi="Times New Roman" w:cs="Times New Roman"/>
          <w:sz w:val="28"/>
          <w:szCs w:val="28"/>
        </w:rPr>
        <w:t xml:space="preserve">инского района, единого краевого портала государственных и муниципальных услуг </w:t>
      </w:r>
      <w:r w:rsidR="00803AD9">
        <w:rPr>
          <w:rFonts w:ascii="Times New Roman" w:hAnsi="Times New Roman" w:cs="Times New Roman"/>
          <w:sz w:val="28"/>
          <w:szCs w:val="28"/>
        </w:rPr>
        <w:t>«</w:t>
      </w:r>
      <w:r w:rsidRPr="00346985">
        <w:rPr>
          <w:rFonts w:ascii="Times New Roman" w:hAnsi="Times New Roman" w:cs="Times New Roman"/>
          <w:sz w:val="28"/>
          <w:szCs w:val="28"/>
        </w:rPr>
        <w:t>Красноярский край</w:t>
      </w:r>
      <w:r w:rsidR="00803AD9">
        <w:rPr>
          <w:rFonts w:ascii="Times New Roman" w:hAnsi="Times New Roman" w:cs="Times New Roman"/>
          <w:sz w:val="28"/>
          <w:szCs w:val="28"/>
        </w:rPr>
        <w:t>»</w:t>
      </w:r>
      <w:r w:rsidRPr="00346985">
        <w:rPr>
          <w:rFonts w:ascii="Times New Roman" w:hAnsi="Times New Roman" w:cs="Times New Roman"/>
          <w:sz w:val="28"/>
          <w:szCs w:val="28"/>
        </w:rPr>
        <w:t>, федеральной государс</w:t>
      </w:r>
      <w:r w:rsidR="00803AD9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346985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803AD9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346985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5.</w:t>
      </w:r>
      <w:r w:rsidR="00ED070C">
        <w:rPr>
          <w:rFonts w:ascii="Times New Roman" w:hAnsi="Times New Roman" w:cs="Times New Roman"/>
          <w:sz w:val="28"/>
          <w:szCs w:val="28"/>
        </w:rPr>
        <w:t>5</w:t>
      </w:r>
      <w:r w:rsidRPr="003469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46985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</w:t>
      </w:r>
      <w:r w:rsidRPr="00ED070C">
        <w:rPr>
          <w:rFonts w:ascii="Times New Roman" w:hAnsi="Times New Roman" w:cs="Times New Roman"/>
          <w:sz w:val="28"/>
          <w:szCs w:val="28"/>
        </w:rPr>
        <w:t xml:space="preserve">строительства, утвержденные Правительством Российской Федерации в соответствии с </w:t>
      </w:r>
      <w:hyperlink r:id="rId18" w:history="1">
        <w:r w:rsidRPr="00ED070C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ED070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ED070C">
        <w:rPr>
          <w:rFonts w:ascii="Times New Roman" w:hAnsi="Times New Roman" w:cs="Times New Roman"/>
          <w:sz w:val="28"/>
          <w:szCs w:val="28"/>
        </w:rPr>
        <w:t xml:space="preserve"> такими лицами в порядке, установленном </w:t>
      </w:r>
      <w:hyperlink r:id="rId19" w:history="1">
        <w:r w:rsidRPr="00ED070C">
          <w:rPr>
            <w:rFonts w:ascii="Times New Roman" w:hAnsi="Times New Roman" w:cs="Times New Roman"/>
            <w:sz w:val="28"/>
            <w:szCs w:val="28"/>
          </w:rPr>
          <w:t>частью 3.2 статьи 11.2</w:t>
        </w:r>
      </w:hyperlink>
      <w:r w:rsidRPr="00ED070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ED070C">
        <w:rPr>
          <w:rFonts w:ascii="Times New Roman" w:hAnsi="Times New Roman" w:cs="Times New Roman"/>
          <w:sz w:val="28"/>
          <w:szCs w:val="28"/>
        </w:rPr>
        <w:t>№</w:t>
      </w:r>
      <w:r w:rsidRPr="00ED070C">
        <w:rPr>
          <w:rFonts w:ascii="Times New Roman" w:hAnsi="Times New Roman" w:cs="Times New Roman"/>
          <w:sz w:val="28"/>
          <w:szCs w:val="28"/>
        </w:rPr>
        <w:t xml:space="preserve"> 210-ФЗ, либо в </w:t>
      </w:r>
      <w:r w:rsidRPr="00346985">
        <w:rPr>
          <w:rFonts w:ascii="Times New Roman" w:hAnsi="Times New Roman" w:cs="Times New Roman"/>
          <w:sz w:val="28"/>
          <w:szCs w:val="28"/>
        </w:rPr>
        <w:t>порядке, установленном антимонопольным законодательством Российской Федерации, в антимонопольный орган.</w:t>
      </w:r>
    </w:p>
    <w:p w:rsidR="00346985" w:rsidRPr="00346985" w:rsidRDefault="002D493E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346985" w:rsidRPr="00803AD9">
          <w:rPr>
            <w:rFonts w:ascii="Times New Roman" w:hAnsi="Times New Roman" w:cs="Times New Roman"/>
            <w:sz w:val="28"/>
            <w:szCs w:val="28"/>
          </w:rPr>
          <w:t>5.7</w:t>
        </w:r>
      </w:hyperlink>
      <w:r w:rsidR="00346985" w:rsidRPr="00346985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985"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63B64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ED070C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ED070C" w:rsidRPr="00E01A8C">
        <w:rPr>
          <w:rFonts w:ascii="Times New Roman" w:hAnsi="Times New Roman" w:cs="Times New Roman"/>
          <w:sz w:val="28"/>
          <w:szCs w:val="28"/>
        </w:rPr>
        <w:t>отдел</w:t>
      </w:r>
      <w:r w:rsidR="00ED070C">
        <w:rPr>
          <w:rFonts w:ascii="Times New Roman" w:hAnsi="Times New Roman" w:cs="Times New Roman"/>
          <w:sz w:val="28"/>
          <w:szCs w:val="28"/>
        </w:rPr>
        <w:t>а</w:t>
      </w:r>
      <w:r w:rsidR="00ED070C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ED070C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</w:t>
      </w:r>
      <w:r w:rsidRPr="00346985">
        <w:rPr>
          <w:rFonts w:ascii="Times New Roman" w:hAnsi="Times New Roman" w:cs="Times New Roman"/>
          <w:sz w:val="28"/>
          <w:szCs w:val="28"/>
        </w:rPr>
        <w:t>, предос</w:t>
      </w:r>
      <w:r w:rsidR="00463B64">
        <w:rPr>
          <w:rFonts w:ascii="Times New Roman" w:hAnsi="Times New Roman" w:cs="Times New Roman"/>
          <w:sz w:val="28"/>
          <w:szCs w:val="28"/>
        </w:rPr>
        <w:t>тавляющего муниципальную услугу;</w:t>
      </w:r>
      <w:r w:rsidRPr="00346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463B64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463B64" w:rsidRPr="00E01A8C">
        <w:rPr>
          <w:rFonts w:ascii="Times New Roman" w:hAnsi="Times New Roman" w:cs="Times New Roman"/>
          <w:sz w:val="28"/>
          <w:szCs w:val="28"/>
        </w:rPr>
        <w:t>отдел</w:t>
      </w:r>
      <w:r w:rsidR="00463B64">
        <w:rPr>
          <w:rFonts w:ascii="Times New Roman" w:hAnsi="Times New Roman" w:cs="Times New Roman"/>
          <w:sz w:val="28"/>
          <w:szCs w:val="28"/>
        </w:rPr>
        <w:t>а</w:t>
      </w:r>
      <w:r w:rsidR="00463B64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463B64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</w:t>
      </w:r>
      <w:r w:rsidRPr="00346985">
        <w:rPr>
          <w:rFonts w:ascii="Times New Roman" w:hAnsi="Times New Roman" w:cs="Times New Roman"/>
          <w:sz w:val="28"/>
          <w:szCs w:val="28"/>
        </w:rPr>
        <w:t>, предос</w:t>
      </w:r>
      <w:r w:rsidR="00463B64">
        <w:rPr>
          <w:rFonts w:ascii="Times New Roman" w:hAnsi="Times New Roman" w:cs="Times New Roman"/>
          <w:sz w:val="28"/>
          <w:szCs w:val="28"/>
        </w:rPr>
        <w:t>тавляющего муниципальную услугу</w:t>
      </w:r>
      <w:r w:rsidRPr="00346985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46985" w:rsidRPr="00346985" w:rsidRDefault="002D493E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proofErr w:type="gramStart"/>
        <w:r w:rsidR="00346985" w:rsidRPr="00803AD9">
          <w:rPr>
            <w:rFonts w:ascii="Times New Roman" w:hAnsi="Times New Roman" w:cs="Times New Roman"/>
            <w:sz w:val="28"/>
            <w:szCs w:val="28"/>
          </w:rPr>
          <w:t>5.8</w:t>
        </w:r>
      </w:hyperlink>
      <w:r w:rsidR="00346985" w:rsidRPr="00346985">
        <w:rPr>
          <w:rFonts w:ascii="Times New Roman" w:hAnsi="Times New Roman" w:cs="Times New Roman"/>
          <w:sz w:val="28"/>
          <w:szCs w:val="28"/>
        </w:rPr>
        <w:t>. Поступившая жалоба,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bookmarkStart w:id="11" w:name="Par234"/>
    <w:bookmarkEnd w:id="11"/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AD9">
        <w:rPr>
          <w:rFonts w:ascii="Times New Roman" w:hAnsi="Times New Roman" w:cs="Times New Roman"/>
          <w:sz w:val="28"/>
          <w:szCs w:val="28"/>
        </w:rPr>
        <w:fldChar w:fldCharType="begin"/>
      </w:r>
      <w:r w:rsidRPr="00803AD9">
        <w:rPr>
          <w:rFonts w:ascii="Times New Roman" w:hAnsi="Times New Roman" w:cs="Times New Roman"/>
          <w:sz w:val="28"/>
          <w:szCs w:val="28"/>
        </w:rPr>
        <w:instrText xml:space="preserve">HYPERLINK consultantplus://offline/ref=DF8A913C07B53A76F07106CA0A9C5DEAF74B0F22290F69F5B5903954C53B9FFAC99AABE275B20DBBA72F782FR348D </w:instrText>
      </w:r>
      <w:r w:rsidRPr="00803AD9">
        <w:rPr>
          <w:rFonts w:ascii="Times New Roman" w:hAnsi="Times New Roman" w:cs="Times New Roman"/>
          <w:sz w:val="28"/>
          <w:szCs w:val="28"/>
        </w:rPr>
        <w:fldChar w:fldCharType="separate"/>
      </w:r>
      <w:r w:rsidRPr="00803AD9">
        <w:rPr>
          <w:rFonts w:ascii="Times New Roman" w:hAnsi="Times New Roman" w:cs="Times New Roman"/>
          <w:sz w:val="28"/>
          <w:szCs w:val="28"/>
        </w:rPr>
        <w:t>5.9</w:t>
      </w:r>
      <w:r w:rsidRPr="00803AD9">
        <w:rPr>
          <w:rFonts w:ascii="Times New Roman" w:hAnsi="Times New Roman" w:cs="Times New Roman"/>
          <w:sz w:val="28"/>
          <w:szCs w:val="28"/>
        </w:rPr>
        <w:fldChar w:fldCharType="end"/>
      </w:r>
      <w:r w:rsidRPr="00803AD9">
        <w:rPr>
          <w:rFonts w:ascii="Times New Roman" w:hAnsi="Times New Roman" w:cs="Times New Roman"/>
          <w:sz w:val="28"/>
          <w:szCs w:val="28"/>
        </w:rPr>
        <w:t xml:space="preserve">. </w:t>
      </w:r>
      <w:r w:rsidRPr="00346985">
        <w:rPr>
          <w:rFonts w:ascii="Times New Roman" w:hAnsi="Times New Roman" w:cs="Times New Roman"/>
          <w:sz w:val="28"/>
          <w:szCs w:val="28"/>
        </w:rPr>
        <w:t>Результатам рассмотрения жалобы является одно из следующих решений:</w:t>
      </w:r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985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</w:t>
      </w:r>
      <w:r w:rsidR="00463B64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 w:rsidR="00463B64" w:rsidRPr="00E01A8C">
        <w:rPr>
          <w:rFonts w:ascii="Times New Roman" w:hAnsi="Times New Roman" w:cs="Times New Roman"/>
          <w:sz w:val="28"/>
          <w:szCs w:val="28"/>
        </w:rPr>
        <w:t>отдел</w:t>
      </w:r>
      <w:r w:rsidR="00463B64">
        <w:rPr>
          <w:rFonts w:ascii="Times New Roman" w:hAnsi="Times New Roman" w:cs="Times New Roman"/>
          <w:sz w:val="28"/>
          <w:szCs w:val="28"/>
        </w:rPr>
        <w:t>а</w:t>
      </w:r>
      <w:r w:rsidR="00463B64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463B64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</w:t>
      </w:r>
      <w:r w:rsidRPr="00346985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346985" w:rsidRPr="00346985" w:rsidRDefault="00346985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985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346985" w:rsidRDefault="002D493E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 w:rsidR="00346985" w:rsidRPr="00803AD9">
          <w:rPr>
            <w:rFonts w:ascii="Times New Roman" w:hAnsi="Times New Roman" w:cs="Times New Roman"/>
            <w:sz w:val="28"/>
            <w:szCs w:val="28"/>
          </w:rPr>
          <w:t>5.10</w:t>
        </w:r>
      </w:hyperlink>
      <w:r w:rsidR="00346985" w:rsidRPr="00803AD9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234" w:history="1">
        <w:r w:rsidR="00346985" w:rsidRPr="00803AD9">
          <w:rPr>
            <w:rFonts w:ascii="Times New Roman" w:hAnsi="Times New Roman" w:cs="Times New Roman"/>
            <w:sz w:val="28"/>
            <w:szCs w:val="28"/>
          </w:rPr>
          <w:t>пункте 5.8</w:t>
        </w:r>
      </w:hyperlink>
      <w:r w:rsidR="00346985" w:rsidRPr="00346985">
        <w:rPr>
          <w:rFonts w:ascii="Times New Roman" w:hAnsi="Times New Roman" w:cs="Times New Roman"/>
          <w:sz w:val="28"/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6985" w:rsidRPr="00463B64" w:rsidRDefault="002D493E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346985" w:rsidRPr="00803AD9">
          <w:rPr>
            <w:rFonts w:ascii="Times New Roman" w:hAnsi="Times New Roman" w:cs="Times New Roman"/>
            <w:sz w:val="28"/>
            <w:szCs w:val="28"/>
          </w:rPr>
          <w:t>5.11</w:t>
        </w:r>
      </w:hyperlink>
      <w:r w:rsidR="00346985" w:rsidRPr="00463B64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346985" w:rsidRPr="00463B64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346985" w:rsidRPr="00463B64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46985" w:rsidRPr="00463B64" w:rsidRDefault="002D493E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346985" w:rsidRPr="00803AD9">
          <w:rPr>
            <w:rFonts w:ascii="Times New Roman" w:hAnsi="Times New Roman" w:cs="Times New Roman"/>
            <w:sz w:val="28"/>
            <w:szCs w:val="28"/>
          </w:rPr>
          <w:t>5.12</w:t>
        </w:r>
      </w:hyperlink>
      <w:r w:rsidR="00346985" w:rsidRPr="00803AD9">
        <w:rPr>
          <w:rFonts w:ascii="Times New Roman" w:hAnsi="Times New Roman" w:cs="Times New Roman"/>
          <w:sz w:val="28"/>
          <w:szCs w:val="28"/>
        </w:rPr>
        <w:t>.</w:t>
      </w:r>
      <w:r w:rsidR="00346985" w:rsidRPr="00463B64">
        <w:rPr>
          <w:rFonts w:ascii="Times New Roman" w:hAnsi="Times New Roman" w:cs="Times New Roman"/>
          <w:sz w:val="28"/>
          <w:szCs w:val="28"/>
        </w:rPr>
        <w:t xml:space="preserve"> Заявители имеют право обратиться в </w:t>
      </w:r>
      <w:r w:rsidR="00463B64" w:rsidRPr="00E01A8C">
        <w:rPr>
          <w:rFonts w:ascii="Times New Roman" w:hAnsi="Times New Roman" w:cs="Times New Roman"/>
          <w:sz w:val="28"/>
          <w:szCs w:val="28"/>
        </w:rPr>
        <w:t>отдел архитектуры</w:t>
      </w:r>
      <w:r w:rsidR="00463B64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</w:t>
      </w:r>
      <w:r w:rsidR="00346985" w:rsidRPr="00463B64">
        <w:rPr>
          <w:rFonts w:ascii="Times New Roman" w:hAnsi="Times New Roman" w:cs="Times New Roman"/>
          <w:sz w:val="28"/>
          <w:szCs w:val="28"/>
        </w:rPr>
        <w:t xml:space="preserve"> за получением информации и документов, необходимых для обоснования рассмотрения жалобы.</w:t>
      </w:r>
    </w:p>
    <w:p w:rsidR="00346985" w:rsidRPr="00463B64" w:rsidRDefault="002D493E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346985" w:rsidRPr="00803AD9">
          <w:rPr>
            <w:rFonts w:ascii="Times New Roman" w:hAnsi="Times New Roman" w:cs="Times New Roman"/>
            <w:sz w:val="28"/>
            <w:szCs w:val="28"/>
          </w:rPr>
          <w:t>5.13</w:t>
        </w:r>
      </w:hyperlink>
      <w:r w:rsidR="00346985" w:rsidRPr="00803AD9">
        <w:rPr>
          <w:rFonts w:ascii="Times New Roman" w:hAnsi="Times New Roman" w:cs="Times New Roman"/>
          <w:sz w:val="28"/>
          <w:szCs w:val="28"/>
        </w:rPr>
        <w:t>.</w:t>
      </w:r>
      <w:r w:rsidR="00346985" w:rsidRPr="00463B64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рассмотрения жалобы отсутствуют.</w:t>
      </w:r>
    </w:p>
    <w:p w:rsidR="00346985" w:rsidRPr="00463B64" w:rsidRDefault="002D493E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346985" w:rsidRPr="00803AD9">
          <w:rPr>
            <w:rFonts w:ascii="Times New Roman" w:hAnsi="Times New Roman" w:cs="Times New Roman"/>
            <w:sz w:val="28"/>
            <w:szCs w:val="28"/>
          </w:rPr>
          <w:t>5.14</w:t>
        </w:r>
      </w:hyperlink>
      <w:r w:rsidR="00346985" w:rsidRPr="00803AD9">
        <w:rPr>
          <w:rFonts w:ascii="Times New Roman" w:hAnsi="Times New Roman" w:cs="Times New Roman"/>
          <w:sz w:val="28"/>
          <w:szCs w:val="28"/>
        </w:rPr>
        <w:t>.</w:t>
      </w:r>
      <w:r w:rsidR="00346985" w:rsidRPr="00463B64">
        <w:rPr>
          <w:rFonts w:ascii="Times New Roman" w:hAnsi="Times New Roman" w:cs="Times New Roman"/>
          <w:sz w:val="28"/>
          <w:szCs w:val="28"/>
        </w:rPr>
        <w:t xml:space="preserve"> Заявители вправе обжаловать решения, принятые в ходе предоставления муниципальной услуги, действия или бездействие должностных лиц </w:t>
      </w:r>
      <w:r w:rsidR="00463B64" w:rsidRPr="00E01A8C">
        <w:rPr>
          <w:rFonts w:ascii="Times New Roman" w:hAnsi="Times New Roman" w:cs="Times New Roman"/>
          <w:sz w:val="28"/>
          <w:szCs w:val="28"/>
        </w:rPr>
        <w:t>отдел</w:t>
      </w:r>
      <w:r w:rsidR="00463B64">
        <w:rPr>
          <w:rFonts w:ascii="Times New Roman" w:hAnsi="Times New Roman" w:cs="Times New Roman"/>
          <w:sz w:val="28"/>
          <w:szCs w:val="28"/>
        </w:rPr>
        <w:t>а</w:t>
      </w:r>
      <w:r w:rsidR="00463B64" w:rsidRPr="00E01A8C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="00463B64">
        <w:rPr>
          <w:rFonts w:ascii="Times New Roman" w:hAnsi="Times New Roman" w:cs="Times New Roman"/>
          <w:sz w:val="28"/>
          <w:szCs w:val="28"/>
        </w:rPr>
        <w:t>, строительства и жилищно-коммунального хозяйства</w:t>
      </w:r>
      <w:r w:rsidR="00346985" w:rsidRPr="00463B64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346985" w:rsidRPr="00463B64" w:rsidRDefault="002D493E" w:rsidP="0034698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346985" w:rsidRPr="00803AD9">
          <w:rPr>
            <w:rFonts w:ascii="Times New Roman" w:hAnsi="Times New Roman" w:cs="Times New Roman"/>
            <w:sz w:val="28"/>
            <w:szCs w:val="28"/>
          </w:rPr>
          <w:t>5.15</w:t>
        </w:r>
      </w:hyperlink>
      <w:r w:rsidR="00346985" w:rsidRPr="00803AD9">
        <w:rPr>
          <w:rFonts w:ascii="Times New Roman" w:hAnsi="Times New Roman" w:cs="Times New Roman"/>
          <w:sz w:val="28"/>
          <w:szCs w:val="28"/>
        </w:rPr>
        <w:t>.</w:t>
      </w:r>
      <w:r w:rsidR="00346985" w:rsidRPr="00463B64">
        <w:rPr>
          <w:rFonts w:ascii="Times New Roman" w:hAnsi="Times New Roman" w:cs="Times New Roman"/>
          <w:sz w:val="28"/>
          <w:szCs w:val="28"/>
        </w:rPr>
        <w:t xml:space="preserve">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346985" w:rsidRPr="00463B64" w:rsidRDefault="00346985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85" w:rsidRPr="00463B64" w:rsidRDefault="00346985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85" w:rsidRDefault="00346985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B64" w:rsidRDefault="00463B64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B64" w:rsidRDefault="00463B64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B64" w:rsidRDefault="00463B64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B64" w:rsidRDefault="00463B64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B64" w:rsidRDefault="00463B64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B64" w:rsidRDefault="00463B64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5462" w:rsidRDefault="00A25462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5462" w:rsidRDefault="00A25462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5462" w:rsidRDefault="00A25462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5462" w:rsidRDefault="00A25462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5462" w:rsidRDefault="00A25462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5462" w:rsidRDefault="00A25462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5462" w:rsidRDefault="00A25462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5462" w:rsidRDefault="00A25462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5462" w:rsidRDefault="00A25462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5462" w:rsidRDefault="00A25462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5462" w:rsidRDefault="00A25462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5462" w:rsidRDefault="00A25462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5462" w:rsidRDefault="00A25462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5462" w:rsidRDefault="00A25462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5462" w:rsidRDefault="00A25462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5462" w:rsidRDefault="00A25462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5462" w:rsidRDefault="00A25462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5462" w:rsidRDefault="00A25462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B64" w:rsidRDefault="00463B64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B64" w:rsidRDefault="00463B64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B64" w:rsidRDefault="00463B64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B64" w:rsidRDefault="00463B64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B64" w:rsidRDefault="00463B64" w:rsidP="003469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46985" w:rsidRPr="00463B64" w:rsidRDefault="00803AD9" w:rsidP="003469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46985" w:rsidRPr="00463B64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63B64" w:rsidRPr="00463B64">
        <w:rPr>
          <w:rFonts w:ascii="Times New Roman" w:hAnsi="Times New Roman" w:cs="Times New Roman"/>
          <w:sz w:val="28"/>
          <w:szCs w:val="28"/>
        </w:rPr>
        <w:t>№</w:t>
      </w:r>
      <w:r w:rsidR="00346985" w:rsidRPr="00463B6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46985" w:rsidRPr="00463B64" w:rsidRDefault="00346985" w:rsidP="0034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B6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46985" w:rsidRPr="00463B64" w:rsidRDefault="00346985" w:rsidP="0034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B6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46985" w:rsidRPr="00463B64" w:rsidRDefault="00463B64" w:rsidP="0034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B64">
        <w:rPr>
          <w:rFonts w:ascii="Times New Roman" w:hAnsi="Times New Roman" w:cs="Times New Roman"/>
          <w:sz w:val="28"/>
          <w:szCs w:val="28"/>
        </w:rPr>
        <w:t>«</w:t>
      </w:r>
      <w:r w:rsidR="00346985" w:rsidRPr="00463B64">
        <w:rPr>
          <w:rFonts w:ascii="Times New Roman" w:hAnsi="Times New Roman" w:cs="Times New Roman"/>
          <w:sz w:val="28"/>
          <w:szCs w:val="28"/>
        </w:rPr>
        <w:t>Продление срока действия</w:t>
      </w:r>
    </w:p>
    <w:p w:rsidR="00346985" w:rsidRPr="00463B64" w:rsidRDefault="00346985" w:rsidP="003469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B64">
        <w:rPr>
          <w:rFonts w:ascii="Times New Roman" w:hAnsi="Times New Roman" w:cs="Times New Roman"/>
          <w:sz w:val="28"/>
          <w:szCs w:val="28"/>
        </w:rPr>
        <w:t>разрешения на строительство</w:t>
      </w:r>
      <w:r w:rsidR="00463B64" w:rsidRPr="00463B64">
        <w:rPr>
          <w:rFonts w:ascii="Times New Roman" w:hAnsi="Times New Roman" w:cs="Times New Roman"/>
          <w:sz w:val="28"/>
          <w:szCs w:val="28"/>
        </w:rPr>
        <w:t>»</w:t>
      </w:r>
    </w:p>
    <w:p w:rsidR="00463B64" w:rsidRDefault="00346985" w:rsidP="00463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63B6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463B64" w:rsidRDefault="00463B64" w:rsidP="00463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46985" w:rsidRPr="00463B64" w:rsidRDefault="00346985" w:rsidP="00463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B64">
        <w:rPr>
          <w:rFonts w:ascii="Times New Roman" w:hAnsi="Times New Roman" w:cs="Times New Roman"/>
          <w:sz w:val="20"/>
          <w:szCs w:val="20"/>
        </w:rPr>
        <w:t xml:space="preserve">   </w:t>
      </w:r>
      <w:r w:rsidRPr="00463B6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63B64" w:rsidRPr="00463B64">
        <w:rPr>
          <w:rFonts w:ascii="Times New Roman" w:hAnsi="Times New Roman" w:cs="Times New Roman"/>
          <w:sz w:val="28"/>
          <w:szCs w:val="28"/>
        </w:rPr>
        <w:t>Идр</w:t>
      </w:r>
      <w:r w:rsidRPr="00463B64">
        <w:rPr>
          <w:rFonts w:ascii="Times New Roman" w:hAnsi="Times New Roman" w:cs="Times New Roman"/>
          <w:sz w:val="28"/>
          <w:szCs w:val="28"/>
        </w:rPr>
        <w:t>инского района</w:t>
      </w:r>
    </w:p>
    <w:p w:rsidR="00346985" w:rsidRPr="00463B64" w:rsidRDefault="00346985" w:rsidP="00463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B64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346985" w:rsidRPr="00463B64" w:rsidRDefault="00B76438" w:rsidP="00463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346985" w:rsidRPr="00463B64">
        <w:rPr>
          <w:rFonts w:ascii="Times New Roman" w:hAnsi="Times New Roman" w:cs="Times New Roman"/>
          <w:sz w:val="18"/>
          <w:szCs w:val="18"/>
        </w:rPr>
        <w:t>наименование юридического лица - застройщик</w:t>
      </w:r>
    </w:p>
    <w:p w:rsidR="00346985" w:rsidRPr="00463B64" w:rsidRDefault="00346985" w:rsidP="00463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B64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463B64">
        <w:rPr>
          <w:rFonts w:ascii="Times New Roman" w:hAnsi="Times New Roman" w:cs="Times New Roman"/>
          <w:sz w:val="18"/>
          <w:szCs w:val="18"/>
        </w:rPr>
        <w:t>________________________</w:t>
      </w:r>
      <w:r w:rsidRPr="00463B64"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B76438" w:rsidRDefault="00B76438" w:rsidP="00B764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46985" w:rsidRPr="00463B64">
        <w:rPr>
          <w:rFonts w:ascii="Times New Roman" w:hAnsi="Times New Roman" w:cs="Times New Roman"/>
          <w:sz w:val="28"/>
          <w:szCs w:val="28"/>
        </w:rPr>
        <w:t xml:space="preserve"> </w:t>
      </w:r>
      <w:r w:rsidR="00346985" w:rsidRPr="00463B64">
        <w:rPr>
          <w:rFonts w:ascii="Times New Roman" w:hAnsi="Times New Roman" w:cs="Times New Roman"/>
          <w:sz w:val="18"/>
          <w:szCs w:val="18"/>
        </w:rPr>
        <w:t xml:space="preserve">ОГРН, ИНН; </w:t>
      </w:r>
      <w:proofErr w:type="gramStart"/>
      <w:r w:rsidR="00346985" w:rsidRPr="00463B64">
        <w:rPr>
          <w:rFonts w:ascii="Times New Roman" w:hAnsi="Times New Roman" w:cs="Times New Roman"/>
          <w:sz w:val="18"/>
          <w:szCs w:val="18"/>
        </w:rPr>
        <w:t>юридический</w:t>
      </w:r>
      <w:proofErr w:type="gramEnd"/>
      <w:r w:rsidR="00346985" w:rsidRPr="00463B64">
        <w:rPr>
          <w:rFonts w:ascii="Times New Roman" w:hAnsi="Times New Roman" w:cs="Times New Roman"/>
          <w:sz w:val="18"/>
          <w:szCs w:val="18"/>
        </w:rPr>
        <w:t xml:space="preserve"> и (или) почтовый                                            </w:t>
      </w:r>
      <w:r w:rsidR="00346985" w:rsidRPr="00463B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346985" w:rsidRPr="00463B6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76438" w:rsidRPr="00B76438" w:rsidRDefault="00B76438" w:rsidP="00B764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3B64">
        <w:rPr>
          <w:rFonts w:ascii="Times New Roman" w:hAnsi="Times New Roman" w:cs="Times New Roman"/>
          <w:sz w:val="18"/>
          <w:szCs w:val="18"/>
        </w:rPr>
        <w:t>адрес; телефон,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76438">
        <w:rPr>
          <w:rFonts w:ascii="Times New Roman" w:hAnsi="Times New Roman" w:cs="Times New Roman"/>
          <w:sz w:val="18"/>
          <w:szCs w:val="18"/>
        </w:rPr>
        <w:t>для физических лиц - адрес, телефон</w:t>
      </w:r>
    </w:p>
    <w:p w:rsidR="00346985" w:rsidRPr="00463B64" w:rsidRDefault="00346985" w:rsidP="00B76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B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46985" w:rsidRPr="00463B64" w:rsidRDefault="00346985" w:rsidP="00463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264"/>
      <w:bookmarkEnd w:id="12"/>
      <w:r w:rsidRPr="00463B64">
        <w:rPr>
          <w:rFonts w:ascii="Times New Roman" w:hAnsi="Times New Roman" w:cs="Times New Roman"/>
          <w:sz w:val="28"/>
          <w:szCs w:val="28"/>
        </w:rPr>
        <w:t>ЗАЯВЛЕНИЕ</w:t>
      </w:r>
    </w:p>
    <w:p w:rsidR="00346985" w:rsidRPr="00463B64" w:rsidRDefault="00346985" w:rsidP="00463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B64">
        <w:rPr>
          <w:rFonts w:ascii="Times New Roman" w:hAnsi="Times New Roman" w:cs="Times New Roman"/>
          <w:sz w:val="28"/>
          <w:szCs w:val="28"/>
        </w:rPr>
        <w:t>о продлении срока действия разрешения на строительство</w:t>
      </w:r>
    </w:p>
    <w:p w:rsidR="00346985" w:rsidRPr="00463B64" w:rsidRDefault="00346985" w:rsidP="00463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985" w:rsidRPr="00463B64" w:rsidRDefault="00346985" w:rsidP="0046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B64">
        <w:rPr>
          <w:rFonts w:ascii="Times New Roman" w:hAnsi="Times New Roman" w:cs="Times New Roman"/>
          <w:sz w:val="28"/>
          <w:szCs w:val="28"/>
        </w:rPr>
        <w:t>Прошу    продлить    срок    действия   разрешения   на   строительство</w:t>
      </w:r>
    </w:p>
    <w:p w:rsidR="00346985" w:rsidRPr="00463B64" w:rsidRDefault="00346985" w:rsidP="0046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B64">
        <w:rPr>
          <w:rFonts w:ascii="Times New Roman" w:hAnsi="Times New Roman" w:cs="Times New Roman"/>
          <w:sz w:val="28"/>
          <w:szCs w:val="28"/>
        </w:rPr>
        <w:t>(реконструкцию)  объекта капитального строительства от "__" _______________</w:t>
      </w:r>
      <w:r w:rsidR="00463B64">
        <w:rPr>
          <w:rFonts w:ascii="Times New Roman" w:hAnsi="Times New Roman" w:cs="Times New Roman"/>
          <w:sz w:val="28"/>
          <w:szCs w:val="28"/>
        </w:rPr>
        <w:t xml:space="preserve"> </w:t>
      </w:r>
      <w:r w:rsidRPr="00463B64">
        <w:rPr>
          <w:rFonts w:ascii="Times New Roman" w:hAnsi="Times New Roman" w:cs="Times New Roman"/>
          <w:sz w:val="28"/>
          <w:szCs w:val="28"/>
        </w:rPr>
        <w:t xml:space="preserve">20__  г.  </w:t>
      </w:r>
      <w:r w:rsidR="00463B64" w:rsidRPr="00463B64">
        <w:rPr>
          <w:rFonts w:ascii="Times New Roman" w:hAnsi="Times New Roman" w:cs="Times New Roman"/>
          <w:sz w:val="28"/>
          <w:szCs w:val="28"/>
        </w:rPr>
        <w:t>№</w:t>
      </w:r>
      <w:r w:rsidRPr="00463B64">
        <w:rPr>
          <w:rFonts w:ascii="Times New Roman" w:hAnsi="Times New Roman" w:cs="Times New Roman"/>
          <w:sz w:val="28"/>
          <w:szCs w:val="28"/>
        </w:rPr>
        <w:t xml:space="preserve">  _____________,  срок,  действия  которого  установлен  до "__"________________ 20__ г.</w:t>
      </w:r>
    </w:p>
    <w:p w:rsidR="00346985" w:rsidRPr="00463B64" w:rsidRDefault="00346985" w:rsidP="0046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B6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46985" w:rsidRPr="00B76438" w:rsidRDefault="00346985" w:rsidP="00B76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76438">
        <w:rPr>
          <w:rFonts w:ascii="Times New Roman" w:hAnsi="Times New Roman" w:cs="Times New Roman"/>
          <w:sz w:val="18"/>
          <w:szCs w:val="18"/>
        </w:rPr>
        <w:t>(наименование объекта)</w:t>
      </w:r>
    </w:p>
    <w:p w:rsidR="00346985" w:rsidRPr="00463B64" w:rsidRDefault="00463B64" w:rsidP="00463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3B64">
        <w:rPr>
          <w:rFonts w:ascii="Times New Roman" w:hAnsi="Times New Roman" w:cs="Times New Roman"/>
          <w:sz w:val="28"/>
          <w:szCs w:val="28"/>
        </w:rPr>
        <w:t>Р</w:t>
      </w:r>
      <w:r w:rsidR="00346985" w:rsidRPr="00463B64">
        <w:rPr>
          <w:rFonts w:ascii="Times New Roman" w:hAnsi="Times New Roman" w:cs="Times New Roman"/>
          <w:sz w:val="28"/>
          <w:szCs w:val="28"/>
        </w:rPr>
        <w:t>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985" w:rsidRPr="00463B6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B76438">
        <w:rPr>
          <w:rFonts w:ascii="Times New Roman" w:hAnsi="Times New Roman" w:cs="Times New Roman"/>
          <w:sz w:val="28"/>
          <w:szCs w:val="28"/>
        </w:rPr>
        <w:t xml:space="preserve">    </w:t>
      </w:r>
      <w:r w:rsidR="00346985" w:rsidRPr="00463B64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46985" w:rsidRPr="00463B64" w:rsidRDefault="00346985" w:rsidP="0046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B6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76438">
        <w:rPr>
          <w:rFonts w:ascii="Times New Roman" w:hAnsi="Times New Roman" w:cs="Times New Roman"/>
          <w:sz w:val="28"/>
          <w:szCs w:val="28"/>
        </w:rPr>
        <w:t>________________________</w:t>
      </w:r>
      <w:r w:rsidRPr="00463B64">
        <w:rPr>
          <w:rFonts w:ascii="Times New Roman" w:hAnsi="Times New Roman" w:cs="Times New Roman"/>
          <w:sz w:val="28"/>
          <w:szCs w:val="28"/>
        </w:rPr>
        <w:t>,</w:t>
      </w:r>
    </w:p>
    <w:p w:rsidR="00346985" w:rsidRPr="00B76438" w:rsidRDefault="00346985" w:rsidP="0046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6438">
        <w:rPr>
          <w:rFonts w:ascii="Times New Roman" w:hAnsi="Times New Roman" w:cs="Times New Roman"/>
          <w:sz w:val="18"/>
          <w:szCs w:val="18"/>
        </w:rPr>
        <w:t>(адрес месторасположения объекта)</w:t>
      </w:r>
    </w:p>
    <w:p w:rsidR="00346985" w:rsidRPr="00463B64" w:rsidRDefault="00346985" w:rsidP="0046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85" w:rsidRPr="00463B64" w:rsidRDefault="00346985" w:rsidP="0046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B64">
        <w:rPr>
          <w:rFonts w:ascii="Times New Roman" w:hAnsi="Times New Roman" w:cs="Times New Roman"/>
          <w:sz w:val="28"/>
          <w:szCs w:val="28"/>
        </w:rPr>
        <w:t>сроком на _______________________</w:t>
      </w:r>
      <w:r w:rsidR="00B76438">
        <w:rPr>
          <w:rFonts w:ascii="Times New Roman" w:hAnsi="Times New Roman" w:cs="Times New Roman"/>
          <w:sz w:val="28"/>
          <w:szCs w:val="28"/>
        </w:rPr>
        <w:t>___________________</w:t>
      </w:r>
      <w:r w:rsidRPr="00463B64">
        <w:rPr>
          <w:rFonts w:ascii="Times New Roman" w:hAnsi="Times New Roman" w:cs="Times New Roman"/>
          <w:sz w:val="28"/>
          <w:szCs w:val="28"/>
        </w:rPr>
        <w:t xml:space="preserve"> (лет, месяцев).</w:t>
      </w:r>
    </w:p>
    <w:p w:rsidR="00346985" w:rsidRPr="00463B64" w:rsidRDefault="00346985" w:rsidP="0046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85" w:rsidRPr="00463B64" w:rsidRDefault="00346985" w:rsidP="00B764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B64">
        <w:rPr>
          <w:rFonts w:ascii="Times New Roman" w:hAnsi="Times New Roman" w:cs="Times New Roman"/>
          <w:sz w:val="28"/>
          <w:szCs w:val="28"/>
        </w:rPr>
        <w:t xml:space="preserve">Основанием для продления является </w:t>
      </w:r>
      <w:r w:rsidR="00B76438">
        <w:rPr>
          <w:rFonts w:ascii="Times New Roman" w:hAnsi="Times New Roman" w:cs="Times New Roman"/>
          <w:sz w:val="28"/>
          <w:szCs w:val="28"/>
        </w:rPr>
        <w:t>___</w:t>
      </w:r>
      <w:r w:rsidRPr="00463B6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B7643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46985" w:rsidRPr="00463B64" w:rsidRDefault="00346985" w:rsidP="0046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B6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6985" w:rsidRPr="00463B64" w:rsidRDefault="00346985" w:rsidP="0046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85" w:rsidRPr="00463B64" w:rsidRDefault="00346985" w:rsidP="0046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B64">
        <w:rPr>
          <w:rFonts w:ascii="Times New Roman" w:hAnsi="Times New Roman" w:cs="Times New Roman"/>
          <w:sz w:val="28"/>
          <w:szCs w:val="28"/>
        </w:rPr>
        <w:t>Заявитель           _____________________/_________________________________</w:t>
      </w:r>
    </w:p>
    <w:p w:rsidR="00346985" w:rsidRPr="00B76438" w:rsidRDefault="00346985" w:rsidP="0046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6438">
        <w:rPr>
          <w:rFonts w:ascii="Times New Roman" w:hAnsi="Times New Roman" w:cs="Times New Roman"/>
          <w:sz w:val="18"/>
          <w:szCs w:val="18"/>
        </w:rPr>
        <w:t xml:space="preserve">(подпись заявителя)              </w:t>
      </w:r>
      <w:r w:rsidR="00B76438">
        <w:rPr>
          <w:rFonts w:ascii="Times New Roman" w:hAnsi="Times New Roman" w:cs="Times New Roman"/>
          <w:sz w:val="18"/>
          <w:szCs w:val="18"/>
        </w:rPr>
        <w:tab/>
      </w:r>
      <w:r w:rsidR="00B76438">
        <w:rPr>
          <w:rFonts w:ascii="Times New Roman" w:hAnsi="Times New Roman" w:cs="Times New Roman"/>
          <w:sz w:val="18"/>
          <w:szCs w:val="18"/>
        </w:rPr>
        <w:tab/>
      </w:r>
      <w:r w:rsidR="00B76438">
        <w:rPr>
          <w:rFonts w:ascii="Times New Roman" w:hAnsi="Times New Roman" w:cs="Times New Roman"/>
          <w:sz w:val="18"/>
          <w:szCs w:val="18"/>
        </w:rPr>
        <w:tab/>
      </w:r>
      <w:r w:rsidRPr="00B76438"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346985" w:rsidRPr="00B76438" w:rsidRDefault="00346985" w:rsidP="0046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6438">
        <w:rPr>
          <w:rFonts w:ascii="Times New Roman" w:hAnsi="Times New Roman" w:cs="Times New Roman"/>
          <w:sz w:val="28"/>
          <w:szCs w:val="28"/>
        </w:rPr>
        <w:t>М.П</w:t>
      </w:r>
      <w:r w:rsidRPr="00B76438">
        <w:rPr>
          <w:rFonts w:ascii="Times New Roman" w:hAnsi="Times New Roman" w:cs="Times New Roman"/>
          <w:sz w:val="18"/>
          <w:szCs w:val="18"/>
        </w:rPr>
        <w:t>.</w:t>
      </w:r>
    </w:p>
    <w:p w:rsidR="00346985" w:rsidRPr="00463B64" w:rsidRDefault="00346985" w:rsidP="0046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85" w:rsidRPr="00463B64" w:rsidRDefault="00346985" w:rsidP="0046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438">
        <w:rPr>
          <w:rFonts w:ascii="Times New Roman" w:hAnsi="Times New Roman" w:cs="Times New Roman"/>
          <w:sz w:val="28"/>
          <w:szCs w:val="28"/>
        </w:rPr>
        <w:t xml:space="preserve">Настоящим  даю согласие в соответствии со </w:t>
      </w:r>
      <w:hyperlink r:id="rId28" w:history="1">
        <w:r w:rsidRPr="00B76438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B7643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463B64" w:rsidRPr="00B76438">
        <w:rPr>
          <w:rFonts w:ascii="Times New Roman" w:hAnsi="Times New Roman" w:cs="Times New Roman"/>
          <w:sz w:val="28"/>
          <w:szCs w:val="28"/>
        </w:rPr>
        <w:t xml:space="preserve"> </w:t>
      </w:r>
      <w:r w:rsidRPr="00463B64">
        <w:rPr>
          <w:rFonts w:ascii="Times New Roman" w:hAnsi="Times New Roman" w:cs="Times New Roman"/>
          <w:sz w:val="28"/>
          <w:szCs w:val="28"/>
        </w:rPr>
        <w:t xml:space="preserve">от  27.07.2006 </w:t>
      </w:r>
      <w:r w:rsidR="00B76438">
        <w:rPr>
          <w:rFonts w:ascii="Times New Roman" w:hAnsi="Times New Roman" w:cs="Times New Roman"/>
          <w:sz w:val="28"/>
          <w:szCs w:val="28"/>
        </w:rPr>
        <w:t>№</w:t>
      </w:r>
      <w:r w:rsidRPr="00463B64">
        <w:rPr>
          <w:rFonts w:ascii="Times New Roman" w:hAnsi="Times New Roman" w:cs="Times New Roman"/>
          <w:sz w:val="28"/>
          <w:szCs w:val="28"/>
        </w:rPr>
        <w:t xml:space="preserve">  152-ФЗ  "О персональных данных" на обработку указанных в</w:t>
      </w:r>
      <w:r w:rsidR="00463B64" w:rsidRPr="00463B64">
        <w:rPr>
          <w:rFonts w:ascii="Times New Roman" w:hAnsi="Times New Roman" w:cs="Times New Roman"/>
          <w:sz w:val="28"/>
          <w:szCs w:val="28"/>
        </w:rPr>
        <w:t xml:space="preserve"> </w:t>
      </w:r>
      <w:r w:rsidRPr="00463B64">
        <w:rPr>
          <w:rFonts w:ascii="Times New Roman" w:hAnsi="Times New Roman" w:cs="Times New Roman"/>
          <w:sz w:val="28"/>
          <w:szCs w:val="28"/>
        </w:rPr>
        <w:t>заявлении  персональных  данных,  включая сбор, систематизацию, накопление,</w:t>
      </w:r>
      <w:r w:rsidR="00463B64" w:rsidRPr="00463B64">
        <w:rPr>
          <w:rFonts w:ascii="Times New Roman" w:hAnsi="Times New Roman" w:cs="Times New Roman"/>
          <w:sz w:val="28"/>
          <w:szCs w:val="28"/>
        </w:rPr>
        <w:t xml:space="preserve"> </w:t>
      </w:r>
      <w:r w:rsidRPr="00463B64">
        <w:rPr>
          <w:rFonts w:ascii="Times New Roman" w:hAnsi="Times New Roman" w:cs="Times New Roman"/>
          <w:sz w:val="28"/>
          <w:szCs w:val="28"/>
        </w:rPr>
        <w:t>автоматизированную  обработку, хранение, уточнение (обновление, изменение),</w:t>
      </w:r>
      <w:r w:rsidR="00463B64" w:rsidRPr="00463B64">
        <w:rPr>
          <w:rFonts w:ascii="Times New Roman" w:hAnsi="Times New Roman" w:cs="Times New Roman"/>
          <w:sz w:val="28"/>
          <w:szCs w:val="28"/>
        </w:rPr>
        <w:t xml:space="preserve"> </w:t>
      </w:r>
      <w:r w:rsidRPr="00463B64">
        <w:rPr>
          <w:rFonts w:ascii="Times New Roman" w:hAnsi="Times New Roman" w:cs="Times New Roman"/>
          <w:sz w:val="28"/>
          <w:szCs w:val="28"/>
        </w:rPr>
        <w:t>использование,   передачу   по   запросу,   обезличивание,  блокирование  и</w:t>
      </w:r>
      <w:r w:rsidR="00463B64" w:rsidRPr="00463B64">
        <w:rPr>
          <w:rFonts w:ascii="Times New Roman" w:hAnsi="Times New Roman" w:cs="Times New Roman"/>
          <w:sz w:val="28"/>
          <w:szCs w:val="28"/>
        </w:rPr>
        <w:t xml:space="preserve"> </w:t>
      </w:r>
      <w:r w:rsidRPr="00463B64">
        <w:rPr>
          <w:rFonts w:ascii="Times New Roman" w:hAnsi="Times New Roman" w:cs="Times New Roman"/>
          <w:sz w:val="28"/>
          <w:szCs w:val="28"/>
        </w:rPr>
        <w:t>уничтожение.</w:t>
      </w:r>
    </w:p>
    <w:p w:rsidR="00346985" w:rsidRPr="00463B64" w:rsidRDefault="00346985" w:rsidP="0046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85" w:rsidRPr="00463B64" w:rsidRDefault="00346985" w:rsidP="0046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B64">
        <w:rPr>
          <w:rFonts w:ascii="Times New Roman" w:hAnsi="Times New Roman" w:cs="Times New Roman"/>
          <w:sz w:val="28"/>
          <w:szCs w:val="28"/>
        </w:rPr>
        <w:t>"__" _________________ 20__ г.                     ________________________</w:t>
      </w:r>
    </w:p>
    <w:p w:rsidR="00346985" w:rsidRPr="00B76438" w:rsidRDefault="00346985" w:rsidP="0046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6438">
        <w:rPr>
          <w:rFonts w:ascii="Times New Roman" w:hAnsi="Times New Roman" w:cs="Times New Roman"/>
          <w:sz w:val="18"/>
          <w:szCs w:val="18"/>
        </w:rPr>
        <w:t>(подпись заявителя)</w:t>
      </w:r>
    </w:p>
    <w:sectPr w:rsidR="00346985" w:rsidRPr="00B76438" w:rsidSect="0003501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D5"/>
    <w:rsid w:val="0001763C"/>
    <w:rsid w:val="00067A08"/>
    <w:rsid w:val="00175ED3"/>
    <w:rsid w:val="00217946"/>
    <w:rsid w:val="002C7EE9"/>
    <w:rsid w:val="002D493E"/>
    <w:rsid w:val="00346985"/>
    <w:rsid w:val="003D0EF3"/>
    <w:rsid w:val="00421310"/>
    <w:rsid w:val="00463B64"/>
    <w:rsid w:val="005F2B83"/>
    <w:rsid w:val="0062194D"/>
    <w:rsid w:val="00633063"/>
    <w:rsid w:val="00732F72"/>
    <w:rsid w:val="0073505E"/>
    <w:rsid w:val="00803AD9"/>
    <w:rsid w:val="009C7CD5"/>
    <w:rsid w:val="00A240D9"/>
    <w:rsid w:val="00A25462"/>
    <w:rsid w:val="00A9167F"/>
    <w:rsid w:val="00B76438"/>
    <w:rsid w:val="00BA4535"/>
    <w:rsid w:val="00C46E76"/>
    <w:rsid w:val="00D96AAD"/>
    <w:rsid w:val="00ED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213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2131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A913C07B53A76F07106DC09F002E5F6425029210E66A3EEC53F039AR64BD" TargetMode="External"/><Relationship Id="rId13" Type="http://schemas.openxmlformats.org/officeDocument/2006/relationships/hyperlink" Target="consultantplus://offline/ref=DF8A913C07B53A76F07106DC09F002E5F64150262C0666A3EEC53F039AR64BD" TargetMode="External"/><Relationship Id="rId18" Type="http://schemas.openxmlformats.org/officeDocument/2006/relationships/hyperlink" Target="consultantplus://offline/ref=DF8A913C07B53A76F07106DC09F002E5F6425029210E66A3EEC53F039A6B99AF89DAADB736F708BBRA41D" TargetMode="External"/><Relationship Id="rId26" Type="http://schemas.openxmlformats.org/officeDocument/2006/relationships/hyperlink" Target="consultantplus://offline/ref=DF8A913C07B53A76F07106CA0A9C5DEAF74B0F22290F69F5B5903954C53B9FFAC99AABE275B20DBBA72F782FR348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8A913C07B53A76F07106CA0A9C5DEAF74B0F22290F69F5B5903954C53B9FFAC99AABE275B20DBBA72F782FR348D" TargetMode="External"/><Relationship Id="rId7" Type="http://schemas.openxmlformats.org/officeDocument/2006/relationships/hyperlink" Target="consultantplus://offline/ref=DF8A913C07B53A76F07106DC09F002E5F648562A235031A1BF9031R046D" TargetMode="External"/><Relationship Id="rId12" Type="http://schemas.openxmlformats.org/officeDocument/2006/relationships/hyperlink" Target="consultantplus://offline/ref=DF8A913C07B53A76F07106DC09F002E5F64156292A0F66A3EEC53F039AR64BD" TargetMode="External"/><Relationship Id="rId17" Type="http://schemas.openxmlformats.org/officeDocument/2006/relationships/hyperlink" Target="consultantplus://offline/ref=DF8A913C07B53A76F07106DC09F002E5F640502A2B0E66A3EEC53F039AR64BD" TargetMode="External"/><Relationship Id="rId25" Type="http://schemas.openxmlformats.org/officeDocument/2006/relationships/hyperlink" Target="consultantplus://offline/ref=DF8A913C07B53A76F07106CA0A9C5DEAF74B0F22290F69F5B5903954C53B9FFAC99AABE275B20DBBA72F782FR348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dra.org.ru" TargetMode="External"/><Relationship Id="rId20" Type="http://schemas.openxmlformats.org/officeDocument/2006/relationships/hyperlink" Target="consultantplus://offline/ref=DF8A913C07B53A76F07106CA0A9C5DEAF74B0F22290F69F5B5903954C53B9FFAC99AABE275B20DBBA72F782FR348D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ub59524@krasmail.ru" TargetMode="External"/><Relationship Id="rId11" Type="http://schemas.openxmlformats.org/officeDocument/2006/relationships/hyperlink" Target="consultantplus://offline/ref=DF8A913C07B53A76F07106DC09F002E5F640502A2B0E66A3EEC53F039AR64BD" TargetMode="External"/><Relationship Id="rId24" Type="http://schemas.openxmlformats.org/officeDocument/2006/relationships/hyperlink" Target="consultantplus://offline/ref=DF8A913C07B53A76F07106CA0A9C5DEAF74B0F22290F69F5B5903954C53B9FFAC99AABE275B20DBBA72F782FR348D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DF8A913C07B53A76F07106DC09F002E5F640502A2B0E66A3EEC53F039A6B99AF89DAADB2R345D" TargetMode="External"/><Relationship Id="rId23" Type="http://schemas.openxmlformats.org/officeDocument/2006/relationships/hyperlink" Target="consultantplus://offline/ref=DF8A913C07B53A76F07106CA0A9C5DEAF74B0F22290F69F5B5903954C53B9FFAC99AABE275B20DBBA72F782FR348D" TargetMode="External"/><Relationship Id="rId28" Type="http://schemas.openxmlformats.org/officeDocument/2006/relationships/hyperlink" Target="consultantplus://offline/ref=DF8A913C07B53A76F07106DC09F002E5F642502B2C0266A3EEC53F039A6B99AF89DAADB736F602BDRA4FD" TargetMode="External"/><Relationship Id="rId10" Type="http://schemas.openxmlformats.org/officeDocument/2006/relationships/hyperlink" Target="consultantplus://offline/ref=DF8A913C07B53A76F07106DC09F002E5F64250292F0E66A3EEC53F039AR64BD" TargetMode="External"/><Relationship Id="rId19" Type="http://schemas.openxmlformats.org/officeDocument/2006/relationships/hyperlink" Target="consultantplus://offline/ref=DF8A913C07B53A76F07106DC09F002E5F640502A2B0E66A3EEC53F039A6B99AF89DAADB73FRF4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8A913C07B53A76F07106DC09F002E5F64250262E0066A3EEC53F039AR64BD" TargetMode="External"/><Relationship Id="rId14" Type="http://schemas.openxmlformats.org/officeDocument/2006/relationships/hyperlink" Target="consultantplus://offline/ref=DF8A913C07B53A76F07106CA0A9C5DEAF74B0F22290165F5B6963954C53B9FFAC9R94AD" TargetMode="External"/><Relationship Id="rId22" Type="http://schemas.openxmlformats.org/officeDocument/2006/relationships/hyperlink" Target="consultantplus://offline/ref=DF8A913C07B53A76F07106CA0A9C5DEAF74B0F22290F69F5B5903954C53B9FFAC99AABE275B20DBBA72F782FR348D" TargetMode="External"/><Relationship Id="rId27" Type="http://schemas.openxmlformats.org/officeDocument/2006/relationships/hyperlink" Target="consultantplus://offline/ref=DF8A913C07B53A76F07106CA0A9C5DEAF74B0F22290F69F5B5903954C53B9FFAC99AABE275B20DBBA72F782FR348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6013</Words>
  <Characters>34277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2017-09-12T08:59:00Z</cp:lastPrinted>
  <dcterms:created xsi:type="dcterms:W3CDTF">2017-09-12T03:56:00Z</dcterms:created>
  <dcterms:modified xsi:type="dcterms:W3CDTF">2017-11-13T01:52:00Z</dcterms:modified>
</cp:coreProperties>
</file>