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E7" w:rsidRPr="00956DCE" w:rsidRDefault="00FA55E7" w:rsidP="00FA55E7">
      <w:pPr>
        <w:jc w:val="center"/>
        <w:rPr>
          <w:sz w:val="28"/>
          <w:szCs w:val="28"/>
        </w:rPr>
      </w:pPr>
      <w:bookmarkStart w:id="0" w:name="_GoBack"/>
      <w:bookmarkEnd w:id="0"/>
      <w:r>
        <w:rPr>
          <w:noProof/>
          <w:sz w:val="28"/>
          <w:szCs w:val="28"/>
        </w:rPr>
        <w:drawing>
          <wp:inline distT="0" distB="0" distL="0" distR="0">
            <wp:extent cx="533400" cy="66675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grayscl/>
                    </a:blip>
                    <a:srcRect/>
                    <a:stretch>
                      <a:fillRect/>
                    </a:stretch>
                  </pic:blipFill>
                  <pic:spPr bwMode="auto">
                    <a:xfrm>
                      <a:off x="0" y="0"/>
                      <a:ext cx="533400" cy="666750"/>
                    </a:xfrm>
                    <a:prstGeom prst="rect">
                      <a:avLst/>
                    </a:prstGeom>
                    <a:noFill/>
                    <a:ln w="9525">
                      <a:noFill/>
                      <a:miter lim="800000"/>
                      <a:headEnd/>
                      <a:tailEnd/>
                    </a:ln>
                  </pic:spPr>
                </pic:pic>
              </a:graphicData>
            </a:graphic>
          </wp:inline>
        </w:drawing>
      </w:r>
    </w:p>
    <w:p w:rsidR="00FA55E7" w:rsidRDefault="00FA55E7" w:rsidP="00FA55E7">
      <w:pPr>
        <w:jc w:val="center"/>
        <w:rPr>
          <w:sz w:val="32"/>
          <w:szCs w:val="32"/>
        </w:rPr>
      </w:pPr>
    </w:p>
    <w:p w:rsidR="00FA55E7" w:rsidRPr="00AB2CCF" w:rsidRDefault="00FA55E7" w:rsidP="00FA55E7">
      <w:pPr>
        <w:jc w:val="center"/>
        <w:rPr>
          <w:sz w:val="28"/>
          <w:szCs w:val="28"/>
        </w:rPr>
      </w:pPr>
      <w:r w:rsidRPr="00AB2CCF">
        <w:rPr>
          <w:sz w:val="28"/>
          <w:szCs w:val="28"/>
        </w:rPr>
        <w:t>КРАСНОЯРСКИЙ КРАЙ</w:t>
      </w:r>
    </w:p>
    <w:p w:rsidR="00FA55E7" w:rsidRPr="00AB2CCF" w:rsidRDefault="00FA55E7" w:rsidP="00FA55E7">
      <w:pPr>
        <w:jc w:val="center"/>
        <w:rPr>
          <w:sz w:val="28"/>
          <w:szCs w:val="28"/>
        </w:rPr>
      </w:pPr>
      <w:r w:rsidRPr="00AB2CCF">
        <w:rPr>
          <w:sz w:val="28"/>
          <w:szCs w:val="28"/>
        </w:rPr>
        <w:t>АДМИНИСТРАЦИЯ ИДРИНСКОГО РАЙОНА</w:t>
      </w:r>
    </w:p>
    <w:p w:rsidR="00FA55E7" w:rsidRDefault="00FA55E7" w:rsidP="00FA55E7">
      <w:pPr>
        <w:jc w:val="center"/>
        <w:rPr>
          <w:sz w:val="32"/>
          <w:szCs w:val="32"/>
        </w:rPr>
      </w:pPr>
    </w:p>
    <w:p w:rsidR="00FA55E7" w:rsidRDefault="00FA55E7" w:rsidP="00FA55E7">
      <w:pPr>
        <w:pStyle w:val="10"/>
        <w:rPr>
          <w:lang w:val="ru-RU"/>
        </w:rPr>
      </w:pPr>
      <w:r>
        <w:rPr>
          <w:lang w:val="ru-RU"/>
        </w:rPr>
        <w:t>ПОСТАНОВЛЕНИЕ</w:t>
      </w:r>
    </w:p>
    <w:p w:rsidR="00FA55E7" w:rsidRDefault="00FA55E7" w:rsidP="00FA55E7"/>
    <w:p w:rsidR="00FA55E7" w:rsidRPr="003B3F5F" w:rsidRDefault="009E27A3" w:rsidP="00FA55E7">
      <w:pPr>
        <w:ind w:left="360"/>
        <w:rPr>
          <w:sz w:val="28"/>
          <w:szCs w:val="28"/>
        </w:rPr>
      </w:pPr>
      <w:r>
        <w:rPr>
          <w:sz w:val="28"/>
          <w:szCs w:val="28"/>
        </w:rPr>
        <w:t>20</w:t>
      </w:r>
      <w:r w:rsidR="00FA55E7">
        <w:rPr>
          <w:sz w:val="28"/>
          <w:szCs w:val="28"/>
        </w:rPr>
        <w:t xml:space="preserve">. </w:t>
      </w:r>
      <w:r>
        <w:rPr>
          <w:sz w:val="28"/>
          <w:szCs w:val="28"/>
        </w:rPr>
        <w:t>1</w:t>
      </w:r>
      <w:r w:rsidR="00F068D0">
        <w:rPr>
          <w:sz w:val="28"/>
          <w:szCs w:val="28"/>
        </w:rPr>
        <w:t>0</w:t>
      </w:r>
      <w:r w:rsidR="00FA55E7">
        <w:rPr>
          <w:sz w:val="28"/>
          <w:szCs w:val="28"/>
        </w:rPr>
        <w:t>.</w:t>
      </w:r>
      <w:r w:rsidR="00FA55E7" w:rsidRPr="00956DCE">
        <w:rPr>
          <w:sz w:val="28"/>
          <w:szCs w:val="28"/>
        </w:rPr>
        <w:t xml:space="preserve"> 20</w:t>
      </w:r>
      <w:r w:rsidR="00FA55E7">
        <w:rPr>
          <w:sz w:val="28"/>
          <w:szCs w:val="28"/>
        </w:rPr>
        <w:t>20</w:t>
      </w:r>
      <w:r w:rsidR="00FA55E7" w:rsidRPr="003B3F5F">
        <w:rPr>
          <w:sz w:val="28"/>
          <w:szCs w:val="28"/>
        </w:rPr>
        <w:t xml:space="preserve">                                     с. </w:t>
      </w:r>
      <w:proofErr w:type="spellStart"/>
      <w:r w:rsidR="00FA55E7" w:rsidRPr="003B3F5F">
        <w:rPr>
          <w:sz w:val="28"/>
          <w:szCs w:val="28"/>
        </w:rPr>
        <w:t>Идринское</w:t>
      </w:r>
      <w:proofErr w:type="spellEnd"/>
      <w:r w:rsidR="00FA55E7" w:rsidRPr="003B3F5F">
        <w:rPr>
          <w:sz w:val="28"/>
          <w:szCs w:val="28"/>
        </w:rPr>
        <w:t xml:space="preserve">                         </w:t>
      </w:r>
      <w:r w:rsidR="00FA55E7">
        <w:rPr>
          <w:sz w:val="28"/>
          <w:szCs w:val="28"/>
        </w:rPr>
        <w:t xml:space="preserve">    </w:t>
      </w:r>
      <w:r w:rsidR="00FA55E7" w:rsidRPr="003B3F5F">
        <w:rPr>
          <w:sz w:val="28"/>
          <w:szCs w:val="28"/>
        </w:rPr>
        <w:t xml:space="preserve"> №</w:t>
      </w:r>
      <w:r w:rsidR="00FA55E7">
        <w:rPr>
          <w:sz w:val="28"/>
          <w:szCs w:val="28"/>
        </w:rPr>
        <w:t xml:space="preserve"> </w:t>
      </w:r>
      <w:r>
        <w:rPr>
          <w:sz w:val="28"/>
          <w:szCs w:val="28"/>
        </w:rPr>
        <w:t>630</w:t>
      </w:r>
      <w:r w:rsidR="00FA55E7">
        <w:rPr>
          <w:sz w:val="28"/>
          <w:szCs w:val="28"/>
        </w:rPr>
        <w:t>- п</w:t>
      </w:r>
    </w:p>
    <w:p w:rsidR="00FA55E7" w:rsidRPr="003B3F5F" w:rsidRDefault="00FA55E7" w:rsidP="00FA55E7">
      <w:pPr>
        <w:rPr>
          <w:sz w:val="28"/>
          <w:szCs w:val="28"/>
        </w:rPr>
      </w:pPr>
    </w:p>
    <w:p w:rsidR="00FA55E7" w:rsidRDefault="00FA55E7" w:rsidP="00FA55E7">
      <w:pPr>
        <w:autoSpaceDE w:val="0"/>
        <w:autoSpaceDN w:val="0"/>
        <w:adjustRightInd w:val="0"/>
        <w:spacing w:line="276" w:lineRule="auto"/>
        <w:jc w:val="both"/>
        <w:outlineLvl w:val="1"/>
        <w:rPr>
          <w:sz w:val="28"/>
          <w:szCs w:val="28"/>
        </w:rPr>
      </w:pPr>
      <w:r w:rsidRPr="00D17121">
        <w:rPr>
          <w:sz w:val="28"/>
          <w:szCs w:val="28"/>
        </w:rPr>
        <w:t xml:space="preserve">Об утверждении Порядка предоставления субсидии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w:t>
      </w:r>
      <w:r>
        <w:rPr>
          <w:sz w:val="28"/>
          <w:szCs w:val="28"/>
        </w:rPr>
        <w:t xml:space="preserve">на маршрутах с небольшой интенсивностью пассажиропотока (по маршрутам между поселениями в границах муниципального образования </w:t>
      </w:r>
      <w:r w:rsidR="00AB0F15">
        <w:rPr>
          <w:sz w:val="28"/>
          <w:szCs w:val="28"/>
        </w:rPr>
        <w:t xml:space="preserve">Идринский </w:t>
      </w:r>
      <w:r>
        <w:rPr>
          <w:sz w:val="28"/>
          <w:szCs w:val="28"/>
        </w:rPr>
        <w:t xml:space="preserve"> район и границах с</w:t>
      </w:r>
      <w:r w:rsidR="00AB0F15">
        <w:rPr>
          <w:sz w:val="28"/>
          <w:szCs w:val="28"/>
        </w:rPr>
        <w:t xml:space="preserve">. Идринского </w:t>
      </w:r>
      <w:r>
        <w:rPr>
          <w:sz w:val="28"/>
          <w:szCs w:val="28"/>
        </w:rPr>
        <w:t xml:space="preserve"> (муниципальным маршрутам))</w:t>
      </w:r>
      <w:r w:rsidRPr="00D17121">
        <w:rPr>
          <w:sz w:val="28"/>
          <w:szCs w:val="28"/>
        </w:rPr>
        <w:t xml:space="preserve">, </w:t>
      </w:r>
      <w:r w:rsidR="00E97352">
        <w:rPr>
          <w:sz w:val="28"/>
          <w:szCs w:val="28"/>
        </w:rPr>
        <w:t xml:space="preserve"> </w:t>
      </w:r>
      <w:r w:rsidRPr="00D17121">
        <w:rPr>
          <w:sz w:val="28"/>
          <w:szCs w:val="28"/>
        </w:rPr>
        <w:t xml:space="preserve">на возмещение части фактически понесенных затрат на топливо и проведение профилактических мероприятий и дезинфекции подвижного состава общественного транспорта в целях недопущения распространения новой </w:t>
      </w:r>
      <w:proofErr w:type="spellStart"/>
      <w:r w:rsidRPr="00D17121">
        <w:rPr>
          <w:sz w:val="28"/>
          <w:szCs w:val="28"/>
        </w:rPr>
        <w:t>коронавирусной</w:t>
      </w:r>
      <w:proofErr w:type="spellEnd"/>
      <w:r w:rsidRPr="00D17121">
        <w:rPr>
          <w:sz w:val="28"/>
          <w:szCs w:val="28"/>
        </w:rPr>
        <w:t xml:space="preserve"> инфекции</w:t>
      </w:r>
    </w:p>
    <w:p w:rsidR="00EE729B" w:rsidRPr="00D17121" w:rsidRDefault="00EE729B" w:rsidP="00EE729B">
      <w:pPr>
        <w:autoSpaceDE w:val="0"/>
        <w:autoSpaceDN w:val="0"/>
        <w:adjustRightInd w:val="0"/>
        <w:jc w:val="both"/>
        <w:outlineLvl w:val="1"/>
        <w:rPr>
          <w:sz w:val="28"/>
          <w:szCs w:val="28"/>
        </w:rPr>
      </w:pPr>
    </w:p>
    <w:p w:rsidR="0055610F" w:rsidRDefault="00C647F6" w:rsidP="0055610F">
      <w:pPr>
        <w:autoSpaceDE w:val="0"/>
        <w:autoSpaceDN w:val="0"/>
        <w:adjustRightInd w:val="0"/>
        <w:spacing w:line="276" w:lineRule="auto"/>
        <w:ind w:firstLine="708"/>
        <w:jc w:val="both"/>
        <w:outlineLvl w:val="1"/>
        <w:rPr>
          <w:sz w:val="28"/>
          <w:szCs w:val="28"/>
        </w:rPr>
      </w:pPr>
      <w:r w:rsidRPr="00D17121">
        <w:rPr>
          <w:sz w:val="28"/>
          <w:szCs w:val="28"/>
        </w:rPr>
        <w:t xml:space="preserve">В соответствии </w:t>
      </w:r>
      <w:r w:rsidRPr="00EE729B">
        <w:rPr>
          <w:sz w:val="28"/>
          <w:szCs w:val="28"/>
        </w:rPr>
        <w:t xml:space="preserve">со </w:t>
      </w:r>
      <w:hyperlink r:id="rId10" w:history="1">
        <w:r w:rsidRPr="00E97352">
          <w:rPr>
            <w:rStyle w:val="ad"/>
            <w:color w:val="auto"/>
            <w:sz w:val="28"/>
            <w:szCs w:val="28"/>
            <w:u w:val="none"/>
          </w:rPr>
          <w:t>статьей 78</w:t>
        </w:r>
      </w:hyperlink>
      <w:r w:rsidRPr="00EE729B">
        <w:rPr>
          <w:sz w:val="28"/>
          <w:szCs w:val="28"/>
        </w:rPr>
        <w:t xml:space="preserve"> Бюджетного кодекса Российской Федерации, </w:t>
      </w:r>
      <w:hyperlink r:id="rId11" w:history="1">
        <w:r w:rsidRPr="00E97352">
          <w:rPr>
            <w:rStyle w:val="ad"/>
            <w:color w:val="auto"/>
            <w:sz w:val="28"/>
            <w:szCs w:val="28"/>
            <w:u w:val="none"/>
          </w:rPr>
          <w:t>статьей 2.1</w:t>
        </w:r>
      </w:hyperlink>
      <w:r w:rsidRPr="00EE729B">
        <w:rPr>
          <w:sz w:val="28"/>
          <w:szCs w:val="28"/>
        </w:rPr>
        <w:t xml:space="preserve"> Федерального закона от 12.11.2019 </w:t>
      </w:r>
      <w:r w:rsidR="00EE729B">
        <w:rPr>
          <w:sz w:val="28"/>
          <w:szCs w:val="28"/>
        </w:rPr>
        <w:t>№ 367-ФЗ «</w:t>
      </w:r>
      <w:r w:rsidRPr="00EE729B">
        <w:rPr>
          <w:sz w:val="28"/>
          <w:szCs w:val="28"/>
        </w:rPr>
        <w: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r w:rsidR="00EE729B">
        <w:rPr>
          <w:sz w:val="28"/>
          <w:szCs w:val="28"/>
        </w:rPr>
        <w:t>»</w:t>
      </w:r>
      <w:r w:rsidRPr="00EE729B">
        <w:rPr>
          <w:sz w:val="28"/>
          <w:szCs w:val="28"/>
        </w:rPr>
        <w:t xml:space="preserve">, </w:t>
      </w:r>
      <w:hyperlink r:id="rId12" w:history="1">
        <w:r w:rsidRPr="00E97352">
          <w:rPr>
            <w:rStyle w:val="ad"/>
            <w:color w:val="auto"/>
            <w:sz w:val="28"/>
            <w:szCs w:val="28"/>
            <w:u w:val="none"/>
          </w:rPr>
          <w:t>Указом</w:t>
        </w:r>
      </w:hyperlink>
      <w:r w:rsidRPr="00EE729B">
        <w:rPr>
          <w:sz w:val="28"/>
          <w:szCs w:val="28"/>
        </w:rPr>
        <w:t xml:space="preserve"> Губернатора Красноярского края от 19.05.2020 </w:t>
      </w:r>
      <w:r w:rsidR="00EE729B">
        <w:rPr>
          <w:sz w:val="28"/>
          <w:szCs w:val="28"/>
        </w:rPr>
        <w:t>№ 122-уг «</w:t>
      </w:r>
      <w:r w:rsidRPr="00EE729B">
        <w:rPr>
          <w:sz w:val="28"/>
          <w:szCs w:val="28"/>
        </w:rPr>
        <w:t>О дополнительных мерах по обеспечению</w:t>
      </w:r>
      <w:r w:rsidRPr="00D17121">
        <w:rPr>
          <w:sz w:val="28"/>
          <w:szCs w:val="28"/>
        </w:rPr>
        <w:t xml:space="preserve"> стабильной социально-экономической ситуации в Красноярском крае в условиях распространения новой </w:t>
      </w:r>
      <w:proofErr w:type="spellStart"/>
      <w:r w:rsidRPr="00D17121">
        <w:rPr>
          <w:sz w:val="28"/>
          <w:szCs w:val="28"/>
        </w:rPr>
        <w:t>коронавирусной</w:t>
      </w:r>
      <w:proofErr w:type="spellEnd"/>
      <w:r w:rsidRPr="00D17121">
        <w:rPr>
          <w:sz w:val="28"/>
          <w:szCs w:val="28"/>
        </w:rPr>
        <w:t xml:space="preserve"> инфекции, вызванной 2019-nCoV</w:t>
      </w:r>
      <w:r w:rsidR="00EE729B">
        <w:rPr>
          <w:sz w:val="28"/>
          <w:szCs w:val="28"/>
        </w:rPr>
        <w:t>»</w:t>
      </w:r>
      <w:r w:rsidRPr="00D17121">
        <w:rPr>
          <w:sz w:val="28"/>
          <w:szCs w:val="28"/>
        </w:rPr>
        <w:t xml:space="preserve">, </w:t>
      </w:r>
      <w:r w:rsidR="00AF5B16">
        <w:rPr>
          <w:sz w:val="28"/>
          <w:szCs w:val="28"/>
        </w:rPr>
        <w:t>п</w:t>
      </w:r>
      <w:r w:rsidR="00467EDD">
        <w:rPr>
          <w:sz w:val="28"/>
          <w:szCs w:val="28"/>
        </w:rPr>
        <w:t>остановлением Правительства Красноярского края от 30.09.2020 №</w:t>
      </w:r>
      <w:r w:rsidR="00EE729B">
        <w:rPr>
          <w:sz w:val="28"/>
          <w:szCs w:val="28"/>
        </w:rPr>
        <w:t xml:space="preserve"> </w:t>
      </w:r>
      <w:r w:rsidR="00467EDD">
        <w:rPr>
          <w:sz w:val="28"/>
          <w:szCs w:val="28"/>
        </w:rPr>
        <w:t>68</w:t>
      </w:r>
      <w:r w:rsidR="00DE53CA">
        <w:rPr>
          <w:sz w:val="28"/>
          <w:szCs w:val="28"/>
        </w:rPr>
        <w:t>2</w:t>
      </w:r>
      <w:r w:rsidR="00467EDD">
        <w:rPr>
          <w:sz w:val="28"/>
          <w:szCs w:val="28"/>
        </w:rPr>
        <w:t xml:space="preserve">–п «Об утверждении </w:t>
      </w:r>
      <w:r w:rsidR="00DE53CA" w:rsidRPr="00DE53CA">
        <w:rPr>
          <w:sz w:val="28"/>
          <w:szCs w:val="28"/>
        </w:rPr>
        <w:t xml:space="preserve"> Правил предоставления в 2020 году иных межбюджетных трансфертов бюджетам муниципальных образований на финансовое обеспечение расходных обязательств муниципальных образований Красноярского края,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и городским наземным электрическим транспортом по муниципальным </w:t>
      </w:r>
      <w:r w:rsidR="00DE53CA" w:rsidRPr="00DE53CA">
        <w:rPr>
          <w:sz w:val="28"/>
          <w:szCs w:val="28"/>
        </w:rPr>
        <w:lastRenderedPageBreak/>
        <w:t xml:space="preserve">маршрутам,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 новой </w:t>
      </w:r>
      <w:proofErr w:type="spellStart"/>
      <w:r w:rsidR="00DE53CA" w:rsidRPr="00DE53CA">
        <w:rPr>
          <w:sz w:val="28"/>
          <w:szCs w:val="28"/>
        </w:rPr>
        <w:t>коронавирусной</w:t>
      </w:r>
      <w:proofErr w:type="spellEnd"/>
      <w:r w:rsidR="00DE53CA" w:rsidRPr="00DE53CA">
        <w:rPr>
          <w:sz w:val="28"/>
          <w:szCs w:val="28"/>
        </w:rPr>
        <w:t xml:space="preserve"> инфекции</w:t>
      </w:r>
      <w:r w:rsidR="00204ECE">
        <w:rPr>
          <w:sz w:val="28"/>
          <w:szCs w:val="28"/>
        </w:rPr>
        <w:t>»</w:t>
      </w:r>
      <w:r w:rsidR="00DE53CA">
        <w:rPr>
          <w:sz w:val="28"/>
          <w:szCs w:val="28"/>
        </w:rPr>
        <w:t>,</w:t>
      </w:r>
      <w:r w:rsidR="009A1193">
        <w:rPr>
          <w:sz w:val="28"/>
          <w:szCs w:val="28"/>
        </w:rPr>
        <w:t xml:space="preserve"> </w:t>
      </w:r>
      <w:r w:rsidR="004F1685" w:rsidRPr="00D17121">
        <w:rPr>
          <w:sz w:val="28"/>
          <w:szCs w:val="28"/>
        </w:rPr>
        <w:t>руководствуясь ст</w:t>
      </w:r>
      <w:r w:rsidR="00AB0F15">
        <w:rPr>
          <w:sz w:val="28"/>
          <w:szCs w:val="28"/>
        </w:rPr>
        <w:t>атьями 19,</w:t>
      </w:r>
      <w:r w:rsidR="00E97352">
        <w:rPr>
          <w:sz w:val="28"/>
          <w:szCs w:val="28"/>
        </w:rPr>
        <w:t xml:space="preserve"> </w:t>
      </w:r>
      <w:r w:rsidR="00AB0F15">
        <w:rPr>
          <w:sz w:val="28"/>
          <w:szCs w:val="28"/>
        </w:rPr>
        <w:t>33</w:t>
      </w:r>
      <w:r w:rsidR="004F1685" w:rsidRPr="00D17121">
        <w:rPr>
          <w:sz w:val="28"/>
          <w:szCs w:val="28"/>
        </w:rPr>
        <w:t xml:space="preserve"> Устава </w:t>
      </w:r>
      <w:r w:rsidR="00AB0F15">
        <w:rPr>
          <w:sz w:val="28"/>
          <w:szCs w:val="28"/>
        </w:rPr>
        <w:t>Идринского района, ПОСТАНОВЛЯЮ:</w:t>
      </w:r>
      <w:r w:rsidR="004F1685" w:rsidRPr="00D17121">
        <w:rPr>
          <w:sz w:val="28"/>
          <w:szCs w:val="28"/>
        </w:rPr>
        <w:t xml:space="preserve">                 </w:t>
      </w:r>
    </w:p>
    <w:p w:rsidR="002614CC" w:rsidRDefault="00E97352" w:rsidP="00E97352">
      <w:pPr>
        <w:pStyle w:val="ae"/>
        <w:autoSpaceDE w:val="0"/>
        <w:autoSpaceDN w:val="0"/>
        <w:adjustRightInd w:val="0"/>
        <w:spacing w:line="276" w:lineRule="auto"/>
        <w:ind w:left="1068"/>
        <w:jc w:val="both"/>
        <w:outlineLvl w:val="1"/>
        <w:rPr>
          <w:sz w:val="28"/>
          <w:szCs w:val="28"/>
        </w:rPr>
      </w:pPr>
      <w:r>
        <w:rPr>
          <w:sz w:val="28"/>
          <w:szCs w:val="28"/>
        </w:rPr>
        <w:t>1.</w:t>
      </w:r>
      <w:r w:rsidR="00731062" w:rsidRPr="00731062">
        <w:rPr>
          <w:sz w:val="28"/>
          <w:szCs w:val="28"/>
        </w:rPr>
        <w:t xml:space="preserve">Утвердить </w:t>
      </w:r>
      <w:r w:rsidR="002614CC" w:rsidRPr="00D17121">
        <w:rPr>
          <w:sz w:val="28"/>
          <w:szCs w:val="28"/>
        </w:rPr>
        <w:t>Поряд</w:t>
      </w:r>
      <w:r w:rsidR="009E27A3">
        <w:rPr>
          <w:sz w:val="28"/>
          <w:szCs w:val="28"/>
        </w:rPr>
        <w:t xml:space="preserve">ок </w:t>
      </w:r>
      <w:r w:rsidR="002614CC" w:rsidRPr="00D17121">
        <w:rPr>
          <w:sz w:val="28"/>
          <w:szCs w:val="28"/>
        </w:rPr>
        <w:t>предоставления субсидии юридическим лицам</w:t>
      </w:r>
    </w:p>
    <w:p w:rsidR="00731062" w:rsidRPr="002614CC" w:rsidRDefault="002614CC" w:rsidP="002614CC">
      <w:pPr>
        <w:autoSpaceDE w:val="0"/>
        <w:autoSpaceDN w:val="0"/>
        <w:adjustRightInd w:val="0"/>
        <w:spacing w:line="276" w:lineRule="auto"/>
        <w:jc w:val="both"/>
        <w:outlineLvl w:val="1"/>
        <w:rPr>
          <w:sz w:val="28"/>
          <w:szCs w:val="28"/>
        </w:rPr>
      </w:pPr>
      <w:r w:rsidRPr="002614CC">
        <w:rPr>
          <w:sz w:val="28"/>
          <w:szCs w:val="28"/>
        </w:rPr>
        <w:t xml:space="preserve">(за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w:t>
      </w:r>
      <w:r w:rsidR="00AF30A5">
        <w:rPr>
          <w:sz w:val="28"/>
          <w:szCs w:val="28"/>
        </w:rPr>
        <w:t>Идринский район</w:t>
      </w:r>
      <w:r w:rsidRPr="002614CC">
        <w:rPr>
          <w:sz w:val="28"/>
          <w:szCs w:val="28"/>
        </w:rPr>
        <w:t xml:space="preserve"> и границах с</w:t>
      </w:r>
      <w:r w:rsidR="00AF30A5">
        <w:rPr>
          <w:sz w:val="28"/>
          <w:szCs w:val="28"/>
        </w:rPr>
        <w:t xml:space="preserve">. Идринского </w:t>
      </w:r>
      <w:r w:rsidRPr="002614CC">
        <w:rPr>
          <w:sz w:val="28"/>
          <w:szCs w:val="28"/>
        </w:rPr>
        <w:t xml:space="preserve"> (муниципальным </w:t>
      </w:r>
      <w:r w:rsidR="00AF30A5">
        <w:rPr>
          <w:sz w:val="28"/>
          <w:szCs w:val="28"/>
        </w:rPr>
        <w:t xml:space="preserve"> </w:t>
      </w:r>
      <w:r w:rsidRPr="002614CC">
        <w:rPr>
          <w:sz w:val="28"/>
          <w:szCs w:val="28"/>
        </w:rPr>
        <w:t xml:space="preserve">маршрутам)), на возмещение части фактически понесенных затрат на топливо и проведение профилактических мероприятий и дезинфекции подвижного состава общественного транспорта в целях недопущения распространения новой </w:t>
      </w:r>
      <w:proofErr w:type="spellStart"/>
      <w:r w:rsidRPr="002614CC">
        <w:rPr>
          <w:sz w:val="28"/>
          <w:szCs w:val="28"/>
        </w:rPr>
        <w:t>коронавирусной</w:t>
      </w:r>
      <w:proofErr w:type="spellEnd"/>
      <w:r w:rsidRPr="002614CC">
        <w:rPr>
          <w:sz w:val="28"/>
          <w:szCs w:val="28"/>
        </w:rPr>
        <w:t xml:space="preserve"> инфекции</w:t>
      </w:r>
      <w:r w:rsidR="00731062" w:rsidRPr="002614CC">
        <w:rPr>
          <w:sz w:val="28"/>
          <w:szCs w:val="28"/>
        </w:rPr>
        <w:t xml:space="preserve"> согласно приложению. </w:t>
      </w:r>
    </w:p>
    <w:p w:rsidR="00CB3567" w:rsidRDefault="00CB3567" w:rsidP="00CB3567">
      <w:pPr>
        <w:pStyle w:val="af"/>
        <w:tabs>
          <w:tab w:val="left" w:pos="709"/>
        </w:tabs>
        <w:jc w:val="both"/>
        <w:rPr>
          <w:b w:val="0"/>
          <w:sz w:val="28"/>
          <w:szCs w:val="28"/>
        </w:rPr>
      </w:pPr>
      <w:r>
        <w:rPr>
          <w:b w:val="0"/>
          <w:sz w:val="28"/>
          <w:szCs w:val="28"/>
        </w:rPr>
        <w:tab/>
        <w:t xml:space="preserve">2.Контроль за выполнением постановления возложить на первого заместителя главы района, руководителя финансового управления администрации района Н.П.Антипову. </w:t>
      </w:r>
    </w:p>
    <w:p w:rsidR="00CB3567" w:rsidRDefault="00CB3567" w:rsidP="00CB3567">
      <w:pPr>
        <w:jc w:val="both"/>
        <w:rPr>
          <w:sz w:val="28"/>
          <w:szCs w:val="28"/>
        </w:rPr>
      </w:pPr>
      <w:r>
        <w:rPr>
          <w:sz w:val="28"/>
          <w:szCs w:val="28"/>
        </w:rPr>
        <w:tab/>
        <w:t xml:space="preserve">3.Опубликовать постановление на  официальном сайте  муниципального образования Идринский район </w:t>
      </w:r>
      <w:r w:rsidR="009F7C1B">
        <w:rPr>
          <w:sz w:val="28"/>
          <w:szCs w:val="28"/>
        </w:rPr>
        <w:t>(</w:t>
      </w:r>
      <w:r w:rsidRPr="00AC5226">
        <w:rPr>
          <w:sz w:val="28"/>
          <w:szCs w:val="28"/>
          <w:lang w:val="en-US"/>
        </w:rPr>
        <w:t>www</w:t>
      </w:r>
      <w:r w:rsidRPr="00AC5226">
        <w:rPr>
          <w:sz w:val="28"/>
          <w:szCs w:val="28"/>
        </w:rPr>
        <w:t>.</w:t>
      </w:r>
      <w:proofErr w:type="spellStart"/>
      <w:r w:rsidRPr="00AC5226">
        <w:rPr>
          <w:sz w:val="28"/>
          <w:szCs w:val="28"/>
          <w:lang w:val="en-US"/>
        </w:rPr>
        <w:t>idra</w:t>
      </w:r>
      <w:proofErr w:type="spellEnd"/>
      <w:r w:rsidRPr="00AC5226">
        <w:rPr>
          <w:sz w:val="28"/>
          <w:szCs w:val="28"/>
        </w:rPr>
        <w:t>-</w:t>
      </w:r>
      <w:r w:rsidRPr="00AC5226">
        <w:rPr>
          <w:sz w:val="28"/>
          <w:szCs w:val="28"/>
          <w:lang w:val="en-US"/>
        </w:rPr>
        <w:t>rayon</w:t>
      </w:r>
      <w:r w:rsidRPr="00AC5226">
        <w:rPr>
          <w:sz w:val="28"/>
          <w:szCs w:val="28"/>
        </w:rPr>
        <w:t>.</w:t>
      </w:r>
      <w:proofErr w:type="spellStart"/>
      <w:r w:rsidRPr="00AC5226">
        <w:rPr>
          <w:sz w:val="28"/>
          <w:szCs w:val="28"/>
          <w:lang w:val="en-US"/>
        </w:rPr>
        <w:t>ru</w:t>
      </w:r>
      <w:proofErr w:type="spellEnd"/>
      <w:r w:rsidR="009F7C1B">
        <w:rPr>
          <w:sz w:val="28"/>
          <w:szCs w:val="28"/>
        </w:rPr>
        <w:t>)</w:t>
      </w:r>
      <w:r>
        <w:rPr>
          <w:sz w:val="28"/>
          <w:szCs w:val="28"/>
        </w:rPr>
        <w:t xml:space="preserve">.  </w:t>
      </w:r>
    </w:p>
    <w:p w:rsidR="00CB3567" w:rsidRDefault="00CB3567" w:rsidP="00CB3567">
      <w:pPr>
        <w:ind w:firstLine="708"/>
        <w:jc w:val="both"/>
        <w:rPr>
          <w:sz w:val="28"/>
          <w:szCs w:val="28"/>
        </w:rPr>
      </w:pPr>
      <w:r>
        <w:rPr>
          <w:sz w:val="28"/>
          <w:szCs w:val="28"/>
        </w:rPr>
        <w:t xml:space="preserve">4.Постановление вступает в силу со дня подписания. </w:t>
      </w:r>
    </w:p>
    <w:p w:rsidR="00541A34" w:rsidRDefault="00541A34" w:rsidP="00541A34">
      <w:pPr>
        <w:ind w:firstLine="720"/>
        <w:jc w:val="both"/>
        <w:rPr>
          <w:rFonts w:ascii="Arial" w:hAnsi="Arial" w:cs="Arial"/>
        </w:rPr>
      </w:pPr>
    </w:p>
    <w:p w:rsidR="00EF3929" w:rsidRDefault="00EF3929" w:rsidP="00541A34">
      <w:pPr>
        <w:ind w:firstLine="720"/>
        <w:jc w:val="both"/>
        <w:rPr>
          <w:rFonts w:ascii="Arial" w:hAnsi="Arial" w:cs="Arial"/>
        </w:rPr>
      </w:pPr>
    </w:p>
    <w:p w:rsidR="002614CC" w:rsidRDefault="002614CC" w:rsidP="00541A34">
      <w:pPr>
        <w:ind w:firstLine="720"/>
        <w:jc w:val="both"/>
        <w:rPr>
          <w:rFonts w:ascii="Arial" w:hAnsi="Arial" w:cs="Arial"/>
        </w:rPr>
      </w:pPr>
    </w:p>
    <w:p w:rsidR="00541A34" w:rsidRDefault="00CB3567" w:rsidP="00CB3567">
      <w:pPr>
        <w:jc w:val="both"/>
        <w:rPr>
          <w:sz w:val="28"/>
          <w:szCs w:val="28"/>
        </w:rPr>
      </w:pPr>
      <w:r>
        <w:rPr>
          <w:sz w:val="28"/>
          <w:szCs w:val="28"/>
        </w:rPr>
        <w:t xml:space="preserve">Глава района:                                                                                  А. Г. </w:t>
      </w:r>
      <w:proofErr w:type="spellStart"/>
      <w:r>
        <w:rPr>
          <w:sz w:val="28"/>
          <w:szCs w:val="28"/>
        </w:rPr>
        <w:t>Букатов</w:t>
      </w:r>
      <w:proofErr w:type="spellEnd"/>
    </w:p>
    <w:p w:rsidR="00E25B7B" w:rsidRDefault="00E25B7B" w:rsidP="00541A34">
      <w:pPr>
        <w:jc w:val="right"/>
        <w:rPr>
          <w:sz w:val="28"/>
          <w:szCs w:val="28"/>
        </w:rPr>
      </w:pPr>
    </w:p>
    <w:p w:rsidR="00E25B7B" w:rsidRDefault="00E25B7B" w:rsidP="00541A34">
      <w:pPr>
        <w:jc w:val="right"/>
        <w:rPr>
          <w:sz w:val="28"/>
          <w:szCs w:val="28"/>
        </w:rPr>
      </w:pPr>
    </w:p>
    <w:p w:rsidR="00D36FD6" w:rsidRDefault="00D36FD6" w:rsidP="00541A34">
      <w:pPr>
        <w:jc w:val="right"/>
        <w:rPr>
          <w:sz w:val="28"/>
          <w:szCs w:val="28"/>
        </w:rPr>
      </w:pPr>
    </w:p>
    <w:p w:rsidR="00D36FD6" w:rsidRDefault="00D36FD6" w:rsidP="00541A34">
      <w:pPr>
        <w:jc w:val="right"/>
        <w:rPr>
          <w:sz w:val="28"/>
          <w:szCs w:val="28"/>
        </w:rPr>
      </w:pPr>
    </w:p>
    <w:p w:rsidR="00204ECE" w:rsidRDefault="00204ECE" w:rsidP="00541A34">
      <w:pPr>
        <w:jc w:val="right"/>
        <w:rPr>
          <w:sz w:val="28"/>
          <w:szCs w:val="28"/>
        </w:rPr>
      </w:pPr>
    </w:p>
    <w:p w:rsidR="008548F1" w:rsidRDefault="008548F1" w:rsidP="00541A34">
      <w:pPr>
        <w:jc w:val="right"/>
        <w:rPr>
          <w:sz w:val="28"/>
          <w:szCs w:val="28"/>
        </w:rPr>
      </w:pPr>
    </w:p>
    <w:p w:rsidR="008548F1" w:rsidRDefault="008548F1" w:rsidP="00541A34">
      <w:pPr>
        <w:jc w:val="right"/>
        <w:rPr>
          <w:sz w:val="28"/>
          <w:szCs w:val="28"/>
        </w:rPr>
      </w:pPr>
    </w:p>
    <w:p w:rsidR="008548F1" w:rsidRDefault="008548F1" w:rsidP="00541A34">
      <w:pPr>
        <w:jc w:val="right"/>
        <w:rPr>
          <w:sz w:val="28"/>
          <w:szCs w:val="28"/>
        </w:rPr>
      </w:pPr>
    </w:p>
    <w:p w:rsidR="0055610F" w:rsidRDefault="0055610F" w:rsidP="00541A34">
      <w:pPr>
        <w:jc w:val="right"/>
        <w:rPr>
          <w:sz w:val="28"/>
          <w:szCs w:val="28"/>
        </w:rPr>
      </w:pPr>
    </w:p>
    <w:p w:rsidR="00AF30A5" w:rsidRDefault="00AF30A5" w:rsidP="003B65C1">
      <w:pPr>
        <w:widowControl w:val="0"/>
        <w:autoSpaceDE w:val="0"/>
        <w:autoSpaceDN w:val="0"/>
        <w:ind w:left="4962"/>
        <w:outlineLvl w:val="1"/>
        <w:rPr>
          <w:sz w:val="28"/>
          <w:szCs w:val="28"/>
        </w:rPr>
      </w:pPr>
    </w:p>
    <w:p w:rsidR="00AF30A5" w:rsidRDefault="00AF30A5" w:rsidP="003B65C1">
      <w:pPr>
        <w:widowControl w:val="0"/>
        <w:autoSpaceDE w:val="0"/>
        <w:autoSpaceDN w:val="0"/>
        <w:ind w:left="4962"/>
        <w:outlineLvl w:val="1"/>
        <w:rPr>
          <w:sz w:val="28"/>
          <w:szCs w:val="28"/>
        </w:rPr>
      </w:pPr>
    </w:p>
    <w:p w:rsidR="00AF30A5" w:rsidRDefault="00AF30A5" w:rsidP="003B65C1">
      <w:pPr>
        <w:widowControl w:val="0"/>
        <w:autoSpaceDE w:val="0"/>
        <w:autoSpaceDN w:val="0"/>
        <w:ind w:left="4962"/>
        <w:outlineLvl w:val="1"/>
        <w:rPr>
          <w:sz w:val="28"/>
          <w:szCs w:val="28"/>
        </w:rPr>
      </w:pPr>
    </w:p>
    <w:p w:rsidR="00AF30A5" w:rsidRDefault="00AF30A5" w:rsidP="003B65C1">
      <w:pPr>
        <w:widowControl w:val="0"/>
        <w:autoSpaceDE w:val="0"/>
        <w:autoSpaceDN w:val="0"/>
        <w:ind w:left="4962"/>
        <w:outlineLvl w:val="1"/>
        <w:rPr>
          <w:sz w:val="28"/>
          <w:szCs w:val="28"/>
        </w:rPr>
      </w:pPr>
    </w:p>
    <w:p w:rsidR="00AF30A5" w:rsidRDefault="00AF30A5" w:rsidP="003B65C1">
      <w:pPr>
        <w:widowControl w:val="0"/>
        <w:autoSpaceDE w:val="0"/>
        <w:autoSpaceDN w:val="0"/>
        <w:ind w:left="4962"/>
        <w:outlineLvl w:val="1"/>
        <w:rPr>
          <w:sz w:val="28"/>
          <w:szCs w:val="28"/>
        </w:rPr>
      </w:pPr>
    </w:p>
    <w:p w:rsidR="00AF30A5" w:rsidRDefault="00AF30A5" w:rsidP="003B65C1">
      <w:pPr>
        <w:widowControl w:val="0"/>
        <w:autoSpaceDE w:val="0"/>
        <w:autoSpaceDN w:val="0"/>
        <w:ind w:left="4962"/>
        <w:outlineLvl w:val="1"/>
        <w:rPr>
          <w:sz w:val="28"/>
          <w:szCs w:val="28"/>
        </w:rPr>
      </w:pPr>
    </w:p>
    <w:p w:rsidR="00AF30A5" w:rsidRDefault="00AF30A5" w:rsidP="003B65C1">
      <w:pPr>
        <w:widowControl w:val="0"/>
        <w:autoSpaceDE w:val="0"/>
        <w:autoSpaceDN w:val="0"/>
        <w:ind w:left="4962"/>
        <w:outlineLvl w:val="1"/>
        <w:rPr>
          <w:sz w:val="28"/>
          <w:szCs w:val="28"/>
        </w:rPr>
      </w:pPr>
    </w:p>
    <w:p w:rsidR="003B65C1" w:rsidRPr="003B65C1" w:rsidRDefault="003B65C1" w:rsidP="003B65C1">
      <w:pPr>
        <w:widowControl w:val="0"/>
        <w:autoSpaceDE w:val="0"/>
        <w:autoSpaceDN w:val="0"/>
        <w:ind w:left="4962"/>
        <w:outlineLvl w:val="1"/>
        <w:rPr>
          <w:sz w:val="28"/>
          <w:szCs w:val="28"/>
        </w:rPr>
      </w:pPr>
      <w:r w:rsidRPr="003B65C1">
        <w:rPr>
          <w:sz w:val="28"/>
          <w:szCs w:val="28"/>
        </w:rPr>
        <w:lastRenderedPageBreak/>
        <w:t>Приложение</w:t>
      </w:r>
    </w:p>
    <w:p w:rsidR="003B65C1" w:rsidRPr="003B65C1" w:rsidRDefault="003B65C1" w:rsidP="003B65C1">
      <w:pPr>
        <w:widowControl w:val="0"/>
        <w:autoSpaceDE w:val="0"/>
        <w:autoSpaceDN w:val="0"/>
        <w:ind w:left="4962"/>
        <w:outlineLvl w:val="1"/>
        <w:rPr>
          <w:sz w:val="28"/>
          <w:szCs w:val="28"/>
        </w:rPr>
      </w:pPr>
      <w:r w:rsidRPr="003B65C1">
        <w:rPr>
          <w:sz w:val="28"/>
          <w:szCs w:val="28"/>
        </w:rPr>
        <w:t>к постановлению администрации</w:t>
      </w:r>
    </w:p>
    <w:p w:rsidR="003B65C1" w:rsidRPr="003B65C1" w:rsidRDefault="00AF30A5" w:rsidP="003B65C1">
      <w:pPr>
        <w:widowControl w:val="0"/>
        <w:autoSpaceDE w:val="0"/>
        <w:autoSpaceDN w:val="0"/>
        <w:ind w:left="4962"/>
        <w:outlineLvl w:val="1"/>
        <w:rPr>
          <w:sz w:val="28"/>
          <w:szCs w:val="28"/>
        </w:rPr>
      </w:pPr>
      <w:r>
        <w:rPr>
          <w:sz w:val="28"/>
          <w:szCs w:val="28"/>
        </w:rPr>
        <w:t>Идринского района</w:t>
      </w:r>
    </w:p>
    <w:p w:rsidR="003B65C1" w:rsidRPr="003B65C1" w:rsidRDefault="003B65C1" w:rsidP="003B65C1">
      <w:pPr>
        <w:widowControl w:val="0"/>
        <w:autoSpaceDE w:val="0"/>
        <w:autoSpaceDN w:val="0"/>
        <w:ind w:left="4962"/>
        <w:outlineLvl w:val="1"/>
        <w:rPr>
          <w:sz w:val="28"/>
          <w:szCs w:val="28"/>
        </w:rPr>
      </w:pPr>
      <w:r w:rsidRPr="003B65C1">
        <w:rPr>
          <w:sz w:val="28"/>
          <w:szCs w:val="28"/>
        </w:rPr>
        <w:t xml:space="preserve">от </w:t>
      </w:r>
      <w:r w:rsidR="00AE4777">
        <w:rPr>
          <w:sz w:val="28"/>
          <w:szCs w:val="28"/>
        </w:rPr>
        <w:t>20.10.</w:t>
      </w:r>
      <w:r w:rsidRPr="003B65C1">
        <w:rPr>
          <w:sz w:val="28"/>
          <w:szCs w:val="28"/>
        </w:rPr>
        <w:t>2020 №</w:t>
      </w:r>
      <w:r w:rsidR="00AE4777">
        <w:rPr>
          <w:sz w:val="28"/>
          <w:szCs w:val="28"/>
        </w:rPr>
        <w:t xml:space="preserve"> 630 - п</w:t>
      </w:r>
    </w:p>
    <w:p w:rsidR="001C17E0" w:rsidRDefault="001C17E0" w:rsidP="003B65C1">
      <w:pPr>
        <w:widowControl w:val="0"/>
        <w:autoSpaceDE w:val="0"/>
        <w:autoSpaceDN w:val="0"/>
        <w:jc w:val="center"/>
        <w:outlineLvl w:val="1"/>
        <w:rPr>
          <w:sz w:val="28"/>
          <w:szCs w:val="28"/>
        </w:rPr>
      </w:pPr>
    </w:p>
    <w:p w:rsidR="00A3477D" w:rsidRDefault="00A3477D" w:rsidP="00A3477D">
      <w:pPr>
        <w:autoSpaceDE w:val="0"/>
        <w:autoSpaceDN w:val="0"/>
        <w:adjustRightInd w:val="0"/>
        <w:spacing w:line="276" w:lineRule="auto"/>
        <w:jc w:val="both"/>
        <w:outlineLvl w:val="1"/>
        <w:rPr>
          <w:sz w:val="28"/>
          <w:szCs w:val="28"/>
        </w:rPr>
      </w:pPr>
      <w:r w:rsidRPr="00A3477D">
        <w:rPr>
          <w:sz w:val="28"/>
          <w:szCs w:val="28"/>
        </w:rPr>
        <w:t>Поряд</w:t>
      </w:r>
      <w:r>
        <w:rPr>
          <w:sz w:val="28"/>
          <w:szCs w:val="28"/>
        </w:rPr>
        <w:t>ок</w:t>
      </w:r>
      <w:r w:rsidRPr="00A3477D">
        <w:rPr>
          <w:sz w:val="28"/>
          <w:szCs w:val="28"/>
        </w:rPr>
        <w:t xml:space="preserve"> предоставления субсидии юридическим лицам</w:t>
      </w:r>
      <w:r>
        <w:rPr>
          <w:sz w:val="28"/>
          <w:szCs w:val="28"/>
        </w:rPr>
        <w:t xml:space="preserve"> </w:t>
      </w:r>
      <w:r w:rsidRPr="002614CC">
        <w:rPr>
          <w:sz w:val="28"/>
          <w:szCs w:val="28"/>
        </w:rPr>
        <w:t xml:space="preserve">(за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w:t>
      </w:r>
      <w:r w:rsidR="00AF30A5">
        <w:rPr>
          <w:sz w:val="28"/>
          <w:szCs w:val="28"/>
        </w:rPr>
        <w:t xml:space="preserve">Идринский </w:t>
      </w:r>
      <w:r w:rsidRPr="002614CC">
        <w:rPr>
          <w:sz w:val="28"/>
          <w:szCs w:val="28"/>
        </w:rPr>
        <w:t xml:space="preserve"> район и границах с.</w:t>
      </w:r>
      <w:r>
        <w:rPr>
          <w:sz w:val="28"/>
          <w:szCs w:val="28"/>
        </w:rPr>
        <w:t xml:space="preserve"> </w:t>
      </w:r>
      <w:r w:rsidR="00AF30A5">
        <w:rPr>
          <w:sz w:val="28"/>
          <w:szCs w:val="28"/>
        </w:rPr>
        <w:t>Идринского</w:t>
      </w:r>
      <w:r w:rsidRPr="002614CC">
        <w:rPr>
          <w:sz w:val="28"/>
          <w:szCs w:val="28"/>
        </w:rPr>
        <w:t xml:space="preserve"> (муниципальным маршрутам)), на возмещение </w:t>
      </w:r>
      <w:r w:rsidR="00AF30A5">
        <w:rPr>
          <w:sz w:val="28"/>
          <w:szCs w:val="28"/>
        </w:rPr>
        <w:t xml:space="preserve"> </w:t>
      </w:r>
      <w:r w:rsidRPr="002614CC">
        <w:rPr>
          <w:sz w:val="28"/>
          <w:szCs w:val="28"/>
        </w:rPr>
        <w:t xml:space="preserve">части фактически понесенных затрат на топливо и проведение профилактических мероприятий и дезинфекции подвижного состава общественного транспорта в целях недопущения распространения новой </w:t>
      </w:r>
      <w:proofErr w:type="spellStart"/>
      <w:r w:rsidRPr="002614CC">
        <w:rPr>
          <w:sz w:val="28"/>
          <w:szCs w:val="28"/>
        </w:rPr>
        <w:t>коронавирусной</w:t>
      </w:r>
      <w:proofErr w:type="spellEnd"/>
      <w:r w:rsidRPr="002614CC">
        <w:rPr>
          <w:sz w:val="28"/>
          <w:szCs w:val="28"/>
        </w:rPr>
        <w:t xml:space="preserve"> инфекции</w:t>
      </w:r>
    </w:p>
    <w:p w:rsidR="00A3477D" w:rsidRDefault="00A3477D" w:rsidP="00A3477D">
      <w:pPr>
        <w:autoSpaceDE w:val="0"/>
        <w:autoSpaceDN w:val="0"/>
        <w:adjustRightInd w:val="0"/>
        <w:spacing w:line="276" w:lineRule="auto"/>
        <w:jc w:val="both"/>
        <w:outlineLvl w:val="1"/>
        <w:rPr>
          <w:sz w:val="28"/>
          <w:szCs w:val="28"/>
        </w:rPr>
      </w:pPr>
    </w:p>
    <w:p w:rsidR="003B65C1" w:rsidRPr="003B65C1" w:rsidRDefault="003B65C1" w:rsidP="001C17E0">
      <w:pPr>
        <w:widowControl w:val="0"/>
        <w:autoSpaceDE w:val="0"/>
        <w:autoSpaceDN w:val="0"/>
        <w:jc w:val="center"/>
        <w:outlineLvl w:val="1"/>
        <w:rPr>
          <w:sz w:val="28"/>
          <w:szCs w:val="28"/>
        </w:rPr>
      </w:pPr>
      <w:r w:rsidRPr="00EE729B">
        <w:rPr>
          <w:sz w:val="28"/>
          <w:szCs w:val="28"/>
        </w:rPr>
        <w:t xml:space="preserve">1. </w:t>
      </w:r>
      <w:r w:rsidR="00EE729B">
        <w:rPr>
          <w:sz w:val="28"/>
          <w:szCs w:val="28"/>
        </w:rPr>
        <w:t>Общие положения</w:t>
      </w:r>
    </w:p>
    <w:p w:rsidR="00EE729B" w:rsidRDefault="00731062" w:rsidP="00EE729B">
      <w:pPr>
        <w:autoSpaceDE w:val="0"/>
        <w:autoSpaceDN w:val="0"/>
        <w:adjustRightInd w:val="0"/>
        <w:ind w:firstLine="708"/>
        <w:jc w:val="both"/>
        <w:outlineLvl w:val="1"/>
        <w:rPr>
          <w:sz w:val="28"/>
          <w:szCs w:val="28"/>
        </w:rPr>
      </w:pPr>
      <w:r w:rsidRPr="003B65C1">
        <w:rPr>
          <w:sz w:val="28"/>
          <w:szCs w:val="28"/>
        </w:rPr>
        <w:t xml:space="preserve">1.1.Порядок </w:t>
      </w:r>
      <w:r w:rsidRPr="00D17121">
        <w:rPr>
          <w:sz w:val="28"/>
          <w:szCs w:val="28"/>
        </w:rPr>
        <w:t xml:space="preserve">предоставления </w:t>
      </w:r>
      <w:r w:rsidRPr="009F422A">
        <w:rPr>
          <w:sz w:val="28"/>
          <w:szCs w:val="28"/>
        </w:rPr>
        <w:t xml:space="preserve">субсидии юридическим лицам (за исключением государственных и муниципальных учреждений) и </w:t>
      </w:r>
      <w:r>
        <w:rPr>
          <w:sz w:val="28"/>
          <w:szCs w:val="28"/>
        </w:rPr>
        <w:t xml:space="preserve">индивидуальным предпринимателям, осуществляющим регулярные перевозки пассажиров автомобильным транспортом на </w:t>
      </w:r>
      <w:r w:rsidRPr="009F422A">
        <w:rPr>
          <w:sz w:val="28"/>
          <w:szCs w:val="28"/>
        </w:rPr>
        <w:t xml:space="preserve"> маршрутах с небольшой интенсивностью пассажиропотока (по маршрутам между поселениями в границах муниципального образования </w:t>
      </w:r>
      <w:r w:rsidR="00AF30A5">
        <w:rPr>
          <w:sz w:val="28"/>
          <w:szCs w:val="28"/>
        </w:rPr>
        <w:t xml:space="preserve">Идринский </w:t>
      </w:r>
      <w:r w:rsidRPr="009F422A">
        <w:rPr>
          <w:sz w:val="28"/>
          <w:szCs w:val="28"/>
        </w:rPr>
        <w:t xml:space="preserve"> район и границах с</w:t>
      </w:r>
      <w:r w:rsidR="00AF30A5">
        <w:rPr>
          <w:sz w:val="28"/>
          <w:szCs w:val="28"/>
        </w:rPr>
        <w:t xml:space="preserve">. Идринского </w:t>
      </w:r>
      <w:r w:rsidRPr="009F422A">
        <w:rPr>
          <w:sz w:val="28"/>
          <w:szCs w:val="28"/>
        </w:rPr>
        <w:t xml:space="preserve"> (муниципальным маршрутам)</w:t>
      </w:r>
      <w:r w:rsidR="00AF30A5">
        <w:rPr>
          <w:sz w:val="28"/>
          <w:szCs w:val="28"/>
        </w:rPr>
        <w:t xml:space="preserve">), </w:t>
      </w:r>
      <w:r w:rsidRPr="00D17121">
        <w:rPr>
          <w:sz w:val="28"/>
          <w:szCs w:val="28"/>
        </w:rPr>
        <w:t xml:space="preserve"> на возмещение части фактически понесенных затрат на топливо и проведение профилактических мероприятий и дезинфекции подвижного состава общественного транспорта в целях недопущения распространения новой </w:t>
      </w:r>
      <w:proofErr w:type="spellStart"/>
      <w:r w:rsidRPr="00D17121">
        <w:rPr>
          <w:sz w:val="28"/>
          <w:szCs w:val="28"/>
        </w:rPr>
        <w:t>коронавирусной</w:t>
      </w:r>
      <w:proofErr w:type="spellEnd"/>
      <w:r w:rsidRPr="00D17121">
        <w:rPr>
          <w:sz w:val="28"/>
          <w:szCs w:val="28"/>
        </w:rPr>
        <w:t xml:space="preserve"> инфекции</w:t>
      </w:r>
      <w:r w:rsidR="00AF30A5">
        <w:rPr>
          <w:sz w:val="28"/>
          <w:szCs w:val="28"/>
        </w:rPr>
        <w:t>.</w:t>
      </w:r>
      <w:r>
        <w:rPr>
          <w:sz w:val="28"/>
          <w:szCs w:val="28"/>
        </w:rPr>
        <w:t xml:space="preserve"> </w:t>
      </w:r>
      <w:r w:rsidRPr="003B65C1">
        <w:rPr>
          <w:sz w:val="28"/>
          <w:szCs w:val="28"/>
        </w:rPr>
        <w:t xml:space="preserve"> (далее - Порядок, субсидия, регулярные перевозки) определяет цели, условия, порядок предоставления субсидий, категории юридических лиц (за исключением государственных и муниципальных учреждений) и индивидуальных предпринимателей), имеющих право на получение субсидии, требования к отчетности, требования об осуществлении контроля за соблюдением условий, целей и порядка предоставления субсидии и ответственность за их нарушение, порядок возврата субсидии</w:t>
      </w:r>
      <w:r w:rsidR="00AF30A5">
        <w:rPr>
          <w:sz w:val="28"/>
          <w:szCs w:val="28"/>
        </w:rPr>
        <w:t>,</w:t>
      </w:r>
      <w:r w:rsidRPr="003B65C1">
        <w:rPr>
          <w:sz w:val="28"/>
          <w:szCs w:val="28"/>
        </w:rPr>
        <w:t xml:space="preserve"> в случае нарушения условий, установленных при ее предоставлении.</w:t>
      </w:r>
      <w:r w:rsidR="00EE729B">
        <w:rPr>
          <w:sz w:val="28"/>
          <w:szCs w:val="28"/>
        </w:rPr>
        <w:t xml:space="preserve"> </w:t>
      </w:r>
    </w:p>
    <w:p w:rsidR="00731062" w:rsidRPr="003B65C1" w:rsidRDefault="00731062" w:rsidP="00EE729B">
      <w:pPr>
        <w:autoSpaceDE w:val="0"/>
        <w:autoSpaceDN w:val="0"/>
        <w:adjustRightInd w:val="0"/>
        <w:ind w:firstLine="708"/>
        <w:jc w:val="both"/>
        <w:outlineLvl w:val="1"/>
        <w:rPr>
          <w:sz w:val="28"/>
          <w:szCs w:val="28"/>
        </w:rPr>
      </w:pPr>
      <w:r w:rsidRPr="003B65C1">
        <w:rPr>
          <w:sz w:val="28"/>
          <w:szCs w:val="28"/>
        </w:rPr>
        <w:t>1.2.Для целей Порядка используются следующие понятия:</w:t>
      </w:r>
    </w:p>
    <w:p w:rsidR="00731062" w:rsidRPr="003B65C1" w:rsidRDefault="00AF5B16" w:rsidP="00732ACF">
      <w:pPr>
        <w:widowControl w:val="0"/>
        <w:autoSpaceDE w:val="0"/>
        <w:autoSpaceDN w:val="0"/>
        <w:ind w:firstLine="540"/>
        <w:jc w:val="both"/>
        <w:rPr>
          <w:sz w:val="28"/>
          <w:szCs w:val="28"/>
        </w:rPr>
      </w:pPr>
      <w:r>
        <w:rPr>
          <w:sz w:val="28"/>
          <w:szCs w:val="28"/>
        </w:rPr>
        <w:t xml:space="preserve">- </w:t>
      </w:r>
      <w:r w:rsidR="00731062" w:rsidRPr="003B65C1">
        <w:rPr>
          <w:sz w:val="28"/>
          <w:szCs w:val="28"/>
        </w:rPr>
        <w:t>заявка - комплект документов, поданный юридическим лицом (за исключением государственных и муниципальных учреждений) или индивидуальным предпринимателем</w:t>
      </w:r>
      <w:r w:rsidR="00731062" w:rsidRPr="00ED04F9">
        <w:rPr>
          <w:sz w:val="28"/>
          <w:szCs w:val="28"/>
        </w:rPr>
        <w:t xml:space="preserve">, осуществляющим регулярные перевозки (далее - заявитель), для принятия администрацией </w:t>
      </w:r>
      <w:r w:rsidR="0061646E">
        <w:rPr>
          <w:sz w:val="28"/>
          <w:szCs w:val="28"/>
        </w:rPr>
        <w:t xml:space="preserve">Идринского </w:t>
      </w:r>
      <w:r w:rsidR="00731062" w:rsidRPr="00ED04F9">
        <w:rPr>
          <w:sz w:val="28"/>
          <w:szCs w:val="28"/>
        </w:rPr>
        <w:t xml:space="preserve"> района (далее администрация) решения о предоставлении заявителю субсидии;</w:t>
      </w:r>
    </w:p>
    <w:p w:rsidR="00731062" w:rsidRPr="003B65C1" w:rsidRDefault="00AF5B16" w:rsidP="00732ACF">
      <w:pPr>
        <w:widowControl w:val="0"/>
        <w:autoSpaceDE w:val="0"/>
        <w:autoSpaceDN w:val="0"/>
        <w:ind w:firstLine="540"/>
        <w:jc w:val="both"/>
        <w:rPr>
          <w:sz w:val="28"/>
          <w:szCs w:val="28"/>
        </w:rPr>
      </w:pPr>
      <w:r>
        <w:rPr>
          <w:sz w:val="28"/>
          <w:szCs w:val="28"/>
        </w:rPr>
        <w:lastRenderedPageBreak/>
        <w:t xml:space="preserve">- </w:t>
      </w:r>
      <w:r w:rsidR="00731062" w:rsidRPr="003B65C1">
        <w:rPr>
          <w:sz w:val="28"/>
          <w:szCs w:val="28"/>
        </w:rPr>
        <w:t xml:space="preserve">получатель субсидии - заявитель, в отношении которого </w:t>
      </w:r>
      <w:r w:rsidR="00731062">
        <w:rPr>
          <w:sz w:val="28"/>
          <w:szCs w:val="28"/>
        </w:rPr>
        <w:t xml:space="preserve">администрацией </w:t>
      </w:r>
      <w:r w:rsidR="00731062" w:rsidRPr="003B65C1">
        <w:rPr>
          <w:sz w:val="28"/>
          <w:szCs w:val="28"/>
        </w:rPr>
        <w:t xml:space="preserve"> принято решение о предоставлении субсидии;</w:t>
      </w:r>
    </w:p>
    <w:p w:rsidR="00731062" w:rsidRPr="003B65C1" w:rsidRDefault="00AF5B16" w:rsidP="00732ACF">
      <w:pPr>
        <w:widowControl w:val="0"/>
        <w:autoSpaceDE w:val="0"/>
        <w:autoSpaceDN w:val="0"/>
        <w:ind w:firstLine="540"/>
        <w:jc w:val="both"/>
        <w:rPr>
          <w:sz w:val="28"/>
          <w:szCs w:val="28"/>
        </w:rPr>
      </w:pPr>
      <w:r>
        <w:rPr>
          <w:sz w:val="28"/>
          <w:szCs w:val="28"/>
        </w:rPr>
        <w:t xml:space="preserve">- </w:t>
      </w:r>
      <w:r w:rsidR="00731062" w:rsidRPr="003B65C1">
        <w:rPr>
          <w:sz w:val="28"/>
          <w:szCs w:val="28"/>
        </w:rPr>
        <w:t>топливо - бензин, дизельное топливо, сжиженный углеводородный газ, компримированный природный газ;</w:t>
      </w:r>
    </w:p>
    <w:p w:rsidR="00731062" w:rsidRPr="003B65C1" w:rsidRDefault="00AF5B16" w:rsidP="00732ACF">
      <w:pPr>
        <w:widowControl w:val="0"/>
        <w:autoSpaceDE w:val="0"/>
        <w:autoSpaceDN w:val="0"/>
        <w:ind w:firstLine="540"/>
        <w:jc w:val="both"/>
        <w:rPr>
          <w:sz w:val="28"/>
          <w:szCs w:val="28"/>
        </w:rPr>
      </w:pPr>
      <w:r>
        <w:rPr>
          <w:sz w:val="28"/>
          <w:szCs w:val="28"/>
        </w:rPr>
        <w:t xml:space="preserve">- </w:t>
      </w:r>
      <w:r w:rsidR="00731062" w:rsidRPr="003B65C1">
        <w:rPr>
          <w:sz w:val="28"/>
          <w:szCs w:val="28"/>
        </w:rPr>
        <w:t xml:space="preserve">муниципальный контракт - муниципальный контракт на выполнение работ, связанных с осуществлением регулярных перевозок по регулируемым тарифам, заключенный в соответствии с Федеральным </w:t>
      </w:r>
      <w:hyperlink r:id="rId13" w:history="1">
        <w:r w:rsidR="00731062" w:rsidRPr="00D20857">
          <w:rPr>
            <w:sz w:val="28"/>
            <w:szCs w:val="28"/>
          </w:rPr>
          <w:t>законом</w:t>
        </w:r>
      </w:hyperlink>
      <w:r w:rsidR="00731062" w:rsidRPr="003B65C1">
        <w:rPr>
          <w:sz w:val="28"/>
          <w:szCs w:val="28"/>
        </w:rPr>
        <w:t xml:space="preserve"> от 13.07.2015 </w:t>
      </w:r>
      <w:r w:rsidR="00EE729B">
        <w:rPr>
          <w:sz w:val="28"/>
          <w:szCs w:val="28"/>
        </w:rPr>
        <w:t>№</w:t>
      </w:r>
      <w:r w:rsidR="00731062" w:rsidRPr="003B65C1">
        <w:rPr>
          <w:sz w:val="28"/>
          <w:szCs w:val="28"/>
        </w:rPr>
        <w:t xml:space="preserve"> 220-ФЗ </w:t>
      </w:r>
      <w:r w:rsidR="00EE729B">
        <w:rPr>
          <w:sz w:val="28"/>
          <w:szCs w:val="28"/>
        </w:rPr>
        <w:t>«</w:t>
      </w:r>
      <w:r w:rsidR="00731062" w:rsidRPr="003B65C1">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EE729B">
        <w:rPr>
          <w:sz w:val="28"/>
          <w:szCs w:val="28"/>
        </w:rPr>
        <w:t>»</w:t>
      </w:r>
      <w:r w:rsidR="00731062" w:rsidRPr="003B65C1">
        <w:rPr>
          <w:sz w:val="28"/>
          <w:szCs w:val="28"/>
        </w:rPr>
        <w:t xml:space="preserve"> и </w:t>
      </w:r>
      <w:hyperlink r:id="rId14" w:history="1">
        <w:r w:rsidR="00731062" w:rsidRPr="00D20857">
          <w:rPr>
            <w:sz w:val="28"/>
            <w:szCs w:val="28"/>
          </w:rPr>
          <w:t>Законом</w:t>
        </w:r>
      </w:hyperlink>
      <w:r w:rsidR="00731062" w:rsidRPr="00D20857">
        <w:rPr>
          <w:sz w:val="28"/>
          <w:szCs w:val="28"/>
        </w:rPr>
        <w:t xml:space="preserve"> </w:t>
      </w:r>
      <w:r w:rsidR="00731062" w:rsidRPr="003B65C1">
        <w:rPr>
          <w:sz w:val="28"/>
          <w:szCs w:val="28"/>
        </w:rPr>
        <w:t xml:space="preserve">Красноярского края от 19.12.2017 </w:t>
      </w:r>
      <w:r w:rsidR="00EE729B">
        <w:rPr>
          <w:sz w:val="28"/>
          <w:szCs w:val="28"/>
        </w:rPr>
        <w:t>№</w:t>
      </w:r>
      <w:r w:rsidR="00731062" w:rsidRPr="003B65C1">
        <w:rPr>
          <w:sz w:val="28"/>
          <w:szCs w:val="28"/>
        </w:rPr>
        <w:t xml:space="preserve"> 4-1274 </w:t>
      </w:r>
      <w:r w:rsidR="00EE729B">
        <w:rPr>
          <w:sz w:val="28"/>
          <w:szCs w:val="28"/>
        </w:rPr>
        <w:t>«</w:t>
      </w:r>
      <w:r w:rsidR="00731062" w:rsidRPr="003B65C1">
        <w:rPr>
          <w:sz w:val="28"/>
          <w:szCs w:val="28"/>
        </w:rPr>
        <w:t>О наделении органов местного самоуправления муниципальных районов края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w:t>
      </w:r>
      <w:r w:rsidR="00EE729B">
        <w:rPr>
          <w:sz w:val="28"/>
          <w:szCs w:val="28"/>
        </w:rPr>
        <w:t>»</w:t>
      </w:r>
      <w:r w:rsidR="00731062" w:rsidRPr="003B65C1">
        <w:rPr>
          <w:sz w:val="28"/>
          <w:szCs w:val="28"/>
        </w:rPr>
        <w:t>;</w:t>
      </w:r>
    </w:p>
    <w:p w:rsidR="00EE729B" w:rsidRDefault="00AF5B16" w:rsidP="00EE729B">
      <w:pPr>
        <w:widowControl w:val="0"/>
        <w:autoSpaceDE w:val="0"/>
        <w:autoSpaceDN w:val="0"/>
        <w:ind w:firstLine="540"/>
        <w:jc w:val="both"/>
        <w:rPr>
          <w:sz w:val="28"/>
          <w:szCs w:val="28"/>
        </w:rPr>
      </w:pPr>
      <w:r>
        <w:rPr>
          <w:sz w:val="28"/>
          <w:szCs w:val="28"/>
        </w:rPr>
        <w:t xml:space="preserve">- </w:t>
      </w:r>
      <w:r w:rsidR="00731062" w:rsidRPr="004F1685">
        <w:rPr>
          <w:sz w:val="28"/>
          <w:szCs w:val="28"/>
        </w:rPr>
        <w:t>лицензия -</w:t>
      </w:r>
      <w:r w:rsidR="00731062">
        <w:rPr>
          <w:sz w:val="28"/>
          <w:szCs w:val="28"/>
        </w:rPr>
        <w:t xml:space="preserve"> </w:t>
      </w:r>
      <w:r w:rsidR="00731062" w:rsidRPr="003B65C1">
        <w:rPr>
          <w:sz w:val="28"/>
          <w:szCs w:val="28"/>
        </w:rPr>
        <w:t xml:space="preserve"> </w:t>
      </w:r>
      <w:r w:rsidR="00731062">
        <w:rPr>
          <w:sz w:val="28"/>
          <w:szCs w:val="28"/>
        </w:rPr>
        <w:t>лицензия на осуществление деятельности по перевозкам пассажиров и иных лиц автобусами</w:t>
      </w:r>
      <w:r w:rsidR="00731062" w:rsidRPr="003B65C1">
        <w:rPr>
          <w:sz w:val="28"/>
          <w:szCs w:val="28"/>
        </w:rPr>
        <w:t>.</w:t>
      </w:r>
      <w:r w:rsidR="00EE729B">
        <w:rPr>
          <w:sz w:val="28"/>
          <w:szCs w:val="28"/>
        </w:rPr>
        <w:t xml:space="preserve"> </w:t>
      </w:r>
      <w:bookmarkStart w:id="1" w:name="P60"/>
      <w:bookmarkEnd w:id="1"/>
    </w:p>
    <w:p w:rsidR="00EE729B" w:rsidRDefault="00731062" w:rsidP="00EE729B">
      <w:pPr>
        <w:widowControl w:val="0"/>
        <w:autoSpaceDE w:val="0"/>
        <w:autoSpaceDN w:val="0"/>
        <w:ind w:firstLine="540"/>
        <w:jc w:val="both"/>
        <w:rPr>
          <w:sz w:val="28"/>
          <w:szCs w:val="28"/>
        </w:rPr>
      </w:pPr>
      <w:r w:rsidRPr="003B65C1">
        <w:rPr>
          <w:sz w:val="28"/>
          <w:szCs w:val="28"/>
        </w:rPr>
        <w:t>1.3. К категории получателей субсидии относятся заявители, фактически осуществляющие регулярные перевозки на основании действующих муниципальных контрактов, договоров</w:t>
      </w:r>
      <w:r>
        <w:rPr>
          <w:sz w:val="28"/>
          <w:szCs w:val="28"/>
        </w:rPr>
        <w:t xml:space="preserve"> (соглашений) </w:t>
      </w:r>
      <w:r w:rsidRPr="003B65C1">
        <w:rPr>
          <w:sz w:val="28"/>
          <w:szCs w:val="28"/>
        </w:rPr>
        <w:t xml:space="preserve"> и (или) свидетельств в период действия ограничительных мер, установленных </w:t>
      </w:r>
      <w:hyperlink r:id="rId15" w:history="1">
        <w:r w:rsidRPr="00D20857">
          <w:rPr>
            <w:sz w:val="28"/>
            <w:szCs w:val="28"/>
          </w:rPr>
          <w:t>Указом</w:t>
        </w:r>
      </w:hyperlink>
      <w:r w:rsidRPr="003B65C1">
        <w:rPr>
          <w:sz w:val="28"/>
          <w:szCs w:val="28"/>
        </w:rPr>
        <w:t xml:space="preserve"> Губернатора края от 27.03.2020 </w:t>
      </w:r>
      <w:r w:rsidR="00EE729B">
        <w:rPr>
          <w:sz w:val="28"/>
          <w:szCs w:val="28"/>
        </w:rPr>
        <w:t>№</w:t>
      </w:r>
      <w:r w:rsidRPr="003B65C1">
        <w:rPr>
          <w:sz w:val="28"/>
          <w:szCs w:val="28"/>
        </w:rPr>
        <w:t xml:space="preserve"> 71-уг </w:t>
      </w:r>
      <w:r w:rsidR="00EE729B">
        <w:rPr>
          <w:sz w:val="28"/>
          <w:szCs w:val="28"/>
        </w:rPr>
        <w:t>«</w:t>
      </w:r>
      <w:r w:rsidRPr="003B65C1">
        <w:rPr>
          <w:sz w:val="28"/>
          <w:szCs w:val="28"/>
        </w:rPr>
        <w:t xml:space="preserve">О дополнительных мерах, направленных на предупреждение распространения </w:t>
      </w:r>
      <w:proofErr w:type="spellStart"/>
      <w:r w:rsidRPr="003B65C1">
        <w:rPr>
          <w:sz w:val="28"/>
          <w:szCs w:val="28"/>
        </w:rPr>
        <w:t>коронавирусной</w:t>
      </w:r>
      <w:proofErr w:type="spellEnd"/>
      <w:r w:rsidRPr="003B65C1">
        <w:rPr>
          <w:sz w:val="28"/>
          <w:szCs w:val="28"/>
        </w:rPr>
        <w:t xml:space="preserve"> инфекции, вызванной 2019-nCoV, на территории Красноярского края</w:t>
      </w:r>
      <w:r w:rsidR="00EE729B">
        <w:rPr>
          <w:sz w:val="28"/>
          <w:szCs w:val="28"/>
        </w:rPr>
        <w:t>»</w:t>
      </w:r>
      <w:r w:rsidRPr="003B65C1">
        <w:rPr>
          <w:sz w:val="28"/>
          <w:szCs w:val="28"/>
        </w:rPr>
        <w:t>.</w:t>
      </w:r>
    </w:p>
    <w:p w:rsidR="00EE729B" w:rsidRDefault="00731062" w:rsidP="00EE729B">
      <w:pPr>
        <w:widowControl w:val="0"/>
        <w:autoSpaceDE w:val="0"/>
        <w:autoSpaceDN w:val="0"/>
        <w:ind w:firstLine="540"/>
        <w:jc w:val="both"/>
        <w:rPr>
          <w:sz w:val="28"/>
          <w:szCs w:val="28"/>
        </w:rPr>
      </w:pPr>
      <w:r w:rsidRPr="003B65C1">
        <w:rPr>
          <w:sz w:val="28"/>
          <w:szCs w:val="28"/>
        </w:rPr>
        <w:t xml:space="preserve">1.4.Субсидия предоставляется в соответствии со сводной бюджетной росписью </w:t>
      </w:r>
      <w:r>
        <w:rPr>
          <w:sz w:val="28"/>
          <w:szCs w:val="28"/>
        </w:rPr>
        <w:t>районного</w:t>
      </w:r>
      <w:r w:rsidRPr="003B65C1">
        <w:rPr>
          <w:sz w:val="28"/>
          <w:szCs w:val="28"/>
        </w:rPr>
        <w:t xml:space="preserve"> бюджета</w:t>
      </w:r>
      <w:r w:rsidR="0061646E">
        <w:rPr>
          <w:sz w:val="28"/>
          <w:szCs w:val="28"/>
        </w:rPr>
        <w:t>,</w:t>
      </w:r>
      <w:r w:rsidRPr="003B65C1">
        <w:rPr>
          <w:sz w:val="28"/>
          <w:szCs w:val="28"/>
        </w:rPr>
        <w:t xml:space="preserve"> в пределах бюджетных ассигнований и лимитов бюджетных обязательств, утвержденных на соответствующий финансовый год главному распорядителю бюджетных средств - </w:t>
      </w:r>
      <w:r w:rsidRPr="00ED04F9">
        <w:rPr>
          <w:sz w:val="28"/>
          <w:szCs w:val="28"/>
        </w:rPr>
        <w:t xml:space="preserve">администрации, на цели, указанные в </w:t>
      </w:r>
      <w:hyperlink w:anchor="P62" w:history="1">
        <w:r w:rsidRPr="00ED04F9">
          <w:rPr>
            <w:sz w:val="28"/>
            <w:szCs w:val="28"/>
          </w:rPr>
          <w:t>пункте 1.</w:t>
        </w:r>
        <w:r w:rsidR="0061646E">
          <w:rPr>
            <w:sz w:val="28"/>
            <w:szCs w:val="28"/>
          </w:rPr>
          <w:t>3</w:t>
        </w:r>
      </w:hyperlink>
      <w:r w:rsidRPr="00ED04F9">
        <w:rPr>
          <w:sz w:val="28"/>
          <w:szCs w:val="28"/>
        </w:rPr>
        <w:t xml:space="preserve"> Порядка.</w:t>
      </w:r>
      <w:r w:rsidR="00EE729B">
        <w:rPr>
          <w:sz w:val="28"/>
          <w:szCs w:val="28"/>
        </w:rPr>
        <w:t xml:space="preserve"> </w:t>
      </w:r>
      <w:bookmarkStart w:id="2" w:name="P62"/>
      <w:bookmarkEnd w:id="2"/>
    </w:p>
    <w:p w:rsidR="00731062" w:rsidRPr="003B65C1" w:rsidRDefault="00731062" w:rsidP="00EE729B">
      <w:pPr>
        <w:widowControl w:val="0"/>
        <w:autoSpaceDE w:val="0"/>
        <w:autoSpaceDN w:val="0"/>
        <w:ind w:firstLine="540"/>
        <w:jc w:val="both"/>
        <w:rPr>
          <w:sz w:val="28"/>
          <w:szCs w:val="28"/>
        </w:rPr>
      </w:pPr>
      <w:r w:rsidRPr="003B65C1">
        <w:rPr>
          <w:sz w:val="28"/>
          <w:szCs w:val="28"/>
        </w:rPr>
        <w:t>1.</w:t>
      </w:r>
      <w:r w:rsidR="0061646E">
        <w:rPr>
          <w:sz w:val="28"/>
          <w:szCs w:val="28"/>
        </w:rPr>
        <w:t>5</w:t>
      </w:r>
      <w:r w:rsidRPr="003B65C1">
        <w:rPr>
          <w:sz w:val="28"/>
          <w:szCs w:val="28"/>
        </w:rPr>
        <w:t>.Направление затрат, на возмещение которых предоставляется субсидия:</w:t>
      </w:r>
    </w:p>
    <w:p w:rsidR="00731062" w:rsidRPr="003B65C1" w:rsidRDefault="00731062" w:rsidP="00731062">
      <w:pPr>
        <w:widowControl w:val="0"/>
        <w:autoSpaceDE w:val="0"/>
        <w:autoSpaceDN w:val="0"/>
        <w:ind w:firstLine="540"/>
        <w:jc w:val="both"/>
        <w:rPr>
          <w:sz w:val="28"/>
          <w:szCs w:val="28"/>
        </w:rPr>
      </w:pPr>
      <w:r w:rsidRPr="003B65C1">
        <w:rPr>
          <w:sz w:val="28"/>
          <w:szCs w:val="28"/>
        </w:rPr>
        <w:t>затраты заявителя, возникшие с 1 апреля 2020 года по 31 мая 2020 года в связи с:</w:t>
      </w:r>
    </w:p>
    <w:p w:rsidR="00732ACF" w:rsidRDefault="00731062" w:rsidP="00732ACF">
      <w:pPr>
        <w:widowControl w:val="0"/>
        <w:autoSpaceDE w:val="0"/>
        <w:autoSpaceDN w:val="0"/>
        <w:ind w:firstLine="540"/>
        <w:jc w:val="both"/>
        <w:rPr>
          <w:sz w:val="28"/>
          <w:szCs w:val="28"/>
        </w:rPr>
      </w:pPr>
      <w:r>
        <w:rPr>
          <w:sz w:val="28"/>
          <w:szCs w:val="28"/>
        </w:rPr>
        <w:t xml:space="preserve">- </w:t>
      </w:r>
      <w:r w:rsidRPr="003B65C1">
        <w:rPr>
          <w:sz w:val="28"/>
          <w:szCs w:val="28"/>
        </w:rPr>
        <w:t>оплатой топлива;</w:t>
      </w:r>
    </w:p>
    <w:p w:rsidR="00EE729B" w:rsidRDefault="00731062" w:rsidP="00EE729B">
      <w:pPr>
        <w:widowControl w:val="0"/>
        <w:autoSpaceDE w:val="0"/>
        <w:autoSpaceDN w:val="0"/>
        <w:ind w:firstLine="540"/>
        <w:jc w:val="both"/>
        <w:rPr>
          <w:sz w:val="28"/>
          <w:szCs w:val="28"/>
        </w:rPr>
      </w:pPr>
      <w:r>
        <w:rPr>
          <w:sz w:val="28"/>
          <w:szCs w:val="28"/>
        </w:rPr>
        <w:t xml:space="preserve">- </w:t>
      </w:r>
      <w:r w:rsidRPr="003B65C1">
        <w:rPr>
          <w:sz w:val="28"/>
          <w:szCs w:val="28"/>
        </w:rPr>
        <w:t>оплатой проведения профилактических мероприятий и дезинфекции подвижного состава, а именно:</w:t>
      </w:r>
      <w:r w:rsidR="00EE729B">
        <w:rPr>
          <w:sz w:val="28"/>
          <w:szCs w:val="28"/>
        </w:rPr>
        <w:t xml:space="preserve"> </w:t>
      </w:r>
    </w:p>
    <w:p w:rsidR="00EE729B" w:rsidRDefault="00EE729B" w:rsidP="00EE729B">
      <w:pPr>
        <w:widowControl w:val="0"/>
        <w:autoSpaceDE w:val="0"/>
        <w:autoSpaceDN w:val="0"/>
        <w:ind w:firstLine="540"/>
        <w:jc w:val="both"/>
        <w:rPr>
          <w:sz w:val="28"/>
          <w:szCs w:val="28"/>
        </w:rPr>
      </w:pPr>
      <w:r>
        <w:rPr>
          <w:sz w:val="28"/>
          <w:szCs w:val="28"/>
        </w:rPr>
        <w:t xml:space="preserve">- </w:t>
      </w:r>
      <w:r w:rsidR="00731062" w:rsidRPr="003B65C1">
        <w:rPr>
          <w:sz w:val="28"/>
          <w:szCs w:val="28"/>
        </w:rPr>
        <w:t>обеспечение водителей и кондукторов запасом средств индивидуальной защиты (в том числе одноразовых масок исходя из продолжительности рабочей смены и смены масок не реже 1 раза в 2 часа), а также дезинфицирующими салфетками, кожными антисептиками для обработки рук, дезинфицирующими средствами для проведения дезинфекции автотранспортных средств без привлечения специализированных организаций;</w:t>
      </w:r>
      <w:r>
        <w:rPr>
          <w:sz w:val="28"/>
          <w:szCs w:val="28"/>
        </w:rPr>
        <w:t xml:space="preserve"> </w:t>
      </w:r>
    </w:p>
    <w:p w:rsidR="00731062" w:rsidRPr="003B65C1" w:rsidRDefault="00EE729B" w:rsidP="00EE729B">
      <w:pPr>
        <w:widowControl w:val="0"/>
        <w:autoSpaceDE w:val="0"/>
        <w:autoSpaceDN w:val="0"/>
        <w:ind w:firstLine="540"/>
        <w:jc w:val="both"/>
        <w:rPr>
          <w:sz w:val="28"/>
          <w:szCs w:val="28"/>
        </w:rPr>
      </w:pPr>
      <w:r>
        <w:rPr>
          <w:sz w:val="28"/>
          <w:szCs w:val="28"/>
        </w:rPr>
        <w:t xml:space="preserve">- </w:t>
      </w:r>
      <w:r w:rsidR="00731062" w:rsidRPr="003B65C1">
        <w:rPr>
          <w:sz w:val="28"/>
          <w:szCs w:val="28"/>
        </w:rPr>
        <w:t>проведение дезинфекции автотранспортных средств силами специализированных организаций.</w:t>
      </w:r>
    </w:p>
    <w:p w:rsidR="00AF5B16" w:rsidRPr="003B65C1" w:rsidRDefault="00AF5B16" w:rsidP="00731062">
      <w:pPr>
        <w:widowControl w:val="0"/>
        <w:autoSpaceDE w:val="0"/>
        <w:autoSpaceDN w:val="0"/>
        <w:jc w:val="both"/>
        <w:rPr>
          <w:sz w:val="28"/>
          <w:szCs w:val="28"/>
        </w:rPr>
      </w:pPr>
    </w:p>
    <w:p w:rsidR="00731062" w:rsidRPr="003B65C1" w:rsidRDefault="00731062" w:rsidP="001C17E0">
      <w:pPr>
        <w:widowControl w:val="0"/>
        <w:autoSpaceDE w:val="0"/>
        <w:autoSpaceDN w:val="0"/>
        <w:jc w:val="center"/>
        <w:outlineLvl w:val="1"/>
        <w:rPr>
          <w:sz w:val="28"/>
          <w:szCs w:val="28"/>
        </w:rPr>
      </w:pPr>
      <w:r w:rsidRPr="001C17E0">
        <w:rPr>
          <w:sz w:val="28"/>
          <w:szCs w:val="28"/>
        </w:rPr>
        <w:t>2. У</w:t>
      </w:r>
      <w:r w:rsidR="001C17E0">
        <w:rPr>
          <w:sz w:val="28"/>
          <w:szCs w:val="28"/>
        </w:rPr>
        <w:t>словия и порядок предоставления субсидии</w:t>
      </w:r>
    </w:p>
    <w:p w:rsidR="001C17E0" w:rsidRDefault="00731062" w:rsidP="001C17E0">
      <w:pPr>
        <w:widowControl w:val="0"/>
        <w:autoSpaceDE w:val="0"/>
        <w:autoSpaceDN w:val="0"/>
        <w:ind w:firstLine="540"/>
        <w:jc w:val="both"/>
        <w:rPr>
          <w:sz w:val="28"/>
          <w:szCs w:val="28"/>
        </w:rPr>
      </w:pPr>
      <w:bookmarkStart w:id="3" w:name="P72"/>
      <w:bookmarkEnd w:id="3"/>
      <w:r w:rsidRPr="003B65C1">
        <w:rPr>
          <w:sz w:val="28"/>
          <w:szCs w:val="28"/>
        </w:rPr>
        <w:t xml:space="preserve">2.1.Условием предоставления субсидии является наличие факта понесенных затрат, предусмотренных </w:t>
      </w:r>
      <w:hyperlink w:anchor="P63" w:history="1">
        <w:r w:rsidRPr="0061646E">
          <w:rPr>
            <w:sz w:val="28"/>
            <w:szCs w:val="28"/>
          </w:rPr>
          <w:t>пунктом 1.</w:t>
        </w:r>
        <w:r w:rsidR="0061646E" w:rsidRPr="0061646E">
          <w:rPr>
            <w:sz w:val="28"/>
            <w:szCs w:val="28"/>
          </w:rPr>
          <w:t>5</w:t>
        </w:r>
      </w:hyperlink>
      <w:r w:rsidRPr="003B65C1">
        <w:rPr>
          <w:sz w:val="28"/>
          <w:szCs w:val="28"/>
        </w:rPr>
        <w:t xml:space="preserve"> Порядка.</w:t>
      </w:r>
      <w:r w:rsidR="001C17E0">
        <w:rPr>
          <w:sz w:val="28"/>
          <w:szCs w:val="28"/>
        </w:rPr>
        <w:t xml:space="preserve"> </w:t>
      </w:r>
      <w:bookmarkStart w:id="4" w:name="P73"/>
      <w:bookmarkEnd w:id="4"/>
    </w:p>
    <w:p w:rsidR="001C17E0" w:rsidRDefault="00731062" w:rsidP="001C17E0">
      <w:pPr>
        <w:widowControl w:val="0"/>
        <w:autoSpaceDE w:val="0"/>
        <w:autoSpaceDN w:val="0"/>
        <w:ind w:firstLine="540"/>
        <w:jc w:val="both"/>
        <w:rPr>
          <w:sz w:val="28"/>
          <w:szCs w:val="28"/>
        </w:rPr>
      </w:pPr>
      <w:r w:rsidRPr="003B65C1">
        <w:rPr>
          <w:sz w:val="28"/>
          <w:szCs w:val="28"/>
        </w:rPr>
        <w:t>2.2.Требования к заявителю:</w:t>
      </w:r>
      <w:r w:rsidR="001C17E0">
        <w:rPr>
          <w:sz w:val="28"/>
          <w:szCs w:val="28"/>
        </w:rPr>
        <w:t xml:space="preserve"> </w:t>
      </w:r>
      <w:bookmarkStart w:id="5" w:name="P74"/>
      <w:bookmarkEnd w:id="5"/>
    </w:p>
    <w:p w:rsidR="001C17E0" w:rsidRDefault="00731062" w:rsidP="001C17E0">
      <w:pPr>
        <w:widowControl w:val="0"/>
        <w:autoSpaceDE w:val="0"/>
        <w:autoSpaceDN w:val="0"/>
        <w:ind w:firstLine="540"/>
        <w:jc w:val="both"/>
        <w:rPr>
          <w:sz w:val="28"/>
          <w:szCs w:val="28"/>
        </w:rPr>
      </w:pPr>
      <w:r w:rsidRPr="003B65C1">
        <w:rPr>
          <w:sz w:val="28"/>
          <w:szCs w:val="28"/>
        </w:rPr>
        <w:t>2.2.1.Заявитель на дату подачи заявления о предоставлении субсидии должен соответствовать следующим требованиям:</w:t>
      </w:r>
      <w:r w:rsidR="001C17E0">
        <w:rPr>
          <w:sz w:val="28"/>
          <w:szCs w:val="28"/>
        </w:rPr>
        <w:t xml:space="preserve"> </w:t>
      </w:r>
    </w:p>
    <w:p w:rsidR="001C17E0" w:rsidRDefault="00EF3929" w:rsidP="001C17E0">
      <w:pPr>
        <w:widowControl w:val="0"/>
        <w:autoSpaceDE w:val="0"/>
        <w:autoSpaceDN w:val="0"/>
        <w:ind w:firstLine="540"/>
        <w:jc w:val="both"/>
        <w:rPr>
          <w:sz w:val="28"/>
          <w:szCs w:val="28"/>
        </w:rPr>
      </w:pPr>
      <w:r>
        <w:rPr>
          <w:sz w:val="28"/>
          <w:szCs w:val="28"/>
        </w:rPr>
        <w:t xml:space="preserve">- </w:t>
      </w:r>
      <w:r w:rsidR="00731062" w:rsidRPr="003B65C1">
        <w:rPr>
          <w:sz w:val="28"/>
          <w:szCs w:val="28"/>
        </w:rPr>
        <w:t xml:space="preserve">отсутствие у заявителя просроченной задолженности по возврату в </w:t>
      </w:r>
      <w:r w:rsidR="00731062" w:rsidRPr="00BF27E2">
        <w:rPr>
          <w:sz w:val="28"/>
          <w:szCs w:val="28"/>
        </w:rPr>
        <w:t>районный бюджет субсидий, бюджетных инвестиций, предоставленных</w:t>
      </w:r>
      <w:r w:rsidR="0061646E">
        <w:rPr>
          <w:sz w:val="28"/>
          <w:szCs w:val="28"/>
        </w:rPr>
        <w:t>,</w:t>
      </w:r>
      <w:r w:rsidR="00731062" w:rsidRPr="00BF27E2">
        <w:rPr>
          <w:sz w:val="28"/>
          <w:szCs w:val="28"/>
        </w:rPr>
        <w:t xml:space="preserve"> в том числе</w:t>
      </w:r>
      <w:r w:rsidR="0061646E">
        <w:rPr>
          <w:sz w:val="28"/>
          <w:szCs w:val="28"/>
        </w:rPr>
        <w:t>,</w:t>
      </w:r>
      <w:r w:rsidR="00731062" w:rsidRPr="00BF27E2">
        <w:rPr>
          <w:sz w:val="28"/>
          <w:szCs w:val="28"/>
        </w:rPr>
        <w:t xml:space="preserve"> в соответствии с иными правовыми актами, и иной просроченной задолженности перед районным бюджетом</w:t>
      </w:r>
      <w:r w:rsidR="00731062">
        <w:rPr>
          <w:sz w:val="28"/>
          <w:szCs w:val="28"/>
        </w:rPr>
        <w:t>;</w:t>
      </w:r>
      <w:r w:rsidR="001C17E0">
        <w:rPr>
          <w:sz w:val="28"/>
          <w:szCs w:val="28"/>
        </w:rPr>
        <w:t xml:space="preserve"> </w:t>
      </w:r>
    </w:p>
    <w:p w:rsidR="001C17E0" w:rsidRPr="0061646E" w:rsidRDefault="00EF3929" w:rsidP="001C17E0">
      <w:pPr>
        <w:widowControl w:val="0"/>
        <w:autoSpaceDE w:val="0"/>
        <w:autoSpaceDN w:val="0"/>
        <w:ind w:firstLine="540"/>
        <w:jc w:val="both"/>
        <w:rPr>
          <w:sz w:val="28"/>
          <w:szCs w:val="28"/>
        </w:rPr>
      </w:pPr>
      <w:r>
        <w:rPr>
          <w:sz w:val="28"/>
          <w:szCs w:val="28"/>
        </w:rPr>
        <w:t xml:space="preserve">- </w:t>
      </w:r>
      <w:r w:rsidR="00731062" w:rsidRPr="003B65C1">
        <w:rPr>
          <w:sz w:val="28"/>
          <w:szCs w:val="28"/>
        </w:rPr>
        <w:t xml:space="preserve">заявитель не должен получать средства из </w:t>
      </w:r>
      <w:r w:rsidR="00731062">
        <w:rPr>
          <w:sz w:val="28"/>
          <w:szCs w:val="28"/>
        </w:rPr>
        <w:t>районного</w:t>
      </w:r>
      <w:r w:rsidR="00731062" w:rsidRPr="003B65C1">
        <w:rPr>
          <w:sz w:val="28"/>
          <w:szCs w:val="28"/>
        </w:rPr>
        <w:t xml:space="preserve"> бюджета на основании иных нормативных правовых актов на цели, указанные в </w:t>
      </w:r>
      <w:hyperlink w:anchor="P62" w:history="1">
        <w:r w:rsidR="00731062" w:rsidRPr="0061646E">
          <w:rPr>
            <w:sz w:val="28"/>
            <w:szCs w:val="28"/>
          </w:rPr>
          <w:t>пункте 1.5</w:t>
        </w:r>
      </w:hyperlink>
      <w:r w:rsidR="00731062" w:rsidRPr="0061646E">
        <w:rPr>
          <w:sz w:val="28"/>
          <w:szCs w:val="28"/>
        </w:rPr>
        <w:t xml:space="preserve"> Порядка.</w:t>
      </w:r>
      <w:r w:rsidR="001C17E0" w:rsidRPr="0061646E">
        <w:rPr>
          <w:sz w:val="28"/>
          <w:szCs w:val="28"/>
        </w:rPr>
        <w:t xml:space="preserve"> </w:t>
      </w:r>
    </w:p>
    <w:p w:rsidR="001C17E0" w:rsidRDefault="00731062" w:rsidP="001C17E0">
      <w:pPr>
        <w:widowControl w:val="0"/>
        <w:autoSpaceDE w:val="0"/>
        <w:autoSpaceDN w:val="0"/>
        <w:ind w:firstLine="540"/>
        <w:jc w:val="both"/>
        <w:rPr>
          <w:sz w:val="28"/>
          <w:szCs w:val="28"/>
        </w:rPr>
      </w:pPr>
      <w:r w:rsidRPr="003B65C1">
        <w:rPr>
          <w:sz w:val="28"/>
          <w:szCs w:val="28"/>
        </w:rPr>
        <w:t>2.2.2.Заявитель на дату формирования выписки из Единого государственного реестра юридических лиц (выписки из Единого государственного реестра индивидуальных предпринимателей) должен соответствовать следующим требованиям:</w:t>
      </w:r>
      <w:r w:rsidR="001C17E0">
        <w:rPr>
          <w:sz w:val="28"/>
          <w:szCs w:val="28"/>
        </w:rPr>
        <w:t xml:space="preserve"> </w:t>
      </w:r>
    </w:p>
    <w:p w:rsidR="001C17E0" w:rsidRDefault="001A7F13" w:rsidP="001C17E0">
      <w:pPr>
        <w:widowControl w:val="0"/>
        <w:autoSpaceDE w:val="0"/>
        <w:autoSpaceDN w:val="0"/>
        <w:ind w:firstLine="540"/>
        <w:jc w:val="both"/>
        <w:rPr>
          <w:sz w:val="28"/>
          <w:szCs w:val="28"/>
        </w:rPr>
      </w:pPr>
      <w:r>
        <w:rPr>
          <w:sz w:val="28"/>
          <w:szCs w:val="28"/>
        </w:rPr>
        <w:t xml:space="preserve">- </w:t>
      </w:r>
      <w:r w:rsidR="00731062" w:rsidRPr="003B65C1">
        <w:rPr>
          <w:sz w:val="28"/>
          <w:szCs w:val="28"/>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r w:rsidR="001C17E0">
        <w:rPr>
          <w:sz w:val="28"/>
          <w:szCs w:val="28"/>
        </w:rPr>
        <w:t xml:space="preserve"> </w:t>
      </w:r>
    </w:p>
    <w:p w:rsidR="001C17E0" w:rsidRDefault="001A7F13" w:rsidP="001C17E0">
      <w:pPr>
        <w:widowControl w:val="0"/>
        <w:autoSpaceDE w:val="0"/>
        <w:autoSpaceDN w:val="0"/>
        <w:ind w:firstLine="540"/>
        <w:jc w:val="both"/>
        <w:rPr>
          <w:sz w:val="28"/>
          <w:szCs w:val="28"/>
        </w:rPr>
      </w:pPr>
      <w:r>
        <w:rPr>
          <w:sz w:val="28"/>
          <w:szCs w:val="28"/>
        </w:rPr>
        <w:t xml:space="preserve">- </w:t>
      </w:r>
      <w:r w:rsidR="00731062" w:rsidRPr="003B65C1">
        <w:rPr>
          <w:sz w:val="28"/>
          <w:szCs w:val="28"/>
        </w:rPr>
        <w:t>не должен находиться в процессе ликвидации, в отношении него не должна быть введена процедура банкротства, деятельность не приостановлена в порядке, предусмотренном законодательством Российской Федерации (для заявителя - юридического лица), а также не должен прекратить деятельность в качестве индивидуального предпринимателя (для заявителя - индивидуального предпринимателя).</w:t>
      </w:r>
      <w:r w:rsidR="001C17E0">
        <w:rPr>
          <w:sz w:val="28"/>
          <w:szCs w:val="28"/>
        </w:rPr>
        <w:t xml:space="preserve"> </w:t>
      </w:r>
      <w:bookmarkStart w:id="6" w:name="P80"/>
      <w:bookmarkEnd w:id="6"/>
    </w:p>
    <w:p w:rsidR="001C17E0" w:rsidRDefault="00731062" w:rsidP="001C17E0">
      <w:pPr>
        <w:widowControl w:val="0"/>
        <w:autoSpaceDE w:val="0"/>
        <w:autoSpaceDN w:val="0"/>
        <w:ind w:firstLine="540"/>
        <w:jc w:val="both"/>
        <w:rPr>
          <w:sz w:val="28"/>
          <w:szCs w:val="28"/>
        </w:rPr>
      </w:pPr>
      <w:r w:rsidRPr="003B65C1">
        <w:rPr>
          <w:sz w:val="28"/>
          <w:szCs w:val="28"/>
        </w:rPr>
        <w:t xml:space="preserve">2.3. Для получения субсидии заявитель представляет в </w:t>
      </w:r>
      <w:r>
        <w:rPr>
          <w:sz w:val="28"/>
          <w:szCs w:val="28"/>
        </w:rPr>
        <w:t>администрацию</w:t>
      </w:r>
      <w:r w:rsidRPr="003B65C1">
        <w:rPr>
          <w:sz w:val="28"/>
          <w:szCs w:val="28"/>
        </w:rPr>
        <w:t xml:space="preserve"> заявку, включающую следующие документы:</w:t>
      </w:r>
      <w:r w:rsidR="001C17E0">
        <w:rPr>
          <w:sz w:val="28"/>
          <w:szCs w:val="28"/>
        </w:rPr>
        <w:t xml:space="preserve"> </w:t>
      </w:r>
    </w:p>
    <w:p w:rsidR="001C17E0" w:rsidRDefault="001A7F13" w:rsidP="001C17E0">
      <w:pPr>
        <w:widowControl w:val="0"/>
        <w:autoSpaceDE w:val="0"/>
        <w:autoSpaceDN w:val="0"/>
        <w:ind w:firstLine="540"/>
        <w:jc w:val="both"/>
        <w:rPr>
          <w:sz w:val="28"/>
          <w:szCs w:val="28"/>
        </w:rPr>
      </w:pPr>
      <w:r w:rsidRPr="00AD3D92">
        <w:t>-</w:t>
      </w:r>
      <w:r w:rsidR="004518C0">
        <w:t xml:space="preserve"> </w:t>
      </w:r>
      <w:r w:rsidRPr="00AD3D92">
        <w:t xml:space="preserve"> </w:t>
      </w:r>
      <w:hyperlink w:anchor="P165" w:history="1">
        <w:r w:rsidR="00731062" w:rsidRPr="00AD3D92">
          <w:rPr>
            <w:sz w:val="28"/>
            <w:szCs w:val="28"/>
          </w:rPr>
          <w:t>заявление</w:t>
        </w:r>
      </w:hyperlink>
      <w:r w:rsidR="00731062" w:rsidRPr="003B65C1">
        <w:rPr>
          <w:sz w:val="28"/>
          <w:szCs w:val="28"/>
        </w:rPr>
        <w:t xml:space="preserve"> о предоставлении субсидии по форме согласно приложению </w:t>
      </w:r>
      <w:r w:rsidR="00204ECE">
        <w:rPr>
          <w:sz w:val="28"/>
          <w:szCs w:val="28"/>
        </w:rPr>
        <w:t>№</w:t>
      </w:r>
      <w:r w:rsidR="00731062" w:rsidRPr="003B65C1">
        <w:rPr>
          <w:sz w:val="28"/>
          <w:szCs w:val="28"/>
        </w:rPr>
        <w:t xml:space="preserve"> 1 к Порядку, в котором в том числе указываются сведения о соответствии заявителя требованиям </w:t>
      </w:r>
      <w:hyperlink w:anchor="P74" w:history="1">
        <w:r w:rsidR="00731062" w:rsidRPr="00AD3D92">
          <w:rPr>
            <w:sz w:val="28"/>
            <w:szCs w:val="28"/>
          </w:rPr>
          <w:t>пункта 2.2.1</w:t>
        </w:r>
      </w:hyperlink>
      <w:r w:rsidR="00731062" w:rsidRPr="003B65C1">
        <w:rPr>
          <w:sz w:val="28"/>
          <w:szCs w:val="28"/>
        </w:rPr>
        <w:t xml:space="preserve"> Порядка и способ направления извещений о принятых </w:t>
      </w:r>
      <w:r w:rsidR="00731062">
        <w:rPr>
          <w:sz w:val="28"/>
          <w:szCs w:val="28"/>
        </w:rPr>
        <w:t>администрацией</w:t>
      </w:r>
      <w:r w:rsidR="00731062" w:rsidRPr="003B65C1">
        <w:rPr>
          <w:sz w:val="28"/>
          <w:szCs w:val="28"/>
        </w:rPr>
        <w:t xml:space="preserve"> решениях (далее - заявление);</w:t>
      </w:r>
      <w:r w:rsidR="001C17E0">
        <w:rPr>
          <w:sz w:val="28"/>
          <w:szCs w:val="28"/>
        </w:rPr>
        <w:t xml:space="preserve"> </w:t>
      </w:r>
    </w:p>
    <w:p w:rsidR="001C17E0" w:rsidRDefault="001A7F13" w:rsidP="001C17E0">
      <w:pPr>
        <w:widowControl w:val="0"/>
        <w:autoSpaceDE w:val="0"/>
        <w:autoSpaceDN w:val="0"/>
        <w:ind w:firstLine="540"/>
        <w:jc w:val="both"/>
        <w:rPr>
          <w:sz w:val="28"/>
          <w:szCs w:val="28"/>
        </w:rPr>
      </w:pPr>
      <w:r>
        <w:rPr>
          <w:sz w:val="28"/>
          <w:szCs w:val="28"/>
        </w:rPr>
        <w:t xml:space="preserve">- </w:t>
      </w:r>
      <w:r w:rsidR="00731062" w:rsidRPr="003B65C1">
        <w:rPr>
          <w:sz w:val="28"/>
          <w:szCs w:val="28"/>
        </w:rPr>
        <w:t>выписку из Единого государственного реестра юридических лиц (выписку из Единого государственного реестра индивидуальных предпринимателей), полученную не ранее 1-го числа месяца, в котором подано заявление;</w:t>
      </w:r>
      <w:r w:rsidR="001C17E0">
        <w:rPr>
          <w:sz w:val="28"/>
          <w:szCs w:val="28"/>
        </w:rPr>
        <w:t xml:space="preserve"> </w:t>
      </w:r>
    </w:p>
    <w:p w:rsidR="00731062" w:rsidRPr="003B65C1" w:rsidRDefault="001A7F13" w:rsidP="001C17E0">
      <w:pPr>
        <w:widowControl w:val="0"/>
        <w:autoSpaceDE w:val="0"/>
        <w:autoSpaceDN w:val="0"/>
        <w:ind w:firstLine="540"/>
        <w:jc w:val="both"/>
        <w:rPr>
          <w:sz w:val="28"/>
          <w:szCs w:val="28"/>
        </w:rPr>
      </w:pPr>
      <w:r>
        <w:rPr>
          <w:sz w:val="28"/>
          <w:szCs w:val="28"/>
        </w:rPr>
        <w:t xml:space="preserve">- </w:t>
      </w:r>
      <w:r w:rsidR="00731062" w:rsidRPr="003B65C1">
        <w:rPr>
          <w:sz w:val="28"/>
          <w:szCs w:val="28"/>
        </w:rPr>
        <w:t>копию Устава заявителя, заверенную руководителем заявителя - юридического лица (представляется заявителем - юридическим лицом);</w:t>
      </w:r>
    </w:p>
    <w:p w:rsidR="001C17E0" w:rsidRDefault="001A7F13" w:rsidP="001C17E0">
      <w:pPr>
        <w:widowControl w:val="0"/>
        <w:autoSpaceDE w:val="0"/>
        <w:autoSpaceDN w:val="0"/>
        <w:ind w:firstLine="540"/>
        <w:jc w:val="both"/>
        <w:rPr>
          <w:sz w:val="28"/>
          <w:szCs w:val="28"/>
        </w:rPr>
      </w:pPr>
      <w:bookmarkStart w:id="7" w:name="P84"/>
      <w:bookmarkEnd w:id="7"/>
      <w:r>
        <w:rPr>
          <w:sz w:val="28"/>
          <w:szCs w:val="28"/>
        </w:rPr>
        <w:lastRenderedPageBreak/>
        <w:t xml:space="preserve">- </w:t>
      </w:r>
      <w:r w:rsidR="00731062" w:rsidRPr="003B65C1">
        <w:rPr>
          <w:sz w:val="28"/>
          <w:szCs w:val="28"/>
        </w:rPr>
        <w:t>сведения о размере понесенных при осуществлении регулярных перевозок затрат в период с 1 апреля 2020 года по 31 мая 2020 года:</w:t>
      </w:r>
      <w:r w:rsidR="001C17E0">
        <w:rPr>
          <w:sz w:val="28"/>
          <w:szCs w:val="28"/>
        </w:rPr>
        <w:t xml:space="preserve"> </w:t>
      </w:r>
      <w:bookmarkStart w:id="8" w:name="P85"/>
      <w:bookmarkEnd w:id="8"/>
    </w:p>
    <w:p w:rsidR="00731062" w:rsidRPr="003B65C1" w:rsidRDefault="001A7F13" w:rsidP="001C17E0">
      <w:pPr>
        <w:widowControl w:val="0"/>
        <w:autoSpaceDE w:val="0"/>
        <w:autoSpaceDN w:val="0"/>
        <w:ind w:firstLine="540"/>
        <w:jc w:val="both"/>
        <w:rPr>
          <w:sz w:val="28"/>
          <w:szCs w:val="28"/>
        </w:rPr>
      </w:pPr>
      <w:r>
        <w:rPr>
          <w:sz w:val="28"/>
          <w:szCs w:val="28"/>
        </w:rPr>
        <w:t xml:space="preserve">- </w:t>
      </w:r>
      <w:r w:rsidR="00731062" w:rsidRPr="003B65C1">
        <w:rPr>
          <w:sz w:val="28"/>
          <w:szCs w:val="28"/>
        </w:rPr>
        <w:t xml:space="preserve">на топливо - по форме согласно </w:t>
      </w:r>
      <w:hyperlink w:anchor="P249" w:history="1">
        <w:r w:rsidR="00731062" w:rsidRPr="00C37E14">
          <w:rPr>
            <w:sz w:val="28"/>
            <w:szCs w:val="28"/>
          </w:rPr>
          <w:t xml:space="preserve">приложению </w:t>
        </w:r>
        <w:r w:rsidR="00204ECE" w:rsidRPr="00C37E14">
          <w:rPr>
            <w:sz w:val="28"/>
            <w:szCs w:val="28"/>
          </w:rPr>
          <w:t>№</w:t>
        </w:r>
        <w:r w:rsidR="00731062" w:rsidRPr="00C37E14">
          <w:rPr>
            <w:sz w:val="28"/>
            <w:szCs w:val="28"/>
          </w:rPr>
          <w:t xml:space="preserve"> 2</w:t>
        </w:r>
      </w:hyperlink>
      <w:r w:rsidR="00731062" w:rsidRPr="003B65C1">
        <w:rPr>
          <w:sz w:val="28"/>
          <w:szCs w:val="28"/>
        </w:rPr>
        <w:t xml:space="preserve"> к Порядку;</w:t>
      </w:r>
    </w:p>
    <w:p w:rsidR="001C17E0" w:rsidRDefault="001A7F13" w:rsidP="001C17E0">
      <w:pPr>
        <w:widowControl w:val="0"/>
        <w:autoSpaceDE w:val="0"/>
        <w:autoSpaceDN w:val="0"/>
        <w:ind w:firstLine="540"/>
        <w:jc w:val="both"/>
        <w:rPr>
          <w:sz w:val="28"/>
          <w:szCs w:val="28"/>
        </w:rPr>
      </w:pPr>
      <w:bookmarkStart w:id="9" w:name="P86"/>
      <w:bookmarkEnd w:id="9"/>
      <w:r>
        <w:rPr>
          <w:sz w:val="28"/>
          <w:szCs w:val="28"/>
        </w:rPr>
        <w:t xml:space="preserve">- </w:t>
      </w:r>
      <w:r w:rsidR="00731062" w:rsidRPr="003B65C1">
        <w:rPr>
          <w:sz w:val="28"/>
          <w:szCs w:val="28"/>
        </w:rPr>
        <w:t xml:space="preserve">на проведение профилактических мероприятий и дезинфекции подвижного состава - по форме согласно </w:t>
      </w:r>
      <w:hyperlink w:anchor="P381" w:history="1">
        <w:r w:rsidR="00731062" w:rsidRPr="00C37E14">
          <w:rPr>
            <w:sz w:val="28"/>
            <w:szCs w:val="28"/>
          </w:rPr>
          <w:t xml:space="preserve">приложению </w:t>
        </w:r>
        <w:r w:rsidR="00204ECE" w:rsidRPr="00C37E14">
          <w:rPr>
            <w:sz w:val="28"/>
            <w:szCs w:val="28"/>
          </w:rPr>
          <w:t>№</w:t>
        </w:r>
        <w:r w:rsidR="00731062" w:rsidRPr="00C37E14">
          <w:rPr>
            <w:sz w:val="28"/>
            <w:szCs w:val="28"/>
          </w:rPr>
          <w:t xml:space="preserve"> 3</w:t>
        </w:r>
      </w:hyperlink>
      <w:r w:rsidR="00731062" w:rsidRPr="003B65C1">
        <w:rPr>
          <w:sz w:val="28"/>
          <w:szCs w:val="28"/>
        </w:rPr>
        <w:t xml:space="preserve"> к Порядку.</w:t>
      </w:r>
      <w:r w:rsidR="001C17E0">
        <w:rPr>
          <w:sz w:val="28"/>
          <w:szCs w:val="28"/>
        </w:rPr>
        <w:t xml:space="preserve"> </w:t>
      </w:r>
    </w:p>
    <w:p w:rsidR="001C17E0" w:rsidRDefault="00731062" w:rsidP="001C17E0">
      <w:pPr>
        <w:widowControl w:val="0"/>
        <w:autoSpaceDE w:val="0"/>
        <w:autoSpaceDN w:val="0"/>
        <w:ind w:firstLine="540"/>
        <w:jc w:val="both"/>
        <w:rPr>
          <w:sz w:val="28"/>
          <w:szCs w:val="28"/>
        </w:rPr>
      </w:pPr>
      <w:r w:rsidRPr="003B65C1">
        <w:rPr>
          <w:sz w:val="28"/>
          <w:szCs w:val="28"/>
        </w:rPr>
        <w:t>2.4.</w:t>
      </w:r>
      <w:r w:rsidR="004518C0">
        <w:rPr>
          <w:sz w:val="28"/>
          <w:szCs w:val="28"/>
        </w:rPr>
        <w:t>З</w:t>
      </w:r>
      <w:r w:rsidRPr="003B65C1">
        <w:rPr>
          <w:sz w:val="28"/>
          <w:szCs w:val="28"/>
        </w:rPr>
        <w:t>аявка представляется заявителем на бумажном носителе нарочным или посредством почтовой связи.</w:t>
      </w:r>
      <w:r w:rsidR="001C17E0">
        <w:rPr>
          <w:sz w:val="28"/>
          <w:szCs w:val="28"/>
        </w:rPr>
        <w:t xml:space="preserve"> </w:t>
      </w:r>
    </w:p>
    <w:p w:rsidR="001C17E0" w:rsidRDefault="00731062" w:rsidP="001C17E0">
      <w:pPr>
        <w:widowControl w:val="0"/>
        <w:autoSpaceDE w:val="0"/>
        <w:autoSpaceDN w:val="0"/>
        <w:ind w:firstLine="540"/>
        <w:jc w:val="both"/>
        <w:rPr>
          <w:sz w:val="28"/>
          <w:szCs w:val="28"/>
        </w:rPr>
      </w:pPr>
      <w:r w:rsidRPr="003B65C1">
        <w:rPr>
          <w:sz w:val="28"/>
          <w:szCs w:val="28"/>
        </w:rPr>
        <w:t>Заявитель несет ответственность за соблюдение целей, условий и требований, установленных при предоставлении субсидии.</w:t>
      </w:r>
      <w:r w:rsidR="001C17E0">
        <w:rPr>
          <w:sz w:val="28"/>
          <w:szCs w:val="28"/>
        </w:rPr>
        <w:t xml:space="preserve"> </w:t>
      </w:r>
    </w:p>
    <w:p w:rsidR="001C17E0" w:rsidRDefault="00731062" w:rsidP="001C17E0">
      <w:pPr>
        <w:widowControl w:val="0"/>
        <w:autoSpaceDE w:val="0"/>
        <w:autoSpaceDN w:val="0"/>
        <w:ind w:firstLine="540"/>
        <w:jc w:val="both"/>
        <w:rPr>
          <w:sz w:val="28"/>
          <w:szCs w:val="28"/>
        </w:rPr>
      </w:pPr>
      <w:r w:rsidRPr="003B65C1">
        <w:rPr>
          <w:sz w:val="28"/>
          <w:szCs w:val="28"/>
        </w:rPr>
        <w:t xml:space="preserve">2.5.Заявка регистрируется </w:t>
      </w:r>
      <w:r>
        <w:rPr>
          <w:sz w:val="28"/>
          <w:szCs w:val="28"/>
        </w:rPr>
        <w:t>администрацией</w:t>
      </w:r>
      <w:r w:rsidRPr="003B65C1">
        <w:rPr>
          <w:sz w:val="28"/>
          <w:szCs w:val="28"/>
        </w:rPr>
        <w:t xml:space="preserve"> в день ее поступления с указанием номера регистрационной записи, даты</w:t>
      </w:r>
      <w:r>
        <w:rPr>
          <w:sz w:val="28"/>
          <w:szCs w:val="28"/>
        </w:rPr>
        <w:t xml:space="preserve"> и направляется в министерство транспорта Красноярского края</w:t>
      </w:r>
      <w:r w:rsidRPr="003B65C1">
        <w:rPr>
          <w:sz w:val="28"/>
          <w:szCs w:val="28"/>
        </w:rPr>
        <w:t>.</w:t>
      </w:r>
      <w:r w:rsidR="001C17E0">
        <w:rPr>
          <w:sz w:val="28"/>
          <w:szCs w:val="28"/>
        </w:rPr>
        <w:t xml:space="preserve"> </w:t>
      </w:r>
      <w:bookmarkStart w:id="10" w:name="P91"/>
      <w:bookmarkEnd w:id="10"/>
    </w:p>
    <w:p w:rsidR="001C17E0" w:rsidRDefault="00732ACF" w:rsidP="001C17E0">
      <w:pPr>
        <w:widowControl w:val="0"/>
        <w:autoSpaceDE w:val="0"/>
        <w:autoSpaceDN w:val="0"/>
        <w:ind w:firstLine="540"/>
        <w:jc w:val="both"/>
        <w:rPr>
          <w:sz w:val="28"/>
          <w:szCs w:val="28"/>
        </w:rPr>
      </w:pPr>
      <w:r>
        <w:rPr>
          <w:sz w:val="28"/>
          <w:szCs w:val="28"/>
        </w:rPr>
        <w:t>2</w:t>
      </w:r>
      <w:r w:rsidR="00731062" w:rsidRPr="003B65C1">
        <w:rPr>
          <w:sz w:val="28"/>
          <w:szCs w:val="28"/>
        </w:rPr>
        <w:t>.</w:t>
      </w:r>
      <w:r w:rsidR="00147767">
        <w:rPr>
          <w:sz w:val="28"/>
          <w:szCs w:val="28"/>
        </w:rPr>
        <w:t>6</w:t>
      </w:r>
      <w:r w:rsidR="00731062" w:rsidRPr="003B65C1">
        <w:rPr>
          <w:sz w:val="28"/>
          <w:szCs w:val="28"/>
        </w:rPr>
        <w:t>.Основаниями для отказа в предоставлении субсидии являются:</w:t>
      </w:r>
      <w:r w:rsidR="001C17E0">
        <w:rPr>
          <w:sz w:val="28"/>
          <w:szCs w:val="28"/>
        </w:rPr>
        <w:t xml:space="preserve"> </w:t>
      </w:r>
    </w:p>
    <w:p w:rsidR="001C17E0" w:rsidRDefault="001C17E0" w:rsidP="001C17E0">
      <w:pPr>
        <w:widowControl w:val="0"/>
        <w:autoSpaceDE w:val="0"/>
        <w:autoSpaceDN w:val="0"/>
        <w:ind w:firstLine="540"/>
        <w:jc w:val="both"/>
        <w:rPr>
          <w:sz w:val="28"/>
          <w:szCs w:val="28"/>
        </w:rPr>
      </w:pPr>
      <w:r>
        <w:rPr>
          <w:sz w:val="28"/>
          <w:szCs w:val="28"/>
        </w:rPr>
        <w:t xml:space="preserve">- </w:t>
      </w:r>
      <w:r w:rsidR="00731062" w:rsidRPr="003B65C1">
        <w:rPr>
          <w:sz w:val="28"/>
          <w:szCs w:val="28"/>
        </w:rPr>
        <w:t xml:space="preserve">несоблюдение заявителем условия, предусмотренного </w:t>
      </w:r>
      <w:hyperlink w:anchor="P72" w:history="1">
        <w:r w:rsidR="00731062" w:rsidRPr="00C37E14">
          <w:rPr>
            <w:sz w:val="28"/>
            <w:szCs w:val="28"/>
          </w:rPr>
          <w:t>пунктом 2.1</w:t>
        </w:r>
      </w:hyperlink>
      <w:r w:rsidR="00731062" w:rsidRPr="00C37E14">
        <w:rPr>
          <w:sz w:val="28"/>
          <w:szCs w:val="28"/>
        </w:rPr>
        <w:t xml:space="preserve"> Порядка, и требований, установленных </w:t>
      </w:r>
      <w:hyperlink w:anchor="P73" w:history="1">
        <w:r w:rsidR="00731062" w:rsidRPr="00C37E14">
          <w:rPr>
            <w:sz w:val="28"/>
            <w:szCs w:val="28"/>
          </w:rPr>
          <w:t>пунктом 2.2</w:t>
        </w:r>
      </w:hyperlink>
      <w:r w:rsidR="00731062" w:rsidRPr="00C37E14">
        <w:rPr>
          <w:sz w:val="28"/>
          <w:szCs w:val="28"/>
        </w:rPr>
        <w:t xml:space="preserve"> и </w:t>
      </w:r>
      <w:hyperlink w:anchor="P80" w:history="1">
        <w:r w:rsidR="00731062" w:rsidRPr="00C37E14">
          <w:rPr>
            <w:sz w:val="28"/>
            <w:szCs w:val="28"/>
          </w:rPr>
          <w:t>абзацем первым пункта 2.3</w:t>
        </w:r>
      </w:hyperlink>
      <w:r w:rsidR="00731062" w:rsidRPr="003B65C1">
        <w:rPr>
          <w:sz w:val="28"/>
          <w:szCs w:val="28"/>
        </w:rPr>
        <w:t xml:space="preserve"> Порядка;</w:t>
      </w:r>
      <w:r>
        <w:rPr>
          <w:sz w:val="28"/>
          <w:szCs w:val="28"/>
        </w:rPr>
        <w:t xml:space="preserve"> </w:t>
      </w:r>
    </w:p>
    <w:p w:rsidR="001C17E0" w:rsidRDefault="001C17E0" w:rsidP="001C17E0">
      <w:pPr>
        <w:widowControl w:val="0"/>
        <w:autoSpaceDE w:val="0"/>
        <w:autoSpaceDN w:val="0"/>
        <w:ind w:firstLine="540"/>
        <w:jc w:val="both"/>
        <w:rPr>
          <w:sz w:val="28"/>
          <w:szCs w:val="28"/>
        </w:rPr>
      </w:pPr>
      <w:r>
        <w:rPr>
          <w:sz w:val="28"/>
          <w:szCs w:val="28"/>
        </w:rPr>
        <w:t>-</w:t>
      </w:r>
      <w:r w:rsidR="00731062" w:rsidRPr="003B65C1">
        <w:rPr>
          <w:sz w:val="28"/>
          <w:szCs w:val="28"/>
        </w:rPr>
        <w:t xml:space="preserve"> непредставление или представление не в полном объеме документов, установленных </w:t>
      </w:r>
      <w:hyperlink w:anchor="P80" w:history="1">
        <w:r w:rsidR="00731062" w:rsidRPr="00C37E14">
          <w:rPr>
            <w:sz w:val="28"/>
            <w:szCs w:val="28"/>
          </w:rPr>
          <w:t>пунктом 2.3</w:t>
        </w:r>
      </w:hyperlink>
      <w:r w:rsidR="00731062" w:rsidRPr="003B65C1">
        <w:rPr>
          <w:sz w:val="28"/>
          <w:szCs w:val="28"/>
        </w:rPr>
        <w:t xml:space="preserve"> Порядка;</w:t>
      </w:r>
      <w:r>
        <w:rPr>
          <w:sz w:val="28"/>
          <w:szCs w:val="28"/>
        </w:rPr>
        <w:t xml:space="preserve"> </w:t>
      </w:r>
    </w:p>
    <w:p w:rsidR="001C17E0" w:rsidRPr="00C37E14" w:rsidRDefault="001C17E0" w:rsidP="001C17E0">
      <w:pPr>
        <w:widowControl w:val="0"/>
        <w:autoSpaceDE w:val="0"/>
        <w:autoSpaceDN w:val="0"/>
        <w:ind w:firstLine="540"/>
        <w:jc w:val="both"/>
        <w:rPr>
          <w:sz w:val="28"/>
          <w:szCs w:val="28"/>
        </w:rPr>
      </w:pPr>
      <w:r>
        <w:rPr>
          <w:sz w:val="28"/>
          <w:szCs w:val="28"/>
        </w:rPr>
        <w:t>-</w:t>
      </w:r>
      <w:r w:rsidR="00731062" w:rsidRPr="003B65C1">
        <w:rPr>
          <w:sz w:val="28"/>
          <w:szCs w:val="28"/>
        </w:rPr>
        <w:t xml:space="preserve"> несоответствие заявителя категориям, предусмотренным </w:t>
      </w:r>
      <w:hyperlink w:anchor="P60" w:history="1">
        <w:r w:rsidR="00731062" w:rsidRPr="00C37E14">
          <w:rPr>
            <w:sz w:val="28"/>
            <w:szCs w:val="28"/>
          </w:rPr>
          <w:t>пунктом 1.3</w:t>
        </w:r>
      </w:hyperlink>
      <w:r w:rsidR="00731062" w:rsidRPr="00C37E14">
        <w:rPr>
          <w:sz w:val="28"/>
          <w:szCs w:val="28"/>
        </w:rPr>
        <w:t xml:space="preserve"> Порядка;</w:t>
      </w:r>
      <w:r w:rsidRPr="00C37E14">
        <w:rPr>
          <w:sz w:val="28"/>
          <w:szCs w:val="28"/>
        </w:rPr>
        <w:t xml:space="preserve"> </w:t>
      </w:r>
    </w:p>
    <w:p w:rsidR="00892405" w:rsidRDefault="001C17E0" w:rsidP="00892405">
      <w:pPr>
        <w:widowControl w:val="0"/>
        <w:autoSpaceDE w:val="0"/>
        <w:autoSpaceDN w:val="0"/>
        <w:ind w:firstLine="540"/>
        <w:jc w:val="both"/>
        <w:rPr>
          <w:sz w:val="28"/>
          <w:szCs w:val="28"/>
        </w:rPr>
      </w:pPr>
      <w:r>
        <w:rPr>
          <w:sz w:val="28"/>
          <w:szCs w:val="28"/>
        </w:rPr>
        <w:t>-</w:t>
      </w:r>
      <w:r w:rsidR="00731062" w:rsidRPr="003B65C1">
        <w:rPr>
          <w:sz w:val="28"/>
          <w:szCs w:val="28"/>
        </w:rPr>
        <w:t xml:space="preserve"> недостоверность представленной заявителем информации.</w:t>
      </w:r>
      <w:r w:rsidR="00892405">
        <w:rPr>
          <w:sz w:val="28"/>
          <w:szCs w:val="28"/>
        </w:rPr>
        <w:t xml:space="preserve"> </w:t>
      </w:r>
    </w:p>
    <w:p w:rsidR="00892405" w:rsidRDefault="00731062" w:rsidP="00892405">
      <w:pPr>
        <w:widowControl w:val="0"/>
        <w:autoSpaceDE w:val="0"/>
        <w:autoSpaceDN w:val="0"/>
        <w:ind w:firstLine="540"/>
        <w:jc w:val="both"/>
        <w:rPr>
          <w:sz w:val="28"/>
          <w:szCs w:val="28"/>
        </w:rPr>
      </w:pPr>
      <w:r w:rsidRPr="003B65C1">
        <w:rPr>
          <w:sz w:val="28"/>
          <w:szCs w:val="28"/>
        </w:rPr>
        <w:t>2.</w:t>
      </w:r>
      <w:r w:rsidR="00147767">
        <w:rPr>
          <w:sz w:val="28"/>
          <w:szCs w:val="28"/>
        </w:rPr>
        <w:t>7</w:t>
      </w:r>
      <w:r w:rsidRPr="003B65C1">
        <w:rPr>
          <w:sz w:val="28"/>
          <w:szCs w:val="28"/>
        </w:rPr>
        <w:t xml:space="preserve">. В течение 3 рабочих дней, следующих за днем подписания </w:t>
      </w:r>
      <w:r>
        <w:rPr>
          <w:sz w:val="28"/>
          <w:szCs w:val="28"/>
        </w:rPr>
        <w:t xml:space="preserve">постановления </w:t>
      </w:r>
      <w:r w:rsidRPr="003B65C1">
        <w:rPr>
          <w:sz w:val="28"/>
          <w:szCs w:val="28"/>
        </w:rPr>
        <w:t xml:space="preserve"> об отказе в предоставлении субсидии, </w:t>
      </w:r>
      <w:r>
        <w:rPr>
          <w:sz w:val="28"/>
          <w:szCs w:val="28"/>
        </w:rPr>
        <w:t>администрация</w:t>
      </w:r>
      <w:r w:rsidRPr="003B65C1">
        <w:rPr>
          <w:sz w:val="28"/>
          <w:szCs w:val="28"/>
        </w:rPr>
        <w:t xml:space="preserve"> извещает заявителя о принятом решении</w:t>
      </w:r>
      <w:r w:rsidR="00A81873">
        <w:rPr>
          <w:sz w:val="28"/>
          <w:szCs w:val="28"/>
        </w:rPr>
        <w:t xml:space="preserve">, </w:t>
      </w:r>
      <w:r w:rsidRPr="003B65C1">
        <w:rPr>
          <w:sz w:val="28"/>
          <w:szCs w:val="28"/>
        </w:rPr>
        <w:t xml:space="preserve"> с </w:t>
      </w:r>
      <w:r w:rsidR="00A81873">
        <w:rPr>
          <w:sz w:val="28"/>
          <w:szCs w:val="28"/>
        </w:rPr>
        <w:t xml:space="preserve"> </w:t>
      </w:r>
      <w:r w:rsidRPr="003B65C1">
        <w:rPr>
          <w:sz w:val="28"/>
          <w:szCs w:val="28"/>
        </w:rPr>
        <w:t>указанием основания для отказа.</w:t>
      </w:r>
      <w:r w:rsidR="00892405">
        <w:rPr>
          <w:sz w:val="28"/>
          <w:szCs w:val="28"/>
        </w:rPr>
        <w:t xml:space="preserve"> </w:t>
      </w:r>
    </w:p>
    <w:p w:rsidR="00892405" w:rsidRDefault="00731062" w:rsidP="00892405">
      <w:pPr>
        <w:widowControl w:val="0"/>
        <w:autoSpaceDE w:val="0"/>
        <w:autoSpaceDN w:val="0"/>
        <w:ind w:firstLine="540"/>
        <w:jc w:val="both"/>
        <w:rPr>
          <w:sz w:val="28"/>
          <w:szCs w:val="28"/>
        </w:rPr>
      </w:pPr>
      <w:r w:rsidRPr="001202F4">
        <w:rPr>
          <w:sz w:val="28"/>
          <w:szCs w:val="28"/>
        </w:rPr>
        <w:t>2.</w:t>
      </w:r>
      <w:r w:rsidR="00147767" w:rsidRPr="001202F4">
        <w:rPr>
          <w:sz w:val="28"/>
          <w:szCs w:val="28"/>
        </w:rPr>
        <w:t>8</w:t>
      </w:r>
      <w:r w:rsidRPr="001202F4">
        <w:rPr>
          <w:sz w:val="28"/>
          <w:szCs w:val="28"/>
        </w:rPr>
        <w:t>.</w:t>
      </w:r>
      <w:r w:rsidRPr="003B65C1">
        <w:rPr>
          <w:sz w:val="28"/>
          <w:szCs w:val="28"/>
        </w:rPr>
        <w:t xml:space="preserve">В случае принятия </w:t>
      </w:r>
      <w:r w:rsidR="00B340FB">
        <w:rPr>
          <w:color w:val="000000" w:themeColor="text1"/>
          <w:sz w:val="28"/>
          <w:szCs w:val="28"/>
        </w:rPr>
        <w:t>решения</w:t>
      </w:r>
      <w:r w:rsidRPr="00F03DBC">
        <w:rPr>
          <w:color w:val="000000" w:themeColor="text1"/>
          <w:sz w:val="28"/>
          <w:szCs w:val="28"/>
        </w:rPr>
        <w:t xml:space="preserve"> о</w:t>
      </w:r>
      <w:r w:rsidRPr="003B65C1">
        <w:rPr>
          <w:sz w:val="28"/>
          <w:szCs w:val="28"/>
        </w:rPr>
        <w:t xml:space="preserve"> предоставлении субсидии </w:t>
      </w:r>
      <w:r>
        <w:rPr>
          <w:sz w:val="28"/>
          <w:szCs w:val="28"/>
        </w:rPr>
        <w:t xml:space="preserve">администрация </w:t>
      </w:r>
      <w:r w:rsidR="00B340FB">
        <w:rPr>
          <w:sz w:val="28"/>
          <w:szCs w:val="28"/>
        </w:rPr>
        <w:t xml:space="preserve"> района </w:t>
      </w:r>
      <w:r w:rsidRPr="003B65C1">
        <w:rPr>
          <w:sz w:val="28"/>
          <w:szCs w:val="28"/>
        </w:rPr>
        <w:t xml:space="preserve">направляет проект соглашения о предоставлении субсидии между </w:t>
      </w:r>
      <w:r>
        <w:rPr>
          <w:sz w:val="28"/>
          <w:szCs w:val="28"/>
        </w:rPr>
        <w:t xml:space="preserve">администрацией </w:t>
      </w:r>
      <w:r w:rsidRPr="003B65C1">
        <w:rPr>
          <w:sz w:val="28"/>
          <w:szCs w:val="28"/>
        </w:rPr>
        <w:t xml:space="preserve"> и получателем субсидии (далее - Соглашение) в двух экземплярах</w:t>
      </w:r>
      <w:r w:rsidR="00A81873">
        <w:rPr>
          <w:sz w:val="28"/>
          <w:szCs w:val="28"/>
        </w:rPr>
        <w:t>,</w:t>
      </w:r>
      <w:r w:rsidRPr="003B65C1">
        <w:rPr>
          <w:sz w:val="28"/>
          <w:szCs w:val="28"/>
        </w:rPr>
        <w:t xml:space="preserve"> для подписания.</w:t>
      </w:r>
      <w:r w:rsidR="00892405">
        <w:rPr>
          <w:sz w:val="28"/>
          <w:szCs w:val="28"/>
        </w:rPr>
        <w:t xml:space="preserve"> </w:t>
      </w:r>
      <w:bookmarkStart w:id="11" w:name="P98"/>
      <w:bookmarkEnd w:id="11"/>
    </w:p>
    <w:p w:rsidR="00892405" w:rsidRDefault="00731062" w:rsidP="00892405">
      <w:pPr>
        <w:widowControl w:val="0"/>
        <w:autoSpaceDE w:val="0"/>
        <w:autoSpaceDN w:val="0"/>
        <w:ind w:firstLine="540"/>
        <w:jc w:val="both"/>
        <w:rPr>
          <w:sz w:val="28"/>
          <w:szCs w:val="28"/>
        </w:rPr>
      </w:pPr>
      <w:r w:rsidRPr="003B65C1">
        <w:rPr>
          <w:sz w:val="28"/>
          <w:szCs w:val="28"/>
        </w:rPr>
        <w:t xml:space="preserve">Получатель субсидии в течение 5 рабочих дней, следующих за днем получения проекта Соглашения, осуществляет подписание двух его экземпляров и представляет их нарочным или посредством почтовой связи в </w:t>
      </w:r>
      <w:r>
        <w:rPr>
          <w:sz w:val="28"/>
          <w:szCs w:val="28"/>
        </w:rPr>
        <w:t>администрацию</w:t>
      </w:r>
      <w:r w:rsidRPr="003B65C1">
        <w:rPr>
          <w:sz w:val="28"/>
          <w:szCs w:val="28"/>
        </w:rPr>
        <w:t xml:space="preserve"> для подписания.</w:t>
      </w:r>
      <w:r w:rsidR="00892405">
        <w:rPr>
          <w:sz w:val="28"/>
          <w:szCs w:val="28"/>
        </w:rPr>
        <w:t xml:space="preserve"> </w:t>
      </w:r>
    </w:p>
    <w:p w:rsidR="00892405" w:rsidRDefault="00731062" w:rsidP="00892405">
      <w:pPr>
        <w:widowControl w:val="0"/>
        <w:autoSpaceDE w:val="0"/>
        <w:autoSpaceDN w:val="0"/>
        <w:ind w:firstLine="540"/>
        <w:jc w:val="both"/>
        <w:rPr>
          <w:sz w:val="28"/>
          <w:szCs w:val="28"/>
        </w:rPr>
      </w:pPr>
      <w:r w:rsidRPr="003B65C1">
        <w:rPr>
          <w:sz w:val="28"/>
          <w:szCs w:val="28"/>
        </w:rPr>
        <w:t>2.</w:t>
      </w:r>
      <w:r w:rsidR="00147767">
        <w:rPr>
          <w:sz w:val="28"/>
          <w:szCs w:val="28"/>
        </w:rPr>
        <w:t>9</w:t>
      </w:r>
      <w:r w:rsidRPr="003B65C1">
        <w:rPr>
          <w:sz w:val="28"/>
          <w:szCs w:val="28"/>
        </w:rPr>
        <w:t xml:space="preserve">.Два экземпляра Соглашения подписываются </w:t>
      </w:r>
      <w:r>
        <w:rPr>
          <w:sz w:val="28"/>
          <w:szCs w:val="28"/>
        </w:rPr>
        <w:t>администрацией</w:t>
      </w:r>
      <w:r w:rsidRPr="003B65C1">
        <w:rPr>
          <w:sz w:val="28"/>
          <w:szCs w:val="28"/>
        </w:rPr>
        <w:t xml:space="preserve"> в течение 3 рабочих дней</w:t>
      </w:r>
      <w:r w:rsidR="001202F4">
        <w:rPr>
          <w:sz w:val="28"/>
          <w:szCs w:val="28"/>
        </w:rPr>
        <w:t xml:space="preserve"> </w:t>
      </w:r>
      <w:r w:rsidRPr="003B65C1">
        <w:rPr>
          <w:sz w:val="28"/>
          <w:szCs w:val="28"/>
        </w:rPr>
        <w:t xml:space="preserve">с даты поступления в </w:t>
      </w:r>
      <w:r>
        <w:rPr>
          <w:sz w:val="28"/>
          <w:szCs w:val="28"/>
        </w:rPr>
        <w:t>администрацию</w:t>
      </w:r>
      <w:r w:rsidR="004518C0">
        <w:rPr>
          <w:sz w:val="28"/>
          <w:szCs w:val="28"/>
        </w:rPr>
        <w:t>,</w:t>
      </w:r>
      <w:r w:rsidRPr="003B65C1">
        <w:rPr>
          <w:sz w:val="28"/>
          <w:szCs w:val="28"/>
        </w:rPr>
        <w:t xml:space="preserve"> подписанных получателем субсидии экземпляров Соглашения, и в этот же срок один экземпляр подписанного </w:t>
      </w:r>
      <w:r>
        <w:rPr>
          <w:sz w:val="28"/>
          <w:szCs w:val="28"/>
        </w:rPr>
        <w:t>администрацией</w:t>
      </w:r>
      <w:r w:rsidRPr="003B65C1">
        <w:rPr>
          <w:sz w:val="28"/>
          <w:szCs w:val="28"/>
        </w:rPr>
        <w:t xml:space="preserve"> Соглашения направляется получателю субсидии</w:t>
      </w:r>
      <w:r w:rsidR="00BD63A0">
        <w:rPr>
          <w:sz w:val="28"/>
          <w:szCs w:val="28"/>
        </w:rPr>
        <w:t>.</w:t>
      </w:r>
      <w:r w:rsidRPr="003B65C1">
        <w:rPr>
          <w:sz w:val="28"/>
          <w:szCs w:val="28"/>
        </w:rPr>
        <w:t xml:space="preserve"> </w:t>
      </w:r>
    </w:p>
    <w:p w:rsidR="00892405" w:rsidRDefault="00731062" w:rsidP="00892405">
      <w:pPr>
        <w:widowControl w:val="0"/>
        <w:autoSpaceDE w:val="0"/>
        <w:autoSpaceDN w:val="0"/>
        <w:ind w:firstLine="540"/>
        <w:jc w:val="both"/>
        <w:rPr>
          <w:color w:val="000000" w:themeColor="text1"/>
          <w:sz w:val="28"/>
          <w:szCs w:val="28"/>
        </w:rPr>
      </w:pPr>
      <w:r w:rsidRPr="003B65C1">
        <w:rPr>
          <w:sz w:val="28"/>
          <w:szCs w:val="28"/>
        </w:rPr>
        <w:t xml:space="preserve">В случае если подписанное получателем субсидии Соглашение не будет представлено в </w:t>
      </w:r>
      <w:r>
        <w:rPr>
          <w:sz w:val="28"/>
          <w:szCs w:val="28"/>
        </w:rPr>
        <w:t xml:space="preserve">администрацию </w:t>
      </w:r>
      <w:r w:rsidRPr="003B65C1">
        <w:rPr>
          <w:sz w:val="28"/>
          <w:szCs w:val="28"/>
        </w:rPr>
        <w:t xml:space="preserve">в срок, указанный в </w:t>
      </w:r>
      <w:hyperlink w:anchor="P98" w:history="1">
        <w:r w:rsidRPr="00BD63A0">
          <w:rPr>
            <w:sz w:val="28"/>
            <w:szCs w:val="28"/>
          </w:rPr>
          <w:t>абзаце втором пункта 2.</w:t>
        </w:r>
      </w:hyperlink>
      <w:r w:rsidR="00147767" w:rsidRPr="00BD63A0">
        <w:rPr>
          <w:sz w:val="28"/>
          <w:szCs w:val="28"/>
        </w:rPr>
        <w:t>8</w:t>
      </w:r>
      <w:r w:rsidRPr="00BD63A0">
        <w:rPr>
          <w:sz w:val="28"/>
          <w:szCs w:val="28"/>
        </w:rPr>
        <w:t xml:space="preserve"> </w:t>
      </w:r>
      <w:r w:rsidRPr="003B65C1">
        <w:rPr>
          <w:sz w:val="28"/>
          <w:szCs w:val="28"/>
        </w:rPr>
        <w:t xml:space="preserve">Порядка, </w:t>
      </w:r>
      <w:r>
        <w:rPr>
          <w:sz w:val="28"/>
          <w:szCs w:val="28"/>
        </w:rPr>
        <w:t>администрация</w:t>
      </w:r>
      <w:r w:rsidRPr="003B65C1">
        <w:rPr>
          <w:sz w:val="28"/>
          <w:szCs w:val="28"/>
        </w:rPr>
        <w:t xml:space="preserve"> в течение 3 рабочих дней по истечении указанного срока принимает решение об отмене решения о предоставлении субсидии получателю субсидии в форме </w:t>
      </w:r>
      <w:r w:rsidRPr="00F03DBC">
        <w:rPr>
          <w:color w:val="000000" w:themeColor="text1"/>
          <w:sz w:val="28"/>
          <w:szCs w:val="28"/>
        </w:rPr>
        <w:t>постановления.</w:t>
      </w:r>
      <w:r w:rsidR="00892405">
        <w:rPr>
          <w:color w:val="000000" w:themeColor="text1"/>
          <w:sz w:val="28"/>
          <w:szCs w:val="28"/>
        </w:rPr>
        <w:t xml:space="preserve"> </w:t>
      </w:r>
    </w:p>
    <w:p w:rsidR="00892405" w:rsidRDefault="00732ACF" w:rsidP="00892405">
      <w:pPr>
        <w:widowControl w:val="0"/>
        <w:autoSpaceDE w:val="0"/>
        <w:autoSpaceDN w:val="0"/>
        <w:ind w:firstLine="540"/>
        <w:jc w:val="both"/>
        <w:rPr>
          <w:sz w:val="28"/>
          <w:szCs w:val="28"/>
        </w:rPr>
      </w:pPr>
      <w:r>
        <w:rPr>
          <w:color w:val="000000" w:themeColor="text1"/>
          <w:sz w:val="28"/>
          <w:szCs w:val="28"/>
        </w:rPr>
        <w:t>2.1</w:t>
      </w:r>
      <w:r w:rsidR="00147767">
        <w:rPr>
          <w:color w:val="000000" w:themeColor="text1"/>
          <w:sz w:val="28"/>
          <w:szCs w:val="28"/>
        </w:rPr>
        <w:t>0</w:t>
      </w:r>
      <w:r>
        <w:rPr>
          <w:color w:val="000000" w:themeColor="text1"/>
          <w:sz w:val="28"/>
          <w:szCs w:val="28"/>
        </w:rPr>
        <w:t>.</w:t>
      </w:r>
      <w:r w:rsidRPr="003B65C1">
        <w:rPr>
          <w:sz w:val="28"/>
          <w:szCs w:val="28"/>
        </w:rPr>
        <w:t xml:space="preserve">Размер субсидии определяется </w:t>
      </w:r>
      <w:r>
        <w:rPr>
          <w:sz w:val="28"/>
          <w:szCs w:val="28"/>
        </w:rPr>
        <w:t>администрацией</w:t>
      </w:r>
      <w:r w:rsidRPr="003B65C1">
        <w:rPr>
          <w:sz w:val="28"/>
          <w:szCs w:val="28"/>
        </w:rPr>
        <w:t xml:space="preserve"> на основании сведений о размере понесенных при осуществлении регулярных перевозок затрат в период с 1 апреля 2020 года по 31 мая 2020 года, указанных в </w:t>
      </w:r>
      <w:r w:rsidRPr="003B65C1">
        <w:rPr>
          <w:sz w:val="28"/>
          <w:szCs w:val="28"/>
        </w:rPr>
        <w:lastRenderedPageBreak/>
        <w:t xml:space="preserve">документах, перечисленных в </w:t>
      </w:r>
      <w:hyperlink w:anchor="P84" w:history="1">
        <w:r w:rsidRPr="00181F4C">
          <w:rPr>
            <w:sz w:val="28"/>
            <w:szCs w:val="28"/>
          </w:rPr>
          <w:t>абзацах пятом</w:t>
        </w:r>
      </w:hyperlink>
      <w:r w:rsidRPr="00181F4C">
        <w:rPr>
          <w:sz w:val="28"/>
          <w:szCs w:val="28"/>
        </w:rPr>
        <w:t xml:space="preserve"> - </w:t>
      </w:r>
      <w:hyperlink w:anchor="P86" w:history="1">
        <w:r w:rsidRPr="00181F4C">
          <w:rPr>
            <w:sz w:val="28"/>
            <w:szCs w:val="28"/>
          </w:rPr>
          <w:t>седьмом пункта 2.3</w:t>
        </w:r>
      </w:hyperlink>
      <w:r w:rsidRPr="003B65C1">
        <w:rPr>
          <w:sz w:val="28"/>
          <w:szCs w:val="28"/>
        </w:rPr>
        <w:t xml:space="preserve"> Порядка.</w:t>
      </w:r>
      <w:r w:rsidR="00892405">
        <w:rPr>
          <w:sz w:val="28"/>
          <w:szCs w:val="28"/>
        </w:rPr>
        <w:t xml:space="preserve"> </w:t>
      </w:r>
    </w:p>
    <w:p w:rsidR="00732ACF" w:rsidRPr="003B65C1" w:rsidRDefault="00732ACF" w:rsidP="00892405">
      <w:pPr>
        <w:widowControl w:val="0"/>
        <w:autoSpaceDE w:val="0"/>
        <w:autoSpaceDN w:val="0"/>
        <w:ind w:firstLine="540"/>
        <w:jc w:val="both"/>
        <w:rPr>
          <w:sz w:val="28"/>
          <w:szCs w:val="28"/>
        </w:rPr>
      </w:pPr>
      <w:r w:rsidRPr="003B65C1">
        <w:rPr>
          <w:sz w:val="28"/>
          <w:szCs w:val="28"/>
        </w:rPr>
        <w:t>При определении размера субсидии на возмещение затрат по проведению профилактических мероприятий и дезинфекции подвижного состава применяются следующие нормы компенсации на 1 автотранспортное средство в сутки, вышедшее на рейс (далее - нормы компенсации):</w:t>
      </w:r>
    </w:p>
    <w:p w:rsidR="00732ACF" w:rsidRPr="003B65C1" w:rsidRDefault="00732ACF" w:rsidP="00892405">
      <w:pPr>
        <w:widowControl w:val="0"/>
        <w:autoSpaceDE w:val="0"/>
        <w:autoSpaceDN w:val="0"/>
        <w:ind w:firstLine="540"/>
        <w:jc w:val="both"/>
        <w:rPr>
          <w:sz w:val="28"/>
          <w:szCs w:val="28"/>
        </w:rPr>
      </w:pPr>
      <w:r w:rsidRPr="003B65C1">
        <w:rPr>
          <w:sz w:val="28"/>
          <w:szCs w:val="28"/>
        </w:rPr>
        <w:t>1100 рублей - автотранспортное средство большого класса;</w:t>
      </w:r>
    </w:p>
    <w:p w:rsidR="00892405" w:rsidRDefault="00732ACF" w:rsidP="00892405">
      <w:pPr>
        <w:widowControl w:val="0"/>
        <w:autoSpaceDE w:val="0"/>
        <w:autoSpaceDN w:val="0"/>
        <w:ind w:firstLine="540"/>
        <w:jc w:val="both"/>
        <w:rPr>
          <w:sz w:val="28"/>
          <w:szCs w:val="28"/>
        </w:rPr>
      </w:pPr>
      <w:r w:rsidRPr="003B65C1">
        <w:rPr>
          <w:sz w:val="28"/>
          <w:szCs w:val="28"/>
        </w:rPr>
        <w:t>1082,9 рубля - автотранспортное средство среднего, малого, особо малого класса.</w:t>
      </w:r>
      <w:r w:rsidR="00892405">
        <w:rPr>
          <w:sz w:val="28"/>
          <w:szCs w:val="28"/>
        </w:rPr>
        <w:t xml:space="preserve"> </w:t>
      </w:r>
    </w:p>
    <w:p w:rsidR="00892405" w:rsidRDefault="00732ACF" w:rsidP="00892405">
      <w:pPr>
        <w:widowControl w:val="0"/>
        <w:autoSpaceDE w:val="0"/>
        <w:autoSpaceDN w:val="0"/>
        <w:ind w:firstLine="540"/>
        <w:jc w:val="both"/>
        <w:rPr>
          <w:sz w:val="28"/>
          <w:szCs w:val="28"/>
        </w:rPr>
      </w:pPr>
      <w:r w:rsidRPr="003B65C1">
        <w:rPr>
          <w:sz w:val="28"/>
          <w:szCs w:val="28"/>
        </w:rPr>
        <w:t xml:space="preserve">Размер субсидии, предоставляемой получателю субсидии на проведение профилактических мероприятий и дезинфекции подвижного состава в целях недопущения распространения новой </w:t>
      </w:r>
      <w:proofErr w:type="spellStart"/>
      <w:r w:rsidRPr="003B65C1">
        <w:rPr>
          <w:sz w:val="28"/>
          <w:szCs w:val="28"/>
        </w:rPr>
        <w:t>коронавирусной</w:t>
      </w:r>
      <w:proofErr w:type="spellEnd"/>
      <w:r w:rsidRPr="003B65C1">
        <w:rPr>
          <w:sz w:val="28"/>
          <w:szCs w:val="28"/>
        </w:rPr>
        <w:t xml:space="preserve"> инфекции, определяется в объеме фактически понесенных затрат на указанные цели, но не более 75 процентов от нормы компенсации.</w:t>
      </w:r>
      <w:r w:rsidR="00892405">
        <w:rPr>
          <w:sz w:val="28"/>
          <w:szCs w:val="28"/>
        </w:rPr>
        <w:t xml:space="preserve"> </w:t>
      </w:r>
    </w:p>
    <w:p w:rsidR="00732ACF" w:rsidRPr="003B65C1" w:rsidRDefault="00732ACF" w:rsidP="00A3477D">
      <w:pPr>
        <w:widowControl w:val="0"/>
        <w:autoSpaceDE w:val="0"/>
        <w:autoSpaceDN w:val="0"/>
        <w:ind w:firstLine="540"/>
        <w:jc w:val="both"/>
        <w:rPr>
          <w:sz w:val="28"/>
          <w:szCs w:val="28"/>
        </w:rPr>
      </w:pPr>
      <w:r w:rsidRPr="003B65C1">
        <w:rPr>
          <w:sz w:val="28"/>
          <w:szCs w:val="28"/>
        </w:rPr>
        <w:t>Размер субсидии, предоставляемой получателю субсидии на компенсацию фактически понесенных затрат на топливо, определяется по формуле:</w:t>
      </w:r>
    </w:p>
    <w:p w:rsidR="00732ACF" w:rsidRPr="003B65C1" w:rsidRDefault="00732ACF" w:rsidP="001A7F13">
      <w:pPr>
        <w:widowControl w:val="0"/>
        <w:autoSpaceDE w:val="0"/>
        <w:autoSpaceDN w:val="0"/>
        <w:jc w:val="center"/>
        <w:rPr>
          <w:sz w:val="28"/>
          <w:szCs w:val="28"/>
        </w:rPr>
      </w:pPr>
      <w:r w:rsidRPr="003B65C1">
        <w:rPr>
          <w:sz w:val="28"/>
          <w:szCs w:val="28"/>
        </w:rPr>
        <w:t>С = Т x k,</w:t>
      </w:r>
      <w:r w:rsidR="001A7F13">
        <w:rPr>
          <w:sz w:val="28"/>
          <w:szCs w:val="28"/>
        </w:rPr>
        <w:t xml:space="preserve"> </w:t>
      </w:r>
    </w:p>
    <w:p w:rsidR="00A3477D" w:rsidRDefault="00732ACF" w:rsidP="00A3477D">
      <w:pPr>
        <w:widowControl w:val="0"/>
        <w:autoSpaceDE w:val="0"/>
        <w:autoSpaceDN w:val="0"/>
        <w:ind w:firstLine="540"/>
        <w:jc w:val="both"/>
        <w:rPr>
          <w:sz w:val="28"/>
          <w:szCs w:val="28"/>
        </w:rPr>
      </w:pPr>
      <w:r w:rsidRPr="003B65C1">
        <w:rPr>
          <w:sz w:val="28"/>
          <w:szCs w:val="28"/>
        </w:rPr>
        <w:t>где:</w:t>
      </w:r>
    </w:p>
    <w:p w:rsidR="00A3477D" w:rsidRDefault="00732ACF" w:rsidP="00A3477D">
      <w:pPr>
        <w:widowControl w:val="0"/>
        <w:autoSpaceDE w:val="0"/>
        <w:autoSpaceDN w:val="0"/>
        <w:ind w:firstLine="540"/>
        <w:jc w:val="both"/>
        <w:rPr>
          <w:sz w:val="28"/>
          <w:szCs w:val="28"/>
        </w:rPr>
      </w:pPr>
      <w:r w:rsidRPr="003B65C1">
        <w:rPr>
          <w:sz w:val="28"/>
          <w:szCs w:val="28"/>
        </w:rPr>
        <w:t>С - размер субсидии за отчетный период (месяц), руб.;</w:t>
      </w:r>
    </w:p>
    <w:p w:rsidR="00A3477D" w:rsidRDefault="00732ACF" w:rsidP="00A3477D">
      <w:pPr>
        <w:widowControl w:val="0"/>
        <w:autoSpaceDE w:val="0"/>
        <w:autoSpaceDN w:val="0"/>
        <w:ind w:firstLine="540"/>
        <w:jc w:val="both"/>
        <w:rPr>
          <w:sz w:val="28"/>
          <w:szCs w:val="28"/>
        </w:rPr>
      </w:pPr>
      <w:r w:rsidRPr="003B65C1">
        <w:rPr>
          <w:sz w:val="28"/>
          <w:szCs w:val="28"/>
        </w:rPr>
        <w:t>Т - размер фактических затрат на топливо, руб.;</w:t>
      </w:r>
    </w:p>
    <w:p w:rsidR="00732ACF" w:rsidRPr="003B65C1" w:rsidRDefault="00732ACF" w:rsidP="00A3477D">
      <w:pPr>
        <w:widowControl w:val="0"/>
        <w:autoSpaceDE w:val="0"/>
        <w:autoSpaceDN w:val="0"/>
        <w:ind w:firstLine="540"/>
        <w:jc w:val="both"/>
        <w:rPr>
          <w:sz w:val="28"/>
          <w:szCs w:val="28"/>
        </w:rPr>
      </w:pPr>
      <w:r w:rsidRPr="003B65C1">
        <w:rPr>
          <w:sz w:val="28"/>
          <w:szCs w:val="28"/>
        </w:rPr>
        <w:t>k - коэффициент возмещения затрат (0,75 в апреле 2020 года, 0,5 в мае 2020 года).</w:t>
      </w:r>
    </w:p>
    <w:p w:rsidR="00731062" w:rsidRPr="006A79D1" w:rsidRDefault="00731062" w:rsidP="00731062">
      <w:pPr>
        <w:autoSpaceDE w:val="0"/>
        <w:autoSpaceDN w:val="0"/>
        <w:adjustRightInd w:val="0"/>
        <w:ind w:firstLine="709"/>
        <w:jc w:val="both"/>
        <w:rPr>
          <w:color w:val="95B3D7" w:themeColor="accent1" w:themeTint="99"/>
          <w:sz w:val="28"/>
          <w:szCs w:val="28"/>
        </w:rPr>
      </w:pPr>
      <w:bookmarkStart w:id="12" w:name="P118"/>
      <w:bookmarkEnd w:id="12"/>
      <w:r w:rsidRPr="006A79D1">
        <w:rPr>
          <w:sz w:val="28"/>
          <w:szCs w:val="28"/>
        </w:rPr>
        <w:t>2.</w:t>
      </w:r>
      <w:r w:rsidR="00732ACF" w:rsidRPr="006A79D1">
        <w:rPr>
          <w:sz w:val="28"/>
          <w:szCs w:val="28"/>
        </w:rPr>
        <w:t>1</w:t>
      </w:r>
      <w:r w:rsidR="00147767" w:rsidRPr="006A79D1">
        <w:rPr>
          <w:sz w:val="28"/>
          <w:szCs w:val="28"/>
        </w:rPr>
        <w:t>1</w:t>
      </w:r>
      <w:r w:rsidRPr="006A79D1">
        <w:rPr>
          <w:sz w:val="28"/>
          <w:szCs w:val="28"/>
        </w:rPr>
        <w:t xml:space="preserve">.Соглашение заключается в соответствии с типовой формой, установленной районным финансовым управлением администрации </w:t>
      </w:r>
      <w:r w:rsidR="00181F4C">
        <w:rPr>
          <w:sz w:val="28"/>
          <w:szCs w:val="28"/>
        </w:rPr>
        <w:t xml:space="preserve">Идринского </w:t>
      </w:r>
      <w:r w:rsidRPr="006A79D1">
        <w:rPr>
          <w:sz w:val="28"/>
          <w:szCs w:val="28"/>
        </w:rPr>
        <w:t xml:space="preserve"> района. </w:t>
      </w:r>
    </w:p>
    <w:p w:rsidR="00731062" w:rsidRPr="00C37E14" w:rsidRDefault="00731062" w:rsidP="00731062">
      <w:pPr>
        <w:autoSpaceDE w:val="0"/>
        <w:autoSpaceDN w:val="0"/>
        <w:adjustRightInd w:val="0"/>
        <w:ind w:firstLine="709"/>
        <w:jc w:val="both"/>
        <w:rPr>
          <w:sz w:val="28"/>
          <w:szCs w:val="28"/>
        </w:rPr>
      </w:pPr>
      <w:r w:rsidRPr="00983A65">
        <w:rPr>
          <w:sz w:val="28"/>
          <w:szCs w:val="28"/>
        </w:rPr>
        <w:t>2.1</w:t>
      </w:r>
      <w:r w:rsidR="00147767">
        <w:rPr>
          <w:sz w:val="28"/>
          <w:szCs w:val="28"/>
        </w:rPr>
        <w:t>2</w:t>
      </w:r>
      <w:r w:rsidRPr="00C37E14">
        <w:rPr>
          <w:sz w:val="28"/>
          <w:szCs w:val="28"/>
        </w:rPr>
        <w:t>.</w:t>
      </w:r>
      <w:r w:rsidR="005D0BB9" w:rsidRPr="00C37E14">
        <w:rPr>
          <w:sz w:val="28"/>
          <w:szCs w:val="28"/>
        </w:rPr>
        <w:t xml:space="preserve">Администрация в течение 10 рабочих дней со дня заключения Соглашения определяет размер субсидии по форме согласно </w:t>
      </w:r>
      <w:hyperlink w:anchor="P499" w:history="1">
        <w:r w:rsidR="005D0BB9" w:rsidRPr="00C37E14">
          <w:rPr>
            <w:sz w:val="28"/>
            <w:szCs w:val="28"/>
          </w:rPr>
          <w:t>приложению № 4</w:t>
        </w:r>
      </w:hyperlink>
      <w:r w:rsidR="005D0BB9" w:rsidRPr="00C37E14">
        <w:rPr>
          <w:sz w:val="28"/>
          <w:szCs w:val="28"/>
        </w:rPr>
        <w:t xml:space="preserve"> к Порядку и формирует заявку на финансирование</w:t>
      </w:r>
      <w:r w:rsidRPr="00C37E14">
        <w:rPr>
          <w:sz w:val="28"/>
          <w:szCs w:val="28"/>
        </w:rPr>
        <w:t xml:space="preserve">. </w:t>
      </w:r>
    </w:p>
    <w:p w:rsidR="00820C47" w:rsidRPr="003B65C1" w:rsidRDefault="00731062" w:rsidP="00820C47">
      <w:pPr>
        <w:widowControl w:val="0"/>
        <w:autoSpaceDE w:val="0"/>
        <w:autoSpaceDN w:val="0"/>
        <w:ind w:firstLine="540"/>
        <w:jc w:val="both"/>
        <w:rPr>
          <w:sz w:val="28"/>
          <w:szCs w:val="28"/>
        </w:rPr>
      </w:pPr>
      <w:bookmarkStart w:id="13" w:name="P120"/>
      <w:bookmarkEnd w:id="13"/>
      <w:r w:rsidRPr="003B65C1">
        <w:rPr>
          <w:sz w:val="28"/>
          <w:szCs w:val="28"/>
        </w:rPr>
        <w:t>2.1</w:t>
      </w:r>
      <w:r w:rsidR="00147767">
        <w:rPr>
          <w:sz w:val="28"/>
          <w:szCs w:val="28"/>
        </w:rPr>
        <w:t>3</w:t>
      </w:r>
      <w:r w:rsidRPr="003B65C1">
        <w:rPr>
          <w:sz w:val="28"/>
          <w:szCs w:val="28"/>
        </w:rPr>
        <w:t>.</w:t>
      </w:r>
      <w:r w:rsidR="00820C47" w:rsidRPr="00820C47">
        <w:rPr>
          <w:sz w:val="28"/>
          <w:szCs w:val="28"/>
        </w:rPr>
        <w:t xml:space="preserve"> </w:t>
      </w:r>
      <w:r w:rsidR="00820C47">
        <w:rPr>
          <w:sz w:val="28"/>
          <w:szCs w:val="28"/>
        </w:rPr>
        <w:t xml:space="preserve">Администрация </w:t>
      </w:r>
      <w:r w:rsidR="00820C47" w:rsidRPr="003B65C1">
        <w:rPr>
          <w:sz w:val="28"/>
          <w:szCs w:val="28"/>
        </w:rPr>
        <w:t>в срок не позднее 10 рабочего дня после принятия решения о перечислении субсидии</w:t>
      </w:r>
      <w:r w:rsidR="00820C47">
        <w:rPr>
          <w:sz w:val="28"/>
          <w:szCs w:val="28"/>
        </w:rPr>
        <w:t xml:space="preserve"> </w:t>
      </w:r>
      <w:r w:rsidR="00820C47" w:rsidRPr="003B65C1">
        <w:rPr>
          <w:sz w:val="28"/>
          <w:szCs w:val="28"/>
        </w:rPr>
        <w:t>перечисляет субсидию на указанный в Соглашении расчетный (корреспондентский) счет, открытый получателем субсидии в учреждении Центрального банка Российской Федерации или кредитной организации.</w:t>
      </w:r>
    </w:p>
    <w:p w:rsidR="00892405" w:rsidRPr="00892405" w:rsidRDefault="00731062" w:rsidP="00892405">
      <w:pPr>
        <w:pStyle w:val="ae"/>
        <w:widowControl w:val="0"/>
        <w:numPr>
          <w:ilvl w:val="0"/>
          <w:numId w:val="10"/>
        </w:numPr>
        <w:autoSpaceDE w:val="0"/>
        <w:autoSpaceDN w:val="0"/>
        <w:jc w:val="center"/>
        <w:outlineLvl w:val="1"/>
        <w:rPr>
          <w:sz w:val="28"/>
          <w:szCs w:val="28"/>
        </w:rPr>
      </w:pPr>
      <w:r w:rsidRPr="00892405">
        <w:rPr>
          <w:sz w:val="28"/>
          <w:szCs w:val="28"/>
        </w:rPr>
        <w:t>О</w:t>
      </w:r>
      <w:r w:rsidR="00892405" w:rsidRPr="00892405">
        <w:rPr>
          <w:sz w:val="28"/>
          <w:szCs w:val="28"/>
        </w:rPr>
        <w:t xml:space="preserve">тчетность получателя субсидии </w:t>
      </w:r>
    </w:p>
    <w:p w:rsidR="00892405" w:rsidRDefault="00731062" w:rsidP="00892405">
      <w:pPr>
        <w:widowControl w:val="0"/>
        <w:autoSpaceDE w:val="0"/>
        <w:autoSpaceDN w:val="0"/>
        <w:ind w:firstLine="540"/>
        <w:jc w:val="both"/>
        <w:rPr>
          <w:sz w:val="28"/>
          <w:szCs w:val="28"/>
        </w:rPr>
      </w:pPr>
      <w:r w:rsidRPr="003B65C1">
        <w:rPr>
          <w:sz w:val="28"/>
          <w:szCs w:val="28"/>
        </w:rPr>
        <w:t xml:space="preserve">3.1.Для осуществления отчетности получатель субсидии в срок не позднее </w:t>
      </w:r>
      <w:r w:rsidR="00147767">
        <w:rPr>
          <w:sz w:val="28"/>
          <w:szCs w:val="28"/>
        </w:rPr>
        <w:t>15</w:t>
      </w:r>
      <w:r>
        <w:rPr>
          <w:sz w:val="28"/>
          <w:szCs w:val="28"/>
        </w:rPr>
        <w:t xml:space="preserve"> февраля</w:t>
      </w:r>
      <w:r w:rsidRPr="003B65C1">
        <w:rPr>
          <w:sz w:val="28"/>
          <w:szCs w:val="28"/>
        </w:rPr>
        <w:t xml:space="preserve"> года, следующего за отчетным годом, представляет в </w:t>
      </w:r>
      <w:r>
        <w:rPr>
          <w:sz w:val="28"/>
          <w:szCs w:val="28"/>
        </w:rPr>
        <w:t>администрацию</w:t>
      </w:r>
      <w:r w:rsidRPr="003B65C1">
        <w:rPr>
          <w:sz w:val="28"/>
          <w:szCs w:val="28"/>
        </w:rPr>
        <w:t xml:space="preserve"> </w:t>
      </w:r>
      <w:hyperlink w:anchor="P715" w:history="1">
        <w:r w:rsidRPr="004E322A">
          <w:rPr>
            <w:sz w:val="28"/>
            <w:szCs w:val="28"/>
          </w:rPr>
          <w:t>отчет</w:t>
        </w:r>
      </w:hyperlink>
      <w:r w:rsidR="004E322A">
        <w:t xml:space="preserve"> </w:t>
      </w:r>
      <w:r w:rsidRPr="003B65C1">
        <w:rPr>
          <w:sz w:val="28"/>
          <w:szCs w:val="28"/>
        </w:rPr>
        <w:t xml:space="preserve"> о достижении результатов предоставления субсидии и показателей, необходимых для достижения результатов предоставления субсидии, по форме согласно приложению </w:t>
      </w:r>
      <w:r w:rsidR="00204ECE">
        <w:rPr>
          <w:sz w:val="28"/>
          <w:szCs w:val="28"/>
        </w:rPr>
        <w:t>№</w:t>
      </w:r>
      <w:r w:rsidRPr="003B65C1">
        <w:rPr>
          <w:sz w:val="28"/>
          <w:szCs w:val="28"/>
        </w:rPr>
        <w:t xml:space="preserve"> 5 к Порядку.</w:t>
      </w:r>
      <w:r w:rsidR="00892405">
        <w:rPr>
          <w:sz w:val="28"/>
          <w:szCs w:val="28"/>
        </w:rPr>
        <w:t xml:space="preserve"> </w:t>
      </w:r>
    </w:p>
    <w:p w:rsidR="00892405" w:rsidRDefault="00731062" w:rsidP="00892405">
      <w:pPr>
        <w:widowControl w:val="0"/>
        <w:autoSpaceDE w:val="0"/>
        <w:autoSpaceDN w:val="0"/>
        <w:ind w:firstLine="540"/>
        <w:jc w:val="both"/>
        <w:rPr>
          <w:sz w:val="28"/>
          <w:szCs w:val="28"/>
        </w:rPr>
      </w:pPr>
      <w:r w:rsidRPr="003B65C1">
        <w:rPr>
          <w:sz w:val="28"/>
          <w:szCs w:val="28"/>
        </w:rPr>
        <w:t>Под отчетным годом понимается год предоставления субсидии.</w:t>
      </w:r>
      <w:r w:rsidR="00892405">
        <w:rPr>
          <w:sz w:val="28"/>
          <w:szCs w:val="28"/>
        </w:rPr>
        <w:t xml:space="preserve"> </w:t>
      </w:r>
    </w:p>
    <w:p w:rsidR="00892405" w:rsidRPr="008548F1" w:rsidRDefault="00731062" w:rsidP="00892405">
      <w:pPr>
        <w:widowControl w:val="0"/>
        <w:autoSpaceDE w:val="0"/>
        <w:autoSpaceDN w:val="0"/>
        <w:ind w:firstLine="540"/>
        <w:jc w:val="both"/>
        <w:rPr>
          <w:sz w:val="28"/>
          <w:szCs w:val="28"/>
        </w:rPr>
      </w:pPr>
      <w:r w:rsidRPr="008548F1">
        <w:rPr>
          <w:sz w:val="28"/>
          <w:szCs w:val="28"/>
        </w:rPr>
        <w:t>Результатом предоставления субсидии является осуществление регулярных перевозок пассажиров и багажа автомобильным транспортом по муниципальным маршрутам по состоянию на 1 декабря 2020 года. Показателем, необходимым для достижения результатов предоставления субсидии, является:</w:t>
      </w:r>
      <w:r w:rsidR="00892405" w:rsidRPr="008548F1">
        <w:rPr>
          <w:sz w:val="28"/>
          <w:szCs w:val="28"/>
        </w:rPr>
        <w:t xml:space="preserve"> </w:t>
      </w:r>
    </w:p>
    <w:p w:rsidR="00892405" w:rsidRPr="008548F1" w:rsidRDefault="00731062" w:rsidP="00892405">
      <w:pPr>
        <w:widowControl w:val="0"/>
        <w:autoSpaceDE w:val="0"/>
        <w:autoSpaceDN w:val="0"/>
        <w:ind w:firstLine="540"/>
        <w:jc w:val="both"/>
        <w:rPr>
          <w:sz w:val="28"/>
          <w:szCs w:val="28"/>
        </w:rPr>
      </w:pPr>
      <w:r w:rsidRPr="008548F1">
        <w:rPr>
          <w:sz w:val="28"/>
          <w:szCs w:val="28"/>
        </w:rPr>
        <w:lastRenderedPageBreak/>
        <w:t>средняя численность работников получателя субсидии по состоянию на 1 декабря 2020 года составляет не менее 70% относительно средней численности работников по состоянию на 1 апреля 2020 года.</w:t>
      </w:r>
      <w:r w:rsidR="00892405" w:rsidRPr="008548F1">
        <w:rPr>
          <w:sz w:val="28"/>
          <w:szCs w:val="28"/>
        </w:rPr>
        <w:t xml:space="preserve"> </w:t>
      </w:r>
    </w:p>
    <w:p w:rsidR="00731062" w:rsidRDefault="00731062" w:rsidP="00892405">
      <w:pPr>
        <w:widowControl w:val="0"/>
        <w:autoSpaceDE w:val="0"/>
        <w:autoSpaceDN w:val="0"/>
        <w:ind w:firstLine="540"/>
        <w:jc w:val="both"/>
        <w:rPr>
          <w:sz w:val="28"/>
          <w:szCs w:val="28"/>
        </w:rPr>
      </w:pPr>
      <w:r w:rsidRPr="003B65C1">
        <w:rPr>
          <w:sz w:val="28"/>
          <w:szCs w:val="28"/>
        </w:rPr>
        <w:t>3.2.</w:t>
      </w:r>
      <w:r>
        <w:rPr>
          <w:sz w:val="28"/>
          <w:szCs w:val="28"/>
        </w:rPr>
        <w:t>Администрация</w:t>
      </w:r>
      <w:r w:rsidRPr="003B65C1">
        <w:rPr>
          <w:sz w:val="28"/>
          <w:szCs w:val="28"/>
        </w:rPr>
        <w:t xml:space="preserve"> как получатель бюджетных средств может устанавливать в Соглашении сроки и формы представления получателем субсидии дополнительной отчетности.</w:t>
      </w:r>
    </w:p>
    <w:p w:rsidR="006276D6" w:rsidRDefault="006276D6" w:rsidP="00892405">
      <w:pPr>
        <w:widowControl w:val="0"/>
        <w:autoSpaceDE w:val="0"/>
        <w:autoSpaceDN w:val="0"/>
        <w:jc w:val="center"/>
        <w:outlineLvl w:val="1"/>
        <w:rPr>
          <w:sz w:val="28"/>
          <w:szCs w:val="28"/>
        </w:rPr>
      </w:pPr>
    </w:p>
    <w:p w:rsidR="00731062" w:rsidRPr="00892405" w:rsidRDefault="00731062" w:rsidP="001A7F13">
      <w:pPr>
        <w:widowControl w:val="0"/>
        <w:autoSpaceDE w:val="0"/>
        <w:autoSpaceDN w:val="0"/>
        <w:jc w:val="center"/>
        <w:outlineLvl w:val="1"/>
        <w:rPr>
          <w:sz w:val="28"/>
          <w:szCs w:val="28"/>
        </w:rPr>
      </w:pPr>
      <w:r w:rsidRPr="00892405">
        <w:rPr>
          <w:sz w:val="28"/>
          <w:szCs w:val="28"/>
        </w:rPr>
        <w:t>4. К</w:t>
      </w:r>
      <w:r w:rsidR="00892405">
        <w:rPr>
          <w:sz w:val="28"/>
          <w:szCs w:val="28"/>
        </w:rPr>
        <w:t>онтроль за соблюдением условий, целей и порядка</w:t>
      </w:r>
      <w:r w:rsidR="006276D6">
        <w:rPr>
          <w:sz w:val="28"/>
          <w:szCs w:val="28"/>
        </w:rPr>
        <w:t xml:space="preserve">              </w:t>
      </w:r>
      <w:r w:rsidR="00892405">
        <w:rPr>
          <w:sz w:val="28"/>
          <w:szCs w:val="28"/>
        </w:rPr>
        <w:t xml:space="preserve"> предоставления субсидии </w:t>
      </w:r>
    </w:p>
    <w:p w:rsidR="00731062" w:rsidRDefault="00731062" w:rsidP="00731062">
      <w:pPr>
        <w:widowControl w:val="0"/>
        <w:autoSpaceDE w:val="0"/>
        <w:autoSpaceDN w:val="0"/>
        <w:ind w:firstLine="540"/>
        <w:jc w:val="both"/>
        <w:rPr>
          <w:sz w:val="28"/>
          <w:szCs w:val="28"/>
        </w:rPr>
      </w:pPr>
      <w:r w:rsidRPr="003B65C1">
        <w:rPr>
          <w:sz w:val="28"/>
          <w:szCs w:val="28"/>
        </w:rPr>
        <w:t xml:space="preserve">4.1. Контроль за соблюдением условий, целей и порядка предоставления субсидии получателем субсидии осуществляется </w:t>
      </w:r>
      <w:r>
        <w:rPr>
          <w:sz w:val="28"/>
          <w:szCs w:val="28"/>
        </w:rPr>
        <w:t xml:space="preserve">администрацией и органом муниципального финансового контроля </w:t>
      </w:r>
      <w:r w:rsidRPr="003B65C1">
        <w:rPr>
          <w:sz w:val="28"/>
          <w:szCs w:val="28"/>
        </w:rPr>
        <w:t xml:space="preserve"> путем проведения плановых и (или) внеплановых</w:t>
      </w:r>
      <w:r>
        <w:rPr>
          <w:sz w:val="28"/>
          <w:szCs w:val="28"/>
        </w:rPr>
        <w:t xml:space="preserve"> проверок</w:t>
      </w:r>
      <w:r w:rsidRPr="003B65C1">
        <w:rPr>
          <w:sz w:val="28"/>
          <w:szCs w:val="28"/>
        </w:rPr>
        <w:t>.</w:t>
      </w:r>
      <w:bookmarkStart w:id="14" w:name="P134"/>
      <w:bookmarkEnd w:id="14"/>
    </w:p>
    <w:p w:rsidR="00731062" w:rsidRPr="00062009" w:rsidRDefault="00731062" w:rsidP="00731062">
      <w:pPr>
        <w:widowControl w:val="0"/>
        <w:autoSpaceDE w:val="0"/>
        <w:autoSpaceDN w:val="0"/>
        <w:ind w:firstLine="540"/>
        <w:jc w:val="both"/>
        <w:rPr>
          <w:color w:val="000000" w:themeColor="text1"/>
          <w:sz w:val="28"/>
          <w:szCs w:val="28"/>
        </w:rPr>
      </w:pPr>
      <w:r w:rsidRPr="003B65C1">
        <w:rPr>
          <w:sz w:val="28"/>
          <w:szCs w:val="28"/>
        </w:rPr>
        <w:t xml:space="preserve">4.2.В случае установления по итогам проверок, проведенных </w:t>
      </w:r>
      <w:r>
        <w:rPr>
          <w:sz w:val="28"/>
          <w:szCs w:val="28"/>
        </w:rPr>
        <w:t xml:space="preserve">администрацией и органом муниципального финансового </w:t>
      </w:r>
      <w:r w:rsidRPr="00062009">
        <w:rPr>
          <w:color w:val="000000" w:themeColor="text1"/>
          <w:sz w:val="28"/>
          <w:szCs w:val="28"/>
        </w:rPr>
        <w:t>контроля, нарушения получателем субсидии целей, порядка и условий предоставления субсидии соответствующие средства подлежат возврату в доход районного бюджета:</w:t>
      </w:r>
      <w:bookmarkStart w:id="15" w:name="P135"/>
      <w:bookmarkEnd w:id="15"/>
    </w:p>
    <w:p w:rsidR="00731062" w:rsidRDefault="001A7F13" w:rsidP="00731062">
      <w:pPr>
        <w:widowControl w:val="0"/>
        <w:autoSpaceDE w:val="0"/>
        <w:autoSpaceDN w:val="0"/>
        <w:ind w:firstLine="540"/>
        <w:jc w:val="both"/>
        <w:rPr>
          <w:sz w:val="28"/>
          <w:szCs w:val="28"/>
        </w:rPr>
      </w:pPr>
      <w:r>
        <w:rPr>
          <w:sz w:val="28"/>
          <w:szCs w:val="28"/>
        </w:rPr>
        <w:t xml:space="preserve">- </w:t>
      </w:r>
      <w:r w:rsidR="00731062" w:rsidRPr="003B65C1">
        <w:rPr>
          <w:sz w:val="28"/>
          <w:szCs w:val="28"/>
        </w:rPr>
        <w:t xml:space="preserve">на основании письменного требования </w:t>
      </w:r>
      <w:r w:rsidR="00731062">
        <w:rPr>
          <w:sz w:val="28"/>
          <w:szCs w:val="28"/>
        </w:rPr>
        <w:t>администрации</w:t>
      </w:r>
      <w:r w:rsidR="00731062" w:rsidRPr="003B65C1">
        <w:rPr>
          <w:sz w:val="28"/>
          <w:szCs w:val="28"/>
        </w:rPr>
        <w:t xml:space="preserve"> - в течение 10 календарных дней</w:t>
      </w:r>
      <w:r w:rsidR="004E322A">
        <w:rPr>
          <w:sz w:val="28"/>
          <w:szCs w:val="28"/>
        </w:rPr>
        <w:t xml:space="preserve"> </w:t>
      </w:r>
      <w:r w:rsidR="00731062" w:rsidRPr="003B65C1">
        <w:rPr>
          <w:sz w:val="28"/>
          <w:szCs w:val="28"/>
        </w:rPr>
        <w:t xml:space="preserve"> с даты получения указанного требования получателем субсидии;</w:t>
      </w:r>
      <w:bookmarkStart w:id="16" w:name="P136"/>
      <w:bookmarkEnd w:id="16"/>
    </w:p>
    <w:p w:rsidR="00731062" w:rsidRDefault="001A7F13" w:rsidP="00731062">
      <w:pPr>
        <w:widowControl w:val="0"/>
        <w:autoSpaceDE w:val="0"/>
        <w:autoSpaceDN w:val="0"/>
        <w:ind w:firstLine="540"/>
        <w:jc w:val="both"/>
        <w:rPr>
          <w:sz w:val="28"/>
          <w:szCs w:val="28"/>
        </w:rPr>
      </w:pPr>
      <w:r>
        <w:rPr>
          <w:sz w:val="28"/>
          <w:szCs w:val="28"/>
        </w:rPr>
        <w:t xml:space="preserve">- </w:t>
      </w:r>
      <w:r w:rsidR="00731062" w:rsidRPr="003B65C1">
        <w:rPr>
          <w:sz w:val="28"/>
          <w:szCs w:val="28"/>
        </w:rPr>
        <w:t>на основании представления и (или) предписания службы - в сроки, установленные в представлении и (или) предписании.</w:t>
      </w:r>
    </w:p>
    <w:p w:rsidR="00731062" w:rsidRDefault="00731062" w:rsidP="00731062">
      <w:pPr>
        <w:widowControl w:val="0"/>
        <w:autoSpaceDE w:val="0"/>
        <w:autoSpaceDN w:val="0"/>
        <w:ind w:firstLine="540"/>
        <w:jc w:val="both"/>
        <w:rPr>
          <w:sz w:val="28"/>
          <w:szCs w:val="28"/>
        </w:rPr>
      </w:pPr>
      <w:r w:rsidRPr="003B65C1">
        <w:rPr>
          <w:sz w:val="28"/>
          <w:szCs w:val="28"/>
        </w:rPr>
        <w:t xml:space="preserve">4.3. Если по истечении срока, указанного в </w:t>
      </w:r>
      <w:hyperlink w:anchor="P135" w:history="1">
        <w:r w:rsidRPr="004E322A">
          <w:rPr>
            <w:sz w:val="28"/>
            <w:szCs w:val="28"/>
          </w:rPr>
          <w:t>абзаце втором</w:t>
        </w:r>
      </w:hyperlink>
      <w:r w:rsidRPr="003B65C1">
        <w:rPr>
          <w:sz w:val="28"/>
          <w:szCs w:val="28"/>
        </w:rPr>
        <w:t xml:space="preserve"> или </w:t>
      </w:r>
      <w:hyperlink w:anchor="P136" w:history="1">
        <w:r w:rsidRPr="004E322A">
          <w:rPr>
            <w:sz w:val="28"/>
            <w:szCs w:val="28"/>
          </w:rPr>
          <w:t>третьем пункта 4.2</w:t>
        </w:r>
      </w:hyperlink>
      <w:r w:rsidRPr="003B65C1">
        <w:rPr>
          <w:sz w:val="28"/>
          <w:szCs w:val="28"/>
        </w:rPr>
        <w:t xml:space="preserve"> Порядка, получатель субсидии не осуществил возврат средств субсидии, взыскание денежных средств осуществляется в судебном порядке.</w:t>
      </w:r>
    </w:p>
    <w:p w:rsidR="00731062" w:rsidRDefault="00731062" w:rsidP="00731062">
      <w:pPr>
        <w:widowControl w:val="0"/>
        <w:autoSpaceDE w:val="0"/>
        <w:autoSpaceDN w:val="0"/>
        <w:ind w:firstLine="540"/>
        <w:jc w:val="both"/>
        <w:rPr>
          <w:sz w:val="28"/>
          <w:szCs w:val="28"/>
        </w:rPr>
      </w:pPr>
      <w:r w:rsidRPr="003B65C1">
        <w:rPr>
          <w:sz w:val="28"/>
          <w:szCs w:val="28"/>
        </w:rPr>
        <w:t>4.4.В случае неисполнения обязательств по</w:t>
      </w:r>
      <w:r w:rsidRPr="004E322A">
        <w:rPr>
          <w:sz w:val="28"/>
          <w:szCs w:val="28"/>
        </w:rPr>
        <w:t xml:space="preserve"> возврату субсидии в районный бюджет в сроки, установленные в </w:t>
      </w:r>
      <w:hyperlink w:anchor="P134" w:history="1">
        <w:r w:rsidRPr="004E322A">
          <w:rPr>
            <w:sz w:val="28"/>
            <w:szCs w:val="28"/>
          </w:rPr>
          <w:t>пункте 4.2</w:t>
        </w:r>
      </w:hyperlink>
      <w:r w:rsidRPr="003B65C1">
        <w:rPr>
          <w:sz w:val="28"/>
          <w:szCs w:val="28"/>
        </w:rPr>
        <w:t xml:space="preserve"> Порядка, получатель субсидии уплачивает штраф в размере 10 процентов от суммы субсидии, подлежащей возврату, а также неустойку за каждый день просрочки исполнения соответствующего обязательства.</w:t>
      </w:r>
      <w:r>
        <w:rPr>
          <w:sz w:val="28"/>
          <w:szCs w:val="28"/>
        </w:rPr>
        <w:t xml:space="preserve"> </w:t>
      </w:r>
    </w:p>
    <w:p w:rsidR="00731062" w:rsidRDefault="00731062" w:rsidP="00731062">
      <w:pPr>
        <w:widowControl w:val="0"/>
        <w:autoSpaceDE w:val="0"/>
        <w:autoSpaceDN w:val="0"/>
        <w:ind w:firstLine="540"/>
        <w:jc w:val="both"/>
        <w:rPr>
          <w:sz w:val="28"/>
          <w:szCs w:val="28"/>
        </w:rPr>
      </w:pPr>
      <w:r w:rsidRPr="003B65C1">
        <w:rPr>
          <w:sz w:val="28"/>
          <w:szCs w:val="28"/>
        </w:rPr>
        <w:t>Размер неустойки устанавливается в размере одной трехсотой ключевой ставки Центрального банка Российской Федерации, действующей на день уплаты неустойки, от суммы субсидии, подлежащей возврату, за каждый день просрочки.</w:t>
      </w:r>
      <w:r>
        <w:rPr>
          <w:sz w:val="28"/>
          <w:szCs w:val="28"/>
        </w:rPr>
        <w:t xml:space="preserve"> </w:t>
      </w:r>
    </w:p>
    <w:p w:rsidR="00731062" w:rsidRDefault="00731062" w:rsidP="00731062">
      <w:pPr>
        <w:widowControl w:val="0"/>
        <w:autoSpaceDE w:val="0"/>
        <w:autoSpaceDN w:val="0"/>
        <w:ind w:firstLine="540"/>
        <w:jc w:val="both"/>
        <w:rPr>
          <w:sz w:val="28"/>
          <w:szCs w:val="28"/>
        </w:rPr>
      </w:pPr>
      <w:r w:rsidRPr="003B65C1">
        <w:rPr>
          <w:sz w:val="28"/>
          <w:szCs w:val="28"/>
        </w:rPr>
        <w:t>4.5. Получатель субсидии несет ответственность за своевременность и достоверность сведений и документов, представление которых предусмотрено Порядком и Соглашением.</w:t>
      </w:r>
    </w:p>
    <w:p w:rsidR="00731062" w:rsidRPr="003B65C1" w:rsidRDefault="00731062" w:rsidP="00731062">
      <w:pPr>
        <w:widowControl w:val="0"/>
        <w:autoSpaceDE w:val="0"/>
        <w:autoSpaceDN w:val="0"/>
        <w:ind w:firstLine="540"/>
        <w:jc w:val="both"/>
        <w:rPr>
          <w:sz w:val="28"/>
          <w:szCs w:val="28"/>
        </w:rPr>
      </w:pPr>
      <w:r w:rsidRPr="003B65C1">
        <w:rPr>
          <w:sz w:val="28"/>
          <w:szCs w:val="28"/>
        </w:rPr>
        <w:t>Основанием для освобождения получателя субсидии от применения мер ответственности является документально подтвержденное наступление обстоятельств непреодолимой силы, препятствующих достижению значения показателя, необходимого для достижения результата предоставления субсидии.</w:t>
      </w:r>
    </w:p>
    <w:p w:rsidR="00731062" w:rsidRDefault="00731062" w:rsidP="00731062">
      <w:pPr>
        <w:widowControl w:val="0"/>
        <w:autoSpaceDE w:val="0"/>
        <w:autoSpaceDN w:val="0"/>
        <w:ind w:left="4253"/>
        <w:outlineLvl w:val="1"/>
        <w:rPr>
          <w:sz w:val="28"/>
          <w:szCs w:val="28"/>
        </w:rPr>
      </w:pPr>
    </w:p>
    <w:p w:rsidR="00AE4777" w:rsidRDefault="00AE4777" w:rsidP="006A1C95">
      <w:pPr>
        <w:widowControl w:val="0"/>
        <w:autoSpaceDE w:val="0"/>
        <w:autoSpaceDN w:val="0"/>
        <w:ind w:left="4253"/>
        <w:outlineLvl w:val="1"/>
        <w:rPr>
          <w:sz w:val="28"/>
          <w:szCs w:val="28"/>
        </w:rPr>
      </w:pPr>
    </w:p>
    <w:p w:rsidR="006A1C95" w:rsidRPr="006A1C95" w:rsidRDefault="006A1C95" w:rsidP="006A1C95">
      <w:pPr>
        <w:widowControl w:val="0"/>
        <w:autoSpaceDE w:val="0"/>
        <w:autoSpaceDN w:val="0"/>
        <w:ind w:left="4253"/>
        <w:outlineLvl w:val="1"/>
        <w:rPr>
          <w:sz w:val="28"/>
          <w:szCs w:val="28"/>
        </w:rPr>
      </w:pPr>
      <w:r w:rsidRPr="006A1C95">
        <w:rPr>
          <w:sz w:val="28"/>
          <w:szCs w:val="28"/>
        </w:rPr>
        <w:lastRenderedPageBreak/>
        <w:t xml:space="preserve">Приложение </w:t>
      </w:r>
      <w:r w:rsidR="00D8586D">
        <w:rPr>
          <w:sz w:val="28"/>
          <w:szCs w:val="28"/>
        </w:rPr>
        <w:t>№</w:t>
      </w:r>
      <w:r w:rsidRPr="006A1C95">
        <w:rPr>
          <w:sz w:val="28"/>
          <w:szCs w:val="28"/>
        </w:rPr>
        <w:t xml:space="preserve"> 1</w:t>
      </w:r>
    </w:p>
    <w:p w:rsidR="006A1C95" w:rsidRPr="006A1C95" w:rsidRDefault="006A1C95" w:rsidP="002F1AFA">
      <w:pPr>
        <w:widowControl w:val="0"/>
        <w:autoSpaceDE w:val="0"/>
        <w:autoSpaceDN w:val="0"/>
        <w:ind w:left="4253"/>
        <w:jc w:val="both"/>
        <w:rPr>
          <w:sz w:val="28"/>
          <w:szCs w:val="28"/>
        </w:rPr>
      </w:pPr>
      <w:r w:rsidRPr="006A1C95">
        <w:rPr>
          <w:sz w:val="28"/>
          <w:szCs w:val="28"/>
        </w:rPr>
        <w:t xml:space="preserve">к </w:t>
      </w:r>
      <w:r w:rsidR="009D18E5" w:rsidRPr="00D17121">
        <w:rPr>
          <w:sz w:val="28"/>
          <w:szCs w:val="28"/>
        </w:rPr>
        <w:t>Порядк</w:t>
      </w:r>
      <w:r w:rsidR="009D18E5">
        <w:rPr>
          <w:sz w:val="28"/>
          <w:szCs w:val="28"/>
        </w:rPr>
        <w:t>у</w:t>
      </w:r>
      <w:r w:rsidR="009D18E5" w:rsidRPr="00D17121">
        <w:rPr>
          <w:sz w:val="28"/>
          <w:szCs w:val="28"/>
        </w:rPr>
        <w:t xml:space="preserve"> предоставления субсидии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w:t>
      </w:r>
      <w:r w:rsidR="009D18E5">
        <w:rPr>
          <w:sz w:val="28"/>
          <w:szCs w:val="28"/>
        </w:rPr>
        <w:t xml:space="preserve">на маршрутах с небольшой интенсивностью пассажиропотока (по маршрутам между поселениями в границах муниципального образования </w:t>
      </w:r>
      <w:r w:rsidR="00BD63A0">
        <w:rPr>
          <w:sz w:val="28"/>
          <w:szCs w:val="28"/>
        </w:rPr>
        <w:t>Идринский район</w:t>
      </w:r>
      <w:r w:rsidR="009D18E5">
        <w:rPr>
          <w:sz w:val="28"/>
          <w:szCs w:val="28"/>
        </w:rPr>
        <w:t xml:space="preserve"> и границах с.</w:t>
      </w:r>
      <w:r w:rsidR="00BD63A0">
        <w:rPr>
          <w:sz w:val="28"/>
          <w:szCs w:val="28"/>
        </w:rPr>
        <w:t xml:space="preserve"> Идринского</w:t>
      </w:r>
      <w:r w:rsidR="009D18E5">
        <w:rPr>
          <w:sz w:val="28"/>
          <w:szCs w:val="28"/>
        </w:rPr>
        <w:t xml:space="preserve"> (муниципальным маршрутам))</w:t>
      </w:r>
      <w:r w:rsidR="009D18E5" w:rsidRPr="00D17121">
        <w:rPr>
          <w:sz w:val="28"/>
          <w:szCs w:val="28"/>
        </w:rPr>
        <w:t xml:space="preserve">, на возмещение части фактически понесенных затрат на топливо и проведение профилактических мероприятий и дезинфекции подвижного состава общественного транспорта в целях недопущения распространения новой </w:t>
      </w:r>
      <w:proofErr w:type="spellStart"/>
      <w:r w:rsidR="009D18E5" w:rsidRPr="00D17121">
        <w:rPr>
          <w:sz w:val="28"/>
          <w:szCs w:val="28"/>
        </w:rPr>
        <w:t>коронавирусной</w:t>
      </w:r>
      <w:proofErr w:type="spellEnd"/>
      <w:r w:rsidR="009D18E5" w:rsidRPr="00D17121">
        <w:rPr>
          <w:sz w:val="28"/>
          <w:szCs w:val="28"/>
        </w:rPr>
        <w:t xml:space="preserve"> инфекции</w:t>
      </w:r>
    </w:p>
    <w:p w:rsidR="002F1AFA" w:rsidRDefault="006A1C95" w:rsidP="006A1C95">
      <w:pPr>
        <w:widowControl w:val="0"/>
        <w:autoSpaceDE w:val="0"/>
        <w:autoSpaceDN w:val="0"/>
        <w:jc w:val="both"/>
        <w:rPr>
          <w:sz w:val="28"/>
          <w:szCs w:val="28"/>
        </w:rPr>
      </w:pPr>
      <w:bookmarkStart w:id="17" w:name="P165"/>
      <w:bookmarkEnd w:id="17"/>
      <w:r w:rsidRPr="006A1C95">
        <w:rPr>
          <w:sz w:val="28"/>
          <w:szCs w:val="28"/>
        </w:rPr>
        <w:t xml:space="preserve">                   </w:t>
      </w:r>
    </w:p>
    <w:p w:rsidR="006A1C95" w:rsidRPr="006A1C95" w:rsidRDefault="006A1C95" w:rsidP="002F1AFA">
      <w:pPr>
        <w:widowControl w:val="0"/>
        <w:autoSpaceDE w:val="0"/>
        <w:autoSpaceDN w:val="0"/>
        <w:jc w:val="center"/>
        <w:rPr>
          <w:sz w:val="28"/>
          <w:szCs w:val="28"/>
        </w:rPr>
      </w:pPr>
      <w:r w:rsidRPr="006A1C95">
        <w:rPr>
          <w:sz w:val="28"/>
          <w:szCs w:val="28"/>
        </w:rPr>
        <w:t>Заявление о предоставлении субсидии</w:t>
      </w:r>
    </w:p>
    <w:p w:rsidR="006A1C95" w:rsidRPr="006A1C95" w:rsidRDefault="006A1C95" w:rsidP="006A1C95">
      <w:pPr>
        <w:widowControl w:val="0"/>
        <w:autoSpaceDE w:val="0"/>
        <w:autoSpaceDN w:val="0"/>
        <w:jc w:val="both"/>
        <w:rPr>
          <w:sz w:val="28"/>
          <w:szCs w:val="28"/>
        </w:rPr>
      </w:pPr>
    </w:p>
    <w:p w:rsidR="006A1C95" w:rsidRPr="006A1C95" w:rsidRDefault="006A1C95" w:rsidP="006A1C95">
      <w:pPr>
        <w:widowControl w:val="0"/>
        <w:autoSpaceDE w:val="0"/>
        <w:autoSpaceDN w:val="0"/>
        <w:jc w:val="both"/>
        <w:rPr>
          <w:sz w:val="28"/>
          <w:szCs w:val="28"/>
        </w:rPr>
      </w:pPr>
      <w:r w:rsidRPr="006A1C95">
        <w:rPr>
          <w:sz w:val="28"/>
          <w:szCs w:val="28"/>
        </w:rPr>
        <w:t xml:space="preserve">    Прошу</w:t>
      </w:r>
      <w:r>
        <w:rPr>
          <w:sz w:val="28"/>
          <w:szCs w:val="28"/>
        </w:rPr>
        <w:t xml:space="preserve"> п</w:t>
      </w:r>
      <w:r w:rsidRPr="006A1C95">
        <w:rPr>
          <w:sz w:val="28"/>
          <w:szCs w:val="28"/>
        </w:rPr>
        <w:t>редоставить ____________________</w:t>
      </w:r>
      <w:r>
        <w:rPr>
          <w:sz w:val="28"/>
          <w:szCs w:val="28"/>
        </w:rPr>
        <w:t>__________________________</w:t>
      </w:r>
    </w:p>
    <w:p w:rsidR="006A1C95" w:rsidRPr="006A1C95" w:rsidRDefault="006A1C95" w:rsidP="006A1C95">
      <w:pPr>
        <w:widowControl w:val="0"/>
        <w:autoSpaceDE w:val="0"/>
        <w:autoSpaceDN w:val="0"/>
        <w:jc w:val="both"/>
        <w:rPr>
          <w:sz w:val="18"/>
          <w:szCs w:val="18"/>
        </w:rPr>
      </w:pPr>
      <w:r>
        <w:rPr>
          <w:sz w:val="18"/>
          <w:szCs w:val="18"/>
        </w:rPr>
        <w:t xml:space="preserve"> </w:t>
      </w:r>
      <w:r w:rsidRPr="006A1C95">
        <w:rPr>
          <w:sz w:val="18"/>
          <w:szCs w:val="18"/>
        </w:rPr>
        <w:t xml:space="preserve">   </w:t>
      </w:r>
      <w:r>
        <w:rPr>
          <w:sz w:val="18"/>
          <w:szCs w:val="18"/>
        </w:rPr>
        <w:t xml:space="preserve">                                         </w:t>
      </w:r>
      <w:r w:rsidRPr="006A1C95">
        <w:rPr>
          <w:sz w:val="18"/>
          <w:szCs w:val="18"/>
        </w:rPr>
        <w:t xml:space="preserve"> (наименование юридического лица/фамилия и инициалы</w:t>
      </w:r>
      <w:r>
        <w:rPr>
          <w:sz w:val="18"/>
          <w:szCs w:val="18"/>
        </w:rPr>
        <w:t xml:space="preserve"> </w:t>
      </w:r>
      <w:r w:rsidRPr="006A1C95">
        <w:rPr>
          <w:sz w:val="18"/>
          <w:szCs w:val="18"/>
        </w:rPr>
        <w:t>индивидуального предпринимателя)</w:t>
      </w:r>
    </w:p>
    <w:p w:rsidR="005F342C" w:rsidRPr="00D17121" w:rsidRDefault="006A1C95" w:rsidP="005F342C">
      <w:pPr>
        <w:autoSpaceDE w:val="0"/>
        <w:autoSpaceDN w:val="0"/>
        <w:adjustRightInd w:val="0"/>
        <w:spacing w:line="276" w:lineRule="auto"/>
        <w:jc w:val="both"/>
        <w:outlineLvl w:val="1"/>
        <w:rPr>
          <w:sz w:val="28"/>
          <w:szCs w:val="28"/>
        </w:rPr>
      </w:pPr>
      <w:r w:rsidRPr="006A1C95">
        <w:rPr>
          <w:sz w:val="28"/>
          <w:szCs w:val="28"/>
        </w:rPr>
        <w:t xml:space="preserve"> </w:t>
      </w:r>
      <w:r w:rsidR="005F342C" w:rsidRPr="00D17121">
        <w:rPr>
          <w:sz w:val="28"/>
          <w:szCs w:val="28"/>
        </w:rPr>
        <w:t>субсиди</w:t>
      </w:r>
      <w:r w:rsidR="00147767">
        <w:rPr>
          <w:sz w:val="28"/>
          <w:szCs w:val="28"/>
        </w:rPr>
        <w:t>ю</w:t>
      </w:r>
      <w:r w:rsidR="005F342C" w:rsidRPr="00D17121">
        <w:rPr>
          <w:sz w:val="28"/>
          <w:szCs w:val="28"/>
        </w:rPr>
        <w:t xml:space="preserve">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w:t>
      </w:r>
      <w:r w:rsidR="005F342C">
        <w:rPr>
          <w:sz w:val="28"/>
          <w:szCs w:val="28"/>
        </w:rPr>
        <w:t xml:space="preserve">на маршрутах с небольшой интенсивностью пассажиропотока (по маршрутам между поселениями в границах муниципального образования </w:t>
      </w:r>
      <w:r w:rsidR="00E63F4B">
        <w:rPr>
          <w:sz w:val="28"/>
          <w:szCs w:val="28"/>
        </w:rPr>
        <w:t xml:space="preserve">Идринский </w:t>
      </w:r>
      <w:r w:rsidR="005F342C">
        <w:rPr>
          <w:sz w:val="28"/>
          <w:szCs w:val="28"/>
        </w:rPr>
        <w:t xml:space="preserve"> район и границах с.</w:t>
      </w:r>
      <w:r w:rsidR="00E63F4B">
        <w:rPr>
          <w:sz w:val="28"/>
          <w:szCs w:val="28"/>
        </w:rPr>
        <w:t xml:space="preserve"> Идринского</w:t>
      </w:r>
      <w:r w:rsidR="005F342C">
        <w:rPr>
          <w:sz w:val="28"/>
          <w:szCs w:val="28"/>
        </w:rPr>
        <w:t xml:space="preserve"> (муниципальным маршрутам)</w:t>
      </w:r>
      <w:r w:rsidR="00E63F4B">
        <w:rPr>
          <w:sz w:val="28"/>
          <w:szCs w:val="28"/>
        </w:rPr>
        <w:t>),</w:t>
      </w:r>
      <w:r w:rsidR="005F342C" w:rsidRPr="00D17121">
        <w:rPr>
          <w:sz w:val="28"/>
          <w:szCs w:val="28"/>
        </w:rPr>
        <w:t xml:space="preserve"> на возмещение части фактически понесенных затрат на топливо и проведение профилактических мероприятий и дезинфекции подвижного состава общественного транспорта в целях недопущения распространения новой </w:t>
      </w:r>
      <w:proofErr w:type="spellStart"/>
      <w:r w:rsidR="005F342C" w:rsidRPr="00D17121">
        <w:rPr>
          <w:sz w:val="28"/>
          <w:szCs w:val="28"/>
        </w:rPr>
        <w:t>коронавирусной</w:t>
      </w:r>
      <w:proofErr w:type="spellEnd"/>
      <w:r w:rsidR="005F342C" w:rsidRPr="00D17121">
        <w:rPr>
          <w:sz w:val="28"/>
          <w:szCs w:val="28"/>
        </w:rPr>
        <w:t xml:space="preserve"> инфекции</w:t>
      </w:r>
    </w:p>
    <w:p w:rsidR="006A1C95" w:rsidRPr="006A1C95" w:rsidRDefault="005F342C" w:rsidP="005F342C">
      <w:pPr>
        <w:widowControl w:val="0"/>
        <w:autoSpaceDE w:val="0"/>
        <w:autoSpaceDN w:val="0"/>
        <w:jc w:val="both"/>
        <w:rPr>
          <w:sz w:val="28"/>
          <w:szCs w:val="28"/>
        </w:rPr>
      </w:pPr>
      <w:r w:rsidRPr="006A1C95">
        <w:rPr>
          <w:sz w:val="28"/>
          <w:szCs w:val="28"/>
        </w:rPr>
        <w:t xml:space="preserve"> </w:t>
      </w:r>
      <w:r w:rsidR="006A1C95" w:rsidRPr="006A1C95">
        <w:rPr>
          <w:sz w:val="28"/>
          <w:szCs w:val="28"/>
        </w:rPr>
        <w:t>(далее - субсидия).</w:t>
      </w:r>
    </w:p>
    <w:p w:rsidR="006A1C95" w:rsidRPr="006A1C95" w:rsidRDefault="006A1C95" w:rsidP="006A1C95">
      <w:pPr>
        <w:widowControl w:val="0"/>
        <w:autoSpaceDE w:val="0"/>
        <w:autoSpaceDN w:val="0"/>
        <w:jc w:val="both"/>
        <w:rPr>
          <w:sz w:val="28"/>
          <w:szCs w:val="28"/>
        </w:rPr>
      </w:pPr>
      <w:r w:rsidRPr="006A1C95">
        <w:rPr>
          <w:sz w:val="28"/>
          <w:szCs w:val="28"/>
        </w:rPr>
        <w:t xml:space="preserve">    Размер   субсидии   прошу   установить   в   соответствии   с  Порядком</w:t>
      </w:r>
    </w:p>
    <w:p w:rsidR="006A1C95" w:rsidRPr="006A1C95" w:rsidRDefault="005F342C" w:rsidP="005F342C">
      <w:pPr>
        <w:widowControl w:val="0"/>
        <w:autoSpaceDE w:val="0"/>
        <w:autoSpaceDN w:val="0"/>
        <w:jc w:val="both"/>
        <w:rPr>
          <w:sz w:val="28"/>
          <w:szCs w:val="28"/>
        </w:rPr>
      </w:pPr>
      <w:r w:rsidRPr="00D17121">
        <w:rPr>
          <w:sz w:val="28"/>
          <w:szCs w:val="28"/>
        </w:rPr>
        <w:t xml:space="preserve">предоставления субсидии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w:t>
      </w:r>
      <w:r>
        <w:rPr>
          <w:sz w:val="28"/>
          <w:szCs w:val="28"/>
        </w:rPr>
        <w:t xml:space="preserve">на маршрутах с небольшой интенсивностью пассажиропотока (по маршрутам между поселениями в границах муниципального образования </w:t>
      </w:r>
      <w:r w:rsidR="00E63F4B">
        <w:rPr>
          <w:sz w:val="28"/>
          <w:szCs w:val="28"/>
        </w:rPr>
        <w:t>Идринский район</w:t>
      </w:r>
      <w:r>
        <w:rPr>
          <w:sz w:val="28"/>
          <w:szCs w:val="28"/>
        </w:rPr>
        <w:t xml:space="preserve"> и границах с.</w:t>
      </w:r>
      <w:r w:rsidR="00E63F4B">
        <w:rPr>
          <w:sz w:val="28"/>
          <w:szCs w:val="28"/>
        </w:rPr>
        <w:t xml:space="preserve"> Идринского</w:t>
      </w:r>
      <w:r>
        <w:rPr>
          <w:sz w:val="28"/>
          <w:szCs w:val="28"/>
        </w:rPr>
        <w:t xml:space="preserve"> (муниципальным маршрутам)</w:t>
      </w:r>
      <w:r w:rsidR="00E63F4B">
        <w:rPr>
          <w:sz w:val="28"/>
          <w:szCs w:val="28"/>
        </w:rPr>
        <w:t>)</w:t>
      </w:r>
      <w:r w:rsidRPr="00D17121">
        <w:rPr>
          <w:sz w:val="28"/>
          <w:szCs w:val="28"/>
        </w:rPr>
        <w:t xml:space="preserve">, </w:t>
      </w:r>
      <w:r w:rsidR="00E63F4B">
        <w:rPr>
          <w:sz w:val="28"/>
          <w:szCs w:val="28"/>
        </w:rPr>
        <w:t xml:space="preserve"> </w:t>
      </w:r>
      <w:r w:rsidRPr="00D17121">
        <w:rPr>
          <w:sz w:val="28"/>
          <w:szCs w:val="28"/>
        </w:rPr>
        <w:t xml:space="preserve">на возмещение части фактически </w:t>
      </w:r>
      <w:r w:rsidRPr="00D17121">
        <w:rPr>
          <w:sz w:val="28"/>
          <w:szCs w:val="28"/>
        </w:rPr>
        <w:lastRenderedPageBreak/>
        <w:t xml:space="preserve">понесенных затрат на топливо и проведение профилактических мероприятий и дезинфекции подвижного состава общественного транспорта в целях недопущения распространения новой </w:t>
      </w:r>
      <w:proofErr w:type="spellStart"/>
      <w:r w:rsidRPr="00D17121">
        <w:rPr>
          <w:sz w:val="28"/>
          <w:szCs w:val="28"/>
        </w:rPr>
        <w:t>коронавирусной</w:t>
      </w:r>
      <w:proofErr w:type="spellEnd"/>
      <w:r w:rsidRPr="00D17121">
        <w:rPr>
          <w:sz w:val="28"/>
          <w:szCs w:val="28"/>
        </w:rPr>
        <w:t xml:space="preserve"> инфекции</w:t>
      </w:r>
      <w:r>
        <w:rPr>
          <w:sz w:val="28"/>
          <w:szCs w:val="28"/>
        </w:rPr>
        <w:t xml:space="preserve"> </w:t>
      </w:r>
      <w:r w:rsidRPr="006A1C95">
        <w:rPr>
          <w:sz w:val="28"/>
          <w:szCs w:val="28"/>
        </w:rPr>
        <w:t xml:space="preserve"> </w:t>
      </w:r>
      <w:r w:rsidR="006A1C95" w:rsidRPr="006A1C95">
        <w:rPr>
          <w:sz w:val="28"/>
          <w:szCs w:val="28"/>
        </w:rPr>
        <w:t>(далее - Порядок).</w:t>
      </w:r>
    </w:p>
    <w:p w:rsidR="006A1C95" w:rsidRPr="006A1C95" w:rsidRDefault="006A1C95" w:rsidP="006A1C95">
      <w:pPr>
        <w:widowControl w:val="0"/>
        <w:autoSpaceDE w:val="0"/>
        <w:autoSpaceDN w:val="0"/>
        <w:jc w:val="both"/>
        <w:rPr>
          <w:sz w:val="28"/>
          <w:szCs w:val="28"/>
        </w:rPr>
      </w:pPr>
      <w:r w:rsidRPr="006A1C95">
        <w:rPr>
          <w:sz w:val="28"/>
          <w:szCs w:val="28"/>
        </w:rPr>
        <w:t xml:space="preserve">    Реквизиты для перечисления субсидии: __</w:t>
      </w:r>
      <w:r w:rsidR="00F67D2F">
        <w:rPr>
          <w:sz w:val="28"/>
          <w:szCs w:val="28"/>
        </w:rPr>
        <w:t>____________________________</w:t>
      </w:r>
    </w:p>
    <w:p w:rsidR="006A1C95" w:rsidRPr="00F67D2F" w:rsidRDefault="006A1C95" w:rsidP="006A1C95">
      <w:pPr>
        <w:widowControl w:val="0"/>
        <w:autoSpaceDE w:val="0"/>
        <w:autoSpaceDN w:val="0"/>
        <w:jc w:val="both"/>
      </w:pPr>
      <w:r w:rsidRPr="006A1C95">
        <w:rPr>
          <w:sz w:val="28"/>
          <w:szCs w:val="28"/>
        </w:rPr>
        <w:t>___________________________________________</w:t>
      </w:r>
      <w:r w:rsidR="00F67D2F">
        <w:rPr>
          <w:sz w:val="28"/>
          <w:szCs w:val="28"/>
        </w:rPr>
        <w:t>_______________________</w:t>
      </w:r>
      <w:r w:rsidRPr="006A1C95">
        <w:rPr>
          <w:sz w:val="28"/>
          <w:szCs w:val="28"/>
        </w:rPr>
        <w:t xml:space="preserve">     </w:t>
      </w:r>
      <w:r w:rsidRPr="00F67D2F">
        <w:t>(наименование учреждения Центрального банка Российской Федерации</w:t>
      </w:r>
      <w:r w:rsidR="00F67D2F" w:rsidRPr="00F67D2F">
        <w:t xml:space="preserve"> </w:t>
      </w:r>
      <w:r w:rsidRPr="00F67D2F">
        <w:t xml:space="preserve">        ли кредитной организации, расчетный счет, корр. счет, БИК)</w:t>
      </w:r>
    </w:p>
    <w:p w:rsidR="006A1C95" w:rsidRPr="006A1C95" w:rsidRDefault="006A1C95" w:rsidP="006A1C95">
      <w:pPr>
        <w:widowControl w:val="0"/>
        <w:autoSpaceDE w:val="0"/>
        <w:autoSpaceDN w:val="0"/>
        <w:jc w:val="both"/>
        <w:rPr>
          <w:sz w:val="28"/>
          <w:szCs w:val="28"/>
        </w:rPr>
      </w:pPr>
      <w:r w:rsidRPr="006A1C95">
        <w:rPr>
          <w:sz w:val="28"/>
          <w:szCs w:val="28"/>
        </w:rPr>
        <w:t xml:space="preserve">    Прошу  переданную  в  связи  с  предоставлением  субсидии  информацию в</w:t>
      </w:r>
      <w:r w:rsidR="00F67D2F">
        <w:rPr>
          <w:sz w:val="28"/>
          <w:szCs w:val="28"/>
        </w:rPr>
        <w:t xml:space="preserve"> </w:t>
      </w:r>
      <w:r w:rsidRPr="006A1C95">
        <w:rPr>
          <w:sz w:val="28"/>
          <w:szCs w:val="28"/>
        </w:rPr>
        <w:t>отношении _________________________________</w:t>
      </w:r>
      <w:r w:rsidR="00F67D2F">
        <w:rPr>
          <w:sz w:val="28"/>
          <w:szCs w:val="28"/>
        </w:rPr>
        <w:t>_____________________</w:t>
      </w:r>
    </w:p>
    <w:p w:rsidR="006A1C95" w:rsidRPr="00F67D2F" w:rsidRDefault="006A1C95" w:rsidP="006A1C95">
      <w:pPr>
        <w:widowControl w:val="0"/>
        <w:autoSpaceDE w:val="0"/>
        <w:autoSpaceDN w:val="0"/>
        <w:jc w:val="both"/>
      </w:pPr>
      <w:r w:rsidRPr="00F67D2F">
        <w:t xml:space="preserve">              </w:t>
      </w:r>
      <w:r w:rsidR="00F67D2F">
        <w:t xml:space="preserve">               </w:t>
      </w:r>
      <w:r w:rsidRPr="00F67D2F">
        <w:t xml:space="preserve">    (наименование юридического лица/</w:t>
      </w:r>
      <w:r w:rsidR="00F67D2F">
        <w:t xml:space="preserve">ФИО </w:t>
      </w:r>
      <w:r w:rsidRPr="00F67D2F">
        <w:t xml:space="preserve">         индивидуального предпринимателя)</w:t>
      </w:r>
    </w:p>
    <w:p w:rsidR="00F67D2F" w:rsidRDefault="006A1C95" w:rsidP="006A1C95">
      <w:pPr>
        <w:widowControl w:val="0"/>
        <w:autoSpaceDE w:val="0"/>
        <w:autoSpaceDN w:val="0"/>
        <w:jc w:val="both"/>
        <w:rPr>
          <w:sz w:val="28"/>
          <w:szCs w:val="28"/>
        </w:rPr>
      </w:pPr>
      <w:r w:rsidRPr="006A1C95">
        <w:rPr>
          <w:sz w:val="28"/>
          <w:szCs w:val="28"/>
        </w:rPr>
        <w:t xml:space="preserve">    </w:t>
      </w:r>
    </w:p>
    <w:p w:rsidR="006A1C95" w:rsidRPr="006A1C95" w:rsidRDefault="006A1C95" w:rsidP="006A1C95">
      <w:pPr>
        <w:widowControl w:val="0"/>
        <w:autoSpaceDE w:val="0"/>
        <w:autoSpaceDN w:val="0"/>
        <w:jc w:val="both"/>
        <w:rPr>
          <w:sz w:val="28"/>
          <w:szCs w:val="28"/>
        </w:rPr>
      </w:pPr>
      <w:r w:rsidRPr="006A1C95">
        <w:rPr>
          <w:sz w:val="28"/>
          <w:szCs w:val="28"/>
        </w:rPr>
        <w:t>не  передавать третьим лицам без согласия данного юридического лица или</w:t>
      </w:r>
    </w:p>
    <w:p w:rsidR="006A1C95" w:rsidRPr="006A1C95" w:rsidRDefault="006A1C95" w:rsidP="006A1C95">
      <w:pPr>
        <w:widowControl w:val="0"/>
        <w:autoSpaceDE w:val="0"/>
        <w:autoSpaceDN w:val="0"/>
        <w:jc w:val="both"/>
        <w:rPr>
          <w:sz w:val="28"/>
          <w:szCs w:val="28"/>
        </w:rPr>
      </w:pPr>
      <w:r w:rsidRPr="006A1C95">
        <w:rPr>
          <w:sz w:val="28"/>
          <w:szCs w:val="28"/>
        </w:rPr>
        <w:t>индивидуального предпринимателя.</w:t>
      </w:r>
    </w:p>
    <w:p w:rsidR="006A1C95" w:rsidRPr="006A1C95" w:rsidRDefault="006A1C95" w:rsidP="006A1C95">
      <w:pPr>
        <w:widowControl w:val="0"/>
        <w:autoSpaceDE w:val="0"/>
        <w:autoSpaceDN w:val="0"/>
        <w:jc w:val="both"/>
        <w:rPr>
          <w:sz w:val="28"/>
          <w:szCs w:val="28"/>
        </w:rPr>
      </w:pPr>
      <w:r w:rsidRPr="006A1C95">
        <w:rPr>
          <w:sz w:val="28"/>
          <w:szCs w:val="28"/>
        </w:rPr>
        <w:t xml:space="preserve">    Гарантирую, что:</w:t>
      </w:r>
    </w:p>
    <w:p w:rsidR="006A1C95" w:rsidRPr="006A1C95" w:rsidRDefault="006A1C95" w:rsidP="006A1C95">
      <w:pPr>
        <w:widowControl w:val="0"/>
        <w:autoSpaceDE w:val="0"/>
        <w:autoSpaceDN w:val="0"/>
        <w:jc w:val="both"/>
        <w:rPr>
          <w:sz w:val="28"/>
          <w:szCs w:val="28"/>
        </w:rPr>
      </w:pPr>
      <w:r w:rsidRPr="006A1C95">
        <w:rPr>
          <w:sz w:val="28"/>
          <w:szCs w:val="28"/>
        </w:rPr>
        <w:t xml:space="preserve">    1)  средства  </w:t>
      </w:r>
      <w:r w:rsidR="00F67D2F">
        <w:rPr>
          <w:sz w:val="28"/>
          <w:szCs w:val="28"/>
        </w:rPr>
        <w:t>районного</w:t>
      </w:r>
      <w:r w:rsidRPr="006A1C95">
        <w:rPr>
          <w:sz w:val="28"/>
          <w:szCs w:val="28"/>
        </w:rPr>
        <w:t xml:space="preserve">  бюджета  в  соответствии  с  иными нормативными</w:t>
      </w:r>
      <w:r w:rsidR="00F67D2F">
        <w:rPr>
          <w:sz w:val="28"/>
          <w:szCs w:val="28"/>
        </w:rPr>
        <w:t xml:space="preserve"> </w:t>
      </w:r>
      <w:r w:rsidRPr="006A1C95">
        <w:rPr>
          <w:sz w:val="28"/>
          <w:szCs w:val="28"/>
        </w:rPr>
        <w:t>правовыми  актами,  муниципальными  правовыми  актами  на цели, указанные в</w:t>
      </w:r>
      <w:r w:rsidR="00F67D2F">
        <w:rPr>
          <w:sz w:val="28"/>
          <w:szCs w:val="28"/>
        </w:rPr>
        <w:t xml:space="preserve"> </w:t>
      </w:r>
      <w:hyperlink w:anchor="P62" w:history="1">
        <w:r w:rsidRPr="004E322A">
          <w:rPr>
            <w:sz w:val="28"/>
            <w:szCs w:val="28"/>
          </w:rPr>
          <w:t>пункте 1.5</w:t>
        </w:r>
      </w:hyperlink>
      <w:r w:rsidRPr="004E322A">
        <w:rPr>
          <w:sz w:val="28"/>
          <w:szCs w:val="28"/>
        </w:rPr>
        <w:t xml:space="preserve"> </w:t>
      </w:r>
      <w:r w:rsidRPr="006A1C95">
        <w:rPr>
          <w:sz w:val="28"/>
          <w:szCs w:val="28"/>
        </w:rPr>
        <w:t>Порядка, не получаю;</w:t>
      </w:r>
    </w:p>
    <w:p w:rsidR="006A1C95" w:rsidRPr="006A1C95" w:rsidRDefault="006A1C95" w:rsidP="006A1C95">
      <w:pPr>
        <w:widowControl w:val="0"/>
        <w:autoSpaceDE w:val="0"/>
        <w:autoSpaceDN w:val="0"/>
        <w:jc w:val="both"/>
        <w:rPr>
          <w:sz w:val="28"/>
          <w:szCs w:val="28"/>
        </w:rPr>
      </w:pPr>
      <w:r w:rsidRPr="006A1C95">
        <w:rPr>
          <w:sz w:val="28"/>
          <w:szCs w:val="28"/>
        </w:rPr>
        <w:t xml:space="preserve">    2)  просроченная  задолженность  по возврату в </w:t>
      </w:r>
      <w:r w:rsidR="00F03DBC">
        <w:rPr>
          <w:sz w:val="28"/>
          <w:szCs w:val="28"/>
        </w:rPr>
        <w:t>районный</w:t>
      </w:r>
      <w:r w:rsidRPr="006A1C95">
        <w:rPr>
          <w:sz w:val="28"/>
          <w:szCs w:val="28"/>
        </w:rPr>
        <w:t xml:space="preserve"> бюджет субсидий,</w:t>
      </w:r>
      <w:r w:rsidR="00E63F4B">
        <w:rPr>
          <w:sz w:val="28"/>
          <w:szCs w:val="28"/>
        </w:rPr>
        <w:t xml:space="preserve"> </w:t>
      </w:r>
      <w:r w:rsidRPr="006A1C95">
        <w:rPr>
          <w:sz w:val="28"/>
          <w:szCs w:val="28"/>
        </w:rPr>
        <w:t>бюджетных  инвестиций,  предоставленных  в том числе в соответствии с иными</w:t>
      </w:r>
      <w:r w:rsidR="00F67D2F">
        <w:rPr>
          <w:sz w:val="28"/>
          <w:szCs w:val="28"/>
        </w:rPr>
        <w:t xml:space="preserve"> </w:t>
      </w:r>
      <w:r w:rsidRPr="006A1C95">
        <w:rPr>
          <w:sz w:val="28"/>
          <w:szCs w:val="28"/>
        </w:rPr>
        <w:t>правовыми  актами, и иная просроченная задолженность перед краевым бюджетом</w:t>
      </w:r>
      <w:r w:rsidR="00F67D2F">
        <w:rPr>
          <w:sz w:val="28"/>
          <w:szCs w:val="28"/>
        </w:rPr>
        <w:t xml:space="preserve"> </w:t>
      </w:r>
      <w:r w:rsidRPr="006A1C95">
        <w:rPr>
          <w:sz w:val="28"/>
          <w:szCs w:val="28"/>
        </w:rPr>
        <w:t>отсутствует.</w:t>
      </w:r>
    </w:p>
    <w:p w:rsidR="006A1C95" w:rsidRPr="006A1C95" w:rsidRDefault="006A1C95" w:rsidP="00E63F4B">
      <w:pPr>
        <w:widowControl w:val="0"/>
        <w:autoSpaceDE w:val="0"/>
        <w:autoSpaceDN w:val="0"/>
        <w:jc w:val="both"/>
        <w:rPr>
          <w:sz w:val="28"/>
          <w:szCs w:val="28"/>
        </w:rPr>
      </w:pPr>
      <w:r w:rsidRPr="006A1C95">
        <w:rPr>
          <w:sz w:val="28"/>
          <w:szCs w:val="28"/>
        </w:rPr>
        <w:t xml:space="preserve">    О принят</w:t>
      </w:r>
      <w:r w:rsidR="00E63F4B">
        <w:rPr>
          <w:sz w:val="28"/>
          <w:szCs w:val="28"/>
        </w:rPr>
        <w:t>ых решениях прошу информировать.</w:t>
      </w:r>
    </w:p>
    <w:p w:rsidR="006A1C95" w:rsidRDefault="006A1C95" w:rsidP="006A1C95">
      <w:pPr>
        <w:widowControl w:val="0"/>
        <w:autoSpaceDE w:val="0"/>
        <w:autoSpaceDN w:val="0"/>
        <w:jc w:val="both"/>
        <w:rPr>
          <w:sz w:val="28"/>
          <w:szCs w:val="28"/>
        </w:rPr>
      </w:pPr>
      <w:r w:rsidRPr="006A1C95">
        <w:rPr>
          <w:sz w:val="28"/>
          <w:szCs w:val="28"/>
        </w:rPr>
        <w:t xml:space="preserve">    Проект  соглашения о предоставлении субсидии (в случае принятия </w:t>
      </w:r>
      <w:r w:rsidR="00E63F4B">
        <w:rPr>
          <w:sz w:val="28"/>
          <w:szCs w:val="28"/>
        </w:rPr>
        <w:t>решения</w:t>
      </w:r>
      <w:r w:rsidR="00F67D2F">
        <w:rPr>
          <w:sz w:val="28"/>
          <w:szCs w:val="28"/>
        </w:rPr>
        <w:t xml:space="preserve"> </w:t>
      </w:r>
      <w:r w:rsidRPr="006A1C95">
        <w:rPr>
          <w:sz w:val="28"/>
          <w:szCs w:val="28"/>
        </w:rPr>
        <w:t xml:space="preserve">о предоставлении субсидии) прошу предоставить </w:t>
      </w:r>
      <w:r w:rsidRPr="00F67D2F">
        <w:rPr>
          <w:sz w:val="28"/>
          <w:szCs w:val="28"/>
        </w:rPr>
        <w:t>путем   непосредственно</w:t>
      </w:r>
      <w:r w:rsidR="00F67D2F">
        <w:rPr>
          <w:sz w:val="28"/>
          <w:szCs w:val="28"/>
        </w:rPr>
        <w:t xml:space="preserve">го   вручения   представителю </w:t>
      </w:r>
      <w:r w:rsidRPr="00F67D2F">
        <w:rPr>
          <w:sz w:val="28"/>
          <w:szCs w:val="28"/>
        </w:rPr>
        <w:t>юридического</w:t>
      </w:r>
      <w:r w:rsidR="00F67D2F">
        <w:rPr>
          <w:sz w:val="28"/>
          <w:szCs w:val="28"/>
        </w:rPr>
        <w:t xml:space="preserve"> </w:t>
      </w:r>
      <w:r w:rsidRPr="006A1C95">
        <w:rPr>
          <w:sz w:val="28"/>
          <w:szCs w:val="28"/>
        </w:rPr>
        <w:t xml:space="preserve">     лица/индивидуального предпринимателя</w:t>
      </w:r>
      <w:r w:rsidR="00E63F4B">
        <w:rPr>
          <w:sz w:val="28"/>
          <w:szCs w:val="28"/>
        </w:rPr>
        <w:t>.</w:t>
      </w:r>
    </w:p>
    <w:p w:rsidR="006A1C95" w:rsidRPr="00F67D2F" w:rsidRDefault="006A1C95" w:rsidP="00E63F4B">
      <w:pPr>
        <w:pStyle w:val="ae"/>
        <w:widowControl w:val="0"/>
        <w:autoSpaceDE w:val="0"/>
        <w:autoSpaceDN w:val="0"/>
        <w:ind w:left="786"/>
        <w:jc w:val="both"/>
        <w:rPr>
          <w:sz w:val="28"/>
          <w:szCs w:val="28"/>
        </w:rPr>
      </w:pPr>
    </w:p>
    <w:p w:rsidR="006A1C95" w:rsidRPr="006A1C95" w:rsidRDefault="006A1C95" w:rsidP="006A1C95">
      <w:pPr>
        <w:widowControl w:val="0"/>
        <w:autoSpaceDE w:val="0"/>
        <w:autoSpaceDN w:val="0"/>
        <w:jc w:val="both"/>
        <w:rPr>
          <w:sz w:val="28"/>
          <w:szCs w:val="28"/>
        </w:rPr>
      </w:pPr>
      <w:r w:rsidRPr="006A1C95">
        <w:rPr>
          <w:sz w:val="28"/>
          <w:szCs w:val="28"/>
        </w:rPr>
        <w:t xml:space="preserve">    </w:t>
      </w:r>
    </w:p>
    <w:p w:rsidR="006A1C95" w:rsidRPr="006A1C95" w:rsidRDefault="006A1C95" w:rsidP="006A1C95">
      <w:pPr>
        <w:widowControl w:val="0"/>
        <w:autoSpaceDE w:val="0"/>
        <w:autoSpaceDN w:val="0"/>
        <w:jc w:val="both"/>
        <w:rPr>
          <w:sz w:val="28"/>
          <w:szCs w:val="28"/>
        </w:rPr>
      </w:pPr>
      <w:r w:rsidRPr="006A1C95">
        <w:rPr>
          <w:sz w:val="28"/>
          <w:szCs w:val="28"/>
        </w:rPr>
        <w:t>Руководитель юридического лица</w:t>
      </w:r>
    </w:p>
    <w:p w:rsidR="006A1C95" w:rsidRPr="006A1C95" w:rsidRDefault="006A1C95" w:rsidP="006A1C95">
      <w:pPr>
        <w:widowControl w:val="0"/>
        <w:autoSpaceDE w:val="0"/>
        <w:autoSpaceDN w:val="0"/>
        <w:jc w:val="both"/>
        <w:rPr>
          <w:sz w:val="28"/>
          <w:szCs w:val="28"/>
        </w:rPr>
      </w:pPr>
      <w:r w:rsidRPr="006A1C95">
        <w:rPr>
          <w:sz w:val="28"/>
          <w:szCs w:val="28"/>
        </w:rPr>
        <w:t>(индивидуальный</w:t>
      </w:r>
      <w:r w:rsidR="00F67D2F">
        <w:rPr>
          <w:sz w:val="28"/>
          <w:szCs w:val="28"/>
        </w:rPr>
        <w:t xml:space="preserve"> </w:t>
      </w:r>
      <w:r w:rsidRPr="006A1C95">
        <w:rPr>
          <w:sz w:val="28"/>
          <w:szCs w:val="28"/>
        </w:rPr>
        <w:t>предприниматель)  ________________________________</w:t>
      </w:r>
    </w:p>
    <w:p w:rsidR="006A1C95" w:rsidRPr="00F67D2F" w:rsidRDefault="006A1C95" w:rsidP="006A1C95">
      <w:pPr>
        <w:widowControl w:val="0"/>
        <w:autoSpaceDE w:val="0"/>
        <w:autoSpaceDN w:val="0"/>
        <w:jc w:val="both"/>
      </w:pPr>
      <w:r w:rsidRPr="00F67D2F">
        <w:t xml:space="preserve">                       </w:t>
      </w:r>
      <w:r w:rsidR="00F67D2F">
        <w:t xml:space="preserve">                                                                             </w:t>
      </w:r>
      <w:r w:rsidRPr="00F67D2F">
        <w:t xml:space="preserve">          (подпись)              </w:t>
      </w:r>
      <w:r w:rsidR="001D6180">
        <w:t xml:space="preserve">           </w:t>
      </w:r>
      <w:r w:rsidRPr="00F67D2F">
        <w:t xml:space="preserve"> (ФИО)</w:t>
      </w:r>
    </w:p>
    <w:p w:rsidR="006A1C95" w:rsidRPr="006A1C95" w:rsidRDefault="006A1C95" w:rsidP="006A1C95">
      <w:pPr>
        <w:widowControl w:val="0"/>
        <w:autoSpaceDE w:val="0"/>
        <w:autoSpaceDN w:val="0"/>
        <w:jc w:val="both"/>
        <w:rPr>
          <w:sz w:val="28"/>
          <w:szCs w:val="28"/>
        </w:rPr>
      </w:pPr>
    </w:p>
    <w:p w:rsidR="006A1C95" w:rsidRPr="001D6180" w:rsidRDefault="006A1C95" w:rsidP="006A1C95">
      <w:pPr>
        <w:widowControl w:val="0"/>
        <w:autoSpaceDE w:val="0"/>
        <w:autoSpaceDN w:val="0"/>
        <w:jc w:val="both"/>
      </w:pPr>
      <w:r w:rsidRPr="001D6180">
        <w:t>М.П. (при наличии)</w:t>
      </w:r>
    </w:p>
    <w:p w:rsidR="006A1C95" w:rsidRPr="006A1C95" w:rsidRDefault="006A1C95" w:rsidP="006A1C95">
      <w:pPr>
        <w:widowControl w:val="0"/>
        <w:autoSpaceDE w:val="0"/>
        <w:autoSpaceDN w:val="0"/>
        <w:jc w:val="both"/>
        <w:rPr>
          <w:sz w:val="28"/>
          <w:szCs w:val="28"/>
        </w:rPr>
      </w:pPr>
    </w:p>
    <w:p w:rsidR="006A1C95" w:rsidRPr="006A1C95" w:rsidRDefault="006A1C95" w:rsidP="006A1C95">
      <w:pPr>
        <w:widowControl w:val="0"/>
        <w:autoSpaceDE w:val="0"/>
        <w:autoSpaceDN w:val="0"/>
        <w:jc w:val="both"/>
        <w:rPr>
          <w:sz w:val="28"/>
          <w:szCs w:val="28"/>
        </w:rPr>
      </w:pPr>
      <w:r w:rsidRPr="006A1C95">
        <w:rPr>
          <w:sz w:val="28"/>
          <w:szCs w:val="28"/>
        </w:rPr>
        <w:t>"_</w:t>
      </w:r>
      <w:r w:rsidR="001D6180">
        <w:rPr>
          <w:sz w:val="28"/>
          <w:szCs w:val="28"/>
        </w:rPr>
        <w:t>__</w:t>
      </w:r>
      <w:r w:rsidRPr="006A1C95">
        <w:rPr>
          <w:sz w:val="28"/>
          <w:szCs w:val="28"/>
        </w:rPr>
        <w:t>_" ______ 20__ г.</w:t>
      </w:r>
    </w:p>
    <w:p w:rsidR="006A1C95" w:rsidRPr="006A1C95" w:rsidRDefault="006A1C95" w:rsidP="006A1C95">
      <w:pPr>
        <w:widowControl w:val="0"/>
        <w:autoSpaceDE w:val="0"/>
        <w:autoSpaceDN w:val="0"/>
        <w:jc w:val="both"/>
        <w:rPr>
          <w:sz w:val="28"/>
          <w:szCs w:val="28"/>
        </w:rPr>
      </w:pPr>
    </w:p>
    <w:p w:rsidR="006A1C95" w:rsidRPr="006A1C95" w:rsidRDefault="006A1C95" w:rsidP="006A1C95">
      <w:pPr>
        <w:widowControl w:val="0"/>
        <w:autoSpaceDE w:val="0"/>
        <w:autoSpaceDN w:val="0"/>
        <w:jc w:val="both"/>
        <w:rPr>
          <w:rFonts w:ascii="Calibri" w:hAnsi="Calibri" w:cs="Calibri"/>
          <w:sz w:val="22"/>
        </w:rPr>
      </w:pPr>
    </w:p>
    <w:p w:rsidR="006A1C95" w:rsidRPr="006A1C95" w:rsidRDefault="006A1C95" w:rsidP="006A1C95">
      <w:pPr>
        <w:widowControl w:val="0"/>
        <w:autoSpaceDE w:val="0"/>
        <w:autoSpaceDN w:val="0"/>
        <w:jc w:val="both"/>
        <w:rPr>
          <w:rFonts w:ascii="Calibri" w:hAnsi="Calibri" w:cs="Calibri"/>
          <w:sz w:val="22"/>
        </w:rPr>
      </w:pPr>
    </w:p>
    <w:p w:rsidR="006A1C95" w:rsidRPr="006A1C95" w:rsidRDefault="006A1C95" w:rsidP="006A1C95">
      <w:pPr>
        <w:widowControl w:val="0"/>
        <w:autoSpaceDE w:val="0"/>
        <w:autoSpaceDN w:val="0"/>
        <w:jc w:val="both"/>
        <w:rPr>
          <w:rFonts w:ascii="Calibri" w:hAnsi="Calibri" w:cs="Calibri"/>
          <w:sz w:val="22"/>
        </w:rPr>
      </w:pPr>
    </w:p>
    <w:p w:rsidR="006A1C95" w:rsidRDefault="006A1C95" w:rsidP="006A1C95">
      <w:pPr>
        <w:widowControl w:val="0"/>
        <w:autoSpaceDE w:val="0"/>
        <w:autoSpaceDN w:val="0"/>
        <w:jc w:val="both"/>
        <w:rPr>
          <w:rFonts w:ascii="Calibri" w:hAnsi="Calibri" w:cs="Calibri"/>
          <w:sz w:val="22"/>
        </w:rPr>
      </w:pPr>
    </w:p>
    <w:p w:rsidR="00FF47B0" w:rsidRDefault="00FF47B0" w:rsidP="006A1C95">
      <w:pPr>
        <w:widowControl w:val="0"/>
        <w:autoSpaceDE w:val="0"/>
        <w:autoSpaceDN w:val="0"/>
        <w:jc w:val="both"/>
        <w:rPr>
          <w:rFonts w:ascii="Calibri" w:hAnsi="Calibri" w:cs="Calibri"/>
          <w:sz w:val="22"/>
        </w:rPr>
        <w:sectPr w:rsidR="00FF47B0" w:rsidSect="006A1C95">
          <w:pgSz w:w="11906" w:h="16838"/>
          <w:pgMar w:top="1134" w:right="850" w:bottom="1134" w:left="1701" w:header="708" w:footer="708" w:gutter="0"/>
          <w:cols w:space="708"/>
          <w:docGrid w:linePitch="360"/>
        </w:sectPr>
      </w:pPr>
    </w:p>
    <w:p w:rsidR="00F67D2F" w:rsidRPr="00FF47B0" w:rsidRDefault="00F67D2F" w:rsidP="009D18E5">
      <w:pPr>
        <w:widowControl w:val="0"/>
        <w:autoSpaceDE w:val="0"/>
        <w:autoSpaceDN w:val="0"/>
        <w:ind w:left="6096"/>
        <w:outlineLvl w:val="1"/>
        <w:rPr>
          <w:sz w:val="26"/>
          <w:szCs w:val="26"/>
        </w:rPr>
      </w:pPr>
      <w:r w:rsidRPr="00FF47B0">
        <w:rPr>
          <w:sz w:val="26"/>
          <w:szCs w:val="26"/>
        </w:rPr>
        <w:lastRenderedPageBreak/>
        <w:t xml:space="preserve">Приложение </w:t>
      </w:r>
      <w:r w:rsidR="00D8586D">
        <w:rPr>
          <w:sz w:val="26"/>
          <w:szCs w:val="26"/>
        </w:rPr>
        <w:t>№</w:t>
      </w:r>
      <w:r w:rsidRPr="00FF47B0">
        <w:rPr>
          <w:sz w:val="26"/>
          <w:szCs w:val="26"/>
        </w:rPr>
        <w:t xml:space="preserve"> 2</w:t>
      </w:r>
    </w:p>
    <w:p w:rsidR="009D18E5" w:rsidRDefault="00F67D2F" w:rsidP="002F1AFA">
      <w:pPr>
        <w:widowControl w:val="0"/>
        <w:autoSpaceDE w:val="0"/>
        <w:autoSpaceDN w:val="0"/>
        <w:ind w:left="6096"/>
        <w:jc w:val="both"/>
        <w:rPr>
          <w:sz w:val="28"/>
          <w:szCs w:val="28"/>
        </w:rPr>
      </w:pPr>
      <w:r w:rsidRPr="00FF47B0">
        <w:rPr>
          <w:sz w:val="26"/>
          <w:szCs w:val="26"/>
        </w:rPr>
        <w:t xml:space="preserve">к </w:t>
      </w:r>
      <w:bookmarkStart w:id="18" w:name="P249"/>
      <w:bookmarkEnd w:id="18"/>
      <w:r w:rsidR="009D18E5">
        <w:rPr>
          <w:sz w:val="28"/>
          <w:szCs w:val="28"/>
        </w:rPr>
        <w:t>Порядку</w:t>
      </w:r>
      <w:r w:rsidR="009D18E5" w:rsidRPr="00D17121">
        <w:rPr>
          <w:sz w:val="28"/>
          <w:szCs w:val="28"/>
        </w:rPr>
        <w:t xml:space="preserve"> предоставления субсидии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w:t>
      </w:r>
      <w:r w:rsidR="009D18E5">
        <w:rPr>
          <w:sz w:val="28"/>
          <w:szCs w:val="28"/>
        </w:rPr>
        <w:t xml:space="preserve">на маршрутах с небольшой интенсивностью пассажиропотока (по маршрутам между поселениями в границах муниципального образования </w:t>
      </w:r>
      <w:r w:rsidR="004E322A">
        <w:rPr>
          <w:sz w:val="28"/>
          <w:szCs w:val="28"/>
        </w:rPr>
        <w:t xml:space="preserve">Идринский район </w:t>
      </w:r>
      <w:r w:rsidR="009D18E5">
        <w:rPr>
          <w:sz w:val="28"/>
          <w:szCs w:val="28"/>
        </w:rPr>
        <w:t xml:space="preserve">и границах </w:t>
      </w:r>
      <w:proofErr w:type="spellStart"/>
      <w:r w:rsidR="009D18E5">
        <w:rPr>
          <w:sz w:val="28"/>
          <w:szCs w:val="28"/>
        </w:rPr>
        <w:t>с.</w:t>
      </w:r>
      <w:r w:rsidR="004E322A">
        <w:rPr>
          <w:sz w:val="28"/>
          <w:szCs w:val="28"/>
        </w:rPr>
        <w:t>Идринского</w:t>
      </w:r>
      <w:proofErr w:type="spellEnd"/>
      <w:r w:rsidR="004E322A">
        <w:rPr>
          <w:sz w:val="28"/>
          <w:szCs w:val="28"/>
        </w:rPr>
        <w:t xml:space="preserve"> </w:t>
      </w:r>
      <w:r w:rsidR="009D18E5">
        <w:rPr>
          <w:sz w:val="28"/>
          <w:szCs w:val="28"/>
        </w:rPr>
        <w:t xml:space="preserve"> (муниципальным маршрутам))</w:t>
      </w:r>
      <w:r w:rsidR="009D18E5" w:rsidRPr="00D17121">
        <w:rPr>
          <w:sz w:val="28"/>
          <w:szCs w:val="28"/>
        </w:rPr>
        <w:t xml:space="preserve">, на возмещение части фактически понесенных затрат на топливо и проведение профилактических мероприятий и дезинфекции подвижного состава общественного транспорта в целях недопущения распространения новой </w:t>
      </w:r>
      <w:proofErr w:type="spellStart"/>
      <w:r w:rsidR="009D18E5" w:rsidRPr="00D17121">
        <w:rPr>
          <w:sz w:val="28"/>
          <w:szCs w:val="28"/>
        </w:rPr>
        <w:t>коронавирусной</w:t>
      </w:r>
      <w:proofErr w:type="spellEnd"/>
      <w:r w:rsidR="009D18E5" w:rsidRPr="00D17121">
        <w:rPr>
          <w:sz w:val="28"/>
          <w:szCs w:val="28"/>
        </w:rPr>
        <w:t xml:space="preserve"> инфекции</w:t>
      </w:r>
    </w:p>
    <w:p w:rsidR="009D18E5" w:rsidRDefault="009D18E5" w:rsidP="009D18E5">
      <w:pPr>
        <w:widowControl w:val="0"/>
        <w:autoSpaceDE w:val="0"/>
        <w:autoSpaceDN w:val="0"/>
        <w:ind w:left="7230"/>
        <w:rPr>
          <w:sz w:val="28"/>
          <w:szCs w:val="28"/>
        </w:rPr>
      </w:pPr>
    </w:p>
    <w:p w:rsidR="006A1C95" w:rsidRPr="00FF47B0" w:rsidRDefault="006A1C95" w:rsidP="009D18E5">
      <w:pPr>
        <w:widowControl w:val="0"/>
        <w:autoSpaceDE w:val="0"/>
        <w:autoSpaceDN w:val="0"/>
        <w:ind w:firstLine="708"/>
        <w:jc w:val="center"/>
        <w:rPr>
          <w:sz w:val="26"/>
          <w:szCs w:val="26"/>
        </w:rPr>
      </w:pPr>
      <w:r w:rsidRPr="00FF47B0">
        <w:rPr>
          <w:sz w:val="26"/>
          <w:szCs w:val="26"/>
        </w:rPr>
        <w:t>Сведения о размере понесенных при осуществлении регулярных</w:t>
      </w:r>
      <w:r w:rsidR="00FF47B0" w:rsidRPr="00FF47B0">
        <w:rPr>
          <w:sz w:val="26"/>
          <w:szCs w:val="26"/>
        </w:rPr>
        <w:t xml:space="preserve"> </w:t>
      </w:r>
      <w:r w:rsidRPr="00FF47B0">
        <w:rPr>
          <w:sz w:val="26"/>
          <w:szCs w:val="26"/>
        </w:rPr>
        <w:t>перевозок пассажиров и багажа автомобильным транспортом</w:t>
      </w:r>
      <w:r w:rsidR="00FF47B0" w:rsidRPr="00FF47B0">
        <w:rPr>
          <w:sz w:val="26"/>
          <w:szCs w:val="26"/>
        </w:rPr>
        <w:t xml:space="preserve"> </w:t>
      </w:r>
      <w:r w:rsidR="0086785B">
        <w:rPr>
          <w:sz w:val="26"/>
          <w:szCs w:val="26"/>
        </w:rPr>
        <w:t xml:space="preserve">по </w:t>
      </w:r>
      <w:r w:rsidRPr="00FF47B0">
        <w:rPr>
          <w:sz w:val="26"/>
          <w:szCs w:val="26"/>
        </w:rPr>
        <w:t>муниципальным маршрутам затрат в период с 1 апреля</w:t>
      </w:r>
      <w:r w:rsidR="00FF47B0" w:rsidRPr="00FF47B0">
        <w:rPr>
          <w:sz w:val="26"/>
          <w:szCs w:val="26"/>
        </w:rPr>
        <w:t xml:space="preserve"> </w:t>
      </w:r>
      <w:r w:rsidRPr="00FF47B0">
        <w:rPr>
          <w:sz w:val="26"/>
          <w:szCs w:val="26"/>
        </w:rPr>
        <w:t>2020 года по 31 мая 2020 года на топливо</w:t>
      </w:r>
    </w:p>
    <w:p w:rsidR="006A1C95" w:rsidRPr="00FF47B0" w:rsidRDefault="006A1C95" w:rsidP="00FF47B0">
      <w:pPr>
        <w:widowControl w:val="0"/>
        <w:autoSpaceDE w:val="0"/>
        <w:autoSpaceDN w:val="0"/>
        <w:jc w:val="center"/>
        <w:rPr>
          <w:sz w:val="26"/>
          <w:szCs w:val="26"/>
        </w:rPr>
      </w:pPr>
      <w:r w:rsidRPr="00FF47B0">
        <w:rPr>
          <w:sz w:val="26"/>
          <w:szCs w:val="26"/>
        </w:rPr>
        <w:t>________________________________________________________</w:t>
      </w:r>
    </w:p>
    <w:p w:rsidR="006A1C95" w:rsidRPr="00FF47B0" w:rsidRDefault="009D18E5" w:rsidP="009D18E5">
      <w:pPr>
        <w:widowControl w:val="0"/>
        <w:autoSpaceDE w:val="0"/>
        <w:autoSpaceDN w:val="0"/>
        <w:jc w:val="center"/>
      </w:pPr>
      <w:r>
        <w:t xml:space="preserve">                                                                   </w:t>
      </w:r>
      <w:r w:rsidR="006A1C95" w:rsidRPr="003215F5">
        <w:t>(наименование юридического лица/ФИО</w:t>
      </w:r>
      <w:r w:rsidR="00FF47B0" w:rsidRPr="003215F5">
        <w:t xml:space="preserve"> </w:t>
      </w:r>
      <w:r w:rsidR="006A1C95" w:rsidRPr="003215F5">
        <w:t>индивидуального предпринимателя)</w:t>
      </w:r>
      <w:r>
        <w:t xml:space="preserve">                                               </w:t>
      </w:r>
      <w:r w:rsidR="006A1C95" w:rsidRPr="00FF47B0">
        <w:t>Таблица 1</w:t>
      </w:r>
    </w:p>
    <w:p w:rsidR="006A1C95" w:rsidRPr="00FF47B0" w:rsidRDefault="006A1C95" w:rsidP="00FF47B0">
      <w:pPr>
        <w:widowControl w:val="0"/>
        <w:autoSpaceDE w:val="0"/>
        <w:autoSpaceDN w:val="0"/>
        <w:jc w:val="right"/>
      </w:pPr>
      <w:r w:rsidRPr="00FF47B0">
        <w:t>(апрель 2020 года)</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9"/>
        <w:gridCol w:w="3131"/>
        <w:gridCol w:w="2410"/>
        <w:gridCol w:w="1339"/>
        <w:gridCol w:w="1159"/>
        <w:gridCol w:w="1612"/>
        <w:gridCol w:w="2148"/>
        <w:gridCol w:w="1822"/>
      </w:tblGrid>
      <w:tr w:rsidR="006A1C95" w:rsidRPr="00FF47B0" w:rsidTr="00FF47B0">
        <w:trPr>
          <w:trHeight w:val="842"/>
        </w:trPr>
        <w:tc>
          <w:tcPr>
            <w:tcW w:w="1609" w:type="dxa"/>
          </w:tcPr>
          <w:p w:rsidR="006A1C95" w:rsidRPr="00FF47B0" w:rsidRDefault="006A1C95" w:rsidP="00FF47B0">
            <w:pPr>
              <w:widowControl w:val="0"/>
              <w:autoSpaceDE w:val="0"/>
              <w:autoSpaceDN w:val="0"/>
              <w:jc w:val="center"/>
              <w:rPr>
                <w:sz w:val="22"/>
                <w:szCs w:val="22"/>
              </w:rPr>
            </w:pPr>
            <w:r w:rsidRPr="00FF47B0">
              <w:rPr>
                <w:sz w:val="22"/>
                <w:szCs w:val="22"/>
              </w:rPr>
              <w:t>Номер, наименование маршрута</w:t>
            </w:r>
          </w:p>
        </w:tc>
        <w:tc>
          <w:tcPr>
            <w:tcW w:w="3131" w:type="dxa"/>
          </w:tcPr>
          <w:p w:rsidR="006A1C95" w:rsidRPr="00FF47B0" w:rsidRDefault="006A1C95" w:rsidP="00FF47B0">
            <w:pPr>
              <w:widowControl w:val="0"/>
              <w:autoSpaceDE w:val="0"/>
              <w:autoSpaceDN w:val="0"/>
              <w:jc w:val="center"/>
              <w:rPr>
                <w:sz w:val="22"/>
                <w:szCs w:val="22"/>
              </w:rPr>
            </w:pPr>
            <w:r w:rsidRPr="00FF47B0">
              <w:rPr>
                <w:sz w:val="22"/>
                <w:szCs w:val="22"/>
              </w:rPr>
              <w:t>Марка, модель приоритетного транспортного средства, используемого по маршруту</w:t>
            </w:r>
          </w:p>
        </w:tc>
        <w:tc>
          <w:tcPr>
            <w:tcW w:w="2410" w:type="dxa"/>
          </w:tcPr>
          <w:p w:rsidR="006A1C95" w:rsidRPr="00FF47B0" w:rsidRDefault="006A1C95" w:rsidP="00FF47B0">
            <w:pPr>
              <w:widowControl w:val="0"/>
              <w:autoSpaceDE w:val="0"/>
              <w:autoSpaceDN w:val="0"/>
              <w:jc w:val="center"/>
              <w:rPr>
                <w:sz w:val="22"/>
                <w:szCs w:val="22"/>
              </w:rPr>
            </w:pPr>
            <w:r w:rsidRPr="00FF47B0">
              <w:rPr>
                <w:sz w:val="22"/>
                <w:szCs w:val="22"/>
              </w:rPr>
              <w:t>Протяженность маршрута, км</w:t>
            </w:r>
          </w:p>
        </w:tc>
        <w:tc>
          <w:tcPr>
            <w:tcW w:w="1339" w:type="dxa"/>
          </w:tcPr>
          <w:p w:rsidR="006A1C95" w:rsidRPr="00FF47B0" w:rsidRDefault="006A1C95" w:rsidP="00FF47B0">
            <w:pPr>
              <w:widowControl w:val="0"/>
              <w:autoSpaceDE w:val="0"/>
              <w:autoSpaceDN w:val="0"/>
              <w:jc w:val="center"/>
              <w:rPr>
                <w:sz w:val="22"/>
                <w:szCs w:val="22"/>
              </w:rPr>
            </w:pPr>
            <w:r w:rsidRPr="00FF47B0">
              <w:rPr>
                <w:sz w:val="22"/>
                <w:szCs w:val="22"/>
              </w:rPr>
              <w:t>Количество рейсов, шт.</w:t>
            </w:r>
          </w:p>
        </w:tc>
        <w:tc>
          <w:tcPr>
            <w:tcW w:w="1159" w:type="dxa"/>
          </w:tcPr>
          <w:p w:rsidR="006A1C95" w:rsidRPr="00FF47B0" w:rsidRDefault="006A1C95" w:rsidP="00FF47B0">
            <w:pPr>
              <w:widowControl w:val="0"/>
              <w:autoSpaceDE w:val="0"/>
              <w:autoSpaceDN w:val="0"/>
              <w:jc w:val="center"/>
              <w:rPr>
                <w:sz w:val="22"/>
                <w:szCs w:val="22"/>
              </w:rPr>
            </w:pPr>
            <w:r w:rsidRPr="00FF47B0">
              <w:rPr>
                <w:sz w:val="22"/>
                <w:szCs w:val="22"/>
              </w:rPr>
              <w:t>Пробег по маршруту, км</w:t>
            </w:r>
          </w:p>
        </w:tc>
        <w:tc>
          <w:tcPr>
            <w:tcW w:w="1612" w:type="dxa"/>
          </w:tcPr>
          <w:p w:rsidR="006A1C95" w:rsidRPr="00FF47B0" w:rsidRDefault="006A1C95" w:rsidP="00FF47B0">
            <w:pPr>
              <w:widowControl w:val="0"/>
              <w:autoSpaceDE w:val="0"/>
              <w:autoSpaceDN w:val="0"/>
              <w:jc w:val="center"/>
              <w:rPr>
                <w:sz w:val="22"/>
                <w:szCs w:val="22"/>
              </w:rPr>
            </w:pPr>
            <w:r w:rsidRPr="00FF47B0">
              <w:rPr>
                <w:sz w:val="22"/>
                <w:szCs w:val="22"/>
              </w:rPr>
              <w:t xml:space="preserve">Норма расхода топлива, л/100 км </w:t>
            </w:r>
            <w:hyperlink w:anchor="P295" w:history="1">
              <w:r w:rsidRPr="00FF47B0">
                <w:rPr>
                  <w:color w:val="0000FF"/>
                  <w:sz w:val="22"/>
                  <w:szCs w:val="22"/>
                </w:rPr>
                <w:t>&lt;*&gt;</w:t>
              </w:r>
            </w:hyperlink>
          </w:p>
        </w:tc>
        <w:tc>
          <w:tcPr>
            <w:tcW w:w="2148" w:type="dxa"/>
          </w:tcPr>
          <w:p w:rsidR="006A1C95" w:rsidRPr="00FF47B0" w:rsidRDefault="006A1C95" w:rsidP="00FF47B0">
            <w:pPr>
              <w:widowControl w:val="0"/>
              <w:autoSpaceDE w:val="0"/>
              <w:autoSpaceDN w:val="0"/>
              <w:jc w:val="center"/>
              <w:rPr>
                <w:sz w:val="22"/>
                <w:szCs w:val="22"/>
              </w:rPr>
            </w:pPr>
            <w:r w:rsidRPr="00FF47B0">
              <w:rPr>
                <w:sz w:val="22"/>
                <w:szCs w:val="22"/>
              </w:rPr>
              <w:t xml:space="preserve">Стоимость единицы используемого топлива </w:t>
            </w:r>
            <w:hyperlink w:anchor="P296" w:history="1">
              <w:r w:rsidRPr="00FF47B0">
                <w:rPr>
                  <w:color w:val="0000FF"/>
                  <w:sz w:val="22"/>
                  <w:szCs w:val="22"/>
                </w:rPr>
                <w:t>&lt;**&gt;</w:t>
              </w:r>
            </w:hyperlink>
          </w:p>
        </w:tc>
        <w:tc>
          <w:tcPr>
            <w:tcW w:w="1822" w:type="dxa"/>
          </w:tcPr>
          <w:p w:rsidR="006A1C95" w:rsidRPr="00FF47B0" w:rsidRDefault="006A1C95" w:rsidP="00FF47B0">
            <w:pPr>
              <w:widowControl w:val="0"/>
              <w:autoSpaceDE w:val="0"/>
              <w:autoSpaceDN w:val="0"/>
              <w:jc w:val="center"/>
              <w:rPr>
                <w:sz w:val="22"/>
                <w:szCs w:val="22"/>
              </w:rPr>
            </w:pPr>
            <w:r w:rsidRPr="00FF47B0">
              <w:rPr>
                <w:sz w:val="22"/>
                <w:szCs w:val="22"/>
              </w:rPr>
              <w:t>Понесенные затраты на топливо, руб.</w:t>
            </w:r>
          </w:p>
        </w:tc>
      </w:tr>
      <w:tr w:rsidR="006A1C95" w:rsidRPr="00FF47B0" w:rsidTr="00FF47B0">
        <w:tc>
          <w:tcPr>
            <w:tcW w:w="1609" w:type="dxa"/>
          </w:tcPr>
          <w:p w:rsidR="006A1C95" w:rsidRPr="00FF47B0" w:rsidRDefault="006A1C95" w:rsidP="00FF47B0">
            <w:pPr>
              <w:widowControl w:val="0"/>
              <w:autoSpaceDE w:val="0"/>
              <w:autoSpaceDN w:val="0"/>
              <w:jc w:val="center"/>
              <w:rPr>
                <w:sz w:val="18"/>
                <w:szCs w:val="18"/>
              </w:rPr>
            </w:pPr>
            <w:r w:rsidRPr="00FF47B0">
              <w:rPr>
                <w:sz w:val="18"/>
                <w:szCs w:val="18"/>
              </w:rPr>
              <w:t>1</w:t>
            </w:r>
          </w:p>
        </w:tc>
        <w:tc>
          <w:tcPr>
            <w:tcW w:w="3131" w:type="dxa"/>
          </w:tcPr>
          <w:p w:rsidR="006A1C95" w:rsidRPr="00FF47B0" w:rsidRDefault="006A1C95" w:rsidP="00FF47B0">
            <w:pPr>
              <w:widowControl w:val="0"/>
              <w:autoSpaceDE w:val="0"/>
              <w:autoSpaceDN w:val="0"/>
              <w:jc w:val="center"/>
              <w:rPr>
                <w:sz w:val="18"/>
                <w:szCs w:val="18"/>
              </w:rPr>
            </w:pPr>
            <w:r w:rsidRPr="00FF47B0">
              <w:rPr>
                <w:sz w:val="18"/>
                <w:szCs w:val="18"/>
              </w:rPr>
              <w:t>2</w:t>
            </w:r>
          </w:p>
        </w:tc>
        <w:tc>
          <w:tcPr>
            <w:tcW w:w="2410" w:type="dxa"/>
          </w:tcPr>
          <w:p w:rsidR="006A1C95" w:rsidRPr="00FF47B0" w:rsidRDefault="006A1C95" w:rsidP="00FF47B0">
            <w:pPr>
              <w:widowControl w:val="0"/>
              <w:autoSpaceDE w:val="0"/>
              <w:autoSpaceDN w:val="0"/>
              <w:jc w:val="center"/>
              <w:rPr>
                <w:sz w:val="18"/>
                <w:szCs w:val="18"/>
              </w:rPr>
            </w:pPr>
            <w:r w:rsidRPr="00FF47B0">
              <w:rPr>
                <w:sz w:val="18"/>
                <w:szCs w:val="18"/>
              </w:rPr>
              <w:t>3</w:t>
            </w:r>
          </w:p>
        </w:tc>
        <w:tc>
          <w:tcPr>
            <w:tcW w:w="1339" w:type="dxa"/>
          </w:tcPr>
          <w:p w:rsidR="006A1C95" w:rsidRPr="00FF47B0" w:rsidRDefault="006A1C95" w:rsidP="00FF47B0">
            <w:pPr>
              <w:widowControl w:val="0"/>
              <w:autoSpaceDE w:val="0"/>
              <w:autoSpaceDN w:val="0"/>
              <w:jc w:val="center"/>
              <w:rPr>
                <w:sz w:val="18"/>
                <w:szCs w:val="18"/>
              </w:rPr>
            </w:pPr>
            <w:r w:rsidRPr="00FF47B0">
              <w:rPr>
                <w:sz w:val="18"/>
                <w:szCs w:val="18"/>
              </w:rPr>
              <w:t>4</w:t>
            </w:r>
          </w:p>
        </w:tc>
        <w:tc>
          <w:tcPr>
            <w:tcW w:w="1159" w:type="dxa"/>
          </w:tcPr>
          <w:p w:rsidR="006A1C95" w:rsidRPr="00FF47B0" w:rsidRDefault="006A1C95" w:rsidP="00FF47B0">
            <w:pPr>
              <w:widowControl w:val="0"/>
              <w:autoSpaceDE w:val="0"/>
              <w:autoSpaceDN w:val="0"/>
              <w:jc w:val="center"/>
              <w:rPr>
                <w:sz w:val="18"/>
                <w:szCs w:val="18"/>
              </w:rPr>
            </w:pPr>
            <w:r w:rsidRPr="00FF47B0">
              <w:rPr>
                <w:sz w:val="18"/>
                <w:szCs w:val="18"/>
              </w:rPr>
              <w:t>5 = 3 x 4</w:t>
            </w:r>
          </w:p>
        </w:tc>
        <w:tc>
          <w:tcPr>
            <w:tcW w:w="1612" w:type="dxa"/>
          </w:tcPr>
          <w:p w:rsidR="006A1C95" w:rsidRPr="00FF47B0" w:rsidRDefault="006A1C95" w:rsidP="00FF47B0">
            <w:pPr>
              <w:widowControl w:val="0"/>
              <w:autoSpaceDE w:val="0"/>
              <w:autoSpaceDN w:val="0"/>
              <w:jc w:val="center"/>
              <w:rPr>
                <w:sz w:val="18"/>
                <w:szCs w:val="18"/>
              </w:rPr>
            </w:pPr>
            <w:r w:rsidRPr="00FF47B0">
              <w:rPr>
                <w:sz w:val="18"/>
                <w:szCs w:val="18"/>
              </w:rPr>
              <w:t>6</w:t>
            </w:r>
          </w:p>
        </w:tc>
        <w:tc>
          <w:tcPr>
            <w:tcW w:w="2148" w:type="dxa"/>
          </w:tcPr>
          <w:p w:rsidR="006A1C95" w:rsidRPr="00FF47B0" w:rsidRDefault="006A1C95" w:rsidP="00FF47B0">
            <w:pPr>
              <w:widowControl w:val="0"/>
              <w:autoSpaceDE w:val="0"/>
              <w:autoSpaceDN w:val="0"/>
              <w:jc w:val="center"/>
              <w:rPr>
                <w:sz w:val="18"/>
                <w:szCs w:val="18"/>
              </w:rPr>
            </w:pPr>
            <w:r w:rsidRPr="00FF47B0">
              <w:rPr>
                <w:sz w:val="18"/>
                <w:szCs w:val="18"/>
              </w:rPr>
              <w:t>7</w:t>
            </w:r>
          </w:p>
        </w:tc>
        <w:tc>
          <w:tcPr>
            <w:tcW w:w="1822" w:type="dxa"/>
          </w:tcPr>
          <w:p w:rsidR="006A1C95" w:rsidRPr="00FF47B0" w:rsidRDefault="006A1C95" w:rsidP="00FF47B0">
            <w:pPr>
              <w:widowControl w:val="0"/>
              <w:autoSpaceDE w:val="0"/>
              <w:autoSpaceDN w:val="0"/>
              <w:jc w:val="center"/>
              <w:rPr>
                <w:sz w:val="18"/>
                <w:szCs w:val="18"/>
              </w:rPr>
            </w:pPr>
            <w:r w:rsidRPr="00FF47B0">
              <w:rPr>
                <w:sz w:val="18"/>
                <w:szCs w:val="18"/>
              </w:rPr>
              <w:t>8 = (5 x 6 x 7) / 100</w:t>
            </w:r>
          </w:p>
        </w:tc>
      </w:tr>
      <w:tr w:rsidR="006A1C95" w:rsidRPr="00FF47B0" w:rsidTr="00FF47B0">
        <w:tc>
          <w:tcPr>
            <w:tcW w:w="1609" w:type="dxa"/>
          </w:tcPr>
          <w:p w:rsidR="006A1C95" w:rsidRPr="00FF47B0" w:rsidRDefault="006A1C95" w:rsidP="00FF47B0">
            <w:pPr>
              <w:widowControl w:val="0"/>
              <w:autoSpaceDE w:val="0"/>
              <w:autoSpaceDN w:val="0"/>
              <w:rPr>
                <w:sz w:val="16"/>
                <w:szCs w:val="16"/>
              </w:rPr>
            </w:pPr>
          </w:p>
        </w:tc>
        <w:tc>
          <w:tcPr>
            <w:tcW w:w="3131" w:type="dxa"/>
          </w:tcPr>
          <w:p w:rsidR="006A1C95" w:rsidRPr="00FF47B0" w:rsidRDefault="006A1C95" w:rsidP="00FF47B0">
            <w:pPr>
              <w:widowControl w:val="0"/>
              <w:autoSpaceDE w:val="0"/>
              <w:autoSpaceDN w:val="0"/>
              <w:rPr>
                <w:sz w:val="16"/>
                <w:szCs w:val="16"/>
              </w:rPr>
            </w:pPr>
          </w:p>
        </w:tc>
        <w:tc>
          <w:tcPr>
            <w:tcW w:w="2410" w:type="dxa"/>
          </w:tcPr>
          <w:p w:rsidR="006A1C95" w:rsidRPr="00FF47B0" w:rsidRDefault="006A1C95" w:rsidP="00FF47B0">
            <w:pPr>
              <w:widowControl w:val="0"/>
              <w:autoSpaceDE w:val="0"/>
              <w:autoSpaceDN w:val="0"/>
              <w:rPr>
                <w:sz w:val="16"/>
                <w:szCs w:val="16"/>
              </w:rPr>
            </w:pPr>
          </w:p>
        </w:tc>
        <w:tc>
          <w:tcPr>
            <w:tcW w:w="1339" w:type="dxa"/>
          </w:tcPr>
          <w:p w:rsidR="006A1C95" w:rsidRPr="00FF47B0" w:rsidRDefault="006A1C95" w:rsidP="00FF47B0">
            <w:pPr>
              <w:widowControl w:val="0"/>
              <w:autoSpaceDE w:val="0"/>
              <w:autoSpaceDN w:val="0"/>
              <w:rPr>
                <w:sz w:val="16"/>
                <w:szCs w:val="16"/>
              </w:rPr>
            </w:pPr>
          </w:p>
        </w:tc>
        <w:tc>
          <w:tcPr>
            <w:tcW w:w="1159" w:type="dxa"/>
          </w:tcPr>
          <w:p w:rsidR="006A1C95" w:rsidRPr="00FF47B0" w:rsidRDefault="006A1C95" w:rsidP="00FF47B0">
            <w:pPr>
              <w:widowControl w:val="0"/>
              <w:autoSpaceDE w:val="0"/>
              <w:autoSpaceDN w:val="0"/>
              <w:rPr>
                <w:sz w:val="16"/>
                <w:szCs w:val="16"/>
              </w:rPr>
            </w:pPr>
          </w:p>
        </w:tc>
        <w:tc>
          <w:tcPr>
            <w:tcW w:w="1612" w:type="dxa"/>
          </w:tcPr>
          <w:p w:rsidR="006A1C95" w:rsidRPr="00FF47B0" w:rsidRDefault="006A1C95" w:rsidP="00FF47B0">
            <w:pPr>
              <w:widowControl w:val="0"/>
              <w:autoSpaceDE w:val="0"/>
              <w:autoSpaceDN w:val="0"/>
              <w:rPr>
                <w:sz w:val="16"/>
                <w:szCs w:val="16"/>
              </w:rPr>
            </w:pPr>
          </w:p>
        </w:tc>
        <w:tc>
          <w:tcPr>
            <w:tcW w:w="2148" w:type="dxa"/>
          </w:tcPr>
          <w:p w:rsidR="006A1C95" w:rsidRPr="00FF47B0" w:rsidRDefault="006A1C95" w:rsidP="00FF47B0">
            <w:pPr>
              <w:widowControl w:val="0"/>
              <w:autoSpaceDE w:val="0"/>
              <w:autoSpaceDN w:val="0"/>
              <w:rPr>
                <w:sz w:val="16"/>
                <w:szCs w:val="16"/>
              </w:rPr>
            </w:pPr>
          </w:p>
        </w:tc>
        <w:tc>
          <w:tcPr>
            <w:tcW w:w="1822" w:type="dxa"/>
          </w:tcPr>
          <w:p w:rsidR="006A1C95" w:rsidRPr="00FF47B0" w:rsidRDefault="006A1C95" w:rsidP="00FF47B0">
            <w:pPr>
              <w:widowControl w:val="0"/>
              <w:autoSpaceDE w:val="0"/>
              <w:autoSpaceDN w:val="0"/>
              <w:rPr>
                <w:sz w:val="16"/>
                <w:szCs w:val="16"/>
              </w:rPr>
            </w:pPr>
          </w:p>
        </w:tc>
      </w:tr>
      <w:tr w:rsidR="006A1C95" w:rsidRPr="00FF47B0" w:rsidTr="00FF47B0">
        <w:tc>
          <w:tcPr>
            <w:tcW w:w="1609" w:type="dxa"/>
          </w:tcPr>
          <w:p w:rsidR="006A1C95" w:rsidRPr="00FF47B0" w:rsidRDefault="006A1C95" w:rsidP="00FF47B0">
            <w:pPr>
              <w:widowControl w:val="0"/>
              <w:autoSpaceDE w:val="0"/>
              <w:autoSpaceDN w:val="0"/>
              <w:rPr>
                <w:sz w:val="16"/>
                <w:szCs w:val="16"/>
              </w:rPr>
            </w:pPr>
            <w:r w:rsidRPr="00FF47B0">
              <w:rPr>
                <w:sz w:val="16"/>
                <w:szCs w:val="16"/>
              </w:rPr>
              <w:t>Итого</w:t>
            </w:r>
          </w:p>
        </w:tc>
        <w:tc>
          <w:tcPr>
            <w:tcW w:w="3131" w:type="dxa"/>
          </w:tcPr>
          <w:p w:rsidR="006A1C95" w:rsidRPr="00FF47B0" w:rsidRDefault="006A1C95" w:rsidP="00FF47B0">
            <w:pPr>
              <w:widowControl w:val="0"/>
              <w:autoSpaceDE w:val="0"/>
              <w:autoSpaceDN w:val="0"/>
              <w:rPr>
                <w:sz w:val="16"/>
                <w:szCs w:val="16"/>
              </w:rPr>
            </w:pPr>
          </w:p>
        </w:tc>
        <w:tc>
          <w:tcPr>
            <w:tcW w:w="2410" w:type="dxa"/>
          </w:tcPr>
          <w:p w:rsidR="006A1C95" w:rsidRPr="00FF47B0" w:rsidRDefault="006A1C95" w:rsidP="00FF47B0">
            <w:pPr>
              <w:widowControl w:val="0"/>
              <w:autoSpaceDE w:val="0"/>
              <w:autoSpaceDN w:val="0"/>
              <w:rPr>
                <w:sz w:val="16"/>
                <w:szCs w:val="16"/>
              </w:rPr>
            </w:pPr>
          </w:p>
        </w:tc>
        <w:tc>
          <w:tcPr>
            <w:tcW w:w="1339" w:type="dxa"/>
          </w:tcPr>
          <w:p w:rsidR="006A1C95" w:rsidRPr="00FF47B0" w:rsidRDefault="006A1C95" w:rsidP="00FF47B0">
            <w:pPr>
              <w:widowControl w:val="0"/>
              <w:autoSpaceDE w:val="0"/>
              <w:autoSpaceDN w:val="0"/>
              <w:rPr>
                <w:sz w:val="16"/>
                <w:szCs w:val="16"/>
              </w:rPr>
            </w:pPr>
          </w:p>
        </w:tc>
        <w:tc>
          <w:tcPr>
            <w:tcW w:w="1159" w:type="dxa"/>
          </w:tcPr>
          <w:p w:rsidR="006A1C95" w:rsidRPr="00FF47B0" w:rsidRDefault="006A1C95" w:rsidP="00FF47B0">
            <w:pPr>
              <w:widowControl w:val="0"/>
              <w:autoSpaceDE w:val="0"/>
              <w:autoSpaceDN w:val="0"/>
              <w:rPr>
                <w:sz w:val="16"/>
                <w:szCs w:val="16"/>
              </w:rPr>
            </w:pPr>
          </w:p>
        </w:tc>
        <w:tc>
          <w:tcPr>
            <w:tcW w:w="1612" w:type="dxa"/>
          </w:tcPr>
          <w:p w:rsidR="006A1C95" w:rsidRPr="00FF47B0" w:rsidRDefault="006A1C95" w:rsidP="00FF47B0">
            <w:pPr>
              <w:widowControl w:val="0"/>
              <w:autoSpaceDE w:val="0"/>
              <w:autoSpaceDN w:val="0"/>
              <w:rPr>
                <w:sz w:val="16"/>
                <w:szCs w:val="16"/>
              </w:rPr>
            </w:pPr>
          </w:p>
        </w:tc>
        <w:tc>
          <w:tcPr>
            <w:tcW w:w="2148" w:type="dxa"/>
          </w:tcPr>
          <w:p w:rsidR="006A1C95" w:rsidRPr="00FF47B0" w:rsidRDefault="006A1C95" w:rsidP="00FF47B0">
            <w:pPr>
              <w:widowControl w:val="0"/>
              <w:autoSpaceDE w:val="0"/>
              <w:autoSpaceDN w:val="0"/>
              <w:rPr>
                <w:sz w:val="16"/>
                <w:szCs w:val="16"/>
              </w:rPr>
            </w:pPr>
          </w:p>
        </w:tc>
        <w:tc>
          <w:tcPr>
            <w:tcW w:w="1822" w:type="dxa"/>
          </w:tcPr>
          <w:p w:rsidR="006A1C95" w:rsidRPr="00FF47B0" w:rsidRDefault="006A1C95" w:rsidP="00FF47B0">
            <w:pPr>
              <w:widowControl w:val="0"/>
              <w:autoSpaceDE w:val="0"/>
              <w:autoSpaceDN w:val="0"/>
              <w:rPr>
                <w:sz w:val="16"/>
                <w:szCs w:val="16"/>
              </w:rPr>
            </w:pPr>
          </w:p>
        </w:tc>
      </w:tr>
    </w:tbl>
    <w:p w:rsidR="004E322A" w:rsidRDefault="004E322A" w:rsidP="004E322A">
      <w:pPr>
        <w:widowControl w:val="0"/>
        <w:autoSpaceDE w:val="0"/>
        <w:autoSpaceDN w:val="0"/>
        <w:ind w:firstLine="540"/>
        <w:jc w:val="both"/>
        <w:rPr>
          <w:sz w:val="22"/>
        </w:rPr>
      </w:pPr>
      <w:bookmarkStart w:id="19" w:name="P295"/>
      <w:bookmarkEnd w:id="19"/>
      <w:r w:rsidRPr="003215F5">
        <w:rPr>
          <w:sz w:val="22"/>
        </w:rPr>
        <w:t>&lt;*&gt; На основании утвержденных норм расходов топлива на предприятии (с приложением копии приказа предприятия об утверждении норм топлива</w:t>
      </w:r>
      <w:r>
        <w:rPr>
          <w:sz w:val="22"/>
        </w:rPr>
        <w:t xml:space="preserve">) </w:t>
      </w:r>
    </w:p>
    <w:p w:rsidR="004E322A" w:rsidRPr="00585726" w:rsidRDefault="004E322A" w:rsidP="004E322A">
      <w:pPr>
        <w:widowControl w:val="0"/>
        <w:autoSpaceDE w:val="0"/>
        <w:autoSpaceDN w:val="0"/>
        <w:ind w:firstLine="540"/>
        <w:jc w:val="both"/>
        <w:rPr>
          <w:color w:val="FF0000"/>
          <w:sz w:val="22"/>
        </w:rPr>
      </w:pPr>
    </w:p>
    <w:p w:rsidR="004E322A" w:rsidRDefault="004E322A" w:rsidP="004E322A">
      <w:pPr>
        <w:widowControl w:val="0"/>
        <w:autoSpaceDE w:val="0"/>
        <w:autoSpaceDN w:val="0"/>
        <w:ind w:firstLine="540"/>
        <w:jc w:val="both"/>
        <w:rPr>
          <w:sz w:val="22"/>
        </w:rPr>
      </w:pPr>
      <w:r w:rsidRPr="003215F5">
        <w:rPr>
          <w:sz w:val="22"/>
        </w:rPr>
        <w:t>&lt;**&gt; На основании подтверждающих документов о закупке топлива, позволяющих определить стоимость единицы используемого топлива (с приложением копии подтверждающего документа).</w:t>
      </w:r>
    </w:p>
    <w:p w:rsidR="007921A8" w:rsidRDefault="007921A8" w:rsidP="007921A8">
      <w:pPr>
        <w:widowControl w:val="0"/>
        <w:autoSpaceDE w:val="0"/>
        <w:autoSpaceDN w:val="0"/>
        <w:jc w:val="both"/>
        <w:rPr>
          <w:sz w:val="22"/>
        </w:rPr>
      </w:pPr>
      <w:r>
        <w:rPr>
          <w:sz w:val="22"/>
        </w:rPr>
        <w:t>____________________________________________       ___________________      ______________________</w:t>
      </w:r>
    </w:p>
    <w:p w:rsidR="007921A8" w:rsidRDefault="007921A8" w:rsidP="007921A8">
      <w:pPr>
        <w:widowControl w:val="0"/>
        <w:autoSpaceDE w:val="0"/>
        <w:autoSpaceDN w:val="0"/>
        <w:jc w:val="both"/>
        <w:rPr>
          <w:sz w:val="22"/>
        </w:rPr>
      </w:pPr>
      <w:r>
        <w:rPr>
          <w:sz w:val="22"/>
        </w:rPr>
        <w:t>(</w:t>
      </w:r>
      <w:r w:rsidRPr="003215F5">
        <w:rPr>
          <w:sz w:val="22"/>
        </w:rPr>
        <w:t>наим</w:t>
      </w:r>
      <w:r>
        <w:rPr>
          <w:sz w:val="22"/>
        </w:rPr>
        <w:t xml:space="preserve">енование должности руководителя </w:t>
      </w:r>
      <w:r w:rsidRPr="003215F5">
        <w:rPr>
          <w:sz w:val="22"/>
        </w:rPr>
        <w:t>юрид</w:t>
      </w:r>
      <w:r>
        <w:rPr>
          <w:sz w:val="22"/>
        </w:rPr>
        <w:t>ического                   (подпись)                                (ФИО)</w:t>
      </w:r>
    </w:p>
    <w:p w:rsidR="007921A8" w:rsidRDefault="007921A8" w:rsidP="007921A8">
      <w:pPr>
        <w:widowControl w:val="0"/>
        <w:autoSpaceDE w:val="0"/>
        <w:autoSpaceDN w:val="0"/>
        <w:jc w:val="both"/>
        <w:rPr>
          <w:sz w:val="22"/>
        </w:rPr>
      </w:pPr>
      <w:r>
        <w:rPr>
          <w:sz w:val="22"/>
        </w:rPr>
        <w:t xml:space="preserve">лица либо проставление </w:t>
      </w:r>
      <w:r w:rsidRPr="003215F5">
        <w:rPr>
          <w:sz w:val="22"/>
        </w:rPr>
        <w:t>статуса</w:t>
      </w:r>
      <w:r>
        <w:rPr>
          <w:sz w:val="22"/>
        </w:rPr>
        <w:t xml:space="preserve"> </w:t>
      </w:r>
      <w:r w:rsidRPr="003215F5">
        <w:rPr>
          <w:sz w:val="22"/>
        </w:rPr>
        <w:t xml:space="preserve"> "индивидуальный </w:t>
      </w:r>
    </w:p>
    <w:p w:rsidR="007921A8" w:rsidRDefault="007921A8" w:rsidP="007921A8">
      <w:pPr>
        <w:widowControl w:val="0"/>
        <w:autoSpaceDE w:val="0"/>
        <w:autoSpaceDN w:val="0"/>
        <w:jc w:val="both"/>
        <w:rPr>
          <w:sz w:val="22"/>
        </w:rPr>
      </w:pPr>
      <w:r>
        <w:rPr>
          <w:sz w:val="22"/>
        </w:rPr>
        <w:t>п</w:t>
      </w:r>
      <w:r w:rsidRPr="003215F5">
        <w:rPr>
          <w:sz w:val="22"/>
        </w:rPr>
        <w:t>редприниматель")</w:t>
      </w:r>
    </w:p>
    <w:p w:rsidR="007921A8" w:rsidRDefault="007921A8" w:rsidP="007921A8">
      <w:pPr>
        <w:widowControl w:val="0"/>
        <w:autoSpaceDE w:val="0"/>
        <w:autoSpaceDN w:val="0"/>
        <w:jc w:val="both"/>
        <w:rPr>
          <w:sz w:val="22"/>
        </w:rPr>
      </w:pPr>
      <w:r w:rsidRPr="007921A8">
        <w:t>М.П. (при наличии)</w:t>
      </w:r>
    </w:p>
    <w:p w:rsidR="007921A8" w:rsidRPr="003215F5" w:rsidRDefault="007921A8" w:rsidP="007921A8">
      <w:pPr>
        <w:widowControl w:val="0"/>
        <w:autoSpaceDE w:val="0"/>
        <w:autoSpaceDN w:val="0"/>
        <w:jc w:val="both"/>
        <w:rPr>
          <w:sz w:val="22"/>
        </w:rPr>
      </w:pPr>
    </w:p>
    <w:p w:rsidR="00D8586D" w:rsidRDefault="00D8586D" w:rsidP="00D8586D">
      <w:pPr>
        <w:widowControl w:val="0"/>
        <w:autoSpaceDE w:val="0"/>
        <w:autoSpaceDN w:val="0"/>
        <w:jc w:val="right"/>
      </w:pPr>
    </w:p>
    <w:p w:rsidR="00D8586D" w:rsidRPr="00FF47B0" w:rsidRDefault="00D8586D" w:rsidP="00D8586D">
      <w:pPr>
        <w:widowControl w:val="0"/>
        <w:autoSpaceDE w:val="0"/>
        <w:autoSpaceDN w:val="0"/>
        <w:jc w:val="right"/>
      </w:pPr>
      <w:r w:rsidRPr="00FF47B0">
        <w:t xml:space="preserve">Таблица </w:t>
      </w:r>
      <w:r>
        <w:t>2</w:t>
      </w:r>
    </w:p>
    <w:p w:rsidR="00D8586D" w:rsidRPr="00FF47B0" w:rsidRDefault="00D8586D" w:rsidP="00D8586D">
      <w:pPr>
        <w:widowControl w:val="0"/>
        <w:autoSpaceDE w:val="0"/>
        <w:autoSpaceDN w:val="0"/>
        <w:jc w:val="right"/>
      </w:pPr>
      <w:r w:rsidRPr="00FF47B0">
        <w:t>(</w:t>
      </w:r>
      <w:r>
        <w:t xml:space="preserve">май </w:t>
      </w:r>
      <w:r w:rsidRPr="00FF47B0">
        <w:t>2020 года)</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9"/>
        <w:gridCol w:w="3131"/>
        <w:gridCol w:w="2410"/>
        <w:gridCol w:w="1339"/>
        <w:gridCol w:w="1159"/>
        <w:gridCol w:w="1612"/>
        <w:gridCol w:w="2148"/>
        <w:gridCol w:w="1822"/>
      </w:tblGrid>
      <w:tr w:rsidR="00D8586D" w:rsidRPr="00FF47B0" w:rsidTr="00F03DBC">
        <w:trPr>
          <w:trHeight w:val="842"/>
        </w:trPr>
        <w:tc>
          <w:tcPr>
            <w:tcW w:w="1609" w:type="dxa"/>
          </w:tcPr>
          <w:p w:rsidR="00D8586D" w:rsidRPr="00FF47B0" w:rsidRDefault="00D8586D" w:rsidP="00F03DBC">
            <w:pPr>
              <w:widowControl w:val="0"/>
              <w:autoSpaceDE w:val="0"/>
              <w:autoSpaceDN w:val="0"/>
              <w:jc w:val="center"/>
              <w:rPr>
                <w:sz w:val="22"/>
                <w:szCs w:val="22"/>
              </w:rPr>
            </w:pPr>
            <w:r w:rsidRPr="00FF47B0">
              <w:rPr>
                <w:sz w:val="22"/>
                <w:szCs w:val="22"/>
              </w:rPr>
              <w:t>Номер, наименование маршрута</w:t>
            </w:r>
          </w:p>
        </w:tc>
        <w:tc>
          <w:tcPr>
            <w:tcW w:w="3131" w:type="dxa"/>
          </w:tcPr>
          <w:p w:rsidR="00D8586D" w:rsidRPr="00FF47B0" w:rsidRDefault="00D8586D" w:rsidP="00F03DBC">
            <w:pPr>
              <w:widowControl w:val="0"/>
              <w:autoSpaceDE w:val="0"/>
              <w:autoSpaceDN w:val="0"/>
              <w:jc w:val="center"/>
              <w:rPr>
                <w:sz w:val="22"/>
                <w:szCs w:val="22"/>
              </w:rPr>
            </w:pPr>
            <w:r w:rsidRPr="00FF47B0">
              <w:rPr>
                <w:sz w:val="22"/>
                <w:szCs w:val="22"/>
              </w:rPr>
              <w:t>Марка, модель приоритетного транспортного средства, используемого по маршруту</w:t>
            </w:r>
          </w:p>
        </w:tc>
        <w:tc>
          <w:tcPr>
            <w:tcW w:w="2410" w:type="dxa"/>
          </w:tcPr>
          <w:p w:rsidR="00D8586D" w:rsidRPr="00FF47B0" w:rsidRDefault="00D8586D" w:rsidP="00F03DBC">
            <w:pPr>
              <w:widowControl w:val="0"/>
              <w:autoSpaceDE w:val="0"/>
              <w:autoSpaceDN w:val="0"/>
              <w:jc w:val="center"/>
              <w:rPr>
                <w:sz w:val="22"/>
                <w:szCs w:val="22"/>
              </w:rPr>
            </w:pPr>
            <w:r w:rsidRPr="00FF47B0">
              <w:rPr>
                <w:sz w:val="22"/>
                <w:szCs w:val="22"/>
              </w:rPr>
              <w:t>Протяженность маршрута, км</w:t>
            </w:r>
          </w:p>
        </w:tc>
        <w:tc>
          <w:tcPr>
            <w:tcW w:w="1339" w:type="dxa"/>
          </w:tcPr>
          <w:p w:rsidR="00D8586D" w:rsidRPr="00FF47B0" w:rsidRDefault="00D8586D" w:rsidP="00F03DBC">
            <w:pPr>
              <w:widowControl w:val="0"/>
              <w:autoSpaceDE w:val="0"/>
              <w:autoSpaceDN w:val="0"/>
              <w:jc w:val="center"/>
              <w:rPr>
                <w:sz w:val="22"/>
                <w:szCs w:val="22"/>
              </w:rPr>
            </w:pPr>
            <w:r w:rsidRPr="00FF47B0">
              <w:rPr>
                <w:sz w:val="22"/>
                <w:szCs w:val="22"/>
              </w:rPr>
              <w:t>Количество рейсов, шт.</w:t>
            </w:r>
          </w:p>
        </w:tc>
        <w:tc>
          <w:tcPr>
            <w:tcW w:w="1159" w:type="dxa"/>
          </w:tcPr>
          <w:p w:rsidR="00D8586D" w:rsidRPr="00FF47B0" w:rsidRDefault="00D8586D" w:rsidP="00F03DBC">
            <w:pPr>
              <w:widowControl w:val="0"/>
              <w:autoSpaceDE w:val="0"/>
              <w:autoSpaceDN w:val="0"/>
              <w:jc w:val="center"/>
              <w:rPr>
                <w:sz w:val="22"/>
                <w:szCs w:val="22"/>
              </w:rPr>
            </w:pPr>
            <w:r w:rsidRPr="00FF47B0">
              <w:rPr>
                <w:sz w:val="22"/>
                <w:szCs w:val="22"/>
              </w:rPr>
              <w:t>Пробег по маршруту, км</w:t>
            </w:r>
          </w:p>
        </w:tc>
        <w:tc>
          <w:tcPr>
            <w:tcW w:w="1612" w:type="dxa"/>
          </w:tcPr>
          <w:p w:rsidR="00D8586D" w:rsidRPr="00FF47B0" w:rsidRDefault="00D8586D" w:rsidP="00F03DBC">
            <w:pPr>
              <w:widowControl w:val="0"/>
              <w:autoSpaceDE w:val="0"/>
              <w:autoSpaceDN w:val="0"/>
              <w:jc w:val="center"/>
              <w:rPr>
                <w:sz w:val="22"/>
                <w:szCs w:val="22"/>
              </w:rPr>
            </w:pPr>
            <w:r w:rsidRPr="00FF47B0">
              <w:rPr>
                <w:sz w:val="22"/>
                <w:szCs w:val="22"/>
              </w:rPr>
              <w:t xml:space="preserve">Норма расхода топлива, л/100 км </w:t>
            </w:r>
            <w:hyperlink w:anchor="P295" w:history="1">
              <w:r w:rsidRPr="00FF47B0">
                <w:rPr>
                  <w:color w:val="0000FF"/>
                  <w:sz w:val="22"/>
                  <w:szCs w:val="22"/>
                </w:rPr>
                <w:t>&lt;*&gt;</w:t>
              </w:r>
            </w:hyperlink>
          </w:p>
        </w:tc>
        <w:tc>
          <w:tcPr>
            <w:tcW w:w="2148" w:type="dxa"/>
          </w:tcPr>
          <w:p w:rsidR="00D8586D" w:rsidRPr="00FF47B0" w:rsidRDefault="00D8586D" w:rsidP="00F03DBC">
            <w:pPr>
              <w:widowControl w:val="0"/>
              <w:autoSpaceDE w:val="0"/>
              <w:autoSpaceDN w:val="0"/>
              <w:jc w:val="center"/>
              <w:rPr>
                <w:sz w:val="22"/>
                <w:szCs w:val="22"/>
              </w:rPr>
            </w:pPr>
            <w:r w:rsidRPr="00FF47B0">
              <w:rPr>
                <w:sz w:val="22"/>
                <w:szCs w:val="22"/>
              </w:rPr>
              <w:t xml:space="preserve">Стоимость единицы используемого топлива </w:t>
            </w:r>
            <w:hyperlink w:anchor="P296" w:history="1">
              <w:r w:rsidRPr="00FF47B0">
                <w:rPr>
                  <w:color w:val="0000FF"/>
                  <w:sz w:val="22"/>
                  <w:szCs w:val="22"/>
                </w:rPr>
                <w:t>&lt;**&gt;</w:t>
              </w:r>
            </w:hyperlink>
          </w:p>
        </w:tc>
        <w:tc>
          <w:tcPr>
            <w:tcW w:w="1822" w:type="dxa"/>
          </w:tcPr>
          <w:p w:rsidR="00D8586D" w:rsidRPr="00FF47B0" w:rsidRDefault="00D8586D" w:rsidP="00F03DBC">
            <w:pPr>
              <w:widowControl w:val="0"/>
              <w:autoSpaceDE w:val="0"/>
              <w:autoSpaceDN w:val="0"/>
              <w:jc w:val="center"/>
              <w:rPr>
                <w:sz w:val="22"/>
                <w:szCs w:val="22"/>
              </w:rPr>
            </w:pPr>
            <w:r w:rsidRPr="00FF47B0">
              <w:rPr>
                <w:sz w:val="22"/>
                <w:szCs w:val="22"/>
              </w:rPr>
              <w:t>Понесенные затраты на топливо, руб.</w:t>
            </w:r>
          </w:p>
        </w:tc>
      </w:tr>
      <w:tr w:rsidR="00D8586D" w:rsidRPr="00FF47B0" w:rsidTr="00F03DBC">
        <w:tc>
          <w:tcPr>
            <w:tcW w:w="1609" w:type="dxa"/>
          </w:tcPr>
          <w:p w:rsidR="00D8586D" w:rsidRPr="00FF47B0" w:rsidRDefault="00D8586D" w:rsidP="00F03DBC">
            <w:pPr>
              <w:widowControl w:val="0"/>
              <w:autoSpaceDE w:val="0"/>
              <w:autoSpaceDN w:val="0"/>
              <w:jc w:val="center"/>
              <w:rPr>
                <w:sz w:val="18"/>
                <w:szCs w:val="18"/>
              </w:rPr>
            </w:pPr>
            <w:r w:rsidRPr="00FF47B0">
              <w:rPr>
                <w:sz w:val="18"/>
                <w:szCs w:val="18"/>
              </w:rPr>
              <w:t>1</w:t>
            </w:r>
          </w:p>
        </w:tc>
        <w:tc>
          <w:tcPr>
            <w:tcW w:w="3131" w:type="dxa"/>
          </w:tcPr>
          <w:p w:rsidR="00D8586D" w:rsidRPr="00FF47B0" w:rsidRDefault="00D8586D" w:rsidP="00F03DBC">
            <w:pPr>
              <w:widowControl w:val="0"/>
              <w:autoSpaceDE w:val="0"/>
              <w:autoSpaceDN w:val="0"/>
              <w:jc w:val="center"/>
              <w:rPr>
                <w:sz w:val="18"/>
                <w:szCs w:val="18"/>
              </w:rPr>
            </w:pPr>
            <w:r w:rsidRPr="00FF47B0">
              <w:rPr>
                <w:sz w:val="18"/>
                <w:szCs w:val="18"/>
              </w:rPr>
              <w:t>2</w:t>
            </w:r>
          </w:p>
        </w:tc>
        <w:tc>
          <w:tcPr>
            <w:tcW w:w="2410" w:type="dxa"/>
          </w:tcPr>
          <w:p w:rsidR="00D8586D" w:rsidRPr="00FF47B0" w:rsidRDefault="00D8586D" w:rsidP="00F03DBC">
            <w:pPr>
              <w:widowControl w:val="0"/>
              <w:autoSpaceDE w:val="0"/>
              <w:autoSpaceDN w:val="0"/>
              <w:jc w:val="center"/>
              <w:rPr>
                <w:sz w:val="18"/>
                <w:szCs w:val="18"/>
              </w:rPr>
            </w:pPr>
            <w:r w:rsidRPr="00FF47B0">
              <w:rPr>
                <w:sz w:val="18"/>
                <w:szCs w:val="18"/>
              </w:rPr>
              <w:t>3</w:t>
            </w:r>
          </w:p>
        </w:tc>
        <w:tc>
          <w:tcPr>
            <w:tcW w:w="1339" w:type="dxa"/>
          </w:tcPr>
          <w:p w:rsidR="00D8586D" w:rsidRPr="00FF47B0" w:rsidRDefault="00D8586D" w:rsidP="00F03DBC">
            <w:pPr>
              <w:widowControl w:val="0"/>
              <w:autoSpaceDE w:val="0"/>
              <w:autoSpaceDN w:val="0"/>
              <w:jc w:val="center"/>
              <w:rPr>
                <w:sz w:val="18"/>
                <w:szCs w:val="18"/>
              </w:rPr>
            </w:pPr>
            <w:r w:rsidRPr="00FF47B0">
              <w:rPr>
                <w:sz w:val="18"/>
                <w:szCs w:val="18"/>
              </w:rPr>
              <w:t>4</w:t>
            </w:r>
          </w:p>
        </w:tc>
        <w:tc>
          <w:tcPr>
            <w:tcW w:w="1159" w:type="dxa"/>
          </w:tcPr>
          <w:p w:rsidR="00D8586D" w:rsidRPr="00FF47B0" w:rsidRDefault="00D8586D" w:rsidP="00F03DBC">
            <w:pPr>
              <w:widowControl w:val="0"/>
              <w:autoSpaceDE w:val="0"/>
              <w:autoSpaceDN w:val="0"/>
              <w:jc w:val="center"/>
              <w:rPr>
                <w:sz w:val="18"/>
                <w:szCs w:val="18"/>
              </w:rPr>
            </w:pPr>
            <w:r w:rsidRPr="00FF47B0">
              <w:rPr>
                <w:sz w:val="18"/>
                <w:szCs w:val="18"/>
              </w:rPr>
              <w:t>5 = 3 x 4</w:t>
            </w:r>
          </w:p>
        </w:tc>
        <w:tc>
          <w:tcPr>
            <w:tcW w:w="1612" w:type="dxa"/>
          </w:tcPr>
          <w:p w:rsidR="00D8586D" w:rsidRPr="00FF47B0" w:rsidRDefault="00D8586D" w:rsidP="00F03DBC">
            <w:pPr>
              <w:widowControl w:val="0"/>
              <w:autoSpaceDE w:val="0"/>
              <w:autoSpaceDN w:val="0"/>
              <w:jc w:val="center"/>
              <w:rPr>
                <w:sz w:val="18"/>
                <w:szCs w:val="18"/>
              </w:rPr>
            </w:pPr>
            <w:r w:rsidRPr="00FF47B0">
              <w:rPr>
                <w:sz w:val="18"/>
                <w:szCs w:val="18"/>
              </w:rPr>
              <w:t>6</w:t>
            </w:r>
          </w:p>
        </w:tc>
        <w:tc>
          <w:tcPr>
            <w:tcW w:w="2148" w:type="dxa"/>
          </w:tcPr>
          <w:p w:rsidR="00D8586D" w:rsidRPr="00FF47B0" w:rsidRDefault="00D8586D" w:rsidP="00F03DBC">
            <w:pPr>
              <w:widowControl w:val="0"/>
              <w:autoSpaceDE w:val="0"/>
              <w:autoSpaceDN w:val="0"/>
              <w:jc w:val="center"/>
              <w:rPr>
                <w:sz w:val="18"/>
                <w:szCs w:val="18"/>
              </w:rPr>
            </w:pPr>
            <w:r w:rsidRPr="00FF47B0">
              <w:rPr>
                <w:sz w:val="18"/>
                <w:szCs w:val="18"/>
              </w:rPr>
              <w:t>7</w:t>
            </w:r>
          </w:p>
        </w:tc>
        <w:tc>
          <w:tcPr>
            <w:tcW w:w="1822" w:type="dxa"/>
          </w:tcPr>
          <w:p w:rsidR="00D8586D" w:rsidRPr="00FF47B0" w:rsidRDefault="00D8586D" w:rsidP="00F03DBC">
            <w:pPr>
              <w:widowControl w:val="0"/>
              <w:autoSpaceDE w:val="0"/>
              <w:autoSpaceDN w:val="0"/>
              <w:jc w:val="center"/>
              <w:rPr>
                <w:sz w:val="18"/>
                <w:szCs w:val="18"/>
              </w:rPr>
            </w:pPr>
            <w:r w:rsidRPr="00FF47B0">
              <w:rPr>
                <w:sz w:val="18"/>
                <w:szCs w:val="18"/>
              </w:rPr>
              <w:t>8 = (5 x 6 x 7) / 100</w:t>
            </w:r>
          </w:p>
        </w:tc>
      </w:tr>
      <w:tr w:rsidR="00D8586D" w:rsidRPr="00FF47B0" w:rsidTr="00F03DBC">
        <w:tc>
          <w:tcPr>
            <w:tcW w:w="1609" w:type="dxa"/>
          </w:tcPr>
          <w:p w:rsidR="00D8586D" w:rsidRPr="00FF47B0" w:rsidRDefault="00D8586D" w:rsidP="00F03DBC">
            <w:pPr>
              <w:widowControl w:val="0"/>
              <w:autoSpaceDE w:val="0"/>
              <w:autoSpaceDN w:val="0"/>
              <w:rPr>
                <w:sz w:val="16"/>
                <w:szCs w:val="16"/>
              </w:rPr>
            </w:pPr>
          </w:p>
        </w:tc>
        <w:tc>
          <w:tcPr>
            <w:tcW w:w="3131" w:type="dxa"/>
          </w:tcPr>
          <w:p w:rsidR="00D8586D" w:rsidRPr="00FF47B0" w:rsidRDefault="00D8586D" w:rsidP="00F03DBC">
            <w:pPr>
              <w:widowControl w:val="0"/>
              <w:autoSpaceDE w:val="0"/>
              <w:autoSpaceDN w:val="0"/>
              <w:rPr>
                <w:sz w:val="16"/>
                <w:szCs w:val="16"/>
              </w:rPr>
            </w:pPr>
          </w:p>
        </w:tc>
        <w:tc>
          <w:tcPr>
            <w:tcW w:w="2410" w:type="dxa"/>
          </w:tcPr>
          <w:p w:rsidR="00D8586D" w:rsidRPr="00FF47B0" w:rsidRDefault="00D8586D" w:rsidP="00F03DBC">
            <w:pPr>
              <w:widowControl w:val="0"/>
              <w:autoSpaceDE w:val="0"/>
              <w:autoSpaceDN w:val="0"/>
              <w:rPr>
                <w:sz w:val="16"/>
                <w:szCs w:val="16"/>
              </w:rPr>
            </w:pPr>
          </w:p>
        </w:tc>
        <w:tc>
          <w:tcPr>
            <w:tcW w:w="1339" w:type="dxa"/>
          </w:tcPr>
          <w:p w:rsidR="00D8586D" w:rsidRPr="00FF47B0" w:rsidRDefault="00D8586D" w:rsidP="00F03DBC">
            <w:pPr>
              <w:widowControl w:val="0"/>
              <w:autoSpaceDE w:val="0"/>
              <w:autoSpaceDN w:val="0"/>
              <w:rPr>
                <w:sz w:val="16"/>
                <w:szCs w:val="16"/>
              </w:rPr>
            </w:pPr>
          </w:p>
        </w:tc>
        <w:tc>
          <w:tcPr>
            <w:tcW w:w="1159" w:type="dxa"/>
          </w:tcPr>
          <w:p w:rsidR="00D8586D" w:rsidRPr="00FF47B0" w:rsidRDefault="00D8586D" w:rsidP="00F03DBC">
            <w:pPr>
              <w:widowControl w:val="0"/>
              <w:autoSpaceDE w:val="0"/>
              <w:autoSpaceDN w:val="0"/>
              <w:rPr>
                <w:sz w:val="16"/>
                <w:szCs w:val="16"/>
              </w:rPr>
            </w:pPr>
          </w:p>
        </w:tc>
        <w:tc>
          <w:tcPr>
            <w:tcW w:w="1612" w:type="dxa"/>
          </w:tcPr>
          <w:p w:rsidR="00D8586D" w:rsidRPr="00FF47B0" w:rsidRDefault="00D8586D" w:rsidP="00F03DBC">
            <w:pPr>
              <w:widowControl w:val="0"/>
              <w:autoSpaceDE w:val="0"/>
              <w:autoSpaceDN w:val="0"/>
              <w:rPr>
                <w:sz w:val="16"/>
                <w:szCs w:val="16"/>
              </w:rPr>
            </w:pPr>
          </w:p>
        </w:tc>
        <w:tc>
          <w:tcPr>
            <w:tcW w:w="2148" w:type="dxa"/>
          </w:tcPr>
          <w:p w:rsidR="00D8586D" w:rsidRPr="00FF47B0" w:rsidRDefault="00D8586D" w:rsidP="00F03DBC">
            <w:pPr>
              <w:widowControl w:val="0"/>
              <w:autoSpaceDE w:val="0"/>
              <w:autoSpaceDN w:val="0"/>
              <w:rPr>
                <w:sz w:val="16"/>
                <w:szCs w:val="16"/>
              </w:rPr>
            </w:pPr>
          </w:p>
        </w:tc>
        <w:tc>
          <w:tcPr>
            <w:tcW w:w="1822" w:type="dxa"/>
          </w:tcPr>
          <w:p w:rsidR="00D8586D" w:rsidRPr="00FF47B0" w:rsidRDefault="00D8586D" w:rsidP="00F03DBC">
            <w:pPr>
              <w:widowControl w:val="0"/>
              <w:autoSpaceDE w:val="0"/>
              <w:autoSpaceDN w:val="0"/>
              <w:rPr>
                <w:sz w:val="16"/>
                <w:szCs w:val="16"/>
              </w:rPr>
            </w:pPr>
          </w:p>
        </w:tc>
      </w:tr>
      <w:tr w:rsidR="00D8586D" w:rsidRPr="00FF47B0" w:rsidTr="00F03DBC">
        <w:tc>
          <w:tcPr>
            <w:tcW w:w="1609" w:type="dxa"/>
          </w:tcPr>
          <w:p w:rsidR="00D8586D" w:rsidRPr="00FF47B0" w:rsidRDefault="00D8586D" w:rsidP="00F03DBC">
            <w:pPr>
              <w:widowControl w:val="0"/>
              <w:autoSpaceDE w:val="0"/>
              <w:autoSpaceDN w:val="0"/>
              <w:rPr>
                <w:sz w:val="16"/>
                <w:szCs w:val="16"/>
              </w:rPr>
            </w:pPr>
            <w:r w:rsidRPr="00FF47B0">
              <w:rPr>
                <w:sz w:val="16"/>
                <w:szCs w:val="16"/>
              </w:rPr>
              <w:t>Итого</w:t>
            </w:r>
          </w:p>
        </w:tc>
        <w:tc>
          <w:tcPr>
            <w:tcW w:w="3131" w:type="dxa"/>
          </w:tcPr>
          <w:p w:rsidR="00D8586D" w:rsidRPr="00FF47B0" w:rsidRDefault="00D8586D" w:rsidP="00F03DBC">
            <w:pPr>
              <w:widowControl w:val="0"/>
              <w:autoSpaceDE w:val="0"/>
              <w:autoSpaceDN w:val="0"/>
              <w:rPr>
                <w:sz w:val="16"/>
                <w:szCs w:val="16"/>
              </w:rPr>
            </w:pPr>
          </w:p>
        </w:tc>
        <w:tc>
          <w:tcPr>
            <w:tcW w:w="2410" w:type="dxa"/>
          </w:tcPr>
          <w:p w:rsidR="00D8586D" w:rsidRPr="00FF47B0" w:rsidRDefault="00D8586D" w:rsidP="00F03DBC">
            <w:pPr>
              <w:widowControl w:val="0"/>
              <w:autoSpaceDE w:val="0"/>
              <w:autoSpaceDN w:val="0"/>
              <w:rPr>
                <w:sz w:val="16"/>
                <w:szCs w:val="16"/>
              </w:rPr>
            </w:pPr>
          </w:p>
        </w:tc>
        <w:tc>
          <w:tcPr>
            <w:tcW w:w="1339" w:type="dxa"/>
          </w:tcPr>
          <w:p w:rsidR="00D8586D" w:rsidRPr="00FF47B0" w:rsidRDefault="00D8586D" w:rsidP="00F03DBC">
            <w:pPr>
              <w:widowControl w:val="0"/>
              <w:autoSpaceDE w:val="0"/>
              <w:autoSpaceDN w:val="0"/>
              <w:rPr>
                <w:sz w:val="16"/>
                <w:szCs w:val="16"/>
              </w:rPr>
            </w:pPr>
          </w:p>
        </w:tc>
        <w:tc>
          <w:tcPr>
            <w:tcW w:w="1159" w:type="dxa"/>
          </w:tcPr>
          <w:p w:rsidR="00D8586D" w:rsidRPr="00FF47B0" w:rsidRDefault="00D8586D" w:rsidP="00F03DBC">
            <w:pPr>
              <w:widowControl w:val="0"/>
              <w:autoSpaceDE w:val="0"/>
              <w:autoSpaceDN w:val="0"/>
              <w:rPr>
                <w:sz w:val="16"/>
                <w:szCs w:val="16"/>
              </w:rPr>
            </w:pPr>
          </w:p>
        </w:tc>
        <w:tc>
          <w:tcPr>
            <w:tcW w:w="1612" w:type="dxa"/>
          </w:tcPr>
          <w:p w:rsidR="00D8586D" w:rsidRPr="00FF47B0" w:rsidRDefault="00D8586D" w:rsidP="00F03DBC">
            <w:pPr>
              <w:widowControl w:val="0"/>
              <w:autoSpaceDE w:val="0"/>
              <w:autoSpaceDN w:val="0"/>
              <w:rPr>
                <w:sz w:val="16"/>
                <w:szCs w:val="16"/>
              </w:rPr>
            </w:pPr>
          </w:p>
        </w:tc>
        <w:tc>
          <w:tcPr>
            <w:tcW w:w="2148" w:type="dxa"/>
          </w:tcPr>
          <w:p w:rsidR="00D8586D" w:rsidRPr="00FF47B0" w:rsidRDefault="00D8586D" w:rsidP="00F03DBC">
            <w:pPr>
              <w:widowControl w:val="0"/>
              <w:autoSpaceDE w:val="0"/>
              <w:autoSpaceDN w:val="0"/>
              <w:rPr>
                <w:sz w:val="16"/>
                <w:szCs w:val="16"/>
              </w:rPr>
            </w:pPr>
          </w:p>
        </w:tc>
        <w:tc>
          <w:tcPr>
            <w:tcW w:w="1822" w:type="dxa"/>
          </w:tcPr>
          <w:p w:rsidR="00D8586D" w:rsidRPr="00FF47B0" w:rsidRDefault="00D8586D" w:rsidP="00F03DBC">
            <w:pPr>
              <w:widowControl w:val="0"/>
              <w:autoSpaceDE w:val="0"/>
              <w:autoSpaceDN w:val="0"/>
              <w:rPr>
                <w:sz w:val="16"/>
                <w:szCs w:val="16"/>
              </w:rPr>
            </w:pPr>
          </w:p>
        </w:tc>
      </w:tr>
    </w:tbl>
    <w:p w:rsidR="00D8586D" w:rsidRDefault="00D8586D" w:rsidP="00D8586D">
      <w:pPr>
        <w:widowControl w:val="0"/>
        <w:autoSpaceDE w:val="0"/>
        <w:autoSpaceDN w:val="0"/>
        <w:ind w:firstLine="540"/>
        <w:jc w:val="both"/>
        <w:rPr>
          <w:sz w:val="22"/>
        </w:rPr>
      </w:pPr>
    </w:p>
    <w:p w:rsidR="001D74FD" w:rsidRDefault="001D74FD" w:rsidP="001D74FD">
      <w:pPr>
        <w:widowControl w:val="0"/>
        <w:autoSpaceDE w:val="0"/>
        <w:autoSpaceDN w:val="0"/>
        <w:ind w:firstLine="540"/>
        <w:jc w:val="both"/>
        <w:rPr>
          <w:sz w:val="22"/>
        </w:rPr>
      </w:pPr>
      <w:r w:rsidRPr="003215F5">
        <w:rPr>
          <w:sz w:val="22"/>
        </w:rPr>
        <w:t>&lt;*&gt; На основании утвержденных норм расходов топлива на предприятии (с приложением копии приказа предприятия об утверждении норм топлива</w:t>
      </w:r>
      <w:r>
        <w:rPr>
          <w:sz w:val="22"/>
        </w:rPr>
        <w:t>)</w:t>
      </w:r>
      <w:r w:rsidRPr="003215F5">
        <w:rPr>
          <w:sz w:val="22"/>
        </w:rPr>
        <w:t xml:space="preserve"> </w:t>
      </w:r>
    </w:p>
    <w:p w:rsidR="001D74FD" w:rsidRDefault="001D74FD" w:rsidP="001D74FD">
      <w:pPr>
        <w:widowControl w:val="0"/>
        <w:autoSpaceDE w:val="0"/>
        <w:autoSpaceDN w:val="0"/>
        <w:ind w:firstLine="540"/>
        <w:jc w:val="both"/>
        <w:rPr>
          <w:sz w:val="22"/>
        </w:rPr>
      </w:pPr>
    </w:p>
    <w:p w:rsidR="001D74FD" w:rsidRDefault="001D74FD" w:rsidP="001D74FD">
      <w:pPr>
        <w:widowControl w:val="0"/>
        <w:autoSpaceDE w:val="0"/>
        <w:autoSpaceDN w:val="0"/>
        <w:ind w:firstLine="540"/>
        <w:jc w:val="both"/>
        <w:rPr>
          <w:sz w:val="22"/>
        </w:rPr>
      </w:pPr>
      <w:r w:rsidRPr="003215F5">
        <w:rPr>
          <w:sz w:val="22"/>
        </w:rPr>
        <w:t>&lt;**&gt; На основании подтверждающих документов о закупке топлива, позволяющих определить стоимость единицы используемого топлива (с приложением копии подтверждающего документа).</w:t>
      </w:r>
    </w:p>
    <w:p w:rsidR="001D74FD" w:rsidRDefault="001D74FD" w:rsidP="001D74FD">
      <w:pPr>
        <w:widowControl w:val="0"/>
        <w:autoSpaceDE w:val="0"/>
        <w:autoSpaceDN w:val="0"/>
        <w:jc w:val="both"/>
        <w:rPr>
          <w:sz w:val="22"/>
        </w:rPr>
      </w:pPr>
    </w:p>
    <w:p w:rsidR="00D8586D" w:rsidRDefault="00D8586D" w:rsidP="00D8586D">
      <w:pPr>
        <w:widowControl w:val="0"/>
        <w:autoSpaceDE w:val="0"/>
        <w:autoSpaceDN w:val="0"/>
        <w:jc w:val="both"/>
        <w:rPr>
          <w:sz w:val="22"/>
        </w:rPr>
      </w:pPr>
      <w:r>
        <w:rPr>
          <w:sz w:val="22"/>
        </w:rPr>
        <w:t>______________________________________________       ___________________      ______________________</w:t>
      </w:r>
    </w:p>
    <w:p w:rsidR="00D8586D" w:rsidRDefault="00D8586D" w:rsidP="00D8586D">
      <w:pPr>
        <w:widowControl w:val="0"/>
        <w:autoSpaceDE w:val="0"/>
        <w:autoSpaceDN w:val="0"/>
        <w:jc w:val="both"/>
        <w:rPr>
          <w:sz w:val="22"/>
        </w:rPr>
      </w:pPr>
      <w:r>
        <w:rPr>
          <w:sz w:val="22"/>
        </w:rPr>
        <w:t>(</w:t>
      </w:r>
      <w:r w:rsidRPr="003215F5">
        <w:rPr>
          <w:sz w:val="22"/>
        </w:rPr>
        <w:t>наим</w:t>
      </w:r>
      <w:r>
        <w:rPr>
          <w:sz w:val="22"/>
        </w:rPr>
        <w:t xml:space="preserve">енование должности руководителя </w:t>
      </w:r>
      <w:r w:rsidRPr="003215F5">
        <w:rPr>
          <w:sz w:val="22"/>
        </w:rPr>
        <w:t>юрид</w:t>
      </w:r>
      <w:r>
        <w:rPr>
          <w:sz w:val="22"/>
        </w:rPr>
        <w:t>ического                   (подпись)                                (ФИО)</w:t>
      </w:r>
    </w:p>
    <w:p w:rsidR="00D8586D" w:rsidRDefault="00D8586D" w:rsidP="00D8586D">
      <w:pPr>
        <w:widowControl w:val="0"/>
        <w:autoSpaceDE w:val="0"/>
        <w:autoSpaceDN w:val="0"/>
        <w:jc w:val="both"/>
        <w:rPr>
          <w:sz w:val="22"/>
        </w:rPr>
      </w:pPr>
      <w:r>
        <w:rPr>
          <w:sz w:val="22"/>
        </w:rPr>
        <w:t xml:space="preserve">лица либо проставление </w:t>
      </w:r>
      <w:r w:rsidRPr="003215F5">
        <w:rPr>
          <w:sz w:val="22"/>
        </w:rPr>
        <w:t>статуса</w:t>
      </w:r>
      <w:r>
        <w:rPr>
          <w:sz w:val="22"/>
        </w:rPr>
        <w:t xml:space="preserve"> </w:t>
      </w:r>
      <w:r w:rsidRPr="003215F5">
        <w:rPr>
          <w:sz w:val="22"/>
        </w:rPr>
        <w:t xml:space="preserve"> "индивидуальный </w:t>
      </w:r>
    </w:p>
    <w:p w:rsidR="00D8586D" w:rsidRDefault="00D8586D" w:rsidP="00D8586D">
      <w:pPr>
        <w:widowControl w:val="0"/>
        <w:autoSpaceDE w:val="0"/>
        <w:autoSpaceDN w:val="0"/>
        <w:jc w:val="both"/>
        <w:rPr>
          <w:sz w:val="22"/>
        </w:rPr>
      </w:pPr>
      <w:r>
        <w:rPr>
          <w:sz w:val="22"/>
        </w:rPr>
        <w:t>п</w:t>
      </w:r>
      <w:r w:rsidRPr="003215F5">
        <w:rPr>
          <w:sz w:val="22"/>
        </w:rPr>
        <w:t>редприниматель")</w:t>
      </w:r>
    </w:p>
    <w:p w:rsidR="00D8586D" w:rsidRDefault="00D8586D" w:rsidP="00D8586D">
      <w:pPr>
        <w:widowControl w:val="0"/>
        <w:autoSpaceDE w:val="0"/>
        <w:autoSpaceDN w:val="0"/>
        <w:jc w:val="both"/>
        <w:rPr>
          <w:sz w:val="22"/>
        </w:rPr>
      </w:pPr>
      <w:r w:rsidRPr="007921A8">
        <w:t>М.П. (при наличии)</w:t>
      </w:r>
    </w:p>
    <w:p w:rsidR="00D8586D" w:rsidRPr="003215F5" w:rsidRDefault="00D8586D" w:rsidP="00D8586D">
      <w:pPr>
        <w:widowControl w:val="0"/>
        <w:autoSpaceDE w:val="0"/>
        <w:autoSpaceDN w:val="0"/>
        <w:jc w:val="both"/>
        <w:rPr>
          <w:sz w:val="22"/>
        </w:rPr>
      </w:pPr>
    </w:p>
    <w:p w:rsidR="00D8586D" w:rsidRPr="006A1C95" w:rsidRDefault="00D8586D" w:rsidP="00D8586D">
      <w:pPr>
        <w:widowControl w:val="0"/>
        <w:autoSpaceDE w:val="0"/>
        <w:autoSpaceDN w:val="0"/>
        <w:jc w:val="both"/>
        <w:rPr>
          <w:rFonts w:ascii="Calibri" w:hAnsi="Calibri" w:cs="Calibri"/>
          <w:sz w:val="22"/>
        </w:rPr>
      </w:pPr>
    </w:p>
    <w:p w:rsidR="00D8586D" w:rsidRDefault="00D8586D" w:rsidP="006A1C95">
      <w:pPr>
        <w:spacing w:after="200" w:line="276" w:lineRule="auto"/>
        <w:rPr>
          <w:rFonts w:asciiTheme="minorHAnsi" w:eastAsiaTheme="minorHAnsi" w:hAnsiTheme="minorHAnsi" w:cstheme="minorBidi"/>
          <w:sz w:val="22"/>
          <w:szCs w:val="22"/>
          <w:lang w:eastAsia="en-US"/>
        </w:rPr>
        <w:sectPr w:rsidR="00D8586D" w:rsidSect="003215F5">
          <w:pgSz w:w="16838" w:h="11905" w:orient="landscape"/>
          <w:pgMar w:top="737" w:right="1134" w:bottom="454" w:left="1134" w:header="0" w:footer="0" w:gutter="0"/>
          <w:cols w:space="720"/>
          <w:docGrid w:linePitch="272"/>
        </w:sectPr>
      </w:pPr>
    </w:p>
    <w:p w:rsidR="00D8586D" w:rsidRPr="009D18E5" w:rsidRDefault="009D18E5" w:rsidP="009D18E5">
      <w:pPr>
        <w:widowControl w:val="0"/>
        <w:autoSpaceDE w:val="0"/>
        <w:autoSpaceDN w:val="0"/>
        <w:outlineLvl w:val="1"/>
        <w:rPr>
          <w:sz w:val="26"/>
          <w:szCs w:val="26"/>
        </w:rPr>
      </w:pPr>
      <w:r>
        <w:rPr>
          <w:sz w:val="26"/>
          <w:szCs w:val="26"/>
        </w:rPr>
        <w:lastRenderedPageBreak/>
        <w:t xml:space="preserve">                                                                                              </w:t>
      </w:r>
      <w:r w:rsidR="00D8586D" w:rsidRPr="009D18E5">
        <w:rPr>
          <w:sz w:val="26"/>
          <w:szCs w:val="26"/>
        </w:rPr>
        <w:t>Приложение № 3</w:t>
      </w:r>
    </w:p>
    <w:p w:rsidR="009D18E5" w:rsidRPr="009D18E5" w:rsidRDefault="009D18E5" w:rsidP="002F1AFA">
      <w:pPr>
        <w:widowControl w:val="0"/>
        <w:autoSpaceDE w:val="0"/>
        <w:autoSpaceDN w:val="0"/>
        <w:ind w:left="6096"/>
        <w:jc w:val="both"/>
        <w:rPr>
          <w:sz w:val="26"/>
          <w:szCs w:val="26"/>
        </w:rPr>
      </w:pPr>
      <w:r w:rsidRPr="009D18E5">
        <w:rPr>
          <w:sz w:val="26"/>
          <w:szCs w:val="26"/>
        </w:rPr>
        <w:t xml:space="preserve">Порядку предоставления субсидии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на маршрутах с небольшой интенсивностью пассажиропотока (по маршрутам между поселениями в границах </w:t>
      </w:r>
      <w:proofErr w:type="spellStart"/>
      <w:r w:rsidRPr="009D18E5">
        <w:rPr>
          <w:sz w:val="26"/>
          <w:szCs w:val="26"/>
        </w:rPr>
        <w:t>муници</w:t>
      </w:r>
      <w:r>
        <w:rPr>
          <w:sz w:val="26"/>
          <w:szCs w:val="26"/>
        </w:rPr>
        <w:t>-</w:t>
      </w:r>
      <w:r w:rsidRPr="009D18E5">
        <w:rPr>
          <w:sz w:val="26"/>
          <w:szCs w:val="26"/>
        </w:rPr>
        <w:t>пального</w:t>
      </w:r>
      <w:proofErr w:type="spellEnd"/>
      <w:r w:rsidRPr="009D18E5">
        <w:rPr>
          <w:sz w:val="26"/>
          <w:szCs w:val="26"/>
        </w:rPr>
        <w:t xml:space="preserve"> образования </w:t>
      </w:r>
      <w:r w:rsidR="00A1704B">
        <w:rPr>
          <w:sz w:val="26"/>
          <w:szCs w:val="26"/>
        </w:rPr>
        <w:t>Идринский район</w:t>
      </w:r>
      <w:r w:rsidRPr="009D18E5">
        <w:rPr>
          <w:sz w:val="26"/>
          <w:szCs w:val="26"/>
        </w:rPr>
        <w:t xml:space="preserve"> и границах с.</w:t>
      </w:r>
      <w:r w:rsidR="007B37FB">
        <w:rPr>
          <w:sz w:val="26"/>
          <w:szCs w:val="26"/>
        </w:rPr>
        <w:t xml:space="preserve"> Идринского</w:t>
      </w:r>
      <w:r w:rsidRPr="009D18E5">
        <w:rPr>
          <w:sz w:val="26"/>
          <w:szCs w:val="26"/>
        </w:rPr>
        <w:t xml:space="preserve"> (муниципальным маршрутам)), </w:t>
      </w:r>
      <w:r w:rsidR="00182F0B">
        <w:rPr>
          <w:sz w:val="26"/>
          <w:szCs w:val="26"/>
        </w:rPr>
        <w:t xml:space="preserve"> </w:t>
      </w:r>
      <w:r w:rsidRPr="009D18E5">
        <w:rPr>
          <w:sz w:val="26"/>
          <w:szCs w:val="26"/>
        </w:rPr>
        <w:t>на возмещение части фактически понесен</w:t>
      </w:r>
      <w:r>
        <w:rPr>
          <w:sz w:val="26"/>
          <w:szCs w:val="26"/>
        </w:rPr>
        <w:t>-</w:t>
      </w:r>
      <w:proofErr w:type="spellStart"/>
      <w:r w:rsidRPr="009D18E5">
        <w:rPr>
          <w:sz w:val="26"/>
          <w:szCs w:val="26"/>
        </w:rPr>
        <w:t>ных</w:t>
      </w:r>
      <w:proofErr w:type="spellEnd"/>
      <w:r w:rsidRPr="009D18E5">
        <w:rPr>
          <w:sz w:val="26"/>
          <w:szCs w:val="26"/>
        </w:rPr>
        <w:t xml:space="preserve"> затрат на топливо и проведение профилактических мероприятий и дезинфекции подвижного состава общественного транспорта в целях недопущения распространения новой </w:t>
      </w:r>
      <w:proofErr w:type="spellStart"/>
      <w:r w:rsidRPr="009D18E5">
        <w:rPr>
          <w:sz w:val="26"/>
          <w:szCs w:val="26"/>
        </w:rPr>
        <w:t>коронавирусной</w:t>
      </w:r>
      <w:proofErr w:type="spellEnd"/>
      <w:r w:rsidRPr="009D18E5">
        <w:rPr>
          <w:sz w:val="26"/>
          <w:szCs w:val="26"/>
        </w:rPr>
        <w:t xml:space="preserve"> инфекции</w:t>
      </w:r>
    </w:p>
    <w:p w:rsidR="006A1C95" w:rsidRPr="009D18E5" w:rsidRDefault="006A1C95" w:rsidP="009D18E5">
      <w:pPr>
        <w:widowControl w:val="0"/>
        <w:autoSpaceDE w:val="0"/>
        <w:autoSpaceDN w:val="0"/>
        <w:ind w:left="7230"/>
        <w:rPr>
          <w:rFonts w:asciiTheme="minorHAnsi" w:eastAsiaTheme="minorHAnsi" w:hAnsiTheme="minorHAnsi" w:cstheme="minorBidi"/>
          <w:sz w:val="26"/>
          <w:szCs w:val="26"/>
          <w:lang w:eastAsia="en-US"/>
        </w:rPr>
      </w:pPr>
    </w:p>
    <w:p w:rsidR="00D8586D" w:rsidRPr="009D18E5" w:rsidRDefault="00D8586D" w:rsidP="00D8586D">
      <w:pPr>
        <w:widowControl w:val="0"/>
        <w:autoSpaceDE w:val="0"/>
        <w:autoSpaceDN w:val="0"/>
        <w:jc w:val="center"/>
        <w:rPr>
          <w:sz w:val="26"/>
          <w:szCs w:val="26"/>
        </w:rPr>
      </w:pPr>
      <w:r w:rsidRPr="009D18E5">
        <w:rPr>
          <w:sz w:val="26"/>
          <w:szCs w:val="26"/>
        </w:rPr>
        <w:t>Сведения о размере понесенных при осуществлении регулярных перевозок пассажиров и багажа автомобильным</w:t>
      </w:r>
    </w:p>
    <w:p w:rsidR="00D8586D" w:rsidRPr="009D18E5" w:rsidRDefault="0086785B" w:rsidP="00D8586D">
      <w:pPr>
        <w:widowControl w:val="0"/>
        <w:autoSpaceDE w:val="0"/>
        <w:autoSpaceDN w:val="0"/>
        <w:jc w:val="center"/>
        <w:rPr>
          <w:sz w:val="26"/>
          <w:szCs w:val="26"/>
        </w:rPr>
      </w:pPr>
      <w:r w:rsidRPr="009D18E5">
        <w:rPr>
          <w:sz w:val="26"/>
          <w:szCs w:val="26"/>
        </w:rPr>
        <w:t xml:space="preserve">транспортом по </w:t>
      </w:r>
      <w:r w:rsidR="00D8586D" w:rsidRPr="009D18E5">
        <w:rPr>
          <w:sz w:val="26"/>
          <w:szCs w:val="26"/>
        </w:rPr>
        <w:t xml:space="preserve">муниципальным маршрутам затрат в период с 1 апреля 2020 года по 31 мая 2020 года </w:t>
      </w:r>
    </w:p>
    <w:p w:rsidR="00D8586D" w:rsidRPr="009D18E5" w:rsidRDefault="00D8586D" w:rsidP="00D8586D">
      <w:pPr>
        <w:widowControl w:val="0"/>
        <w:autoSpaceDE w:val="0"/>
        <w:autoSpaceDN w:val="0"/>
        <w:jc w:val="center"/>
        <w:rPr>
          <w:sz w:val="26"/>
          <w:szCs w:val="26"/>
        </w:rPr>
      </w:pPr>
      <w:r w:rsidRPr="009D18E5">
        <w:rPr>
          <w:sz w:val="26"/>
          <w:szCs w:val="26"/>
        </w:rPr>
        <w:t>на проведение профилактических мероприятий и дезинфекции подвижного состава общественного транспорта</w:t>
      </w:r>
    </w:p>
    <w:p w:rsidR="00D8586D" w:rsidRDefault="00D8586D" w:rsidP="00D8586D">
      <w:pPr>
        <w:widowControl w:val="0"/>
        <w:autoSpaceDE w:val="0"/>
        <w:autoSpaceDN w:val="0"/>
        <w:jc w:val="center"/>
        <w:rPr>
          <w:sz w:val="22"/>
        </w:rPr>
      </w:pPr>
    </w:p>
    <w:p w:rsidR="00D8586D" w:rsidRPr="00D8586D" w:rsidRDefault="00D8586D" w:rsidP="00D8586D">
      <w:pPr>
        <w:widowControl w:val="0"/>
        <w:autoSpaceDE w:val="0"/>
        <w:autoSpaceDN w:val="0"/>
        <w:jc w:val="center"/>
        <w:rPr>
          <w:sz w:val="22"/>
        </w:rPr>
      </w:pPr>
      <w:r>
        <w:rPr>
          <w:sz w:val="22"/>
        </w:rPr>
        <w:t>____________________________________________________</w:t>
      </w:r>
      <w:r w:rsidRPr="00D8586D">
        <w:rPr>
          <w:sz w:val="22"/>
        </w:rPr>
        <w:t>________________________________________________________</w:t>
      </w:r>
    </w:p>
    <w:p w:rsidR="00D8586D" w:rsidRPr="00D8586D" w:rsidRDefault="00D8586D" w:rsidP="00D8586D">
      <w:pPr>
        <w:widowControl w:val="0"/>
        <w:autoSpaceDE w:val="0"/>
        <w:autoSpaceDN w:val="0"/>
        <w:jc w:val="center"/>
        <w:rPr>
          <w:sz w:val="22"/>
        </w:rPr>
      </w:pPr>
      <w:r w:rsidRPr="00D8586D">
        <w:rPr>
          <w:sz w:val="22"/>
        </w:rPr>
        <w:t>(наименование юридического лица/ФИО индивидуального предпринимателя)</w:t>
      </w:r>
    </w:p>
    <w:tbl>
      <w:tblPr>
        <w:tblW w:w="15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9"/>
        <w:gridCol w:w="1579"/>
        <w:gridCol w:w="1534"/>
        <w:gridCol w:w="1579"/>
        <w:gridCol w:w="2125"/>
        <w:gridCol w:w="1842"/>
        <w:gridCol w:w="4995"/>
      </w:tblGrid>
      <w:tr w:rsidR="00D8586D" w:rsidRPr="0016726B" w:rsidTr="0016726B">
        <w:trPr>
          <w:trHeight w:val="2024"/>
        </w:trPr>
        <w:tc>
          <w:tcPr>
            <w:tcW w:w="1609" w:type="dxa"/>
          </w:tcPr>
          <w:p w:rsidR="00D8586D" w:rsidRPr="0016726B" w:rsidRDefault="00D8586D" w:rsidP="00F03DBC">
            <w:pPr>
              <w:widowControl w:val="0"/>
              <w:autoSpaceDE w:val="0"/>
              <w:autoSpaceDN w:val="0"/>
              <w:jc w:val="center"/>
              <w:rPr>
                <w:sz w:val="22"/>
              </w:rPr>
            </w:pPr>
            <w:r w:rsidRPr="0016726B">
              <w:rPr>
                <w:sz w:val="22"/>
              </w:rPr>
              <w:t>Номер, наименование маршрута</w:t>
            </w:r>
          </w:p>
        </w:tc>
        <w:tc>
          <w:tcPr>
            <w:tcW w:w="1579" w:type="dxa"/>
          </w:tcPr>
          <w:p w:rsidR="00D8586D" w:rsidRPr="0016726B" w:rsidRDefault="00D8586D" w:rsidP="00F03DBC">
            <w:pPr>
              <w:widowControl w:val="0"/>
              <w:autoSpaceDE w:val="0"/>
              <w:autoSpaceDN w:val="0"/>
              <w:jc w:val="center"/>
              <w:rPr>
                <w:sz w:val="22"/>
              </w:rPr>
            </w:pPr>
            <w:r w:rsidRPr="0016726B">
              <w:rPr>
                <w:sz w:val="22"/>
              </w:rPr>
              <w:t>Количество транспортных средств большого класса, ед.</w:t>
            </w:r>
          </w:p>
        </w:tc>
        <w:tc>
          <w:tcPr>
            <w:tcW w:w="1534" w:type="dxa"/>
          </w:tcPr>
          <w:p w:rsidR="00D8586D" w:rsidRPr="0016726B" w:rsidRDefault="00D8586D" w:rsidP="00F03DBC">
            <w:pPr>
              <w:widowControl w:val="0"/>
              <w:autoSpaceDE w:val="0"/>
              <w:autoSpaceDN w:val="0"/>
              <w:jc w:val="center"/>
              <w:rPr>
                <w:sz w:val="22"/>
              </w:rPr>
            </w:pPr>
            <w:r w:rsidRPr="0016726B">
              <w:rPr>
                <w:sz w:val="22"/>
              </w:rPr>
              <w:t>Норма компенсации на 1 транспортное средство большого класса, руб.</w:t>
            </w:r>
          </w:p>
        </w:tc>
        <w:tc>
          <w:tcPr>
            <w:tcW w:w="1579" w:type="dxa"/>
          </w:tcPr>
          <w:p w:rsidR="00D8586D" w:rsidRPr="0016726B" w:rsidRDefault="00D8586D" w:rsidP="00F03DBC">
            <w:pPr>
              <w:widowControl w:val="0"/>
              <w:autoSpaceDE w:val="0"/>
              <w:autoSpaceDN w:val="0"/>
              <w:jc w:val="center"/>
              <w:rPr>
                <w:sz w:val="22"/>
              </w:rPr>
            </w:pPr>
            <w:r w:rsidRPr="0016726B">
              <w:rPr>
                <w:sz w:val="22"/>
              </w:rPr>
              <w:t>Количество транспортных средств среднего, малого и особо малого класса, ед.</w:t>
            </w:r>
          </w:p>
        </w:tc>
        <w:tc>
          <w:tcPr>
            <w:tcW w:w="2125" w:type="dxa"/>
          </w:tcPr>
          <w:p w:rsidR="00D8586D" w:rsidRPr="0016726B" w:rsidRDefault="00D8586D" w:rsidP="00F03DBC">
            <w:pPr>
              <w:widowControl w:val="0"/>
              <w:autoSpaceDE w:val="0"/>
              <w:autoSpaceDN w:val="0"/>
              <w:jc w:val="center"/>
              <w:rPr>
                <w:sz w:val="22"/>
              </w:rPr>
            </w:pPr>
            <w:r w:rsidRPr="0016726B">
              <w:rPr>
                <w:sz w:val="22"/>
              </w:rPr>
              <w:t>Норма компенсации на 1 транспортное средство среднего, малого и особо малого класса, руб.</w:t>
            </w:r>
          </w:p>
        </w:tc>
        <w:tc>
          <w:tcPr>
            <w:tcW w:w="1842" w:type="dxa"/>
          </w:tcPr>
          <w:p w:rsidR="00D8586D" w:rsidRPr="0016726B" w:rsidRDefault="00D8586D" w:rsidP="00F03DBC">
            <w:pPr>
              <w:widowControl w:val="0"/>
              <w:autoSpaceDE w:val="0"/>
              <w:autoSpaceDN w:val="0"/>
              <w:jc w:val="center"/>
              <w:rPr>
                <w:sz w:val="22"/>
              </w:rPr>
            </w:pPr>
            <w:r w:rsidRPr="0016726B">
              <w:rPr>
                <w:sz w:val="22"/>
              </w:rPr>
              <w:t>Нормативные затраты на дезинфекцию подвижного состава, руб.</w:t>
            </w:r>
          </w:p>
        </w:tc>
        <w:tc>
          <w:tcPr>
            <w:tcW w:w="4995" w:type="dxa"/>
          </w:tcPr>
          <w:p w:rsidR="00D8586D" w:rsidRPr="0016726B" w:rsidRDefault="00D8586D" w:rsidP="00F03DBC">
            <w:pPr>
              <w:widowControl w:val="0"/>
              <w:autoSpaceDE w:val="0"/>
              <w:autoSpaceDN w:val="0"/>
              <w:jc w:val="center"/>
              <w:rPr>
                <w:sz w:val="22"/>
              </w:rPr>
            </w:pPr>
            <w:r w:rsidRPr="0016726B">
              <w:rPr>
                <w:sz w:val="22"/>
              </w:rPr>
              <w:t>Фактически понесенные затраты на проведение профилактических мероприятий (приобретение запаса средств индивидуальной защиты (в том числе одноразовых масок, дезинфицирующих салфеток, кожных антисептиков для обработки рук, дезинфицирующих средств, привлечения специализированных организаций) согласно перечню, руб.</w:t>
            </w:r>
          </w:p>
        </w:tc>
      </w:tr>
      <w:tr w:rsidR="00D8586D" w:rsidRPr="0016726B" w:rsidTr="0016726B">
        <w:tc>
          <w:tcPr>
            <w:tcW w:w="1609" w:type="dxa"/>
          </w:tcPr>
          <w:p w:rsidR="00D8586D" w:rsidRPr="0016726B" w:rsidRDefault="00D8586D" w:rsidP="00F03DBC">
            <w:pPr>
              <w:widowControl w:val="0"/>
              <w:autoSpaceDE w:val="0"/>
              <w:autoSpaceDN w:val="0"/>
              <w:jc w:val="center"/>
              <w:rPr>
                <w:sz w:val="22"/>
              </w:rPr>
            </w:pPr>
            <w:r w:rsidRPr="0016726B">
              <w:rPr>
                <w:sz w:val="22"/>
              </w:rPr>
              <w:t>1</w:t>
            </w:r>
          </w:p>
        </w:tc>
        <w:tc>
          <w:tcPr>
            <w:tcW w:w="1579" w:type="dxa"/>
          </w:tcPr>
          <w:p w:rsidR="00D8586D" w:rsidRPr="0016726B" w:rsidRDefault="00D8586D" w:rsidP="00F03DBC">
            <w:pPr>
              <w:widowControl w:val="0"/>
              <w:autoSpaceDE w:val="0"/>
              <w:autoSpaceDN w:val="0"/>
              <w:jc w:val="center"/>
              <w:rPr>
                <w:sz w:val="22"/>
              </w:rPr>
            </w:pPr>
            <w:r w:rsidRPr="0016726B">
              <w:rPr>
                <w:sz w:val="22"/>
              </w:rPr>
              <w:t>2</w:t>
            </w:r>
          </w:p>
        </w:tc>
        <w:tc>
          <w:tcPr>
            <w:tcW w:w="1534" w:type="dxa"/>
          </w:tcPr>
          <w:p w:rsidR="00D8586D" w:rsidRPr="0016726B" w:rsidRDefault="00D8586D" w:rsidP="00F03DBC">
            <w:pPr>
              <w:widowControl w:val="0"/>
              <w:autoSpaceDE w:val="0"/>
              <w:autoSpaceDN w:val="0"/>
              <w:jc w:val="center"/>
              <w:rPr>
                <w:sz w:val="22"/>
              </w:rPr>
            </w:pPr>
            <w:r w:rsidRPr="0016726B">
              <w:rPr>
                <w:sz w:val="22"/>
              </w:rPr>
              <w:t>3</w:t>
            </w:r>
          </w:p>
        </w:tc>
        <w:tc>
          <w:tcPr>
            <w:tcW w:w="1579" w:type="dxa"/>
          </w:tcPr>
          <w:p w:rsidR="00D8586D" w:rsidRPr="0016726B" w:rsidRDefault="00D8586D" w:rsidP="00F03DBC">
            <w:pPr>
              <w:widowControl w:val="0"/>
              <w:autoSpaceDE w:val="0"/>
              <w:autoSpaceDN w:val="0"/>
              <w:jc w:val="center"/>
              <w:rPr>
                <w:sz w:val="22"/>
              </w:rPr>
            </w:pPr>
            <w:r w:rsidRPr="0016726B">
              <w:rPr>
                <w:sz w:val="22"/>
              </w:rPr>
              <w:t>4</w:t>
            </w:r>
          </w:p>
        </w:tc>
        <w:tc>
          <w:tcPr>
            <w:tcW w:w="2125" w:type="dxa"/>
          </w:tcPr>
          <w:p w:rsidR="00D8586D" w:rsidRPr="0016726B" w:rsidRDefault="00D8586D" w:rsidP="00F03DBC">
            <w:pPr>
              <w:widowControl w:val="0"/>
              <w:autoSpaceDE w:val="0"/>
              <w:autoSpaceDN w:val="0"/>
              <w:jc w:val="center"/>
              <w:rPr>
                <w:sz w:val="22"/>
              </w:rPr>
            </w:pPr>
            <w:r w:rsidRPr="0016726B">
              <w:rPr>
                <w:sz w:val="22"/>
              </w:rPr>
              <w:t>5</w:t>
            </w:r>
          </w:p>
        </w:tc>
        <w:tc>
          <w:tcPr>
            <w:tcW w:w="1842" w:type="dxa"/>
          </w:tcPr>
          <w:p w:rsidR="00D8586D" w:rsidRPr="0016726B" w:rsidRDefault="00D8586D" w:rsidP="00F03DBC">
            <w:pPr>
              <w:widowControl w:val="0"/>
              <w:autoSpaceDE w:val="0"/>
              <w:autoSpaceDN w:val="0"/>
              <w:jc w:val="center"/>
              <w:rPr>
                <w:sz w:val="22"/>
              </w:rPr>
            </w:pPr>
            <w:r w:rsidRPr="0016726B">
              <w:rPr>
                <w:sz w:val="22"/>
              </w:rPr>
              <w:t>6 = 2 x 3 + 4 x 5</w:t>
            </w:r>
          </w:p>
        </w:tc>
        <w:tc>
          <w:tcPr>
            <w:tcW w:w="4995" w:type="dxa"/>
          </w:tcPr>
          <w:p w:rsidR="00D8586D" w:rsidRPr="0016726B" w:rsidRDefault="00D8586D" w:rsidP="00F03DBC">
            <w:pPr>
              <w:widowControl w:val="0"/>
              <w:autoSpaceDE w:val="0"/>
              <w:autoSpaceDN w:val="0"/>
              <w:jc w:val="center"/>
              <w:rPr>
                <w:sz w:val="22"/>
              </w:rPr>
            </w:pPr>
            <w:r w:rsidRPr="0016726B">
              <w:rPr>
                <w:sz w:val="22"/>
              </w:rPr>
              <w:t>7 (общей суммой по всем маршрутам)</w:t>
            </w:r>
          </w:p>
        </w:tc>
      </w:tr>
      <w:tr w:rsidR="00D8586D" w:rsidRPr="0016726B" w:rsidTr="0016726B">
        <w:tc>
          <w:tcPr>
            <w:tcW w:w="1609" w:type="dxa"/>
          </w:tcPr>
          <w:p w:rsidR="00D8586D" w:rsidRPr="0016726B" w:rsidRDefault="00D8586D" w:rsidP="00F03DBC">
            <w:pPr>
              <w:widowControl w:val="0"/>
              <w:autoSpaceDE w:val="0"/>
              <w:autoSpaceDN w:val="0"/>
              <w:rPr>
                <w:sz w:val="16"/>
                <w:szCs w:val="16"/>
              </w:rPr>
            </w:pPr>
          </w:p>
        </w:tc>
        <w:tc>
          <w:tcPr>
            <w:tcW w:w="1579" w:type="dxa"/>
          </w:tcPr>
          <w:p w:rsidR="00D8586D" w:rsidRPr="0016726B" w:rsidRDefault="00D8586D" w:rsidP="00F03DBC">
            <w:pPr>
              <w:widowControl w:val="0"/>
              <w:autoSpaceDE w:val="0"/>
              <w:autoSpaceDN w:val="0"/>
              <w:rPr>
                <w:sz w:val="16"/>
                <w:szCs w:val="16"/>
              </w:rPr>
            </w:pPr>
          </w:p>
        </w:tc>
        <w:tc>
          <w:tcPr>
            <w:tcW w:w="1534" w:type="dxa"/>
          </w:tcPr>
          <w:p w:rsidR="00D8586D" w:rsidRPr="0016726B" w:rsidRDefault="00D8586D" w:rsidP="00F03DBC">
            <w:pPr>
              <w:widowControl w:val="0"/>
              <w:autoSpaceDE w:val="0"/>
              <w:autoSpaceDN w:val="0"/>
              <w:rPr>
                <w:sz w:val="16"/>
                <w:szCs w:val="16"/>
              </w:rPr>
            </w:pPr>
          </w:p>
        </w:tc>
        <w:tc>
          <w:tcPr>
            <w:tcW w:w="1579" w:type="dxa"/>
          </w:tcPr>
          <w:p w:rsidR="00D8586D" w:rsidRPr="0016726B" w:rsidRDefault="00D8586D" w:rsidP="00F03DBC">
            <w:pPr>
              <w:widowControl w:val="0"/>
              <w:autoSpaceDE w:val="0"/>
              <w:autoSpaceDN w:val="0"/>
              <w:rPr>
                <w:sz w:val="16"/>
                <w:szCs w:val="16"/>
              </w:rPr>
            </w:pPr>
          </w:p>
        </w:tc>
        <w:tc>
          <w:tcPr>
            <w:tcW w:w="2125" w:type="dxa"/>
          </w:tcPr>
          <w:p w:rsidR="00D8586D" w:rsidRPr="0016726B" w:rsidRDefault="00D8586D" w:rsidP="00F03DBC">
            <w:pPr>
              <w:widowControl w:val="0"/>
              <w:autoSpaceDE w:val="0"/>
              <w:autoSpaceDN w:val="0"/>
              <w:rPr>
                <w:sz w:val="16"/>
                <w:szCs w:val="16"/>
              </w:rPr>
            </w:pPr>
          </w:p>
        </w:tc>
        <w:tc>
          <w:tcPr>
            <w:tcW w:w="1842" w:type="dxa"/>
          </w:tcPr>
          <w:p w:rsidR="00D8586D" w:rsidRPr="0016726B" w:rsidRDefault="00D8586D" w:rsidP="00F03DBC">
            <w:pPr>
              <w:widowControl w:val="0"/>
              <w:autoSpaceDE w:val="0"/>
              <w:autoSpaceDN w:val="0"/>
              <w:rPr>
                <w:sz w:val="16"/>
                <w:szCs w:val="16"/>
              </w:rPr>
            </w:pPr>
          </w:p>
        </w:tc>
        <w:tc>
          <w:tcPr>
            <w:tcW w:w="4995" w:type="dxa"/>
          </w:tcPr>
          <w:p w:rsidR="00D8586D" w:rsidRPr="0016726B" w:rsidRDefault="00D8586D" w:rsidP="00F03DBC">
            <w:pPr>
              <w:widowControl w:val="0"/>
              <w:autoSpaceDE w:val="0"/>
              <w:autoSpaceDN w:val="0"/>
              <w:rPr>
                <w:sz w:val="16"/>
                <w:szCs w:val="16"/>
              </w:rPr>
            </w:pPr>
          </w:p>
        </w:tc>
      </w:tr>
      <w:tr w:rsidR="00D8586D" w:rsidRPr="0016726B" w:rsidTr="0016726B">
        <w:tc>
          <w:tcPr>
            <w:tcW w:w="1609" w:type="dxa"/>
          </w:tcPr>
          <w:p w:rsidR="00D8586D" w:rsidRPr="0016726B" w:rsidRDefault="00D8586D" w:rsidP="00F03DBC">
            <w:pPr>
              <w:widowControl w:val="0"/>
              <w:autoSpaceDE w:val="0"/>
              <w:autoSpaceDN w:val="0"/>
              <w:rPr>
                <w:sz w:val="16"/>
                <w:szCs w:val="16"/>
              </w:rPr>
            </w:pPr>
          </w:p>
        </w:tc>
        <w:tc>
          <w:tcPr>
            <w:tcW w:w="1579" w:type="dxa"/>
          </w:tcPr>
          <w:p w:rsidR="00D8586D" w:rsidRPr="0016726B" w:rsidRDefault="00D8586D" w:rsidP="00F03DBC">
            <w:pPr>
              <w:widowControl w:val="0"/>
              <w:autoSpaceDE w:val="0"/>
              <w:autoSpaceDN w:val="0"/>
              <w:rPr>
                <w:sz w:val="16"/>
                <w:szCs w:val="16"/>
              </w:rPr>
            </w:pPr>
          </w:p>
        </w:tc>
        <w:tc>
          <w:tcPr>
            <w:tcW w:w="1534" w:type="dxa"/>
          </w:tcPr>
          <w:p w:rsidR="00D8586D" w:rsidRPr="0016726B" w:rsidRDefault="00D8586D" w:rsidP="00F03DBC">
            <w:pPr>
              <w:widowControl w:val="0"/>
              <w:autoSpaceDE w:val="0"/>
              <w:autoSpaceDN w:val="0"/>
              <w:rPr>
                <w:sz w:val="16"/>
                <w:szCs w:val="16"/>
              </w:rPr>
            </w:pPr>
          </w:p>
        </w:tc>
        <w:tc>
          <w:tcPr>
            <w:tcW w:w="1579" w:type="dxa"/>
          </w:tcPr>
          <w:p w:rsidR="00D8586D" w:rsidRPr="0016726B" w:rsidRDefault="00D8586D" w:rsidP="00F03DBC">
            <w:pPr>
              <w:widowControl w:val="0"/>
              <w:autoSpaceDE w:val="0"/>
              <w:autoSpaceDN w:val="0"/>
              <w:rPr>
                <w:sz w:val="16"/>
                <w:szCs w:val="16"/>
              </w:rPr>
            </w:pPr>
          </w:p>
        </w:tc>
        <w:tc>
          <w:tcPr>
            <w:tcW w:w="2125" w:type="dxa"/>
          </w:tcPr>
          <w:p w:rsidR="00D8586D" w:rsidRPr="0016726B" w:rsidRDefault="00D8586D" w:rsidP="00F03DBC">
            <w:pPr>
              <w:widowControl w:val="0"/>
              <w:autoSpaceDE w:val="0"/>
              <w:autoSpaceDN w:val="0"/>
              <w:rPr>
                <w:sz w:val="16"/>
                <w:szCs w:val="16"/>
              </w:rPr>
            </w:pPr>
          </w:p>
        </w:tc>
        <w:tc>
          <w:tcPr>
            <w:tcW w:w="1842" w:type="dxa"/>
          </w:tcPr>
          <w:p w:rsidR="00D8586D" w:rsidRPr="0016726B" w:rsidRDefault="00D8586D" w:rsidP="00F03DBC">
            <w:pPr>
              <w:widowControl w:val="0"/>
              <w:autoSpaceDE w:val="0"/>
              <w:autoSpaceDN w:val="0"/>
              <w:rPr>
                <w:sz w:val="16"/>
                <w:szCs w:val="16"/>
              </w:rPr>
            </w:pPr>
          </w:p>
        </w:tc>
        <w:tc>
          <w:tcPr>
            <w:tcW w:w="4995" w:type="dxa"/>
          </w:tcPr>
          <w:p w:rsidR="00D8586D" w:rsidRPr="0016726B" w:rsidRDefault="00D8586D" w:rsidP="00F03DBC">
            <w:pPr>
              <w:widowControl w:val="0"/>
              <w:autoSpaceDE w:val="0"/>
              <w:autoSpaceDN w:val="0"/>
              <w:rPr>
                <w:sz w:val="16"/>
                <w:szCs w:val="16"/>
              </w:rPr>
            </w:pPr>
          </w:p>
        </w:tc>
      </w:tr>
      <w:tr w:rsidR="00D8586D" w:rsidRPr="0016726B" w:rsidTr="0016726B">
        <w:tc>
          <w:tcPr>
            <w:tcW w:w="1609" w:type="dxa"/>
          </w:tcPr>
          <w:p w:rsidR="00D8586D" w:rsidRPr="0016726B" w:rsidRDefault="00D8586D" w:rsidP="00F03DBC">
            <w:pPr>
              <w:widowControl w:val="0"/>
              <w:autoSpaceDE w:val="0"/>
              <w:autoSpaceDN w:val="0"/>
            </w:pPr>
            <w:r w:rsidRPr="0016726B">
              <w:t>Итого</w:t>
            </w:r>
          </w:p>
        </w:tc>
        <w:tc>
          <w:tcPr>
            <w:tcW w:w="1579" w:type="dxa"/>
          </w:tcPr>
          <w:p w:rsidR="00D8586D" w:rsidRPr="0016726B" w:rsidRDefault="00D8586D" w:rsidP="00F03DBC">
            <w:pPr>
              <w:widowControl w:val="0"/>
              <w:autoSpaceDE w:val="0"/>
              <w:autoSpaceDN w:val="0"/>
            </w:pPr>
          </w:p>
        </w:tc>
        <w:tc>
          <w:tcPr>
            <w:tcW w:w="1534" w:type="dxa"/>
          </w:tcPr>
          <w:p w:rsidR="00D8586D" w:rsidRPr="0016726B" w:rsidRDefault="00D8586D" w:rsidP="00F03DBC">
            <w:pPr>
              <w:widowControl w:val="0"/>
              <w:autoSpaceDE w:val="0"/>
              <w:autoSpaceDN w:val="0"/>
            </w:pPr>
          </w:p>
        </w:tc>
        <w:tc>
          <w:tcPr>
            <w:tcW w:w="1579" w:type="dxa"/>
          </w:tcPr>
          <w:p w:rsidR="00D8586D" w:rsidRPr="0016726B" w:rsidRDefault="00D8586D" w:rsidP="00F03DBC">
            <w:pPr>
              <w:widowControl w:val="0"/>
              <w:autoSpaceDE w:val="0"/>
              <w:autoSpaceDN w:val="0"/>
            </w:pPr>
          </w:p>
        </w:tc>
        <w:tc>
          <w:tcPr>
            <w:tcW w:w="2125" w:type="dxa"/>
          </w:tcPr>
          <w:p w:rsidR="00D8586D" w:rsidRPr="0016726B" w:rsidRDefault="00D8586D" w:rsidP="00F03DBC">
            <w:pPr>
              <w:widowControl w:val="0"/>
              <w:autoSpaceDE w:val="0"/>
              <w:autoSpaceDN w:val="0"/>
            </w:pPr>
          </w:p>
        </w:tc>
        <w:tc>
          <w:tcPr>
            <w:tcW w:w="1842" w:type="dxa"/>
          </w:tcPr>
          <w:p w:rsidR="00D8586D" w:rsidRPr="0016726B" w:rsidRDefault="00D8586D" w:rsidP="00F03DBC">
            <w:pPr>
              <w:widowControl w:val="0"/>
              <w:autoSpaceDE w:val="0"/>
              <w:autoSpaceDN w:val="0"/>
            </w:pPr>
          </w:p>
        </w:tc>
        <w:tc>
          <w:tcPr>
            <w:tcW w:w="4995" w:type="dxa"/>
          </w:tcPr>
          <w:p w:rsidR="00D8586D" w:rsidRPr="0016726B" w:rsidRDefault="00D8586D" w:rsidP="00F03DBC">
            <w:pPr>
              <w:widowControl w:val="0"/>
              <w:autoSpaceDE w:val="0"/>
              <w:autoSpaceDN w:val="0"/>
            </w:pPr>
          </w:p>
        </w:tc>
      </w:tr>
    </w:tbl>
    <w:p w:rsidR="0016726B" w:rsidRDefault="0016726B" w:rsidP="0016726B">
      <w:pPr>
        <w:widowControl w:val="0"/>
        <w:autoSpaceDE w:val="0"/>
        <w:autoSpaceDN w:val="0"/>
        <w:jc w:val="both"/>
        <w:rPr>
          <w:sz w:val="22"/>
        </w:rPr>
      </w:pPr>
    </w:p>
    <w:p w:rsidR="0016726B" w:rsidRDefault="0016726B" w:rsidP="0016726B">
      <w:pPr>
        <w:widowControl w:val="0"/>
        <w:autoSpaceDE w:val="0"/>
        <w:autoSpaceDN w:val="0"/>
        <w:jc w:val="both"/>
        <w:rPr>
          <w:sz w:val="22"/>
        </w:rPr>
      </w:pPr>
      <w:r>
        <w:rPr>
          <w:sz w:val="22"/>
        </w:rPr>
        <w:t>______________________________________________       ___________________      ______________________</w:t>
      </w:r>
    </w:p>
    <w:p w:rsidR="0016726B" w:rsidRDefault="0016726B" w:rsidP="0016726B">
      <w:pPr>
        <w:widowControl w:val="0"/>
        <w:autoSpaceDE w:val="0"/>
        <w:autoSpaceDN w:val="0"/>
        <w:jc w:val="both"/>
        <w:rPr>
          <w:sz w:val="22"/>
        </w:rPr>
      </w:pPr>
      <w:r>
        <w:rPr>
          <w:sz w:val="22"/>
        </w:rPr>
        <w:t>(</w:t>
      </w:r>
      <w:r w:rsidRPr="003215F5">
        <w:rPr>
          <w:sz w:val="22"/>
        </w:rPr>
        <w:t>наим</w:t>
      </w:r>
      <w:r>
        <w:rPr>
          <w:sz w:val="22"/>
        </w:rPr>
        <w:t xml:space="preserve">енование должности руководителя </w:t>
      </w:r>
      <w:r w:rsidRPr="003215F5">
        <w:rPr>
          <w:sz w:val="22"/>
        </w:rPr>
        <w:t>юрид</w:t>
      </w:r>
      <w:r>
        <w:rPr>
          <w:sz w:val="22"/>
        </w:rPr>
        <w:t>ического                   (подпись)                                (ФИО)</w:t>
      </w:r>
    </w:p>
    <w:p w:rsidR="0016726B" w:rsidRDefault="0016726B" w:rsidP="0016726B">
      <w:pPr>
        <w:widowControl w:val="0"/>
        <w:autoSpaceDE w:val="0"/>
        <w:autoSpaceDN w:val="0"/>
        <w:jc w:val="both"/>
        <w:rPr>
          <w:sz w:val="22"/>
        </w:rPr>
      </w:pPr>
      <w:r>
        <w:rPr>
          <w:sz w:val="22"/>
        </w:rPr>
        <w:t xml:space="preserve">лица либо проставление </w:t>
      </w:r>
      <w:r w:rsidRPr="003215F5">
        <w:rPr>
          <w:sz w:val="22"/>
        </w:rPr>
        <w:t>статуса</w:t>
      </w:r>
      <w:r>
        <w:rPr>
          <w:sz w:val="22"/>
        </w:rPr>
        <w:t xml:space="preserve"> </w:t>
      </w:r>
      <w:r w:rsidRPr="003215F5">
        <w:rPr>
          <w:sz w:val="22"/>
        </w:rPr>
        <w:t xml:space="preserve"> "индивидуальный </w:t>
      </w:r>
    </w:p>
    <w:p w:rsidR="0016726B" w:rsidRDefault="0016726B" w:rsidP="0016726B">
      <w:pPr>
        <w:widowControl w:val="0"/>
        <w:autoSpaceDE w:val="0"/>
        <w:autoSpaceDN w:val="0"/>
        <w:jc w:val="both"/>
        <w:rPr>
          <w:sz w:val="22"/>
        </w:rPr>
      </w:pPr>
      <w:r>
        <w:rPr>
          <w:sz w:val="22"/>
        </w:rPr>
        <w:t>п</w:t>
      </w:r>
      <w:r w:rsidRPr="003215F5">
        <w:rPr>
          <w:sz w:val="22"/>
        </w:rPr>
        <w:t>редприниматель")</w:t>
      </w:r>
    </w:p>
    <w:p w:rsidR="0016726B" w:rsidRDefault="0016726B" w:rsidP="0016726B">
      <w:pPr>
        <w:widowControl w:val="0"/>
        <w:autoSpaceDE w:val="0"/>
        <w:autoSpaceDN w:val="0"/>
        <w:jc w:val="both"/>
        <w:rPr>
          <w:sz w:val="22"/>
        </w:rPr>
      </w:pPr>
      <w:r w:rsidRPr="007921A8">
        <w:t>М.П. (при наличии)</w:t>
      </w:r>
    </w:p>
    <w:p w:rsidR="00D8586D" w:rsidRDefault="00D8586D" w:rsidP="006A1C95">
      <w:pPr>
        <w:spacing w:after="200" w:line="276" w:lineRule="auto"/>
        <w:rPr>
          <w:rFonts w:asciiTheme="minorHAnsi" w:eastAsiaTheme="minorHAnsi" w:hAnsiTheme="minorHAnsi" w:cstheme="minorBidi"/>
          <w:sz w:val="22"/>
          <w:szCs w:val="22"/>
          <w:lang w:eastAsia="en-US"/>
        </w:rPr>
      </w:pPr>
    </w:p>
    <w:p w:rsidR="0016726B" w:rsidRDefault="0016726B" w:rsidP="006A1C95">
      <w:pPr>
        <w:spacing w:after="200" w:line="276" w:lineRule="auto"/>
        <w:rPr>
          <w:rFonts w:asciiTheme="minorHAnsi" w:eastAsiaTheme="minorHAnsi" w:hAnsiTheme="minorHAnsi" w:cstheme="minorBidi"/>
          <w:sz w:val="22"/>
          <w:szCs w:val="22"/>
          <w:lang w:eastAsia="en-US"/>
        </w:rPr>
      </w:pPr>
    </w:p>
    <w:p w:rsidR="0016726B" w:rsidRPr="0016726B" w:rsidRDefault="0016726B" w:rsidP="0016726B">
      <w:pPr>
        <w:widowControl w:val="0"/>
        <w:autoSpaceDE w:val="0"/>
        <w:autoSpaceDN w:val="0"/>
        <w:jc w:val="right"/>
        <w:outlineLvl w:val="2"/>
        <w:rPr>
          <w:sz w:val="22"/>
        </w:rPr>
      </w:pPr>
      <w:r w:rsidRPr="0016726B">
        <w:rPr>
          <w:sz w:val="22"/>
        </w:rPr>
        <w:t>Таблица 2</w:t>
      </w:r>
    </w:p>
    <w:p w:rsidR="0016726B" w:rsidRPr="0016726B" w:rsidRDefault="0016726B" w:rsidP="0016726B">
      <w:pPr>
        <w:widowControl w:val="0"/>
        <w:autoSpaceDE w:val="0"/>
        <w:autoSpaceDN w:val="0"/>
        <w:jc w:val="both"/>
        <w:rPr>
          <w:sz w:val="22"/>
        </w:rPr>
      </w:pPr>
    </w:p>
    <w:tbl>
      <w:tblP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065"/>
        <w:gridCol w:w="2127"/>
        <w:gridCol w:w="2268"/>
        <w:gridCol w:w="2835"/>
      </w:tblGrid>
      <w:tr w:rsidR="0016726B" w:rsidRPr="0016726B" w:rsidTr="0016726B">
        <w:tc>
          <w:tcPr>
            <w:tcW w:w="794" w:type="dxa"/>
          </w:tcPr>
          <w:p w:rsidR="0016726B" w:rsidRPr="0016726B" w:rsidRDefault="0016726B" w:rsidP="00F03DBC">
            <w:pPr>
              <w:widowControl w:val="0"/>
              <w:autoSpaceDE w:val="0"/>
              <w:autoSpaceDN w:val="0"/>
              <w:jc w:val="center"/>
              <w:rPr>
                <w:sz w:val="22"/>
              </w:rPr>
            </w:pPr>
            <w:r w:rsidRPr="0016726B">
              <w:rPr>
                <w:sz w:val="22"/>
              </w:rPr>
              <w:t>N п/п</w:t>
            </w:r>
          </w:p>
        </w:tc>
        <w:tc>
          <w:tcPr>
            <w:tcW w:w="7065" w:type="dxa"/>
          </w:tcPr>
          <w:p w:rsidR="0016726B" w:rsidRPr="0016726B" w:rsidRDefault="0016726B" w:rsidP="00F03DBC">
            <w:pPr>
              <w:widowControl w:val="0"/>
              <w:autoSpaceDE w:val="0"/>
              <w:autoSpaceDN w:val="0"/>
              <w:jc w:val="center"/>
              <w:rPr>
                <w:sz w:val="22"/>
              </w:rPr>
            </w:pPr>
            <w:r w:rsidRPr="0016726B">
              <w:rPr>
                <w:sz w:val="22"/>
              </w:rPr>
              <w:t>Наименование приобретенного товара/услуги для проведения профилактического мероприятия</w:t>
            </w:r>
          </w:p>
        </w:tc>
        <w:tc>
          <w:tcPr>
            <w:tcW w:w="2127" w:type="dxa"/>
          </w:tcPr>
          <w:p w:rsidR="0016726B" w:rsidRPr="0016726B" w:rsidRDefault="0016726B" w:rsidP="00F03DBC">
            <w:pPr>
              <w:widowControl w:val="0"/>
              <w:autoSpaceDE w:val="0"/>
              <w:autoSpaceDN w:val="0"/>
              <w:jc w:val="center"/>
              <w:rPr>
                <w:sz w:val="22"/>
              </w:rPr>
            </w:pPr>
            <w:r w:rsidRPr="0016726B">
              <w:rPr>
                <w:sz w:val="22"/>
              </w:rPr>
              <w:t>Количество товаров/услуг</w:t>
            </w:r>
          </w:p>
        </w:tc>
        <w:tc>
          <w:tcPr>
            <w:tcW w:w="2268" w:type="dxa"/>
          </w:tcPr>
          <w:p w:rsidR="0016726B" w:rsidRPr="0016726B" w:rsidRDefault="0016726B" w:rsidP="00F03DBC">
            <w:pPr>
              <w:widowControl w:val="0"/>
              <w:autoSpaceDE w:val="0"/>
              <w:autoSpaceDN w:val="0"/>
              <w:jc w:val="center"/>
              <w:rPr>
                <w:sz w:val="22"/>
              </w:rPr>
            </w:pPr>
            <w:r w:rsidRPr="0016726B">
              <w:rPr>
                <w:sz w:val="22"/>
              </w:rPr>
              <w:t>Цена за единицу товара/услуги, руб.</w:t>
            </w:r>
          </w:p>
        </w:tc>
        <w:tc>
          <w:tcPr>
            <w:tcW w:w="2835" w:type="dxa"/>
          </w:tcPr>
          <w:p w:rsidR="0016726B" w:rsidRPr="0016726B" w:rsidRDefault="0016726B" w:rsidP="00F03DBC">
            <w:pPr>
              <w:widowControl w:val="0"/>
              <w:autoSpaceDE w:val="0"/>
              <w:autoSpaceDN w:val="0"/>
              <w:jc w:val="center"/>
              <w:rPr>
                <w:sz w:val="22"/>
              </w:rPr>
            </w:pPr>
            <w:r w:rsidRPr="0016726B">
              <w:rPr>
                <w:sz w:val="22"/>
              </w:rPr>
              <w:t>Затраты, руб.</w:t>
            </w:r>
          </w:p>
        </w:tc>
      </w:tr>
      <w:tr w:rsidR="0016726B" w:rsidRPr="0016726B" w:rsidTr="0016726B">
        <w:tc>
          <w:tcPr>
            <w:tcW w:w="794" w:type="dxa"/>
          </w:tcPr>
          <w:p w:rsidR="0016726B" w:rsidRPr="0016726B" w:rsidRDefault="0016726B" w:rsidP="00F03DBC">
            <w:pPr>
              <w:widowControl w:val="0"/>
              <w:autoSpaceDE w:val="0"/>
              <w:autoSpaceDN w:val="0"/>
              <w:jc w:val="center"/>
              <w:rPr>
                <w:sz w:val="22"/>
              </w:rPr>
            </w:pPr>
            <w:r w:rsidRPr="0016726B">
              <w:rPr>
                <w:sz w:val="22"/>
              </w:rPr>
              <w:t>1</w:t>
            </w:r>
          </w:p>
        </w:tc>
        <w:tc>
          <w:tcPr>
            <w:tcW w:w="7065" w:type="dxa"/>
          </w:tcPr>
          <w:p w:rsidR="0016726B" w:rsidRPr="0016726B" w:rsidRDefault="0016726B" w:rsidP="00F03DBC">
            <w:pPr>
              <w:widowControl w:val="0"/>
              <w:autoSpaceDE w:val="0"/>
              <w:autoSpaceDN w:val="0"/>
              <w:jc w:val="center"/>
              <w:rPr>
                <w:sz w:val="22"/>
              </w:rPr>
            </w:pPr>
            <w:r w:rsidRPr="0016726B">
              <w:rPr>
                <w:sz w:val="22"/>
              </w:rPr>
              <w:t>2</w:t>
            </w:r>
          </w:p>
        </w:tc>
        <w:tc>
          <w:tcPr>
            <w:tcW w:w="2127" w:type="dxa"/>
          </w:tcPr>
          <w:p w:rsidR="0016726B" w:rsidRPr="0016726B" w:rsidRDefault="0016726B" w:rsidP="00F03DBC">
            <w:pPr>
              <w:widowControl w:val="0"/>
              <w:autoSpaceDE w:val="0"/>
              <w:autoSpaceDN w:val="0"/>
              <w:jc w:val="center"/>
              <w:rPr>
                <w:sz w:val="22"/>
              </w:rPr>
            </w:pPr>
            <w:r w:rsidRPr="0016726B">
              <w:rPr>
                <w:sz w:val="22"/>
              </w:rPr>
              <w:t>3</w:t>
            </w:r>
          </w:p>
        </w:tc>
        <w:tc>
          <w:tcPr>
            <w:tcW w:w="2268" w:type="dxa"/>
          </w:tcPr>
          <w:p w:rsidR="0016726B" w:rsidRPr="0016726B" w:rsidRDefault="0016726B" w:rsidP="00F03DBC">
            <w:pPr>
              <w:widowControl w:val="0"/>
              <w:autoSpaceDE w:val="0"/>
              <w:autoSpaceDN w:val="0"/>
              <w:jc w:val="center"/>
              <w:rPr>
                <w:sz w:val="22"/>
              </w:rPr>
            </w:pPr>
            <w:r w:rsidRPr="0016726B">
              <w:rPr>
                <w:sz w:val="22"/>
              </w:rPr>
              <w:t>4</w:t>
            </w:r>
          </w:p>
        </w:tc>
        <w:tc>
          <w:tcPr>
            <w:tcW w:w="2835" w:type="dxa"/>
          </w:tcPr>
          <w:p w:rsidR="0016726B" w:rsidRPr="0016726B" w:rsidRDefault="0016726B" w:rsidP="00F03DBC">
            <w:pPr>
              <w:widowControl w:val="0"/>
              <w:autoSpaceDE w:val="0"/>
              <w:autoSpaceDN w:val="0"/>
              <w:jc w:val="center"/>
              <w:rPr>
                <w:sz w:val="22"/>
              </w:rPr>
            </w:pPr>
            <w:r w:rsidRPr="0016726B">
              <w:rPr>
                <w:sz w:val="22"/>
              </w:rPr>
              <w:t>5 = 3 x 4</w:t>
            </w:r>
          </w:p>
        </w:tc>
      </w:tr>
      <w:tr w:rsidR="0016726B" w:rsidRPr="0016726B" w:rsidTr="0016726B">
        <w:tc>
          <w:tcPr>
            <w:tcW w:w="794" w:type="dxa"/>
          </w:tcPr>
          <w:p w:rsidR="0016726B" w:rsidRPr="0016726B" w:rsidRDefault="0016726B" w:rsidP="00F03DBC">
            <w:pPr>
              <w:widowControl w:val="0"/>
              <w:autoSpaceDE w:val="0"/>
              <w:autoSpaceDN w:val="0"/>
              <w:rPr>
                <w:sz w:val="22"/>
              </w:rPr>
            </w:pPr>
          </w:p>
        </w:tc>
        <w:tc>
          <w:tcPr>
            <w:tcW w:w="7065" w:type="dxa"/>
          </w:tcPr>
          <w:p w:rsidR="0016726B" w:rsidRPr="0016726B" w:rsidRDefault="0016726B" w:rsidP="00F03DBC">
            <w:pPr>
              <w:widowControl w:val="0"/>
              <w:autoSpaceDE w:val="0"/>
              <w:autoSpaceDN w:val="0"/>
              <w:rPr>
                <w:sz w:val="22"/>
              </w:rPr>
            </w:pPr>
          </w:p>
        </w:tc>
        <w:tc>
          <w:tcPr>
            <w:tcW w:w="2127" w:type="dxa"/>
          </w:tcPr>
          <w:p w:rsidR="0016726B" w:rsidRPr="0016726B" w:rsidRDefault="0016726B" w:rsidP="00F03DBC">
            <w:pPr>
              <w:widowControl w:val="0"/>
              <w:autoSpaceDE w:val="0"/>
              <w:autoSpaceDN w:val="0"/>
              <w:rPr>
                <w:sz w:val="22"/>
              </w:rPr>
            </w:pPr>
          </w:p>
        </w:tc>
        <w:tc>
          <w:tcPr>
            <w:tcW w:w="2268" w:type="dxa"/>
          </w:tcPr>
          <w:p w:rsidR="0016726B" w:rsidRPr="0016726B" w:rsidRDefault="0016726B" w:rsidP="00F03DBC">
            <w:pPr>
              <w:widowControl w:val="0"/>
              <w:autoSpaceDE w:val="0"/>
              <w:autoSpaceDN w:val="0"/>
              <w:rPr>
                <w:sz w:val="22"/>
              </w:rPr>
            </w:pPr>
          </w:p>
        </w:tc>
        <w:tc>
          <w:tcPr>
            <w:tcW w:w="2835" w:type="dxa"/>
          </w:tcPr>
          <w:p w:rsidR="0016726B" w:rsidRPr="0016726B" w:rsidRDefault="0016726B" w:rsidP="00F03DBC">
            <w:pPr>
              <w:widowControl w:val="0"/>
              <w:autoSpaceDE w:val="0"/>
              <w:autoSpaceDN w:val="0"/>
              <w:rPr>
                <w:sz w:val="22"/>
              </w:rPr>
            </w:pPr>
          </w:p>
        </w:tc>
      </w:tr>
      <w:tr w:rsidR="0016726B" w:rsidRPr="0016726B" w:rsidTr="0016726B">
        <w:tc>
          <w:tcPr>
            <w:tcW w:w="794" w:type="dxa"/>
          </w:tcPr>
          <w:p w:rsidR="0016726B" w:rsidRPr="0016726B" w:rsidRDefault="0016726B" w:rsidP="00F03DBC">
            <w:pPr>
              <w:widowControl w:val="0"/>
              <w:autoSpaceDE w:val="0"/>
              <w:autoSpaceDN w:val="0"/>
              <w:rPr>
                <w:sz w:val="22"/>
              </w:rPr>
            </w:pPr>
          </w:p>
        </w:tc>
        <w:tc>
          <w:tcPr>
            <w:tcW w:w="7065" w:type="dxa"/>
          </w:tcPr>
          <w:p w:rsidR="0016726B" w:rsidRPr="0016726B" w:rsidRDefault="0016726B" w:rsidP="00F03DBC">
            <w:pPr>
              <w:widowControl w:val="0"/>
              <w:autoSpaceDE w:val="0"/>
              <w:autoSpaceDN w:val="0"/>
              <w:rPr>
                <w:sz w:val="22"/>
              </w:rPr>
            </w:pPr>
          </w:p>
        </w:tc>
        <w:tc>
          <w:tcPr>
            <w:tcW w:w="2127" w:type="dxa"/>
          </w:tcPr>
          <w:p w:rsidR="0016726B" w:rsidRPr="0016726B" w:rsidRDefault="0016726B" w:rsidP="00F03DBC">
            <w:pPr>
              <w:widowControl w:val="0"/>
              <w:autoSpaceDE w:val="0"/>
              <w:autoSpaceDN w:val="0"/>
              <w:rPr>
                <w:sz w:val="22"/>
              </w:rPr>
            </w:pPr>
          </w:p>
        </w:tc>
        <w:tc>
          <w:tcPr>
            <w:tcW w:w="2268" w:type="dxa"/>
          </w:tcPr>
          <w:p w:rsidR="0016726B" w:rsidRPr="0016726B" w:rsidRDefault="0016726B" w:rsidP="00F03DBC">
            <w:pPr>
              <w:widowControl w:val="0"/>
              <w:autoSpaceDE w:val="0"/>
              <w:autoSpaceDN w:val="0"/>
              <w:rPr>
                <w:sz w:val="22"/>
              </w:rPr>
            </w:pPr>
          </w:p>
        </w:tc>
        <w:tc>
          <w:tcPr>
            <w:tcW w:w="2835" w:type="dxa"/>
          </w:tcPr>
          <w:p w:rsidR="0016726B" w:rsidRPr="0016726B" w:rsidRDefault="0016726B" w:rsidP="00F03DBC">
            <w:pPr>
              <w:widowControl w:val="0"/>
              <w:autoSpaceDE w:val="0"/>
              <w:autoSpaceDN w:val="0"/>
              <w:rPr>
                <w:sz w:val="22"/>
              </w:rPr>
            </w:pPr>
          </w:p>
        </w:tc>
      </w:tr>
      <w:tr w:rsidR="0016726B" w:rsidRPr="0016726B" w:rsidTr="0016726B">
        <w:tc>
          <w:tcPr>
            <w:tcW w:w="794" w:type="dxa"/>
          </w:tcPr>
          <w:p w:rsidR="0016726B" w:rsidRPr="0016726B" w:rsidRDefault="0016726B" w:rsidP="00F03DBC">
            <w:pPr>
              <w:widowControl w:val="0"/>
              <w:autoSpaceDE w:val="0"/>
              <w:autoSpaceDN w:val="0"/>
              <w:rPr>
                <w:sz w:val="22"/>
              </w:rPr>
            </w:pPr>
            <w:r w:rsidRPr="0016726B">
              <w:rPr>
                <w:sz w:val="22"/>
              </w:rPr>
              <w:t>Итого</w:t>
            </w:r>
          </w:p>
        </w:tc>
        <w:tc>
          <w:tcPr>
            <w:tcW w:w="7065" w:type="dxa"/>
          </w:tcPr>
          <w:p w:rsidR="0016726B" w:rsidRPr="0016726B" w:rsidRDefault="0016726B" w:rsidP="00F03DBC">
            <w:pPr>
              <w:widowControl w:val="0"/>
              <w:autoSpaceDE w:val="0"/>
              <w:autoSpaceDN w:val="0"/>
              <w:rPr>
                <w:sz w:val="22"/>
              </w:rPr>
            </w:pPr>
          </w:p>
        </w:tc>
        <w:tc>
          <w:tcPr>
            <w:tcW w:w="2127" w:type="dxa"/>
          </w:tcPr>
          <w:p w:rsidR="0016726B" w:rsidRPr="0016726B" w:rsidRDefault="0016726B" w:rsidP="00F03DBC">
            <w:pPr>
              <w:widowControl w:val="0"/>
              <w:autoSpaceDE w:val="0"/>
              <w:autoSpaceDN w:val="0"/>
              <w:rPr>
                <w:sz w:val="22"/>
              </w:rPr>
            </w:pPr>
          </w:p>
        </w:tc>
        <w:tc>
          <w:tcPr>
            <w:tcW w:w="2268" w:type="dxa"/>
          </w:tcPr>
          <w:p w:rsidR="0016726B" w:rsidRPr="0016726B" w:rsidRDefault="0016726B" w:rsidP="00F03DBC">
            <w:pPr>
              <w:widowControl w:val="0"/>
              <w:autoSpaceDE w:val="0"/>
              <w:autoSpaceDN w:val="0"/>
              <w:rPr>
                <w:sz w:val="22"/>
              </w:rPr>
            </w:pPr>
          </w:p>
        </w:tc>
        <w:tc>
          <w:tcPr>
            <w:tcW w:w="2835" w:type="dxa"/>
          </w:tcPr>
          <w:p w:rsidR="0016726B" w:rsidRPr="0016726B" w:rsidRDefault="0016726B" w:rsidP="00F03DBC">
            <w:pPr>
              <w:widowControl w:val="0"/>
              <w:autoSpaceDE w:val="0"/>
              <w:autoSpaceDN w:val="0"/>
              <w:rPr>
                <w:sz w:val="22"/>
              </w:rPr>
            </w:pPr>
          </w:p>
        </w:tc>
      </w:tr>
    </w:tbl>
    <w:p w:rsidR="0016726B" w:rsidRPr="0016726B" w:rsidRDefault="0016726B" w:rsidP="0016726B">
      <w:pPr>
        <w:widowControl w:val="0"/>
        <w:autoSpaceDE w:val="0"/>
        <w:autoSpaceDN w:val="0"/>
        <w:jc w:val="both"/>
        <w:rPr>
          <w:sz w:val="22"/>
        </w:rPr>
      </w:pPr>
    </w:p>
    <w:p w:rsidR="0016726B" w:rsidRDefault="0016726B" w:rsidP="006A1C95">
      <w:pPr>
        <w:spacing w:after="200" w:line="276" w:lineRule="auto"/>
        <w:rPr>
          <w:rFonts w:asciiTheme="minorHAnsi" w:eastAsiaTheme="minorHAnsi" w:hAnsiTheme="minorHAnsi" w:cstheme="minorBidi"/>
          <w:sz w:val="22"/>
          <w:szCs w:val="22"/>
          <w:lang w:eastAsia="en-US"/>
        </w:rPr>
      </w:pPr>
    </w:p>
    <w:p w:rsidR="0016726B" w:rsidRDefault="0016726B" w:rsidP="0016726B">
      <w:pPr>
        <w:widowControl w:val="0"/>
        <w:autoSpaceDE w:val="0"/>
        <w:autoSpaceDN w:val="0"/>
        <w:jc w:val="both"/>
        <w:rPr>
          <w:sz w:val="22"/>
        </w:rPr>
      </w:pPr>
      <w:r>
        <w:rPr>
          <w:sz w:val="22"/>
        </w:rPr>
        <w:t>______________________________________________       ___________________      ______________________</w:t>
      </w:r>
    </w:p>
    <w:p w:rsidR="0016726B" w:rsidRDefault="0016726B" w:rsidP="0016726B">
      <w:pPr>
        <w:widowControl w:val="0"/>
        <w:autoSpaceDE w:val="0"/>
        <w:autoSpaceDN w:val="0"/>
        <w:jc w:val="both"/>
        <w:rPr>
          <w:sz w:val="22"/>
        </w:rPr>
      </w:pPr>
      <w:r>
        <w:rPr>
          <w:sz w:val="22"/>
        </w:rPr>
        <w:t>(</w:t>
      </w:r>
      <w:r w:rsidRPr="003215F5">
        <w:rPr>
          <w:sz w:val="22"/>
        </w:rPr>
        <w:t>наим</w:t>
      </w:r>
      <w:r>
        <w:rPr>
          <w:sz w:val="22"/>
        </w:rPr>
        <w:t xml:space="preserve">енование должности руководителя </w:t>
      </w:r>
      <w:r w:rsidRPr="003215F5">
        <w:rPr>
          <w:sz w:val="22"/>
        </w:rPr>
        <w:t>юрид</w:t>
      </w:r>
      <w:r>
        <w:rPr>
          <w:sz w:val="22"/>
        </w:rPr>
        <w:t>ического                   (подпись)                                (ФИО)</w:t>
      </w:r>
    </w:p>
    <w:p w:rsidR="0016726B" w:rsidRDefault="0016726B" w:rsidP="0016726B">
      <w:pPr>
        <w:widowControl w:val="0"/>
        <w:autoSpaceDE w:val="0"/>
        <w:autoSpaceDN w:val="0"/>
        <w:jc w:val="both"/>
        <w:rPr>
          <w:sz w:val="22"/>
        </w:rPr>
      </w:pPr>
      <w:r>
        <w:rPr>
          <w:sz w:val="22"/>
        </w:rPr>
        <w:t xml:space="preserve">лица либо проставление </w:t>
      </w:r>
      <w:r w:rsidRPr="003215F5">
        <w:rPr>
          <w:sz w:val="22"/>
        </w:rPr>
        <w:t>статуса</w:t>
      </w:r>
      <w:r>
        <w:rPr>
          <w:sz w:val="22"/>
        </w:rPr>
        <w:t xml:space="preserve"> </w:t>
      </w:r>
      <w:r w:rsidRPr="003215F5">
        <w:rPr>
          <w:sz w:val="22"/>
        </w:rPr>
        <w:t xml:space="preserve"> "индивидуальный </w:t>
      </w:r>
    </w:p>
    <w:p w:rsidR="0016726B" w:rsidRDefault="0016726B" w:rsidP="0016726B">
      <w:pPr>
        <w:widowControl w:val="0"/>
        <w:autoSpaceDE w:val="0"/>
        <w:autoSpaceDN w:val="0"/>
        <w:jc w:val="both"/>
        <w:rPr>
          <w:sz w:val="22"/>
        </w:rPr>
      </w:pPr>
      <w:r>
        <w:rPr>
          <w:sz w:val="22"/>
        </w:rPr>
        <w:t>п</w:t>
      </w:r>
      <w:r w:rsidRPr="003215F5">
        <w:rPr>
          <w:sz w:val="22"/>
        </w:rPr>
        <w:t>редприниматель")</w:t>
      </w:r>
    </w:p>
    <w:p w:rsidR="0016726B" w:rsidRDefault="0016726B" w:rsidP="0016726B">
      <w:pPr>
        <w:widowControl w:val="0"/>
        <w:autoSpaceDE w:val="0"/>
        <w:autoSpaceDN w:val="0"/>
        <w:jc w:val="both"/>
        <w:rPr>
          <w:sz w:val="22"/>
        </w:rPr>
      </w:pPr>
      <w:r w:rsidRPr="007921A8">
        <w:t>М.П. (при наличии)</w:t>
      </w:r>
    </w:p>
    <w:p w:rsidR="0016726B" w:rsidRDefault="0016726B" w:rsidP="006A1C95">
      <w:pPr>
        <w:spacing w:after="200" w:line="276" w:lineRule="auto"/>
        <w:rPr>
          <w:rFonts w:asciiTheme="minorHAnsi" w:eastAsiaTheme="minorHAnsi" w:hAnsiTheme="minorHAnsi" w:cstheme="minorBidi"/>
          <w:sz w:val="22"/>
          <w:szCs w:val="22"/>
          <w:lang w:eastAsia="en-US"/>
        </w:rPr>
      </w:pPr>
    </w:p>
    <w:p w:rsidR="00DA483E" w:rsidRDefault="00DA483E" w:rsidP="006A1C95">
      <w:pPr>
        <w:spacing w:after="200" w:line="276" w:lineRule="auto"/>
        <w:rPr>
          <w:rFonts w:asciiTheme="minorHAnsi" w:eastAsiaTheme="minorHAnsi" w:hAnsiTheme="minorHAnsi" w:cstheme="minorBidi"/>
          <w:sz w:val="22"/>
          <w:szCs w:val="22"/>
          <w:lang w:eastAsia="en-US"/>
        </w:rPr>
      </w:pPr>
    </w:p>
    <w:p w:rsidR="00DA483E" w:rsidRDefault="00DA483E" w:rsidP="006A1C95">
      <w:pPr>
        <w:spacing w:after="200" w:line="276" w:lineRule="auto"/>
        <w:rPr>
          <w:rFonts w:asciiTheme="minorHAnsi" w:eastAsiaTheme="minorHAnsi" w:hAnsiTheme="minorHAnsi" w:cstheme="minorBidi"/>
          <w:sz w:val="22"/>
          <w:szCs w:val="22"/>
          <w:lang w:eastAsia="en-US"/>
        </w:rPr>
      </w:pPr>
    </w:p>
    <w:p w:rsidR="00DA483E" w:rsidRDefault="00DA483E" w:rsidP="00DA483E">
      <w:pPr>
        <w:widowControl w:val="0"/>
        <w:autoSpaceDE w:val="0"/>
        <w:autoSpaceDN w:val="0"/>
        <w:ind w:left="7371"/>
        <w:outlineLvl w:val="1"/>
        <w:rPr>
          <w:sz w:val="26"/>
          <w:szCs w:val="26"/>
        </w:rPr>
      </w:pPr>
    </w:p>
    <w:p w:rsidR="00DA483E" w:rsidRDefault="00DA483E" w:rsidP="00DA483E">
      <w:pPr>
        <w:widowControl w:val="0"/>
        <w:autoSpaceDE w:val="0"/>
        <w:autoSpaceDN w:val="0"/>
        <w:ind w:left="7371"/>
        <w:outlineLvl w:val="1"/>
        <w:rPr>
          <w:sz w:val="26"/>
          <w:szCs w:val="26"/>
        </w:rPr>
      </w:pPr>
    </w:p>
    <w:p w:rsidR="00DA483E" w:rsidRDefault="00DA483E" w:rsidP="00DA483E">
      <w:pPr>
        <w:widowControl w:val="0"/>
        <w:autoSpaceDE w:val="0"/>
        <w:autoSpaceDN w:val="0"/>
        <w:ind w:left="7371"/>
        <w:outlineLvl w:val="1"/>
        <w:rPr>
          <w:sz w:val="26"/>
          <w:szCs w:val="26"/>
        </w:rPr>
      </w:pPr>
    </w:p>
    <w:p w:rsidR="00DA483E" w:rsidRDefault="00DA483E" w:rsidP="00DA483E">
      <w:pPr>
        <w:widowControl w:val="0"/>
        <w:autoSpaceDE w:val="0"/>
        <w:autoSpaceDN w:val="0"/>
        <w:ind w:left="7371"/>
        <w:outlineLvl w:val="1"/>
        <w:rPr>
          <w:sz w:val="26"/>
          <w:szCs w:val="26"/>
        </w:rPr>
      </w:pPr>
    </w:p>
    <w:p w:rsidR="00DA483E" w:rsidRDefault="00DA483E" w:rsidP="00DA483E">
      <w:pPr>
        <w:widowControl w:val="0"/>
        <w:autoSpaceDE w:val="0"/>
        <w:autoSpaceDN w:val="0"/>
        <w:ind w:left="7371"/>
        <w:outlineLvl w:val="1"/>
        <w:rPr>
          <w:sz w:val="26"/>
          <w:szCs w:val="26"/>
        </w:rPr>
      </w:pPr>
    </w:p>
    <w:p w:rsidR="00DA483E" w:rsidRDefault="00DA483E" w:rsidP="00DA483E">
      <w:pPr>
        <w:widowControl w:val="0"/>
        <w:autoSpaceDE w:val="0"/>
        <w:autoSpaceDN w:val="0"/>
        <w:ind w:left="7371"/>
        <w:outlineLvl w:val="1"/>
        <w:rPr>
          <w:sz w:val="26"/>
          <w:szCs w:val="26"/>
        </w:rPr>
      </w:pPr>
    </w:p>
    <w:p w:rsidR="00DA483E" w:rsidRDefault="00DA483E" w:rsidP="00DA483E">
      <w:pPr>
        <w:widowControl w:val="0"/>
        <w:autoSpaceDE w:val="0"/>
        <w:autoSpaceDN w:val="0"/>
        <w:ind w:left="7371"/>
        <w:outlineLvl w:val="1"/>
        <w:rPr>
          <w:sz w:val="26"/>
          <w:szCs w:val="26"/>
        </w:rPr>
      </w:pPr>
    </w:p>
    <w:p w:rsidR="00DA483E" w:rsidRDefault="00DA483E" w:rsidP="00DA483E">
      <w:pPr>
        <w:widowControl w:val="0"/>
        <w:autoSpaceDE w:val="0"/>
        <w:autoSpaceDN w:val="0"/>
        <w:ind w:left="7371"/>
        <w:outlineLvl w:val="1"/>
        <w:rPr>
          <w:sz w:val="26"/>
          <w:szCs w:val="26"/>
        </w:rPr>
      </w:pPr>
    </w:p>
    <w:p w:rsidR="00DA483E" w:rsidRDefault="00DA483E" w:rsidP="00DA483E">
      <w:pPr>
        <w:widowControl w:val="0"/>
        <w:autoSpaceDE w:val="0"/>
        <w:autoSpaceDN w:val="0"/>
        <w:ind w:left="7371"/>
        <w:outlineLvl w:val="1"/>
        <w:rPr>
          <w:sz w:val="26"/>
          <w:szCs w:val="26"/>
        </w:rPr>
      </w:pPr>
    </w:p>
    <w:p w:rsidR="00DA483E" w:rsidRDefault="00DA483E" w:rsidP="00DA483E">
      <w:pPr>
        <w:widowControl w:val="0"/>
        <w:autoSpaceDE w:val="0"/>
        <w:autoSpaceDN w:val="0"/>
        <w:ind w:left="7371"/>
        <w:outlineLvl w:val="1"/>
        <w:rPr>
          <w:sz w:val="26"/>
          <w:szCs w:val="26"/>
        </w:rPr>
      </w:pPr>
    </w:p>
    <w:p w:rsidR="00DA483E" w:rsidRDefault="00DA483E" w:rsidP="00DA483E">
      <w:pPr>
        <w:widowControl w:val="0"/>
        <w:autoSpaceDE w:val="0"/>
        <w:autoSpaceDN w:val="0"/>
        <w:ind w:left="7371"/>
        <w:outlineLvl w:val="1"/>
        <w:rPr>
          <w:sz w:val="26"/>
          <w:szCs w:val="26"/>
        </w:rPr>
      </w:pPr>
    </w:p>
    <w:p w:rsidR="00DA483E" w:rsidRDefault="00DA483E" w:rsidP="00DA483E">
      <w:pPr>
        <w:widowControl w:val="0"/>
        <w:autoSpaceDE w:val="0"/>
        <w:autoSpaceDN w:val="0"/>
        <w:ind w:left="7371"/>
        <w:outlineLvl w:val="1"/>
        <w:rPr>
          <w:sz w:val="26"/>
          <w:szCs w:val="26"/>
        </w:rPr>
      </w:pPr>
    </w:p>
    <w:p w:rsidR="00DA483E" w:rsidRPr="009D18E5" w:rsidRDefault="00DA483E" w:rsidP="009D18E5">
      <w:pPr>
        <w:widowControl w:val="0"/>
        <w:autoSpaceDE w:val="0"/>
        <w:autoSpaceDN w:val="0"/>
        <w:ind w:left="6096"/>
        <w:outlineLvl w:val="1"/>
        <w:rPr>
          <w:sz w:val="26"/>
          <w:szCs w:val="26"/>
        </w:rPr>
      </w:pPr>
      <w:r w:rsidRPr="009D18E5">
        <w:rPr>
          <w:sz w:val="26"/>
          <w:szCs w:val="26"/>
        </w:rPr>
        <w:lastRenderedPageBreak/>
        <w:t>Приложение № 4</w:t>
      </w:r>
    </w:p>
    <w:p w:rsidR="002F1AFA" w:rsidRDefault="002F1AFA" w:rsidP="002F1AFA">
      <w:pPr>
        <w:widowControl w:val="0"/>
        <w:autoSpaceDE w:val="0"/>
        <w:autoSpaceDN w:val="0"/>
        <w:ind w:left="6096"/>
        <w:jc w:val="both"/>
        <w:rPr>
          <w:sz w:val="26"/>
          <w:szCs w:val="26"/>
        </w:rPr>
      </w:pPr>
      <w:r w:rsidRPr="009D18E5">
        <w:rPr>
          <w:sz w:val="26"/>
          <w:szCs w:val="26"/>
        </w:rPr>
        <w:t xml:space="preserve">Порядку предоставления субсидии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на маршрутах с небольшой интенсивностью пассажиропотока (по маршрутам между поселениями в границах </w:t>
      </w:r>
      <w:proofErr w:type="spellStart"/>
      <w:r w:rsidRPr="009D18E5">
        <w:rPr>
          <w:sz w:val="26"/>
          <w:szCs w:val="26"/>
        </w:rPr>
        <w:t>муници</w:t>
      </w:r>
      <w:r>
        <w:rPr>
          <w:sz w:val="26"/>
          <w:szCs w:val="26"/>
        </w:rPr>
        <w:t>-</w:t>
      </w:r>
      <w:r w:rsidRPr="009D18E5">
        <w:rPr>
          <w:sz w:val="26"/>
          <w:szCs w:val="26"/>
        </w:rPr>
        <w:t>пального</w:t>
      </w:r>
      <w:proofErr w:type="spellEnd"/>
      <w:r w:rsidRPr="009D18E5">
        <w:rPr>
          <w:sz w:val="26"/>
          <w:szCs w:val="26"/>
        </w:rPr>
        <w:t xml:space="preserve"> образования </w:t>
      </w:r>
      <w:r w:rsidR="005B0AA0">
        <w:rPr>
          <w:sz w:val="26"/>
          <w:szCs w:val="26"/>
        </w:rPr>
        <w:t>Идринский район</w:t>
      </w:r>
      <w:r w:rsidRPr="009D18E5">
        <w:rPr>
          <w:sz w:val="26"/>
          <w:szCs w:val="26"/>
        </w:rPr>
        <w:t xml:space="preserve"> и границах </w:t>
      </w:r>
      <w:proofErr w:type="spellStart"/>
      <w:r w:rsidRPr="009D18E5">
        <w:rPr>
          <w:sz w:val="26"/>
          <w:szCs w:val="26"/>
        </w:rPr>
        <w:t>с.</w:t>
      </w:r>
      <w:r w:rsidR="005B0AA0">
        <w:rPr>
          <w:sz w:val="26"/>
          <w:szCs w:val="26"/>
        </w:rPr>
        <w:t>Идринского</w:t>
      </w:r>
      <w:proofErr w:type="spellEnd"/>
      <w:r w:rsidR="005B0AA0">
        <w:rPr>
          <w:sz w:val="26"/>
          <w:szCs w:val="26"/>
        </w:rPr>
        <w:t xml:space="preserve"> </w:t>
      </w:r>
      <w:r w:rsidRPr="009D18E5">
        <w:rPr>
          <w:sz w:val="26"/>
          <w:szCs w:val="26"/>
        </w:rPr>
        <w:t>(муниципальным маршрутам)), на возмещение части фактически понесен</w:t>
      </w:r>
      <w:r>
        <w:rPr>
          <w:sz w:val="26"/>
          <w:szCs w:val="26"/>
        </w:rPr>
        <w:t>-</w:t>
      </w:r>
      <w:proofErr w:type="spellStart"/>
      <w:r w:rsidRPr="009D18E5">
        <w:rPr>
          <w:sz w:val="26"/>
          <w:szCs w:val="26"/>
        </w:rPr>
        <w:t>ных</w:t>
      </w:r>
      <w:proofErr w:type="spellEnd"/>
      <w:r w:rsidRPr="009D18E5">
        <w:rPr>
          <w:sz w:val="26"/>
          <w:szCs w:val="26"/>
        </w:rPr>
        <w:t xml:space="preserve"> затрат на топливо и проведение профилактических мероприятий и дезинфекции подвижного состава общественного транспорта в целях недопущения распространения новой </w:t>
      </w:r>
      <w:proofErr w:type="spellStart"/>
      <w:r w:rsidRPr="009D18E5">
        <w:rPr>
          <w:sz w:val="26"/>
          <w:szCs w:val="26"/>
        </w:rPr>
        <w:t>коронавирусной</w:t>
      </w:r>
      <w:proofErr w:type="spellEnd"/>
      <w:r w:rsidRPr="009D18E5">
        <w:rPr>
          <w:sz w:val="26"/>
          <w:szCs w:val="26"/>
        </w:rPr>
        <w:t xml:space="preserve"> инфекции</w:t>
      </w:r>
    </w:p>
    <w:p w:rsidR="002F1AFA" w:rsidRPr="009D18E5" w:rsidRDefault="002F1AFA" w:rsidP="002F1AFA">
      <w:pPr>
        <w:widowControl w:val="0"/>
        <w:autoSpaceDE w:val="0"/>
        <w:autoSpaceDN w:val="0"/>
        <w:ind w:left="6096"/>
        <w:jc w:val="both"/>
        <w:rPr>
          <w:sz w:val="26"/>
          <w:szCs w:val="26"/>
        </w:rPr>
      </w:pPr>
    </w:p>
    <w:p w:rsidR="00DA483E" w:rsidRPr="00DA483E" w:rsidRDefault="00DA483E" w:rsidP="00DA483E">
      <w:pPr>
        <w:widowControl w:val="0"/>
        <w:autoSpaceDE w:val="0"/>
        <w:autoSpaceDN w:val="0"/>
        <w:jc w:val="center"/>
        <w:rPr>
          <w:sz w:val="28"/>
          <w:szCs w:val="28"/>
        </w:rPr>
      </w:pPr>
      <w:r w:rsidRPr="00DA483E">
        <w:rPr>
          <w:sz w:val="28"/>
          <w:szCs w:val="28"/>
        </w:rPr>
        <w:t>Расчет размера субсидии</w:t>
      </w:r>
    </w:p>
    <w:p w:rsidR="00DA483E" w:rsidRPr="00DA483E" w:rsidRDefault="00DA483E" w:rsidP="00DA483E">
      <w:pPr>
        <w:widowControl w:val="0"/>
        <w:autoSpaceDE w:val="0"/>
        <w:autoSpaceDN w:val="0"/>
        <w:jc w:val="center"/>
        <w:rPr>
          <w:sz w:val="28"/>
          <w:szCs w:val="28"/>
        </w:rPr>
      </w:pPr>
      <w:r w:rsidRPr="00DA483E">
        <w:rPr>
          <w:sz w:val="28"/>
          <w:szCs w:val="28"/>
        </w:rPr>
        <w:t>________</w:t>
      </w:r>
      <w:r>
        <w:rPr>
          <w:sz w:val="28"/>
          <w:szCs w:val="28"/>
        </w:rPr>
        <w:t>____________________________________________</w:t>
      </w:r>
      <w:r w:rsidRPr="00DA483E">
        <w:rPr>
          <w:sz w:val="28"/>
          <w:szCs w:val="28"/>
        </w:rPr>
        <w:t>_____________________________________________,</w:t>
      </w:r>
    </w:p>
    <w:p w:rsidR="00DA483E" w:rsidRPr="00DA483E" w:rsidRDefault="00DA483E" w:rsidP="00DA483E">
      <w:pPr>
        <w:widowControl w:val="0"/>
        <w:autoSpaceDE w:val="0"/>
        <w:autoSpaceDN w:val="0"/>
        <w:jc w:val="center"/>
      </w:pPr>
      <w:r w:rsidRPr="00DA483E">
        <w:t>(наименование юридического лица/ФИО индивидуального предпринимателя)</w:t>
      </w:r>
    </w:p>
    <w:p w:rsidR="00DA483E" w:rsidRPr="00DA483E" w:rsidRDefault="00DA483E" w:rsidP="00DA483E">
      <w:pPr>
        <w:widowControl w:val="0"/>
        <w:autoSpaceDE w:val="0"/>
        <w:autoSpaceDN w:val="0"/>
        <w:jc w:val="center"/>
        <w:rPr>
          <w:sz w:val="28"/>
          <w:szCs w:val="28"/>
        </w:rPr>
      </w:pPr>
      <w:r w:rsidRPr="00DA483E">
        <w:rPr>
          <w:sz w:val="28"/>
          <w:szCs w:val="28"/>
        </w:rPr>
        <w:t>осуществляющему регулярные перевозки пассажиров и багажа</w:t>
      </w:r>
      <w:r>
        <w:rPr>
          <w:sz w:val="28"/>
          <w:szCs w:val="28"/>
        </w:rPr>
        <w:t xml:space="preserve"> </w:t>
      </w:r>
      <w:r w:rsidR="0086785B">
        <w:rPr>
          <w:sz w:val="28"/>
          <w:szCs w:val="28"/>
        </w:rPr>
        <w:t xml:space="preserve">автомобильным транспортом по </w:t>
      </w:r>
      <w:r w:rsidRPr="00DA483E">
        <w:rPr>
          <w:sz w:val="28"/>
          <w:szCs w:val="28"/>
        </w:rPr>
        <w:t>муниципальным маршрутам,</w:t>
      </w:r>
      <w:r>
        <w:rPr>
          <w:sz w:val="28"/>
          <w:szCs w:val="28"/>
        </w:rPr>
        <w:t xml:space="preserve"> </w:t>
      </w:r>
      <w:r w:rsidRPr="00DA483E">
        <w:rPr>
          <w:sz w:val="28"/>
          <w:szCs w:val="28"/>
        </w:rPr>
        <w:t>на возмещение части фактически понесенных затрат на топливо</w:t>
      </w:r>
      <w:r>
        <w:rPr>
          <w:sz w:val="28"/>
          <w:szCs w:val="28"/>
        </w:rPr>
        <w:t xml:space="preserve"> </w:t>
      </w:r>
      <w:r w:rsidRPr="00DA483E">
        <w:rPr>
          <w:sz w:val="28"/>
          <w:szCs w:val="28"/>
        </w:rPr>
        <w:t>и проведение профилактических мероприятий и дезинфекции</w:t>
      </w:r>
      <w:r>
        <w:rPr>
          <w:sz w:val="28"/>
          <w:szCs w:val="28"/>
        </w:rPr>
        <w:t xml:space="preserve"> </w:t>
      </w:r>
      <w:r w:rsidRPr="00DA483E">
        <w:rPr>
          <w:sz w:val="28"/>
          <w:szCs w:val="28"/>
        </w:rPr>
        <w:t>подвижного состава общественного транспорта в целях</w:t>
      </w:r>
    </w:p>
    <w:p w:rsidR="00DA483E" w:rsidRPr="00DA483E" w:rsidRDefault="00DA483E" w:rsidP="00DA483E">
      <w:pPr>
        <w:widowControl w:val="0"/>
        <w:autoSpaceDE w:val="0"/>
        <w:autoSpaceDN w:val="0"/>
        <w:jc w:val="center"/>
        <w:rPr>
          <w:sz w:val="28"/>
          <w:szCs w:val="28"/>
        </w:rPr>
      </w:pPr>
      <w:r w:rsidRPr="00DA483E">
        <w:rPr>
          <w:sz w:val="28"/>
          <w:szCs w:val="28"/>
        </w:rPr>
        <w:t xml:space="preserve">недопущения распространения новой </w:t>
      </w:r>
      <w:proofErr w:type="spellStart"/>
      <w:r w:rsidRPr="00DA483E">
        <w:rPr>
          <w:sz w:val="28"/>
          <w:szCs w:val="28"/>
        </w:rPr>
        <w:t>коронавирусной</w:t>
      </w:r>
      <w:proofErr w:type="spellEnd"/>
      <w:r w:rsidRPr="00DA483E">
        <w:rPr>
          <w:sz w:val="28"/>
          <w:szCs w:val="28"/>
        </w:rPr>
        <w:t xml:space="preserve"> инфекции</w:t>
      </w:r>
    </w:p>
    <w:p w:rsidR="00DA483E" w:rsidRPr="00DA483E" w:rsidRDefault="00DA483E" w:rsidP="00DA483E">
      <w:pPr>
        <w:widowControl w:val="0"/>
        <w:autoSpaceDE w:val="0"/>
        <w:autoSpaceDN w:val="0"/>
        <w:jc w:val="both"/>
        <w:rPr>
          <w:sz w:val="28"/>
          <w:szCs w:val="28"/>
        </w:rPr>
      </w:pPr>
    </w:p>
    <w:p w:rsidR="00DA483E" w:rsidRPr="0016726B" w:rsidRDefault="00DA483E" w:rsidP="00DA483E">
      <w:pPr>
        <w:widowControl w:val="0"/>
        <w:autoSpaceDE w:val="0"/>
        <w:autoSpaceDN w:val="0"/>
        <w:jc w:val="right"/>
        <w:outlineLvl w:val="2"/>
        <w:rPr>
          <w:sz w:val="22"/>
        </w:rPr>
      </w:pPr>
      <w:r w:rsidRPr="0016726B">
        <w:rPr>
          <w:sz w:val="22"/>
        </w:rPr>
        <w:t>Таблица 1</w:t>
      </w:r>
    </w:p>
    <w:p w:rsidR="00DA483E" w:rsidRPr="0016726B" w:rsidRDefault="00DA483E" w:rsidP="00DA483E">
      <w:pPr>
        <w:widowControl w:val="0"/>
        <w:autoSpaceDE w:val="0"/>
        <w:autoSpaceDN w:val="0"/>
        <w:jc w:val="right"/>
        <w:rPr>
          <w:sz w:val="22"/>
        </w:rPr>
      </w:pPr>
      <w:r w:rsidRPr="0016726B">
        <w:rPr>
          <w:sz w:val="22"/>
        </w:rPr>
        <w:t>(апрель 2020 года)</w:t>
      </w:r>
    </w:p>
    <w:tbl>
      <w:tblPr>
        <w:tblW w:w="16409"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9"/>
        <w:gridCol w:w="1669"/>
        <w:gridCol w:w="1804"/>
        <w:gridCol w:w="1339"/>
        <w:gridCol w:w="1159"/>
        <w:gridCol w:w="1024"/>
        <w:gridCol w:w="1624"/>
        <w:gridCol w:w="1519"/>
        <w:gridCol w:w="1579"/>
        <w:gridCol w:w="1189"/>
        <w:gridCol w:w="1894"/>
      </w:tblGrid>
      <w:tr w:rsidR="00DA483E" w:rsidRPr="00DA483E" w:rsidTr="00F03DBC">
        <w:tc>
          <w:tcPr>
            <w:tcW w:w="1609" w:type="dxa"/>
          </w:tcPr>
          <w:p w:rsidR="00DA483E" w:rsidRPr="00DA483E" w:rsidRDefault="00DA483E" w:rsidP="00F03DBC">
            <w:pPr>
              <w:widowControl w:val="0"/>
              <w:autoSpaceDE w:val="0"/>
              <w:autoSpaceDN w:val="0"/>
              <w:jc w:val="center"/>
              <w:rPr>
                <w:sz w:val="22"/>
              </w:rPr>
            </w:pPr>
            <w:r w:rsidRPr="00DA483E">
              <w:rPr>
                <w:sz w:val="22"/>
              </w:rPr>
              <w:t>Номер, наименование маршрута</w:t>
            </w:r>
          </w:p>
        </w:tc>
        <w:tc>
          <w:tcPr>
            <w:tcW w:w="1669" w:type="dxa"/>
          </w:tcPr>
          <w:p w:rsidR="00DA483E" w:rsidRPr="00DA483E" w:rsidRDefault="00DA483E" w:rsidP="00F03DBC">
            <w:pPr>
              <w:widowControl w:val="0"/>
              <w:autoSpaceDE w:val="0"/>
              <w:autoSpaceDN w:val="0"/>
              <w:jc w:val="center"/>
              <w:rPr>
                <w:sz w:val="22"/>
              </w:rPr>
            </w:pPr>
            <w:r w:rsidRPr="00DA483E">
              <w:rPr>
                <w:sz w:val="22"/>
              </w:rPr>
              <w:t>Марка, модель приоритетного транспортного средства, используемого по маршруту</w:t>
            </w:r>
          </w:p>
        </w:tc>
        <w:tc>
          <w:tcPr>
            <w:tcW w:w="1804" w:type="dxa"/>
          </w:tcPr>
          <w:p w:rsidR="00DA483E" w:rsidRPr="00DA483E" w:rsidRDefault="00DA483E" w:rsidP="00F03DBC">
            <w:pPr>
              <w:widowControl w:val="0"/>
              <w:autoSpaceDE w:val="0"/>
              <w:autoSpaceDN w:val="0"/>
              <w:jc w:val="center"/>
              <w:rPr>
                <w:sz w:val="22"/>
              </w:rPr>
            </w:pPr>
            <w:r w:rsidRPr="00DA483E">
              <w:rPr>
                <w:sz w:val="22"/>
              </w:rPr>
              <w:t>Протяженность маршрута, км</w:t>
            </w:r>
          </w:p>
        </w:tc>
        <w:tc>
          <w:tcPr>
            <w:tcW w:w="1339" w:type="dxa"/>
          </w:tcPr>
          <w:p w:rsidR="00DA483E" w:rsidRPr="00DA483E" w:rsidRDefault="00DA483E" w:rsidP="00F03DBC">
            <w:pPr>
              <w:widowControl w:val="0"/>
              <w:autoSpaceDE w:val="0"/>
              <w:autoSpaceDN w:val="0"/>
              <w:jc w:val="center"/>
              <w:rPr>
                <w:sz w:val="22"/>
              </w:rPr>
            </w:pPr>
            <w:r w:rsidRPr="00DA483E">
              <w:rPr>
                <w:sz w:val="22"/>
              </w:rPr>
              <w:t>Количество рейсов, шт.</w:t>
            </w:r>
          </w:p>
        </w:tc>
        <w:tc>
          <w:tcPr>
            <w:tcW w:w="1159" w:type="dxa"/>
          </w:tcPr>
          <w:p w:rsidR="00DA483E" w:rsidRPr="00DA483E" w:rsidRDefault="00DA483E" w:rsidP="00F03DBC">
            <w:pPr>
              <w:widowControl w:val="0"/>
              <w:autoSpaceDE w:val="0"/>
              <w:autoSpaceDN w:val="0"/>
              <w:jc w:val="center"/>
              <w:rPr>
                <w:sz w:val="22"/>
              </w:rPr>
            </w:pPr>
            <w:r w:rsidRPr="00DA483E">
              <w:rPr>
                <w:sz w:val="22"/>
              </w:rPr>
              <w:t>Пробег по маршруту, км</w:t>
            </w:r>
          </w:p>
        </w:tc>
        <w:tc>
          <w:tcPr>
            <w:tcW w:w="1024" w:type="dxa"/>
          </w:tcPr>
          <w:p w:rsidR="00DA483E" w:rsidRPr="00DA483E" w:rsidRDefault="00DA483E" w:rsidP="00F03DBC">
            <w:pPr>
              <w:widowControl w:val="0"/>
              <w:autoSpaceDE w:val="0"/>
              <w:autoSpaceDN w:val="0"/>
              <w:jc w:val="center"/>
              <w:rPr>
                <w:sz w:val="22"/>
              </w:rPr>
            </w:pPr>
            <w:r w:rsidRPr="00DA483E">
              <w:rPr>
                <w:sz w:val="22"/>
              </w:rPr>
              <w:t>Норма расхода топлива, л/100 км</w:t>
            </w:r>
          </w:p>
        </w:tc>
        <w:tc>
          <w:tcPr>
            <w:tcW w:w="1624" w:type="dxa"/>
          </w:tcPr>
          <w:p w:rsidR="00DA483E" w:rsidRPr="00DA483E" w:rsidRDefault="00DA483E" w:rsidP="00F03DBC">
            <w:pPr>
              <w:widowControl w:val="0"/>
              <w:autoSpaceDE w:val="0"/>
              <w:autoSpaceDN w:val="0"/>
              <w:jc w:val="center"/>
              <w:rPr>
                <w:sz w:val="22"/>
              </w:rPr>
            </w:pPr>
            <w:r w:rsidRPr="00DA483E">
              <w:rPr>
                <w:sz w:val="22"/>
              </w:rPr>
              <w:t>Стоимость единицы используемого топлива, руб.</w:t>
            </w:r>
          </w:p>
        </w:tc>
        <w:tc>
          <w:tcPr>
            <w:tcW w:w="1519" w:type="dxa"/>
          </w:tcPr>
          <w:p w:rsidR="00DA483E" w:rsidRPr="00DA483E" w:rsidRDefault="00DA483E" w:rsidP="00F03DBC">
            <w:pPr>
              <w:widowControl w:val="0"/>
              <w:autoSpaceDE w:val="0"/>
              <w:autoSpaceDN w:val="0"/>
              <w:jc w:val="center"/>
              <w:rPr>
                <w:sz w:val="22"/>
              </w:rPr>
            </w:pPr>
            <w:r w:rsidRPr="00DA483E">
              <w:rPr>
                <w:sz w:val="22"/>
              </w:rPr>
              <w:t>Понесенные затраты на топливо, руб.</w:t>
            </w:r>
          </w:p>
        </w:tc>
        <w:tc>
          <w:tcPr>
            <w:tcW w:w="1579" w:type="dxa"/>
          </w:tcPr>
          <w:p w:rsidR="00DA483E" w:rsidRPr="00DA483E" w:rsidRDefault="00DA483E" w:rsidP="00F03DBC">
            <w:pPr>
              <w:widowControl w:val="0"/>
              <w:autoSpaceDE w:val="0"/>
              <w:autoSpaceDN w:val="0"/>
              <w:jc w:val="center"/>
              <w:rPr>
                <w:sz w:val="22"/>
              </w:rPr>
            </w:pPr>
            <w:r w:rsidRPr="00DA483E">
              <w:rPr>
                <w:sz w:val="22"/>
              </w:rPr>
              <w:t>Затраты с учетом коэффициента возмещения затрат, руб.</w:t>
            </w:r>
          </w:p>
        </w:tc>
        <w:tc>
          <w:tcPr>
            <w:tcW w:w="1189" w:type="dxa"/>
          </w:tcPr>
          <w:p w:rsidR="00DA483E" w:rsidRPr="00DA483E" w:rsidRDefault="00DA483E" w:rsidP="00F03DBC">
            <w:pPr>
              <w:widowControl w:val="0"/>
              <w:autoSpaceDE w:val="0"/>
              <w:autoSpaceDN w:val="0"/>
              <w:jc w:val="center"/>
              <w:rPr>
                <w:sz w:val="22"/>
              </w:rPr>
            </w:pPr>
            <w:r w:rsidRPr="00DA483E">
              <w:rPr>
                <w:sz w:val="22"/>
              </w:rPr>
              <w:t>Размер затрат согласно Методике, руб.</w:t>
            </w:r>
          </w:p>
        </w:tc>
        <w:tc>
          <w:tcPr>
            <w:tcW w:w="1894" w:type="dxa"/>
          </w:tcPr>
          <w:p w:rsidR="00DA483E" w:rsidRPr="00DA483E" w:rsidRDefault="00DA483E" w:rsidP="00F03DBC">
            <w:pPr>
              <w:widowControl w:val="0"/>
              <w:autoSpaceDE w:val="0"/>
              <w:autoSpaceDN w:val="0"/>
              <w:jc w:val="center"/>
              <w:rPr>
                <w:sz w:val="22"/>
              </w:rPr>
            </w:pPr>
            <w:r w:rsidRPr="00DA483E">
              <w:rPr>
                <w:sz w:val="22"/>
              </w:rPr>
              <w:t>Размер субсидии, подлежащей предоставлению, руб.</w:t>
            </w:r>
          </w:p>
        </w:tc>
      </w:tr>
      <w:tr w:rsidR="00DA483E" w:rsidRPr="00DA483E" w:rsidTr="00F03DBC">
        <w:tc>
          <w:tcPr>
            <w:tcW w:w="1609" w:type="dxa"/>
          </w:tcPr>
          <w:p w:rsidR="00DA483E" w:rsidRPr="00DA483E" w:rsidRDefault="00DA483E" w:rsidP="00F03DBC">
            <w:pPr>
              <w:widowControl w:val="0"/>
              <w:autoSpaceDE w:val="0"/>
              <w:autoSpaceDN w:val="0"/>
              <w:jc w:val="center"/>
              <w:rPr>
                <w:sz w:val="22"/>
              </w:rPr>
            </w:pPr>
            <w:r w:rsidRPr="00DA483E">
              <w:rPr>
                <w:sz w:val="22"/>
              </w:rPr>
              <w:t>1</w:t>
            </w:r>
          </w:p>
        </w:tc>
        <w:tc>
          <w:tcPr>
            <w:tcW w:w="1669" w:type="dxa"/>
          </w:tcPr>
          <w:p w:rsidR="00DA483E" w:rsidRPr="00DA483E" w:rsidRDefault="00DA483E" w:rsidP="00F03DBC">
            <w:pPr>
              <w:widowControl w:val="0"/>
              <w:autoSpaceDE w:val="0"/>
              <w:autoSpaceDN w:val="0"/>
              <w:jc w:val="center"/>
              <w:rPr>
                <w:sz w:val="22"/>
              </w:rPr>
            </w:pPr>
            <w:r w:rsidRPr="00DA483E">
              <w:rPr>
                <w:sz w:val="22"/>
              </w:rPr>
              <w:t>2</w:t>
            </w:r>
          </w:p>
        </w:tc>
        <w:tc>
          <w:tcPr>
            <w:tcW w:w="1804" w:type="dxa"/>
          </w:tcPr>
          <w:p w:rsidR="00DA483E" w:rsidRPr="00DA483E" w:rsidRDefault="00DA483E" w:rsidP="00F03DBC">
            <w:pPr>
              <w:widowControl w:val="0"/>
              <w:autoSpaceDE w:val="0"/>
              <w:autoSpaceDN w:val="0"/>
              <w:jc w:val="center"/>
              <w:rPr>
                <w:sz w:val="22"/>
              </w:rPr>
            </w:pPr>
            <w:r w:rsidRPr="00DA483E">
              <w:rPr>
                <w:sz w:val="22"/>
              </w:rPr>
              <w:t>3</w:t>
            </w:r>
          </w:p>
        </w:tc>
        <w:tc>
          <w:tcPr>
            <w:tcW w:w="1339" w:type="dxa"/>
          </w:tcPr>
          <w:p w:rsidR="00DA483E" w:rsidRPr="00DA483E" w:rsidRDefault="00DA483E" w:rsidP="00F03DBC">
            <w:pPr>
              <w:widowControl w:val="0"/>
              <w:autoSpaceDE w:val="0"/>
              <w:autoSpaceDN w:val="0"/>
              <w:jc w:val="center"/>
              <w:rPr>
                <w:sz w:val="22"/>
              </w:rPr>
            </w:pPr>
            <w:r w:rsidRPr="00DA483E">
              <w:rPr>
                <w:sz w:val="22"/>
              </w:rPr>
              <w:t>4</w:t>
            </w:r>
          </w:p>
        </w:tc>
        <w:tc>
          <w:tcPr>
            <w:tcW w:w="1159" w:type="dxa"/>
          </w:tcPr>
          <w:p w:rsidR="00DA483E" w:rsidRPr="00DA483E" w:rsidRDefault="00DA483E" w:rsidP="00F03DBC">
            <w:pPr>
              <w:widowControl w:val="0"/>
              <w:autoSpaceDE w:val="0"/>
              <w:autoSpaceDN w:val="0"/>
              <w:jc w:val="center"/>
              <w:rPr>
                <w:sz w:val="22"/>
              </w:rPr>
            </w:pPr>
            <w:r w:rsidRPr="00DA483E">
              <w:rPr>
                <w:sz w:val="22"/>
              </w:rPr>
              <w:t>5 = 3 x 4</w:t>
            </w:r>
          </w:p>
        </w:tc>
        <w:tc>
          <w:tcPr>
            <w:tcW w:w="1024" w:type="dxa"/>
          </w:tcPr>
          <w:p w:rsidR="00DA483E" w:rsidRPr="00DA483E" w:rsidRDefault="00DA483E" w:rsidP="00F03DBC">
            <w:pPr>
              <w:widowControl w:val="0"/>
              <w:autoSpaceDE w:val="0"/>
              <w:autoSpaceDN w:val="0"/>
              <w:jc w:val="center"/>
              <w:rPr>
                <w:sz w:val="22"/>
              </w:rPr>
            </w:pPr>
            <w:r w:rsidRPr="00DA483E">
              <w:rPr>
                <w:sz w:val="22"/>
              </w:rPr>
              <w:t>6</w:t>
            </w:r>
          </w:p>
        </w:tc>
        <w:tc>
          <w:tcPr>
            <w:tcW w:w="1624" w:type="dxa"/>
          </w:tcPr>
          <w:p w:rsidR="00DA483E" w:rsidRPr="00DA483E" w:rsidRDefault="00DA483E" w:rsidP="00F03DBC">
            <w:pPr>
              <w:widowControl w:val="0"/>
              <w:autoSpaceDE w:val="0"/>
              <w:autoSpaceDN w:val="0"/>
              <w:jc w:val="center"/>
              <w:rPr>
                <w:sz w:val="22"/>
              </w:rPr>
            </w:pPr>
            <w:r w:rsidRPr="00DA483E">
              <w:rPr>
                <w:sz w:val="22"/>
              </w:rPr>
              <w:t>7</w:t>
            </w:r>
          </w:p>
        </w:tc>
        <w:tc>
          <w:tcPr>
            <w:tcW w:w="1519" w:type="dxa"/>
          </w:tcPr>
          <w:p w:rsidR="00DA483E" w:rsidRPr="00DA483E" w:rsidRDefault="00DA483E" w:rsidP="00F03DBC">
            <w:pPr>
              <w:widowControl w:val="0"/>
              <w:autoSpaceDE w:val="0"/>
              <w:autoSpaceDN w:val="0"/>
              <w:jc w:val="center"/>
              <w:rPr>
                <w:sz w:val="22"/>
              </w:rPr>
            </w:pPr>
            <w:r w:rsidRPr="00DA483E">
              <w:rPr>
                <w:sz w:val="22"/>
              </w:rPr>
              <w:t>8 = (5 x 6 x 7) / 100</w:t>
            </w:r>
          </w:p>
        </w:tc>
        <w:tc>
          <w:tcPr>
            <w:tcW w:w="1579" w:type="dxa"/>
          </w:tcPr>
          <w:p w:rsidR="00DA483E" w:rsidRPr="00DA483E" w:rsidRDefault="00DA483E" w:rsidP="00F03DBC">
            <w:pPr>
              <w:widowControl w:val="0"/>
              <w:autoSpaceDE w:val="0"/>
              <w:autoSpaceDN w:val="0"/>
              <w:jc w:val="center"/>
              <w:rPr>
                <w:sz w:val="22"/>
              </w:rPr>
            </w:pPr>
            <w:r w:rsidRPr="00DA483E">
              <w:rPr>
                <w:sz w:val="22"/>
              </w:rPr>
              <w:t>9 = 8 x k</w:t>
            </w:r>
          </w:p>
        </w:tc>
        <w:tc>
          <w:tcPr>
            <w:tcW w:w="1189" w:type="dxa"/>
          </w:tcPr>
          <w:p w:rsidR="00DA483E" w:rsidRPr="00DA483E" w:rsidRDefault="00DA483E" w:rsidP="00F03DBC">
            <w:pPr>
              <w:widowControl w:val="0"/>
              <w:autoSpaceDE w:val="0"/>
              <w:autoSpaceDN w:val="0"/>
              <w:jc w:val="center"/>
              <w:rPr>
                <w:sz w:val="22"/>
              </w:rPr>
            </w:pPr>
            <w:r w:rsidRPr="00DA483E">
              <w:rPr>
                <w:sz w:val="22"/>
              </w:rPr>
              <w:t>10</w:t>
            </w:r>
          </w:p>
        </w:tc>
        <w:tc>
          <w:tcPr>
            <w:tcW w:w="1894" w:type="dxa"/>
          </w:tcPr>
          <w:p w:rsidR="00DA483E" w:rsidRPr="00DA483E" w:rsidRDefault="00DA483E" w:rsidP="00F03DBC">
            <w:pPr>
              <w:widowControl w:val="0"/>
              <w:autoSpaceDE w:val="0"/>
              <w:autoSpaceDN w:val="0"/>
              <w:jc w:val="center"/>
              <w:rPr>
                <w:sz w:val="22"/>
              </w:rPr>
            </w:pPr>
            <w:r w:rsidRPr="00DA483E">
              <w:rPr>
                <w:sz w:val="22"/>
              </w:rPr>
              <w:t>11</w:t>
            </w:r>
          </w:p>
        </w:tc>
      </w:tr>
      <w:tr w:rsidR="00DA483E" w:rsidRPr="00DA483E" w:rsidTr="00F03DBC">
        <w:tc>
          <w:tcPr>
            <w:tcW w:w="1609" w:type="dxa"/>
          </w:tcPr>
          <w:p w:rsidR="00DA483E" w:rsidRPr="00DA483E" w:rsidRDefault="00DA483E" w:rsidP="00F03DBC">
            <w:pPr>
              <w:widowControl w:val="0"/>
              <w:autoSpaceDE w:val="0"/>
              <w:autoSpaceDN w:val="0"/>
              <w:rPr>
                <w:sz w:val="22"/>
              </w:rPr>
            </w:pPr>
          </w:p>
        </w:tc>
        <w:tc>
          <w:tcPr>
            <w:tcW w:w="1669" w:type="dxa"/>
          </w:tcPr>
          <w:p w:rsidR="00DA483E" w:rsidRPr="00DA483E" w:rsidRDefault="00DA483E" w:rsidP="00F03DBC">
            <w:pPr>
              <w:widowControl w:val="0"/>
              <w:autoSpaceDE w:val="0"/>
              <w:autoSpaceDN w:val="0"/>
              <w:rPr>
                <w:sz w:val="22"/>
              </w:rPr>
            </w:pPr>
          </w:p>
        </w:tc>
        <w:tc>
          <w:tcPr>
            <w:tcW w:w="1804" w:type="dxa"/>
          </w:tcPr>
          <w:p w:rsidR="00DA483E" w:rsidRPr="00DA483E" w:rsidRDefault="00DA483E" w:rsidP="00F03DBC">
            <w:pPr>
              <w:widowControl w:val="0"/>
              <w:autoSpaceDE w:val="0"/>
              <w:autoSpaceDN w:val="0"/>
              <w:rPr>
                <w:sz w:val="22"/>
              </w:rPr>
            </w:pPr>
          </w:p>
        </w:tc>
        <w:tc>
          <w:tcPr>
            <w:tcW w:w="1339" w:type="dxa"/>
          </w:tcPr>
          <w:p w:rsidR="00DA483E" w:rsidRPr="00DA483E" w:rsidRDefault="00DA483E" w:rsidP="00F03DBC">
            <w:pPr>
              <w:widowControl w:val="0"/>
              <w:autoSpaceDE w:val="0"/>
              <w:autoSpaceDN w:val="0"/>
              <w:rPr>
                <w:sz w:val="22"/>
              </w:rPr>
            </w:pPr>
          </w:p>
        </w:tc>
        <w:tc>
          <w:tcPr>
            <w:tcW w:w="1159" w:type="dxa"/>
          </w:tcPr>
          <w:p w:rsidR="00DA483E" w:rsidRPr="00DA483E" w:rsidRDefault="00DA483E" w:rsidP="00F03DBC">
            <w:pPr>
              <w:widowControl w:val="0"/>
              <w:autoSpaceDE w:val="0"/>
              <w:autoSpaceDN w:val="0"/>
              <w:rPr>
                <w:sz w:val="22"/>
              </w:rPr>
            </w:pPr>
          </w:p>
        </w:tc>
        <w:tc>
          <w:tcPr>
            <w:tcW w:w="1024" w:type="dxa"/>
          </w:tcPr>
          <w:p w:rsidR="00DA483E" w:rsidRPr="00DA483E" w:rsidRDefault="00DA483E" w:rsidP="00F03DBC">
            <w:pPr>
              <w:widowControl w:val="0"/>
              <w:autoSpaceDE w:val="0"/>
              <w:autoSpaceDN w:val="0"/>
              <w:rPr>
                <w:sz w:val="22"/>
              </w:rPr>
            </w:pPr>
          </w:p>
        </w:tc>
        <w:tc>
          <w:tcPr>
            <w:tcW w:w="1624" w:type="dxa"/>
          </w:tcPr>
          <w:p w:rsidR="00DA483E" w:rsidRPr="00DA483E" w:rsidRDefault="00DA483E" w:rsidP="00F03DBC">
            <w:pPr>
              <w:widowControl w:val="0"/>
              <w:autoSpaceDE w:val="0"/>
              <w:autoSpaceDN w:val="0"/>
              <w:rPr>
                <w:sz w:val="22"/>
              </w:rPr>
            </w:pPr>
          </w:p>
        </w:tc>
        <w:tc>
          <w:tcPr>
            <w:tcW w:w="1519" w:type="dxa"/>
          </w:tcPr>
          <w:p w:rsidR="00DA483E" w:rsidRPr="00DA483E" w:rsidRDefault="00DA483E" w:rsidP="00F03DBC">
            <w:pPr>
              <w:widowControl w:val="0"/>
              <w:autoSpaceDE w:val="0"/>
              <w:autoSpaceDN w:val="0"/>
              <w:rPr>
                <w:sz w:val="22"/>
              </w:rPr>
            </w:pPr>
          </w:p>
        </w:tc>
        <w:tc>
          <w:tcPr>
            <w:tcW w:w="1579" w:type="dxa"/>
          </w:tcPr>
          <w:p w:rsidR="00DA483E" w:rsidRPr="00DA483E" w:rsidRDefault="00DA483E" w:rsidP="00F03DBC">
            <w:pPr>
              <w:widowControl w:val="0"/>
              <w:autoSpaceDE w:val="0"/>
              <w:autoSpaceDN w:val="0"/>
              <w:rPr>
                <w:sz w:val="22"/>
              </w:rPr>
            </w:pPr>
          </w:p>
        </w:tc>
        <w:tc>
          <w:tcPr>
            <w:tcW w:w="1189" w:type="dxa"/>
          </w:tcPr>
          <w:p w:rsidR="00DA483E" w:rsidRPr="00DA483E" w:rsidRDefault="00DA483E" w:rsidP="00F03DBC">
            <w:pPr>
              <w:widowControl w:val="0"/>
              <w:autoSpaceDE w:val="0"/>
              <w:autoSpaceDN w:val="0"/>
              <w:rPr>
                <w:sz w:val="22"/>
              </w:rPr>
            </w:pPr>
          </w:p>
        </w:tc>
        <w:tc>
          <w:tcPr>
            <w:tcW w:w="1894" w:type="dxa"/>
          </w:tcPr>
          <w:p w:rsidR="00DA483E" w:rsidRPr="00DA483E" w:rsidRDefault="00DA483E" w:rsidP="00F03DBC">
            <w:pPr>
              <w:widowControl w:val="0"/>
              <w:autoSpaceDE w:val="0"/>
              <w:autoSpaceDN w:val="0"/>
              <w:rPr>
                <w:sz w:val="22"/>
              </w:rPr>
            </w:pPr>
          </w:p>
        </w:tc>
      </w:tr>
      <w:tr w:rsidR="00DA483E" w:rsidRPr="00DA483E" w:rsidTr="00F03DBC">
        <w:tc>
          <w:tcPr>
            <w:tcW w:w="1609" w:type="dxa"/>
          </w:tcPr>
          <w:p w:rsidR="00DA483E" w:rsidRPr="00DA483E" w:rsidRDefault="00DA483E" w:rsidP="00F03DBC">
            <w:pPr>
              <w:widowControl w:val="0"/>
              <w:autoSpaceDE w:val="0"/>
              <w:autoSpaceDN w:val="0"/>
              <w:rPr>
                <w:sz w:val="22"/>
              </w:rPr>
            </w:pPr>
            <w:r w:rsidRPr="00DA483E">
              <w:rPr>
                <w:sz w:val="22"/>
              </w:rPr>
              <w:t>Итого</w:t>
            </w:r>
          </w:p>
        </w:tc>
        <w:tc>
          <w:tcPr>
            <w:tcW w:w="1669" w:type="dxa"/>
          </w:tcPr>
          <w:p w:rsidR="00DA483E" w:rsidRPr="00DA483E" w:rsidRDefault="00DA483E" w:rsidP="00F03DBC">
            <w:pPr>
              <w:widowControl w:val="0"/>
              <w:autoSpaceDE w:val="0"/>
              <w:autoSpaceDN w:val="0"/>
              <w:rPr>
                <w:sz w:val="22"/>
              </w:rPr>
            </w:pPr>
          </w:p>
        </w:tc>
        <w:tc>
          <w:tcPr>
            <w:tcW w:w="1804" w:type="dxa"/>
          </w:tcPr>
          <w:p w:rsidR="00DA483E" w:rsidRPr="00DA483E" w:rsidRDefault="00DA483E" w:rsidP="00F03DBC">
            <w:pPr>
              <w:widowControl w:val="0"/>
              <w:autoSpaceDE w:val="0"/>
              <w:autoSpaceDN w:val="0"/>
              <w:rPr>
                <w:sz w:val="22"/>
              </w:rPr>
            </w:pPr>
          </w:p>
        </w:tc>
        <w:tc>
          <w:tcPr>
            <w:tcW w:w="1339" w:type="dxa"/>
          </w:tcPr>
          <w:p w:rsidR="00DA483E" w:rsidRPr="00DA483E" w:rsidRDefault="00DA483E" w:rsidP="00F03DBC">
            <w:pPr>
              <w:widowControl w:val="0"/>
              <w:autoSpaceDE w:val="0"/>
              <w:autoSpaceDN w:val="0"/>
              <w:rPr>
                <w:sz w:val="22"/>
              </w:rPr>
            </w:pPr>
          </w:p>
        </w:tc>
        <w:tc>
          <w:tcPr>
            <w:tcW w:w="1159" w:type="dxa"/>
          </w:tcPr>
          <w:p w:rsidR="00DA483E" w:rsidRPr="00DA483E" w:rsidRDefault="00DA483E" w:rsidP="00F03DBC">
            <w:pPr>
              <w:widowControl w:val="0"/>
              <w:autoSpaceDE w:val="0"/>
              <w:autoSpaceDN w:val="0"/>
              <w:rPr>
                <w:sz w:val="22"/>
              </w:rPr>
            </w:pPr>
          </w:p>
        </w:tc>
        <w:tc>
          <w:tcPr>
            <w:tcW w:w="1024" w:type="dxa"/>
          </w:tcPr>
          <w:p w:rsidR="00DA483E" w:rsidRPr="00DA483E" w:rsidRDefault="00DA483E" w:rsidP="00F03DBC">
            <w:pPr>
              <w:widowControl w:val="0"/>
              <w:autoSpaceDE w:val="0"/>
              <w:autoSpaceDN w:val="0"/>
              <w:rPr>
                <w:sz w:val="22"/>
              </w:rPr>
            </w:pPr>
          </w:p>
        </w:tc>
        <w:tc>
          <w:tcPr>
            <w:tcW w:w="1624" w:type="dxa"/>
          </w:tcPr>
          <w:p w:rsidR="00DA483E" w:rsidRPr="00DA483E" w:rsidRDefault="00DA483E" w:rsidP="00F03DBC">
            <w:pPr>
              <w:widowControl w:val="0"/>
              <w:autoSpaceDE w:val="0"/>
              <w:autoSpaceDN w:val="0"/>
              <w:rPr>
                <w:sz w:val="22"/>
              </w:rPr>
            </w:pPr>
          </w:p>
        </w:tc>
        <w:tc>
          <w:tcPr>
            <w:tcW w:w="1519" w:type="dxa"/>
          </w:tcPr>
          <w:p w:rsidR="00DA483E" w:rsidRPr="00DA483E" w:rsidRDefault="00DA483E" w:rsidP="00F03DBC">
            <w:pPr>
              <w:widowControl w:val="0"/>
              <w:autoSpaceDE w:val="0"/>
              <w:autoSpaceDN w:val="0"/>
              <w:rPr>
                <w:sz w:val="22"/>
              </w:rPr>
            </w:pPr>
          </w:p>
        </w:tc>
        <w:tc>
          <w:tcPr>
            <w:tcW w:w="1579" w:type="dxa"/>
          </w:tcPr>
          <w:p w:rsidR="00DA483E" w:rsidRPr="00DA483E" w:rsidRDefault="00DA483E" w:rsidP="00F03DBC">
            <w:pPr>
              <w:widowControl w:val="0"/>
              <w:autoSpaceDE w:val="0"/>
              <w:autoSpaceDN w:val="0"/>
              <w:rPr>
                <w:sz w:val="22"/>
              </w:rPr>
            </w:pPr>
          </w:p>
        </w:tc>
        <w:tc>
          <w:tcPr>
            <w:tcW w:w="1189" w:type="dxa"/>
          </w:tcPr>
          <w:p w:rsidR="00DA483E" w:rsidRPr="00DA483E" w:rsidRDefault="00DA483E" w:rsidP="00F03DBC">
            <w:pPr>
              <w:widowControl w:val="0"/>
              <w:autoSpaceDE w:val="0"/>
              <w:autoSpaceDN w:val="0"/>
              <w:rPr>
                <w:sz w:val="22"/>
              </w:rPr>
            </w:pPr>
          </w:p>
        </w:tc>
        <w:tc>
          <w:tcPr>
            <w:tcW w:w="1894" w:type="dxa"/>
          </w:tcPr>
          <w:p w:rsidR="00DA483E" w:rsidRPr="00DA483E" w:rsidRDefault="00DA483E" w:rsidP="00F03DBC">
            <w:pPr>
              <w:widowControl w:val="0"/>
              <w:autoSpaceDE w:val="0"/>
              <w:autoSpaceDN w:val="0"/>
              <w:rPr>
                <w:sz w:val="22"/>
              </w:rPr>
            </w:pPr>
          </w:p>
        </w:tc>
      </w:tr>
    </w:tbl>
    <w:p w:rsidR="00DA483E" w:rsidRDefault="00DA483E" w:rsidP="006A1C95">
      <w:pPr>
        <w:spacing w:after="200" w:line="276" w:lineRule="auto"/>
        <w:rPr>
          <w:rFonts w:asciiTheme="minorHAnsi" w:eastAsiaTheme="minorHAnsi" w:hAnsiTheme="minorHAnsi" w:cstheme="minorBidi"/>
          <w:sz w:val="22"/>
          <w:szCs w:val="22"/>
          <w:lang w:eastAsia="en-US"/>
        </w:rPr>
      </w:pPr>
    </w:p>
    <w:p w:rsidR="0055610F" w:rsidRDefault="0055610F" w:rsidP="00DA483E">
      <w:pPr>
        <w:widowControl w:val="0"/>
        <w:autoSpaceDE w:val="0"/>
        <w:autoSpaceDN w:val="0"/>
        <w:jc w:val="right"/>
        <w:outlineLvl w:val="2"/>
        <w:rPr>
          <w:sz w:val="22"/>
        </w:rPr>
      </w:pPr>
    </w:p>
    <w:p w:rsidR="00DA483E" w:rsidRPr="0016726B" w:rsidRDefault="00DA483E" w:rsidP="00DA483E">
      <w:pPr>
        <w:widowControl w:val="0"/>
        <w:autoSpaceDE w:val="0"/>
        <w:autoSpaceDN w:val="0"/>
        <w:jc w:val="right"/>
        <w:outlineLvl w:val="2"/>
        <w:rPr>
          <w:sz w:val="22"/>
        </w:rPr>
      </w:pPr>
      <w:r w:rsidRPr="0016726B">
        <w:rPr>
          <w:sz w:val="22"/>
        </w:rPr>
        <w:lastRenderedPageBreak/>
        <w:t xml:space="preserve">Таблица </w:t>
      </w:r>
      <w:r>
        <w:rPr>
          <w:sz w:val="22"/>
        </w:rPr>
        <w:t>2</w:t>
      </w:r>
    </w:p>
    <w:p w:rsidR="00DA483E" w:rsidRPr="0016726B" w:rsidRDefault="00DA483E" w:rsidP="00DA483E">
      <w:pPr>
        <w:widowControl w:val="0"/>
        <w:autoSpaceDE w:val="0"/>
        <w:autoSpaceDN w:val="0"/>
        <w:jc w:val="right"/>
        <w:rPr>
          <w:sz w:val="22"/>
        </w:rPr>
      </w:pPr>
      <w:r w:rsidRPr="0016726B">
        <w:rPr>
          <w:sz w:val="22"/>
        </w:rPr>
        <w:t>(</w:t>
      </w:r>
      <w:r>
        <w:rPr>
          <w:sz w:val="22"/>
        </w:rPr>
        <w:t>май</w:t>
      </w:r>
      <w:r w:rsidRPr="0016726B">
        <w:rPr>
          <w:sz w:val="22"/>
        </w:rPr>
        <w:t>2020 года)</w:t>
      </w:r>
    </w:p>
    <w:p w:rsidR="00DA483E" w:rsidRDefault="00DA483E" w:rsidP="006A1C95">
      <w:pPr>
        <w:spacing w:after="200" w:line="276" w:lineRule="auto"/>
        <w:rPr>
          <w:rFonts w:asciiTheme="minorHAnsi" w:eastAsiaTheme="minorHAnsi" w:hAnsiTheme="minorHAnsi" w:cstheme="minorBidi"/>
          <w:sz w:val="22"/>
          <w:szCs w:val="22"/>
          <w:lang w:eastAsia="en-US"/>
        </w:rPr>
      </w:pPr>
    </w:p>
    <w:tbl>
      <w:tblPr>
        <w:tblW w:w="16409"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9"/>
        <w:gridCol w:w="1669"/>
        <w:gridCol w:w="1804"/>
        <w:gridCol w:w="1339"/>
        <w:gridCol w:w="1159"/>
        <w:gridCol w:w="1024"/>
        <w:gridCol w:w="1624"/>
        <w:gridCol w:w="1519"/>
        <w:gridCol w:w="1579"/>
        <w:gridCol w:w="1189"/>
        <w:gridCol w:w="1894"/>
      </w:tblGrid>
      <w:tr w:rsidR="00DA483E" w:rsidRPr="00DA483E" w:rsidTr="00DA483E">
        <w:tc>
          <w:tcPr>
            <w:tcW w:w="1609" w:type="dxa"/>
          </w:tcPr>
          <w:p w:rsidR="00DA483E" w:rsidRPr="00DA483E" w:rsidRDefault="00DA483E" w:rsidP="00F03DBC">
            <w:pPr>
              <w:widowControl w:val="0"/>
              <w:autoSpaceDE w:val="0"/>
              <w:autoSpaceDN w:val="0"/>
              <w:jc w:val="center"/>
              <w:rPr>
                <w:sz w:val="22"/>
              </w:rPr>
            </w:pPr>
            <w:r w:rsidRPr="00DA483E">
              <w:rPr>
                <w:sz w:val="22"/>
              </w:rPr>
              <w:t>Номер, наименование маршрута</w:t>
            </w:r>
          </w:p>
        </w:tc>
        <w:tc>
          <w:tcPr>
            <w:tcW w:w="1669" w:type="dxa"/>
          </w:tcPr>
          <w:p w:rsidR="00DA483E" w:rsidRPr="00DA483E" w:rsidRDefault="00DA483E" w:rsidP="00F03DBC">
            <w:pPr>
              <w:widowControl w:val="0"/>
              <w:autoSpaceDE w:val="0"/>
              <w:autoSpaceDN w:val="0"/>
              <w:jc w:val="center"/>
              <w:rPr>
                <w:sz w:val="22"/>
              </w:rPr>
            </w:pPr>
            <w:r w:rsidRPr="00DA483E">
              <w:rPr>
                <w:sz w:val="22"/>
              </w:rPr>
              <w:t>Марка, модель приоритетного транспортного средства, используемого по маршруту</w:t>
            </w:r>
          </w:p>
        </w:tc>
        <w:tc>
          <w:tcPr>
            <w:tcW w:w="1804" w:type="dxa"/>
          </w:tcPr>
          <w:p w:rsidR="00DA483E" w:rsidRPr="00DA483E" w:rsidRDefault="00DA483E" w:rsidP="00F03DBC">
            <w:pPr>
              <w:widowControl w:val="0"/>
              <w:autoSpaceDE w:val="0"/>
              <w:autoSpaceDN w:val="0"/>
              <w:jc w:val="center"/>
              <w:rPr>
                <w:sz w:val="22"/>
              </w:rPr>
            </w:pPr>
            <w:r w:rsidRPr="00DA483E">
              <w:rPr>
                <w:sz w:val="22"/>
              </w:rPr>
              <w:t>Протяженность маршрута, км</w:t>
            </w:r>
          </w:p>
        </w:tc>
        <w:tc>
          <w:tcPr>
            <w:tcW w:w="1339" w:type="dxa"/>
          </w:tcPr>
          <w:p w:rsidR="00DA483E" w:rsidRPr="00DA483E" w:rsidRDefault="00DA483E" w:rsidP="00F03DBC">
            <w:pPr>
              <w:widowControl w:val="0"/>
              <w:autoSpaceDE w:val="0"/>
              <w:autoSpaceDN w:val="0"/>
              <w:jc w:val="center"/>
              <w:rPr>
                <w:sz w:val="22"/>
              </w:rPr>
            </w:pPr>
            <w:r w:rsidRPr="00DA483E">
              <w:rPr>
                <w:sz w:val="22"/>
              </w:rPr>
              <w:t>Количество рейсов, шт.</w:t>
            </w:r>
          </w:p>
        </w:tc>
        <w:tc>
          <w:tcPr>
            <w:tcW w:w="1159" w:type="dxa"/>
          </w:tcPr>
          <w:p w:rsidR="00DA483E" w:rsidRPr="00DA483E" w:rsidRDefault="00DA483E" w:rsidP="00F03DBC">
            <w:pPr>
              <w:widowControl w:val="0"/>
              <w:autoSpaceDE w:val="0"/>
              <w:autoSpaceDN w:val="0"/>
              <w:jc w:val="center"/>
              <w:rPr>
                <w:sz w:val="22"/>
              </w:rPr>
            </w:pPr>
            <w:r w:rsidRPr="00DA483E">
              <w:rPr>
                <w:sz w:val="22"/>
              </w:rPr>
              <w:t>Пробег по маршруту, км</w:t>
            </w:r>
          </w:p>
        </w:tc>
        <w:tc>
          <w:tcPr>
            <w:tcW w:w="1024" w:type="dxa"/>
          </w:tcPr>
          <w:p w:rsidR="00DA483E" w:rsidRPr="00DA483E" w:rsidRDefault="00DA483E" w:rsidP="00F03DBC">
            <w:pPr>
              <w:widowControl w:val="0"/>
              <w:autoSpaceDE w:val="0"/>
              <w:autoSpaceDN w:val="0"/>
              <w:jc w:val="center"/>
              <w:rPr>
                <w:sz w:val="22"/>
              </w:rPr>
            </w:pPr>
            <w:r w:rsidRPr="00DA483E">
              <w:rPr>
                <w:sz w:val="22"/>
              </w:rPr>
              <w:t>Норма расхода топлива, л/100 км</w:t>
            </w:r>
          </w:p>
        </w:tc>
        <w:tc>
          <w:tcPr>
            <w:tcW w:w="1624" w:type="dxa"/>
          </w:tcPr>
          <w:p w:rsidR="00DA483E" w:rsidRPr="00DA483E" w:rsidRDefault="00DA483E" w:rsidP="00F03DBC">
            <w:pPr>
              <w:widowControl w:val="0"/>
              <w:autoSpaceDE w:val="0"/>
              <w:autoSpaceDN w:val="0"/>
              <w:jc w:val="center"/>
              <w:rPr>
                <w:sz w:val="22"/>
              </w:rPr>
            </w:pPr>
            <w:r w:rsidRPr="00DA483E">
              <w:rPr>
                <w:sz w:val="22"/>
              </w:rPr>
              <w:t>Стоимость единицы используемого топлива, руб.</w:t>
            </w:r>
          </w:p>
        </w:tc>
        <w:tc>
          <w:tcPr>
            <w:tcW w:w="1519" w:type="dxa"/>
          </w:tcPr>
          <w:p w:rsidR="00DA483E" w:rsidRPr="00DA483E" w:rsidRDefault="00DA483E" w:rsidP="00F03DBC">
            <w:pPr>
              <w:widowControl w:val="0"/>
              <w:autoSpaceDE w:val="0"/>
              <w:autoSpaceDN w:val="0"/>
              <w:jc w:val="center"/>
              <w:rPr>
                <w:sz w:val="22"/>
              </w:rPr>
            </w:pPr>
            <w:r w:rsidRPr="00DA483E">
              <w:rPr>
                <w:sz w:val="22"/>
              </w:rPr>
              <w:t>Понесенные затраты на топливо, руб.</w:t>
            </w:r>
          </w:p>
        </w:tc>
        <w:tc>
          <w:tcPr>
            <w:tcW w:w="1579" w:type="dxa"/>
          </w:tcPr>
          <w:p w:rsidR="00DA483E" w:rsidRPr="00DA483E" w:rsidRDefault="00DA483E" w:rsidP="00F03DBC">
            <w:pPr>
              <w:widowControl w:val="0"/>
              <w:autoSpaceDE w:val="0"/>
              <w:autoSpaceDN w:val="0"/>
              <w:jc w:val="center"/>
              <w:rPr>
                <w:sz w:val="22"/>
              </w:rPr>
            </w:pPr>
            <w:r w:rsidRPr="00DA483E">
              <w:rPr>
                <w:sz w:val="22"/>
              </w:rPr>
              <w:t>Затраты с учетом коэффициента возмещения затрат, руб.</w:t>
            </w:r>
          </w:p>
        </w:tc>
        <w:tc>
          <w:tcPr>
            <w:tcW w:w="1189" w:type="dxa"/>
          </w:tcPr>
          <w:p w:rsidR="00DA483E" w:rsidRPr="00DA483E" w:rsidRDefault="00DA483E" w:rsidP="00F03DBC">
            <w:pPr>
              <w:widowControl w:val="0"/>
              <w:autoSpaceDE w:val="0"/>
              <w:autoSpaceDN w:val="0"/>
              <w:jc w:val="center"/>
              <w:rPr>
                <w:sz w:val="22"/>
              </w:rPr>
            </w:pPr>
            <w:r w:rsidRPr="00DA483E">
              <w:rPr>
                <w:sz w:val="22"/>
              </w:rPr>
              <w:t>Размер затрат согласно Методике, руб.</w:t>
            </w:r>
          </w:p>
        </w:tc>
        <w:tc>
          <w:tcPr>
            <w:tcW w:w="1894" w:type="dxa"/>
          </w:tcPr>
          <w:p w:rsidR="00DA483E" w:rsidRPr="00DA483E" w:rsidRDefault="00DA483E" w:rsidP="00F03DBC">
            <w:pPr>
              <w:widowControl w:val="0"/>
              <w:autoSpaceDE w:val="0"/>
              <w:autoSpaceDN w:val="0"/>
              <w:jc w:val="center"/>
              <w:rPr>
                <w:sz w:val="22"/>
              </w:rPr>
            </w:pPr>
            <w:r w:rsidRPr="00DA483E">
              <w:rPr>
                <w:sz w:val="22"/>
              </w:rPr>
              <w:t>Размер субсидии, подлежащей предоставлению, руб.</w:t>
            </w:r>
          </w:p>
        </w:tc>
      </w:tr>
      <w:tr w:rsidR="00DA483E" w:rsidRPr="00DA483E" w:rsidTr="00DA483E">
        <w:tc>
          <w:tcPr>
            <w:tcW w:w="1609" w:type="dxa"/>
          </w:tcPr>
          <w:p w:rsidR="00DA483E" w:rsidRPr="00DA483E" w:rsidRDefault="00DA483E" w:rsidP="00F03DBC">
            <w:pPr>
              <w:widowControl w:val="0"/>
              <w:autoSpaceDE w:val="0"/>
              <w:autoSpaceDN w:val="0"/>
              <w:jc w:val="center"/>
              <w:rPr>
                <w:sz w:val="22"/>
              </w:rPr>
            </w:pPr>
            <w:r w:rsidRPr="00DA483E">
              <w:rPr>
                <w:sz w:val="22"/>
              </w:rPr>
              <w:t>1</w:t>
            </w:r>
          </w:p>
        </w:tc>
        <w:tc>
          <w:tcPr>
            <w:tcW w:w="1669" w:type="dxa"/>
          </w:tcPr>
          <w:p w:rsidR="00DA483E" w:rsidRPr="00DA483E" w:rsidRDefault="00DA483E" w:rsidP="00F03DBC">
            <w:pPr>
              <w:widowControl w:val="0"/>
              <w:autoSpaceDE w:val="0"/>
              <w:autoSpaceDN w:val="0"/>
              <w:jc w:val="center"/>
              <w:rPr>
                <w:sz w:val="22"/>
              </w:rPr>
            </w:pPr>
            <w:r w:rsidRPr="00DA483E">
              <w:rPr>
                <w:sz w:val="22"/>
              </w:rPr>
              <w:t>2</w:t>
            </w:r>
          </w:p>
        </w:tc>
        <w:tc>
          <w:tcPr>
            <w:tcW w:w="1804" w:type="dxa"/>
          </w:tcPr>
          <w:p w:rsidR="00DA483E" w:rsidRPr="00DA483E" w:rsidRDefault="00DA483E" w:rsidP="00F03DBC">
            <w:pPr>
              <w:widowControl w:val="0"/>
              <w:autoSpaceDE w:val="0"/>
              <w:autoSpaceDN w:val="0"/>
              <w:jc w:val="center"/>
              <w:rPr>
                <w:sz w:val="22"/>
              </w:rPr>
            </w:pPr>
            <w:r w:rsidRPr="00DA483E">
              <w:rPr>
                <w:sz w:val="22"/>
              </w:rPr>
              <w:t>3</w:t>
            </w:r>
          </w:p>
        </w:tc>
        <w:tc>
          <w:tcPr>
            <w:tcW w:w="1339" w:type="dxa"/>
          </w:tcPr>
          <w:p w:rsidR="00DA483E" w:rsidRPr="00DA483E" w:rsidRDefault="00DA483E" w:rsidP="00F03DBC">
            <w:pPr>
              <w:widowControl w:val="0"/>
              <w:autoSpaceDE w:val="0"/>
              <w:autoSpaceDN w:val="0"/>
              <w:jc w:val="center"/>
              <w:rPr>
                <w:sz w:val="22"/>
              </w:rPr>
            </w:pPr>
            <w:r w:rsidRPr="00DA483E">
              <w:rPr>
                <w:sz w:val="22"/>
              </w:rPr>
              <w:t>4</w:t>
            </w:r>
          </w:p>
        </w:tc>
        <w:tc>
          <w:tcPr>
            <w:tcW w:w="1159" w:type="dxa"/>
          </w:tcPr>
          <w:p w:rsidR="00DA483E" w:rsidRPr="00DA483E" w:rsidRDefault="00DA483E" w:rsidP="00F03DBC">
            <w:pPr>
              <w:widowControl w:val="0"/>
              <w:autoSpaceDE w:val="0"/>
              <w:autoSpaceDN w:val="0"/>
              <w:jc w:val="center"/>
              <w:rPr>
                <w:sz w:val="22"/>
              </w:rPr>
            </w:pPr>
            <w:r w:rsidRPr="00DA483E">
              <w:rPr>
                <w:sz w:val="22"/>
              </w:rPr>
              <w:t>5 = 3 x 4</w:t>
            </w:r>
          </w:p>
        </w:tc>
        <w:tc>
          <w:tcPr>
            <w:tcW w:w="1024" w:type="dxa"/>
          </w:tcPr>
          <w:p w:rsidR="00DA483E" w:rsidRPr="00DA483E" w:rsidRDefault="00DA483E" w:rsidP="00F03DBC">
            <w:pPr>
              <w:widowControl w:val="0"/>
              <w:autoSpaceDE w:val="0"/>
              <w:autoSpaceDN w:val="0"/>
              <w:jc w:val="center"/>
              <w:rPr>
                <w:sz w:val="22"/>
              </w:rPr>
            </w:pPr>
            <w:r w:rsidRPr="00DA483E">
              <w:rPr>
                <w:sz w:val="22"/>
              </w:rPr>
              <w:t>6</w:t>
            </w:r>
          </w:p>
        </w:tc>
        <w:tc>
          <w:tcPr>
            <w:tcW w:w="1624" w:type="dxa"/>
          </w:tcPr>
          <w:p w:rsidR="00DA483E" w:rsidRPr="00DA483E" w:rsidRDefault="00DA483E" w:rsidP="00F03DBC">
            <w:pPr>
              <w:widowControl w:val="0"/>
              <w:autoSpaceDE w:val="0"/>
              <w:autoSpaceDN w:val="0"/>
              <w:jc w:val="center"/>
              <w:rPr>
                <w:sz w:val="22"/>
              </w:rPr>
            </w:pPr>
            <w:r w:rsidRPr="00DA483E">
              <w:rPr>
                <w:sz w:val="22"/>
              </w:rPr>
              <w:t>7</w:t>
            </w:r>
          </w:p>
        </w:tc>
        <w:tc>
          <w:tcPr>
            <w:tcW w:w="1519" w:type="dxa"/>
          </w:tcPr>
          <w:p w:rsidR="00DA483E" w:rsidRPr="00DA483E" w:rsidRDefault="00DA483E" w:rsidP="00F03DBC">
            <w:pPr>
              <w:widowControl w:val="0"/>
              <w:autoSpaceDE w:val="0"/>
              <w:autoSpaceDN w:val="0"/>
              <w:jc w:val="center"/>
              <w:rPr>
                <w:sz w:val="22"/>
              </w:rPr>
            </w:pPr>
            <w:r w:rsidRPr="00DA483E">
              <w:rPr>
                <w:sz w:val="22"/>
              </w:rPr>
              <w:t>8 = (5 x 6 x 7) / 100</w:t>
            </w:r>
          </w:p>
        </w:tc>
        <w:tc>
          <w:tcPr>
            <w:tcW w:w="1579" w:type="dxa"/>
          </w:tcPr>
          <w:p w:rsidR="00DA483E" w:rsidRPr="00DA483E" w:rsidRDefault="00DA483E" w:rsidP="00F03DBC">
            <w:pPr>
              <w:widowControl w:val="0"/>
              <w:autoSpaceDE w:val="0"/>
              <w:autoSpaceDN w:val="0"/>
              <w:jc w:val="center"/>
              <w:rPr>
                <w:sz w:val="22"/>
              </w:rPr>
            </w:pPr>
            <w:r w:rsidRPr="00DA483E">
              <w:rPr>
                <w:sz w:val="22"/>
              </w:rPr>
              <w:t>9 = 8 x k</w:t>
            </w:r>
          </w:p>
        </w:tc>
        <w:tc>
          <w:tcPr>
            <w:tcW w:w="1189" w:type="dxa"/>
          </w:tcPr>
          <w:p w:rsidR="00DA483E" w:rsidRPr="00DA483E" w:rsidRDefault="00DA483E" w:rsidP="00F03DBC">
            <w:pPr>
              <w:widowControl w:val="0"/>
              <w:autoSpaceDE w:val="0"/>
              <w:autoSpaceDN w:val="0"/>
              <w:jc w:val="center"/>
              <w:rPr>
                <w:sz w:val="22"/>
              </w:rPr>
            </w:pPr>
            <w:r w:rsidRPr="00DA483E">
              <w:rPr>
                <w:sz w:val="22"/>
              </w:rPr>
              <w:t>10</w:t>
            </w:r>
          </w:p>
        </w:tc>
        <w:tc>
          <w:tcPr>
            <w:tcW w:w="1894" w:type="dxa"/>
          </w:tcPr>
          <w:p w:rsidR="00DA483E" w:rsidRPr="00DA483E" w:rsidRDefault="00DA483E" w:rsidP="00F03DBC">
            <w:pPr>
              <w:widowControl w:val="0"/>
              <w:autoSpaceDE w:val="0"/>
              <w:autoSpaceDN w:val="0"/>
              <w:jc w:val="center"/>
              <w:rPr>
                <w:sz w:val="22"/>
              </w:rPr>
            </w:pPr>
            <w:r w:rsidRPr="00DA483E">
              <w:rPr>
                <w:sz w:val="22"/>
              </w:rPr>
              <w:t>11</w:t>
            </w:r>
          </w:p>
        </w:tc>
      </w:tr>
      <w:tr w:rsidR="00DA483E" w:rsidRPr="00DA483E" w:rsidTr="00DA483E">
        <w:tc>
          <w:tcPr>
            <w:tcW w:w="1609" w:type="dxa"/>
          </w:tcPr>
          <w:p w:rsidR="00DA483E" w:rsidRPr="00DA483E" w:rsidRDefault="00DA483E" w:rsidP="00F03DBC">
            <w:pPr>
              <w:widowControl w:val="0"/>
              <w:autoSpaceDE w:val="0"/>
              <w:autoSpaceDN w:val="0"/>
              <w:rPr>
                <w:sz w:val="22"/>
              </w:rPr>
            </w:pPr>
          </w:p>
        </w:tc>
        <w:tc>
          <w:tcPr>
            <w:tcW w:w="1669" w:type="dxa"/>
          </w:tcPr>
          <w:p w:rsidR="00DA483E" w:rsidRPr="00DA483E" w:rsidRDefault="00DA483E" w:rsidP="00F03DBC">
            <w:pPr>
              <w:widowControl w:val="0"/>
              <w:autoSpaceDE w:val="0"/>
              <w:autoSpaceDN w:val="0"/>
              <w:rPr>
                <w:sz w:val="22"/>
              </w:rPr>
            </w:pPr>
          </w:p>
        </w:tc>
        <w:tc>
          <w:tcPr>
            <w:tcW w:w="1804" w:type="dxa"/>
          </w:tcPr>
          <w:p w:rsidR="00DA483E" w:rsidRPr="00DA483E" w:rsidRDefault="00DA483E" w:rsidP="00F03DBC">
            <w:pPr>
              <w:widowControl w:val="0"/>
              <w:autoSpaceDE w:val="0"/>
              <w:autoSpaceDN w:val="0"/>
              <w:rPr>
                <w:sz w:val="22"/>
              </w:rPr>
            </w:pPr>
          </w:p>
        </w:tc>
        <w:tc>
          <w:tcPr>
            <w:tcW w:w="1339" w:type="dxa"/>
          </w:tcPr>
          <w:p w:rsidR="00DA483E" w:rsidRPr="00DA483E" w:rsidRDefault="00DA483E" w:rsidP="00F03DBC">
            <w:pPr>
              <w:widowControl w:val="0"/>
              <w:autoSpaceDE w:val="0"/>
              <w:autoSpaceDN w:val="0"/>
              <w:rPr>
                <w:sz w:val="22"/>
              </w:rPr>
            </w:pPr>
          </w:p>
        </w:tc>
        <w:tc>
          <w:tcPr>
            <w:tcW w:w="1159" w:type="dxa"/>
          </w:tcPr>
          <w:p w:rsidR="00DA483E" w:rsidRPr="00DA483E" w:rsidRDefault="00DA483E" w:rsidP="00F03DBC">
            <w:pPr>
              <w:widowControl w:val="0"/>
              <w:autoSpaceDE w:val="0"/>
              <w:autoSpaceDN w:val="0"/>
              <w:rPr>
                <w:sz w:val="22"/>
              </w:rPr>
            </w:pPr>
          </w:p>
        </w:tc>
        <w:tc>
          <w:tcPr>
            <w:tcW w:w="1024" w:type="dxa"/>
          </w:tcPr>
          <w:p w:rsidR="00DA483E" w:rsidRPr="00DA483E" w:rsidRDefault="00DA483E" w:rsidP="00F03DBC">
            <w:pPr>
              <w:widowControl w:val="0"/>
              <w:autoSpaceDE w:val="0"/>
              <w:autoSpaceDN w:val="0"/>
              <w:rPr>
                <w:sz w:val="22"/>
              </w:rPr>
            </w:pPr>
          </w:p>
        </w:tc>
        <w:tc>
          <w:tcPr>
            <w:tcW w:w="1624" w:type="dxa"/>
          </w:tcPr>
          <w:p w:rsidR="00DA483E" w:rsidRPr="00DA483E" w:rsidRDefault="00DA483E" w:rsidP="00F03DBC">
            <w:pPr>
              <w:widowControl w:val="0"/>
              <w:autoSpaceDE w:val="0"/>
              <w:autoSpaceDN w:val="0"/>
              <w:rPr>
                <w:sz w:val="22"/>
              </w:rPr>
            </w:pPr>
          </w:p>
        </w:tc>
        <w:tc>
          <w:tcPr>
            <w:tcW w:w="1519" w:type="dxa"/>
          </w:tcPr>
          <w:p w:rsidR="00DA483E" w:rsidRPr="00DA483E" w:rsidRDefault="00DA483E" w:rsidP="00F03DBC">
            <w:pPr>
              <w:widowControl w:val="0"/>
              <w:autoSpaceDE w:val="0"/>
              <w:autoSpaceDN w:val="0"/>
              <w:rPr>
                <w:sz w:val="22"/>
              </w:rPr>
            </w:pPr>
          </w:p>
        </w:tc>
        <w:tc>
          <w:tcPr>
            <w:tcW w:w="1579" w:type="dxa"/>
          </w:tcPr>
          <w:p w:rsidR="00DA483E" w:rsidRPr="00DA483E" w:rsidRDefault="00DA483E" w:rsidP="00F03DBC">
            <w:pPr>
              <w:widowControl w:val="0"/>
              <w:autoSpaceDE w:val="0"/>
              <w:autoSpaceDN w:val="0"/>
              <w:rPr>
                <w:sz w:val="22"/>
              </w:rPr>
            </w:pPr>
          </w:p>
        </w:tc>
        <w:tc>
          <w:tcPr>
            <w:tcW w:w="1189" w:type="dxa"/>
          </w:tcPr>
          <w:p w:rsidR="00DA483E" w:rsidRPr="00DA483E" w:rsidRDefault="00DA483E" w:rsidP="00F03DBC">
            <w:pPr>
              <w:widowControl w:val="0"/>
              <w:autoSpaceDE w:val="0"/>
              <w:autoSpaceDN w:val="0"/>
              <w:rPr>
                <w:sz w:val="22"/>
              </w:rPr>
            </w:pPr>
          </w:p>
        </w:tc>
        <w:tc>
          <w:tcPr>
            <w:tcW w:w="1894" w:type="dxa"/>
          </w:tcPr>
          <w:p w:rsidR="00DA483E" w:rsidRPr="00DA483E" w:rsidRDefault="00DA483E" w:rsidP="00F03DBC">
            <w:pPr>
              <w:widowControl w:val="0"/>
              <w:autoSpaceDE w:val="0"/>
              <w:autoSpaceDN w:val="0"/>
              <w:rPr>
                <w:sz w:val="22"/>
              </w:rPr>
            </w:pPr>
          </w:p>
        </w:tc>
      </w:tr>
      <w:tr w:rsidR="00DA483E" w:rsidRPr="00DA483E" w:rsidTr="00DA483E">
        <w:tc>
          <w:tcPr>
            <w:tcW w:w="1609" w:type="dxa"/>
          </w:tcPr>
          <w:p w:rsidR="00DA483E" w:rsidRPr="00DA483E" w:rsidRDefault="00DA483E" w:rsidP="00F03DBC">
            <w:pPr>
              <w:widowControl w:val="0"/>
              <w:autoSpaceDE w:val="0"/>
              <w:autoSpaceDN w:val="0"/>
              <w:rPr>
                <w:sz w:val="22"/>
              </w:rPr>
            </w:pPr>
            <w:r w:rsidRPr="00DA483E">
              <w:rPr>
                <w:sz w:val="22"/>
              </w:rPr>
              <w:t>Итого</w:t>
            </w:r>
          </w:p>
        </w:tc>
        <w:tc>
          <w:tcPr>
            <w:tcW w:w="1669" w:type="dxa"/>
          </w:tcPr>
          <w:p w:rsidR="00DA483E" w:rsidRPr="00DA483E" w:rsidRDefault="00DA483E" w:rsidP="00F03DBC">
            <w:pPr>
              <w:widowControl w:val="0"/>
              <w:autoSpaceDE w:val="0"/>
              <w:autoSpaceDN w:val="0"/>
              <w:rPr>
                <w:sz w:val="22"/>
              </w:rPr>
            </w:pPr>
          </w:p>
        </w:tc>
        <w:tc>
          <w:tcPr>
            <w:tcW w:w="1804" w:type="dxa"/>
          </w:tcPr>
          <w:p w:rsidR="00DA483E" w:rsidRPr="00DA483E" w:rsidRDefault="00DA483E" w:rsidP="00F03DBC">
            <w:pPr>
              <w:widowControl w:val="0"/>
              <w:autoSpaceDE w:val="0"/>
              <w:autoSpaceDN w:val="0"/>
              <w:rPr>
                <w:sz w:val="22"/>
              </w:rPr>
            </w:pPr>
          </w:p>
        </w:tc>
        <w:tc>
          <w:tcPr>
            <w:tcW w:w="1339" w:type="dxa"/>
          </w:tcPr>
          <w:p w:rsidR="00DA483E" w:rsidRPr="00DA483E" w:rsidRDefault="00DA483E" w:rsidP="00F03DBC">
            <w:pPr>
              <w:widowControl w:val="0"/>
              <w:autoSpaceDE w:val="0"/>
              <w:autoSpaceDN w:val="0"/>
              <w:rPr>
                <w:sz w:val="22"/>
              </w:rPr>
            </w:pPr>
          </w:p>
        </w:tc>
        <w:tc>
          <w:tcPr>
            <w:tcW w:w="1159" w:type="dxa"/>
          </w:tcPr>
          <w:p w:rsidR="00DA483E" w:rsidRPr="00DA483E" w:rsidRDefault="00DA483E" w:rsidP="00F03DBC">
            <w:pPr>
              <w:widowControl w:val="0"/>
              <w:autoSpaceDE w:val="0"/>
              <w:autoSpaceDN w:val="0"/>
              <w:rPr>
                <w:sz w:val="22"/>
              </w:rPr>
            </w:pPr>
          </w:p>
        </w:tc>
        <w:tc>
          <w:tcPr>
            <w:tcW w:w="1024" w:type="dxa"/>
          </w:tcPr>
          <w:p w:rsidR="00DA483E" w:rsidRPr="00DA483E" w:rsidRDefault="00DA483E" w:rsidP="00F03DBC">
            <w:pPr>
              <w:widowControl w:val="0"/>
              <w:autoSpaceDE w:val="0"/>
              <w:autoSpaceDN w:val="0"/>
              <w:rPr>
                <w:sz w:val="22"/>
              </w:rPr>
            </w:pPr>
          </w:p>
        </w:tc>
        <w:tc>
          <w:tcPr>
            <w:tcW w:w="1624" w:type="dxa"/>
          </w:tcPr>
          <w:p w:rsidR="00DA483E" w:rsidRPr="00DA483E" w:rsidRDefault="00DA483E" w:rsidP="00F03DBC">
            <w:pPr>
              <w:widowControl w:val="0"/>
              <w:autoSpaceDE w:val="0"/>
              <w:autoSpaceDN w:val="0"/>
              <w:rPr>
                <w:sz w:val="22"/>
              </w:rPr>
            </w:pPr>
          </w:p>
        </w:tc>
        <w:tc>
          <w:tcPr>
            <w:tcW w:w="1519" w:type="dxa"/>
          </w:tcPr>
          <w:p w:rsidR="00DA483E" w:rsidRPr="00DA483E" w:rsidRDefault="00DA483E" w:rsidP="00F03DBC">
            <w:pPr>
              <w:widowControl w:val="0"/>
              <w:autoSpaceDE w:val="0"/>
              <w:autoSpaceDN w:val="0"/>
              <w:rPr>
                <w:sz w:val="22"/>
              </w:rPr>
            </w:pPr>
          </w:p>
        </w:tc>
        <w:tc>
          <w:tcPr>
            <w:tcW w:w="1579" w:type="dxa"/>
          </w:tcPr>
          <w:p w:rsidR="00DA483E" w:rsidRPr="00DA483E" w:rsidRDefault="00DA483E" w:rsidP="00F03DBC">
            <w:pPr>
              <w:widowControl w:val="0"/>
              <w:autoSpaceDE w:val="0"/>
              <w:autoSpaceDN w:val="0"/>
              <w:rPr>
                <w:sz w:val="22"/>
              </w:rPr>
            </w:pPr>
          </w:p>
        </w:tc>
        <w:tc>
          <w:tcPr>
            <w:tcW w:w="1189" w:type="dxa"/>
          </w:tcPr>
          <w:p w:rsidR="00DA483E" w:rsidRPr="00DA483E" w:rsidRDefault="00DA483E" w:rsidP="00F03DBC">
            <w:pPr>
              <w:widowControl w:val="0"/>
              <w:autoSpaceDE w:val="0"/>
              <w:autoSpaceDN w:val="0"/>
              <w:rPr>
                <w:sz w:val="22"/>
              </w:rPr>
            </w:pPr>
          </w:p>
        </w:tc>
        <w:tc>
          <w:tcPr>
            <w:tcW w:w="1894" w:type="dxa"/>
          </w:tcPr>
          <w:p w:rsidR="00DA483E" w:rsidRPr="00DA483E" w:rsidRDefault="00DA483E" w:rsidP="00F03DBC">
            <w:pPr>
              <w:widowControl w:val="0"/>
              <w:autoSpaceDE w:val="0"/>
              <w:autoSpaceDN w:val="0"/>
              <w:rPr>
                <w:sz w:val="22"/>
              </w:rPr>
            </w:pPr>
          </w:p>
        </w:tc>
      </w:tr>
    </w:tbl>
    <w:p w:rsidR="00DA483E" w:rsidRDefault="00DA483E" w:rsidP="006A1C95">
      <w:pPr>
        <w:spacing w:after="200" w:line="276" w:lineRule="auto"/>
        <w:rPr>
          <w:rFonts w:asciiTheme="minorHAnsi" w:eastAsiaTheme="minorHAnsi" w:hAnsiTheme="minorHAnsi" w:cstheme="minorBidi"/>
          <w:sz w:val="22"/>
          <w:szCs w:val="22"/>
          <w:lang w:eastAsia="en-US"/>
        </w:rPr>
      </w:pPr>
    </w:p>
    <w:p w:rsidR="00DA483E" w:rsidRDefault="00DA483E" w:rsidP="006A1C95">
      <w:pPr>
        <w:spacing w:after="200" w:line="276" w:lineRule="auto"/>
        <w:rPr>
          <w:rFonts w:asciiTheme="minorHAnsi" w:eastAsiaTheme="minorHAnsi" w:hAnsiTheme="minorHAnsi" w:cstheme="minorBidi"/>
          <w:sz w:val="22"/>
          <w:szCs w:val="22"/>
          <w:lang w:eastAsia="en-US"/>
        </w:rPr>
      </w:pPr>
    </w:p>
    <w:p w:rsidR="00DA483E" w:rsidRDefault="00DA483E" w:rsidP="006A1C95">
      <w:pPr>
        <w:spacing w:after="200" w:line="276" w:lineRule="auto"/>
        <w:rPr>
          <w:rFonts w:asciiTheme="minorHAnsi" w:eastAsiaTheme="minorHAnsi" w:hAnsiTheme="minorHAnsi" w:cstheme="minorBidi"/>
          <w:sz w:val="22"/>
          <w:szCs w:val="22"/>
          <w:lang w:eastAsia="en-US"/>
        </w:rPr>
      </w:pPr>
    </w:p>
    <w:p w:rsidR="00DA483E" w:rsidRDefault="00DA483E" w:rsidP="006A1C95">
      <w:pPr>
        <w:spacing w:after="200" w:line="276" w:lineRule="auto"/>
        <w:rPr>
          <w:rFonts w:asciiTheme="minorHAnsi" w:eastAsiaTheme="minorHAnsi" w:hAnsiTheme="minorHAnsi" w:cstheme="minorBidi"/>
          <w:sz w:val="22"/>
          <w:szCs w:val="22"/>
          <w:lang w:eastAsia="en-US"/>
        </w:rPr>
      </w:pPr>
    </w:p>
    <w:p w:rsidR="00DA483E" w:rsidRDefault="00DA483E" w:rsidP="006A1C95">
      <w:pPr>
        <w:spacing w:after="200" w:line="276" w:lineRule="auto"/>
        <w:rPr>
          <w:rFonts w:asciiTheme="minorHAnsi" w:eastAsiaTheme="minorHAnsi" w:hAnsiTheme="minorHAnsi" w:cstheme="minorBidi"/>
          <w:sz w:val="22"/>
          <w:szCs w:val="22"/>
          <w:lang w:eastAsia="en-US"/>
        </w:rPr>
      </w:pPr>
    </w:p>
    <w:p w:rsidR="00DA483E" w:rsidRDefault="00DA483E" w:rsidP="006A1C95">
      <w:pPr>
        <w:spacing w:after="200" w:line="276" w:lineRule="auto"/>
        <w:rPr>
          <w:rFonts w:asciiTheme="minorHAnsi" w:eastAsiaTheme="minorHAnsi" w:hAnsiTheme="minorHAnsi" w:cstheme="minorBidi"/>
          <w:sz w:val="22"/>
          <w:szCs w:val="22"/>
          <w:lang w:eastAsia="en-US"/>
        </w:rPr>
      </w:pPr>
    </w:p>
    <w:p w:rsidR="00DA483E" w:rsidRDefault="00DA483E" w:rsidP="006A1C95">
      <w:pPr>
        <w:spacing w:after="200" w:line="276" w:lineRule="auto"/>
        <w:rPr>
          <w:rFonts w:asciiTheme="minorHAnsi" w:eastAsiaTheme="minorHAnsi" w:hAnsiTheme="minorHAnsi" w:cstheme="minorBidi"/>
          <w:sz w:val="22"/>
          <w:szCs w:val="22"/>
          <w:lang w:eastAsia="en-US"/>
        </w:rPr>
      </w:pPr>
    </w:p>
    <w:p w:rsidR="00DA483E" w:rsidRDefault="00DA483E" w:rsidP="006A1C95">
      <w:pPr>
        <w:spacing w:after="200" w:line="276" w:lineRule="auto"/>
        <w:rPr>
          <w:rFonts w:asciiTheme="minorHAnsi" w:eastAsiaTheme="minorHAnsi" w:hAnsiTheme="minorHAnsi" w:cstheme="minorBidi"/>
          <w:sz w:val="22"/>
          <w:szCs w:val="22"/>
          <w:lang w:eastAsia="en-US"/>
        </w:rPr>
      </w:pPr>
    </w:p>
    <w:p w:rsidR="00DA483E" w:rsidRDefault="00DA483E" w:rsidP="006A1C95">
      <w:pPr>
        <w:spacing w:after="200" w:line="276" w:lineRule="auto"/>
        <w:rPr>
          <w:rFonts w:asciiTheme="minorHAnsi" w:eastAsiaTheme="minorHAnsi" w:hAnsiTheme="minorHAnsi" w:cstheme="minorBidi"/>
          <w:sz w:val="22"/>
          <w:szCs w:val="22"/>
          <w:lang w:eastAsia="en-US"/>
        </w:rPr>
      </w:pPr>
    </w:p>
    <w:p w:rsidR="00DA483E" w:rsidRDefault="00DA483E" w:rsidP="006A1C95">
      <w:pPr>
        <w:spacing w:after="200" w:line="276" w:lineRule="auto"/>
        <w:rPr>
          <w:rFonts w:asciiTheme="minorHAnsi" w:eastAsiaTheme="minorHAnsi" w:hAnsiTheme="minorHAnsi" w:cstheme="minorBidi"/>
          <w:sz w:val="22"/>
          <w:szCs w:val="22"/>
          <w:lang w:eastAsia="en-US"/>
        </w:rPr>
      </w:pPr>
    </w:p>
    <w:p w:rsidR="00DA483E" w:rsidRDefault="00DA483E" w:rsidP="006A1C95">
      <w:pPr>
        <w:spacing w:after="200" w:line="276" w:lineRule="auto"/>
        <w:rPr>
          <w:rFonts w:asciiTheme="minorHAnsi" w:eastAsiaTheme="minorHAnsi" w:hAnsiTheme="minorHAnsi" w:cstheme="minorBidi"/>
          <w:sz w:val="22"/>
          <w:szCs w:val="22"/>
          <w:lang w:eastAsia="en-US"/>
        </w:rPr>
      </w:pPr>
    </w:p>
    <w:p w:rsidR="00147767" w:rsidRDefault="00147767" w:rsidP="006A1C95">
      <w:pPr>
        <w:spacing w:after="200" w:line="276" w:lineRule="auto"/>
        <w:rPr>
          <w:rFonts w:asciiTheme="minorHAnsi" w:eastAsiaTheme="minorHAnsi" w:hAnsiTheme="minorHAnsi" w:cstheme="minorBidi"/>
          <w:sz w:val="22"/>
          <w:szCs w:val="22"/>
          <w:lang w:eastAsia="en-US"/>
        </w:rPr>
      </w:pPr>
    </w:p>
    <w:p w:rsidR="00DA483E" w:rsidRDefault="00DA483E" w:rsidP="006A1C95">
      <w:pPr>
        <w:spacing w:after="200" w:line="276" w:lineRule="auto"/>
        <w:rPr>
          <w:rFonts w:asciiTheme="minorHAnsi" w:eastAsiaTheme="minorHAnsi" w:hAnsiTheme="minorHAnsi" w:cstheme="minorBidi"/>
          <w:sz w:val="22"/>
          <w:szCs w:val="22"/>
          <w:lang w:eastAsia="en-US"/>
        </w:rPr>
      </w:pPr>
    </w:p>
    <w:p w:rsidR="00DA483E" w:rsidRPr="00DA483E" w:rsidRDefault="00DA483E" w:rsidP="00DA483E">
      <w:pPr>
        <w:widowControl w:val="0"/>
        <w:autoSpaceDE w:val="0"/>
        <w:autoSpaceDN w:val="0"/>
        <w:jc w:val="right"/>
        <w:outlineLvl w:val="2"/>
        <w:rPr>
          <w:sz w:val="22"/>
        </w:rPr>
      </w:pPr>
      <w:r w:rsidRPr="00DA483E">
        <w:rPr>
          <w:sz w:val="22"/>
        </w:rPr>
        <w:lastRenderedPageBreak/>
        <w:t>Таблица 3</w:t>
      </w:r>
    </w:p>
    <w:p w:rsidR="00DA483E" w:rsidRPr="00DA483E" w:rsidRDefault="00DA483E" w:rsidP="00DA483E">
      <w:pPr>
        <w:widowControl w:val="0"/>
        <w:autoSpaceDE w:val="0"/>
        <w:autoSpaceDN w:val="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9"/>
        <w:gridCol w:w="1579"/>
        <w:gridCol w:w="1534"/>
        <w:gridCol w:w="1579"/>
        <w:gridCol w:w="1534"/>
        <w:gridCol w:w="1549"/>
        <w:gridCol w:w="2329"/>
        <w:gridCol w:w="1354"/>
        <w:gridCol w:w="1894"/>
      </w:tblGrid>
      <w:tr w:rsidR="00DA483E" w:rsidRPr="00DA483E" w:rsidTr="00F03DBC">
        <w:tc>
          <w:tcPr>
            <w:tcW w:w="1609" w:type="dxa"/>
          </w:tcPr>
          <w:p w:rsidR="00DA483E" w:rsidRPr="00DA483E" w:rsidRDefault="00DA483E" w:rsidP="00F03DBC">
            <w:pPr>
              <w:widowControl w:val="0"/>
              <w:autoSpaceDE w:val="0"/>
              <w:autoSpaceDN w:val="0"/>
              <w:jc w:val="center"/>
              <w:rPr>
                <w:sz w:val="22"/>
              </w:rPr>
            </w:pPr>
            <w:r w:rsidRPr="00DA483E">
              <w:rPr>
                <w:sz w:val="22"/>
              </w:rPr>
              <w:t>Номер, наименование маршрута</w:t>
            </w:r>
          </w:p>
        </w:tc>
        <w:tc>
          <w:tcPr>
            <w:tcW w:w="1579" w:type="dxa"/>
          </w:tcPr>
          <w:p w:rsidR="00DA483E" w:rsidRPr="00DA483E" w:rsidRDefault="00DA483E" w:rsidP="00F03DBC">
            <w:pPr>
              <w:widowControl w:val="0"/>
              <w:autoSpaceDE w:val="0"/>
              <w:autoSpaceDN w:val="0"/>
              <w:jc w:val="center"/>
              <w:rPr>
                <w:sz w:val="22"/>
              </w:rPr>
            </w:pPr>
            <w:r w:rsidRPr="00DA483E">
              <w:rPr>
                <w:sz w:val="22"/>
              </w:rPr>
              <w:t>Количество транспортных средств большого класса, ед.</w:t>
            </w:r>
          </w:p>
        </w:tc>
        <w:tc>
          <w:tcPr>
            <w:tcW w:w="1534" w:type="dxa"/>
          </w:tcPr>
          <w:p w:rsidR="00DA483E" w:rsidRPr="00DA483E" w:rsidRDefault="00DA483E" w:rsidP="00F03DBC">
            <w:pPr>
              <w:widowControl w:val="0"/>
              <w:autoSpaceDE w:val="0"/>
              <w:autoSpaceDN w:val="0"/>
              <w:jc w:val="center"/>
              <w:rPr>
                <w:sz w:val="22"/>
              </w:rPr>
            </w:pPr>
            <w:r w:rsidRPr="00DA483E">
              <w:rPr>
                <w:sz w:val="22"/>
              </w:rPr>
              <w:t>Норма компенсации на 1 транспортное средство большого класса, руб.</w:t>
            </w:r>
          </w:p>
        </w:tc>
        <w:tc>
          <w:tcPr>
            <w:tcW w:w="1579" w:type="dxa"/>
          </w:tcPr>
          <w:p w:rsidR="00DA483E" w:rsidRPr="00DA483E" w:rsidRDefault="00DA483E" w:rsidP="00F03DBC">
            <w:pPr>
              <w:widowControl w:val="0"/>
              <w:autoSpaceDE w:val="0"/>
              <w:autoSpaceDN w:val="0"/>
              <w:jc w:val="center"/>
              <w:rPr>
                <w:sz w:val="22"/>
              </w:rPr>
            </w:pPr>
            <w:r w:rsidRPr="00DA483E">
              <w:rPr>
                <w:sz w:val="22"/>
              </w:rPr>
              <w:t>Количество транспортных средств среднего, малого и особо малого класса, ед.</w:t>
            </w:r>
          </w:p>
        </w:tc>
        <w:tc>
          <w:tcPr>
            <w:tcW w:w="1534" w:type="dxa"/>
          </w:tcPr>
          <w:p w:rsidR="00DA483E" w:rsidRPr="00DA483E" w:rsidRDefault="00DA483E" w:rsidP="00F03DBC">
            <w:pPr>
              <w:widowControl w:val="0"/>
              <w:autoSpaceDE w:val="0"/>
              <w:autoSpaceDN w:val="0"/>
              <w:jc w:val="center"/>
              <w:rPr>
                <w:sz w:val="22"/>
              </w:rPr>
            </w:pPr>
            <w:r w:rsidRPr="00DA483E">
              <w:rPr>
                <w:sz w:val="22"/>
              </w:rPr>
              <w:t>Норма компенсации на 1 транспортное средство среднего, малого и особо малого класса, руб.</w:t>
            </w:r>
          </w:p>
        </w:tc>
        <w:tc>
          <w:tcPr>
            <w:tcW w:w="1549" w:type="dxa"/>
          </w:tcPr>
          <w:p w:rsidR="00DA483E" w:rsidRPr="00DA483E" w:rsidRDefault="00DA483E" w:rsidP="00F03DBC">
            <w:pPr>
              <w:widowControl w:val="0"/>
              <w:autoSpaceDE w:val="0"/>
              <w:autoSpaceDN w:val="0"/>
              <w:jc w:val="center"/>
              <w:rPr>
                <w:sz w:val="22"/>
              </w:rPr>
            </w:pPr>
            <w:r w:rsidRPr="00DA483E">
              <w:rPr>
                <w:sz w:val="22"/>
              </w:rPr>
              <w:t>Нормативные затраты на дезинфекцию подвижного состава, руб.</w:t>
            </w:r>
          </w:p>
        </w:tc>
        <w:tc>
          <w:tcPr>
            <w:tcW w:w="2329" w:type="dxa"/>
          </w:tcPr>
          <w:p w:rsidR="00DA483E" w:rsidRPr="00DA483E" w:rsidRDefault="00DA483E" w:rsidP="00F03DBC">
            <w:pPr>
              <w:widowControl w:val="0"/>
              <w:autoSpaceDE w:val="0"/>
              <w:autoSpaceDN w:val="0"/>
              <w:jc w:val="center"/>
              <w:rPr>
                <w:sz w:val="22"/>
              </w:rPr>
            </w:pPr>
            <w:r w:rsidRPr="00DA483E">
              <w:rPr>
                <w:sz w:val="22"/>
              </w:rPr>
              <w:t>Фактически понесенные затраты на проведение профилактических мероприятий (приобретение запаса средств индивидуальной защиты (в том числе одноразовых масок, дезинфицирующих салфеток, кожных антисептиков для обработки рук, дезинфицирующих средств, привлечения специализированных организаций) согласно перечню, руб.</w:t>
            </w:r>
          </w:p>
        </w:tc>
        <w:tc>
          <w:tcPr>
            <w:tcW w:w="1354" w:type="dxa"/>
          </w:tcPr>
          <w:p w:rsidR="00DA483E" w:rsidRPr="00DA483E" w:rsidRDefault="00DA483E" w:rsidP="00F03DBC">
            <w:pPr>
              <w:widowControl w:val="0"/>
              <w:autoSpaceDE w:val="0"/>
              <w:autoSpaceDN w:val="0"/>
              <w:jc w:val="center"/>
              <w:rPr>
                <w:sz w:val="22"/>
              </w:rPr>
            </w:pPr>
            <w:r w:rsidRPr="00DA483E">
              <w:rPr>
                <w:sz w:val="22"/>
              </w:rPr>
              <w:t>Процент возмещения затрат</w:t>
            </w:r>
          </w:p>
        </w:tc>
        <w:tc>
          <w:tcPr>
            <w:tcW w:w="1894" w:type="dxa"/>
          </w:tcPr>
          <w:p w:rsidR="00DA483E" w:rsidRPr="00DA483E" w:rsidRDefault="00DA483E" w:rsidP="00F03DBC">
            <w:pPr>
              <w:widowControl w:val="0"/>
              <w:autoSpaceDE w:val="0"/>
              <w:autoSpaceDN w:val="0"/>
              <w:jc w:val="center"/>
              <w:rPr>
                <w:sz w:val="22"/>
              </w:rPr>
            </w:pPr>
            <w:r w:rsidRPr="00DA483E">
              <w:rPr>
                <w:sz w:val="22"/>
              </w:rPr>
              <w:t>Размер субсидии, подлежащей предоставлению, руб.</w:t>
            </w:r>
          </w:p>
        </w:tc>
      </w:tr>
      <w:tr w:rsidR="00DA483E" w:rsidRPr="00DA483E" w:rsidTr="00F03DBC">
        <w:tc>
          <w:tcPr>
            <w:tcW w:w="1609" w:type="dxa"/>
          </w:tcPr>
          <w:p w:rsidR="00DA483E" w:rsidRPr="00DA483E" w:rsidRDefault="00DA483E" w:rsidP="00F03DBC">
            <w:pPr>
              <w:widowControl w:val="0"/>
              <w:autoSpaceDE w:val="0"/>
              <w:autoSpaceDN w:val="0"/>
              <w:jc w:val="center"/>
              <w:rPr>
                <w:sz w:val="22"/>
              </w:rPr>
            </w:pPr>
            <w:r w:rsidRPr="00DA483E">
              <w:rPr>
                <w:sz w:val="22"/>
              </w:rPr>
              <w:t>1</w:t>
            </w:r>
          </w:p>
        </w:tc>
        <w:tc>
          <w:tcPr>
            <w:tcW w:w="1579" w:type="dxa"/>
          </w:tcPr>
          <w:p w:rsidR="00DA483E" w:rsidRPr="00DA483E" w:rsidRDefault="00DA483E" w:rsidP="00F03DBC">
            <w:pPr>
              <w:widowControl w:val="0"/>
              <w:autoSpaceDE w:val="0"/>
              <w:autoSpaceDN w:val="0"/>
              <w:jc w:val="center"/>
              <w:rPr>
                <w:sz w:val="22"/>
              </w:rPr>
            </w:pPr>
            <w:r w:rsidRPr="00DA483E">
              <w:rPr>
                <w:sz w:val="22"/>
              </w:rPr>
              <w:t>2</w:t>
            </w:r>
          </w:p>
        </w:tc>
        <w:tc>
          <w:tcPr>
            <w:tcW w:w="1534" w:type="dxa"/>
          </w:tcPr>
          <w:p w:rsidR="00DA483E" w:rsidRPr="00DA483E" w:rsidRDefault="00DA483E" w:rsidP="00F03DBC">
            <w:pPr>
              <w:widowControl w:val="0"/>
              <w:autoSpaceDE w:val="0"/>
              <w:autoSpaceDN w:val="0"/>
              <w:jc w:val="center"/>
              <w:rPr>
                <w:sz w:val="22"/>
              </w:rPr>
            </w:pPr>
            <w:r w:rsidRPr="00DA483E">
              <w:rPr>
                <w:sz w:val="22"/>
              </w:rPr>
              <w:t>3</w:t>
            </w:r>
          </w:p>
        </w:tc>
        <w:tc>
          <w:tcPr>
            <w:tcW w:w="1579" w:type="dxa"/>
          </w:tcPr>
          <w:p w:rsidR="00DA483E" w:rsidRPr="00DA483E" w:rsidRDefault="00DA483E" w:rsidP="00F03DBC">
            <w:pPr>
              <w:widowControl w:val="0"/>
              <w:autoSpaceDE w:val="0"/>
              <w:autoSpaceDN w:val="0"/>
              <w:jc w:val="center"/>
              <w:rPr>
                <w:sz w:val="22"/>
              </w:rPr>
            </w:pPr>
            <w:r w:rsidRPr="00DA483E">
              <w:rPr>
                <w:sz w:val="22"/>
              </w:rPr>
              <w:t>4</w:t>
            </w:r>
          </w:p>
        </w:tc>
        <w:tc>
          <w:tcPr>
            <w:tcW w:w="1534" w:type="dxa"/>
          </w:tcPr>
          <w:p w:rsidR="00DA483E" w:rsidRPr="00DA483E" w:rsidRDefault="00DA483E" w:rsidP="00F03DBC">
            <w:pPr>
              <w:widowControl w:val="0"/>
              <w:autoSpaceDE w:val="0"/>
              <w:autoSpaceDN w:val="0"/>
              <w:jc w:val="center"/>
              <w:rPr>
                <w:sz w:val="22"/>
              </w:rPr>
            </w:pPr>
            <w:r w:rsidRPr="00DA483E">
              <w:rPr>
                <w:sz w:val="22"/>
              </w:rPr>
              <w:t>5</w:t>
            </w:r>
          </w:p>
        </w:tc>
        <w:tc>
          <w:tcPr>
            <w:tcW w:w="1549" w:type="dxa"/>
          </w:tcPr>
          <w:p w:rsidR="00DA483E" w:rsidRPr="00DA483E" w:rsidRDefault="00DA483E" w:rsidP="00F03DBC">
            <w:pPr>
              <w:widowControl w:val="0"/>
              <w:autoSpaceDE w:val="0"/>
              <w:autoSpaceDN w:val="0"/>
              <w:jc w:val="center"/>
              <w:rPr>
                <w:sz w:val="22"/>
              </w:rPr>
            </w:pPr>
            <w:r w:rsidRPr="00DA483E">
              <w:rPr>
                <w:sz w:val="22"/>
              </w:rPr>
              <w:t>6 = 2 x 3 + 4 x 5</w:t>
            </w:r>
          </w:p>
        </w:tc>
        <w:tc>
          <w:tcPr>
            <w:tcW w:w="2329" w:type="dxa"/>
          </w:tcPr>
          <w:p w:rsidR="00DA483E" w:rsidRPr="00DA483E" w:rsidRDefault="00DA483E" w:rsidP="00F03DBC">
            <w:pPr>
              <w:widowControl w:val="0"/>
              <w:autoSpaceDE w:val="0"/>
              <w:autoSpaceDN w:val="0"/>
              <w:jc w:val="center"/>
              <w:rPr>
                <w:sz w:val="22"/>
              </w:rPr>
            </w:pPr>
            <w:r w:rsidRPr="00DA483E">
              <w:rPr>
                <w:sz w:val="22"/>
              </w:rPr>
              <w:t>7 (общей суммой по всем маршрутам)</w:t>
            </w:r>
          </w:p>
        </w:tc>
        <w:tc>
          <w:tcPr>
            <w:tcW w:w="1354" w:type="dxa"/>
          </w:tcPr>
          <w:p w:rsidR="00DA483E" w:rsidRPr="00DA483E" w:rsidRDefault="00DA483E" w:rsidP="00F03DBC">
            <w:pPr>
              <w:widowControl w:val="0"/>
              <w:autoSpaceDE w:val="0"/>
              <w:autoSpaceDN w:val="0"/>
              <w:jc w:val="center"/>
              <w:rPr>
                <w:sz w:val="22"/>
              </w:rPr>
            </w:pPr>
            <w:r w:rsidRPr="00DA483E">
              <w:rPr>
                <w:sz w:val="22"/>
              </w:rPr>
              <w:t>8</w:t>
            </w:r>
          </w:p>
        </w:tc>
        <w:tc>
          <w:tcPr>
            <w:tcW w:w="1894" w:type="dxa"/>
          </w:tcPr>
          <w:p w:rsidR="00DA483E" w:rsidRPr="00DA483E" w:rsidRDefault="00DA483E" w:rsidP="00F03DBC">
            <w:pPr>
              <w:widowControl w:val="0"/>
              <w:autoSpaceDE w:val="0"/>
              <w:autoSpaceDN w:val="0"/>
              <w:jc w:val="center"/>
              <w:rPr>
                <w:sz w:val="22"/>
              </w:rPr>
            </w:pPr>
            <w:r w:rsidRPr="00DA483E">
              <w:rPr>
                <w:sz w:val="22"/>
              </w:rPr>
              <w:t>9</w:t>
            </w:r>
          </w:p>
        </w:tc>
      </w:tr>
      <w:tr w:rsidR="00DA483E" w:rsidRPr="00DA483E" w:rsidTr="00F03DBC">
        <w:tc>
          <w:tcPr>
            <w:tcW w:w="1609" w:type="dxa"/>
          </w:tcPr>
          <w:p w:rsidR="00DA483E" w:rsidRPr="00DA483E" w:rsidRDefault="00DA483E" w:rsidP="00F03DBC">
            <w:pPr>
              <w:widowControl w:val="0"/>
              <w:autoSpaceDE w:val="0"/>
              <w:autoSpaceDN w:val="0"/>
              <w:rPr>
                <w:sz w:val="22"/>
              </w:rPr>
            </w:pPr>
          </w:p>
        </w:tc>
        <w:tc>
          <w:tcPr>
            <w:tcW w:w="1579" w:type="dxa"/>
          </w:tcPr>
          <w:p w:rsidR="00DA483E" w:rsidRPr="00DA483E" w:rsidRDefault="00DA483E" w:rsidP="00F03DBC">
            <w:pPr>
              <w:widowControl w:val="0"/>
              <w:autoSpaceDE w:val="0"/>
              <w:autoSpaceDN w:val="0"/>
              <w:rPr>
                <w:sz w:val="22"/>
              </w:rPr>
            </w:pPr>
          </w:p>
        </w:tc>
        <w:tc>
          <w:tcPr>
            <w:tcW w:w="1534" w:type="dxa"/>
          </w:tcPr>
          <w:p w:rsidR="00DA483E" w:rsidRPr="00DA483E" w:rsidRDefault="00DA483E" w:rsidP="00F03DBC">
            <w:pPr>
              <w:widowControl w:val="0"/>
              <w:autoSpaceDE w:val="0"/>
              <w:autoSpaceDN w:val="0"/>
              <w:rPr>
                <w:sz w:val="22"/>
              </w:rPr>
            </w:pPr>
          </w:p>
        </w:tc>
        <w:tc>
          <w:tcPr>
            <w:tcW w:w="1579" w:type="dxa"/>
          </w:tcPr>
          <w:p w:rsidR="00DA483E" w:rsidRPr="00DA483E" w:rsidRDefault="00DA483E" w:rsidP="00F03DBC">
            <w:pPr>
              <w:widowControl w:val="0"/>
              <w:autoSpaceDE w:val="0"/>
              <w:autoSpaceDN w:val="0"/>
              <w:rPr>
                <w:sz w:val="22"/>
              </w:rPr>
            </w:pPr>
          </w:p>
        </w:tc>
        <w:tc>
          <w:tcPr>
            <w:tcW w:w="1534" w:type="dxa"/>
          </w:tcPr>
          <w:p w:rsidR="00DA483E" w:rsidRPr="00DA483E" w:rsidRDefault="00DA483E" w:rsidP="00F03DBC">
            <w:pPr>
              <w:widowControl w:val="0"/>
              <w:autoSpaceDE w:val="0"/>
              <w:autoSpaceDN w:val="0"/>
              <w:rPr>
                <w:sz w:val="22"/>
              </w:rPr>
            </w:pPr>
          </w:p>
        </w:tc>
        <w:tc>
          <w:tcPr>
            <w:tcW w:w="1549" w:type="dxa"/>
          </w:tcPr>
          <w:p w:rsidR="00DA483E" w:rsidRPr="00DA483E" w:rsidRDefault="00DA483E" w:rsidP="00F03DBC">
            <w:pPr>
              <w:widowControl w:val="0"/>
              <w:autoSpaceDE w:val="0"/>
              <w:autoSpaceDN w:val="0"/>
              <w:rPr>
                <w:sz w:val="22"/>
              </w:rPr>
            </w:pPr>
          </w:p>
        </w:tc>
        <w:tc>
          <w:tcPr>
            <w:tcW w:w="2329" w:type="dxa"/>
          </w:tcPr>
          <w:p w:rsidR="00DA483E" w:rsidRPr="00DA483E" w:rsidRDefault="00DA483E" w:rsidP="00F03DBC">
            <w:pPr>
              <w:widowControl w:val="0"/>
              <w:autoSpaceDE w:val="0"/>
              <w:autoSpaceDN w:val="0"/>
              <w:rPr>
                <w:sz w:val="22"/>
              </w:rPr>
            </w:pPr>
          </w:p>
        </w:tc>
        <w:tc>
          <w:tcPr>
            <w:tcW w:w="1354" w:type="dxa"/>
          </w:tcPr>
          <w:p w:rsidR="00DA483E" w:rsidRPr="00DA483E" w:rsidRDefault="00DA483E" w:rsidP="00F03DBC">
            <w:pPr>
              <w:widowControl w:val="0"/>
              <w:autoSpaceDE w:val="0"/>
              <w:autoSpaceDN w:val="0"/>
              <w:rPr>
                <w:sz w:val="22"/>
              </w:rPr>
            </w:pPr>
          </w:p>
        </w:tc>
        <w:tc>
          <w:tcPr>
            <w:tcW w:w="1894" w:type="dxa"/>
          </w:tcPr>
          <w:p w:rsidR="00DA483E" w:rsidRPr="00DA483E" w:rsidRDefault="00DA483E" w:rsidP="00F03DBC">
            <w:pPr>
              <w:widowControl w:val="0"/>
              <w:autoSpaceDE w:val="0"/>
              <w:autoSpaceDN w:val="0"/>
              <w:rPr>
                <w:sz w:val="22"/>
              </w:rPr>
            </w:pPr>
          </w:p>
        </w:tc>
      </w:tr>
      <w:tr w:rsidR="00DA483E" w:rsidRPr="00DA483E" w:rsidTr="00F03DBC">
        <w:tc>
          <w:tcPr>
            <w:tcW w:w="1609" w:type="dxa"/>
          </w:tcPr>
          <w:p w:rsidR="00DA483E" w:rsidRPr="00DA483E" w:rsidRDefault="00DA483E" w:rsidP="00F03DBC">
            <w:pPr>
              <w:widowControl w:val="0"/>
              <w:autoSpaceDE w:val="0"/>
              <w:autoSpaceDN w:val="0"/>
              <w:rPr>
                <w:sz w:val="22"/>
              </w:rPr>
            </w:pPr>
          </w:p>
        </w:tc>
        <w:tc>
          <w:tcPr>
            <w:tcW w:w="1579" w:type="dxa"/>
          </w:tcPr>
          <w:p w:rsidR="00DA483E" w:rsidRPr="00DA483E" w:rsidRDefault="00DA483E" w:rsidP="00F03DBC">
            <w:pPr>
              <w:widowControl w:val="0"/>
              <w:autoSpaceDE w:val="0"/>
              <w:autoSpaceDN w:val="0"/>
              <w:rPr>
                <w:sz w:val="22"/>
              </w:rPr>
            </w:pPr>
          </w:p>
        </w:tc>
        <w:tc>
          <w:tcPr>
            <w:tcW w:w="1534" w:type="dxa"/>
          </w:tcPr>
          <w:p w:rsidR="00DA483E" w:rsidRPr="00DA483E" w:rsidRDefault="00DA483E" w:rsidP="00F03DBC">
            <w:pPr>
              <w:widowControl w:val="0"/>
              <w:autoSpaceDE w:val="0"/>
              <w:autoSpaceDN w:val="0"/>
              <w:rPr>
                <w:sz w:val="22"/>
              </w:rPr>
            </w:pPr>
          </w:p>
        </w:tc>
        <w:tc>
          <w:tcPr>
            <w:tcW w:w="1579" w:type="dxa"/>
          </w:tcPr>
          <w:p w:rsidR="00DA483E" w:rsidRPr="00DA483E" w:rsidRDefault="00DA483E" w:rsidP="00F03DBC">
            <w:pPr>
              <w:widowControl w:val="0"/>
              <w:autoSpaceDE w:val="0"/>
              <w:autoSpaceDN w:val="0"/>
              <w:rPr>
                <w:sz w:val="22"/>
              </w:rPr>
            </w:pPr>
          </w:p>
        </w:tc>
        <w:tc>
          <w:tcPr>
            <w:tcW w:w="1534" w:type="dxa"/>
          </w:tcPr>
          <w:p w:rsidR="00DA483E" w:rsidRPr="00DA483E" w:rsidRDefault="00DA483E" w:rsidP="00F03DBC">
            <w:pPr>
              <w:widowControl w:val="0"/>
              <w:autoSpaceDE w:val="0"/>
              <w:autoSpaceDN w:val="0"/>
              <w:rPr>
                <w:sz w:val="22"/>
              </w:rPr>
            </w:pPr>
          </w:p>
        </w:tc>
        <w:tc>
          <w:tcPr>
            <w:tcW w:w="1549" w:type="dxa"/>
          </w:tcPr>
          <w:p w:rsidR="00DA483E" w:rsidRPr="00DA483E" w:rsidRDefault="00DA483E" w:rsidP="00F03DBC">
            <w:pPr>
              <w:widowControl w:val="0"/>
              <w:autoSpaceDE w:val="0"/>
              <w:autoSpaceDN w:val="0"/>
              <w:rPr>
                <w:sz w:val="22"/>
              </w:rPr>
            </w:pPr>
          </w:p>
        </w:tc>
        <w:tc>
          <w:tcPr>
            <w:tcW w:w="2329" w:type="dxa"/>
          </w:tcPr>
          <w:p w:rsidR="00DA483E" w:rsidRPr="00DA483E" w:rsidRDefault="00DA483E" w:rsidP="00F03DBC">
            <w:pPr>
              <w:widowControl w:val="0"/>
              <w:autoSpaceDE w:val="0"/>
              <w:autoSpaceDN w:val="0"/>
              <w:rPr>
                <w:sz w:val="22"/>
              </w:rPr>
            </w:pPr>
          </w:p>
        </w:tc>
        <w:tc>
          <w:tcPr>
            <w:tcW w:w="1354" w:type="dxa"/>
          </w:tcPr>
          <w:p w:rsidR="00DA483E" w:rsidRPr="00DA483E" w:rsidRDefault="00DA483E" w:rsidP="00F03DBC">
            <w:pPr>
              <w:widowControl w:val="0"/>
              <w:autoSpaceDE w:val="0"/>
              <w:autoSpaceDN w:val="0"/>
              <w:rPr>
                <w:sz w:val="22"/>
              </w:rPr>
            </w:pPr>
          </w:p>
        </w:tc>
        <w:tc>
          <w:tcPr>
            <w:tcW w:w="1894" w:type="dxa"/>
          </w:tcPr>
          <w:p w:rsidR="00DA483E" w:rsidRPr="00DA483E" w:rsidRDefault="00DA483E" w:rsidP="00F03DBC">
            <w:pPr>
              <w:widowControl w:val="0"/>
              <w:autoSpaceDE w:val="0"/>
              <w:autoSpaceDN w:val="0"/>
              <w:rPr>
                <w:sz w:val="22"/>
              </w:rPr>
            </w:pPr>
          </w:p>
        </w:tc>
      </w:tr>
      <w:tr w:rsidR="00DA483E" w:rsidRPr="00DA483E" w:rsidTr="00F03DBC">
        <w:tc>
          <w:tcPr>
            <w:tcW w:w="1609" w:type="dxa"/>
          </w:tcPr>
          <w:p w:rsidR="00DA483E" w:rsidRPr="00DA483E" w:rsidRDefault="00DA483E" w:rsidP="00F03DBC">
            <w:pPr>
              <w:widowControl w:val="0"/>
              <w:autoSpaceDE w:val="0"/>
              <w:autoSpaceDN w:val="0"/>
              <w:rPr>
                <w:sz w:val="22"/>
              </w:rPr>
            </w:pPr>
            <w:r w:rsidRPr="00DA483E">
              <w:rPr>
                <w:sz w:val="22"/>
              </w:rPr>
              <w:t>Итого</w:t>
            </w:r>
          </w:p>
        </w:tc>
        <w:tc>
          <w:tcPr>
            <w:tcW w:w="1579" w:type="dxa"/>
          </w:tcPr>
          <w:p w:rsidR="00DA483E" w:rsidRPr="00DA483E" w:rsidRDefault="00DA483E" w:rsidP="00F03DBC">
            <w:pPr>
              <w:widowControl w:val="0"/>
              <w:autoSpaceDE w:val="0"/>
              <w:autoSpaceDN w:val="0"/>
              <w:rPr>
                <w:sz w:val="22"/>
              </w:rPr>
            </w:pPr>
          </w:p>
        </w:tc>
        <w:tc>
          <w:tcPr>
            <w:tcW w:w="1534" w:type="dxa"/>
          </w:tcPr>
          <w:p w:rsidR="00DA483E" w:rsidRPr="00DA483E" w:rsidRDefault="00DA483E" w:rsidP="00F03DBC">
            <w:pPr>
              <w:widowControl w:val="0"/>
              <w:autoSpaceDE w:val="0"/>
              <w:autoSpaceDN w:val="0"/>
              <w:rPr>
                <w:sz w:val="22"/>
              </w:rPr>
            </w:pPr>
          </w:p>
        </w:tc>
        <w:tc>
          <w:tcPr>
            <w:tcW w:w="1579" w:type="dxa"/>
          </w:tcPr>
          <w:p w:rsidR="00DA483E" w:rsidRPr="00DA483E" w:rsidRDefault="00DA483E" w:rsidP="00F03DBC">
            <w:pPr>
              <w:widowControl w:val="0"/>
              <w:autoSpaceDE w:val="0"/>
              <w:autoSpaceDN w:val="0"/>
              <w:rPr>
                <w:sz w:val="22"/>
              </w:rPr>
            </w:pPr>
          </w:p>
        </w:tc>
        <w:tc>
          <w:tcPr>
            <w:tcW w:w="1534" w:type="dxa"/>
          </w:tcPr>
          <w:p w:rsidR="00DA483E" w:rsidRPr="00DA483E" w:rsidRDefault="00DA483E" w:rsidP="00F03DBC">
            <w:pPr>
              <w:widowControl w:val="0"/>
              <w:autoSpaceDE w:val="0"/>
              <w:autoSpaceDN w:val="0"/>
              <w:rPr>
                <w:sz w:val="22"/>
              </w:rPr>
            </w:pPr>
          </w:p>
        </w:tc>
        <w:tc>
          <w:tcPr>
            <w:tcW w:w="1549" w:type="dxa"/>
          </w:tcPr>
          <w:p w:rsidR="00DA483E" w:rsidRPr="00DA483E" w:rsidRDefault="00DA483E" w:rsidP="00F03DBC">
            <w:pPr>
              <w:widowControl w:val="0"/>
              <w:autoSpaceDE w:val="0"/>
              <w:autoSpaceDN w:val="0"/>
              <w:rPr>
                <w:sz w:val="22"/>
              </w:rPr>
            </w:pPr>
          </w:p>
        </w:tc>
        <w:tc>
          <w:tcPr>
            <w:tcW w:w="2329" w:type="dxa"/>
          </w:tcPr>
          <w:p w:rsidR="00DA483E" w:rsidRPr="00DA483E" w:rsidRDefault="00DA483E" w:rsidP="00F03DBC">
            <w:pPr>
              <w:widowControl w:val="0"/>
              <w:autoSpaceDE w:val="0"/>
              <w:autoSpaceDN w:val="0"/>
              <w:rPr>
                <w:sz w:val="22"/>
              </w:rPr>
            </w:pPr>
          </w:p>
        </w:tc>
        <w:tc>
          <w:tcPr>
            <w:tcW w:w="1354" w:type="dxa"/>
          </w:tcPr>
          <w:p w:rsidR="00DA483E" w:rsidRPr="00DA483E" w:rsidRDefault="00DA483E" w:rsidP="00F03DBC">
            <w:pPr>
              <w:widowControl w:val="0"/>
              <w:autoSpaceDE w:val="0"/>
              <w:autoSpaceDN w:val="0"/>
              <w:rPr>
                <w:sz w:val="22"/>
              </w:rPr>
            </w:pPr>
          </w:p>
        </w:tc>
        <w:tc>
          <w:tcPr>
            <w:tcW w:w="1894" w:type="dxa"/>
          </w:tcPr>
          <w:p w:rsidR="00DA483E" w:rsidRPr="00DA483E" w:rsidRDefault="00DA483E" w:rsidP="00F03DBC">
            <w:pPr>
              <w:widowControl w:val="0"/>
              <w:autoSpaceDE w:val="0"/>
              <w:autoSpaceDN w:val="0"/>
              <w:rPr>
                <w:sz w:val="22"/>
              </w:rPr>
            </w:pPr>
          </w:p>
        </w:tc>
      </w:tr>
    </w:tbl>
    <w:p w:rsidR="00DA483E" w:rsidRDefault="00DA483E" w:rsidP="006A1C95">
      <w:pPr>
        <w:spacing w:after="200" w:line="276" w:lineRule="auto"/>
        <w:rPr>
          <w:rFonts w:asciiTheme="minorHAnsi" w:eastAsiaTheme="minorHAnsi" w:hAnsiTheme="minorHAnsi" w:cstheme="minorBidi"/>
          <w:sz w:val="22"/>
          <w:szCs w:val="22"/>
          <w:lang w:eastAsia="en-US"/>
        </w:rPr>
      </w:pPr>
    </w:p>
    <w:p w:rsidR="00DA483E" w:rsidRDefault="00DA483E" w:rsidP="006A1C95">
      <w:pPr>
        <w:spacing w:after="200" w:line="276" w:lineRule="auto"/>
        <w:rPr>
          <w:rFonts w:asciiTheme="minorHAnsi" w:eastAsiaTheme="minorHAnsi" w:hAnsiTheme="minorHAnsi" w:cstheme="minorBidi"/>
          <w:sz w:val="22"/>
          <w:szCs w:val="22"/>
          <w:lang w:eastAsia="en-US"/>
        </w:rPr>
      </w:pPr>
    </w:p>
    <w:p w:rsidR="00DA483E" w:rsidRDefault="00DA483E" w:rsidP="006A1C95">
      <w:pPr>
        <w:spacing w:after="200" w:line="276" w:lineRule="auto"/>
        <w:rPr>
          <w:rFonts w:asciiTheme="minorHAnsi" w:eastAsiaTheme="minorHAnsi" w:hAnsiTheme="minorHAnsi" w:cstheme="minorBidi"/>
          <w:sz w:val="22"/>
          <w:szCs w:val="22"/>
          <w:lang w:eastAsia="en-US"/>
        </w:rPr>
      </w:pPr>
    </w:p>
    <w:p w:rsidR="00DA483E" w:rsidRDefault="00DA483E" w:rsidP="006A1C95">
      <w:pPr>
        <w:spacing w:after="200" w:line="276" w:lineRule="auto"/>
        <w:rPr>
          <w:rFonts w:asciiTheme="minorHAnsi" w:eastAsiaTheme="minorHAnsi" w:hAnsiTheme="minorHAnsi" w:cstheme="minorBidi"/>
          <w:sz w:val="22"/>
          <w:szCs w:val="22"/>
          <w:lang w:eastAsia="en-US"/>
        </w:rPr>
      </w:pPr>
    </w:p>
    <w:p w:rsidR="00DA483E" w:rsidRDefault="00DA483E" w:rsidP="006A1C95">
      <w:pPr>
        <w:spacing w:after="200" w:line="276" w:lineRule="auto"/>
        <w:rPr>
          <w:rFonts w:asciiTheme="minorHAnsi" w:eastAsiaTheme="minorHAnsi" w:hAnsiTheme="minorHAnsi" w:cstheme="minorBidi"/>
          <w:sz w:val="22"/>
          <w:szCs w:val="22"/>
          <w:lang w:eastAsia="en-US"/>
        </w:rPr>
      </w:pPr>
    </w:p>
    <w:p w:rsidR="00DA483E" w:rsidRDefault="00DA483E" w:rsidP="006A1C95">
      <w:pPr>
        <w:spacing w:after="200" w:line="276" w:lineRule="auto"/>
        <w:rPr>
          <w:rFonts w:asciiTheme="minorHAnsi" w:eastAsiaTheme="minorHAnsi" w:hAnsiTheme="minorHAnsi" w:cstheme="minorBidi"/>
          <w:sz w:val="22"/>
          <w:szCs w:val="22"/>
          <w:lang w:eastAsia="en-US"/>
        </w:rPr>
      </w:pPr>
    </w:p>
    <w:p w:rsidR="00DA483E" w:rsidRDefault="00DA483E" w:rsidP="006A1C95">
      <w:pPr>
        <w:spacing w:after="200" w:line="276" w:lineRule="auto"/>
        <w:rPr>
          <w:rFonts w:asciiTheme="minorHAnsi" w:eastAsiaTheme="minorHAnsi" w:hAnsiTheme="minorHAnsi" w:cstheme="minorBidi"/>
          <w:sz w:val="22"/>
          <w:szCs w:val="22"/>
          <w:lang w:eastAsia="en-US"/>
        </w:rPr>
      </w:pPr>
    </w:p>
    <w:p w:rsidR="00DA483E" w:rsidRDefault="00DA483E" w:rsidP="006A1C95">
      <w:pPr>
        <w:spacing w:after="200" w:line="276" w:lineRule="auto"/>
        <w:rPr>
          <w:rFonts w:asciiTheme="minorHAnsi" w:eastAsiaTheme="minorHAnsi" w:hAnsiTheme="minorHAnsi" w:cstheme="minorBidi"/>
          <w:sz w:val="22"/>
          <w:szCs w:val="22"/>
          <w:lang w:eastAsia="en-US"/>
        </w:rPr>
      </w:pPr>
    </w:p>
    <w:p w:rsidR="00DA483E" w:rsidRPr="001D6180" w:rsidRDefault="00DA483E" w:rsidP="00DA483E">
      <w:pPr>
        <w:widowControl w:val="0"/>
        <w:autoSpaceDE w:val="0"/>
        <w:autoSpaceDN w:val="0"/>
        <w:jc w:val="right"/>
        <w:outlineLvl w:val="2"/>
        <w:rPr>
          <w:sz w:val="28"/>
          <w:szCs w:val="28"/>
        </w:rPr>
      </w:pPr>
      <w:r w:rsidRPr="001D6180">
        <w:rPr>
          <w:sz w:val="28"/>
          <w:szCs w:val="28"/>
        </w:rPr>
        <w:t>Таблица 4</w:t>
      </w:r>
    </w:p>
    <w:p w:rsidR="00DA483E" w:rsidRPr="001D6180" w:rsidRDefault="00DA483E" w:rsidP="00DA483E">
      <w:pPr>
        <w:widowControl w:val="0"/>
        <w:autoSpaceDE w:val="0"/>
        <w:autoSpaceDN w:val="0"/>
        <w:jc w:val="both"/>
        <w:rPr>
          <w:sz w:val="28"/>
          <w:szCs w:val="28"/>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6804"/>
        <w:gridCol w:w="1985"/>
        <w:gridCol w:w="2126"/>
        <w:gridCol w:w="2835"/>
      </w:tblGrid>
      <w:tr w:rsidR="00DA483E" w:rsidRPr="001D6180" w:rsidTr="001D6180">
        <w:tc>
          <w:tcPr>
            <w:tcW w:w="1055" w:type="dxa"/>
          </w:tcPr>
          <w:p w:rsidR="00DA483E" w:rsidRPr="008548F1" w:rsidRDefault="00DA483E" w:rsidP="00F03DBC">
            <w:pPr>
              <w:widowControl w:val="0"/>
              <w:autoSpaceDE w:val="0"/>
              <w:autoSpaceDN w:val="0"/>
              <w:jc w:val="center"/>
              <w:rPr>
                <w:sz w:val="22"/>
                <w:szCs w:val="22"/>
              </w:rPr>
            </w:pPr>
            <w:r w:rsidRPr="008548F1">
              <w:rPr>
                <w:sz w:val="22"/>
                <w:szCs w:val="22"/>
              </w:rPr>
              <w:t>N п/п</w:t>
            </w:r>
          </w:p>
        </w:tc>
        <w:tc>
          <w:tcPr>
            <w:tcW w:w="6804" w:type="dxa"/>
          </w:tcPr>
          <w:p w:rsidR="00DA483E" w:rsidRPr="008548F1" w:rsidRDefault="00DA483E" w:rsidP="00F03DBC">
            <w:pPr>
              <w:widowControl w:val="0"/>
              <w:autoSpaceDE w:val="0"/>
              <w:autoSpaceDN w:val="0"/>
              <w:jc w:val="center"/>
              <w:rPr>
                <w:sz w:val="22"/>
                <w:szCs w:val="22"/>
              </w:rPr>
            </w:pPr>
            <w:r w:rsidRPr="008548F1">
              <w:rPr>
                <w:sz w:val="22"/>
                <w:szCs w:val="22"/>
              </w:rPr>
              <w:t>Наименование приобретенного товара/услуги для проведения профилактического мероприятия</w:t>
            </w:r>
          </w:p>
        </w:tc>
        <w:tc>
          <w:tcPr>
            <w:tcW w:w="1985" w:type="dxa"/>
          </w:tcPr>
          <w:p w:rsidR="00DA483E" w:rsidRPr="008548F1" w:rsidRDefault="00DA483E" w:rsidP="00F03DBC">
            <w:pPr>
              <w:widowControl w:val="0"/>
              <w:autoSpaceDE w:val="0"/>
              <w:autoSpaceDN w:val="0"/>
              <w:jc w:val="center"/>
              <w:rPr>
                <w:sz w:val="22"/>
                <w:szCs w:val="22"/>
              </w:rPr>
            </w:pPr>
            <w:r w:rsidRPr="008548F1">
              <w:rPr>
                <w:sz w:val="22"/>
                <w:szCs w:val="22"/>
              </w:rPr>
              <w:t>Количество товаров/услуг</w:t>
            </w:r>
          </w:p>
        </w:tc>
        <w:tc>
          <w:tcPr>
            <w:tcW w:w="2126" w:type="dxa"/>
          </w:tcPr>
          <w:p w:rsidR="00DA483E" w:rsidRPr="008548F1" w:rsidRDefault="00DA483E" w:rsidP="00F03DBC">
            <w:pPr>
              <w:widowControl w:val="0"/>
              <w:autoSpaceDE w:val="0"/>
              <w:autoSpaceDN w:val="0"/>
              <w:jc w:val="center"/>
              <w:rPr>
                <w:sz w:val="22"/>
                <w:szCs w:val="22"/>
              </w:rPr>
            </w:pPr>
            <w:r w:rsidRPr="008548F1">
              <w:rPr>
                <w:sz w:val="22"/>
                <w:szCs w:val="22"/>
              </w:rPr>
              <w:t>Цена за единицу товара/услуги, руб.</w:t>
            </w:r>
          </w:p>
        </w:tc>
        <w:tc>
          <w:tcPr>
            <w:tcW w:w="2835" w:type="dxa"/>
          </w:tcPr>
          <w:p w:rsidR="00DA483E" w:rsidRPr="008548F1" w:rsidRDefault="00DA483E" w:rsidP="00F03DBC">
            <w:pPr>
              <w:widowControl w:val="0"/>
              <w:autoSpaceDE w:val="0"/>
              <w:autoSpaceDN w:val="0"/>
              <w:jc w:val="center"/>
              <w:rPr>
                <w:sz w:val="22"/>
                <w:szCs w:val="22"/>
              </w:rPr>
            </w:pPr>
            <w:r w:rsidRPr="008548F1">
              <w:rPr>
                <w:sz w:val="22"/>
                <w:szCs w:val="22"/>
              </w:rPr>
              <w:t>Затраты, руб.</w:t>
            </w:r>
          </w:p>
        </w:tc>
      </w:tr>
      <w:tr w:rsidR="00DA483E" w:rsidRPr="001D6180" w:rsidTr="008548F1">
        <w:trPr>
          <w:trHeight w:val="572"/>
        </w:trPr>
        <w:tc>
          <w:tcPr>
            <w:tcW w:w="1055" w:type="dxa"/>
          </w:tcPr>
          <w:p w:rsidR="00DA483E" w:rsidRPr="008548F1" w:rsidRDefault="00DA483E" w:rsidP="00F03DBC">
            <w:pPr>
              <w:widowControl w:val="0"/>
              <w:autoSpaceDE w:val="0"/>
              <w:autoSpaceDN w:val="0"/>
              <w:jc w:val="center"/>
              <w:rPr>
                <w:sz w:val="22"/>
                <w:szCs w:val="22"/>
              </w:rPr>
            </w:pPr>
            <w:r w:rsidRPr="008548F1">
              <w:rPr>
                <w:sz w:val="22"/>
                <w:szCs w:val="22"/>
              </w:rPr>
              <w:t>1</w:t>
            </w:r>
          </w:p>
        </w:tc>
        <w:tc>
          <w:tcPr>
            <w:tcW w:w="6804" w:type="dxa"/>
          </w:tcPr>
          <w:p w:rsidR="00DA483E" w:rsidRPr="008548F1" w:rsidRDefault="00DA483E" w:rsidP="00F03DBC">
            <w:pPr>
              <w:widowControl w:val="0"/>
              <w:autoSpaceDE w:val="0"/>
              <w:autoSpaceDN w:val="0"/>
              <w:jc w:val="center"/>
              <w:rPr>
                <w:sz w:val="22"/>
                <w:szCs w:val="22"/>
              </w:rPr>
            </w:pPr>
            <w:r w:rsidRPr="008548F1">
              <w:rPr>
                <w:sz w:val="22"/>
                <w:szCs w:val="22"/>
              </w:rPr>
              <w:t>2</w:t>
            </w:r>
          </w:p>
        </w:tc>
        <w:tc>
          <w:tcPr>
            <w:tcW w:w="1985" w:type="dxa"/>
          </w:tcPr>
          <w:p w:rsidR="00DA483E" w:rsidRPr="008548F1" w:rsidRDefault="00DA483E" w:rsidP="00F03DBC">
            <w:pPr>
              <w:widowControl w:val="0"/>
              <w:autoSpaceDE w:val="0"/>
              <w:autoSpaceDN w:val="0"/>
              <w:jc w:val="center"/>
              <w:rPr>
                <w:sz w:val="22"/>
                <w:szCs w:val="22"/>
              </w:rPr>
            </w:pPr>
            <w:r w:rsidRPr="008548F1">
              <w:rPr>
                <w:sz w:val="22"/>
                <w:szCs w:val="22"/>
              </w:rPr>
              <w:t>3</w:t>
            </w:r>
          </w:p>
        </w:tc>
        <w:tc>
          <w:tcPr>
            <w:tcW w:w="2126" w:type="dxa"/>
          </w:tcPr>
          <w:p w:rsidR="00DA483E" w:rsidRPr="008548F1" w:rsidRDefault="00DA483E" w:rsidP="00F03DBC">
            <w:pPr>
              <w:widowControl w:val="0"/>
              <w:autoSpaceDE w:val="0"/>
              <w:autoSpaceDN w:val="0"/>
              <w:jc w:val="center"/>
              <w:rPr>
                <w:sz w:val="22"/>
                <w:szCs w:val="22"/>
              </w:rPr>
            </w:pPr>
            <w:r w:rsidRPr="008548F1">
              <w:rPr>
                <w:sz w:val="22"/>
                <w:szCs w:val="22"/>
              </w:rPr>
              <w:t>4</w:t>
            </w:r>
          </w:p>
        </w:tc>
        <w:tc>
          <w:tcPr>
            <w:tcW w:w="2835" w:type="dxa"/>
          </w:tcPr>
          <w:p w:rsidR="00DA483E" w:rsidRPr="008548F1" w:rsidRDefault="00DA483E" w:rsidP="00F03DBC">
            <w:pPr>
              <w:widowControl w:val="0"/>
              <w:autoSpaceDE w:val="0"/>
              <w:autoSpaceDN w:val="0"/>
              <w:jc w:val="center"/>
              <w:rPr>
                <w:sz w:val="22"/>
                <w:szCs w:val="22"/>
              </w:rPr>
            </w:pPr>
            <w:r w:rsidRPr="008548F1">
              <w:rPr>
                <w:sz w:val="22"/>
                <w:szCs w:val="22"/>
              </w:rPr>
              <w:t>5 = 3 x 4</w:t>
            </w:r>
          </w:p>
        </w:tc>
      </w:tr>
      <w:tr w:rsidR="00DA483E" w:rsidRPr="001D6180" w:rsidTr="001D6180">
        <w:tc>
          <w:tcPr>
            <w:tcW w:w="1055" w:type="dxa"/>
          </w:tcPr>
          <w:p w:rsidR="00DA483E" w:rsidRPr="008548F1" w:rsidRDefault="00DA483E" w:rsidP="00F03DBC">
            <w:pPr>
              <w:widowControl w:val="0"/>
              <w:autoSpaceDE w:val="0"/>
              <w:autoSpaceDN w:val="0"/>
              <w:rPr>
                <w:sz w:val="22"/>
                <w:szCs w:val="22"/>
              </w:rPr>
            </w:pPr>
          </w:p>
        </w:tc>
        <w:tc>
          <w:tcPr>
            <w:tcW w:w="6804" w:type="dxa"/>
          </w:tcPr>
          <w:p w:rsidR="00DA483E" w:rsidRPr="008548F1" w:rsidRDefault="00DA483E" w:rsidP="00F03DBC">
            <w:pPr>
              <w:widowControl w:val="0"/>
              <w:autoSpaceDE w:val="0"/>
              <w:autoSpaceDN w:val="0"/>
              <w:rPr>
                <w:sz w:val="22"/>
                <w:szCs w:val="22"/>
              </w:rPr>
            </w:pPr>
          </w:p>
        </w:tc>
        <w:tc>
          <w:tcPr>
            <w:tcW w:w="1985" w:type="dxa"/>
          </w:tcPr>
          <w:p w:rsidR="00DA483E" w:rsidRPr="008548F1" w:rsidRDefault="00DA483E" w:rsidP="00F03DBC">
            <w:pPr>
              <w:widowControl w:val="0"/>
              <w:autoSpaceDE w:val="0"/>
              <w:autoSpaceDN w:val="0"/>
              <w:rPr>
                <w:sz w:val="22"/>
                <w:szCs w:val="22"/>
              </w:rPr>
            </w:pPr>
          </w:p>
        </w:tc>
        <w:tc>
          <w:tcPr>
            <w:tcW w:w="2126" w:type="dxa"/>
          </w:tcPr>
          <w:p w:rsidR="00DA483E" w:rsidRPr="008548F1" w:rsidRDefault="00DA483E" w:rsidP="00F03DBC">
            <w:pPr>
              <w:widowControl w:val="0"/>
              <w:autoSpaceDE w:val="0"/>
              <w:autoSpaceDN w:val="0"/>
              <w:rPr>
                <w:sz w:val="22"/>
                <w:szCs w:val="22"/>
              </w:rPr>
            </w:pPr>
          </w:p>
        </w:tc>
        <w:tc>
          <w:tcPr>
            <w:tcW w:w="2835" w:type="dxa"/>
          </w:tcPr>
          <w:p w:rsidR="00DA483E" w:rsidRPr="008548F1" w:rsidRDefault="00DA483E" w:rsidP="00F03DBC">
            <w:pPr>
              <w:widowControl w:val="0"/>
              <w:autoSpaceDE w:val="0"/>
              <w:autoSpaceDN w:val="0"/>
              <w:rPr>
                <w:sz w:val="22"/>
                <w:szCs w:val="22"/>
              </w:rPr>
            </w:pPr>
          </w:p>
        </w:tc>
      </w:tr>
      <w:tr w:rsidR="00DA483E" w:rsidRPr="001D6180" w:rsidTr="001D6180">
        <w:tc>
          <w:tcPr>
            <w:tcW w:w="1055" w:type="dxa"/>
          </w:tcPr>
          <w:p w:rsidR="00DA483E" w:rsidRPr="008548F1" w:rsidRDefault="00DA483E" w:rsidP="00F03DBC">
            <w:pPr>
              <w:widowControl w:val="0"/>
              <w:autoSpaceDE w:val="0"/>
              <w:autoSpaceDN w:val="0"/>
              <w:rPr>
                <w:sz w:val="22"/>
                <w:szCs w:val="22"/>
              </w:rPr>
            </w:pPr>
          </w:p>
        </w:tc>
        <w:tc>
          <w:tcPr>
            <w:tcW w:w="6804" w:type="dxa"/>
          </w:tcPr>
          <w:p w:rsidR="00DA483E" w:rsidRPr="008548F1" w:rsidRDefault="00DA483E" w:rsidP="00F03DBC">
            <w:pPr>
              <w:widowControl w:val="0"/>
              <w:autoSpaceDE w:val="0"/>
              <w:autoSpaceDN w:val="0"/>
              <w:rPr>
                <w:sz w:val="22"/>
                <w:szCs w:val="22"/>
              </w:rPr>
            </w:pPr>
          </w:p>
        </w:tc>
        <w:tc>
          <w:tcPr>
            <w:tcW w:w="1985" w:type="dxa"/>
          </w:tcPr>
          <w:p w:rsidR="00DA483E" w:rsidRPr="008548F1" w:rsidRDefault="00DA483E" w:rsidP="00F03DBC">
            <w:pPr>
              <w:widowControl w:val="0"/>
              <w:autoSpaceDE w:val="0"/>
              <w:autoSpaceDN w:val="0"/>
              <w:rPr>
                <w:sz w:val="22"/>
                <w:szCs w:val="22"/>
              </w:rPr>
            </w:pPr>
          </w:p>
        </w:tc>
        <w:tc>
          <w:tcPr>
            <w:tcW w:w="2126" w:type="dxa"/>
          </w:tcPr>
          <w:p w:rsidR="00DA483E" w:rsidRPr="008548F1" w:rsidRDefault="00DA483E" w:rsidP="00F03DBC">
            <w:pPr>
              <w:widowControl w:val="0"/>
              <w:autoSpaceDE w:val="0"/>
              <w:autoSpaceDN w:val="0"/>
              <w:rPr>
                <w:sz w:val="22"/>
                <w:szCs w:val="22"/>
              </w:rPr>
            </w:pPr>
          </w:p>
        </w:tc>
        <w:tc>
          <w:tcPr>
            <w:tcW w:w="2835" w:type="dxa"/>
          </w:tcPr>
          <w:p w:rsidR="00DA483E" w:rsidRPr="008548F1" w:rsidRDefault="00DA483E" w:rsidP="00F03DBC">
            <w:pPr>
              <w:widowControl w:val="0"/>
              <w:autoSpaceDE w:val="0"/>
              <w:autoSpaceDN w:val="0"/>
              <w:rPr>
                <w:sz w:val="22"/>
                <w:szCs w:val="22"/>
              </w:rPr>
            </w:pPr>
          </w:p>
        </w:tc>
      </w:tr>
      <w:tr w:rsidR="00DA483E" w:rsidRPr="001D6180" w:rsidTr="001D6180">
        <w:tc>
          <w:tcPr>
            <w:tcW w:w="1055" w:type="dxa"/>
          </w:tcPr>
          <w:p w:rsidR="00DA483E" w:rsidRPr="008548F1" w:rsidRDefault="00DA483E" w:rsidP="00F03DBC">
            <w:pPr>
              <w:widowControl w:val="0"/>
              <w:autoSpaceDE w:val="0"/>
              <w:autoSpaceDN w:val="0"/>
              <w:rPr>
                <w:sz w:val="22"/>
                <w:szCs w:val="22"/>
              </w:rPr>
            </w:pPr>
            <w:r w:rsidRPr="008548F1">
              <w:rPr>
                <w:sz w:val="22"/>
                <w:szCs w:val="22"/>
              </w:rPr>
              <w:t>Итого</w:t>
            </w:r>
          </w:p>
        </w:tc>
        <w:tc>
          <w:tcPr>
            <w:tcW w:w="6804" w:type="dxa"/>
          </w:tcPr>
          <w:p w:rsidR="00DA483E" w:rsidRPr="008548F1" w:rsidRDefault="00DA483E" w:rsidP="00F03DBC">
            <w:pPr>
              <w:widowControl w:val="0"/>
              <w:autoSpaceDE w:val="0"/>
              <w:autoSpaceDN w:val="0"/>
              <w:rPr>
                <w:sz w:val="22"/>
                <w:szCs w:val="22"/>
              </w:rPr>
            </w:pPr>
          </w:p>
        </w:tc>
        <w:tc>
          <w:tcPr>
            <w:tcW w:w="1985" w:type="dxa"/>
          </w:tcPr>
          <w:p w:rsidR="00DA483E" w:rsidRPr="008548F1" w:rsidRDefault="00DA483E" w:rsidP="00F03DBC">
            <w:pPr>
              <w:widowControl w:val="0"/>
              <w:autoSpaceDE w:val="0"/>
              <w:autoSpaceDN w:val="0"/>
              <w:rPr>
                <w:sz w:val="22"/>
                <w:szCs w:val="22"/>
              </w:rPr>
            </w:pPr>
          </w:p>
        </w:tc>
        <w:tc>
          <w:tcPr>
            <w:tcW w:w="2126" w:type="dxa"/>
          </w:tcPr>
          <w:p w:rsidR="00DA483E" w:rsidRPr="008548F1" w:rsidRDefault="00DA483E" w:rsidP="00F03DBC">
            <w:pPr>
              <w:widowControl w:val="0"/>
              <w:autoSpaceDE w:val="0"/>
              <w:autoSpaceDN w:val="0"/>
              <w:rPr>
                <w:sz w:val="22"/>
                <w:szCs w:val="22"/>
              </w:rPr>
            </w:pPr>
          </w:p>
        </w:tc>
        <w:tc>
          <w:tcPr>
            <w:tcW w:w="2835" w:type="dxa"/>
          </w:tcPr>
          <w:p w:rsidR="00DA483E" w:rsidRPr="008548F1" w:rsidRDefault="00DA483E" w:rsidP="00F03DBC">
            <w:pPr>
              <w:widowControl w:val="0"/>
              <w:autoSpaceDE w:val="0"/>
              <w:autoSpaceDN w:val="0"/>
              <w:rPr>
                <w:sz w:val="22"/>
                <w:szCs w:val="22"/>
              </w:rPr>
            </w:pPr>
          </w:p>
        </w:tc>
      </w:tr>
    </w:tbl>
    <w:p w:rsidR="00DA483E" w:rsidRPr="001D6180" w:rsidRDefault="00DA483E" w:rsidP="00DA483E">
      <w:pPr>
        <w:widowControl w:val="0"/>
        <w:autoSpaceDE w:val="0"/>
        <w:autoSpaceDN w:val="0"/>
        <w:jc w:val="both"/>
        <w:rPr>
          <w:sz w:val="28"/>
          <w:szCs w:val="28"/>
        </w:rPr>
      </w:pPr>
    </w:p>
    <w:p w:rsidR="00DA483E" w:rsidRDefault="00DA483E" w:rsidP="006A1C95">
      <w:pPr>
        <w:spacing w:after="200" w:line="276" w:lineRule="auto"/>
        <w:rPr>
          <w:rFonts w:eastAsiaTheme="minorHAnsi"/>
          <w:sz w:val="28"/>
          <w:szCs w:val="28"/>
          <w:lang w:eastAsia="en-US"/>
        </w:rPr>
      </w:pPr>
    </w:p>
    <w:p w:rsidR="001D6180" w:rsidRPr="001D6180" w:rsidRDefault="001D6180" w:rsidP="006A1C95">
      <w:pPr>
        <w:spacing w:after="200" w:line="276" w:lineRule="auto"/>
        <w:rPr>
          <w:rFonts w:eastAsiaTheme="minorHAnsi"/>
          <w:sz w:val="28"/>
          <w:szCs w:val="28"/>
          <w:lang w:eastAsia="en-US"/>
        </w:rPr>
      </w:pPr>
      <w:r>
        <w:rPr>
          <w:rFonts w:eastAsiaTheme="minorHAnsi"/>
          <w:sz w:val="28"/>
          <w:szCs w:val="28"/>
          <w:lang w:eastAsia="en-US"/>
        </w:rPr>
        <w:t>Глава района                                                                                                                                                                   А.</w:t>
      </w:r>
      <w:r w:rsidR="00182F0B">
        <w:rPr>
          <w:rFonts w:eastAsiaTheme="minorHAnsi"/>
          <w:sz w:val="28"/>
          <w:szCs w:val="28"/>
          <w:lang w:eastAsia="en-US"/>
        </w:rPr>
        <w:t>Г</w:t>
      </w:r>
      <w:r>
        <w:rPr>
          <w:rFonts w:eastAsiaTheme="minorHAnsi"/>
          <w:sz w:val="28"/>
          <w:szCs w:val="28"/>
          <w:lang w:eastAsia="en-US"/>
        </w:rPr>
        <w:t xml:space="preserve">. </w:t>
      </w:r>
      <w:proofErr w:type="spellStart"/>
      <w:r w:rsidR="00182F0B">
        <w:rPr>
          <w:rFonts w:eastAsiaTheme="minorHAnsi"/>
          <w:sz w:val="28"/>
          <w:szCs w:val="28"/>
          <w:lang w:eastAsia="en-US"/>
        </w:rPr>
        <w:t>Букатов</w:t>
      </w:r>
      <w:proofErr w:type="spellEnd"/>
    </w:p>
    <w:p w:rsidR="001D6180" w:rsidRDefault="001D6180" w:rsidP="006A1C95">
      <w:pPr>
        <w:spacing w:after="200" w:line="276" w:lineRule="auto"/>
        <w:rPr>
          <w:rFonts w:asciiTheme="minorHAnsi" w:eastAsiaTheme="minorHAnsi" w:hAnsiTheme="minorHAnsi" w:cstheme="minorBidi"/>
          <w:sz w:val="22"/>
          <w:szCs w:val="22"/>
          <w:lang w:eastAsia="en-US"/>
        </w:rPr>
      </w:pPr>
    </w:p>
    <w:p w:rsidR="00731062" w:rsidRDefault="001D6180" w:rsidP="00731062">
      <w:pPr>
        <w:spacing w:after="200" w:line="276" w:lineRule="auto"/>
        <w:rPr>
          <w:rFonts w:eastAsiaTheme="minorHAnsi"/>
          <w:lang w:eastAsia="en-US"/>
        </w:rPr>
        <w:sectPr w:rsidR="00731062" w:rsidSect="00467EDD">
          <w:pgSz w:w="16838" w:h="11905" w:orient="landscape"/>
          <w:pgMar w:top="680" w:right="820" w:bottom="244" w:left="1134" w:header="0" w:footer="0" w:gutter="0"/>
          <w:cols w:space="720"/>
        </w:sectPr>
      </w:pPr>
      <w:r w:rsidRPr="001D6180">
        <w:rPr>
          <w:rFonts w:eastAsiaTheme="minorHAnsi"/>
          <w:lang w:eastAsia="en-US"/>
        </w:rPr>
        <w:t>М.П.</w:t>
      </w:r>
    </w:p>
    <w:p w:rsidR="00731062" w:rsidRPr="009D18E5" w:rsidRDefault="00731062" w:rsidP="00731062">
      <w:pPr>
        <w:widowControl w:val="0"/>
        <w:autoSpaceDE w:val="0"/>
        <w:autoSpaceDN w:val="0"/>
        <w:outlineLvl w:val="1"/>
        <w:rPr>
          <w:sz w:val="26"/>
          <w:szCs w:val="26"/>
        </w:rPr>
      </w:pPr>
      <w:r w:rsidRPr="009D18E5">
        <w:rPr>
          <w:sz w:val="26"/>
          <w:szCs w:val="26"/>
        </w:rPr>
        <w:lastRenderedPageBreak/>
        <w:t xml:space="preserve">                                     </w:t>
      </w:r>
      <w:r w:rsidR="009D18E5" w:rsidRPr="009D18E5">
        <w:rPr>
          <w:sz w:val="26"/>
          <w:szCs w:val="26"/>
        </w:rPr>
        <w:t xml:space="preserve">                           </w:t>
      </w:r>
      <w:r w:rsidR="002F1AFA">
        <w:rPr>
          <w:sz w:val="26"/>
          <w:szCs w:val="26"/>
        </w:rPr>
        <w:t xml:space="preserve">    </w:t>
      </w:r>
      <w:r w:rsidR="009D18E5" w:rsidRPr="009D18E5">
        <w:rPr>
          <w:sz w:val="26"/>
          <w:szCs w:val="26"/>
        </w:rPr>
        <w:t xml:space="preserve"> </w:t>
      </w:r>
      <w:r w:rsidRPr="009D18E5">
        <w:rPr>
          <w:sz w:val="26"/>
          <w:szCs w:val="26"/>
        </w:rPr>
        <w:t xml:space="preserve"> Приложение № 5</w:t>
      </w:r>
    </w:p>
    <w:p w:rsidR="009D18E5" w:rsidRPr="009D18E5" w:rsidRDefault="00731062" w:rsidP="002F1AFA">
      <w:pPr>
        <w:widowControl w:val="0"/>
        <w:autoSpaceDE w:val="0"/>
        <w:autoSpaceDN w:val="0"/>
        <w:ind w:left="4536"/>
        <w:jc w:val="both"/>
        <w:rPr>
          <w:sz w:val="26"/>
          <w:szCs w:val="26"/>
        </w:rPr>
      </w:pPr>
      <w:r w:rsidRPr="009D18E5">
        <w:rPr>
          <w:sz w:val="26"/>
          <w:szCs w:val="26"/>
        </w:rPr>
        <w:t xml:space="preserve">к </w:t>
      </w:r>
      <w:r w:rsidR="009D18E5" w:rsidRPr="009D18E5">
        <w:rPr>
          <w:sz w:val="26"/>
          <w:szCs w:val="26"/>
        </w:rPr>
        <w:t xml:space="preserve">Порядку предоставления субсидии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w:t>
      </w:r>
      <w:r w:rsidR="00182F0B">
        <w:rPr>
          <w:sz w:val="26"/>
          <w:szCs w:val="26"/>
        </w:rPr>
        <w:t xml:space="preserve">Идринский </w:t>
      </w:r>
      <w:r w:rsidR="009D18E5" w:rsidRPr="009D18E5">
        <w:rPr>
          <w:sz w:val="26"/>
          <w:szCs w:val="26"/>
        </w:rPr>
        <w:t xml:space="preserve"> район и границах с.</w:t>
      </w:r>
      <w:r w:rsidR="00182F0B">
        <w:rPr>
          <w:sz w:val="26"/>
          <w:szCs w:val="26"/>
        </w:rPr>
        <w:t xml:space="preserve"> Идринского</w:t>
      </w:r>
      <w:r w:rsidR="009D18E5" w:rsidRPr="009D18E5">
        <w:rPr>
          <w:sz w:val="26"/>
          <w:szCs w:val="26"/>
        </w:rPr>
        <w:t xml:space="preserve"> (муниципальным маршрутам)), на возмещение части фактически понесенных затрат на топливо и проведение профилактических мероприятий и дезинфекции подвижного состава общественного транспорта в целях недопущения распространения новой </w:t>
      </w:r>
      <w:proofErr w:type="spellStart"/>
      <w:r w:rsidR="009D18E5" w:rsidRPr="009D18E5">
        <w:rPr>
          <w:sz w:val="26"/>
          <w:szCs w:val="26"/>
        </w:rPr>
        <w:t>коронавирусной</w:t>
      </w:r>
      <w:proofErr w:type="spellEnd"/>
      <w:r w:rsidR="009D18E5" w:rsidRPr="009D18E5">
        <w:rPr>
          <w:sz w:val="26"/>
          <w:szCs w:val="26"/>
        </w:rPr>
        <w:t xml:space="preserve"> инфекции</w:t>
      </w:r>
    </w:p>
    <w:p w:rsidR="00731062" w:rsidRPr="009D18E5" w:rsidRDefault="00731062" w:rsidP="002F1AFA">
      <w:pPr>
        <w:widowControl w:val="0"/>
        <w:autoSpaceDE w:val="0"/>
        <w:autoSpaceDN w:val="0"/>
        <w:ind w:left="4536"/>
        <w:jc w:val="both"/>
        <w:rPr>
          <w:sz w:val="26"/>
          <w:szCs w:val="26"/>
        </w:rPr>
      </w:pPr>
    </w:p>
    <w:p w:rsidR="00731062" w:rsidRPr="007655DE" w:rsidRDefault="00731062" w:rsidP="00731062">
      <w:pPr>
        <w:widowControl w:val="0"/>
        <w:autoSpaceDE w:val="0"/>
        <w:autoSpaceDN w:val="0"/>
        <w:jc w:val="center"/>
        <w:rPr>
          <w:sz w:val="26"/>
          <w:szCs w:val="26"/>
        </w:rPr>
      </w:pPr>
      <w:r w:rsidRPr="007655DE">
        <w:rPr>
          <w:sz w:val="26"/>
          <w:szCs w:val="26"/>
        </w:rPr>
        <w:t>Отчет о достижении результатов предоставления субсидии</w:t>
      </w:r>
    </w:p>
    <w:p w:rsidR="00731062" w:rsidRPr="007655DE" w:rsidRDefault="00731062" w:rsidP="00731062">
      <w:pPr>
        <w:widowControl w:val="0"/>
        <w:autoSpaceDE w:val="0"/>
        <w:autoSpaceDN w:val="0"/>
        <w:jc w:val="center"/>
        <w:rPr>
          <w:sz w:val="26"/>
          <w:szCs w:val="26"/>
        </w:rPr>
      </w:pPr>
      <w:r w:rsidRPr="007655DE">
        <w:rPr>
          <w:sz w:val="26"/>
          <w:szCs w:val="26"/>
        </w:rPr>
        <w:t>и показателей, необходимых для достижения результатов</w:t>
      </w:r>
    </w:p>
    <w:p w:rsidR="00731062" w:rsidRPr="007655DE" w:rsidRDefault="00731062" w:rsidP="00731062">
      <w:pPr>
        <w:widowControl w:val="0"/>
        <w:autoSpaceDE w:val="0"/>
        <w:autoSpaceDN w:val="0"/>
        <w:jc w:val="center"/>
        <w:rPr>
          <w:sz w:val="26"/>
          <w:szCs w:val="26"/>
        </w:rPr>
      </w:pPr>
      <w:r w:rsidRPr="007655DE">
        <w:rPr>
          <w:sz w:val="26"/>
          <w:szCs w:val="26"/>
        </w:rPr>
        <w:t>предоставления субсидии, в 20__ г.</w:t>
      </w:r>
    </w:p>
    <w:p w:rsidR="00731062" w:rsidRPr="007655DE" w:rsidRDefault="00731062" w:rsidP="00731062">
      <w:pPr>
        <w:widowControl w:val="0"/>
        <w:autoSpaceDE w:val="0"/>
        <w:autoSpaceDN w:val="0"/>
        <w:jc w:val="center"/>
        <w:rPr>
          <w:sz w:val="26"/>
          <w:szCs w:val="26"/>
        </w:rPr>
      </w:pPr>
      <w:r w:rsidRPr="007655DE">
        <w:rPr>
          <w:sz w:val="26"/>
          <w:szCs w:val="26"/>
        </w:rPr>
        <w:t>___</w:t>
      </w:r>
      <w:r>
        <w:rPr>
          <w:sz w:val="26"/>
          <w:szCs w:val="26"/>
        </w:rPr>
        <w:t>____________________</w:t>
      </w:r>
      <w:r w:rsidRPr="007655DE">
        <w:rPr>
          <w:sz w:val="26"/>
          <w:szCs w:val="26"/>
        </w:rPr>
        <w:t>___________________________________________</w:t>
      </w:r>
    </w:p>
    <w:p w:rsidR="00731062" w:rsidRPr="007655DE" w:rsidRDefault="00731062" w:rsidP="00731062">
      <w:pPr>
        <w:widowControl w:val="0"/>
        <w:autoSpaceDE w:val="0"/>
        <w:autoSpaceDN w:val="0"/>
        <w:jc w:val="center"/>
      </w:pPr>
      <w:r w:rsidRPr="007655DE">
        <w:t>(получатель субсидии)</w:t>
      </w:r>
    </w:p>
    <w:p w:rsidR="00731062" w:rsidRPr="007655DE" w:rsidRDefault="00731062" w:rsidP="00731062">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834"/>
        <w:gridCol w:w="1480"/>
        <w:gridCol w:w="1480"/>
        <w:gridCol w:w="3741"/>
      </w:tblGrid>
      <w:tr w:rsidR="00731062" w:rsidRPr="001D6180" w:rsidTr="00467EDD">
        <w:tc>
          <w:tcPr>
            <w:tcW w:w="0" w:type="auto"/>
            <w:vMerge w:val="restart"/>
          </w:tcPr>
          <w:p w:rsidR="00731062" w:rsidRPr="001D6180" w:rsidRDefault="00731062" w:rsidP="00467EDD">
            <w:pPr>
              <w:widowControl w:val="0"/>
              <w:autoSpaceDE w:val="0"/>
              <w:autoSpaceDN w:val="0"/>
              <w:ind w:right="-10"/>
              <w:rPr>
                <w:sz w:val="24"/>
                <w:szCs w:val="24"/>
              </w:rPr>
            </w:pPr>
            <w:r w:rsidRPr="001D6180">
              <w:rPr>
                <w:sz w:val="24"/>
                <w:szCs w:val="24"/>
              </w:rPr>
              <w:t>Наименование показателя, необходимого для достижения результатов предоставления субсидии</w:t>
            </w:r>
          </w:p>
        </w:tc>
        <w:tc>
          <w:tcPr>
            <w:tcW w:w="0" w:type="auto"/>
            <w:gridSpan w:val="2"/>
          </w:tcPr>
          <w:p w:rsidR="00731062" w:rsidRPr="001D6180" w:rsidRDefault="00731062" w:rsidP="00467EDD">
            <w:pPr>
              <w:widowControl w:val="0"/>
              <w:autoSpaceDE w:val="0"/>
              <w:autoSpaceDN w:val="0"/>
              <w:ind w:right="-10"/>
              <w:rPr>
                <w:sz w:val="24"/>
                <w:szCs w:val="24"/>
              </w:rPr>
            </w:pPr>
            <w:r w:rsidRPr="001D6180">
              <w:rPr>
                <w:sz w:val="24"/>
                <w:szCs w:val="24"/>
              </w:rPr>
              <w:t>Средняя численность работников получателя субсидии, чел</w:t>
            </w:r>
          </w:p>
        </w:tc>
        <w:tc>
          <w:tcPr>
            <w:tcW w:w="0" w:type="auto"/>
            <w:vMerge w:val="restart"/>
          </w:tcPr>
          <w:p w:rsidR="00731062" w:rsidRPr="001D6180" w:rsidRDefault="00731062" w:rsidP="00467EDD">
            <w:pPr>
              <w:widowControl w:val="0"/>
              <w:autoSpaceDE w:val="0"/>
              <w:autoSpaceDN w:val="0"/>
              <w:ind w:right="-10"/>
              <w:rPr>
                <w:sz w:val="24"/>
                <w:szCs w:val="24"/>
              </w:rPr>
            </w:pPr>
            <w:r w:rsidRPr="001D6180">
              <w:rPr>
                <w:sz w:val="24"/>
                <w:szCs w:val="24"/>
              </w:rPr>
              <w:t>Отношение средней численности работников получателя субсидии по состоянию на 01.12.2020 к средней численности работников получателя субсидии по состоянию на 01.04.2020, %</w:t>
            </w:r>
          </w:p>
        </w:tc>
      </w:tr>
      <w:tr w:rsidR="00731062" w:rsidRPr="001D6180" w:rsidTr="00467EDD">
        <w:trPr>
          <w:trHeight w:val="560"/>
        </w:trPr>
        <w:tc>
          <w:tcPr>
            <w:tcW w:w="0" w:type="auto"/>
            <w:vMerge/>
          </w:tcPr>
          <w:p w:rsidR="00731062" w:rsidRPr="001D6180" w:rsidRDefault="00731062" w:rsidP="00467EDD">
            <w:pPr>
              <w:spacing w:after="200" w:line="276" w:lineRule="auto"/>
              <w:rPr>
                <w:rFonts w:eastAsiaTheme="minorHAnsi"/>
                <w:sz w:val="24"/>
                <w:szCs w:val="24"/>
                <w:lang w:eastAsia="en-US"/>
              </w:rPr>
            </w:pPr>
          </w:p>
        </w:tc>
        <w:tc>
          <w:tcPr>
            <w:tcW w:w="0" w:type="auto"/>
          </w:tcPr>
          <w:p w:rsidR="00731062" w:rsidRPr="001D6180" w:rsidRDefault="00731062" w:rsidP="00467EDD">
            <w:pPr>
              <w:widowControl w:val="0"/>
              <w:autoSpaceDE w:val="0"/>
              <w:autoSpaceDN w:val="0"/>
              <w:jc w:val="center"/>
              <w:rPr>
                <w:sz w:val="24"/>
                <w:szCs w:val="24"/>
              </w:rPr>
            </w:pPr>
            <w:r w:rsidRPr="001D6180">
              <w:rPr>
                <w:sz w:val="24"/>
                <w:szCs w:val="24"/>
              </w:rPr>
              <w:t>по состоянию на 01.04.2020</w:t>
            </w:r>
          </w:p>
        </w:tc>
        <w:tc>
          <w:tcPr>
            <w:tcW w:w="0" w:type="auto"/>
          </w:tcPr>
          <w:p w:rsidR="00731062" w:rsidRPr="001D6180" w:rsidRDefault="00731062" w:rsidP="00467EDD">
            <w:pPr>
              <w:widowControl w:val="0"/>
              <w:autoSpaceDE w:val="0"/>
              <w:autoSpaceDN w:val="0"/>
              <w:jc w:val="center"/>
              <w:rPr>
                <w:sz w:val="24"/>
                <w:szCs w:val="24"/>
              </w:rPr>
            </w:pPr>
            <w:r w:rsidRPr="001D6180">
              <w:rPr>
                <w:sz w:val="24"/>
                <w:szCs w:val="24"/>
              </w:rPr>
              <w:t>по состоянию на 01.12.2020</w:t>
            </w:r>
          </w:p>
        </w:tc>
        <w:tc>
          <w:tcPr>
            <w:tcW w:w="0" w:type="auto"/>
            <w:vMerge/>
          </w:tcPr>
          <w:p w:rsidR="00731062" w:rsidRPr="001D6180" w:rsidRDefault="00731062" w:rsidP="00467EDD">
            <w:pPr>
              <w:spacing w:after="200" w:line="276" w:lineRule="auto"/>
              <w:rPr>
                <w:rFonts w:eastAsiaTheme="minorHAnsi"/>
                <w:sz w:val="24"/>
                <w:szCs w:val="24"/>
                <w:lang w:eastAsia="en-US"/>
              </w:rPr>
            </w:pPr>
          </w:p>
        </w:tc>
      </w:tr>
      <w:tr w:rsidR="00731062" w:rsidRPr="001D6180" w:rsidTr="00467EDD">
        <w:trPr>
          <w:trHeight w:val="73"/>
        </w:trPr>
        <w:tc>
          <w:tcPr>
            <w:tcW w:w="0" w:type="auto"/>
          </w:tcPr>
          <w:p w:rsidR="00731062" w:rsidRPr="007655DE" w:rsidRDefault="00731062" w:rsidP="00467EDD">
            <w:pPr>
              <w:widowControl w:val="0"/>
              <w:autoSpaceDE w:val="0"/>
              <w:autoSpaceDN w:val="0"/>
              <w:jc w:val="center"/>
            </w:pPr>
            <w:r w:rsidRPr="007655DE">
              <w:t>1</w:t>
            </w:r>
          </w:p>
        </w:tc>
        <w:tc>
          <w:tcPr>
            <w:tcW w:w="0" w:type="auto"/>
          </w:tcPr>
          <w:p w:rsidR="00731062" w:rsidRPr="007655DE" w:rsidRDefault="00731062" w:rsidP="00467EDD">
            <w:pPr>
              <w:widowControl w:val="0"/>
              <w:autoSpaceDE w:val="0"/>
              <w:autoSpaceDN w:val="0"/>
              <w:jc w:val="center"/>
            </w:pPr>
            <w:r w:rsidRPr="007655DE">
              <w:t>2</w:t>
            </w:r>
          </w:p>
        </w:tc>
        <w:tc>
          <w:tcPr>
            <w:tcW w:w="0" w:type="auto"/>
          </w:tcPr>
          <w:p w:rsidR="00731062" w:rsidRPr="007655DE" w:rsidRDefault="00731062" w:rsidP="00467EDD">
            <w:pPr>
              <w:widowControl w:val="0"/>
              <w:autoSpaceDE w:val="0"/>
              <w:autoSpaceDN w:val="0"/>
              <w:jc w:val="center"/>
            </w:pPr>
            <w:r w:rsidRPr="007655DE">
              <w:t>3</w:t>
            </w:r>
          </w:p>
        </w:tc>
        <w:tc>
          <w:tcPr>
            <w:tcW w:w="0" w:type="auto"/>
          </w:tcPr>
          <w:p w:rsidR="00731062" w:rsidRPr="007655DE" w:rsidRDefault="00731062" w:rsidP="00467EDD">
            <w:pPr>
              <w:widowControl w:val="0"/>
              <w:autoSpaceDE w:val="0"/>
              <w:autoSpaceDN w:val="0"/>
              <w:jc w:val="center"/>
            </w:pPr>
            <w:r w:rsidRPr="007655DE">
              <w:t>4 = 3 / 2 x 100</w:t>
            </w:r>
          </w:p>
        </w:tc>
      </w:tr>
      <w:tr w:rsidR="00731062" w:rsidRPr="001D6180" w:rsidTr="00467EDD">
        <w:tc>
          <w:tcPr>
            <w:tcW w:w="0" w:type="auto"/>
          </w:tcPr>
          <w:p w:rsidR="00731062" w:rsidRPr="001D6180" w:rsidRDefault="00731062" w:rsidP="00467EDD">
            <w:pPr>
              <w:widowControl w:val="0"/>
              <w:autoSpaceDE w:val="0"/>
              <w:autoSpaceDN w:val="0"/>
              <w:rPr>
                <w:sz w:val="24"/>
                <w:szCs w:val="24"/>
              </w:rPr>
            </w:pPr>
            <w:r w:rsidRPr="001D6180">
              <w:rPr>
                <w:sz w:val="24"/>
                <w:szCs w:val="24"/>
              </w:rPr>
              <w:t>Отношение средней численности работников получателя субсидии по состоянию на 01.12.2020</w:t>
            </w:r>
          </w:p>
          <w:p w:rsidR="00731062" w:rsidRPr="001D6180" w:rsidRDefault="00731062" w:rsidP="00467EDD">
            <w:pPr>
              <w:widowControl w:val="0"/>
              <w:autoSpaceDE w:val="0"/>
              <w:autoSpaceDN w:val="0"/>
              <w:rPr>
                <w:sz w:val="24"/>
                <w:szCs w:val="24"/>
              </w:rPr>
            </w:pPr>
            <w:r w:rsidRPr="001D6180">
              <w:rPr>
                <w:sz w:val="24"/>
                <w:szCs w:val="24"/>
              </w:rPr>
              <w:t>к средней численности работников получателя субсидии по состоянию</w:t>
            </w:r>
          </w:p>
          <w:p w:rsidR="00731062" w:rsidRPr="001D6180" w:rsidRDefault="00731062" w:rsidP="00467EDD">
            <w:pPr>
              <w:widowControl w:val="0"/>
              <w:autoSpaceDE w:val="0"/>
              <w:autoSpaceDN w:val="0"/>
              <w:rPr>
                <w:sz w:val="24"/>
                <w:szCs w:val="24"/>
              </w:rPr>
            </w:pPr>
            <w:r w:rsidRPr="001D6180">
              <w:rPr>
                <w:sz w:val="24"/>
                <w:szCs w:val="24"/>
              </w:rPr>
              <w:t>на 31.03.2020</w:t>
            </w:r>
          </w:p>
        </w:tc>
        <w:tc>
          <w:tcPr>
            <w:tcW w:w="0" w:type="auto"/>
          </w:tcPr>
          <w:p w:rsidR="00731062" w:rsidRPr="001D6180" w:rsidRDefault="00731062" w:rsidP="00467EDD">
            <w:pPr>
              <w:widowControl w:val="0"/>
              <w:autoSpaceDE w:val="0"/>
              <w:autoSpaceDN w:val="0"/>
              <w:rPr>
                <w:sz w:val="24"/>
                <w:szCs w:val="24"/>
              </w:rPr>
            </w:pPr>
          </w:p>
        </w:tc>
        <w:tc>
          <w:tcPr>
            <w:tcW w:w="0" w:type="auto"/>
          </w:tcPr>
          <w:p w:rsidR="00731062" w:rsidRPr="001D6180" w:rsidRDefault="00731062" w:rsidP="00467EDD">
            <w:pPr>
              <w:widowControl w:val="0"/>
              <w:autoSpaceDE w:val="0"/>
              <w:autoSpaceDN w:val="0"/>
              <w:rPr>
                <w:sz w:val="24"/>
                <w:szCs w:val="24"/>
              </w:rPr>
            </w:pPr>
          </w:p>
        </w:tc>
        <w:tc>
          <w:tcPr>
            <w:tcW w:w="0" w:type="auto"/>
          </w:tcPr>
          <w:p w:rsidR="00731062" w:rsidRPr="001D6180" w:rsidRDefault="00731062" w:rsidP="00467EDD">
            <w:pPr>
              <w:widowControl w:val="0"/>
              <w:autoSpaceDE w:val="0"/>
              <w:autoSpaceDN w:val="0"/>
              <w:rPr>
                <w:sz w:val="24"/>
                <w:szCs w:val="24"/>
              </w:rPr>
            </w:pPr>
          </w:p>
        </w:tc>
      </w:tr>
    </w:tbl>
    <w:p w:rsidR="00731062" w:rsidRPr="001D6180" w:rsidRDefault="00731062" w:rsidP="00731062">
      <w:pPr>
        <w:widowControl w:val="0"/>
        <w:autoSpaceDE w:val="0"/>
        <w:autoSpaceDN w:val="0"/>
        <w:jc w:val="both"/>
        <w:rPr>
          <w:sz w:val="28"/>
          <w:szCs w:val="28"/>
        </w:rPr>
      </w:pPr>
    </w:p>
    <w:p w:rsidR="00731062" w:rsidRDefault="00731062" w:rsidP="00731062">
      <w:pPr>
        <w:widowControl w:val="0"/>
        <w:autoSpaceDE w:val="0"/>
        <w:autoSpaceDN w:val="0"/>
        <w:jc w:val="both"/>
        <w:rPr>
          <w:sz w:val="22"/>
        </w:rPr>
      </w:pPr>
    </w:p>
    <w:p w:rsidR="00731062" w:rsidRDefault="00731062" w:rsidP="00731062">
      <w:pPr>
        <w:widowControl w:val="0"/>
        <w:autoSpaceDE w:val="0"/>
        <w:autoSpaceDN w:val="0"/>
        <w:jc w:val="both"/>
        <w:rPr>
          <w:sz w:val="22"/>
        </w:rPr>
      </w:pPr>
      <w:r>
        <w:rPr>
          <w:sz w:val="22"/>
        </w:rPr>
        <w:t>________________________________________________      ____________      __________________</w:t>
      </w:r>
    </w:p>
    <w:p w:rsidR="00731062" w:rsidRDefault="00731062" w:rsidP="00731062">
      <w:pPr>
        <w:widowControl w:val="0"/>
        <w:autoSpaceDE w:val="0"/>
        <w:autoSpaceDN w:val="0"/>
        <w:jc w:val="both"/>
        <w:rPr>
          <w:sz w:val="22"/>
        </w:rPr>
      </w:pPr>
      <w:r>
        <w:rPr>
          <w:sz w:val="22"/>
        </w:rPr>
        <w:t>(</w:t>
      </w:r>
      <w:r w:rsidRPr="003215F5">
        <w:rPr>
          <w:sz w:val="22"/>
        </w:rPr>
        <w:t>наим</w:t>
      </w:r>
      <w:r>
        <w:rPr>
          <w:sz w:val="22"/>
        </w:rPr>
        <w:t xml:space="preserve">енование должности руководителя </w:t>
      </w:r>
      <w:r w:rsidRPr="003215F5">
        <w:rPr>
          <w:sz w:val="22"/>
        </w:rPr>
        <w:t>юрид</w:t>
      </w:r>
      <w:r>
        <w:rPr>
          <w:sz w:val="22"/>
        </w:rPr>
        <w:t>ического       (подпись)                                (ФИО)</w:t>
      </w:r>
    </w:p>
    <w:p w:rsidR="00731062" w:rsidRDefault="00731062" w:rsidP="00731062">
      <w:pPr>
        <w:widowControl w:val="0"/>
        <w:autoSpaceDE w:val="0"/>
        <w:autoSpaceDN w:val="0"/>
        <w:jc w:val="both"/>
        <w:rPr>
          <w:sz w:val="22"/>
        </w:rPr>
      </w:pPr>
      <w:r>
        <w:rPr>
          <w:sz w:val="22"/>
        </w:rPr>
        <w:t xml:space="preserve">лица либо проставление </w:t>
      </w:r>
      <w:r w:rsidRPr="003215F5">
        <w:rPr>
          <w:sz w:val="22"/>
        </w:rPr>
        <w:t>статуса</w:t>
      </w:r>
      <w:r>
        <w:rPr>
          <w:sz w:val="22"/>
        </w:rPr>
        <w:t xml:space="preserve"> </w:t>
      </w:r>
      <w:r w:rsidRPr="003215F5">
        <w:rPr>
          <w:sz w:val="22"/>
        </w:rPr>
        <w:t xml:space="preserve"> "индивидуальный </w:t>
      </w:r>
    </w:p>
    <w:p w:rsidR="00731062" w:rsidRDefault="00731062" w:rsidP="00731062">
      <w:pPr>
        <w:widowControl w:val="0"/>
        <w:autoSpaceDE w:val="0"/>
        <w:autoSpaceDN w:val="0"/>
        <w:jc w:val="both"/>
        <w:rPr>
          <w:sz w:val="22"/>
        </w:rPr>
      </w:pPr>
      <w:r>
        <w:rPr>
          <w:sz w:val="22"/>
        </w:rPr>
        <w:t>п</w:t>
      </w:r>
      <w:r w:rsidRPr="003215F5">
        <w:rPr>
          <w:sz w:val="22"/>
        </w:rPr>
        <w:t>редприниматель")</w:t>
      </w:r>
    </w:p>
    <w:p w:rsidR="00731062" w:rsidRDefault="00731062" w:rsidP="00731062">
      <w:pPr>
        <w:widowControl w:val="0"/>
        <w:autoSpaceDE w:val="0"/>
        <w:autoSpaceDN w:val="0"/>
        <w:jc w:val="both"/>
      </w:pPr>
    </w:p>
    <w:p w:rsidR="00731062" w:rsidRDefault="00731062" w:rsidP="00731062">
      <w:r w:rsidRPr="007921A8">
        <w:t>М.П.(при</w:t>
      </w:r>
      <w:r>
        <w:t xml:space="preserve"> </w:t>
      </w:r>
      <w:r w:rsidRPr="007921A8">
        <w:t>наличии)</w:t>
      </w:r>
    </w:p>
    <w:sectPr w:rsidR="00731062" w:rsidSect="00731062">
      <w:pgSz w:w="11906" w:h="16838"/>
      <w:pgMar w:top="851" w:right="794" w:bottom="737" w:left="1701" w:header="709" w:footer="709" w:gutter="0"/>
      <w:pgNumType w:start="17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AF3" w:rsidRDefault="00714AF3" w:rsidP="00B33EC9">
      <w:r>
        <w:separator/>
      </w:r>
    </w:p>
  </w:endnote>
  <w:endnote w:type="continuationSeparator" w:id="0">
    <w:p w:rsidR="00714AF3" w:rsidRDefault="00714AF3" w:rsidP="00B3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AF3" w:rsidRDefault="00714AF3" w:rsidP="00B33EC9">
      <w:r>
        <w:separator/>
      </w:r>
    </w:p>
  </w:footnote>
  <w:footnote w:type="continuationSeparator" w:id="0">
    <w:p w:rsidR="00714AF3" w:rsidRDefault="00714AF3" w:rsidP="00B33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9CE37A"/>
    <w:lvl w:ilvl="0">
      <w:numFmt w:val="bullet"/>
      <w:lvlText w:val="*"/>
      <w:lvlJc w:val="left"/>
    </w:lvl>
  </w:abstractNum>
  <w:abstractNum w:abstractNumId="1">
    <w:nsid w:val="12BE2A99"/>
    <w:multiLevelType w:val="hybridMultilevel"/>
    <w:tmpl w:val="C17EADD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053AD8"/>
    <w:multiLevelType w:val="hybridMultilevel"/>
    <w:tmpl w:val="74185C10"/>
    <w:lvl w:ilvl="0" w:tplc="1E680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F4721D4"/>
    <w:multiLevelType w:val="hybridMultilevel"/>
    <w:tmpl w:val="C48E3130"/>
    <w:lvl w:ilvl="0" w:tplc="04190003">
      <w:start w:val="1"/>
      <w:numFmt w:val="bullet"/>
      <w:lvlText w:val="o"/>
      <w:lvlJc w:val="left"/>
      <w:pPr>
        <w:ind w:left="786" w:hanging="360"/>
      </w:pPr>
      <w:rPr>
        <w:rFonts w:ascii="Courier New" w:hAnsi="Courier New" w:cs="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3F6C5593"/>
    <w:multiLevelType w:val="hybridMultilevel"/>
    <w:tmpl w:val="51F8F434"/>
    <w:lvl w:ilvl="0" w:tplc="04190003">
      <w:start w:val="1"/>
      <w:numFmt w:val="bullet"/>
      <w:lvlText w:val="o"/>
      <w:lvlJc w:val="left"/>
      <w:pPr>
        <w:ind w:left="1020" w:hanging="360"/>
      </w:pPr>
      <w:rPr>
        <w:rFonts w:ascii="Courier New" w:hAnsi="Courier New" w:cs="Courier New"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
    <w:nsid w:val="4C3A10F2"/>
    <w:multiLevelType w:val="hybridMultilevel"/>
    <w:tmpl w:val="C8A89388"/>
    <w:lvl w:ilvl="0" w:tplc="D6E81D14">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3B34966"/>
    <w:multiLevelType w:val="hybridMultilevel"/>
    <w:tmpl w:val="287228E0"/>
    <w:lvl w:ilvl="0" w:tplc="F4B8DF90">
      <w:start w:val="1"/>
      <w:numFmt w:val="decimal"/>
      <w:lvlText w:val="%1."/>
      <w:lvlJc w:val="left"/>
      <w:pPr>
        <w:ind w:left="1422" w:hanging="85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A212FD2"/>
    <w:multiLevelType w:val="hybridMultilevel"/>
    <w:tmpl w:val="755A953C"/>
    <w:lvl w:ilvl="0" w:tplc="04190003">
      <w:start w:val="1"/>
      <w:numFmt w:val="bullet"/>
      <w:lvlText w:val="o"/>
      <w:lvlJc w:val="left"/>
      <w:pPr>
        <w:ind w:left="1020" w:hanging="360"/>
      </w:pPr>
      <w:rPr>
        <w:rFonts w:ascii="Courier New" w:hAnsi="Courier New" w:cs="Courier New"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8">
    <w:nsid w:val="784A7CC1"/>
    <w:multiLevelType w:val="hybridMultilevel"/>
    <w:tmpl w:val="0A2226CE"/>
    <w:lvl w:ilvl="0" w:tplc="04190003">
      <w:start w:val="1"/>
      <w:numFmt w:val="bullet"/>
      <w:lvlText w:val="o"/>
      <w:lvlJc w:val="left"/>
      <w:pPr>
        <w:ind w:left="1095" w:hanging="360"/>
      </w:pPr>
      <w:rPr>
        <w:rFonts w:ascii="Courier New" w:hAnsi="Courier New" w:cs="Courier New"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6"/>
  </w:num>
  <w:num w:numId="4">
    <w:abstractNumId w:val="4"/>
  </w:num>
  <w:num w:numId="5">
    <w:abstractNumId w:val="1"/>
  </w:num>
  <w:num w:numId="6">
    <w:abstractNumId w:val="7"/>
  </w:num>
  <w:num w:numId="7">
    <w:abstractNumId w:val="3"/>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34"/>
    <w:rsid w:val="00007F52"/>
    <w:rsid w:val="00062009"/>
    <w:rsid w:val="00082440"/>
    <w:rsid w:val="001202F4"/>
    <w:rsid w:val="001409C3"/>
    <w:rsid w:val="00147767"/>
    <w:rsid w:val="0016726B"/>
    <w:rsid w:val="00181F4C"/>
    <w:rsid w:val="00182F0B"/>
    <w:rsid w:val="0019263F"/>
    <w:rsid w:val="001A11EC"/>
    <w:rsid w:val="001A7F13"/>
    <w:rsid w:val="001C17E0"/>
    <w:rsid w:val="001D6180"/>
    <w:rsid w:val="001D74FD"/>
    <w:rsid w:val="002005A4"/>
    <w:rsid w:val="00204ECE"/>
    <w:rsid w:val="002614CC"/>
    <w:rsid w:val="00272B75"/>
    <w:rsid w:val="0027378F"/>
    <w:rsid w:val="00295FD1"/>
    <w:rsid w:val="002A3F69"/>
    <w:rsid w:val="002C2EF3"/>
    <w:rsid w:val="002F1AFA"/>
    <w:rsid w:val="002F285D"/>
    <w:rsid w:val="003215F5"/>
    <w:rsid w:val="003A1DE0"/>
    <w:rsid w:val="003B65C1"/>
    <w:rsid w:val="003C24A4"/>
    <w:rsid w:val="003D0C75"/>
    <w:rsid w:val="00407DB5"/>
    <w:rsid w:val="004518C0"/>
    <w:rsid w:val="00467EDD"/>
    <w:rsid w:val="004E322A"/>
    <w:rsid w:val="004F1685"/>
    <w:rsid w:val="00541A34"/>
    <w:rsid w:val="0055610F"/>
    <w:rsid w:val="0057719B"/>
    <w:rsid w:val="00581980"/>
    <w:rsid w:val="00582875"/>
    <w:rsid w:val="005B0AA0"/>
    <w:rsid w:val="005D0BB9"/>
    <w:rsid w:val="005E15EF"/>
    <w:rsid w:val="005E1964"/>
    <w:rsid w:val="005F342C"/>
    <w:rsid w:val="00615175"/>
    <w:rsid w:val="0061646E"/>
    <w:rsid w:val="006276D6"/>
    <w:rsid w:val="006A1C95"/>
    <w:rsid w:val="006A79D1"/>
    <w:rsid w:val="00714AF3"/>
    <w:rsid w:val="0073044E"/>
    <w:rsid w:val="00731062"/>
    <w:rsid w:val="00732ACF"/>
    <w:rsid w:val="00754585"/>
    <w:rsid w:val="007921A8"/>
    <w:rsid w:val="007936BF"/>
    <w:rsid w:val="007B37FB"/>
    <w:rsid w:val="00820C47"/>
    <w:rsid w:val="008548F1"/>
    <w:rsid w:val="0086785B"/>
    <w:rsid w:val="00892405"/>
    <w:rsid w:val="008D5249"/>
    <w:rsid w:val="00903802"/>
    <w:rsid w:val="009111F1"/>
    <w:rsid w:val="009279E9"/>
    <w:rsid w:val="00937908"/>
    <w:rsid w:val="009A1193"/>
    <w:rsid w:val="009A6C50"/>
    <w:rsid w:val="009D18E5"/>
    <w:rsid w:val="009E27A3"/>
    <w:rsid w:val="009E7ACC"/>
    <w:rsid w:val="009F7C1B"/>
    <w:rsid w:val="00A1704B"/>
    <w:rsid w:val="00A234C3"/>
    <w:rsid w:val="00A2375A"/>
    <w:rsid w:val="00A3477D"/>
    <w:rsid w:val="00A81873"/>
    <w:rsid w:val="00A9156D"/>
    <w:rsid w:val="00AB0F15"/>
    <w:rsid w:val="00AD3D92"/>
    <w:rsid w:val="00AE4777"/>
    <w:rsid w:val="00AF30A5"/>
    <w:rsid w:val="00AF5B16"/>
    <w:rsid w:val="00B15ECA"/>
    <w:rsid w:val="00B33EC9"/>
    <w:rsid w:val="00B340FB"/>
    <w:rsid w:val="00B70493"/>
    <w:rsid w:val="00B753A8"/>
    <w:rsid w:val="00BD63A0"/>
    <w:rsid w:val="00BE6C7E"/>
    <w:rsid w:val="00BF21E2"/>
    <w:rsid w:val="00C24DC5"/>
    <w:rsid w:val="00C37E14"/>
    <w:rsid w:val="00C647F6"/>
    <w:rsid w:val="00C66F67"/>
    <w:rsid w:val="00CB3567"/>
    <w:rsid w:val="00CB3D7A"/>
    <w:rsid w:val="00CD40B1"/>
    <w:rsid w:val="00CF29CD"/>
    <w:rsid w:val="00D17121"/>
    <w:rsid w:val="00D20857"/>
    <w:rsid w:val="00D36FD6"/>
    <w:rsid w:val="00D43020"/>
    <w:rsid w:val="00D8586D"/>
    <w:rsid w:val="00DA44B5"/>
    <w:rsid w:val="00DA483E"/>
    <w:rsid w:val="00DB1E06"/>
    <w:rsid w:val="00DC174B"/>
    <w:rsid w:val="00DD3CFE"/>
    <w:rsid w:val="00DD4597"/>
    <w:rsid w:val="00DE43C6"/>
    <w:rsid w:val="00DE53CA"/>
    <w:rsid w:val="00DF4D42"/>
    <w:rsid w:val="00E25B7B"/>
    <w:rsid w:val="00E63F4B"/>
    <w:rsid w:val="00E672D0"/>
    <w:rsid w:val="00E97352"/>
    <w:rsid w:val="00EC6719"/>
    <w:rsid w:val="00EE554B"/>
    <w:rsid w:val="00EE729B"/>
    <w:rsid w:val="00EF3929"/>
    <w:rsid w:val="00F03DBC"/>
    <w:rsid w:val="00F068D0"/>
    <w:rsid w:val="00F14C78"/>
    <w:rsid w:val="00F30326"/>
    <w:rsid w:val="00F5796C"/>
    <w:rsid w:val="00F674A1"/>
    <w:rsid w:val="00F67D2F"/>
    <w:rsid w:val="00F9646A"/>
    <w:rsid w:val="00FA55E7"/>
    <w:rsid w:val="00FF47B0"/>
    <w:rsid w:val="00FF5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A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41A34"/>
    <w:pPr>
      <w:jc w:val="center"/>
    </w:pPr>
    <w:rPr>
      <w:i/>
      <w:sz w:val="32"/>
    </w:rPr>
  </w:style>
  <w:style w:type="character" w:customStyle="1" w:styleId="a4">
    <w:name w:val="Название Знак"/>
    <w:basedOn w:val="a0"/>
    <w:link w:val="a3"/>
    <w:rsid w:val="00541A34"/>
    <w:rPr>
      <w:rFonts w:ascii="Times New Roman" w:eastAsia="Times New Roman" w:hAnsi="Times New Roman" w:cs="Times New Roman"/>
      <w:i/>
      <w:sz w:val="32"/>
      <w:szCs w:val="20"/>
      <w:lang w:eastAsia="ru-RU"/>
    </w:rPr>
  </w:style>
  <w:style w:type="paragraph" w:styleId="a5">
    <w:name w:val="Body Text"/>
    <w:basedOn w:val="a"/>
    <w:link w:val="a6"/>
    <w:semiHidden/>
    <w:unhideWhenUsed/>
    <w:rsid w:val="00541A34"/>
    <w:pPr>
      <w:jc w:val="center"/>
    </w:pPr>
    <w:rPr>
      <w:b/>
      <w:sz w:val="36"/>
    </w:rPr>
  </w:style>
  <w:style w:type="character" w:customStyle="1" w:styleId="a6">
    <w:name w:val="Основной текст Знак"/>
    <w:basedOn w:val="a0"/>
    <w:link w:val="a5"/>
    <w:semiHidden/>
    <w:rsid w:val="00541A34"/>
    <w:rPr>
      <w:rFonts w:ascii="Times New Roman" w:eastAsia="Times New Roman" w:hAnsi="Times New Roman" w:cs="Times New Roman"/>
      <w:b/>
      <w:sz w:val="36"/>
      <w:szCs w:val="20"/>
      <w:lang w:eastAsia="ru-RU"/>
    </w:rPr>
  </w:style>
  <w:style w:type="paragraph" w:customStyle="1" w:styleId="ConsPlusTitle">
    <w:name w:val="ConsPlusTitle"/>
    <w:rsid w:val="00541A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
    <w:name w:val="Нет списка1"/>
    <w:next w:val="a2"/>
    <w:uiPriority w:val="99"/>
    <w:semiHidden/>
    <w:unhideWhenUsed/>
    <w:rsid w:val="00B33EC9"/>
  </w:style>
  <w:style w:type="paragraph" w:styleId="a7">
    <w:name w:val="header"/>
    <w:basedOn w:val="a"/>
    <w:link w:val="a8"/>
    <w:uiPriority w:val="99"/>
    <w:unhideWhenUsed/>
    <w:rsid w:val="00B33EC9"/>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B33EC9"/>
  </w:style>
  <w:style w:type="paragraph" w:styleId="a9">
    <w:name w:val="footer"/>
    <w:basedOn w:val="a"/>
    <w:link w:val="aa"/>
    <w:uiPriority w:val="99"/>
    <w:unhideWhenUsed/>
    <w:rsid w:val="00B33EC9"/>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B33EC9"/>
  </w:style>
  <w:style w:type="paragraph" w:styleId="ab">
    <w:name w:val="Balloon Text"/>
    <w:basedOn w:val="a"/>
    <w:link w:val="ac"/>
    <w:uiPriority w:val="99"/>
    <w:semiHidden/>
    <w:unhideWhenUsed/>
    <w:rsid w:val="00B33EC9"/>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B33EC9"/>
    <w:rPr>
      <w:rFonts w:ascii="Tahoma" w:hAnsi="Tahoma" w:cs="Tahoma"/>
      <w:sz w:val="16"/>
      <w:szCs w:val="16"/>
    </w:rPr>
  </w:style>
  <w:style w:type="character" w:styleId="ad">
    <w:name w:val="Hyperlink"/>
    <w:basedOn w:val="a0"/>
    <w:uiPriority w:val="99"/>
    <w:unhideWhenUsed/>
    <w:rsid w:val="00C647F6"/>
    <w:rPr>
      <w:color w:val="0000FF" w:themeColor="hyperlink"/>
      <w:u w:val="single"/>
    </w:rPr>
  </w:style>
  <w:style w:type="paragraph" w:styleId="ae">
    <w:name w:val="List Paragraph"/>
    <w:basedOn w:val="a"/>
    <w:uiPriority w:val="34"/>
    <w:qFormat/>
    <w:rsid w:val="00D36FD6"/>
    <w:pPr>
      <w:ind w:left="720"/>
      <w:contextualSpacing/>
    </w:pPr>
  </w:style>
  <w:style w:type="paragraph" w:customStyle="1" w:styleId="10">
    <w:name w:val="заголовок 1"/>
    <w:basedOn w:val="a"/>
    <w:next w:val="a"/>
    <w:rsid w:val="00FA55E7"/>
    <w:pPr>
      <w:keepNext/>
      <w:autoSpaceDE w:val="0"/>
      <w:autoSpaceDN w:val="0"/>
      <w:jc w:val="center"/>
      <w:outlineLvl w:val="0"/>
    </w:pPr>
    <w:rPr>
      <w:b/>
      <w:bCs/>
      <w:kern w:val="24"/>
      <w:sz w:val="28"/>
      <w:szCs w:val="28"/>
      <w:lang w:val="en-US"/>
    </w:rPr>
  </w:style>
  <w:style w:type="paragraph" w:styleId="af">
    <w:name w:val="Subtitle"/>
    <w:basedOn w:val="a"/>
    <w:link w:val="af0"/>
    <w:qFormat/>
    <w:rsid w:val="00CB3567"/>
    <w:pPr>
      <w:tabs>
        <w:tab w:val="left" w:pos="7088"/>
      </w:tabs>
      <w:jc w:val="center"/>
    </w:pPr>
    <w:rPr>
      <w:b/>
      <w:sz w:val="32"/>
    </w:rPr>
  </w:style>
  <w:style w:type="character" w:customStyle="1" w:styleId="af0">
    <w:name w:val="Подзаголовок Знак"/>
    <w:basedOn w:val="a0"/>
    <w:link w:val="af"/>
    <w:rsid w:val="00CB3567"/>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A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41A34"/>
    <w:pPr>
      <w:jc w:val="center"/>
    </w:pPr>
    <w:rPr>
      <w:i/>
      <w:sz w:val="32"/>
    </w:rPr>
  </w:style>
  <w:style w:type="character" w:customStyle="1" w:styleId="a4">
    <w:name w:val="Название Знак"/>
    <w:basedOn w:val="a0"/>
    <w:link w:val="a3"/>
    <w:rsid w:val="00541A34"/>
    <w:rPr>
      <w:rFonts w:ascii="Times New Roman" w:eastAsia="Times New Roman" w:hAnsi="Times New Roman" w:cs="Times New Roman"/>
      <w:i/>
      <w:sz w:val="32"/>
      <w:szCs w:val="20"/>
      <w:lang w:eastAsia="ru-RU"/>
    </w:rPr>
  </w:style>
  <w:style w:type="paragraph" w:styleId="a5">
    <w:name w:val="Body Text"/>
    <w:basedOn w:val="a"/>
    <w:link w:val="a6"/>
    <w:semiHidden/>
    <w:unhideWhenUsed/>
    <w:rsid w:val="00541A34"/>
    <w:pPr>
      <w:jc w:val="center"/>
    </w:pPr>
    <w:rPr>
      <w:b/>
      <w:sz w:val="36"/>
    </w:rPr>
  </w:style>
  <w:style w:type="character" w:customStyle="1" w:styleId="a6">
    <w:name w:val="Основной текст Знак"/>
    <w:basedOn w:val="a0"/>
    <w:link w:val="a5"/>
    <w:semiHidden/>
    <w:rsid w:val="00541A34"/>
    <w:rPr>
      <w:rFonts w:ascii="Times New Roman" w:eastAsia="Times New Roman" w:hAnsi="Times New Roman" w:cs="Times New Roman"/>
      <w:b/>
      <w:sz w:val="36"/>
      <w:szCs w:val="20"/>
      <w:lang w:eastAsia="ru-RU"/>
    </w:rPr>
  </w:style>
  <w:style w:type="paragraph" w:customStyle="1" w:styleId="ConsPlusTitle">
    <w:name w:val="ConsPlusTitle"/>
    <w:rsid w:val="00541A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
    <w:name w:val="Нет списка1"/>
    <w:next w:val="a2"/>
    <w:uiPriority w:val="99"/>
    <w:semiHidden/>
    <w:unhideWhenUsed/>
    <w:rsid w:val="00B33EC9"/>
  </w:style>
  <w:style w:type="paragraph" w:styleId="a7">
    <w:name w:val="header"/>
    <w:basedOn w:val="a"/>
    <w:link w:val="a8"/>
    <w:uiPriority w:val="99"/>
    <w:unhideWhenUsed/>
    <w:rsid w:val="00B33EC9"/>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B33EC9"/>
  </w:style>
  <w:style w:type="paragraph" w:styleId="a9">
    <w:name w:val="footer"/>
    <w:basedOn w:val="a"/>
    <w:link w:val="aa"/>
    <w:uiPriority w:val="99"/>
    <w:unhideWhenUsed/>
    <w:rsid w:val="00B33EC9"/>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B33EC9"/>
  </w:style>
  <w:style w:type="paragraph" w:styleId="ab">
    <w:name w:val="Balloon Text"/>
    <w:basedOn w:val="a"/>
    <w:link w:val="ac"/>
    <w:uiPriority w:val="99"/>
    <w:semiHidden/>
    <w:unhideWhenUsed/>
    <w:rsid w:val="00B33EC9"/>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B33EC9"/>
    <w:rPr>
      <w:rFonts w:ascii="Tahoma" w:hAnsi="Tahoma" w:cs="Tahoma"/>
      <w:sz w:val="16"/>
      <w:szCs w:val="16"/>
    </w:rPr>
  </w:style>
  <w:style w:type="character" w:styleId="ad">
    <w:name w:val="Hyperlink"/>
    <w:basedOn w:val="a0"/>
    <w:uiPriority w:val="99"/>
    <w:unhideWhenUsed/>
    <w:rsid w:val="00C647F6"/>
    <w:rPr>
      <w:color w:val="0000FF" w:themeColor="hyperlink"/>
      <w:u w:val="single"/>
    </w:rPr>
  </w:style>
  <w:style w:type="paragraph" w:styleId="ae">
    <w:name w:val="List Paragraph"/>
    <w:basedOn w:val="a"/>
    <w:uiPriority w:val="34"/>
    <w:qFormat/>
    <w:rsid w:val="00D36FD6"/>
    <w:pPr>
      <w:ind w:left="720"/>
      <w:contextualSpacing/>
    </w:pPr>
  </w:style>
  <w:style w:type="paragraph" w:customStyle="1" w:styleId="10">
    <w:name w:val="заголовок 1"/>
    <w:basedOn w:val="a"/>
    <w:next w:val="a"/>
    <w:rsid w:val="00FA55E7"/>
    <w:pPr>
      <w:keepNext/>
      <w:autoSpaceDE w:val="0"/>
      <w:autoSpaceDN w:val="0"/>
      <w:jc w:val="center"/>
      <w:outlineLvl w:val="0"/>
    </w:pPr>
    <w:rPr>
      <w:b/>
      <w:bCs/>
      <w:kern w:val="24"/>
      <w:sz w:val="28"/>
      <w:szCs w:val="28"/>
      <w:lang w:val="en-US"/>
    </w:rPr>
  </w:style>
  <w:style w:type="paragraph" w:styleId="af">
    <w:name w:val="Subtitle"/>
    <w:basedOn w:val="a"/>
    <w:link w:val="af0"/>
    <w:qFormat/>
    <w:rsid w:val="00CB3567"/>
    <w:pPr>
      <w:tabs>
        <w:tab w:val="left" w:pos="7088"/>
      </w:tabs>
      <w:jc w:val="center"/>
    </w:pPr>
    <w:rPr>
      <w:b/>
      <w:sz w:val="32"/>
    </w:rPr>
  </w:style>
  <w:style w:type="character" w:customStyle="1" w:styleId="af0">
    <w:name w:val="Подзаголовок Знак"/>
    <w:basedOn w:val="a0"/>
    <w:link w:val="af"/>
    <w:rsid w:val="00CB3567"/>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848074">
      <w:bodyDiv w:val="1"/>
      <w:marLeft w:val="0"/>
      <w:marRight w:val="0"/>
      <w:marTop w:val="0"/>
      <w:marBottom w:val="0"/>
      <w:divBdr>
        <w:top w:val="none" w:sz="0" w:space="0" w:color="auto"/>
        <w:left w:val="none" w:sz="0" w:space="0" w:color="auto"/>
        <w:bottom w:val="none" w:sz="0" w:space="0" w:color="auto"/>
        <w:right w:val="none" w:sz="0" w:space="0" w:color="auto"/>
      </w:divBdr>
    </w:div>
    <w:div w:id="12392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1E81177569BE26D5E6DCC122131CAE8C5561B08D3E0F5DF0D11684BAC67B4025B6740F46151F836347C95BF69sCs4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1E81177569BE26D5E6DD21F375D95E7C5584100D2E1FB81584D6E1CF337B25709271EAD2213EB36346297BE6BCF3BBCF0D33CFFDEF257A46510D5F0sAs6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1E81177569BE26D5E6DCC122131CAE8C5551C05D4E1F5DF0D11684BAC67B402496718F86157E6333469C3EE2F9162EDB29830FFC6EE56A6s7sBD" TargetMode="External"/><Relationship Id="rId5" Type="http://schemas.openxmlformats.org/officeDocument/2006/relationships/settings" Target="settings.xml"/><Relationship Id="rId15" Type="http://schemas.openxmlformats.org/officeDocument/2006/relationships/hyperlink" Target="consultantplus://offline/ref=E1E81177569BE26D5E6DD21F375D95E7C5584100D2E0FC8F57456E1CF337B25709271EAD3013B33A346489BE6BDA6DEDB6s8s6D" TargetMode="External"/><Relationship Id="rId10" Type="http://schemas.openxmlformats.org/officeDocument/2006/relationships/hyperlink" Target="consultantplus://offline/ref=E1E81177569BE26D5E6DCC122131CAE8C5551C05D5E7F5DF0D11684BAC67B402496718F86154E53E3D69C3EE2F9162EDB29830FFC6EE56A6s7sB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1E81177569BE26D5E6DD21F375D95E7C5584100D2E5FF80514D6E1CF337B25709271EAD3013B33A346489BE6BDA6DEDB6s8s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3A594-627E-481C-B69B-C98458FD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5260</Words>
  <Characters>29982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Васильевна</dc:creator>
  <cp:lastModifiedBy>Пользователь Windows</cp:lastModifiedBy>
  <cp:revision>2</cp:revision>
  <cp:lastPrinted>2020-10-21T01:28:00Z</cp:lastPrinted>
  <dcterms:created xsi:type="dcterms:W3CDTF">2020-10-23T03:22:00Z</dcterms:created>
  <dcterms:modified xsi:type="dcterms:W3CDTF">2020-10-23T03:22:00Z</dcterms:modified>
</cp:coreProperties>
</file>