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961D7B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64200D" w:rsidP="00181AB8">
            <w:pPr>
              <w:pStyle w:val="2"/>
              <w:jc w:val="both"/>
            </w:pPr>
            <w:r>
              <w:t>29</w:t>
            </w:r>
            <w:r w:rsidR="00CB3534">
              <w:t>.09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A503B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64200D">
              <w:t>588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FB70EB" w:rsidRDefault="00621A90" w:rsidP="00832806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FB70EB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Идринский район, </w:t>
            </w:r>
          </w:p>
          <w:p w:rsidR="00AC7EC2" w:rsidRPr="00832806" w:rsidRDefault="00CB3534" w:rsidP="007B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Идринское, ул. </w:t>
            </w:r>
            <w:r w:rsidR="007B1D05">
              <w:rPr>
                <w:sz w:val="28"/>
                <w:szCs w:val="28"/>
              </w:rPr>
              <w:t>Карла Маркса</w:t>
            </w:r>
            <w:r w:rsidR="00D430B5" w:rsidRPr="00832806">
              <w:rPr>
                <w:sz w:val="28"/>
                <w:szCs w:val="28"/>
              </w:rPr>
              <w:t xml:space="preserve">, </w:t>
            </w:r>
            <w:r w:rsidR="007B1D05">
              <w:rPr>
                <w:sz w:val="28"/>
                <w:szCs w:val="28"/>
              </w:rPr>
              <w:t>6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 w:rsidR="00306BA5">
        <w:rPr>
          <w:sz w:val="28"/>
          <w:szCs w:val="28"/>
        </w:rPr>
        <w:t>распоряжением</w:t>
      </w:r>
      <w:r w:rsidRPr="00351CCD">
        <w:rPr>
          <w:sz w:val="28"/>
          <w:szCs w:val="28"/>
        </w:rPr>
        <w:t xml:space="preserve"> а</w:t>
      </w:r>
      <w:r w:rsidR="007F5791" w:rsidRPr="00351CCD">
        <w:rPr>
          <w:sz w:val="28"/>
          <w:szCs w:val="28"/>
        </w:rPr>
        <w:t>дминистраци</w:t>
      </w:r>
      <w:r w:rsidR="00306BA5">
        <w:rPr>
          <w:sz w:val="28"/>
          <w:szCs w:val="28"/>
        </w:rPr>
        <w:t>и Идринско</w:t>
      </w:r>
      <w:r w:rsidR="007B1D05">
        <w:rPr>
          <w:sz w:val="28"/>
          <w:szCs w:val="28"/>
        </w:rPr>
        <w:t>го сельсовета от 11.08.2020 № 67</w:t>
      </w:r>
      <w:r w:rsidR="00306BA5">
        <w:rPr>
          <w:sz w:val="28"/>
          <w:szCs w:val="28"/>
        </w:rPr>
        <w:t>-р</w:t>
      </w:r>
      <w:r w:rsidR="003939B4" w:rsidRPr="00351CCD">
        <w:rPr>
          <w:sz w:val="28"/>
          <w:szCs w:val="28"/>
        </w:rPr>
        <w:t xml:space="preserve"> «</w:t>
      </w:r>
      <w:r w:rsidR="008564B8" w:rsidRPr="00351CCD">
        <w:rPr>
          <w:sz w:val="28"/>
          <w:szCs w:val="28"/>
        </w:rPr>
        <w:t xml:space="preserve">О </w:t>
      </w:r>
      <w:r w:rsidR="00306BA5">
        <w:rPr>
          <w:sz w:val="28"/>
          <w:szCs w:val="28"/>
        </w:rPr>
        <w:t>проведении</w:t>
      </w:r>
      <w:r w:rsidR="008564B8" w:rsidRPr="00351CCD">
        <w:rPr>
          <w:sz w:val="28"/>
          <w:szCs w:val="28"/>
        </w:rPr>
        <w:t xml:space="preserve"> публичных слушаний</w:t>
      </w:r>
      <w:r w:rsidR="00306BA5">
        <w:rPr>
          <w:sz w:val="28"/>
          <w:szCs w:val="28"/>
        </w:rPr>
        <w:t xml:space="preserve"> по вопросу формирования земельного участка образуемого путем объединения»</w:t>
      </w:r>
      <w:r w:rsidR="007E7AF8" w:rsidRPr="00351CCD">
        <w:rPr>
          <w:sz w:val="28"/>
          <w:szCs w:val="28"/>
        </w:rPr>
        <w:t>,</w:t>
      </w:r>
      <w:r w:rsidR="00BE0D42" w:rsidRPr="00351CCD">
        <w:rPr>
          <w:sz w:val="28"/>
          <w:szCs w:val="28"/>
        </w:rPr>
        <w:t xml:space="preserve"> </w:t>
      </w:r>
      <w:r w:rsidR="00B23C72"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FB70EB" w:rsidRDefault="003F57AF" w:rsidP="00FB70EB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1.Утвердить </w:t>
      </w:r>
      <w:r w:rsidR="003E52B1" w:rsidRPr="00351CCD">
        <w:rPr>
          <w:sz w:val="28"/>
          <w:szCs w:val="28"/>
        </w:rPr>
        <w:t>проект межевания территории земельного участка</w:t>
      </w:r>
      <w:r w:rsidR="00FB70EB">
        <w:rPr>
          <w:sz w:val="28"/>
          <w:szCs w:val="28"/>
        </w:rPr>
        <w:t>,</w:t>
      </w:r>
      <w:r w:rsidR="003E52B1" w:rsidRPr="00351CCD">
        <w:rPr>
          <w:sz w:val="28"/>
          <w:szCs w:val="28"/>
        </w:rPr>
        <w:t xml:space="preserve"> расположенного по адресу: Красноярский край, Идринский район, </w:t>
      </w:r>
    </w:p>
    <w:p w:rsidR="00CA76CE" w:rsidRPr="00351CCD" w:rsidRDefault="006D6DAB" w:rsidP="00FB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Идринское, ул. </w:t>
      </w:r>
      <w:r w:rsidR="00133ECB">
        <w:rPr>
          <w:sz w:val="28"/>
          <w:szCs w:val="28"/>
        </w:rPr>
        <w:t xml:space="preserve"> </w:t>
      </w:r>
      <w:r w:rsidR="007B1D05">
        <w:rPr>
          <w:sz w:val="28"/>
          <w:szCs w:val="28"/>
        </w:rPr>
        <w:t>Карла Маркса</w:t>
      </w:r>
      <w:r w:rsidR="007B1D05" w:rsidRPr="00832806">
        <w:rPr>
          <w:sz w:val="28"/>
          <w:szCs w:val="28"/>
        </w:rPr>
        <w:t xml:space="preserve">, </w:t>
      </w:r>
      <w:r w:rsidR="007B1D05">
        <w:rPr>
          <w:sz w:val="28"/>
          <w:szCs w:val="28"/>
        </w:rPr>
        <w:t>6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="007B1D05">
        <w:rPr>
          <w:sz w:val="28"/>
          <w:szCs w:val="28"/>
        </w:rPr>
        <w:t>1539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B007EF" w:rsidRPr="00351CCD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07EF" w:rsidRPr="00351CCD">
        <w:rPr>
          <w:sz w:val="28"/>
          <w:szCs w:val="28"/>
        </w:rPr>
        <w:t xml:space="preserve">Опубликовать настоящее постановление </w:t>
      </w:r>
      <w:r w:rsidR="00B007EF"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="00B007EF" w:rsidRPr="00947538">
        <w:rPr>
          <w:sz w:val="28"/>
          <w:szCs w:val="28"/>
        </w:rPr>
        <w:t>(</w:t>
      </w:r>
      <w:r w:rsidR="00B007EF" w:rsidRPr="00E5292E">
        <w:rPr>
          <w:sz w:val="28"/>
          <w:szCs w:val="28"/>
          <w:u w:val="single"/>
        </w:rPr>
        <w:t>www.idra-rayon.ru</w:t>
      </w:r>
      <w:r w:rsidR="00B007EF" w:rsidRPr="00947538">
        <w:rPr>
          <w:sz w:val="28"/>
          <w:szCs w:val="28"/>
        </w:rPr>
        <w:t>).</w:t>
      </w:r>
      <w:r w:rsidR="00B007EF" w:rsidRPr="00351CCD">
        <w:rPr>
          <w:sz w:val="28"/>
          <w:szCs w:val="28"/>
        </w:rPr>
        <w:t xml:space="preserve"> </w:t>
      </w:r>
    </w:p>
    <w:p w:rsidR="00B007EF" w:rsidRPr="00351CCD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07EF" w:rsidRPr="00351CCD">
        <w:rPr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B007EF" w:rsidRDefault="00F272E4" w:rsidP="00B0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07EF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FB70EB">
      <w:pPr>
        <w:ind w:firstLine="708"/>
        <w:jc w:val="both"/>
        <w:rPr>
          <w:sz w:val="28"/>
          <w:szCs w:val="28"/>
        </w:rPr>
      </w:pP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33ECB"/>
    <w:rsid w:val="00144CF8"/>
    <w:rsid w:val="00153EB0"/>
    <w:rsid w:val="001542E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00120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78A1"/>
    <w:rsid w:val="002E57C7"/>
    <w:rsid w:val="002F4023"/>
    <w:rsid w:val="003064FF"/>
    <w:rsid w:val="00306BA5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E78CD"/>
    <w:rsid w:val="004F063E"/>
    <w:rsid w:val="004F32C6"/>
    <w:rsid w:val="00500CEC"/>
    <w:rsid w:val="0050348B"/>
    <w:rsid w:val="00510E8A"/>
    <w:rsid w:val="00515B79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200D"/>
    <w:rsid w:val="00644ED9"/>
    <w:rsid w:val="006517E8"/>
    <w:rsid w:val="006558B5"/>
    <w:rsid w:val="00655E62"/>
    <w:rsid w:val="006718A4"/>
    <w:rsid w:val="00676B48"/>
    <w:rsid w:val="0069262E"/>
    <w:rsid w:val="006B536E"/>
    <w:rsid w:val="006D2EF2"/>
    <w:rsid w:val="006D5EA3"/>
    <w:rsid w:val="006D6DAB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A223B"/>
    <w:rsid w:val="007A4494"/>
    <w:rsid w:val="007A7353"/>
    <w:rsid w:val="007B1D05"/>
    <w:rsid w:val="007B3F9D"/>
    <w:rsid w:val="007B4005"/>
    <w:rsid w:val="007B4DD9"/>
    <w:rsid w:val="007B7384"/>
    <w:rsid w:val="007C08B7"/>
    <w:rsid w:val="007D27E3"/>
    <w:rsid w:val="007D7C5E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1D7B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087D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07EF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3534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272E4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B70EB"/>
    <w:rsid w:val="00FC26F7"/>
    <w:rsid w:val="00FC5A8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2020-09-23T04:03:00Z</cp:lastPrinted>
  <dcterms:created xsi:type="dcterms:W3CDTF">2020-10-06T09:20:00Z</dcterms:created>
  <dcterms:modified xsi:type="dcterms:W3CDTF">2020-10-06T09:20:00Z</dcterms:modified>
</cp:coreProperties>
</file>