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1"/>
        <w:gridCol w:w="24"/>
      </w:tblGrid>
      <w:tr w:rsidR="00077394" w:rsidRPr="0052689A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93"/>
              <w:gridCol w:w="3468"/>
              <w:gridCol w:w="2512"/>
            </w:tblGrid>
            <w:tr w:rsidR="00077394" w:rsidRPr="0052689A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52689A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52689A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52689A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52689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52689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7394" w:rsidRPr="0052689A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FD3DE5" w:rsidP="00FD3DE5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14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10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495B3A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38577B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FD3DE5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FD3DE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584</w:t>
                  </w: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52689A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руководствуясь статьями 19, 33 Устава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постановлением администрации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09.08.2013 № 303–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их формировании и реализации», ПОСТАНОВЛЯЮ:</w:t>
            </w:r>
          </w:p>
          <w:p w:rsidR="00077394" w:rsidRPr="0092129D" w:rsidRDefault="0092129D" w:rsidP="0092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</w:t>
            </w:r>
            <w:r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="0028581F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</w:t>
            </w:r>
            <w:r w:rsidR="00077394"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F84867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изнедеятельности территории </w:t>
            </w:r>
            <w:proofErr w:type="spellStart"/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следующее изменение:</w:t>
            </w:r>
          </w:p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495B3A" w:rsidRPr="00077394" w:rsidRDefault="00077394" w:rsidP="004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8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района по </w:t>
      </w:r>
      <w:r w:rsidR="00495B3A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инвестиционной и жилищно-коммунальной политике А.А. </w:t>
      </w:r>
      <w:proofErr w:type="spellStart"/>
      <w:r w:rsidR="00495B3A">
        <w:rPr>
          <w:rFonts w:ascii="Times New Roman" w:eastAsia="Times New Roman" w:hAnsi="Times New Roman" w:cs="Times New Roman"/>
          <w:sz w:val="28"/>
          <w:szCs w:val="28"/>
        </w:rPr>
        <w:t>Бахмана</w:t>
      </w:r>
      <w:proofErr w:type="spellEnd"/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1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 (</w:t>
      </w:r>
      <w:hyperlink r:id="rId9" w:history="1">
        <w:r w:rsidR="000C5180" w:rsidRPr="000C5180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1E112F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8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12F" w:rsidRPr="001E112F">
        <w:rPr>
          <w:rFonts w:ascii="Times New Roman" w:hAnsi="Times New Roman" w:cs="Times New Roman"/>
          <w:sz w:val="28"/>
          <w:szCs w:val="28"/>
          <w:lang w:eastAsia="en-US"/>
        </w:rPr>
        <w:t>Постановление вступает в силу со дня подписания.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1E112F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А.Г.Букатов</w:t>
      </w: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D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129D" w:rsidRPr="005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3D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95B3A" w:rsidRPr="005268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D3DE5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</w:t>
            </w:r>
            <w:bookmarkStart w:id="0" w:name="_GoBack"/>
            <w:bookmarkEnd w:id="0"/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 администрации района</w:t>
            </w:r>
          </w:p>
          <w:p w:rsidR="00077394" w:rsidRPr="00077394" w:rsidRDefault="00077394" w:rsidP="006F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 4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0-п  </w:t>
            </w:r>
          </w:p>
        </w:tc>
      </w:tr>
    </w:tbl>
    <w:p w:rsidR="001A6254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Муниципальная программа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1B036F">
        <w:rPr>
          <w:rFonts w:ascii="Times New Roman" w:eastAsia="Times New Roman" w:hAnsi="Times New Roman"/>
          <w:bCs/>
          <w:sz w:val="28"/>
          <w:szCs w:val="28"/>
        </w:rPr>
        <w:t>Идринского</w:t>
      </w:r>
      <w:proofErr w:type="spellEnd"/>
      <w:r w:rsidRPr="001B036F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  <w:t>«</w:t>
      </w:r>
      <w:r w:rsidRPr="00077394"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территории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08.2013 №303-п  «Об утверждении Порядка принятия решений о разработке муниципальных программ </w:t>
            </w:r>
            <w:proofErr w:type="spellStart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их формировании и реализации»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495B3A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</w:t>
            </w:r>
            <w:proofErr w:type="spellStart"/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«Межведомственная централизованная бухгалтерия»,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689A" w:rsidRDefault="002405BF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ЦТО</w:t>
            </w:r>
            <w:r w:rsidR="005A0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6. Формирование законопослушного поведения участников дорожного движения на территории </w:t>
            </w:r>
            <w:proofErr w:type="spellStart"/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Идринского</w:t>
            </w:r>
            <w:proofErr w:type="spellEnd"/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района.</w:t>
            </w:r>
          </w:p>
          <w:p w:rsidR="0015615C" w:rsidRPr="000C223E" w:rsidRDefault="0015615C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7. 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="0052689A" w:rsidRPr="005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1. Развитие услуг связи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26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рисков чрезвычайных ситуаций, повышение защищенности населения и территории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угроз природного и техногенного характера.</w:t>
            </w:r>
          </w:p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транспортных услуг для населения.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</w:t>
            </w:r>
            <w:proofErr w:type="spellStart"/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транспортного травматизма, формирование у детей навыков безопасного поведения на дорогах.</w:t>
            </w:r>
          </w:p>
          <w:p w:rsidR="0052689A" w:rsidRPr="00F22CE6" w:rsidRDefault="0052689A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F22CE6"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технического и хозяйственного обслуживания,</w:t>
            </w:r>
          </w:p>
          <w:p w:rsidR="0052689A" w:rsidRPr="00F22CE6" w:rsidRDefault="0052689A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CE6">
              <w:rPr>
                <w:rFonts w:ascii="Times New Roman" w:hAnsi="Times New Roman" w:cs="Times New Roman"/>
                <w:sz w:val="28"/>
                <w:szCs w:val="28"/>
              </w:rPr>
              <w:t>ремонта обслуживаемых учреждений</w:t>
            </w:r>
            <w:r w:rsidRPr="00F22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организаций района.</w:t>
            </w:r>
          </w:p>
          <w:p w:rsidR="001A6254" w:rsidRPr="003E476C" w:rsidRDefault="0052689A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A6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информационно-телекоммуникационной инфраструктуры, обеспечивающей безопасность жизнедеятельности населения </w:t>
            </w:r>
            <w:proofErr w:type="spellStart"/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1A6254" w:rsidRDefault="0052689A" w:rsidP="0007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  <w:p w:rsidR="0015615C" w:rsidRPr="00077394" w:rsidRDefault="0015615C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и показателей результативност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 в приложениях № 1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</w:tr>
      <w:tr w:rsidR="00D069A9" w:rsidRPr="00077394" w:rsidTr="006E7813">
        <w:tc>
          <w:tcPr>
            <w:tcW w:w="594" w:type="dxa"/>
          </w:tcPr>
          <w:p w:rsidR="00D069A9" w:rsidRPr="00077394" w:rsidRDefault="00D069A9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51" w:type="dxa"/>
          </w:tcPr>
          <w:p w:rsidR="00D069A9" w:rsidRPr="00077394" w:rsidRDefault="00D069A9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D069A9" w:rsidRPr="00FC6A70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373 </w:t>
            </w:r>
            <w:r w:rsidR="00FD3DE5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D3DE5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,14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 за счет сре</w:t>
            </w:r>
            <w:proofErr w:type="gramStart"/>
            <w:r w:rsidRPr="00FC6A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50 268 084,96</w:t>
            </w:r>
            <w:r w:rsidR="00143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районного бюджета </w:t>
            </w:r>
            <w:r w:rsidR="00FD3DE5">
              <w:rPr>
                <w:rFonts w:ascii="Times New Roman" w:hAnsi="Times New Roman" w:cs="Times New Roman"/>
                <w:sz w:val="28"/>
                <w:szCs w:val="28"/>
              </w:rPr>
              <w:t xml:space="preserve">322 960 797,18 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18 215 038,00 руб. в том числе за счет средств районного бюджета 17 635 938,00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579 100,00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2017 год – 30 988 778,00  руб. в том числе за счет средств районного бюджета 20 266 578,00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10 722 200,00 руб.;</w:t>
            </w:r>
          </w:p>
          <w:p w:rsidR="00D069A9" w:rsidRPr="00BE3583" w:rsidRDefault="0031352E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год- 30 992 023</w:t>
            </w:r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,00 руб. в том числе за счет средств районного бюджета 21 002 823,00 руб. за счет сре</w:t>
            </w:r>
            <w:proofErr w:type="gramStart"/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9 989 200,00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2019 год- 38 256  978,00 руб. в том числе за счет средств районного бюджета 24 821 910,00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 13 435 068,00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2020 год- 28 691 353,56 руб., в том числе за счет средств районного бюджета 26 056 249,00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 2 635 104,56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FD3DE5">
              <w:rPr>
                <w:rFonts w:ascii="Times New Roman" w:hAnsi="Times New Roman" w:cs="Times New Roman"/>
                <w:sz w:val="28"/>
                <w:szCs w:val="28"/>
              </w:rPr>
              <w:t>84 793 711,58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FD3DE5">
              <w:rPr>
                <w:rFonts w:ascii="Times New Roman" w:hAnsi="Times New Roman" w:cs="Times New Roman"/>
                <w:sz w:val="28"/>
                <w:szCs w:val="28"/>
              </w:rPr>
              <w:t>73 984 299,18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 руб.,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10 809 412,4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2022 год- 70 645 500,00 руб. в том числе за счет средств районного бюджета 69 596 500,00руб.,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1 049 000,00 руб.</w:t>
            </w:r>
          </w:p>
          <w:p w:rsidR="00D069A9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2023 год- 70 645 500,00 руб. в том числе за счет средств районного бюджета 69 596 500,00 руб.,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1 049 000,00 руб.</w:t>
            </w:r>
          </w:p>
          <w:p w:rsidR="00D069A9" w:rsidRPr="00FC6A70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lastRenderedPageBreak/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6E7813" w:rsidRDefault="003E476C" w:rsidP="006E7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6E7813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Pr="006E7813" w:rsidRDefault="003E476C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Количество единиц автотранспорта в организациях по оказанию транспортных </w:t>
      </w:r>
      <w:r w:rsidR="00495B3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услуг в 2019 году составило 64 ед., что на </w:t>
      </w:r>
      <w:r w:rsidR="001E12D2">
        <w:rPr>
          <w:rFonts w:ascii="Times New Roman" w:hAnsi="Times New Roman" w:cs="Times New Roman"/>
          <w:kern w:val="20"/>
          <w:sz w:val="28"/>
          <w:szCs w:val="28"/>
          <w:highlight w:val="white"/>
        </w:rPr>
        <w:t>18</w:t>
      </w:r>
      <w:r w:rsidR="00495B3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ед., меньше уровня  2018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Автотранспортные предприятия на территории района отсутствуют.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–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 ГПКК «Краевое АТП», ООО «Лань-такси», грузоперевозки - сельскохозяйственные предприятия района.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Объём услуг транспорта всех видов, оказанных всем категориям пользователей,  по чистым видам деятельности (без субъектов предпринимательства),  по итогам 2019 года составил 23,3 тыс. руб., в том числе объём услуг грузового транспорта – 23,3  тыс. руб.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Численность населения, проживающего в населенных пунктах, имеющих регулярное автобусное сообщение с административным центром, в 2019 году, составила 10844 человек, что ниже уровня 2018 года на 185</w:t>
      </w:r>
      <w:r w:rsidR="001E12D2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человек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. Динамика изменения показателя обусловлена сокращением численности населения района.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2019 году составила 0,19 %, что ниже  уровня 2018 года на 0,04 процентных пункта. </w:t>
      </w:r>
      <w:proofErr w:type="gramEnd"/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Перевозку пассажиров автомобильным транспортом на территории района, по регулируемым маршрутам, осуществляет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 ГПКК «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Краевое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 АТП»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Количество автобусных маршрутов составляет 10 ед.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Протяженность автобусных маршрутов составляет 402,0 км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р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яд лет остаются неизменными, в перспективе открытие новых маршрутов и увеличение их протяжённости не планируется.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 Объем перевозок по итогам 2019 года  составил 60,74 тыс. человек, в 2018 году количество перевезённых (отправленных) пассажиров всеми видами транспорта составило 62,8 тыс. человек, сокращение к уровню 2018 года на 3,28 %., по причине снижения интенсивности пассажиропотока.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2019 году составил 1,0 млн. пасс. км., при фактическом показателе  2018 года 0,99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Пассажирооборот автомобильного транспорта с учётом объёмов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филиала ГПКК  составил 15,01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Сокращение данных показателей по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Краснотуранскому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филиалу Краевого ГПКК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2019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9965,3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101, 44 % к уровню 2018 года.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Незначительное увеличение объема услуг связи связано, прежде всего, с увеличением пол</w:t>
      </w:r>
      <w:r w:rsidR="001E12D2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ьзователей сети интернет. В 2019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году осуществляет деятельность, на территории,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Билайн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МТС, Мегафон.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2302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2018 года на 16 единиц, сокращение телефонных аппаратов обусловлено возросшим объёмом услуг сотовой связи.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на</w:t>
      </w:r>
      <w:r w:rsidR="00540F58">
        <w:rPr>
          <w:rFonts w:ascii="Times New Roman CYR" w:hAnsi="Times New Roman CYR" w:cs="Times New Roman CYR"/>
          <w:kern w:val="16"/>
          <w:sz w:val="28"/>
          <w:szCs w:val="28"/>
        </w:rPr>
        <w:t xml:space="preserve"> конец</w:t>
      </w:r>
      <w:proofErr w:type="gramEnd"/>
      <w:r w:rsidR="00540F58">
        <w:rPr>
          <w:rFonts w:ascii="Times New Roman CYR" w:hAnsi="Times New Roman CYR" w:cs="Times New Roman CYR"/>
          <w:kern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</w:rPr>
        <w:t>2019 года составляет 2443 единицы.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5062E">
        <w:rPr>
          <w:rFonts w:ascii="Times New Roman" w:hAnsi="Times New Roman" w:cs="Times New Roman"/>
          <w:kern w:val="20"/>
          <w:sz w:val="28"/>
          <w:szCs w:val="28"/>
        </w:rPr>
        <w:t>На территории района предоставляют жилищно-коммунальные услуги 2 организации.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Из них  одна организация ЗАО «Заря», которая занимается производством тепловой энергии и предоставлением услуги холодного водоснабжения.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Численность,  работающих   в отрасли </w:t>
      </w:r>
      <w:proofErr w:type="spellStart"/>
      <w:proofErr w:type="gramStart"/>
      <w:r w:rsidRPr="006E7813">
        <w:rPr>
          <w:rFonts w:ascii="Times New Roman" w:hAnsi="Times New Roman" w:cs="Times New Roman"/>
          <w:kern w:val="20"/>
          <w:sz w:val="28"/>
          <w:szCs w:val="28"/>
        </w:rPr>
        <w:t>жи</w:t>
      </w:r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>лищно</w:t>
      </w:r>
      <w:proofErr w:type="spellEnd"/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</w:t>
      </w:r>
      <w:proofErr w:type="gramEnd"/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 xml:space="preserve"> хозяйства составляет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 48 человек.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Муниципальное унитарное предприятие 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Идринского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 района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</w:t>
      </w:r>
      <w:proofErr w:type="spellEnd"/>
      <w:r w:rsidR="005262C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</w:rPr>
        <w:t>»,  которое предоставляло услуги по сбору и вывозу ТБО и  откачке септиков, находится в стадии ликвидации.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ab/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22739,2 тыс. руб., что к фактическому уровню 2018 года составляет 57,37 %.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снижении  значения показателя отразился факт не предоставления статистической отчётности, одной из организаций, занимающейся предоставлением жилищно-коммунальных услуг, а также сокращение объёма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>по услуге «теплоснабжение», по причине более высокого температурного режима наружного воздуха в периоде отопления и установкой приборов учёта потребления тепло</w:t>
      </w:r>
      <w:r w:rsidR="00540F58">
        <w:rPr>
          <w:rFonts w:ascii="Times New Roman CYR" w:hAnsi="Times New Roman CYR" w:cs="Times New Roman CYR"/>
          <w:kern w:val="20"/>
          <w:sz w:val="28"/>
          <w:szCs w:val="28"/>
        </w:rPr>
        <w:t>вой энергии, как в организациях, так и многоквартирных домах.</w:t>
      </w:r>
      <w:proofErr w:type="gramEnd"/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 составила  9880,2 тыс. руб.,  по итогам 2018 года показатель имел значение 6442,8 тыс. руб.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Рост показателя обусловлен, как  незначительным увеличением платы населением (в объёме допустимого индекса роста), за потребляемые услуги, так и увеличением численности плательщиков налога за сбор и вывоз твёрдых коммунальных отходов.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2019 года составил 87,46 %, что выше уровня 2018 года на 0,36 %.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Значение данного показателя находится в зависимости от значения максимального  индекса роста платы населением за коммунальные услуги, а также утверждённой величины  стоимости единицы услуги (тарифа).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Уровень собираемости платежей за предоставленные жилищно-коммунальные услуги по итогам 2019 года составил  95,19 %,  по оценке 2020 года показатель должен достигнуть значения  95,50 %.</w:t>
      </w:r>
    </w:p>
    <w:p w:rsidR="00540F58" w:rsidRDefault="0035062E" w:rsidP="00540F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Расходы на капитальный ремонт объектов коммунальной инфраструктуры, за счет всех источников финансирования по итогам 2019 года составили 3687,61 тыс. руб., что составляет 55,19 % к уровню 2018 года. Значение показателя находится в прямой зависимости от  сумм средств, выделяемых по программе устойчивости и модернизации объектов </w:t>
      </w:r>
      <w:proofErr w:type="spellStart"/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жилищно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- коммунального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хозяйства.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Из общей суммы затрат на данные цели: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- средства бюджета края – 3626,7 тыс. руб., в том числе  3499,01 тыс. руб. по програм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ме модернизации  объектов ЖКХ; 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127,76 тыс. руб. подде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ржка программ местных инициатив;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- средства местного бюджета – 60,84  тыс. руб., в том числе </w:t>
      </w:r>
      <w:r w:rsidRPr="00841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38,49 тыс. руб.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софинансирование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по модернизации объектов ЖКХ,  22,35 тыс.  руб.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софинансирование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программ местных инициатив. 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По программе поддержания надёжности объектов инфраструктуры выполнены работы по капитальному ремонту системы водоснабжения в селе Большие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Кныши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, приобрете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н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о котельное оборудование для котельной № 4 «ЦРБ»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</w:t>
      </w:r>
      <w:proofErr w:type="gram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в</w:t>
      </w:r>
      <w:proofErr w:type="gram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с.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Идринское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. По программе местных инициатив  произведён ремонт уличного освещения </w:t>
      </w:r>
      <w:proofErr w:type="gram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в</w:t>
      </w:r>
      <w:proofErr w:type="gram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</w:t>
      </w:r>
      <w:proofErr w:type="gram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с</w:t>
      </w:r>
      <w:proofErr w:type="gram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. Никольское и п. Центральный.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lastRenderedPageBreak/>
        <w:t xml:space="preserve">Значение показателя варьирует от объёмов финансирования мероприятий, направленных на повышение эксплуатационной надежности объектов жизнеобеспечения района, по государственной программе края. </w:t>
      </w:r>
    </w:p>
    <w:p w:rsidR="00077394" w:rsidRPr="006E7813" w:rsidRDefault="00077394" w:rsidP="00540F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4867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6E7813" w:rsidRDefault="00BF507B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</w:t>
      </w:r>
      <w:r w:rsidR="00A90FF7" w:rsidRPr="00A90FF7">
        <w:rPr>
          <w:rFonts w:ascii="Times New Roman" w:eastAsia="Calibri" w:hAnsi="Times New Roman" w:cs="Times New Roman"/>
          <w:sz w:val="28"/>
          <w:szCs w:val="28"/>
        </w:rPr>
        <w:t>69</w:t>
      </w:r>
      <w:r w:rsidR="00A90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394" w:rsidRPr="006E7813">
        <w:rPr>
          <w:rFonts w:ascii="Times New Roman" w:eastAsia="Calibri" w:hAnsi="Times New Roman" w:cs="Times New Roman"/>
          <w:sz w:val="28"/>
          <w:szCs w:val="28"/>
        </w:rPr>
        <w:t xml:space="preserve">% имеющихся водопроводных сетей;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необходимо строительство водозабора </w:t>
      </w:r>
      <w:proofErr w:type="gramStart"/>
      <w:r w:rsidRPr="006E781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6E7813"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 w:rsidRPr="006E78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6E7813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</w:t>
      </w:r>
      <w:r w:rsidR="005D48DE" w:rsidRPr="006E7813">
        <w:rPr>
          <w:rFonts w:ascii="Times New Roman" w:eastAsia="Calibri" w:hAnsi="Times New Roman" w:cs="Times New Roman"/>
          <w:sz w:val="28"/>
          <w:szCs w:val="28"/>
        </w:rPr>
        <w:t>переработки и утилизации ТК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О;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ремонт имеющихся тепловых сетей;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В</w:t>
      </w:r>
      <w:r w:rsidR="00350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813">
        <w:rPr>
          <w:rFonts w:ascii="Times New Roman" w:eastAsia="Calibri" w:hAnsi="Times New Roman" w:cs="Times New Roman"/>
          <w:sz w:val="28"/>
          <w:szCs w:val="28"/>
        </w:rPr>
        <w:t>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</w:t>
      </w:r>
      <w:r w:rsidR="009223AE" w:rsidRPr="006E7813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07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технического обеспечения учреждений культуры» </w:t>
      </w:r>
      <w:proofErr w:type="spellStart"/>
      <w:r w:rsidRPr="006C40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6C407D">
        <w:rPr>
          <w:rFonts w:ascii="Times New Roman" w:hAnsi="Times New Roman" w:cs="Times New Roman"/>
          <w:sz w:val="28"/>
          <w:szCs w:val="28"/>
        </w:rPr>
        <w:t xml:space="preserve"> района, именуемое в дальнейшем МКУ ЦТО, является некоммерческой организацией, созданной муниципальным образованием </w:t>
      </w:r>
      <w:proofErr w:type="spellStart"/>
      <w:r w:rsidRPr="006C407D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6C407D">
        <w:rPr>
          <w:rFonts w:ascii="Times New Roman" w:hAnsi="Times New Roman" w:cs="Times New Roman"/>
          <w:sz w:val="28"/>
          <w:szCs w:val="28"/>
        </w:rPr>
        <w:t xml:space="preserve"> район, в лице администрации </w:t>
      </w:r>
      <w:proofErr w:type="spellStart"/>
      <w:r w:rsidRPr="006C40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6C407D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целях  обеспечения реализации  предусмотренных законодательством Российской Федерации полномочий в сфере культуры, </w:t>
      </w:r>
      <w:r w:rsidR="006C407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C407D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</w:t>
      </w:r>
      <w:r w:rsidRPr="006C407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Федеральным законом от 12.01.1996 г. № 7- ФЗ  « О некоммерческих организациях».</w:t>
      </w:r>
      <w:proofErr w:type="gramEnd"/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Учреждение создано в целях: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-хозяйственное обеспечение деятельности обслуживаемых Учреждений;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-обеспечение режима содержания и эксплуатации зданий, сооружений, инженерных коммуникаций, внутренних инженерных и технологических сетей, систем и оборудования;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-проведение текущих ремонтов зданий и сооружений обслуживаемых Учреждений.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ab/>
        <w:t xml:space="preserve"> Предметом деятельности Учреждения является  хозяйственное, материально-техническое обслуживание, текущий  ремонт, охрана труда, кадровое обеспечение, создание условий для эффект</w:t>
      </w:r>
      <w:r w:rsidR="006C407D" w:rsidRPr="006C407D">
        <w:rPr>
          <w:rFonts w:ascii="Times New Roman" w:hAnsi="Times New Roman" w:cs="Times New Roman"/>
          <w:sz w:val="28"/>
          <w:szCs w:val="28"/>
        </w:rPr>
        <w:t>ивной работы учреждений бюджетной сферы</w:t>
      </w:r>
      <w:r w:rsidRPr="006C4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0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6C407D">
        <w:rPr>
          <w:rFonts w:ascii="Times New Roman" w:hAnsi="Times New Roman" w:cs="Times New Roman"/>
          <w:sz w:val="28"/>
          <w:szCs w:val="28"/>
        </w:rPr>
        <w:t xml:space="preserve"> района Красноярского края.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 </w:t>
      </w:r>
      <w:r w:rsidRPr="006C407D">
        <w:rPr>
          <w:rFonts w:ascii="Times New Roman" w:hAnsi="Times New Roman" w:cs="Times New Roman"/>
          <w:sz w:val="28"/>
          <w:szCs w:val="28"/>
        </w:rPr>
        <w:tab/>
        <w:t xml:space="preserve">Для достижения указанных целей Учреждение осуществляет основные виды деятельности: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1- организация технического обслуживания, ремонта, обслуживаемых организаций в том числе: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- проведение ремонтных работ на объектах обслуживаемых организаций;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участие в подготовке сметной документации на ремонт объектов обслуживаемых организаций, зданий (сооружений), инженерных сетей;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в реализации материально-технических ресурсов по назначению и нормируемого использования их на ремонт, поддержание и эксплуатацию объектов обслуживаемых организаций;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подготовка совещаний, семинаров и </w:t>
      </w:r>
      <w:proofErr w:type="gramStart"/>
      <w:r w:rsidRPr="006C407D">
        <w:rPr>
          <w:rFonts w:ascii="Times New Roman" w:hAnsi="Times New Roman" w:cs="Times New Roman"/>
          <w:sz w:val="28"/>
          <w:szCs w:val="28"/>
        </w:rPr>
        <w:t>обучений по вопросам</w:t>
      </w:r>
      <w:proofErr w:type="gramEnd"/>
      <w:r w:rsidRPr="006C407D">
        <w:rPr>
          <w:rFonts w:ascii="Times New Roman" w:hAnsi="Times New Roman" w:cs="Times New Roman"/>
          <w:sz w:val="28"/>
          <w:szCs w:val="28"/>
        </w:rPr>
        <w:t xml:space="preserve"> охраны труда и технике безопасности, повышения квалификации работников хозяйственных служб;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- подготовка информации по вопросам капитального ремонта, обеспечения энергоресурсами, охраны труда обслуживаемых организаций;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потребности в материально-технических ресурсах для проведения капитальных и текущих ремонтов зданий и сооружений обслуживаемых учреждений, их содержания и эксплуатации;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проведение организационно-технических мероприятий по устойчивому функционированию зданий и сооружений;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2) организация хозяйственного обслуживания Учреждений: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организация уборки и содержания в чистоте служебных помещений, лестниц и коридоров, закрепленных за учреждениями, уборки и очистки от снега внутренних и внешних территорий, содержания в чистоте и бесперебойной работы санузлов;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-осуществление </w:t>
      </w:r>
      <w:proofErr w:type="gramStart"/>
      <w:r w:rsidRPr="006C40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407D">
        <w:rPr>
          <w:rFonts w:ascii="Times New Roman" w:hAnsi="Times New Roman" w:cs="Times New Roman"/>
          <w:sz w:val="28"/>
          <w:szCs w:val="28"/>
        </w:rPr>
        <w:t xml:space="preserve"> чистотой и порядком в помещениях и на закрепленной территории;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обеспечение сторожевой охраной Учреждений;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обеспечение ремонта, стирки спецодежды и </w:t>
      </w:r>
      <w:proofErr w:type="spellStart"/>
      <w:r w:rsidRPr="006C407D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6C407D">
        <w:rPr>
          <w:rFonts w:ascii="Times New Roman" w:hAnsi="Times New Roman" w:cs="Times New Roman"/>
          <w:sz w:val="28"/>
          <w:szCs w:val="28"/>
        </w:rPr>
        <w:t>, а также стирки и ремонта штор, занавесей, чехлов и мебели;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разработка и представление на утверждение руководству предложений по благоустройству и озеленению территории, ремонту зданий и сооружений, санузлов и т.п.; </w:t>
      </w:r>
    </w:p>
    <w:p w:rsidR="008B1AE2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обеспечение истопниками для топки печей твердым топливом и обслуживание их в малых помещениях, культурно – бытовых помещениях, поддерживая необходимый температурный режим в отапливаемых помещениях.</w:t>
      </w:r>
      <w:r w:rsidRPr="0000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 настоящее время темпы износа зданий учреждений культуры и образовательных учреждений в области культуры района, продолжают отставать от темпов проведения реконструкций и капитальных ремонтов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По итогам 2019 года проведен капитальный ремонт крыши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в МБУК МКС филиал СД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К с. </w:t>
      </w:r>
      <w:proofErr w:type="spellStart"/>
      <w:r w:rsidR="006C407D">
        <w:rPr>
          <w:rFonts w:ascii="Times New Roman CYR" w:hAnsi="Times New Roman CYR" w:cs="Times New Roman CYR"/>
          <w:kern w:val="20"/>
          <w:sz w:val="28"/>
          <w:szCs w:val="28"/>
        </w:rPr>
        <w:t>Куреж</w:t>
      </w:r>
      <w:proofErr w:type="spellEnd"/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, 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перевод поселенческой библ</w:t>
      </w:r>
      <w:r w:rsidR="00B5114D">
        <w:rPr>
          <w:rFonts w:ascii="Times New Roman CYR" w:hAnsi="Times New Roman CYR" w:cs="Times New Roman CYR"/>
          <w:kern w:val="20"/>
          <w:sz w:val="28"/>
          <w:szCs w:val="28"/>
        </w:rPr>
        <w:t>и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отеки в СК и ремонт здания д.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Иннокентьевка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, 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в 2020 году 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>–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 ремонт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системы отопления, ремонт стен, потолков и полов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в филиа</w:t>
      </w:r>
      <w:r w:rsidR="00727738">
        <w:rPr>
          <w:rFonts w:ascii="Times New Roman CYR" w:hAnsi="Times New Roman CYR" w:cs="Times New Roman CYR"/>
          <w:kern w:val="20"/>
          <w:sz w:val="28"/>
          <w:szCs w:val="28"/>
        </w:rPr>
        <w:t>ле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С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 д. Козино; ремонт 1 кабинета филиал</w:t>
      </w:r>
      <w:r w:rsidR="005C0B55">
        <w:rPr>
          <w:rFonts w:ascii="Times New Roman CYR" w:hAnsi="Times New Roman CYR" w:cs="Times New Roman CYR"/>
          <w:kern w:val="20"/>
          <w:sz w:val="28"/>
          <w:szCs w:val="28"/>
        </w:rPr>
        <w:t>а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СДК </w:t>
      </w:r>
      <w:proofErr w:type="gram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с</w:t>
      </w:r>
      <w:proofErr w:type="gramEnd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. Отрок; </w:t>
      </w:r>
      <w:proofErr w:type="gram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перевод поселенческой библиотеки в помещение </w:t>
      </w:r>
      <w:proofErr w:type="spell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ФАПа</w:t>
      </w:r>
      <w:proofErr w:type="spellEnd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и его капитальный ремонт  с. Большие </w:t>
      </w:r>
      <w:proofErr w:type="spell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="00B5114D">
        <w:rPr>
          <w:rFonts w:ascii="Times New Roman CYR" w:hAnsi="Times New Roman CYR" w:cs="Times New Roman CYR"/>
          <w:kern w:val="20"/>
          <w:sz w:val="28"/>
          <w:szCs w:val="28"/>
        </w:rPr>
        <w:t>,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частичный капитальный ремонт здания филиала СДК с. Большие </w:t>
      </w:r>
      <w:proofErr w:type="spell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="00B5114D">
        <w:rPr>
          <w:rFonts w:ascii="Times New Roman CYR" w:hAnsi="Times New Roman CYR" w:cs="Times New Roman CYR"/>
          <w:kern w:val="20"/>
          <w:sz w:val="28"/>
          <w:szCs w:val="28"/>
        </w:rPr>
        <w:t>,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ремонт здания филиала СК д.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Колдыбай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; капитальный ремонт крыши, здания филиала СК д. Средняя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Салба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; капитальный ремонт здания СК п. Майский; капитальный ремонт здания СДК с. Екатериновка; ремонт фойе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Идринский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РДК.</w:t>
      </w:r>
      <w:proofErr w:type="gramEnd"/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30"/>
          <w:szCs w:val="30"/>
        </w:rPr>
        <w:lastRenderedPageBreak/>
        <w:t>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смотря на проведённые капитальные ремонтные работы в учреждениях культуры, в предыдущие годы, дальнейшая работа в этом направлении остаётся актуальной. 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Количество учреждений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культурно-досугового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типа муниципальной формы собственности, требующих капитального ремонта – 22 ед.</w:t>
      </w:r>
    </w:p>
    <w:p w:rsidR="008B1AE2" w:rsidRPr="00B5114D" w:rsidRDefault="008B1AE2" w:rsidP="008B1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Необходим перевод учреждений и организаций с </w:t>
      </w:r>
      <w:proofErr w:type="spellStart"/>
      <w:r w:rsidRPr="00B5114D">
        <w:rPr>
          <w:rFonts w:ascii="Times New Roman" w:eastAsia="Times New Roman" w:hAnsi="Times New Roman" w:cs="Times New Roman"/>
          <w:sz w:val="28"/>
          <w:szCs w:val="28"/>
        </w:rPr>
        <w:t>электроотопления</w:t>
      </w:r>
      <w:proofErr w:type="spellEnd"/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 на твердое топливо </w:t>
      </w:r>
      <w:proofErr w:type="gramStart"/>
      <w:r w:rsidRPr="00B511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1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5114D">
        <w:rPr>
          <w:rFonts w:ascii="Times New Roman" w:eastAsia="Times New Roman" w:hAnsi="Times New Roman" w:cs="Times New Roman"/>
          <w:sz w:val="28"/>
          <w:szCs w:val="28"/>
        </w:rPr>
        <w:t>. Ни</w:t>
      </w:r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кольское, с. Большой  </w:t>
      </w:r>
      <w:proofErr w:type="spellStart"/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>Хабык</w:t>
      </w:r>
      <w:proofErr w:type="spellEnd"/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>Телек</w:t>
      </w:r>
      <w:proofErr w:type="spellEnd"/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Майское Утро, с. </w:t>
      </w:r>
      <w:proofErr w:type="spellStart"/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>Идринское</w:t>
      </w:r>
      <w:proofErr w:type="spellEnd"/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 (детский сад «Солнышко»)</w:t>
      </w:r>
      <w:r w:rsidRPr="00B511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EB1" w:rsidRPr="006E7813" w:rsidRDefault="005A0137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обществу</w:t>
      </w:r>
      <w:proofErr w:type="gramStart"/>
      <w:r w:rsidRPr="006E7813">
        <w:rPr>
          <w:rFonts w:ascii="Times New Roman" w:hAnsi="Times New Roman" w:cs="Times New Roman"/>
          <w:sz w:val="28"/>
          <w:szCs w:val="28"/>
        </w:rPr>
        <w:t>.</w:t>
      </w:r>
      <w:r w:rsidR="001A1EB1" w:rsidRPr="006E781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A1EB1" w:rsidRPr="006E7813">
        <w:rPr>
          <w:rFonts w:ascii="Times New Roman" w:hAnsi="Times New Roman" w:cs="Times New Roman"/>
          <w:sz w:val="28"/>
          <w:szCs w:val="28"/>
        </w:rPr>
        <w:t>арактерной</w:t>
      </w:r>
      <w:proofErr w:type="spellEnd"/>
      <w:r w:rsidR="001A1EB1" w:rsidRPr="006E7813">
        <w:rPr>
          <w:rFonts w:ascii="Times New Roman" w:hAnsi="Times New Roman" w:cs="Times New Roman"/>
          <w:sz w:val="28"/>
          <w:szCs w:val="28"/>
        </w:rPr>
        <w:t xml:space="preserve">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</w:t>
      </w:r>
      <w:r w:rsidRPr="006E7813">
        <w:rPr>
          <w:rFonts w:ascii="Times New Roman" w:hAnsi="Times New Roman" w:cs="Times New Roman"/>
          <w:sz w:val="28"/>
          <w:szCs w:val="28"/>
        </w:rPr>
        <w:lastRenderedPageBreak/>
        <w:t>информационные сети.</w:t>
      </w:r>
    </w:p>
    <w:p w:rsidR="00223347" w:rsidRPr="0035062E" w:rsidRDefault="0084416E" w:rsidP="0022334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23347">
        <w:rPr>
          <w:rFonts w:ascii="Times New Roman" w:hAnsi="Times New Roman" w:cs="Times New Roman"/>
          <w:sz w:val="28"/>
          <w:szCs w:val="28"/>
          <w:highlight w:val="white"/>
        </w:rPr>
        <w:t>В 20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году администрации района предоставлена субсидия на создание условий для развития услуг связи в малочисленных и труднодоступных населенных пунктах Краснояр</w:t>
      </w:r>
      <w:r w:rsidR="0011690E">
        <w:rPr>
          <w:rFonts w:ascii="Times New Roman" w:hAnsi="Times New Roman" w:cs="Times New Roman"/>
          <w:sz w:val="28"/>
          <w:szCs w:val="28"/>
          <w:highlight w:val="white"/>
        </w:rPr>
        <w:t xml:space="preserve">ского края из краевого бюджета - </w:t>
      </w:r>
      <w:r w:rsidR="0011690E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</w:t>
      </w:r>
      <w:r w:rsidRPr="00223347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рганизация сети беспроводного радиодоступа с использованием спутникового канала связи</w:t>
      </w:r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с. Большие </w:t>
      </w:r>
      <w:proofErr w:type="spellStart"/>
      <w:r w:rsidRPr="00223347">
        <w:rPr>
          <w:rFonts w:ascii="Times New Roman" w:hAnsi="Times New Roman" w:cs="Times New Roman"/>
          <w:sz w:val="28"/>
          <w:szCs w:val="28"/>
          <w:highlight w:val="white"/>
        </w:rPr>
        <w:t>Кныши</w:t>
      </w:r>
      <w:proofErr w:type="spellEnd"/>
      <w:r w:rsidRPr="00223347">
        <w:rPr>
          <w:rFonts w:ascii="Times New Roman" w:hAnsi="Times New Roman" w:cs="Times New Roman"/>
          <w:sz w:val="28"/>
          <w:szCs w:val="28"/>
          <w:highlight w:val="white"/>
        </w:rPr>
        <w:t>, с. Новотроицкое.</w:t>
      </w:r>
      <w:proofErr w:type="gramEnd"/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352F2D">
        <w:rPr>
          <w:rFonts w:ascii="Times New Roman" w:hAnsi="Times New Roman" w:cs="Times New Roman"/>
          <w:sz w:val="28"/>
          <w:szCs w:val="28"/>
          <w:highlight w:val="white"/>
        </w:rPr>
        <w:t>Готовится к подаче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 заявка на установку вышки сотовой связи </w:t>
      </w:r>
      <w:proofErr w:type="gramStart"/>
      <w:r w:rsidR="00223347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gramEnd"/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="00223347">
        <w:rPr>
          <w:rFonts w:ascii="Times New Roman" w:hAnsi="Times New Roman" w:cs="Times New Roman"/>
          <w:sz w:val="28"/>
          <w:szCs w:val="28"/>
          <w:highlight w:val="white"/>
        </w:rPr>
        <w:t>с</w:t>
      </w:r>
      <w:proofErr w:type="gramEnd"/>
      <w:r w:rsidR="00223347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27669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>Бол</w:t>
      </w:r>
      <w:r w:rsidR="0011690E">
        <w:rPr>
          <w:rFonts w:ascii="Times New Roman" w:hAnsi="Times New Roman" w:cs="Times New Roman"/>
          <w:sz w:val="28"/>
          <w:szCs w:val="28"/>
          <w:highlight w:val="white"/>
        </w:rPr>
        <w:t>ь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шой </w:t>
      </w:r>
      <w:proofErr w:type="spellStart"/>
      <w:r w:rsidR="00223347">
        <w:rPr>
          <w:rFonts w:ascii="Times New Roman" w:hAnsi="Times New Roman" w:cs="Times New Roman"/>
          <w:sz w:val="28"/>
          <w:szCs w:val="28"/>
          <w:highlight w:val="white"/>
        </w:rPr>
        <w:t>Телек</w:t>
      </w:r>
      <w:proofErr w:type="spellEnd"/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 в 2021 году. </w:t>
      </w:r>
    </w:p>
    <w:p w:rsidR="00077394" w:rsidRDefault="00D323B2" w:rsidP="00D3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В 2020 году направлена заявка на получение субсидии на обустройство мест накопления отходов </w:t>
      </w:r>
      <w:proofErr w:type="gramStart"/>
      <w:r w:rsidRPr="00D323B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D323B2">
        <w:rPr>
          <w:rFonts w:ascii="Times New Roman" w:eastAsia="Times New Roman" w:hAnsi="Times New Roman" w:cs="Times New Roman"/>
          <w:sz w:val="28"/>
          <w:szCs w:val="28"/>
        </w:rPr>
        <w:t>Идринское</w:t>
      </w:r>
      <w:proofErr w:type="spellEnd"/>
      <w:r w:rsidR="001169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D323B2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D323B2">
        <w:rPr>
          <w:rFonts w:ascii="Times New Roman" w:eastAsia="Times New Roman" w:hAnsi="Times New Roman" w:cs="Times New Roman"/>
          <w:sz w:val="28"/>
          <w:szCs w:val="28"/>
        </w:rPr>
        <w:t>, для полного обеспечения жителей услугой в области обращения с ТКО</w:t>
      </w:r>
      <w:r w:rsidR="002766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необходимо 409 контейнеров для несортированных коммунальных отходов.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Из-за ситуации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субсидия не предоставлялась.</w:t>
      </w:r>
    </w:p>
    <w:p w:rsidR="008B1AE2" w:rsidRDefault="008B1AE2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AE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D0DC7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</w:t>
      </w:r>
      <w:proofErr w:type="spellStart"/>
      <w:r w:rsidRPr="005D0DC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района, описание основных целей и задач программы, прогноз развития сферы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077394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Снижение рисков чрезвычайных ситуаций, повышение защищенности населения и территории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 от угроз природного и техногенного характера.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</w:t>
      </w:r>
      <w:r w:rsidR="005262C2">
        <w:rPr>
          <w:rFonts w:ascii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hAnsi="Times New Roman" w:cs="Times New Roman"/>
          <w:sz w:val="28"/>
          <w:szCs w:val="28"/>
        </w:rPr>
        <w:t>Повышение доступности транспортных услуг для населения.</w:t>
      </w:r>
    </w:p>
    <w:p w:rsidR="00077394" w:rsidRPr="00077394" w:rsidRDefault="00077394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57F0C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</w:t>
      </w:r>
      <w:proofErr w:type="spellStart"/>
      <w:r w:rsidRPr="009D3E41"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Pr="009D3E41">
        <w:rPr>
          <w:rFonts w:ascii="Times New Roman" w:hAnsi="Times New Roman" w:cs="Times New Roman"/>
          <w:color w:val="000000"/>
          <w:sz w:val="28"/>
          <w:szCs w:val="28"/>
        </w:rPr>
        <w:t>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1AE2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6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AE2" w:rsidRPr="008B1AE2">
        <w:rPr>
          <w:rFonts w:ascii="Times New Roman" w:hAnsi="Times New Roman" w:cs="Times New Roman"/>
          <w:color w:val="000000"/>
          <w:sz w:val="28"/>
          <w:szCs w:val="28"/>
        </w:rPr>
        <w:t>Организация технического и хозяйственного обслуживания, ремонта обслуживаемых учреждений и организаций района.</w:t>
      </w:r>
    </w:p>
    <w:p w:rsidR="00B57F0C" w:rsidRPr="00FC2519" w:rsidRDefault="008B1AE2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B57F0C" w:rsidRPr="008B1AE2">
        <w:rPr>
          <w:rFonts w:ascii="Times New Roman" w:hAnsi="Times New Roman" w:cs="Times New Roman"/>
          <w:color w:val="000000"/>
          <w:sz w:val="28"/>
          <w:szCs w:val="28"/>
        </w:rPr>
        <w:t>Повышение уровня взаимодействия граждан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оздание информационно-телекоммуникационной инфраструктуры, обеспечивающей </w:t>
      </w:r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жизнедеятельности населения </w:t>
      </w:r>
      <w:proofErr w:type="spellStart"/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57F0C" w:rsidRDefault="008B1AE2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507B" w:rsidRPr="00FC2519">
        <w:rPr>
          <w:rFonts w:ascii="Times New Roman" w:hAnsi="Times New Roman" w:cs="Times New Roman"/>
          <w:sz w:val="28"/>
          <w:szCs w:val="28"/>
        </w:rPr>
        <w:t xml:space="preserve">. </w:t>
      </w:r>
      <w:r w:rsidR="005D48DE" w:rsidRPr="00FC251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</w:r>
    </w:p>
    <w:p w:rsidR="00F84867" w:rsidRPr="00077394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8B1AE2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7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F507B">
        <w:rPr>
          <w:rFonts w:ascii="Times New Roman" w:eastAsia="Calibri" w:hAnsi="Times New Roman" w:cs="Times New Roman"/>
          <w:sz w:val="28"/>
          <w:szCs w:val="28"/>
        </w:rPr>
        <w:t xml:space="preserve"> и 2 мероприятиями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</w:t>
      </w:r>
      <w:proofErr w:type="gramStart"/>
      <w:r w:rsidRPr="00077394">
        <w:rPr>
          <w:rFonts w:ascii="Times New Roman" w:eastAsia="Calibri" w:hAnsi="Times New Roman" w:cs="Times New Roman"/>
          <w:sz w:val="28"/>
          <w:szCs w:val="28"/>
        </w:rPr>
        <w:t>экономические и правовые механизмы</w:t>
      </w:r>
      <w:proofErr w:type="gram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7813" w:rsidRPr="00077394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реализации муниципальной Программы применяются целевые индикаторы и показатели результативности</w:t>
      </w:r>
      <w:r w:rsidR="00F84867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6E7813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</w:t>
      </w:r>
      <w:r w:rsidR="00F84867">
        <w:rPr>
          <w:rFonts w:ascii="Times New Roman" w:hAnsi="Times New Roman" w:cs="Times New Roman"/>
          <w:sz w:val="28"/>
          <w:szCs w:val="28"/>
        </w:rPr>
        <w:t>№</w:t>
      </w:r>
      <w:r w:rsidRPr="00077394">
        <w:rPr>
          <w:rFonts w:ascii="Times New Roman" w:hAnsi="Times New Roman" w:cs="Times New Roman"/>
          <w:sz w:val="28"/>
          <w:szCs w:val="28"/>
        </w:rPr>
        <w:t xml:space="preserve">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077394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8B1AE2">
        <w:rPr>
          <w:rFonts w:ascii="Times New Roman" w:eastAsia="Calibri" w:hAnsi="Times New Roman" w:cs="Times New Roman"/>
          <w:sz w:val="28"/>
          <w:szCs w:val="28"/>
        </w:rPr>
        <w:t>рограмму включены 7</w:t>
      </w:r>
      <w:r w:rsidR="00F84867">
        <w:rPr>
          <w:rFonts w:ascii="Times New Roman" w:eastAsia="Calibri" w:hAnsi="Times New Roman" w:cs="Times New Roman"/>
          <w:sz w:val="28"/>
          <w:szCs w:val="28"/>
        </w:rPr>
        <w:t xml:space="preserve"> подпрограмм и 2 мероприятия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</w:t>
      </w:r>
      <w:proofErr w:type="spellStart"/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</w:t>
      </w:r>
      <w:proofErr w:type="spellEnd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526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законопослушного поведения участников дорожного движения на территории </w:t>
      </w:r>
      <w:proofErr w:type="spellStart"/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Идринского</w:t>
      </w:r>
      <w:proofErr w:type="spellEnd"/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района.</w:t>
      </w:r>
    </w:p>
    <w:p w:rsidR="008F348F" w:rsidRPr="00077394" w:rsidRDefault="008F348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Pr="008B1AE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B1AE2">
        <w:rPr>
          <w:rFonts w:ascii="Times New Roman" w:hAnsi="Times New Roman" w:cs="Times New Roman"/>
          <w:sz w:val="28"/>
          <w:szCs w:val="28"/>
        </w:rPr>
        <w:t xml:space="preserve"> Хозяйственно-техническое обеспечение деятельности обслуживаемых учреждений и организаций района</w:t>
      </w:r>
      <w:r w:rsidR="008B1AE2" w:rsidRPr="008B1AE2">
        <w:rPr>
          <w:rFonts w:ascii="Times New Roman" w:hAnsi="Times New Roman" w:cs="Times New Roman"/>
          <w:sz w:val="28"/>
          <w:szCs w:val="28"/>
        </w:rPr>
        <w:t>.</w:t>
      </w:r>
    </w:p>
    <w:p w:rsidR="00F174D8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  <w:r w:rsidR="00BF50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07B" w:rsidRDefault="00BF507B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2. Обращение с отходами.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6E78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 подпрограмме 2 «Содействие развитию транспортной системы </w:t>
      </w:r>
      <w:proofErr w:type="spellStart"/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>Идринского</w:t>
      </w:r>
      <w:proofErr w:type="spellEnd"/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района»- увеличение объема субсидий на одного пассажира до</w:t>
      </w:r>
      <w:r w:rsidR="004176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176FF" w:rsidRPr="004176FF">
        <w:rPr>
          <w:rFonts w:ascii="Times New Roman" w:eastAsia="Calibri" w:hAnsi="Times New Roman" w:cs="Times New Roman"/>
          <w:sz w:val="28"/>
          <w:szCs w:val="28"/>
          <w:lang w:eastAsia="ar-SA"/>
        </w:rPr>
        <w:t>208</w:t>
      </w:r>
      <w:r w:rsidRPr="004176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руб. к 2030 году</w:t>
      </w:r>
      <w:r w:rsidRPr="004176F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- по подпрограмме 3 «Содействие развитию жилищно-коммунального хозяйства на территории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6A3402" w:rsidRPr="00152192">
        <w:rPr>
          <w:rFonts w:ascii="Times New Roman" w:eastAsia="Times New Roman" w:hAnsi="Times New Roman" w:cs="Times New Roman"/>
          <w:sz w:val="28"/>
          <w:szCs w:val="28"/>
        </w:rPr>
        <w:t>91,2</w:t>
      </w:r>
      <w:r w:rsidRPr="00152192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6A3402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</w:t>
      </w:r>
      <w:r w:rsidR="00276695">
        <w:rPr>
          <w:rFonts w:ascii="Times New Roman" w:eastAsia="Times New Roman" w:hAnsi="Times New Roman" w:cs="Times New Roman"/>
          <w:sz w:val="28"/>
          <w:szCs w:val="28"/>
        </w:rPr>
        <w:t>менная выплата заработной платы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, нулевое количество дней сверх установленного срока.</w:t>
      </w:r>
    </w:p>
    <w:p w:rsidR="00077394" w:rsidRDefault="00387BA8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Идринскийрайон</w:t>
      </w:r>
      <w:proofErr w:type="spellEnd"/>
      <w:proofErr w:type="gramStart"/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законопослушного поведения участников дорожного движения на территории </w:t>
      </w:r>
      <w:proofErr w:type="spellStart"/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Идринского</w:t>
      </w:r>
      <w:proofErr w:type="spellEnd"/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76695">
        <w:rPr>
          <w:rFonts w:ascii="Times New Roman" w:eastAsia="Calibri" w:hAnsi="Times New Roman" w:cs="Times New Roman"/>
          <w:sz w:val="28"/>
          <w:szCs w:val="28"/>
        </w:rPr>
        <w:t>до 1650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8B1AE2" w:rsidRDefault="008F348F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подпрограмме 7 </w:t>
      </w:r>
      <w:r w:rsidR="008B1AE2">
        <w:rPr>
          <w:rFonts w:ascii="Times New Roman" w:eastAsia="Calibri" w:hAnsi="Times New Roman" w:cs="Times New Roman"/>
          <w:sz w:val="28"/>
          <w:szCs w:val="28"/>
        </w:rPr>
        <w:t>«</w:t>
      </w:r>
      <w:r w:rsidR="008B1AE2" w:rsidRPr="008B1AE2">
        <w:rPr>
          <w:rFonts w:ascii="Times New Roman" w:hAnsi="Times New Roman" w:cs="Times New Roman"/>
          <w:sz w:val="28"/>
          <w:szCs w:val="28"/>
        </w:rPr>
        <w:t xml:space="preserve">Хозяйственно-техническое обеспечение деятельности обслуживаемых учреждений и организаций района» - своевременное и качественное обслуживание </w:t>
      </w:r>
      <w:r w:rsidR="00727738">
        <w:rPr>
          <w:rFonts w:ascii="Times New Roman" w:hAnsi="Times New Roman" w:cs="Times New Roman"/>
          <w:sz w:val="28"/>
          <w:szCs w:val="28"/>
        </w:rPr>
        <w:t xml:space="preserve">9 </w:t>
      </w:r>
      <w:r w:rsidR="008B1AE2" w:rsidRPr="008B1AE2">
        <w:rPr>
          <w:rFonts w:ascii="Times New Roman" w:hAnsi="Times New Roman" w:cs="Times New Roman"/>
          <w:sz w:val="28"/>
          <w:szCs w:val="28"/>
        </w:rPr>
        <w:t>зданий и прилегающих территорий;</w:t>
      </w:r>
      <w:r w:rsidR="00727738" w:rsidRPr="00727738">
        <w:rPr>
          <w:rFonts w:ascii="Times New Roman" w:hAnsi="Times New Roman" w:cs="Times New Roman"/>
          <w:sz w:val="28"/>
          <w:szCs w:val="28"/>
        </w:rPr>
        <w:t xml:space="preserve"> </w:t>
      </w:r>
      <w:r w:rsidR="00727738">
        <w:rPr>
          <w:rFonts w:ascii="Times New Roman" w:hAnsi="Times New Roman" w:cs="Times New Roman"/>
          <w:sz w:val="28"/>
          <w:szCs w:val="28"/>
        </w:rPr>
        <w:t>доля технически исправного котельного оборудования и систем внутреннего отопления, позволяющего поддерживать оптимальный температурный режим зданий к 2030 году 99 %;</w:t>
      </w:r>
    </w:p>
    <w:p w:rsidR="00A945EF" w:rsidRDefault="00A945EF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 w:rsidR="007277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322" w:rsidRPr="00DD33C6" w:rsidRDefault="00BF507B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D23">
        <w:rPr>
          <w:rFonts w:ascii="Times New Roman" w:eastAsia="Times New Roman" w:hAnsi="Times New Roman" w:cs="Times New Roman"/>
          <w:sz w:val="28"/>
          <w:szCs w:val="28"/>
        </w:rPr>
        <w:t>- по мероприятию 2 «обращение с отходами»-</w:t>
      </w:r>
      <w:r w:rsidR="007F0322" w:rsidRPr="00ED3D23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="007F0322" w:rsidRPr="00ED3D23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7F0322" w:rsidRPr="00ED3D23">
        <w:rPr>
          <w:rFonts w:ascii="Times New Roman" w:hAnsi="Times New Roman" w:cs="Times New Roman"/>
          <w:sz w:val="28"/>
          <w:szCs w:val="28"/>
        </w:rPr>
        <w:t xml:space="preserve"> сбор отходов), ликвидация 60% несанкционированных свалок (за весь период программы),  ввод полигона ТБО в с. </w:t>
      </w:r>
      <w:proofErr w:type="spellStart"/>
      <w:r w:rsidR="007F0322" w:rsidRPr="00ED3D2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7F0322" w:rsidRPr="00ED3D23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FC2519" w:rsidRPr="00ED3D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Pr="006E7813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7</w:t>
      </w:r>
      <w:r w:rsidR="00077394" w:rsidRPr="006E7813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077394">
        <w:rPr>
          <w:rFonts w:ascii="Times New Roman" w:hAnsi="Times New Roman" w:cs="Times New Roman"/>
          <w:sz w:val="28"/>
          <w:szCs w:val="28"/>
        </w:rPr>
        <w:t>Информаци</w:t>
      </w:r>
      <w:r w:rsidR="005262C2">
        <w:rPr>
          <w:rFonts w:ascii="Times New Roman" w:hAnsi="Times New Roman" w:cs="Times New Roman"/>
          <w:sz w:val="28"/>
          <w:szCs w:val="28"/>
        </w:rPr>
        <w:t>я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6E7813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5262C2">
        <w:rPr>
          <w:rFonts w:ascii="Times New Roman" w:eastAsia="Calibri" w:hAnsi="Times New Roman" w:cs="Times New Roman"/>
          <w:sz w:val="28"/>
          <w:szCs w:val="28"/>
        </w:rPr>
        <w:t>я</w:t>
      </w:r>
      <w:r w:rsidRPr="00D40066">
        <w:rPr>
          <w:rFonts w:ascii="Times New Roman" w:eastAsia="Calibri" w:hAnsi="Times New Roman" w:cs="Times New Roman"/>
          <w:sz w:val="28"/>
          <w:szCs w:val="28"/>
        </w:rPr>
        <w:t xml:space="preserve">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уровням бюджетной системы, представлен</w:t>
      </w:r>
      <w:r w:rsidR="005262C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848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D40066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6E7813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066" w:rsidRDefault="00D40066" w:rsidP="006E781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F8486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</w:t>
      </w: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 значений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 w:rsidR="00F84867" w:rsidRPr="00D40066">
        <w:rPr>
          <w:rFonts w:ascii="Times New Roman" w:hAnsi="Times New Roman" w:cs="Times New Roman"/>
          <w:sz w:val="28"/>
          <w:szCs w:val="28"/>
        </w:rPr>
        <w:t xml:space="preserve">«Обеспечение жизнедеятельности                                                                                             территории </w:t>
      </w:r>
      <w:proofErr w:type="spellStart"/>
      <w:r w:rsidR="00F84867" w:rsidRPr="00D4006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F84867" w:rsidRPr="00D4006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E7813" w:rsidRPr="00D4006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4825" w:type="dxa"/>
        <w:tblInd w:w="-176" w:type="dxa"/>
        <w:tblLayout w:type="fixed"/>
        <w:tblLook w:val="04A0"/>
      </w:tblPr>
      <w:tblGrid>
        <w:gridCol w:w="701"/>
        <w:gridCol w:w="3160"/>
        <w:gridCol w:w="99"/>
        <w:gridCol w:w="64"/>
        <w:gridCol w:w="1078"/>
        <w:gridCol w:w="45"/>
        <w:gridCol w:w="940"/>
        <w:gridCol w:w="7"/>
        <w:gridCol w:w="43"/>
        <w:gridCol w:w="730"/>
        <w:gridCol w:w="27"/>
        <w:gridCol w:w="645"/>
        <w:gridCol w:w="67"/>
        <w:gridCol w:w="9"/>
        <w:gridCol w:w="8"/>
        <w:gridCol w:w="13"/>
        <w:gridCol w:w="6"/>
        <w:gridCol w:w="817"/>
        <w:gridCol w:w="14"/>
        <w:gridCol w:w="13"/>
        <w:gridCol w:w="6"/>
        <w:gridCol w:w="835"/>
        <w:gridCol w:w="8"/>
        <w:gridCol w:w="6"/>
        <w:gridCol w:w="826"/>
        <w:gridCol w:w="18"/>
        <w:gridCol w:w="6"/>
        <w:gridCol w:w="921"/>
        <w:gridCol w:w="34"/>
        <w:gridCol w:w="40"/>
        <w:gridCol w:w="720"/>
        <w:gridCol w:w="71"/>
        <w:gridCol w:w="23"/>
        <w:gridCol w:w="19"/>
        <w:gridCol w:w="454"/>
        <w:gridCol w:w="167"/>
        <w:gridCol w:w="96"/>
        <w:gridCol w:w="176"/>
        <w:gridCol w:w="210"/>
        <w:gridCol w:w="44"/>
        <w:gridCol w:w="23"/>
        <w:gridCol w:w="541"/>
        <w:gridCol w:w="31"/>
        <w:gridCol w:w="9"/>
        <w:gridCol w:w="52"/>
        <w:gridCol w:w="185"/>
        <w:gridCol w:w="10"/>
        <w:gridCol w:w="23"/>
        <w:gridCol w:w="680"/>
        <w:gridCol w:w="31"/>
        <w:gridCol w:w="23"/>
        <w:gridCol w:w="17"/>
        <w:gridCol w:w="34"/>
      </w:tblGrid>
      <w:tr w:rsidR="006E7813" w:rsidRPr="006E7813" w:rsidTr="00060B0D">
        <w:trPr>
          <w:gridAfter w:val="3"/>
          <w:wAfter w:w="72" w:type="dxa"/>
          <w:trHeight w:val="238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Цели, целевые  показатели муниципальной программы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614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DF5B9A" w:rsidRPr="006E7813" w:rsidTr="00060B0D">
        <w:trPr>
          <w:trHeight w:val="692"/>
        </w:trPr>
        <w:tc>
          <w:tcPr>
            <w:tcW w:w="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071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5B9A" w:rsidRPr="006E7813" w:rsidRDefault="00DF5B9A" w:rsidP="00590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5B9A" w:rsidRPr="006E7813" w:rsidRDefault="0003354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DF5B9A" w:rsidRPr="006E7813" w:rsidTr="00060B0D">
        <w:trPr>
          <w:trHeight w:val="951"/>
        </w:trPr>
        <w:tc>
          <w:tcPr>
            <w:tcW w:w="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Цель 1: Создание комфортных и безопасных условий для жизни населения.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рисков чрезвычайных ситуаций, повышение защищенности населения и территории </w:t>
            </w:r>
            <w:proofErr w:type="spellStart"/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от угроз природного и техногенного характера</w:t>
            </w:r>
          </w:p>
        </w:tc>
      </w:tr>
      <w:tr w:rsidR="00DF5B9A" w:rsidRPr="006E7813" w:rsidTr="00060B0D">
        <w:trPr>
          <w:gridAfter w:val="3"/>
          <w:wAfter w:w="72" w:type="dxa"/>
          <w:trHeight w:val="490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обращений граждан, их отработка 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3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C32B79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0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F5B9A" w:rsidRPr="006E7813" w:rsidRDefault="00DF5B9A" w:rsidP="00DF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</w:tc>
      </w:tr>
      <w:tr w:rsidR="00DF5B9A" w:rsidRPr="006E7813" w:rsidTr="00060B0D">
        <w:trPr>
          <w:gridAfter w:val="1"/>
          <w:wAfter w:w="3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B861AC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руб./пасс.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DF5B9A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00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F5B9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8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DF5B9A" w:rsidRPr="006E7813" w:rsidTr="00060B0D">
        <w:trPr>
          <w:gridAfter w:val="1"/>
          <w:wAfter w:w="3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Доля субсидируемых рейсов от общего числа 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6E7813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152192" w:rsidP="00152192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Обеспечение доступности предоставляемых коммунальных услуг для граждан</w:t>
            </w:r>
          </w:p>
        </w:tc>
      </w:tr>
      <w:tr w:rsidR="00DF5B9A" w:rsidRPr="006E7813" w:rsidTr="00060B0D">
        <w:trPr>
          <w:gridAfter w:val="4"/>
          <w:wAfter w:w="105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DF5B9A" w:rsidP="00590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52192"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152192"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DF5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2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95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6E7813" w:rsidRPr="006E7813" w:rsidTr="00060B0D">
        <w:trPr>
          <w:gridAfter w:val="3"/>
          <w:wAfter w:w="72" w:type="dxa"/>
          <w:trHeight w:val="403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F20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 4.</w:t>
            </w:r>
            <w:r w:rsidR="005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F5B9A" w:rsidRPr="006E7813" w:rsidTr="00060B0D">
        <w:trPr>
          <w:gridAfter w:val="3"/>
          <w:wAfter w:w="72" w:type="dxa"/>
          <w:trHeight w:val="403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B9A" w:rsidRPr="006E7813" w:rsidTr="00060B0D">
        <w:trPr>
          <w:gridAfter w:val="3"/>
          <w:wAfter w:w="72" w:type="dxa"/>
          <w:trHeight w:val="403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Задача  5.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совершения террористических актов на территории района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6. </w:t>
            </w:r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</w:t>
            </w:r>
            <w:proofErr w:type="spellStart"/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дорожно</w:t>
            </w:r>
            <w:proofErr w:type="spellEnd"/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транспортного травматизма, формирование у детей навыков безопасного поведения на дорогах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зарегистрированных нарушений правил дорожного движения 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E0DB0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3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114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2190</w:t>
            </w:r>
          </w:p>
          <w:p w:rsidR="00DF5B9A" w:rsidRPr="00352F2D" w:rsidRDefault="00DF5B9A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ихся, задействованных в мероприятиях по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профилактике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E0DB0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83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14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1580</w:t>
            </w:r>
          </w:p>
          <w:p w:rsidR="00DF5B9A" w:rsidRPr="00352F2D" w:rsidRDefault="00DF5B9A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зарегистрированных ДТП с пострадавшими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DF5B9A" w:rsidRPr="006E7813" w:rsidRDefault="00DF5B9A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405BF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3917AB" w:rsidRDefault="002405BF" w:rsidP="00391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Задача 7. Организация технического и хозяйственного обслуживания,</w:t>
            </w:r>
          </w:p>
          <w:p w:rsidR="002405BF" w:rsidRPr="003917AB" w:rsidRDefault="002405BF" w:rsidP="00391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ремонта обслуживаемых учреждений и организаций района</w:t>
            </w:r>
          </w:p>
          <w:p w:rsidR="002405BF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738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738" w:rsidRPr="006E7813" w:rsidRDefault="007277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в год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27738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738" w:rsidRDefault="007277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технически исправного котельного </w:t>
            </w:r>
            <w:r w:rsidRPr="0072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 и систем внутреннего отопления, позволяющего поддерживать оптимальный температурный режим зданий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2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88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2405BF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6E7813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Задача 8.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взаимодействия граждан, организаций и государства на основе информационных и телекоммуникационных технологий, создание информационно-телекоммуникационной инфраструктуры, обеспечивающей безопасность жизнедеятельности населения </w:t>
            </w:r>
            <w:proofErr w:type="spellStart"/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5BF" w:rsidRPr="006E7813" w:rsidTr="00060B0D">
        <w:trPr>
          <w:gridAfter w:val="3"/>
          <w:wAfter w:w="72" w:type="dxa"/>
          <w:trHeight w:val="487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352F2D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7F03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E7813" w:rsidRDefault="006E7813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813" w:rsidRDefault="006E7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D44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D40066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  <w:proofErr w:type="gramStart"/>
      <w:r w:rsidR="002D4459" w:rsidRPr="00D40066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2D4459" w:rsidRPr="00D40066">
        <w:rPr>
          <w:rFonts w:ascii="Times New Roman" w:hAnsi="Times New Roman" w:cs="Times New Roman"/>
          <w:sz w:val="28"/>
          <w:szCs w:val="28"/>
        </w:rPr>
        <w:t xml:space="preserve">беспечение жизнедеятельности                                                                                                                                            территории </w:t>
      </w:r>
      <w:proofErr w:type="spellStart"/>
      <w:r w:rsidR="002D4459" w:rsidRPr="00D4006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2D4459" w:rsidRPr="00D4006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3648"/>
        <w:gridCol w:w="4678"/>
        <w:gridCol w:w="1455"/>
        <w:gridCol w:w="3827"/>
      </w:tblGrid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2D445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нормативного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CCF" w:rsidRPr="003B2D9F" w:rsidTr="003B2D9F">
        <w:trPr>
          <w:trHeight w:val="331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776CCF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безопасных условий для жизни населения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285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598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2. Содействие развитию транспортной системы </w:t>
            </w:r>
            <w:proofErr w:type="spellStart"/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порядке предоставления субсидий из бюджета </w:t>
            </w:r>
            <w:proofErr w:type="spellStart"/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районе, по маршрутам с небольшой интенсивностью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234D1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</w:t>
            </w:r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бюджета </w:t>
            </w:r>
            <w:proofErr w:type="spellStart"/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районе, по маршрутам с небольшой интенсивностью пассажиропотоков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B861AC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55294A" w:rsidRPr="003B2D9F" w:rsidTr="003B2D9F">
        <w:trPr>
          <w:trHeight w:val="190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3B2D9F" w:rsidTr="003B2D9F">
        <w:trPr>
          <w:trHeight w:val="217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  <w:r w:rsidR="001646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D9F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жилищно-коммунального хозяйства на территории </w:t>
            </w:r>
            <w:proofErr w:type="spellStart"/>
            <w:r w:rsidRPr="003B2D9F">
              <w:rPr>
                <w:rFonts w:ascii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3B2D9F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</w:tr>
      <w:tr w:rsidR="0055294A" w:rsidRPr="003B2D9F" w:rsidTr="003B2D9F">
        <w:trPr>
          <w:trHeight w:val="1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0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</w:p>
          <w:p w:rsidR="0055294A" w:rsidRPr="003B2D9F" w:rsidRDefault="00E853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</w:t>
            </w:r>
            <w:proofErr w:type="spellStart"/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414C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</w:t>
            </w:r>
            <w:proofErr w:type="gramStart"/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отчетным в соответствии с бюджетной росписью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472"/>
      </w:tblGrid>
      <w:tr w:rsidR="00D069A9" w:rsidTr="00D069A9">
        <w:tc>
          <w:tcPr>
            <w:tcW w:w="10031" w:type="dxa"/>
          </w:tcPr>
          <w:p w:rsidR="00D069A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069A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BF6F5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069A9" w:rsidRDefault="00D069A9" w:rsidP="00D069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069A9" w:rsidRDefault="00D069A9" w:rsidP="00D069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ресурсном обеспечении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жизнедеятельности территории </w:t>
      </w:r>
      <w:proofErr w:type="spellStart"/>
      <w:r w:rsidRPr="00BF6F5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BF6F50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631"/>
        <w:gridCol w:w="1972"/>
        <w:gridCol w:w="1771"/>
        <w:gridCol w:w="708"/>
        <w:gridCol w:w="725"/>
        <w:gridCol w:w="1435"/>
        <w:gridCol w:w="582"/>
        <w:gridCol w:w="1632"/>
        <w:gridCol w:w="1417"/>
        <w:gridCol w:w="1476"/>
        <w:gridCol w:w="1692"/>
      </w:tblGrid>
      <w:tr w:rsidR="00D069A9" w:rsidRPr="00CC17E4" w:rsidTr="00143CEB">
        <w:trPr>
          <w:trHeight w:val="300"/>
          <w:jc w:val="center"/>
        </w:trPr>
        <w:tc>
          <w:tcPr>
            <w:tcW w:w="660" w:type="dxa"/>
            <w:vMerge w:val="restart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1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2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771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450" w:type="dxa"/>
            <w:gridSpan w:val="4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32" w:type="dxa"/>
            <w:tcBorders>
              <w:bottom w:val="nil"/>
              <w:right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nil"/>
              <w:right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CC17E4" w:rsidTr="00143CEB">
        <w:trPr>
          <w:trHeight w:val="1182"/>
          <w:jc w:val="center"/>
        </w:trPr>
        <w:tc>
          <w:tcPr>
            <w:tcW w:w="660" w:type="dxa"/>
            <w:vMerge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5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5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2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32" w:type="dxa"/>
            <w:tcBorders>
              <w:top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2021 г.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76" w:type="dxa"/>
            <w:tcBorders>
              <w:top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92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CC17E4" w:rsidTr="00143CEB">
        <w:trPr>
          <w:trHeight w:val="414"/>
          <w:jc w:val="center"/>
        </w:trPr>
        <w:tc>
          <w:tcPr>
            <w:tcW w:w="660" w:type="dxa"/>
            <w:vMerge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6" w:type="dxa"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2" w:type="dxa"/>
            <w:vMerge/>
            <w:tcBorders>
              <w:top w:val="nil"/>
              <w:right w:val="single" w:sz="4" w:space="0" w:color="auto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CC17E4" w:rsidTr="00143CEB">
        <w:trPr>
          <w:trHeight w:hRule="exact" w:val="362"/>
          <w:jc w:val="center"/>
        </w:trPr>
        <w:tc>
          <w:tcPr>
            <w:tcW w:w="660" w:type="dxa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noWrap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69A9" w:rsidRPr="00CC17E4" w:rsidTr="00143CEB">
        <w:trPr>
          <w:trHeight w:hRule="exact" w:val="567"/>
          <w:jc w:val="center"/>
        </w:trPr>
        <w:tc>
          <w:tcPr>
            <w:tcW w:w="660" w:type="dxa"/>
            <w:vMerge w:val="restart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 xml:space="preserve">«Обеспечение жизнедеятельности территории </w:t>
            </w: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287643">
              <w:rPr>
                <w:rFonts w:ascii="Times New Roman" w:eastAsia="Times New Roman" w:hAnsi="Times New Roman" w:cs="Times New Roman"/>
              </w:rPr>
              <w:t xml:space="preserve"> района» </w:t>
            </w: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всего расходные обязательства  по программе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632" w:type="dxa"/>
            <w:noWrap/>
            <w:vAlign w:val="center"/>
          </w:tcPr>
          <w:p w:rsidR="00D069A9" w:rsidRPr="00287643" w:rsidRDefault="00FD3DE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84 793 711,58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70 645 500,0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70 645 500,0</w:t>
            </w:r>
          </w:p>
        </w:tc>
        <w:tc>
          <w:tcPr>
            <w:tcW w:w="1692" w:type="dxa"/>
            <w:vAlign w:val="center"/>
          </w:tcPr>
          <w:p w:rsidR="00D069A9" w:rsidRPr="00287643" w:rsidRDefault="00FD3DE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226 084 711,58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582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287643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632" w:type="dxa"/>
            <w:noWrap/>
            <w:vAlign w:val="center"/>
          </w:tcPr>
          <w:p w:rsidR="00D069A9" w:rsidRPr="00287643" w:rsidRDefault="008F5B82" w:rsidP="006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84 740 811,58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70 592 600,0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70 592 600,0</w:t>
            </w:r>
          </w:p>
        </w:tc>
        <w:tc>
          <w:tcPr>
            <w:tcW w:w="1692" w:type="dxa"/>
            <w:vAlign w:val="center"/>
          </w:tcPr>
          <w:p w:rsidR="00D069A9" w:rsidRPr="00287643" w:rsidRDefault="008F5B8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225 926 011,58</w:t>
            </w:r>
          </w:p>
        </w:tc>
      </w:tr>
      <w:tr w:rsidR="00D069A9" w:rsidRPr="00CC17E4" w:rsidTr="00143CEB">
        <w:trPr>
          <w:trHeight w:hRule="exact" w:val="332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5900,00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17 700,00</w:t>
            </w:r>
          </w:p>
        </w:tc>
      </w:tr>
      <w:tr w:rsidR="00D069A9" w:rsidRPr="00CC17E4" w:rsidTr="00143CEB">
        <w:trPr>
          <w:trHeight w:hRule="exact" w:val="497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hideMark/>
          </w:tcPr>
          <w:p w:rsidR="00D069A9" w:rsidRPr="00B66A94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</w:t>
            </w:r>
            <w:r w:rsidRPr="00B66A94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141 000,00</w:t>
            </w:r>
          </w:p>
        </w:tc>
      </w:tr>
      <w:tr w:rsidR="00D069A9" w:rsidRPr="00CC17E4" w:rsidTr="00143CEB">
        <w:trPr>
          <w:trHeight w:hRule="exact" w:val="577"/>
          <w:jc w:val="center"/>
        </w:trPr>
        <w:tc>
          <w:tcPr>
            <w:tcW w:w="660" w:type="dxa"/>
            <w:vMerge w:val="restart"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3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972" w:type="dxa"/>
            <w:vMerge w:val="restart"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 xml:space="preserve">«Обеспечение предупреждения,  возникновения и развития чрезвычайных ситуаций </w:t>
            </w:r>
            <w:r w:rsidRPr="00FC0139">
              <w:rPr>
                <w:rFonts w:ascii="Times New Roman" w:eastAsia="Times New Roman" w:hAnsi="Times New Roman" w:cs="Times New Roman"/>
              </w:rPr>
              <w:lastRenderedPageBreak/>
              <w:t xml:space="preserve">природного и техногенного характера» </w:t>
            </w:r>
          </w:p>
        </w:tc>
        <w:tc>
          <w:tcPr>
            <w:tcW w:w="1771" w:type="dxa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0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9E3A4B" w:rsidRDefault="008F5B8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3 886 077,96</w:t>
            </w:r>
          </w:p>
        </w:tc>
        <w:tc>
          <w:tcPr>
            <w:tcW w:w="1417" w:type="dxa"/>
            <w:noWrap/>
            <w:vAlign w:val="center"/>
          </w:tcPr>
          <w:p w:rsidR="00D069A9" w:rsidRPr="009E3A4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A4B">
              <w:rPr>
                <w:rFonts w:ascii="Times New Roman" w:eastAsia="Times New Roman" w:hAnsi="Times New Roman" w:cs="Times New Roman"/>
              </w:rPr>
              <w:t>2 551 910,0</w:t>
            </w:r>
          </w:p>
        </w:tc>
        <w:tc>
          <w:tcPr>
            <w:tcW w:w="1476" w:type="dxa"/>
            <w:vAlign w:val="center"/>
          </w:tcPr>
          <w:p w:rsidR="00D069A9" w:rsidRPr="009E3A4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A4B">
              <w:rPr>
                <w:rFonts w:ascii="Times New Roman" w:eastAsia="Times New Roman" w:hAnsi="Times New Roman" w:cs="Times New Roman"/>
              </w:rPr>
              <w:t>2 551 910,0</w:t>
            </w:r>
          </w:p>
        </w:tc>
        <w:tc>
          <w:tcPr>
            <w:tcW w:w="1692" w:type="dxa"/>
            <w:vAlign w:val="center"/>
          </w:tcPr>
          <w:p w:rsidR="00D069A9" w:rsidRPr="009E3A4B" w:rsidRDefault="008F5B8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8 989 897,96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069A9" w:rsidRPr="00B66A94" w:rsidTr="00143CEB">
        <w:trPr>
          <w:trHeight w:hRule="exact" w:val="708"/>
          <w:jc w:val="center"/>
        </w:trPr>
        <w:tc>
          <w:tcPr>
            <w:tcW w:w="660" w:type="dxa"/>
            <w:vMerge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 w:val="restart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FC0139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FC0139">
              <w:rPr>
                <w:rFonts w:ascii="Times New Roman" w:eastAsia="Times New Roman" w:hAnsi="Times New Roman" w:cs="Times New Roman"/>
              </w:rPr>
              <w:t xml:space="preserve"> </w:t>
            </w:r>
            <w:r w:rsidRPr="00FC0139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lastRenderedPageBreak/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32" w:type="dxa"/>
            <w:noWrap/>
            <w:vAlign w:val="center"/>
          </w:tcPr>
          <w:p w:rsidR="00D069A9" w:rsidRPr="009353A8" w:rsidRDefault="008F5B8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2 830 969,11</w:t>
            </w:r>
          </w:p>
        </w:tc>
        <w:tc>
          <w:tcPr>
            <w:tcW w:w="1417" w:type="dxa"/>
            <w:noWrap/>
            <w:vAlign w:val="center"/>
          </w:tcPr>
          <w:p w:rsidR="00D069A9" w:rsidRPr="009353A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53A8">
              <w:rPr>
                <w:rFonts w:ascii="Times New Roman" w:eastAsia="Times New Roman" w:hAnsi="Times New Roman" w:cs="Times New Roman"/>
              </w:rPr>
              <w:t>1 827 251,0</w:t>
            </w:r>
          </w:p>
        </w:tc>
        <w:tc>
          <w:tcPr>
            <w:tcW w:w="1476" w:type="dxa"/>
            <w:vAlign w:val="center"/>
          </w:tcPr>
          <w:p w:rsidR="00D069A9" w:rsidRPr="009353A8" w:rsidRDefault="00D069A9" w:rsidP="00D069A9">
            <w:pPr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53A8">
              <w:rPr>
                <w:rFonts w:ascii="Times New Roman" w:eastAsia="Times New Roman" w:hAnsi="Times New Roman" w:cs="Times New Roman"/>
              </w:rPr>
              <w:t>1 827 251,0</w:t>
            </w:r>
          </w:p>
        </w:tc>
        <w:tc>
          <w:tcPr>
            <w:tcW w:w="1692" w:type="dxa"/>
            <w:vAlign w:val="center"/>
          </w:tcPr>
          <w:p w:rsidR="00D069A9" w:rsidRPr="009353A8" w:rsidRDefault="008F5B8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6 485 471,11</w:t>
            </w:r>
          </w:p>
        </w:tc>
      </w:tr>
      <w:tr w:rsidR="00D069A9" w:rsidRPr="00CC17E4" w:rsidTr="00143CEB">
        <w:trPr>
          <w:trHeight w:hRule="exact" w:val="306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100104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9A9" w:rsidRPr="00CC17E4" w:rsidTr="00143CEB">
        <w:trPr>
          <w:trHeight w:hRule="exact" w:val="53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8F5B8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68 400,00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692" w:type="dxa"/>
            <w:vAlign w:val="center"/>
          </w:tcPr>
          <w:p w:rsidR="00D069A9" w:rsidRPr="00B66A94" w:rsidRDefault="008F5B8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121 600,00</w:t>
            </w:r>
          </w:p>
        </w:tc>
      </w:tr>
      <w:tr w:rsidR="00D069A9" w:rsidRPr="00CC17E4" w:rsidTr="00143CEB">
        <w:trPr>
          <w:trHeight w:hRule="exact" w:val="510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8F5B8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851 280,15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551 830,00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551 830,00</w:t>
            </w:r>
          </w:p>
        </w:tc>
        <w:tc>
          <w:tcPr>
            <w:tcW w:w="1692" w:type="dxa"/>
            <w:vAlign w:val="center"/>
          </w:tcPr>
          <w:p w:rsidR="00D069A9" w:rsidRPr="00B66A94" w:rsidRDefault="008F5B8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1 954 940,15</w:t>
            </w:r>
          </w:p>
        </w:tc>
      </w:tr>
      <w:tr w:rsidR="00D069A9" w:rsidRPr="00CC17E4" w:rsidTr="00143CEB">
        <w:trPr>
          <w:trHeight w:hRule="exact" w:val="341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100104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9A9" w:rsidRPr="00CC17E4" w:rsidTr="00143CEB">
        <w:trPr>
          <w:trHeight w:hRule="exact" w:val="344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0</w:t>
            </w:r>
            <w:r w:rsidRPr="00FC013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FC0139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FC0139" w:rsidRDefault="008F5B8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135 428,70</w:t>
            </w:r>
          </w:p>
        </w:tc>
        <w:tc>
          <w:tcPr>
            <w:tcW w:w="1417" w:type="dxa"/>
            <w:noWrap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476" w:type="dxa"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692" w:type="dxa"/>
            <w:vAlign w:val="center"/>
          </w:tcPr>
          <w:p w:rsidR="00D069A9" w:rsidRPr="00FC0139" w:rsidRDefault="008F5B82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427 886,70</w:t>
            </w:r>
          </w:p>
        </w:tc>
      </w:tr>
      <w:tr w:rsidR="00D069A9" w:rsidRPr="00CC17E4" w:rsidTr="00143CEB">
        <w:trPr>
          <w:trHeight w:hRule="exact" w:val="344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143CEB">
        <w:trPr>
          <w:trHeight w:hRule="exact" w:val="45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 w:val="restart"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F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1972" w:type="dxa"/>
            <w:vMerge w:val="restart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транспортной системы </w:t>
            </w:r>
            <w:proofErr w:type="spellStart"/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 района» </w:t>
            </w: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692" w:type="dxa"/>
            <w:vAlign w:val="center"/>
          </w:tcPr>
          <w:p w:rsidR="00D069A9" w:rsidRPr="00287643" w:rsidRDefault="00060B0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35 913 000</w:t>
            </w:r>
            <w:r w:rsidR="00D069A9" w:rsidRPr="00287643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962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5309F1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5309F1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692" w:type="dxa"/>
            <w:vAlign w:val="center"/>
          </w:tcPr>
          <w:p w:rsidR="00D069A9" w:rsidRPr="005309F1" w:rsidRDefault="00060B0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35 913 </w:t>
            </w:r>
            <w:r w:rsidR="00D069A9" w:rsidRPr="005309F1">
              <w:rPr>
                <w:rFonts w:ascii="Times New Roman" w:eastAsia="Times New Roman" w:hAnsi="Times New Roman" w:cs="Times New Roman"/>
              </w:rPr>
              <w:t>000,0</w:t>
            </w:r>
          </w:p>
        </w:tc>
      </w:tr>
      <w:tr w:rsidR="00D069A9" w:rsidRPr="00CC17E4" w:rsidTr="00143CEB">
        <w:trPr>
          <w:trHeight w:hRule="exact" w:val="848"/>
          <w:jc w:val="center"/>
        </w:trPr>
        <w:tc>
          <w:tcPr>
            <w:tcW w:w="660" w:type="dxa"/>
            <w:vMerge w:val="restart"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31" w:type="dxa"/>
            <w:vMerge w:val="restart"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 w:val="restart"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 района» </w:t>
            </w:r>
          </w:p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1 008 700,00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3 106 700,00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551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5309F1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5309F1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1 008 700,00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3 106 700,00</w:t>
            </w:r>
          </w:p>
        </w:tc>
      </w:tr>
      <w:tr w:rsidR="00D069A9" w:rsidRPr="00CC17E4" w:rsidTr="00143CEB">
        <w:trPr>
          <w:trHeight w:hRule="exact" w:val="1126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312BB6" w:rsidRDefault="008F5B8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BB6">
              <w:rPr>
                <w:rFonts w:ascii="Times New Roman" w:eastAsia="Times New Roman" w:hAnsi="Times New Roman" w:cs="Times New Roman"/>
              </w:rPr>
              <w:t>16 334 447,98</w:t>
            </w:r>
          </w:p>
        </w:tc>
        <w:tc>
          <w:tcPr>
            <w:tcW w:w="1417" w:type="dxa"/>
            <w:noWrap/>
            <w:vAlign w:val="center"/>
          </w:tcPr>
          <w:p w:rsidR="00D069A9" w:rsidRPr="00312BB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312BB6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BB6">
              <w:rPr>
                <w:rFonts w:ascii="Times New Roman" w:eastAsia="Times New Roman" w:hAnsi="Times New Roman" w:cs="Times New Roman"/>
              </w:rPr>
              <w:t>16 269 765,0</w:t>
            </w:r>
          </w:p>
        </w:tc>
        <w:tc>
          <w:tcPr>
            <w:tcW w:w="1476" w:type="dxa"/>
            <w:vAlign w:val="center"/>
          </w:tcPr>
          <w:p w:rsidR="00D069A9" w:rsidRPr="00312BB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312BB6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BB6">
              <w:rPr>
                <w:rFonts w:ascii="Times New Roman" w:eastAsia="Times New Roman" w:hAnsi="Times New Roman" w:cs="Times New Roman"/>
              </w:rPr>
              <w:t>16 269 765,0</w:t>
            </w:r>
          </w:p>
        </w:tc>
        <w:tc>
          <w:tcPr>
            <w:tcW w:w="1692" w:type="dxa"/>
            <w:vAlign w:val="center"/>
          </w:tcPr>
          <w:p w:rsidR="00D069A9" w:rsidRPr="00312BB6" w:rsidRDefault="00312BB6" w:rsidP="005A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48 873 977,98</w:t>
            </w:r>
          </w:p>
        </w:tc>
      </w:tr>
      <w:tr w:rsidR="00D069A9" w:rsidRPr="00CC17E4" w:rsidTr="00143CEB">
        <w:trPr>
          <w:trHeight w:hRule="exact" w:val="539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069A9" w:rsidRPr="00CC17E4" w:rsidTr="00143CEB">
        <w:trPr>
          <w:trHeight w:hRule="exact" w:val="591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BA25C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632" w:type="dxa"/>
            <w:noWrap/>
            <w:vAlign w:val="center"/>
          </w:tcPr>
          <w:p w:rsidR="00D069A9" w:rsidRPr="005309F1" w:rsidRDefault="00312B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11 747 572,00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11 725 545,0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11 725 545,0</w:t>
            </w:r>
          </w:p>
        </w:tc>
        <w:tc>
          <w:tcPr>
            <w:tcW w:w="1692" w:type="dxa"/>
            <w:vAlign w:val="center"/>
          </w:tcPr>
          <w:p w:rsidR="00D069A9" w:rsidRPr="005309F1" w:rsidRDefault="00312BB6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35 198 662,0</w:t>
            </w:r>
          </w:p>
        </w:tc>
      </w:tr>
      <w:tr w:rsidR="00D069A9" w:rsidRPr="00CC17E4" w:rsidTr="00143CEB">
        <w:trPr>
          <w:trHeight w:hRule="exact" w:val="27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176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632" w:type="dxa"/>
            <w:noWrap/>
            <w:vAlign w:val="center"/>
          </w:tcPr>
          <w:p w:rsidR="00D069A9" w:rsidRPr="00312BB6" w:rsidRDefault="00312B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7 600,00</w:t>
            </w:r>
          </w:p>
        </w:tc>
        <w:tc>
          <w:tcPr>
            <w:tcW w:w="1417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476" w:type="dxa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069A9" w:rsidRPr="00317679" w:rsidRDefault="00312B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44 348,00</w:t>
            </w:r>
          </w:p>
        </w:tc>
      </w:tr>
      <w:tr w:rsidR="00D069A9" w:rsidRPr="00CC17E4" w:rsidTr="00143CEB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176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632" w:type="dxa"/>
            <w:noWrap/>
            <w:vAlign w:val="center"/>
          </w:tcPr>
          <w:p w:rsidR="00D069A9" w:rsidRPr="00317679" w:rsidRDefault="00312B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3 547 767,0</w:t>
            </w:r>
          </w:p>
        </w:tc>
        <w:tc>
          <w:tcPr>
            <w:tcW w:w="1417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3 541 115,00</w:t>
            </w:r>
          </w:p>
        </w:tc>
        <w:tc>
          <w:tcPr>
            <w:tcW w:w="1476" w:type="dxa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3 541 115,00</w:t>
            </w:r>
          </w:p>
        </w:tc>
        <w:tc>
          <w:tcPr>
            <w:tcW w:w="1692" w:type="dxa"/>
            <w:vAlign w:val="center"/>
          </w:tcPr>
          <w:p w:rsidR="00D069A9" w:rsidRPr="00317679" w:rsidRDefault="00312BB6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10 629 997,0</w:t>
            </w:r>
          </w:p>
        </w:tc>
      </w:tr>
      <w:tr w:rsidR="00D069A9" w:rsidRPr="00CC17E4" w:rsidTr="00143CEB">
        <w:trPr>
          <w:trHeight w:hRule="exact" w:val="90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143CEB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745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A745D8" w:rsidRDefault="00312B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1 031 508,98</w:t>
            </w:r>
          </w:p>
        </w:tc>
        <w:tc>
          <w:tcPr>
            <w:tcW w:w="1417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476" w:type="dxa"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692" w:type="dxa"/>
            <w:vAlign w:val="center"/>
          </w:tcPr>
          <w:p w:rsidR="00D069A9" w:rsidRPr="00A745D8" w:rsidRDefault="00B96CA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3 000 970,98</w:t>
            </w:r>
          </w:p>
        </w:tc>
      </w:tr>
      <w:tr w:rsidR="00D069A9" w:rsidRPr="00CC17E4" w:rsidTr="00143CEB">
        <w:trPr>
          <w:trHeight w:hRule="exact" w:val="554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5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«</w:t>
            </w:r>
            <w:r w:rsidRPr="00BA25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BA25C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муниципального образования </w:t>
            </w:r>
            <w:proofErr w:type="spellStart"/>
            <w:r w:rsidRPr="00BA25CA">
              <w:rPr>
                <w:rFonts w:ascii="Times New Roman" w:eastAsia="Times New Roman" w:hAnsi="Times New Roman" w:cs="Times New Roman"/>
                <w:bCs/>
                <w:color w:val="000000"/>
              </w:rPr>
              <w:t>Идринский</w:t>
            </w:r>
            <w:proofErr w:type="spellEnd"/>
            <w:r w:rsidRPr="00BA25C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район</w:t>
            </w:r>
            <w:r w:rsidRPr="00BA25C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7 900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7  900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7 900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23 700</w:t>
            </w:r>
          </w:p>
        </w:tc>
      </w:tr>
      <w:tr w:rsidR="00D069A9" w:rsidRPr="00CC17E4" w:rsidTr="00143CEB">
        <w:trPr>
          <w:trHeight w:hRule="exact" w:val="300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290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BA25CA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BA25CA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863</w:t>
            </w: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080</w:t>
            </w:r>
            <w:r w:rsidRPr="00BA25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Pr="00BA25CA">
              <w:rPr>
                <w:rFonts w:ascii="Times New Roman" w:eastAsia="Times New Roman" w:hAnsi="Times New Roman" w:cs="Times New Roman"/>
              </w:rPr>
              <w:t>5</w:t>
            </w:r>
            <w:r w:rsidRPr="00BA25CA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5900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17 700</w:t>
            </w:r>
          </w:p>
        </w:tc>
      </w:tr>
      <w:tr w:rsidR="00D069A9" w:rsidRPr="00CC17E4" w:rsidTr="00143CEB">
        <w:trPr>
          <w:trHeight w:hRule="exact" w:val="505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Отдел образование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862</w:t>
            </w: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0709</w:t>
            </w: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Pr="00BA25CA">
              <w:rPr>
                <w:rFonts w:ascii="Times New Roman" w:eastAsia="Times New Roman" w:hAnsi="Times New Roman" w:cs="Times New Roman"/>
              </w:rPr>
              <w:t>5</w:t>
            </w:r>
            <w:r w:rsidRPr="00BA25CA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2000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6 000</w:t>
            </w:r>
          </w:p>
        </w:tc>
      </w:tr>
      <w:tr w:rsidR="00D069A9" w:rsidRPr="00CC17E4" w:rsidTr="00143CEB">
        <w:trPr>
          <w:trHeight w:val="285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6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135 000,00</w:t>
            </w:r>
          </w:p>
        </w:tc>
      </w:tr>
      <w:tr w:rsidR="00D069A9" w:rsidRPr="00CC17E4" w:rsidTr="00143CEB">
        <w:trPr>
          <w:trHeight w:val="314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val="341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A25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60081930</w:t>
            </w: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135 000,00</w:t>
            </w:r>
          </w:p>
        </w:tc>
      </w:tr>
      <w:tr w:rsidR="00D069A9" w:rsidRPr="00CC17E4" w:rsidTr="00143CEB">
        <w:trPr>
          <w:trHeight w:val="43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069A9" w:rsidRPr="00CC17E4" w:rsidTr="00143CEB">
        <w:trPr>
          <w:trHeight w:val="263"/>
          <w:jc w:val="center"/>
        </w:trPr>
        <w:tc>
          <w:tcPr>
            <w:tcW w:w="660" w:type="dxa"/>
            <w:vMerge w:val="restart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Подпрограмма</w:t>
            </w:r>
          </w:p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D069A9">
              <w:rPr>
                <w:rFonts w:ascii="Times New Roman" w:eastAsia="Times New Roman" w:hAnsi="Times New Roman" w:cs="Times New Roman"/>
                <w:color w:val="000000" w:themeColor="text1"/>
              </w:rPr>
              <w:t>«Хозяйственно-техническое обеспечение деятельности обслуживаемых учреждений и организаций района»</w:t>
            </w:r>
          </w:p>
        </w:tc>
        <w:tc>
          <w:tcPr>
            <w:tcW w:w="1771" w:type="dxa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D069A9" w:rsidRPr="00287643" w:rsidRDefault="00B96CAC" w:rsidP="002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41 668 534,04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38 750 925,0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38 750 925,0</w:t>
            </w:r>
          </w:p>
        </w:tc>
        <w:tc>
          <w:tcPr>
            <w:tcW w:w="1692" w:type="dxa"/>
            <w:vAlign w:val="center"/>
          </w:tcPr>
          <w:p w:rsidR="00D069A9" w:rsidRPr="00287643" w:rsidRDefault="00B96CA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119 170 384,04</w:t>
            </w:r>
          </w:p>
        </w:tc>
      </w:tr>
      <w:tr w:rsidR="00482D31" w:rsidRPr="00CC17E4" w:rsidTr="00143CEB">
        <w:trPr>
          <w:trHeight w:val="196"/>
          <w:jc w:val="center"/>
        </w:trPr>
        <w:tc>
          <w:tcPr>
            <w:tcW w:w="660" w:type="dxa"/>
            <w:vMerge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</w:tcPr>
          <w:p w:rsidR="00482D31" w:rsidRPr="00BA25CA" w:rsidRDefault="00482D31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482D31" w:rsidRP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482D31" w:rsidRPr="00482D31" w:rsidRDefault="00482D31"/>
        </w:tc>
        <w:tc>
          <w:tcPr>
            <w:tcW w:w="1476" w:type="dxa"/>
          </w:tcPr>
          <w:p w:rsidR="00482D31" w:rsidRPr="00482D31" w:rsidRDefault="00482D31"/>
        </w:tc>
        <w:tc>
          <w:tcPr>
            <w:tcW w:w="1692" w:type="dxa"/>
            <w:vAlign w:val="center"/>
          </w:tcPr>
          <w:p w:rsidR="00482D31" w:rsidRP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val="38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BA25C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32" w:type="dxa"/>
            <w:vAlign w:val="center"/>
          </w:tcPr>
          <w:p w:rsidR="00D069A9" w:rsidRPr="00DA089D" w:rsidRDefault="00B96CA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27 362 757,0</w:t>
            </w:r>
          </w:p>
        </w:tc>
        <w:tc>
          <w:tcPr>
            <w:tcW w:w="1417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26 153 484,0</w:t>
            </w:r>
          </w:p>
        </w:tc>
        <w:tc>
          <w:tcPr>
            <w:tcW w:w="1476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26 153 484,0</w:t>
            </w:r>
          </w:p>
        </w:tc>
        <w:tc>
          <w:tcPr>
            <w:tcW w:w="1692" w:type="dxa"/>
            <w:vAlign w:val="center"/>
          </w:tcPr>
          <w:p w:rsidR="00D069A9" w:rsidRPr="00DA089D" w:rsidRDefault="00B96CA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79  669 727,00</w:t>
            </w:r>
          </w:p>
        </w:tc>
      </w:tr>
      <w:tr w:rsidR="00D069A9" w:rsidRPr="00CC17E4" w:rsidTr="00143CEB">
        <w:trPr>
          <w:trHeight w:val="415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632" w:type="dxa"/>
            <w:vAlign w:val="center"/>
          </w:tcPr>
          <w:p w:rsidR="00D069A9" w:rsidRPr="00DA089D" w:rsidRDefault="00CE59C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25 800,00</w:t>
            </w:r>
          </w:p>
        </w:tc>
        <w:tc>
          <w:tcPr>
            <w:tcW w:w="1417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 xml:space="preserve">10 150,00 </w:t>
            </w:r>
          </w:p>
        </w:tc>
        <w:tc>
          <w:tcPr>
            <w:tcW w:w="1476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10 150,00</w:t>
            </w:r>
          </w:p>
        </w:tc>
        <w:tc>
          <w:tcPr>
            <w:tcW w:w="1692" w:type="dxa"/>
            <w:vAlign w:val="center"/>
          </w:tcPr>
          <w:p w:rsidR="00D069A9" w:rsidRPr="00DA089D" w:rsidRDefault="00CE59C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46 100,00</w:t>
            </w:r>
          </w:p>
        </w:tc>
      </w:tr>
      <w:tr w:rsidR="00D069A9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32" w:type="dxa"/>
            <w:vAlign w:val="center"/>
          </w:tcPr>
          <w:p w:rsidR="00D069A9" w:rsidRPr="00A85B0D" w:rsidRDefault="00CE59C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8 612 896,00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8 247 696,00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8 247 696,00</w:t>
            </w:r>
          </w:p>
        </w:tc>
        <w:tc>
          <w:tcPr>
            <w:tcW w:w="1692" w:type="dxa"/>
            <w:vAlign w:val="center"/>
          </w:tcPr>
          <w:p w:rsidR="00D069A9" w:rsidRPr="00A85B0D" w:rsidRDefault="00CE59C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25 108 288,00</w:t>
            </w:r>
          </w:p>
        </w:tc>
      </w:tr>
      <w:tr w:rsidR="00D069A9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A85B0D" w:rsidRDefault="00CE59C8" w:rsidP="0077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4 166 552,06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4 339 595,00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4 339 595,00</w:t>
            </w:r>
          </w:p>
        </w:tc>
        <w:tc>
          <w:tcPr>
            <w:tcW w:w="1692" w:type="dxa"/>
            <w:vAlign w:val="center"/>
          </w:tcPr>
          <w:p w:rsidR="00D069A9" w:rsidRPr="00A85B0D" w:rsidRDefault="00CE59C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12 845 742,06</w:t>
            </w:r>
          </w:p>
        </w:tc>
      </w:tr>
      <w:tr w:rsidR="00774DE0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774DE0" w:rsidRPr="00805A2C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774DE0" w:rsidRPr="00805A2C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774DE0" w:rsidRPr="00805A2C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774DE0" w:rsidRPr="00805A2C" w:rsidRDefault="00774DE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632" w:type="dxa"/>
            <w:vAlign w:val="center"/>
          </w:tcPr>
          <w:p w:rsidR="00774DE0" w:rsidRPr="00A85B0D" w:rsidRDefault="00774DE0" w:rsidP="002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1 700,00</w:t>
            </w:r>
          </w:p>
        </w:tc>
        <w:tc>
          <w:tcPr>
            <w:tcW w:w="1417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774DE0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1 700,00</w:t>
            </w:r>
          </w:p>
        </w:tc>
      </w:tr>
      <w:tr w:rsidR="00E0638E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E0638E" w:rsidRPr="00805A2C" w:rsidRDefault="00E0638E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E0638E" w:rsidRPr="00805A2C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E0638E" w:rsidRPr="00E0638E" w:rsidRDefault="00CE59C8" w:rsidP="0077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40 169 705,06</w:t>
            </w:r>
          </w:p>
        </w:tc>
        <w:tc>
          <w:tcPr>
            <w:tcW w:w="1417" w:type="dxa"/>
          </w:tcPr>
          <w:p w:rsidR="00E0638E" w:rsidRPr="00E0638E" w:rsidRDefault="00E0638E" w:rsidP="005A0137">
            <w:pPr>
              <w:rPr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38 750 925,0</w:t>
            </w:r>
          </w:p>
        </w:tc>
        <w:tc>
          <w:tcPr>
            <w:tcW w:w="1476" w:type="dxa"/>
          </w:tcPr>
          <w:p w:rsidR="00E0638E" w:rsidRPr="00E0638E" w:rsidRDefault="00E0638E" w:rsidP="005A0137">
            <w:pPr>
              <w:rPr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38 750 925,0</w:t>
            </w:r>
          </w:p>
        </w:tc>
        <w:tc>
          <w:tcPr>
            <w:tcW w:w="1692" w:type="dxa"/>
            <w:vAlign w:val="center"/>
          </w:tcPr>
          <w:p w:rsidR="00E0638E" w:rsidRPr="00E0638E" w:rsidRDefault="00DD44E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117 671 555,06</w:t>
            </w:r>
          </w:p>
        </w:tc>
      </w:tr>
      <w:tr w:rsidR="00D069A9" w:rsidRPr="00CC17E4" w:rsidTr="00143CEB">
        <w:trPr>
          <w:trHeight w:val="42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0270083530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A85B0D" w:rsidRDefault="00CE59C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1 498 828,98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CE59C8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1 498 828,98</w:t>
            </w:r>
          </w:p>
        </w:tc>
      </w:tr>
      <w:tr w:rsidR="00E63060" w:rsidRPr="00CC17E4" w:rsidTr="00143CEB">
        <w:trPr>
          <w:trHeight w:val="429"/>
          <w:jc w:val="center"/>
        </w:trPr>
        <w:tc>
          <w:tcPr>
            <w:tcW w:w="660" w:type="dxa"/>
          </w:tcPr>
          <w:p w:rsidR="00E63060" w:rsidRPr="00805A2C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noWrap/>
            <w:vAlign w:val="center"/>
          </w:tcPr>
          <w:p w:rsidR="00E63060" w:rsidRPr="00805A2C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noWrap/>
            <w:vAlign w:val="center"/>
          </w:tcPr>
          <w:p w:rsidR="00E63060" w:rsidRPr="00805A2C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</w:tcPr>
          <w:p w:rsidR="00E63060" w:rsidRPr="00805A2C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E63060" w:rsidRPr="00482D31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E63060" w:rsidRPr="00482D31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E63060" w:rsidRPr="00482D31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0270083530</w:t>
            </w:r>
          </w:p>
        </w:tc>
        <w:tc>
          <w:tcPr>
            <w:tcW w:w="582" w:type="dxa"/>
            <w:vAlign w:val="center"/>
          </w:tcPr>
          <w:p w:rsidR="00E63060" w:rsidRPr="00805A2C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E63060" w:rsidRPr="00E63060" w:rsidRDefault="00CE59C8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1 498 828,98</w:t>
            </w:r>
          </w:p>
        </w:tc>
        <w:tc>
          <w:tcPr>
            <w:tcW w:w="1417" w:type="dxa"/>
            <w:vAlign w:val="center"/>
          </w:tcPr>
          <w:p w:rsidR="00E63060" w:rsidRPr="00E63060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06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76" w:type="dxa"/>
            <w:vAlign w:val="center"/>
          </w:tcPr>
          <w:p w:rsidR="00E63060" w:rsidRPr="00E63060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06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92" w:type="dxa"/>
            <w:vAlign w:val="center"/>
          </w:tcPr>
          <w:p w:rsidR="00E63060" w:rsidRPr="00E63060" w:rsidRDefault="00CE59C8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1 498 828,98</w:t>
            </w:r>
          </w:p>
        </w:tc>
      </w:tr>
      <w:tr w:rsidR="00D069A9" w:rsidRPr="00CC17E4" w:rsidTr="00143CEB">
        <w:trPr>
          <w:trHeight w:val="472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Развитие услуг связи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287643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4 289 201,60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287643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4 289 201,60</w:t>
            </w: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028D276450</w:t>
            </w: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BA25CA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4 289 201,60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A25CA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4 289 201,60</w:t>
            </w:r>
          </w:p>
        </w:tc>
      </w:tr>
      <w:tr w:rsidR="00D069A9" w:rsidRPr="00CC17E4" w:rsidTr="00143CEB">
        <w:trPr>
          <w:trHeight w:hRule="exact" w:val="735"/>
          <w:jc w:val="center"/>
        </w:trPr>
        <w:tc>
          <w:tcPr>
            <w:tcW w:w="660" w:type="dxa"/>
            <w:vMerge w:val="restart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631" w:type="dxa"/>
            <w:vMerge w:val="restart"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Обращение с отходами</w:t>
            </w:r>
          </w:p>
        </w:tc>
        <w:tc>
          <w:tcPr>
            <w:tcW w:w="1771" w:type="dxa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5 582 850,00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5 582 850,00</w:t>
            </w: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A85B0D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0605</w:t>
            </w:r>
          </w:p>
        </w:tc>
        <w:tc>
          <w:tcPr>
            <w:tcW w:w="1435" w:type="dxa"/>
            <w:vAlign w:val="center"/>
          </w:tcPr>
          <w:p w:rsidR="00D069A9" w:rsidRPr="00774DE0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02800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S4630</w:t>
            </w:r>
          </w:p>
        </w:tc>
        <w:tc>
          <w:tcPr>
            <w:tcW w:w="582" w:type="dxa"/>
            <w:vAlign w:val="center"/>
          </w:tcPr>
          <w:p w:rsidR="00D069A9" w:rsidRPr="00774DE0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774DE0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5 582 850,00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5 582 850,00</w:t>
            </w:r>
          </w:p>
        </w:tc>
      </w:tr>
      <w:tr w:rsidR="00D069A9" w:rsidRPr="00CC17E4" w:rsidTr="00143CEB">
        <w:trPr>
          <w:trHeight w:hRule="exact" w:val="740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BF6F50" w:rsidRDefault="00BF6F50" w:rsidP="001A17F7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330"/>
      </w:tblGrid>
      <w:tr w:rsidR="00D069A9" w:rsidTr="00D069A9">
        <w:tc>
          <w:tcPr>
            <w:tcW w:w="10173" w:type="dxa"/>
          </w:tcPr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D069A9" w:rsidRDefault="00D069A9" w:rsidP="00D069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BF6F5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9A9" w:rsidRDefault="00D069A9" w:rsidP="00D06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</w:t>
      </w:r>
      <w:proofErr w:type="spellStart"/>
      <w:r w:rsidRPr="00A0448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A0448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069A9" w:rsidRDefault="00D069A9" w:rsidP="00D069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D069A9" w:rsidRPr="00A04489" w:rsidRDefault="00D069A9" w:rsidP="00D069A9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5309" w:type="dxa"/>
        <w:tblInd w:w="-459" w:type="dxa"/>
        <w:tblLayout w:type="fixed"/>
        <w:tblLook w:val="04A0"/>
      </w:tblPr>
      <w:tblGrid>
        <w:gridCol w:w="709"/>
        <w:gridCol w:w="1970"/>
        <w:gridCol w:w="3543"/>
        <w:gridCol w:w="2127"/>
        <w:gridCol w:w="1701"/>
        <w:gridCol w:w="1701"/>
        <w:gridCol w:w="1701"/>
        <w:gridCol w:w="1857"/>
      </w:tblGrid>
      <w:tr w:rsidR="00D069A9" w:rsidRPr="001A17F7" w:rsidTr="00E63060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1A17F7" w:rsidTr="00E63060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Default="00D069A9" w:rsidP="00D069A9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9A9" w:rsidRPr="001A17F7" w:rsidTr="00E63060">
        <w:trPr>
          <w:trHeight w:hRule="exact"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жизнедеятельности   </w:t>
            </w:r>
          </w:p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D44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84 793 711,58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70 645 500,0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70 645 500,0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D44E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226 084 711,58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D44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73 984 299,18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69 596 500,00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69 596 500,00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0B52A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213 177 299,18</w:t>
            </w:r>
          </w:p>
        </w:tc>
      </w:tr>
      <w:tr w:rsidR="00D069A9" w:rsidRPr="001A17F7" w:rsidTr="00E63060">
        <w:trPr>
          <w:trHeight w:hRule="exact"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10 809 412,40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12 907 412,4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“Обеспечение предупреждения,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0B52A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3 886 077,96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0B52A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8 989 897,96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2AD" w:rsidRPr="001A17F7" w:rsidTr="00E63060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52AD" w:rsidRPr="005A6988" w:rsidRDefault="000B52A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2AD" w:rsidRPr="00805A2C" w:rsidRDefault="000B52A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2AD" w:rsidRPr="00805A2C" w:rsidRDefault="000B52A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2AD" w:rsidRPr="005A6988" w:rsidRDefault="000B52A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3 886 077,96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8 989 897,96</w:t>
            </w:r>
          </w:p>
        </w:tc>
      </w:tr>
      <w:tr w:rsidR="00D069A9" w:rsidRPr="001A17F7" w:rsidTr="00E63060">
        <w:trPr>
          <w:trHeight w:hRule="exact" w:val="6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1A17F7" w:rsidTr="00E63060">
        <w:trPr>
          <w:trHeight w:hRule="exact" w:val="2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транспортной системы </w:t>
            </w:r>
            <w:proofErr w:type="spellStart"/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35 913 000,00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50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35 913 000,00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 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1 008 700,00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3 106 700,00</w:t>
            </w:r>
          </w:p>
        </w:tc>
      </w:tr>
      <w:tr w:rsidR="00D069A9" w:rsidRPr="001A17F7" w:rsidTr="00E63060">
        <w:trPr>
          <w:trHeight w:hRule="exact" w:val="28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24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6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1 008 700,00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3 106 700,00</w:t>
            </w:r>
          </w:p>
        </w:tc>
      </w:tr>
      <w:tr w:rsidR="00D069A9" w:rsidRPr="001A17F7" w:rsidTr="00E63060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0B52AD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16 334 447,98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0B52A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48 873 977,98</w:t>
            </w:r>
          </w:p>
        </w:tc>
      </w:tr>
      <w:tr w:rsidR="00D069A9" w:rsidRPr="001A17F7" w:rsidTr="00E63060">
        <w:trPr>
          <w:trHeight w:hRule="exact" w:val="2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B52AD" w:rsidRPr="001A17F7" w:rsidTr="00E63060">
        <w:trPr>
          <w:trHeight w:hRule="exact" w:val="34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52AD" w:rsidRPr="005A6988" w:rsidRDefault="000B52A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B52AD" w:rsidRPr="00805A2C" w:rsidRDefault="000B52A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0B52AD" w:rsidRPr="00805A2C" w:rsidRDefault="000B52A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2AD" w:rsidRPr="005A6988" w:rsidRDefault="000B52A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16 334 447,98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48 873 977,98</w:t>
            </w:r>
          </w:p>
        </w:tc>
      </w:tr>
      <w:tr w:rsidR="00D069A9" w:rsidRPr="001A17F7" w:rsidTr="00E63060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1A17F7" w:rsidTr="00E63060">
        <w:trPr>
          <w:trHeight w:hRule="exact"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6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Противодействие экстремизму и профилактика терроризма на территории </w:t>
            </w:r>
            <w:r w:rsidRPr="005A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5A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Идринский</w:t>
            </w:r>
            <w:proofErr w:type="spellEnd"/>
            <w:r w:rsidRPr="005A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7  900,00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23 700,00</w:t>
            </w:r>
          </w:p>
        </w:tc>
      </w:tr>
      <w:tr w:rsidR="00D069A9" w:rsidRPr="001A17F7" w:rsidTr="00E63060">
        <w:trPr>
          <w:trHeight w:hRule="exact"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7  900,00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23 700,00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069A9" w:rsidRPr="001A17F7" w:rsidTr="00E63060">
        <w:trPr>
          <w:trHeight w:hRule="exact"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6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D069A9" w:rsidRPr="001A17F7" w:rsidTr="00E63060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D31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D31" w:rsidRPr="005A6988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82D31" w:rsidRPr="005A6988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D31" w:rsidRPr="00D069A9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Хозяйственно-техническое обеспечение деятельности обслуживаемых учреждений и организаций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31" w:rsidRPr="005A6988" w:rsidRDefault="00482D31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AD00E5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41 668 534,04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31" w:rsidRPr="005A6988" w:rsidRDefault="00AD00E5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119 170 384,04</w:t>
            </w:r>
          </w:p>
        </w:tc>
      </w:tr>
      <w:tr w:rsidR="00D069A9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0E5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00E5" w:rsidRDefault="00AD00E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D00E5" w:rsidRPr="005A6988" w:rsidRDefault="00AD00E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D00E5" w:rsidRPr="005A6988" w:rsidRDefault="00AD00E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E5" w:rsidRPr="005A6988" w:rsidRDefault="00AD00E5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0E5" w:rsidRPr="005A6988" w:rsidRDefault="00AD00E5" w:rsidP="00A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41 668 534,04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0E5" w:rsidRPr="005A6988" w:rsidRDefault="00AD00E5" w:rsidP="00A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0E5" w:rsidRPr="005A6988" w:rsidRDefault="00AD00E5" w:rsidP="00A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E5" w:rsidRPr="005A6988" w:rsidRDefault="00AD00E5" w:rsidP="00A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119 170 384,04</w:t>
            </w:r>
          </w:p>
        </w:tc>
      </w:tr>
      <w:tr w:rsidR="00D069A9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4 289 201,60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4 289 201,60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4 284 912,40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4 284 912,40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с отходами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5 582 850,00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5 582 850,00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67 050,00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67 050,00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5 515 800,00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5 515 800,00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3B2D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характера»</w:t>
      </w: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846"/>
        <w:gridCol w:w="5101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</w:t>
            </w:r>
            <w:r w:rsidR="00F760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«ЕДДС </w:t>
            </w:r>
            <w:proofErr w:type="spellStart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 </w:t>
            </w:r>
            <w:r w:rsidR="00B13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069A9" w:rsidRPr="00443A0D" w:rsidTr="00973D99"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8 989 897,96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 районный бюджет- –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8 989 897,96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краевой бюджет – 0,00 руб.: </w:t>
            </w:r>
          </w:p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г.–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3 886 077,96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в т. ч. районный бюджет- –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3 886 077,96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, краевой бюджет – 0,00 руб.;</w:t>
            </w:r>
          </w:p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г.- 2 551 910,00 руб., в т. ч. районный бюджет- – 2 551 910,00, краевой бюджет – 0,00 руб.;</w:t>
            </w:r>
          </w:p>
          <w:p w:rsidR="00D069A9" w:rsidRPr="00286504" w:rsidRDefault="00D069A9" w:rsidP="00D069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г.– 2 551 910,00 руб., в т. ч. районный бюджет- – 2 551 910,00, краевой бюджет – 0,00 руб.;</w:t>
            </w: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B13266" w:rsidRPr="00443A0D" w:rsidRDefault="00B13266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1A17F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</w:t>
      </w:r>
      <w:proofErr w:type="spellStart"/>
      <w:r w:rsidRPr="001A17F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на учреждение возложены следующие основные функции: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1A17F7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оповещения муниципального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1A17F7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A17F7">
        <w:rPr>
          <w:rFonts w:ascii="Times New Roman" w:eastAsia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сегодня МКУ «ЕДДС </w:t>
      </w:r>
      <w:proofErr w:type="spellStart"/>
      <w:r w:rsidRPr="001A17F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района» не отвечает требованиям Положения о ЕДДС муниципального образования по следующим критериям: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писания требованиям ГОСТ Р22.7.01-2016 (6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t>0%);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A17F7" w:rsidRPr="00443A0D" w:rsidRDefault="001A17F7" w:rsidP="001A17F7">
      <w:pPr>
        <w:autoSpaceDE w:val="0"/>
        <w:autoSpaceDN w:val="0"/>
        <w:adjustRightInd w:val="0"/>
        <w:spacing w:after="0" w:line="240" w:lineRule="auto"/>
        <w:ind w:left="375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B13266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оздание  безопасных условий для жизни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B13266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443A0D" w:rsidRPr="00B13266" w:rsidRDefault="00B13266" w:rsidP="001A17F7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овышение качества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lastRenderedPageBreak/>
        <w:t>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</w:t>
      </w:r>
      <w:r w:rsidR="00B13266">
        <w:rPr>
          <w:rFonts w:ascii="Times New Roman" w:eastAsia="Times New Roman" w:hAnsi="Times New Roman" w:cs="Times New Roman"/>
          <w:sz w:val="28"/>
          <w:szCs w:val="28"/>
        </w:rPr>
        <w:t>ограммы рассчитана на 2016-2030 гг.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Default="00443A0D" w:rsidP="001A17F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подпрограммы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срасшифровкой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плановых значений по годам ее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реализациипр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5" w:rsidRPr="00443A0D" w:rsidRDefault="00F760A5" w:rsidP="00B1326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748BF" w:rsidRPr="00443A0D" w:rsidRDefault="003748BF" w:rsidP="003748B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района», как исполнитель программы, осуществляет: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E263A1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65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подпрограммы и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DB70D8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A829E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района до 1 марта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7F7" w:rsidRDefault="001A17F7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2A8A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3748BF" w:rsidRDefault="003748BF" w:rsidP="003748BF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 безопасных условий для жизни населения;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- развитие материально-технической базы МКУ «ЕДДС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района»;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 xml:space="preserve">- обеспечение организационно-технического взаимодействия дежурно-диспетчерских служб </w:t>
      </w:r>
      <w:proofErr w:type="spellStart"/>
      <w:r w:rsidRPr="00443A0D">
        <w:rPr>
          <w:rFonts w:ascii="Times New Roman" w:eastAsia="Times New Roman" w:hAnsi="Times New Roman" w:cs="Arial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Arial"/>
          <w:sz w:val="28"/>
          <w:szCs w:val="28"/>
        </w:rPr>
        <w:t xml:space="preserve">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972A8A" w:rsidRDefault="00443A0D" w:rsidP="00972A8A">
      <w:pPr>
        <w:pStyle w:val="a6"/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3748BF" w:rsidRDefault="003748BF" w:rsidP="003748BF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</w:t>
            </w:r>
            <w:proofErr w:type="spellStart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proofErr w:type="gramStart"/>
            <w:r w:rsidR="00F76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озникновения</w:t>
            </w:r>
            <w:proofErr w:type="spellEnd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чрезвычайных                     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, реализуемой в рамках муниципальной программы «Обеспечение жизнедеятельности территории </w:t>
            </w:r>
            <w:proofErr w:type="spellStart"/>
            <w:r w:rsidR="003748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левых показателей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="00973D99" w:rsidRPr="00443A0D">
        <w:rPr>
          <w:rFonts w:ascii="Times New Roman" w:hAnsi="Times New Roman" w:cs="Times New Roman"/>
          <w:sz w:val="28"/>
          <w:szCs w:val="28"/>
        </w:rPr>
        <w:t>предупреждения</w:t>
      </w:r>
      <w:proofErr w:type="gramStart"/>
      <w:r w:rsidR="00F760A5">
        <w:rPr>
          <w:rFonts w:ascii="Times New Roman" w:hAnsi="Times New Roman" w:cs="Times New Roman"/>
          <w:sz w:val="28"/>
          <w:szCs w:val="28"/>
        </w:rPr>
        <w:t>,</w:t>
      </w:r>
      <w:r w:rsidR="00973D99" w:rsidRPr="00443A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3D99" w:rsidRPr="00443A0D">
        <w:rPr>
          <w:rFonts w:ascii="Times New Roman" w:hAnsi="Times New Roman" w:cs="Times New Roman"/>
          <w:sz w:val="28"/>
          <w:szCs w:val="28"/>
        </w:rPr>
        <w:t>озникновения</w:t>
      </w:r>
      <w:proofErr w:type="spellEnd"/>
      <w:r w:rsidR="00973D99" w:rsidRPr="00443A0D">
        <w:rPr>
          <w:rFonts w:ascii="Times New Roman" w:hAnsi="Times New Roman" w:cs="Times New Roman"/>
          <w:sz w:val="28"/>
          <w:szCs w:val="28"/>
        </w:rPr>
        <w:t xml:space="preserve"> и развития чрезвычайных ситуаций природного и техногенного характера»</w:t>
      </w:r>
      <w:r w:rsidR="00973D99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</w:t>
      </w:r>
      <w:proofErr w:type="spellStart"/>
      <w:r w:rsidR="00973D9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973D9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2A8A" w:rsidRPr="00972A8A" w:rsidTr="00972A8A">
        <w:trPr>
          <w:cantSplit/>
          <w:trHeight w:val="454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972A8A" w:rsidRPr="00972A8A" w:rsidTr="00972A8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805A2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646D9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972A8A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972A8A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973D99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3F72E2" w:rsidRPr="00972A8A" w:rsidTr="00972A8A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граждан, их отработка</w:t>
            </w:r>
          </w:p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DE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развития 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резвычайных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, реализуемой в рамках муниципальной программы «Обеспечение жизнедеятельности территории </w:t>
            </w:r>
            <w:proofErr w:type="spellStart"/>
            <w:r w:rsidR="003748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E57F9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</w:p>
    <w:p w:rsidR="00DE57F9" w:rsidRPr="00443A0D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60" w:type="dxa"/>
        <w:tblInd w:w="93" w:type="dxa"/>
        <w:tblLayout w:type="fixed"/>
        <w:tblLook w:val="04A0"/>
      </w:tblPr>
      <w:tblGrid>
        <w:gridCol w:w="582"/>
        <w:gridCol w:w="2410"/>
        <w:gridCol w:w="1559"/>
        <w:gridCol w:w="708"/>
        <w:gridCol w:w="750"/>
        <w:gridCol w:w="7"/>
        <w:gridCol w:w="1370"/>
        <w:gridCol w:w="705"/>
        <w:gridCol w:w="1286"/>
        <w:gridCol w:w="131"/>
        <w:gridCol w:w="8"/>
        <w:gridCol w:w="1136"/>
        <w:gridCol w:w="274"/>
        <w:gridCol w:w="1005"/>
        <w:gridCol w:w="1133"/>
        <w:gridCol w:w="7"/>
        <w:gridCol w:w="135"/>
        <w:gridCol w:w="1554"/>
      </w:tblGrid>
      <w:tr w:rsidR="004058B2" w:rsidRPr="00972A8A" w:rsidTr="00A40018">
        <w:trPr>
          <w:trHeight w:val="1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8B2" w:rsidRPr="00972A8A" w:rsidTr="00A40018">
        <w:trPr>
          <w:trHeight w:val="7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058B2" w:rsidRPr="00972A8A" w:rsidTr="00A40018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8B2" w:rsidRPr="00972A8A" w:rsidTr="00A40018">
        <w:trPr>
          <w:trHeight w:val="244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D34B8B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безопасных условий для жизни населения района</w:t>
            </w:r>
          </w:p>
        </w:tc>
      </w:tr>
      <w:tr w:rsidR="004058B2" w:rsidRPr="00972A8A" w:rsidTr="00A40018">
        <w:trPr>
          <w:trHeight w:val="737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D34B8B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D34B8B" w:rsidRPr="00972A8A" w:rsidTr="00A40018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Обеспечение деятельности МКУ «ЕДДС </w:t>
            </w:r>
            <w:proofErr w:type="spellStart"/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3 886 077,96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2 551 910,00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2 551 910,00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8 989 897,96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обращений граждан до 750 к 2030 г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2 830 969,11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1 827 251,00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1 827 251,00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6 485 471,11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FE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2D67EC" w:rsidRDefault="00B75E5A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68 400,00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E5A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5E5A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5E5A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121 600,00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851 280,15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551 830,00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551 830,00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1 954 940,15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135 428,70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427 886,70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2A8A" w:rsidTr="00972A8A">
        <w:tc>
          <w:tcPr>
            <w:tcW w:w="4785" w:type="dxa"/>
          </w:tcPr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8A" w:rsidRPr="007E1CE8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</w:p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«Обеспечение жизнедеятельности 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972A8A" w:rsidRDefault="00972A8A" w:rsidP="00972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4654"/>
        <w:gridCol w:w="4279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развитию транспортной системы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E1CE8" w:rsidRPr="00443A0D" w:rsidTr="00972A8A">
        <w:trPr>
          <w:trHeight w:val="1082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6B0E67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</w:t>
            </w:r>
            <w:r w:rsidR="007E1CE8"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34B8B" w:rsidRPr="00443A0D" w:rsidTr="00972A8A">
        <w:trPr>
          <w:trHeight w:val="698"/>
        </w:trPr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35 913 000,00 рублей, за счет средств районного бюджета, в том числе: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11 971 000,00 руб.;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–11 971 000,00 руб.;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–11 971 000,00 руб.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CB22EA" w:rsidRPr="007E1CE8" w:rsidRDefault="00CB22EA" w:rsidP="00CB22EA">
      <w:pPr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Высокая социальная значимость транспортной системы в </w:t>
      </w:r>
      <w:proofErr w:type="spellStart"/>
      <w:r w:rsidRPr="00972A8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972A8A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развития экономики </w:t>
      </w:r>
      <w:proofErr w:type="spellStart"/>
      <w:r w:rsidRPr="00972A8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района перед транспортным комплексом стоит серьезная задача: повышение существующего 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</w:rPr>
        <w:t>уровня обеспечения потребностей населения района</w:t>
      </w:r>
      <w:proofErr w:type="gram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в транспортном обслуживании и качестве предоставляемых услуг.</w:t>
      </w:r>
    </w:p>
    <w:p w:rsidR="00334E8C" w:rsidRPr="00972A8A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Количество единиц автотранспорта в организациях по ок</w:t>
      </w:r>
      <w:r w:rsidR="00805A2C">
        <w:rPr>
          <w:rFonts w:ascii="Times New Roman" w:hAnsi="Times New Roman" w:cs="Times New Roman"/>
          <w:kern w:val="20"/>
          <w:sz w:val="28"/>
          <w:szCs w:val="28"/>
          <w:highlight w:val="white"/>
        </w:rPr>
        <w:t>азанию транспортных услуг в 2019 году составило 64 ед., что на 18 ед., меньше уровня 2018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805A2C" w:rsidRDefault="00334E8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Основное предприятие транспорта на территории района представлено</w:t>
      </w:r>
      <w:r w:rsidR="00805A2C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-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proofErr w:type="spellStart"/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 ГПКК «Краевое АТП»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. Предприятие работает стабильно.</w:t>
      </w:r>
      <w:r w:rsidR="00805A2C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Количество автобусных маршрутов составляет 10 ед.</w:t>
      </w:r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Протяженность автобусных маршрутов составляет 402,0 км</w:t>
      </w:r>
      <w:proofErr w:type="gramStart"/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.,  </w:t>
      </w:r>
      <w:proofErr w:type="gramEnd"/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ряд лет остаются неизменными, в перспективе открытие новых маршрутов и увеличение их протяжённости не планируется. Объем перевозок по итогам 2019 года  составил 60,74 тыс. человек, в 2018 году количество перевезённых (отправленных) пассажиров всеми видами транспорта составило 62,8 тыс. человек, сокращение к уровню 2018 года на 3,28 %., по причине снижения интенсивности пассажиропотока.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2019 году составил 1,0 млн. пасс. км., при фактическом показателе  2018 года 0,99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Пассажирооборот автомобильного транспорта с учётом объёмов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филиала ГПКК  составил 15,01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Сокращение данных показателей по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Краснотуранскому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филиалу Краевого ГПКК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2019 году, составила 10844 человек, что ниже уровня 2018 года на 185человека. Динамика изменения показателя обусловлена сокращением численности населения района.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2019 году составила 0,19 %, что ниже  уровня 2018 года на 0,04 процентных пункта. </w:t>
      </w:r>
      <w:proofErr w:type="gramEnd"/>
    </w:p>
    <w:p w:rsidR="00334E8C" w:rsidRPr="00972A8A" w:rsidRDefault="00334E8C" w:rsidP="0080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Не имеют автобусного сообщения д. Малые </w:t>
      </w:r>
      <w:proofErr w:type="spellStart"/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Кныши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13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, д. </w:t>
      </w:r>
      <w:proofErr w:type="spellStart"/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>Малый-Телек</w:t>
      </w:r>
      <w:proofErr w:type="spellEnd"/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-6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д.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Шадрино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В перспективе численность населения, проживающего в населенных пунктах, имеющих регулярное автобусное сообщение с административным центром не </w:t>
      </w:r>
      <w:proofErr w:type="gramStart"/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увеличивается</w:t>
      </w:r>
      <w:proofErr w:type="gramEnd"/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CB22EA" w:rsidRDefault="007E1CE8" w:rsidP="00CB22E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B22EA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CB22EA" w:rsidRDefault="00CB22EA" w:rsidP="00CB22EA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граммы: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 xml:space="preserve">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6A6025" w:rsidP="006A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бъем субсидий на 1 пассажира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CE8" w:rsidRPr="007E1CE8" w:rsidRDefault="004058B2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оля субсидируемых рейсов от общего числа рейсов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веден в приложении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3C274E" w:rsidRPr="001646D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1646D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CB22EA" w:rsidRPr="007E1CE8" w:rsidRDefault="00CB22EA" w:rsidP="00CB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района, как исполнитель подпрограммы, осуществляет: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4058B2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</w:rPr>
        <w:t>постановл</w:t>
      </w:r>
      <w:r w:rsidR="0021709B" w:rsidRPr="00801E85">
        <w:rPr>
          <w:rFonts w:ascii="Times New Roman" w:eastAsia="Times New Roman" w:hAnsi="Times New Roman" w:cs="Times New Roman"/>
          <w:sz w:val="28"/>
        </w:rPr>
        <w:t>ение администрации района  от 06.02.</w:t>
      </w:r>
      <w:r w:rsidR="00DB1864" w:rsidRPr="00801E85">
        <w:rPr>
          <w:rFonts w:ascii="Times New Roman" w:eastAsia="Times New Roman" w:hAnsi="Times New Roman" w:cs="Times New Roman"/>
          <w:sz w:val="28"/>
        </w:rPr>
        <w:t>20</w:t>
      </w:r>
      <w:r w:rsidR="0021709B" w:rsidRPr="00801E85">
        <w:rPr>
          <w:rFonts w:ascii="Times New Roman" w:eastAsia="Times New Roman" w:hAnsi="Times New Roman" w:cs="Times New Roman"/>
          <w:sz w:val="28"/>
        </w:rPr>
        <w:t>19 № 72-п «Об утверждении порядка</w:t>
      </w:r>
      <w:r w:rsidRPr="00801E85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21709B" w:rsidRPr="00801E85">
        <w:rPr>
          <w:rFonts w:ascii="Times New Roman" w:eastAsia="Times New Roman" w:hAnsi="Times New Roman" w:cs="Times New Roman"/>
          <w:sz w:val="28"/>
        </w:rPr>
        <w:t>и возврата субсидий из бюджета</w:t>
      </w:r>
      <w:r w:rsidRPr="00801E85">
        <w:rPr>
          <w:rFonts w:ascii="Times New Roman" w:eastAsia="Times New Roman" w:hAnsi="Times New Roman" w:cs="Times New Roman"/>
          <w:sz w:val="28"/>
        </w:rPr>
        <w:t xml:space="preserve"> рай</w:t>
      </w:r>
      <w:r w:rsidR="0055294A" w:rsidRPr="00801E85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801E85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</w:t>
      </w:r>
      <w:r w:rsidRPr="00801E85">
        <w:rPr>
          <w:rFonts w:ascii="Times New Roman" w:eastAsia="Times New Roman" w:hAnsi="Times New Roman" w:cs="Times New Roman"/>
          <w:sz w:val="28"/>
        </w:rPr>
        <w:lastRenderedPageBreak/>
        <w:t xml:space="preserve">программами пассажирских перевозок автомобильным транспортом в </w:t>
      </w:r>
      <w:proofErr w:type="spellStart"/>
      <w:r w:rsidRPr="00801E85">
        <w:rPr>
          <w:rFonts w:ascii="Times New Roman" w:eastAsia="Times New Roman" w:hAnsi="Times New Roman" w:cs="Times New Roman"/>
          <w:sz w:val="28"/>
        </w:rPr>
        <w:t>Идринском</w:t>
      </w:r>
      <w:proofErr w:type="spellEnd"/>
      <w:r w:rsidRPr="00801E85">
        <w:rPr>
          <w:rFonts w:ascii="Times New Roman" w:eastAsia="Times New Roman" w:hAnsi="Times New Roman" w:cs="Times New Roman"/>
          <w:sz w:val="28"/>
        </w:rPr>
        <w:t xml:space="preserve"> районе, </w:t>
      </w:r>
      <w:r w:rsidR="0021709B" w:rsidRPr="00801E85">
        <w:rPr>
          <w:rFonts w:ascii="Times New Roman" w:eastAsia="Times New Roman" w:hAnsi="Times New Roman" w:cs="Times New Roman"/>
          <w:sz w:val="28"/>
        </w:rPr>
        <w:t>в целях возмещения недополученных доходов, возникающих в результате небольшой интенсивности пассажиропотоков</w:t>
      </w:r>
      <w:r w:rsidRPr="00801E85">
        <w:rPr>
          <w:rFonts w:ascii="Times New Roman" w:eastAsia="Times New Roman" w:hAnsi="Times New Roman" w:cs="Times New Roman"/>
          <w:sz w:val="28"/>
        </w:rPr>
        <w:t>»</w:t>
      </w:r>
      <w:r w:rsidRPr="00801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осуществляется Администрацией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D31C8" w:rsidRPr="007E1CE8" w:rsidRDefault="007D31C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1646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CB22EA" w:rsidRDefault="00CB22EA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E1CE8" w:rsidRPr="007E1CE8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</w:t>
      </w:r>
      <w:r w:rsidR="00DB1864"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 w:rsidR="007A55A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A55A1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A829E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района до 1 марта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22EA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подпрограммы является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1A5B6E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CE8" w:rsidRPr="001646D9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Default="00CB22EA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</w:t>
      </w:r>
      <w:r w:rsidR="00796042">
        <w:rPr>
          <w:rFonts w:ascii="Times New Roman" w:eastAsia="Times New Roman" w:hAnsi="Times New Roman" w:cs="Times New Roman"/>
          <w:sz w:val="28"/>
          <w:szCs w:val="28"/>
        </w:rPr>
        <w:t>ницах района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87"/>
      </w:tblGrid>
      <w:tr w:rsidR="00972A8A" w:rsidTr="00972A8A">
        <w:tc>
          <w:tcPr>
            <w:tcW w:w="9322" w:type="dxa"/>
          </w:tcPr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«Содействие развитию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352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 </w:t>
            </w:r>
          </w:p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972A8A" w:rsidRDefault="00972A8A" w:rsidP="00972A8A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C3854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35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«Содействие развитию транспортной системы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жизнедеятельноститерритории</w:t>
      </w:r>
      <w:proofErr w:type="spell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6A6025" w:rsidTr="00DE57F9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="007C3854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352F2D" w:rsidRDefault="007D31C8" w:rsidP="001A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A5B6E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</w:t>
            </w:r>
            <w:r w:rsidR="007C3854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одп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</w:tr>
      <w:tr w:rsidR="00CB22EA" w:rsidRPr="006A6025" w:rsidTr="00CB22E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31C8" w:rsidRPr="006A6025" w:rsidTr="00972A8A">
        <w:trPr>
          <w:cantSplit/>
          <w:trHeight w:val="377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352F2D" w:rsidRDefault="007D31C8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7D31C8" w:rsidRPr="006A6025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352F2D" w:rsidRDefault="007C3854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</w:t>
            </w:r>
            <w:r w:rsidR="007D31C8"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потребности населения в перевозках</w:t>
            </w:r>
          </w:p>
        </w:tc>
      </w:tr>
      <w:tr w:rsidR="00D43B8A" w:rsidRPr="006A6025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руб./пасс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1A5B6E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6FF" w:rsidRPr="004176FF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D43B8A" w:rsidRPr="006A6025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Pr="007E1CE8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953"/>
      </w:tblGrid>
      <w:tr w:rsidR="00972A8A" w:rsidTr="0092273E">
        <w:tc>
          <w:tcPr>
            <w:tcW w:w="9039" w:type="dxa"/>
          </w:tcPr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«Содействие развитию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транспортной системы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муниципальной программы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972A8A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</w:t>
      </w:r>
    </w:p>
    <w:p w:rsidR="00972A8A" w:rsidRPr="007E1CE8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409"/>
        <w:gridCol w:w="1275"/>
        <w:gridCol w:w="708"/>
        <w:gridCol w:w="708"/>
        <w:gridCol w:w="1560"/>
        <w:gridCol w:w="709"/>
        <w:gridCol w:w="1418"/>
        <w:gridCol w:w="1417"/>
        <w:gridCol w:w="1418"/>
        <w:gridCol w:w="1560"/>
        <w:gridCol w:w="1276"/>
      </w:tblGrid>
      <w:tr w:rsidR="00CB22EA" w:rsidRPr="00972A8A" w:rsidTr="00547116">
        <w:trPr>
          <w:trHeight w:hRule="exact" w:val="801"/>
        </w:trPr>
        <w:tc>
          <w:tcPr>
            <w:tcW w:w="441" w:type="dxa"/>
            <w:vMerge w:val="restart"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3" w:type="dxa"/>
            <w:gridSpan w:val="4"/>
            <w:shd w:val="clear" w:color="auto" w:fill="auto"/>
            <w:noWrap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подпрограммы,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22EA" w:rsidRPr="00972A8A" w:rsidTr="00547116">
        <w:trPr>
          <w:trHeight w:val="2392"/>
        </w:trPr>
        <w:tc>
          <w:tcPr>
            <w:tcW w:w="441" w:type="dxa"/>
            <w:vMerge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повышение доступности транспортных услуг для населения</w:t>
            </w:r>
          </w:p>
        </w:tc>
        <w:tc>
          <w:tcPr>
            <w:tcW w:w="1276" w:type="dxa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обеспечение потребности населения в перевозках</w:t>
            </w:r>
          </w:p>
        </w:tc>
        <w:tc>
          <w:tcPr>
            <w:tcW w:w="1276" w:type="dxa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B8B" w:rsidRPr="00972A8A" w:rsidTr="001A5B6E">
        <w:trPr>
          <w:trHeight w:hRule="exact" w:val="3127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</w:t>
            </w:r>
          </w:p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пассажиропотоков по маршрутам между поселениями в границах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Идринского</w:t>
            </w:r>
            <w:proofErr w:type="spellEnd"/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11 971 000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60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35 913 000</w:t>
            </w: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доступности транспортных услуг</w:t>
            </w:r>
          </w:p>
        </w:tc>
      </w:tr>
      <w:tr w:rsidR="00D34B8B" w:rsidRPr="00972A8A" w:rsidTr="00547116">
        <w:trPr>
          <w:trHeight w:hRule="exact" w:val="284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547116">
        <w:trPr>
          <w:trHeight w:hRule="exact" w:val="284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547116">
        <w:trPr>
          <w:trHeight w:hRule="exact" w:val="848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Идринского</w:t>
            </w:r>
            <w:proofErr w:type="spellEnd"/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11 971 000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60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35 913 000</w:t>
            </w: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</w:t>
      </w:r>
      <w:proofErr w:type="spellStart"/>
      <w:r w:rsidRPr="00D43B8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43B8A">
        <w:rPr>
          <w:rFonts w:ascii="Times New Roman" w:hAnsi="Times New Roman"/>
          <w:sz w:val="28"/>
          <w:szCs w:val="28"/>
        </w:rPr>
        <w:t xml:space="preserve">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«Содействие развитию жилищно-коммунального хозяйства на территории </w:t>
      </w:r>
      <w:proofErr w:type="spellStart"/>
      <w:r w:rsidRPr="00D43B8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43B8A">
        <w:rPr>
          <w:rFonts w:ascii="Times New Roman" w:hAnsi="Times New Roman"/>
          <w:sz w:val="28"/>
          <w:szCs w:val="28"/>
        </w:rPr>
        <w:t xml:space="preserve"> района»</w:t>
      </w:r>
    </w:p>
    <w:p w:rsidR="006B0E67" w:rsidRPr="00D43B8A" w:rsidRDefault="006B0E67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3BA" w:rsidRPr="00972A8A" w:rsidRDefault="00F203BA" w:rsidP="00972A8A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Паспорт подпрограммы</w:t>
      </w:r>
    </w:p>
    <w:p w:rsidR="00972A8A" w:rsidRPr="00972A8A" w:rsidRDefault="00972A8A" w:rsidP="00DE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5244"/>
      </w:tblGrid>
      <w:tr w:rsidR="006B0E67" w:rsidRPr="00F203BA" w:rsidTr="006B0E67">
        <w:tc>
          <w:tcPr>
            <w:tcW w:w="675" w:type="dxa"/>
          </w:tcPr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</w:t>
            </w:r>
            <w:r w:rsidRPr="00D43B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6B0E67" w:rsidRPr="00D43B8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 w:rsidRPr="00D43B8A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43B8A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6B0E67" w:rsidRPr="00F203B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0E67" w:rsidRPr="00F203BA">
              <w:rPr>
                <w:rFonts w:ascii="Times New Roman" w:hAnsi="Times New Roman"/>
                <w:sz w:val="28"/>
                <w:szCs w:val="28"/>
              </w:rPr>
              <w:t>Обеспечение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443A0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203BA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F203B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43B8A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43B8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B0E67" w:rsidRPr="00F203BA" w:rsidTr="006B0E67">
        <w:trPr>
          <w:trHeight w:val="2351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доступности предоставляемых коммунальных услуг для граждан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подпрограммы приведены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1 к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D34B8B" w:rsidRPr="006A6025" w:rsidTr="006B0E67">
        <w:trPr>
          <w:trHeight w:val="415"/>
        </w:trPr>
        <w:tc>
          <w:tcPr>
            <w:tcW w:w="675" w:type="dxa"/>
          </w:tcPr>
          <w:p w:rsidR="00D34B8B" w:rsidRPr="00F203BA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34B8B" w:rsidRPr="00F203BA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подпрограммы на период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</w:tcPr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подпрограммы составляет 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77AE0">
              <w:rPr>
                <w:rFonts w:ascii="Times New Roman" w:hAnsi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700</w:t>
            </w:r>
            <w:r w:rsidRPr="00B77AE0">
              <w:rPr>
                <w:rFonts w:ascii="Times New Roman" w:hAnsi="Times New Roman"/>
                <w:sz w:val="28"/>
                <w:szCs w:val="28"/>
              </w:rPr>
              <w:t>,00  рублей, за счет сре</w:t>
            </w:r>
            <w:proofErr w:type="gramStart"/>
            <w:r w:rsidRPr="00B77AE0">
              <w:rPr>
                <w:rFonts w:ascii="Times New Roman" w:hAnsi="Times New Roman"/>
                <w:sz w:val="28"/>
                <w:szCs w:val="28"/>
              </w:rPr>
              <w:t>дств  кр</w:t>
            </w:r>
            <w:proofErr w:type="gramEnd"/>
            <w:r w:rsidRPr="00B77AE0">
              <w:rPr>
                <w:rFonts w:ascii="Times New Roman" w:hAnsi="Times New Roman"/>
                <w:sz w:val="28"/>
                <w:szCs w:val="28"/>
              </w:rPr>
              <w:t xml:space="preserve">аевого </w:t>
            </w:r>
            <w:r w:rsidRPr="00B77AE0">
              <w:rPr>
                <w:rFonts w:ascii="Times New Roman" w:hAnsi="Times New Roman"/>
                <w:sz w:val="28"/>
                <w:szCs w:val="28"/>
              </w:rPr>
              <w:lastRenderedPageBreak/>
              <w:t>бюджета в том числе: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2021 году –1 008 700,00 руб.;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2022 году -1 049 000,00 руб.;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2023 году –1 049 000,00 руб.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8D6B12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 xml:space="preserve">Постановка </w:t>
      </w:r>
      <w:r w:rsidR="00F203BA" w:rsidRPr="001A5B6E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01E">
        <w:rPr>
          <w:rFonts w:ascii="Times New Roman" w:hAnsi="Times New Roman"/>
          <w:sz w:val="28"/>
          <w:szCs w:val="28"/>
        </w:rPr>
        <w:t xml:space="preserve">Жилищно-коммунальное хозяйство является базовой отраслью  экономики </w:t>
      </w:r>
      <w:proofErr w:type="spellStart"/>
      <w:r w:rsidRPr="004D101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4D101E">
        <w:rPr>
          <w:rFonts w:ascii="Times New Roman" w:hAnsi="Times New Roman"/>
          <w:sz w:val="28"/>
          <w:szCs w:val="28"/>
        </w:rPr>
        <w:t xml:space="preserve"> района, обеспечивающей население района жизненно важными услугами: отопление, холодное водоснабжение, водоотведение</w:t>
      </w:r>
      <w:r w:rsidR="007F0322" w:rsidRPr="004D101E">
        <w:rPr>
          <w:rFonts w:ascii="Times New Roman" w:hAnsi="Times New Roman"/>
          <w:sz w:val="28"/>
          <w:szCs w:val="28"/>
        </w:rPr>
        <w:t>.</w:t>
      </w:r>
    </w:p>
    <w:p w:rsidR="00FF3FA7" w:rsidRPr="006A6025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yellow"/>
        </w:rPr>
      </w:pPr>
      <w:r w:rsidRPr="004D101E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</w:t>
      </w:r>
      <w:r w:rsidR="00FF3FA7" w:rsidRPr="004D101E">
        <w:rPr>
          <w:rFonts w:ascii="Times New Roman" w:hAnsi="Times New Roman" w:cs="Times New Roman"/>
          <w:kern w:val="20"/>
          <w:sz w:val="28"/>
          <w:szCs w:val="28"/>
        </w:rPr>
        <w:t>функционирует</w:t>
      </w:r>
      <w:r w:rsidRPr="004D101E">
        <w:rPr>
          <w:rFonts w:ascii="Times New Roman" w:hAnsi="Times New Roman" w:cs="Times New Roman"/>
          <w:kern w:val="20"/>
          <w:sz w:val="28"/>
          <w:szCs w:val="28"/>
        </w:rPr>
        <w:t xml:space="preserve"> ЗАО «Заря», которое предоставляет централизованное тепло-водоснабжение, водоотведение</w:t>
      </w:r>
      <w:r w:rsidR="00FF3FA7" w:rsidRPr="004D101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r w:rsidR="004D101E" w:rsidRPr="004D101E">
        <w:rPr>
          <w:rFonts w:ascii="Times New Roman" w:hAnsi="Times New Roman" w:cs="Times New Roman"/>
          <w:kern w:val="20"/>
          <w:sz w:val="28"/>
          <w:szCs w:val="28"/>
        </w:rPr>
        <w:t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граждан.</w:t>
      </w:r>
    </w:p>
    <w:p w:rsidR="00F203BA" w:rsidRPr="00CE32D9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proofErr w:type="gramStart"/>
      <w:r w:rsidRPr="00CE32D9">
        <w:rPr>
          <w:rFonts w:ascii="Times New Roman" w:hAnsi="Times New Roman" w:cs="Times New Roman"/>
          <w:kern w:val="20"/>
          <w:sz w:val="28"/>
          <w:szCs w:val="28"/>
        </w:rPr>
        <w:t>жили</w:t>
      </w:r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>щно</w:t>
      </w:r>
      <w:proofErr w:type="spellEnd"/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</w:t>
      </w:r>
      <w:proofErr w:type="gramEnd"/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 xml:space="preserve"> хозяйства 48</w:t>
      </w: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 человек.</w:t>
      </w:r>
    </w:p>
    <w:p w:rsidR="00CE32D9" w:rsidRDefault="00CE32D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2019 года составила 21513,00 тыс. руб., что ниже  уровня 2018 (21833,5,тыс</w:t>
      </w:r>
      <w:r w:rsidR="00A90FF7">
        <w:rPr>
          <w:rFonts w:ascii="Times New Roman" w:hAnsi="Times New Roman" w:cs="Times New Roman"/>
          <w:kern w:val="20"/>
          <w:sz w:val="28"/>
          <w:szCs w:val="28"/>
        </w:rPr>
        <w:t>.</w:t>
      </w: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E32D9">
        <w:rPr>
          <w:rFonts w:ascii="Times New Roman" w:hAnsi="Times New Roman" w:cs="Times New Roman"/>
          <w:kern w:val="20"/>
          <w:sz w:val="28"/>
          <w:szCs w:val="28"/>
        </w:rPr>
        <w:t>руб</w:t>
      </w:r>
      <w:proofErr w:type="spellEnd"/>
      <w:r w:rsidRPr="00CE32D9">
        <w:rPr>
          <w:rFonts w:ascii="Times New Roman" w:hAnsi="Times New Roman" w:cs="Times New Roman"/>
          <w:kern w:val="20"/>
          <w:sz w:val="28"/>
          <w:szCs w:val="28"/>
        </w:rPr>
        <w:t>) года на 320,5 тыс. руб., снижение   составило 1,5 %.</w:t>
      </w:r>
    </w:p>
    <w:p w:rsidR="006B0F35" w:rsidRDefault="006B0F35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B0F35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22739,2 тыс. руб., что к фактическому уровню 2018 года составляет 57,37 %.</w:t>
      </w:r>
    </w:p>
    <w:p w:rsidR="00CE32D9" w:rsidRDefault="00CE32D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2019 года составила 11296,40 тыс. руб.</w:t>
      </w:r>
    </w:p>
    <w:p w:rsidR="00BB7152" w:rsidRDefault="00BB7152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BB7152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2019 года составил 87,46 %, что выше уровня 2018 года на 0,36 %. </w:t>
      </w:r>
    </w:p>
    <w:p w:rsidR="00CE32D9" w:rsidRPr="00CE32D9" w:rsidRDefault="00CE32D9" w:rsidP="00CE32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2019 год 9880,2 тыс. руб.</w:t>
      </w:r>
    </w:p>
    <w:p w:rsidR="00CE32D9" w:rsidRDefault="00CE32D9" w:rsidP="00CE32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Фактически оплачено населением жилищно-коммунальных услуг по итогам  2019 года 9401,1 тыс. рублей.</w:t>
      </w:r>
    </w:p>
    <w:p w:rsidR="00F203BA" w:rsidRPr="004D101E" w:rsidRDefault="00F203BA" w:rsidP="00CE3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E4319C" w:rsidRPr="004D101E" w:rsidRDefault="00E4319C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19C">
        <w:rPr>
          <w:rFonts w:ascii="Times New Roman" w:eastAsia="Calibri" w:hAnsi="Times New Roman" w:cs="Times New Roman"/>
          <w:sz w:val="28"/>
          <w:szCs w:val="28"/>
        </w:rPr>
        <w:t>-  из 57 объектов коммунальной инфраструктуры 8 объектов остается не зарегистрированным в муниципальную собственность;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необходимость замены </w:t>
      </w:r>
      <w:r w:rsidR="004D101E" w:rsidRPr="004D101E">
        <w:rPr>
          <w:rFonts w:ascii="Times New Roman" w:eastAsia="Calibri" w:hAnsi="Times New Roman" w:cs="Times New Roman"/>
          <w:sz w:val="28"/>
          <w:szCs w:val="28"/>
        </w:rPr>
        <w:t>69</w:t>
      </w: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необходимо строительство водозабора </w:t>
      </w:r>
      <w:proofErr w:type="gramStart"/>
      <w:r w:rsidRPr="004D101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4D101E"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 w:rsidR="00E511EA" w:rsidRPr="004D101E">
        <w:rPr>
          <w:rFonts w:ascii="Times New Roman" w:eastAsia="Calibri" w:hAnsi="Times New Roman" w:cs="Times New Roman"/>
          <w:sz w:val="28"/>
          <w:szCs w:val="28"/>
        </w:rPr>
        <w:t>, водопроводных сетей</w:t>
      </w:r>
      <w:r w:rsidRPr="004D10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4D101E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 w:rsidRPr="004D101E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Объем отпуска тепловой энергии за 2019 год составил 7,550 тыс. Гкал, что выше  уровня 2018 года на 0,116 тыс. Гкал</w:t>
      </w:r>
      <w:proofErr w:type="gramStart"/>
      <w:r w:rsidRPr="00A47FC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47FCF">
        <w:rPr>
          <w:rFonts w:ascii="Times New Roman" w:hAnsi="Times New Roman"/>
          <w:sz w:val="28"/>
          <w:szCs w:val="28"/>
        </w:rPr>
        <w:t xml:space="preserve">или на 1,5 %. 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На территории муниципального образования  функционирует 36 источник</w:t>
      </w:r>
      <w:r w:rsidR="00B718F6">
        <w:rPr>
          <w:rFonts w:ascii="Times New Roman" w:hAnsi="Times New Roman"/>
          <w:sz w:val="28"/>
          <w:szCs w:val="28"/>
        </w:rPr>
        <w:t>ов</w:t>
      </w:r>
      <w:r w:rsidRPr="00A47FCF">
        <w:rPr>
          <w:rFonts w:ascii="Times New Roman" w:hAnsi="Times New Roman"/>
          <w:sz w:val="28"/>
          <w:szCs w:val="28"/>
        </w:rPr>
        <w:t xml:space="preserve"> теплоснабжения, из них 31 муниципальной формы собственности, из них 7 </w:t>
      </w:r>
      <w:proofErr w:type="spellStart"/>
      <w:r w:rsidRPr="00A47FCF">
        <w:rPr>
          <w:rFonts w:ascii="Times New Roman" w:hAnsi="Times New Roman"/>
          <w:sz w:val="28"/>
          <w:szCs w:val="28"/>
        </w:rPr>
        <w:t>теплоисточников</w:t>
      </w:r>
      <w:proofErr w:type="spellEnd"/>
      <w:r w:rsidRPr="00A47FCF">
        <w:rPr>
          <w:rFonts w:ascii="Times New Roman" w:hAnsi="Times New Roman"/>
          <w:sz w:val="28"/>
          <w:szCs w:val="28"/>
        </w:rPr>
        <w:t xml:space="preserve">, которые централизованно обеспечивают теплом население района, организации и предприятия. </w:t>
      </w:r>
    </w:p>
    <w:p w:rsid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 xml:space="preserve"> Протяженность паровых, тепловых сетей в двухтрубном исчислении всех форм собственности,  наконец, 2019 года равна 7,49 км., из них 3,29 км</w:t>
      </w:r>
      <w:proofErr w:type="gramStart"/>
      <w:r w:rsidRPr="00A47FCF">
        <w:rPr>
          <w:rFonts w:ascii="Times New Roman" w:hAnsi="Times New Roman"/>
          <w:sz w:val="28"/>
          <w:szCs w:val="28"/>
        </w:rPr>
        <w:t>.</w:t>
      </w:r>
      <w:proofErr w:type="gramEnd"/>
      <w:r w:rsidRPr="00A47F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FCF">
        <w:rPr>
          <w:rFonts w:ascii="Times New Roman" w:hAnsi="Times New Roman"/>
          <w:sz w:val="28"/>
          <w:szCs w:val="28"/>
        </w:rPr>
        <w:t>м</w:t>
      </w:r>
      <w:proofErr w:type="gramEnd"/>
      <w:r w:rsidRPr="00A47FCF">
        <w:rPr>
          <w:rFonts w:ascii="Times New Roman" w:hAnsi="Times New Roman"/>
          <w:sz w:val="28"/>
          <w:szCs w:val="28"/>
        </w:rPr>
        <w:t>униципальной собственности, 2,95 км тепловых сетей муниципальной формы собственности нуждается в замене.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 xml:space="preserve">Водоснабжение </w:t>
      </w:r>
      <w:proofErr w:type="spellStart"/>
      <w:r w:rsidRPr="00A47FCF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A47FCF">
        <w:rPr>
          <w:rFonts w:ascii="Times New Roman" w:hAnsi="Times New Roman"/>
          <w:sz w:val="28"/>
          <w:szCs w:val="28"/>
        </w:rPr>
        <w:t xml:space="preserve"> района осуществляется от 21 водопроводного сооружения. Протяжённость водопроводных сетей составляет 85,54 км</w:t>
      </w:r>
      <w:proofErr w:type="gramStart"/>
      <w:r w:rsidRPr="00A47FC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47FCF">
        <w:rPr>
          <w:rFonts w:ascii="Times New Roman" w:hAnsi="Times New Roman"/>
          <w:sz w:val="28"/>
          <w:szCs w:val="28"/>
        </w:rPr>
        <w:t>нуждающихся в замене – 59,12 км.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FCF">
        <w:rPr>
          <w:rFonts w:ascii="Times New Roman" w:hAnsi="Times New Roman"/>
          <w:sz w:val="28"/>
          <w:szCs w:val="28"/>
        </w:rPr>
        <w:t xml:space="preserve">Объем отпуска холодной воды  </w:t>
      </w:r>
      <w:proofErr w:type="spellStart"/>
      <w:r w:rsidRPr="00A47FCF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A47FCF">
        <w:rPr>
          <w:rFonts w:ascii="Times New Roman" w:hAnsi="Times New Roman"/>
          <w:sz w:val="28"/>
          <w:szCs w:val="28"/>
        </w:rPr>
        <w:t xml:space="preserve"> организацией ЗАО «Заря» по итогам  2019 года  составил 69</w:t>
      </w:r>
      <w:r w:rsidR="004D101E">
        <w:rPr>
          <w:rFonts w:ascii="Times New Roman" w:hAnsi="Times New Roman"/>
          <w:sz w:val="28"/>
          <w:szCs w:val="28"/>
        </w:rPr>
        <w:t>,2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r w:rsidR="00352F2D">
        <w:rPr>
          <w:rFonts w:ascii="Times New Roman" w:hAnsi="Times New Roman"/>
          <w:sz w:val="28"/>
          <w:szCs w:val="28"/>
        </w:rPr>
        <w:t>, в</w:t>
      </w:r>
      <w:r w:rsidRPr="00A47FCF">
        <w:rPr>
          <w:rFonts w:ascii="Times New Roman" w:hAnsi="Times New Roman"/>
          <w:sz w:val="28"/>
          <w:szCs w:val="28"/>
        </w:rPr>
        <w:t xml:space="preserve"> том числе: населению – 59</w:t>
      </w:r>
      <w:r w:rsidR="004D101E">
        <w:rPr>
          <w:rFonts w:ascii="Times New Roman" w:hAnsi="Times New Roman"/>
          <w:sz w:val="28"/>
          <w:szCs w:val="28"/>
        </w:rPr>
        <w:t>,2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r w:rsidR="00352F2D">
        <w:rPr>
          <w:rFonts w:ascii="Times New Roman" w:hAnsi="Times New Roman"/>
          <w:sz w:val="28"/>
          <w:szCs w:val="28"/>
        </w:rPr>
        <w:t>,</w:t>
      </w:r>
      <w:r w:rsidR="004D101E" w:rsidRPr="004D1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FCF">
        <w:rPr>
          <w:rFonts w:ascii="Times New Roman" w:hAnsi="Times New Roman"/>
          <w:sz w:val="28"/>
          <w:szCs w:val="28"/>
        </w:rPr>
        <w:t>бюджетофинансируемым</w:t>
      </w:r>
      <w:proofErr w:type="spellEnd"/>
      <w:r w:rsidRPr="00A47FCF">
        <w:rPr>
          <w:rFonts w:ascii="Times New Roman" w:hAnsi="Times New Roman"/>
          <w:sz w:val="28"/>
          <w:szCs w:val="28"/>
        </w:rPr>
        <w:t xml:space="preserve"> организациям – 9</w:t>
      </w:r>
      <w:r w:rsidR="004D101E">
        <w:rPr>
          <w:rFonts w:ascii="Times New Roman" w:hAnsi="Times New Roman"/>
          <w:sz w:val="28"/>
          <w:szCs w:val="28"/>
        </w:rPr>
        <w:t>,1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proofErr w:type="gramEnd"/>
    </w:p>
    <w:p w:rsidR="00F203BA" w:rsidRPr="00DC4F4E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Объем отпуска холодной воды</w:t>
      </w:r>
      <w:r w:rsidR="00426BD4" w:rsidRPr="00426BD4">
        <w:t xml:space="preserve"> </w:t>
      </w:r>
      <w:r w:rsidR="00426BD4">
        <w:rPr>
          <w:rFonts w:ascii="Times New Roman" w:hAnsi="Times New Roman"/>
          <w:sz w:val="28"/>
          <w:szCs w:val="28"/>
        </w:rPr>
        <w:t>н</w:t>
      </w:r>
      <w:r w:rsidR="00426BD4" w:rsidRPr="00426BD4">
        <w:rPr>
          <w:rFonts w:ascii="Times New Roman" w:hAnsi="Times New Roman"/>
          <w:sz w:val="28"/>
          <w:szCs w:val="28"/>
        </w:rPr>
        <w:t xml:space="preserve">а территории муниципального образования  </w:t>
      </w:r>
      <w:r w:rsidR="004D101E">
        <w:rPr>
          <w:rFonts w:ascii="Times New Roman" w:hAnsi="Times New Roman"/>
          <w:sz w:val="28"/>
          <w:szCs w:val="28"/>
        </w:rPr>
        <w:t>составил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282,14</w:t>
      </w:r>
      <w:r w:rsidR="004D101E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</w:t>
      </w:r>
      <w:r w:rsidRPr="00A47FCF">
        <w:rPr>
          <w:rFonts w:ascii="Times New Roman" w:hAnsi="Times New Roman"/>
          <w:sz w:val="28"/>
          <w:szCs w:val="28"/>
        </w:rPr>
        <w:t>.</w:t>
      </w:r>
      <w:r w:rsidR="004D101E">
        <w:rPr>
          <w:rFonts w:ascii="Times New Roman" w:hAnsi="Times New Roman"/>
          <w:sz w:val="28"/>
          <w:szCs w:val="28"/>
        </w:rPr>
        <w:t xml:space="preserve"> </w:t>
      </w:r>
      <w:r w:rsidR="00F203BA" w:rsidRPr="004D101E">
        <w:rPr>
          <w:rFonts w:ascii="Times New Roman" w:hAnsi="Times New Roman"/>
          <w:sz w:val="28"/>
          <w:szCs w:val="28"/>
        </w:rPr>
        <w:t>За 201</w:t>
      </w:r>
      <w:r w:rsidRPr="004D101E">
        <w:rPr>
          <w:rFonts w:ascii="Times New Roman" w:hAnsi="Times New Roman"/>
          <w:sz w:val="28"/>
          <w:szCs w:val="28"/>
        </w:rPr>
        <w:t>9</w:t>
      </w:r>
      <w:r w:rsidR="00F203BA" w:rsidRPr="004D101E">
        <w:rPr>
          <w:rFonts w:ascii="Times New Roman" w:hAnsi="Times New Roman"/>
          <w:sz w:val="28"/>
          <w:szCs w:val="28"/>
        </w:rPr>
        <w:t xml:space="preserve"> год зарегистрировано </w:t>
      </w:r>
      <w:r w:rsidR="0098525C" w:rsidRPr="004D101E">
        <w:rPr>
          <w:rFonts w:ascii="Times New Roman" w:hAnsi="Times New Roman"/>
          <w:sz w:val="28"/>
          <w:szCs w:val="28"/>
        </w:rPr>
        <w:t>35</w:t>
      </w:r>
      <w:r w:rsidR="00F203BA" w:rsidRPr="004D101E">
        <w:rPr>
          <w:rFonts w:ascii="Times New Roman" w:hAnsi="Times New Roman"/>
          <w:sz w:val="28"/>
          <w:szCs w:val="28"/>
        </w:rPr>
        <w:t xml:space="preserve"> аварий в системах водоснабжения, в том числе на водопроводных сетях</w:t>
      </w:r>
      <w:r w:rsidR="00E047D9" w:rsidRPr="004D101E">
        <w:rPr>
          <w:rFonts w:ascii="Times New Roman" w:hAnsi="Times New Roman"/>
          <w:sz w:val="28"/>
          <w:szCs w:val="28"/>
        </w:rPr>
        <w:t xml:space="preserve"> 2</w:t>
      </w:r>
      <w:r w:rsidR="0098525C" w:rsidRPr="004D101E">
        <w:rPr>
          <w:rFonts w:ascii="Times New Roman" w:hAnsi="Times New Roman"/>
          <w:sz w:val="28"/>
          <w:szCs w:val="28"/>
        </w:rPr>
        <w:t>4</w:t>
      </w:r>
      <w:r w:rsidR="00F203BA" w:rsidRPr="004D101E">
        <w:rPr>
          <w:rFonts w:ascii="Times New Roman" w:hAnsi="Times New Roman"/>
          <w:sz w:val="28"/>
          <w:szCs w:val="28"/>
        </w:rPr>
        <w:t>.</w:t>
      </w:r>
    </w:p>
    <w:p w:rsidR="00F203BA" w:rsidRPr="00DC4F4E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DC4F4E" w:rsidRDefault="00CB22E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Цель: </w:t>
      </w:r>
      <w:r w:rsidR="005431B7" w:rsidRPr="00DC4F4E">
        <w:rPr>
          <w:rFonts w:ascii="Times New Roman" w:hAnsi="Times New Roman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Задача: </w:t>
      </w:r>
      <w:r w:rsidR="001A5B6E">
        <w:rPr>
          <w:rFonts w:ascii="Times New Roman" w:hAnsi="Times New Roman"/>
          <w:sz w:val="28"/>
          <w:szCs w:val="28"/>
        </w:rPr>
        <w:t>о</w:t>
      </w:r>
      <w:r w:rsidR="001A5B6E" w:rsidRPr="00F203BA">
        <w:rPr>
          <w:rFonts w:ascii="Times New Roman" w:hAnsi="Times New Roman"/>
          <w:sz w:val="28"/>
          <w:szCs w:val="28"/>
        </w:rPr>
        <w:t>беспечение доступности предоставляемых коммунальных услуг для граждан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Pr="00DC4F4E" w:rsidRDefault="008D6B12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Перечень </w:t>
      </w:r>
      <w:r w:rsidR="005431B7" w:rsidRPr="00DC4F4E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DC4F4E">
        <w:rPr>
          <w:rFonts w:ascii="Times New Roman" w:hAnsi="Times New Roman"/>
          <w:sz w:val="28"/>
          <w:szCs w:val="28"/>
        </w:rPr>
        <w:t xml:space="preserve"> подпрограммы предс</w:t>
      </w:r>
      <w:r w:rsidR="00994193" w:rsidRPr="00DC4F4E">
        <w:rPr>
          <w:rFonts w:ascii="Times New Roman" w:hAnsi="Times New Roman"/>
          <w:sz w:val="28"/>
          <w:szCs w:val="28"/>
        </w:rPr>
        <w:t xml:space="preserve">тавлен в приложении </w:t>
      </w:r>
      <w:r w:rsidR="005431B7" w:rsidRPr="00DC4F4E">
        <w:rPr>
          <w:rFonts w:ascii="Times New Roman" w:hAnsi="Times New Roman"/>
          <w:sz w:val="28"/>
          <w:szCs w:val="28"/>
        </w:rPr>
        <w:t xml:space="preserve">№ </w:t>
      </w:r>
      <w:r w:rsidR="00994193" w:rsidRPr="00DC4F4E">
        <w:rPr>
          <w:rFonts w:ascii="Times New Roman" w:hAnsi="Times New Roman"/>
          <w:sz w:val="28"/>
          <w:szCs w:val="28"/>
        </w:rPr>
        <w:t>1 к подпрограмме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lastRenderedPageBreak/>
        <w:t>Механизм реализации подпрограммы</w:t>
      </w:r>
    </w:p>
    <w:p w:rsidR="008D6B12" w:rsidRPr="00DC4F4E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Подпрограмма реализуется за счет сре</w:t>
      </w:r>
      <w:proofErr w:type="gramStart"/>
      <w:r w:rsidRPr="00DC4F4E">
        <w:rPr>
          <w:rFonts w:ascii="Times New Roman" w:hAnsi="Times New Roman"/>
          <w:sz w:val="28"/>
          <w:szCs w:val="28"/>
        </w:rPr>
        <w:t>дств кр</w:t>
      </w:r>
      <w:proofErr w:type="gramEnd"/>
      <w:r w:rsidRPr="00DC4F4E">
        <w:rPr>
          <w:rFonts w:ascii="Times New Roman" w:hAnsi="Times New Roman"/>
          <w:sz w:val="28"/>
          <w:szCs w:val="28"/>
        </w:rPr>
        <w:t>аевого бюджета.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Механизм реализации мероприятий определяет комплекс мер, осуществляемых исполнителем подпрограммы в целях </w:t>
      </w:r>
      <w:proofErr w:type="gramStart"/>
      <w:r w:rsidRPr="00DC4F4E">
        <w:rPr>
          <w:rFonts w:ascii="Times New Roman" w:hAnsi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и достижения целевых индикаторов.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Отдел по вопро</w:t>
      </w:r>
      <w:r w:rsidR="009223AE" w:rsidRPr="00DC4F4E">
        <w:rPr>
          <w:rFonts w:ascii="Times New Roman" w:hAnsi="Times New Roman"/>
          <w:sz w:val="28"/>
          <w:szCs w:val="28"/>
        </w:rPr>
        <w:t>сам строительства, архитектуры и жилищно</w:t>
      </w:r>
      <w:r w:rsidR="001A5B6E">
        <w:rPr>
          <w:rFonts w:ascii="Times New Roman" w:hAnsi="Times New Roman"/>
          <w:sz w:val="28"/>
          <w:szCs w:val="28"/>
        </w:rPr>
        <w:t>-</w:t>
      </w:r>
      <w:r w:rsidRPr="00DC4F4E">
        <w:rPr>
          <w:rFonts w:ascii="Times New Roman" w:hAnsi="Times New Roman"/>
          <w:sz w:val="28"/>
          <w:szCs w:val="28"/>
        </w:rPr>
        <w:t xml:space="preserve">коммунального хозяйства администрации </w:t>
      </w:r>
      <w:proofErr w:type="spellStart"/>
      <w:r w:rsidRPr="00DC4F4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C4F4E">
        <w:rPr>
          <w:rFonts w:ascii="Times New Roman" w:hAnsi="Times New Roman"/>
          <w:sz w:val="28"/>
          <w:szCs w:val="28"/>
        </w:rPr>
        <w:t xml:space="preserve">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DC4F4E" w:rsidRDefault="00F203BA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4E4871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871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D737DD" w:rsidRDefault="00D737DD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7D6C70" w:rsidRPr="007D6C70">
        <w:rPr>
          <w:rFonts w:ascii="Times New Roman" w:hAnsi="Times New Roman"/>
          <w:sz w:val="28"/>
          <w:szCs w:val="28"/>
        </w:rPr>
        <w:t>остановление Правительства Кр</w:t>
      </w:r>
      <w:r w:rsidR="007D6C70">
        <w:rPr>
          <w:rFonts w:ascii="Times New Roman" w:hAnsi="Times New Roman"/>
          <w:sz w:val="28"/>
          <w:szCs w:val="28"/>
        </w:rPr>
        <w:t>асноярского края от 17.03.2015 №</w:t>
      </w:r>
      <w:r w:rsidR="007D6C70" w:rsidRPr="007D6C70">
        <w:rPr>
          <w:rFonts w:ascii="Times New Roman" w:hAnsi="Times New Roman"/>
          <w:sz w:val="28"/>
          <w:szCs w:val="28"/>
        </w:rPr>
        <w:t xml:space="preserve"> 95-п (ред. от 05.02.2018) "Об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</w:t>
      </w:r>
      <w:r>
        <w:rPr>
          <w:rFonts w:ascii="Times New Roman" w:hAnsi="Times New Roman"/>
          <w:sz w:val="28"/>
          <w:szCs w:val="28"/>
        </w:rPr>
        <w:t>асноярского края от 01.12.2014 №</w:t>
      </w:r>
      <w:r w:rsidR="007D6C70" w:rsidRPr="007D6C70">
        <w:rPr>
          <w:rFonts w:ascii="Times New Roman" w:hAnsi="Times New Roman"/>
          <w:sz w:val="28"/>
          <w:szCs w:val="28"/>
        </w:rPr>
        <w:t xml:space="preserve"> 7-2835 "Об отдельных мерах по</w:t>
      </w:r>
      <w:proofErr w:type="gramEnd"/>
      <w:r w:rsidR="007D6C70" w:rsidRPr="007D6C70">
        <w:rPr>
          <w:rFonts w:ascii="Times New Roman" w:hAnsi="Times New Roman"/>
          <w:sz w:val="28"/>
          <w:szCs w:val="28"/>
        </w:rPr>
        <w:t xml:space="preserve"> обеспечению ограничения платы граждан за коммунальные услуги"</w:t>
      </w:r>
      <w:r>
        <w:rPr>
          <w:rFonts w:ascii="Times New Roman" w:hAnsi="Times New Roman"/>
          <w:sz w:val="28"/>
          <w:szCs w:val="28"/>
        </w:rPr>
        <w:t>.</w:t>
      </w:r>
    </w:p>
    <w:p w:rsidR="00F203BA" w:rsidRPr="002C3284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3284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D737DD" w:rsidRPr="00DC4F4E" w:rsidRDefault="00D737DD" w:rsidP="00D737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7DD">
        <w:rPr>
          <w:rFonts w:ascii="Times New Roman" w:hAnsi="Times New Roman"/>
          <w:sz w:val="28"/>
          <w:szCs w:val="28"/>
        </w:rPr>
        <w:t>Законом Красноярского края от 01.12.2014 № 7-2835 "Об отдельных мерах по обеспечению ограничения платы граждан за коммунальные услуги".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lastRenderedPageBreak/>
        <w:t xml:space="preserve">Контроль за целевым и эффективным использованием средств, предусмотренных на реализацию мероприятий программы, осуществляется Администрацией </w:t>
      </w:r>
      <w:proofErr w:type="spellStart"/>
      <w:r w:rsidRPr="00DC4F4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C4F4E">
        <w:rPr>
          <w:rFonts w:ascii="Times New Roman" w:hAnsi="Times New Roman"/>
          <w:sz w:val="28"/>
          <w:szCs w:val="28"/>
        </w:rPr>
        <w:t xml:space="preserve"> района.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DC4F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осуществляется Администрацией </w:t>
      </w:r>
      <w:proofErr w:type="spellStart"/>
      <w:r w:rsidRPr="00DC4F4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C4F4E">
        <w:rPr>
          <w:rFonts w:ascii="Times New Roman" w:hAnsi="Times New Roman"/>
          <w:sz w:val="28"/>
          <w:szCs w:val="28"/>
        </w:rPr>
        <w:t xml:space="preserve">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Предоставление отчетных данных возложено на отдел по вопросам строительства, архитектуры и жилищно-коммунального хозяйства администрации </w:t>
      </w:r>
      <w:proofErr w:type="gramStart"/>
      <w:r w:rsidRPr="00DC4F4E">
        <w:rPr>
          <w:rFonts w:ascii="Times New Roman" w:hAnsi="Times New Roman"/>
          <w:sz w:val="28"/>
          <w:szCs w:val="28"/>
        </w:rPr>
        <w:t>района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в сроки установленные Министерством.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8D6B12" w:rsidRPr="00DC4F4E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4E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DC4F4E">
        <w:rPr>
          <w:rFonts w:ascii="Times New Roman" w:hAnsi="Times New Roman"/>
          <w:sz w:val="28"/>
          <w:szCs w:val="28"/>
        </w:rPr>
        <w:t>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DC4F4E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CB22EA" w:rsidRDefault="00CB22EA" w:rsidP="00CB22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B2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03BA" w:rsidRPr="00CB22E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Pr="00CB22EA" w:rsidRDefault="00CB22EA" w:rsidP="00CB22EA">
      <w:pPr>
        <w:pStyle w:val="a6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6B0E67" w:rsidRPr="007E1CE8" w:rsidRDefault="006B0E67" w:rsidP="006B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6B0E67" w:rsidRPr="007E1CE8" w:rsidRDefault="006B0E67" w:rsidP="006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0E67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67" w:rsidRPr="007E1CE8" w:rsidRDefault="006B0E67" w:rsidP="006B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181"/>
      </w:tblGrid>
      <w:tr w:rsidR="00972A8A" w:rsidTr="00972A8A">
        <w:tc>
          <w:tcPr>
            <w:tcW w:w="9322" w:type="dxa"/>
          </w:tcPr>
          <w:p w:rsidR="00972A8A" w:rsidRDefault="00972A8A" w:rsidP="0015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972A8A" w:rsidRPr="00D43B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 подпрограмме </w:t>
            </w: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«Содействие развитию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жилищно-коммунального хозяйства на территории 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3B8A">
              <w:rPr>
                <w:rFonts w:ascii="Times New Roman" w:hAnsi="Times New Roman" w:cs="Times New Roman"/>
                <w:sz w:val="28"/>
                <w:szCs w:val="24"/>
              </w:rPr>
              <w:t>Идринского</w:t>
            </w:r>
            <w:proofErr w:type="spellEnd"/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1A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1A5B6E">
      <w:pPr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 xml:space="preserve">«Содействие развитию  жилищно-коммунального хозяйства на территории </w:t>
      </w:r>
      <w:proofErr w:type="spellStart"/>
      <w:r w:rsidRPr="00D43B8A">
        <w:rPr>
          <w:rFonts w:ascii="Times New Roman" w:hAnsi="Times New Roman" w:cs="Times New Roman"/>
          <w:sz w:val="28"/>
          <w:szCs w:val="24"/>
        </w:rPr>
        <w:t>Идринского</w:t>
      </w:r>
      <w:proofErr w:type="spellEnd"/>
      <w:r w:rsidRPr="00D43B8A"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5431B7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5431B7" w:rsidRPr="00D43B8A">
        <w:rPr>
          <w:rFonts w:ascii="Times New Roman" w:hAnsi="Times New Roman" w:cs="Times New Roman"/>
          <w:sz w:val="28"/>
          <w:szCs w:val="24"/>
        </w:rPr>
        <w:t>«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Обеспечение жизнедеятельности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431B7" w:rsidRPr="00D43B8A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948"/>
        <w:gridCol w:w="1134"/>
        <w:gridCol w:w="1559"/>
        <w:gridCol w:w="2268"/>
        <w:gridCol w:w="2552"/>
        <w:gridCol w:w="1984"/>
        <w:gridCol w:w="1559"/>
      </w:tblGrid>
      <w:tr w:rsidR="00D43B8A" w:rsidRPr="00972A8A" w:rsidTr="00972A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2F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2F2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52F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B22EA" w:rsidRPr="00972A8A" w:rsidTr="00972A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43B8A" w:rsidRPr="00972A8A" w:rsidTr="00972A8A">
        <w:trPr>
          <w:trHeight w:val="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1B7" w:rsidRPr="00972A8A" w:rsidTr="00972A8A">
        <w:trPr>
          <w:trHeight w:val="4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972A8A" w:rsidTr="00972A8A">
        <w:trPr>
          <w:trHeight w:val="287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972A8A" w:rsidTr="00972A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1A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1A5B6E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352F2D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14"/>
      </w:tblGrid>
      <w:tr w:rsidR="00972A8A" w:rsidTr="00972A8A">
        <w:tc>
          <w:tcPr>
            <w:tcW w:w="9889" w:type="dxa"/>
          </w:tcPr>
          <w:p w:rsidR="00972A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«Содействие развитию                                                                                           жилищно-коммунального хозяйства на территории </w:t>
            </w:r>
          </w:p>
          <w:p w:rsidR="00972A8A" w:rsidRPr="005431B7" w:rsidRDefault="00972A8A" w:rsidP="00972A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1B7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реализуемой в рамках </w:t>
            </w: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2A8A" w:rsidRPr="005431B7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43B8A" w:rsidRPr="00D43B8A" w:rsidRDefault="00D43B8A" w:rsidP="00972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56"/>
        <w:gridCol w:w="1134"/>
        <w:gridCol w:w="519"/>
        <w:gridCol w:w="634"/>
        <w:gridCol w:w="1399"/>
        <w:gridCol w:w="567"/>
        <w:gridCol w:w="1414"/>
        <w:gridCol w:w="1563"/>
        <w:gridCol w:w="1417"/>
        <w:gridCol w:w="1417"/>
        <w:gridCol w:w="2127"/>
      </w:tblGrid>
      <w:tr w:rsidR="00D43B8A" w:rsidRPr="00DE57F9" w:rsidTr="00A00AA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</w:t>
            </w:r>
            <w:r w:rsidR="005431B7" w:rsidRPr="00D34B8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31B7" w:rsidRPr="00DE57F9" w:rsidTr="00A00AA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34B8B" w:rsidRPr="00DE57F9" w:rsidTr="00A00AAD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683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1 008 700,00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3 106 700,00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Доведение уровня фактической оплаты населением за жилищно-коммунальные услуги от начисленных платежей до 91,2 % в 2030 году</w:t>
            </w:r>
          </w:p>
        </w:tc>
      </w:tr>
      <w:tr w:rsidR="00D34B8B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683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1 008 700,00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3 106 700,00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D34B8B" w:rsidRPr="00C17D02" w:rsidTr="00071A6E">
        <w:tc>
          <w:tcPr>
            <w:tcW w:w="5353" w:type="dxa"/>
          </w:tcPr>
          <w:p w:rsidR="00D34B8B" w:rsidRPr="00A00AAD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34B8B" w:rsidRPr="00C17D02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</w:t>
            </w:r>
          </w:p>
          <w:p w:rsidR="00D34B8B" w:rsidRPr="00C17D02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«Обеспечение жизнедеятельности территории 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34B8B" w:rsidRPr="00C17D02" w:rsidRDefault="00D34B8B" w:rsidP="00D34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C17D02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</w:t>
      </w:r>
    </w:p>
    <w:p w:rsidR="00D34B8B" w:rsidRPr="00C17D02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C17D02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D34B8B" w:rsidRPr="00C17D02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подпрограммы.</w:t>
      </w:r>
    </w:p>
    <w:p w:rsidR="00D34B8B" w:rsidRPr="00C17D02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4579"/>
        <w:gridCol w:w="3784"/>
        <w:gridCol w:w="19"/>
      </w:tblGrid>
      <w:tr w:rsidR="00D34B8B" w:rsidRPr="00C17D02" w:rsidTr="00071A6E">
        <w:trPr>
          <w:trHeight w:val="737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3803" w:type="dxa"/>
            <w:gridSpan w:val="2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34B8B" w:rsidRPr="00C17D02" w:rsidTr="00071A6E">
        <w:trPr>
          <w:gridAfter w:val="1"/>
          <w:wAfter w:w="19" w:type="dxa"/>
          <w:trHeight w:val="737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D34B8B" w:rsidRPr="00C17D02" w:rsidTr="00071A6E">
        <w:trPr>
          <w:gridAfter w:val="1"/>
          <w:wAfter w:w="19" w:type="dxa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4B8B" w:rsidRPr="00C17D02" w:rsidTr="00071A6E">
        <w:trPr>
          <w:gridAfter w:val="1"/>
          <w:wAfter w:w="19" w:type="dxa"/>
          <w:trHeight w:val="506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</w:tr>
      <w:tr w:rsidR="00D34B8B" w:rsidRPr="00C17D02" w:rsidTr="00071A6E">
        <w:trPr>
          <w:gridAfter w:val="1"/>
          <w:wAfter w:w="19" w:type="dxa"/>
          <w:trHeight w:val="595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МЦБ</w:t>
            </w:r>
          </w:p>
        </w:tc>
      </w:tr>
      <w:tr w:rsidR="00D34B8B" w:rsidRPr="00C17D02" w:rsidTr="00071A6E">
        <w:trPr>
          <w:gridAfter w:val="1"/>
          <w:wAfter w:w="19" w:type="dxa"/>
          <w:trHeight w:val="590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создание условий для улучшения качества учета и отчетности бюджетной сферы 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D34B8B" w:rsidRPr="006A6025" w:rsidTr="00071A6E">
        <w:trPr>
          <w:gridAfter w:val="1"/>
          <w:wAfter w:w="19" w:type="dxa"/>
          <w:trHeight w:val="286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приведены в приложении № 1 к подпрограмме</w:t>
            </w:r>
          </w:p>
        </w:tc>
      </w:tr>
      <w:tr w:rsidR="00D34B8B" w:rsidRPr="006A6025" w:rsidTr="00071A6E">
        <w:trPr>
          <w:gridAfter w:val="1"/>
          <w:wAfter w:w="19" w:type="dxa"/>
          <w:trHeight w:val="692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2016 -2030 годы </w:t>
            </w:r>
          </w:p>
        </w:tc>
      </w:tr>
      <w:tr w:rsidR="00D34B8B" w:rsidRPr="006A6025" w:rsidTr="00071A6E">
        <w:trPr>
          <w:gridAfter w:val="1"/>
          <w:wAfter w:w="19" w:type="dxa"/>
          <w:trHeight w:val="2129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48 873 977,98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</w:t>
            </w:r>
          </w:p>
          <w:p w:rsidR="00D34B8B" w:rsidRPr="00C17D02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 районный бюджет-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48 873 977,98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краевой бюджет – 0,00 руб.  по годам: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- 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16 334 447,98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 районный   бюджет- 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16 334 447,98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 краевой бюджет – 0,00 руб.;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16 269 765,00 руб. районный   бюджет-  16 269 765,00 руб.,  краевой бюджет – 0,00 руб.</w:t>
            </w:r>
          </w:p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- 16 269 765,00 руб. районный   бюджет-  16 269 765,00 руб.,  краевой бюджет – 0,00 руб.</w:t>
            </w:r>
          </w:p>
        </w:tc>
      </w:tr>
    </w:tbl>
    <w:p w:rsidR="00D34B8B" w:rsidRPr="006A6025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D34B8B" w:rsidRPr="00A76E94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Основные разделы подпрограммы</w:t>
      </w:r>
    </w:p>
    <w:p w:rsidR="00D34B8B" w:rsidRPr="00A76E94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2.1. Постановка районной проблемы и обоснование необходимости разработки подпрограммы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4B8B" w:rsidRPr="00A76E94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более публичной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и ориентированной на внешних пользователей.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районе активно формируется система централизации бухгалтерского учета бюджетной сферы.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«Межведомственная централизованная бухгалтерия» создано на основании постановления администрации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организацией - муниципальным учреждением.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Учреждения является обеспечение реализации предусмотренных законодательством РФ функций органов  местного самоуправления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по ведению бюджетного учета, составлению отчетности.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учреждения является обеспечение реализации предусмотренных законодательством Российской Федерации полномочий администрации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в сфере образования, культуры и других отраслей.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хозяйственных операций,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Штатная численность учреждения 34 человек.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прошедший период возникали моменты, приводившие к несвоевременной уплате налоговых платежей и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D34B8B" w:rsidRPr="00A76E94" w:rsidRDefault="00D34B8B" w:rsidP="00D34B8B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pStyle w:val="a6"/>
        <w:numPr>
          <w:ilvl w:val="1"/>
          <w:numId w:val="2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4B8B" w:rsidRPr="00A76E94" w:rsidRDefault="00D34B8B" w:rsidP="00D34B8B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улучшения качества учета и отчетности бюджетной сферы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района, передавших функций по ведению бухгалтерского, бюджетного и налогового учета.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2016-2030 годы.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 подпрограммы указаны в приложении № 1 к настоящей подпрограмме.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подпрограммы осуществляют: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эффективным использованием бюджетных средств;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Оценку эффективности реализации подпрограммы осуществляет администрация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Порядком, утверждаемым нормативно-правовым актом.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подпрограммы осуществляется в целях: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подпрограммы включает в себя следующие элементы: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A76E94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Основным правовым механизмом реализации подпрограммы является совокупность нормативных правовых актов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района, способствующих выполнению поставленных задач и достижению цели подпрограммы.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являются: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Уставы учреждений;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решение районного Совета депутатов о районном бюджете на очередной финансовый год и плановый период;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 подпрограммы определяется степенью достижений показателей результативности, которые представлены в приложении №1 к подпрограмме.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 xml:space="preserve">.4. Управление подпрограммой и </w:t>
      </w:r>
      <w:proofErr w:type="gramStart"/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ходом ее выполнения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текущего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годового отчета, указанные выше муниципальные  учреждения в сроки, установленные постановлением администрации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 района от 09.08.2013 № 303-п «Об утверждении Порядка принятия решений о разработке муниципальных программ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района, их формировании и реализации»; предоставляют в отдел </w:t>
      </w:r>
      <w:r w:rsidR="005A0137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и 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отчет по установленным формам. 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 за целевым и эффективным  использованием бюджетных средств возлагается на главного распорядителя бюджетных средств – администрацию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района, ревизионной комиссией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Оценка социально-экономической эффективности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сметно-финансовой дисциплины муниципальных учреждений.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реализуется мероприятие – «Обеспечение деятельности (оказание услуг) подведомственных учреждений».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A6025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D34B8B" w:rsidRPr="006A6025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«Совершенствование централизованной системы учета и отчетности», реализуемой в рамках муниципальной программы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«Обеспечение жизнедеятельности территории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«Совершенствование централизованной системы учета и отчетности» муниципальной программы «Обеспечение жизнедеятельности территории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381"/>
        <w:gridCol w:w="2002"/>
        <w:gridCol w:w="1984"/>
        <w:gridCol w:w="1684"/>
        <w:gridCol w:w="1985"/>
        <w:gridCol w:w="1984"/>
        <w:gridCol w:w="1559"/>
      </w:tblGrid>
      <w:tr w:rsidR="00D34B8B" w:rsidRPr="00A76E94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76E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6E9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6E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4B8B" w:rsidRPr="00A76E94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 год,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D34B8B" w:rsidRPr="00A76E94" w:rsidTr="00071A6E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4B8B" w:rsidRPr="00A76E94" w:rsidTr="00071A6E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условий для улучшения качества учета и отчетности бюджетной сферы </w:t>
            </w:r>
            <w:proofErr w:type="spellStart"/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34B8B" w:rsidRPr="00A76E94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4B8B" w:rsidRPr="006A6025" w:rsidRDefault="00D34B8B" w:rsidP="00D34B8B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953"/>
      </w:tblGrid>
      <w:tr w:rsidR="00D34B8B" w:rsidRPr="00A76E94" w:rsidTr="00071A6E">
        <w:tc>
          <w:tcPr>
            <w:tcW w:w="8897" w:type="dxa"/>
          </w:tcPr>
          <w:p w:rsidR="00D34B8B" w:rsidRPr="00A76E94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E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D34B8B" w:rsidRPr="00A76E94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E94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«Совершенствование централизованной системы учета и отчетности» реализуемой в рамках муниципальной программы </w:t>
            </w:r>
            <w:proofErr w:type="spellStart"/>
            <w:r w:rsidRPr="00A76E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76E94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«Обеспечение жизнедеятельности территории </w:t>
            </w:r>
            <w:proofErr w:type="spellStart"/>
            <w:r w:rsidRPr="00A76E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76E94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34B8B" w:rsidRPr="00A76E94" w:rsidRDefault="00D34B8B" w:rsidP="00D34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56"/>
        <w:gridCol w:w="1134"/>
        <w:gridCol w:w="519"/>
        <w:gridCol w:w="634"/>
        <w:gridCol w:w="1257"/>
        <w:gridCol w:w="567"/>
        <w:gridCol w:w="1414"/>
        <w:gridCol w:w="1563"/>
        <w:gridCol w:w="1275"/>
        <w:gridCol w:w="1418"/>
        <w:gridCol w:w="2551"/>
      </w:tblGrid>
      <w:tr w:rsidR="00D34B8B" w:rsidRPr="006A6025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34B8B" w:rsidRPr="006A6025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4B8B" w:rsidRPr="006A6025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</w:rPr>
              <w:t xml:space="preserve">Цель: создание условий для улучшения качества учета и отчетности бюджетной сферы </w:t>
            </w:r>
            <w:proofErr w:type="spellStart"/>
            <w:r w:rsidRPr="00A76E94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A76E94">
              <w:rPr>
                <w:rFonts w:ascii="Times New Roman" w:eastAsia="Times New Roman" w:hAnsi="Times New Roman" w:cs="Times New Roman"/>
                <w:color w:val="000000"/>
              </w:rPr>
              <w:t xml:space="preserve">  района </w:t>
            </w:r>
          </w:p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4B8B" w:rsidRPr="006A6025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</w:rPr>
              <w:t xml:space="preserve"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A76E94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A76E94">
              <w:rPr>
                <w:rFonts w:ascii="Times New Roman" w:eastAsia="Times New Roman" w:hAnsi="Times New Roman" w:cs="Times New Roman"/>
                <w:color w:val="000000"/>
              </w:rPr>
              <w:t xml:space="preserve"> района.</w:t>
            </w:r>
          </w:p>
        </w:tc>
      </w:tr>
      <w:tr w:rsidR="00D34B8B" w:rsidRPr="006A6025" w:rsidTr="00071A6E">
        <w:trPr>
          <w:trHeight w:val="4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Идринского</w:t>
            </w:r>
            <w:proofErr w:type="spellEnd"/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B75E5A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11 747 572,00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jc w:val="center"/>
              <w:rPr>
                <w:rFonts w:ascii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11 725 545,00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jc w:val="center"/>
              <w:rPr>
                <w:rFonts w:ascii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11 725 545,00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B75E5A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35 198 662,00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3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B75E5A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B75E5A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44 348,00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50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B75E5A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3 547 767,00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3 541 115,00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3 541 115,00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8A03A3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10 629 997,00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8A03A3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1 031 508,98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8A03A3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3 000 970,98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31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21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8A03A3" w:rsidP="00610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16 334 447,98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16 269 765,00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16 269 765,00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8A03A3" w:rsidP="00610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48 873 977,98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34B8B" w:rsidRPr="006A6025" w:rsidRDefault="00D34B8B" w:rsidP="00D34B8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</w:t>
      </w:r>
      <w:proofErr w:type="spellStart"/>
      <w:r w:rsidRPr="00D43B8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43B8A">
        <w:rPr>
          <w:rFonts w:ascii="Times New Roman" w:hAnsi="Times New Roman"/>
          <w:sz w:val="28"/>
          <w:szCs w:val="28"/>
        </w:rPr>
        <w:t xml:space="preserve">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«Противодействие экстремизму и профилактика терроризма на территории муниципального образования </w:t>
      </w:r>
      <w:proofErr w:type="spellStart"/>
      <w:r w:rsidRPr="009D21EE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201"/>
        <w:gridCol w:w="4740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«Противодействие экстремизму и профилактика терроризма на территории муниципального образования </w:t>
            </w:r>
            <w:proofErr w:type="spellStart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AD03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</w:t>
            </w:r>
            <w:proofErr w:type="spellStart"/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</w:t>
            </w:r>
            <w:proofErr w:type="spellEnd"/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</w:t>
            </w:r>
          </w:p>
          <w:p w:rsidR="009D21EE" w:rsidRPr="00583CDB" w:rsidRDefault="00583CD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 w:rsidR="0095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бдительности;</w:t>
            </w:r>
          </w:p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55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5522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2016-2030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4B8B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3CDB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3CDB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23 700,00  рублей за счет средств районного бюджета, в том числе: 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году- 7 900,00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году- 7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900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7 900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55228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D21EE">
        <w:rPr>
          <w:rFonts w:ascii="Times New Roman" w:eastAsia="Times New Roman" w:hAnsi="Times New Roman" w:cs="Times New Roman"/>
          <w:sz w:val="28"/>
          <w:szCs w:val="28"/>
        </w:rPr>
        <w:t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</w:t>
      </w:r>
      <w:proofErr w:type="gram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D21EE">
        <w:rPr>
          <w:rFonts w:ascii="Times New Roman" w:eastAsia="Times New Roman" w:hAnsi="Times New Roman" w:cs="Times New Roman"/>
          <w:sz w:val="28"/>
          <w:szCs w:val="28"/>
        </w:rPr>
        <w:t>уровнях</w:t>
      </w:r>
      <w:proofErr w:type="gram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9D21EE" w:rsidRDefault="00955228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2010 года на территории </w:t>
      </w:r>
      <w:proofErr w:type="spellStart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proofErr w:type="gramEnd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</w:t>
      </w:r>
      <w:proofErr w:type="spellStart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</w:t>
      </w:r>
      <w:proofErr w:type="spellStart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</w:t>
      </w:r>
      <w:proofErr w:type="spellStart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A95140" w:rsidRPr="009D21EE" w:rsidRDefault="00A95140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одпрограммы, целевые индикаторы</w:t>
      </w:r>
    </w:p>
    <w:p w:rsidR="00D35CF8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  <w:r w:rsidR="00955228">
        <w:rPr>
          <w:rFonts w:ascii="Times New Roman" w:hAnsi="Times New Roman" w:cs="Times New Roman"/>
          <w:sz w:val="28"/>
          <w:szCs w:val="28"/>
        </w:rPr>
        <w:t>р</w:t>
      </w:r>
      <w:r w:rsidRPr="009D21EE">
        <w:rPr>
          <w:rFonts w:ascii="Times New Roman" w:hAnsi="Times New Roman" w:cs="Times New Roman"/>
          <w:sz w:val="28"/>
          <w:szCs w:val="28"/>
        </w:rPr>
        <w:t xml:space="preserve">еализация государственной политики в области профилактики терроризма и экстремизма.   </w:t>
      </w:r>
    </w:p>
    <w:p w:rsidR="009D21EE" w:rsidRPr="009D21EE" w:rsidRDefault="009D21EE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9D21EE" w:rsidRPr="009D21EE" w:rsidRDefault="009D21EE" w:rsidP="00A95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 w:rsidR="00955228"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бдительности;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 w:rsidR="00955228">
        <w:rPr>
          <w:rFonts w:ascii="Times New Roman" w:hAnsi="Times New Roman" w:cs="Times New Roman"/>
          <w:sz w:val="28"/>
          <w:szCs w:val="28"/>
        </w:rPr>
        <w:t>раммы рассчитана 2016 - 2030 годы.</w:t>
      </w:r>
    </w:p>
    <w:p w:rsidR="009D21EE" w:rsidRPr="009D21EE" w:rsidRDefault="009D21EE" w:rsidP="00A95140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еханизм реализации подпрограммы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</w:t>
      </w:r>
      <w:r w:rsidR="00955228">
        <w:rPr>
          <w:rFonts w:ascii="Times New Roman" w:hAnsi="Times New Roman" w:cs="Times New Roman"/>
          <w:sz w:val="28"/>
          <w:szCs w:val="28"/>
        </w:rPr>
        <w:t>№</w:t>
      </w:r>
      <w:r w:rsidR="00121281">
        <w:rPr>
          <w:rFonts w:ascii="Times New Roman" w:hAnsi="Times New Roman" w:cs="Times New Roman"/>
          <w:sz w:val="28"/>
          <w:szCs w:val="28"/>
        </w:rPr>
        <w:t xml:space="preserve">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9D21EE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D35CF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5CF8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D35CF8" w:rsidRPr="00D35CF8" w:rsidRDefault="00D35CF8" w:rsidP="00D35CF8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9D21E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D21E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336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ьно-экономической эффективности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</w:t>
      </w:r>
      <w:r w:rsidR="00336A4F">
        <w:rPr>
          <w:rFonts w:ascii="Times New Roman" w:eastAsia="Times New Roman" w:hAnsi="Times New Roman" w:cs="Times New Roman"/>
          <w:sz w:val="28"/>
          <w:szCs w:val="28"/>
        </w:rPr>
        <w:t>м реализации программы является п</w:t>
      </w:r>
      <w:r w:rsidR="00336A4F" w:rsidRPr="009D21EE">
        <w:rPr>
          <w:rFonts w:ascii="Times New Roman" w:hAnsi="Times New Roman" w:cs="Times New Roman"/>
          <w:sz w:val="28"/>
          <w:szCs w:val="28"/>
        </w:rPr>
        <w:t>овышение уровня террористической защищенности территории.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С помощью именно программно-целевого подхода возможна более результативная профилактика терроризма и экстремизма.</w:t>
      </w:r>
    </w:p>
    <w:p w:rsidR="00A95140" w:rsidRPr="009D21EE" w:rsidRDefault="00A95140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3B2D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95140" w:rsidRPr="00994193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подпрограмме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профилактика терроризма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spellStart"/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«Противодействие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экстремизмуи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терроризмана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муниципальногообразования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proofErr w:type="gramStart"/>
      <w:r w:rsidRPr="001B4A4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«Обеспечение жизнедеятельности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A95140" w:rsidTr="00A9514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1EE" w:rsidRPr="00A95140" w:rsidTr="00A95140">
        <w:trPr>
          <w:trHeight w:val="2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6A4F" w:rsidRPr="00A95140" w:rsidTr="00A95140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rPr>
          <w:trHeight w:val="831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бдительности;</w:t>
            </w:r>
            <w:r w:rsidRPr="00A95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 возможности 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C" w:rsidRDefault="007D59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профилактика терроризма 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41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232"/>
        <w:gridCol w:w="869"/>
        <w:gridCol w:w="709"/>
        <w:gridCol w:w="709"/>
        <w:gridCol w:w="1417"/>
        <w:gridCol w:w="711"/>
        <w:gridCol w:w="830"/>
        <w:gridCol w:w="709"/>
        <w:gridCol w:w="709"/>
        <w:gridCol w:w="992"/>
        <w:gridCol w:w="2835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A95140" w:rsidTr="00A9514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D34B8B" w:rsidRDefault="00583CDB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6A4F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с населением района, направленной на предупреждение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террористической и экстремистской деятельности, повышение бдительности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«круглых столов» с участием представителей религиозных </w:t>
            </w:r>
            <w:proofErr w:type="spellStart"/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пропаганда законопослушного образа жизни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4: 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</w:t>
            </w: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</w:t>
            </w: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населением</w:t>
            </w:r>
          </w:p>
        </w:tc>
      </w:tr>
      <w:tr w:rsidR="00D34B8B" w:rsidRPr="00A95140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B8B" w:rsidRPr="009D21EE" w:rsidRDefault="00D34B8B" w:rsidP="00D34B8B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3B2D9F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 w:rsidRPr="00DD227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</w:t>
      </w:r>
      <w:proofErr w:type="spellStart"/>
      <w:r w:rsidRPr="00DD227B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 xml:space="preserve">«Формирование законопослушного поведения участников дорожного движения на территории </w:t>
      </w:r>
      <w:proofErr w:type="spellStart"/>
      <w:r w:rsidRPr="00DD227B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DD227B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A95140" w:rsidRP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73"/>
        <w:gridCol w:w="5704"/>
      </w:tblGrid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«Формирование законопослушного поведения участников дорожного движения на территории </w:t>
            </w:r>
            <w:proofErr w:type="spellStart"/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</w:t>
            </w:r>
            <w:proofErr w:type="spellStart"/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района</w:t>
            </w:r>
            <w:r w:rsidR="00AE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26DE1" w:rsidRPr="00DD227B" w:rsidRDefault="00326DE1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законопослушного поведения участников </w:t>
            </w:r>
            <w:proofErr w:type="spellStart"/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="00DD227B">
              <w:rPr>
                <w:rFonts w:ascii="Times New Roman" w:eastAsia="Calibri" w:hAnsi="Times New Roman" w:cs="Times New Roman"/>
                <w:sz w:val="28"/>
                <w:szCs w:val="28"/>
              </w:rPr>
              <w:t>движения</w:t>
            </w:r>
            <w:proofErr w:type="spellEnd"/>
          </w:p>
          <w:p w:rsidR="00326DE1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участия детей в дорожном движении</w:t>
            </w: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numPr>
                <w:ilvl w:val="0"/>
                <w:numId w:val="18"/>
              </w:numPr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B0404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2019-2030 годы</w:t>
            </w:r>
          </w:p>
        </w:tc>
      </w:tr>
      <w:tr w:rsidR="00D34B8B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37950" w:rsidRDefault="00D34B8B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DD227B" w:rsidRDefault="00D34B8B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135 000,00  рублей за счет средств районного бюджета, в том числе: 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 45 000,00 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45 000,00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- 45 000,00  руб.</w:t>
            </w:r>
          </w:p>
        </w:tc>
      </w:tr>
    </w:tbl>
    <w:p w:rsidR="00831C6C" w:rsidRPr="00637950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35CF8" w:rsidRDefault="009B0404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Постановка районной проблемы и обоснование необходимости разработки под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программы</w:t>
      </w:r>
    </w:p>
    <w:p w:rsidR="00D35CF8" w:rsidRPr="00DD227B" w:rsidRDefault="00D35CF8" w:rsidP="00D35CF8">
      <w:pPr>
        <w:widowControl w:val="0"/>
        <w:tabs>
          <w:tab w:val="left" w:pos="1210"/>
        </w:tabs>
        <w:spacing w:after="0" w:line="240" w:lineRule="auto"/>
        <w:ind w:left="1200" w:right="96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Реализация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будет осуществляться посредством реализации следующих основных мероприятий: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одготовка методических рекомендаций по обучению детей правилам безопасности дорожного движения;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670081" w:rsidRDefault="007F44F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уроков правовых знаний в образовательных учреждениях;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роведение лекций, семинаров и практических занятий с органами ГИБДД;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-с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овещания по актуальным вопросам обеспечения безопасности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дорожного движения;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-у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частие в видеоконференциях по безопасности дорожного движения и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670081" w:rsidRDefault="009B0404" w:rsidP="00A9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lastRenderedPageBreak/>
        <w:t>- р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t>азмещение материалов о проведении в образовательных учреждениях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мероприятий по формированию законопослушного поведения участников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дорожного движения и профилактике дорожно-транспортного травматизма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среди несовершеннолетних на интернет ресурсах</w:t>
      </w:r>
      <w:r w:rsidRPr="006700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1C6C" w:rsidRPr="00670081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670081" w:rsidRDefault="00D35CF8" w:rsidP="00D35CF8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31C6C" w:rsidRPr="00670081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5CF8" w:rsidRPr="00670081" w:rsidRDefault="00D35CF8" w:rsidP="00D35CF8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227B" w:rsidRPr="00670081" w:rsidRDefault="00831C6C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="00DD227B" w:rsidRPr="00670081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</w:t>
      </w:r>
      <w:proofErr w:type="spellStart"/>
      <w:r w:rsidR="00DD227B" w:rsidRPr="00670081">
        <w:rPr>
          <w:rFonts w:ascii="Times New Roman" w:hAnsi="Times New Roman" w:cs="Times New Roman"/>
          <w:sz w:val="28"/>
          <w:szCs w:val="28"/>
        </w:rPr>
        <w:t>дорожного</w:t>
      </w:r>
      <w:r w:rsidR="00DD227B" w:rsidRPr="00670081">
        <w:rPr>
          <w:rFonts w:ascii="Times New Roman" w:eastAsia="Calibri" w:hAnsi="Times New Roman" w:cs="Times New Roman"/>
          <w:sz w:val="28"/>
          <w:szCs w:val="28"/>
        </w:rPr>
        <w:t>движения</w:t>
      </w:r>
      <w:proofErr w:type="spellEnd"/>
    </w:p>
    <w:p w:rsidR="00536B32" w:rsidRPr="00670081" w:rsidRDefault="00536B32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DD227B" w:rsidRPr="00670081" w:rsidRDefault="00DD227B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670081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</w:t>
      </w:r>
      <w:r w:rsidRPr="006700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27B" w:rsidRPr="00670081" w:rsidRDefault="002A79EB" w:rsidP="002A79E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2) </w:t>
      </w:r>
      <w:r w:rsidR="00DD227B" w:rsidRPr="00670081">
        <w:rPr>
          <w:rFonts w:ascii="Times New Roman" w:hAnsi="Times New Roman" w:cs="Times New Roman"/>
          <w:sz w:val="28"/>
          <w:szCs w:val="28"/>
        </w:rPr>
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</w:r>
      <w:r w:rsidR="00DD227B" w:rsidRPr="006700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0404" w:rsidRPr="00670081" w:rsidRDefault="00DD227B" w:rsidP="00A9514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проведение на территории района целевых профилактических операций.</w:t>
      </w:r>
    </w:p>
    <w:p w:rsidR="00536B32" w:rsidRPr="00670081" w:rsidRDefault="00536B32" w:rsidP="00A951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 на 2019 - 2030 годы.</w:t>
      </w:r>
    </w:p>
    <w:p w:rsidR="00536B32" w:rsidRPr="00670081" w:rsidRDefault="00536B32" w:rsidP="00A95140">
      <w:pPr>
        <w:pStyle w:val="a6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подпрограммы с расшифровкой плановых значений по годам ее </w:t>
      </w:r>
      <w:proofErr w:type="spellStart"/>
      <w:r w:rsidRPr="00670081">
        <w:rPr>
          <w:rFonts w:ascii="Times New Roman" w:hAnsi="Times New Roman" w:cs="Times New Roman"/>
          <w:sz w:val="28"/>
          <w:szCs w:val="28"/>
        </w:rPr>
        <w:t>реализацииприведен</w:t>
      </w:r>
      <w:proofErr w:type="spellEnd"/>
      <w:r w:rsidRPr="00670081">
        <w:rPr>
          <w:rFonts w:ascii="Times New Roman" w:hAnsi="Times New Roman" w:cs="Times New Roman"/>
          <w:sz w:val="28"/>
          <w:szCs w:val="28"/>
        </w:rPr>
        <w:t xml:space="preserve"> в приложении № 1 к подпрограмме.</w:t>
      </w:r>
    </w:p>
    <w:p w:rsidR="00831C6C" w:rsidRPr="00670081" w:rsidRDefault="00831C6C" w:rsidP="00536B32">
      <w:p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670081" w:rsidRDefault="00831C6C" w:rsidP="00AE65EB">
      <w:pPr>
        <w:pStyle w:val="a6"/>
        <w:numPr>
          <w:ilvl w:val="1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</w:t>
      </w:r>
    </w:p>
    <w:p w:rsidR="00831C6C" w:rsidRPr="00670081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 реализации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базируется на принципах четкого разграничения полномочий и ответственн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ости всех исполнителей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. Решение задач по формированию и эффек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тивному управлению реализацией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будет осуществляться путем обоснованного выбора форм и методов управления.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совершенствование системы профилактики детского </w:t>
      </w:r>
      <w:proofErr w:type="spellStart"/>
      <w:proofErr w:type="gramStart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дорожно</w:t>
      </w:r>
      <w:proofErr w:type="spellEnd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транспортного</w:t>
      </w:r>
      <w:proofErr w:type="gramEnd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травматизма, формирование у детей навыков безопасного поведения на дорогах.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</w:t>
      </w:r>
      <w:proofErr w:type="spellStart"/>
      <w:proofErr w:type="gramStart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дорожно</w:t>
      </w:r>
      <w:proofErr w:type="spellEnd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транспортной</w:t>
      </w:r>
      <w:proofErr w:type="gramEnd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инфраструктуры потребностям общества в безопасном 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DA760A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одп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рограмма включает в себя мероприятия, направленные на профилактику против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оправного поведения на дорогах.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Основные направления 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подпрограмм</w:t>
      </w:r>
      <w:proofErr w:type="gramStart"/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ы-</w:t>
      </w:r>
      <w:proofErr w:type="gramEnd"/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формирование 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образовательных учреждениях </w:t>
      </w:r>
      <w:proofErr w:type="spellStart"/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Идринского</w:t>
      </w:r>
      <w:proofErr w:type="spellEnd"/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536B32" w:rsidRPr="0067008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670081">
        <w:rPr>
          <w:rFonts w:ascii="Times New Roman" w:hAnsi="Times New Roman" w:cs="Times New Roman"/>
          <w:sz w:val="28"/>
          <w:szCs w:val="28"/>
        </w:rPr>
        <w:t>Подп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 w:rsidRPr="00670081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района.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расходов на проведение мероприятий Подпрограммы, после его проведения представляют финансовый и информационно-аналитический отчет.</w:t>
      </w:r>
    </w:p>
    <w:p w:rsidR="00536B32" w:rsidRPr="00670081" w:rsidRDefault="00536B32" w:rsidP="00A95140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70081">
        <w:rPr>
          <w:sz w:val="28"/>
          <w:szCs w:val="28"/>
        </w:rPr>
        <w:t xml:space="preserve">Администрация </w:t>
      </w:r>
      <w:proofErr w:type="spellStart"/>
      <w:r w:rsidRPr="00670081">
        <w:rPr>
          <w:sz w:val="28"/>
          <w:szCs w:val="28"/>
        </w:rPr>
        <w:t>Идринского</w:t>
      </w:r>
      <w:proofErr w:type="spellEnd"/>
      <w:r w:rsidRPr="00670081">
        <w:rPr>
          <w:sz w:val="28"/>
          <w:szCs w:val="28"/>
        </w:rPr>
        <w:t xml:space="preserve"> района обеспечивает взаимодействие всех участников реализации программных мероприятий.</w:t>
      </w:r>
    </w:p>
    <w:p w:rsidR="00831C6C" w:rsidRPr="00670081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</w:p>
    <w:p w:rsidR="00DA760A" w:rsidRPr="00670081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DA760A" w:rsidRPr="00670081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670081" w:rsidRDefault="00DA760A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A760A" w:rsidRPr="00670081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полугодовой отчет об использовании бюджетных средств на программные мероприятия не позднее 10 августа.</w:t>
      </w:r>
    </w:p>
    <w:p w:rsidR="00DA760A" w:rsidRPr="00670081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E65EB" w:rsidRPr="0067008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AE65EB" w:rsidRPr="006700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подпрограммы, динамики финансирования и выполнения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отдел планирования и экономического развития администрации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 до 1 марта года, следующего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DA760A" w:rsidRPr="00670081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670081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DA760A" w:rsidRPr="00670081" w:rsidRDefault="00DA760A" w:rsidP="00DA760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6B32" w:rsidRPr="00670081" w:rsidRDefault="00536B32" w:rsidP="00A95140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536B32" w:rsidRPr="00670081" w:rsidRDefault="00536B32" w:rsidP="00A95140">
      <w:pPr>
        <w:pStyle w:val="21"/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Основные ожидаемые конечные результаты:</w:t>
      </w:r>
    </w:p>
    <w:p w:rsidR="00536B32" w:rsidRPr="0067008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 xml:space="preserve">сокращение правонарушений участниками дорожного движения </w:t>
      </w:r>
      <w:r w:rsidRPr="00670081">
        <w:rPr>
          <w:sz w:val="28"/>
          <w:szCs w:val="28"/>
        </w:rPr>
        <w:lastRenderedPageBreak/>
        <w:t>на основе формирования у них убеждения о неотвратимости наказания за нарушения правил дорожного движения;</w:t>
      </w:r>
    </w:p>
    <w:p w:rsidR="00536B32" w:rsidRPr="0067008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 xml:space="preserve">сокращение количества ДТП по причинам нарушения правил дорожного движения на территории </w:t>
      </w:r>
      <w:proofErr w:type="spellStart"/>
      <w:r w:rsidRPr="00670081">
        <w:rPr>
          <w:sz w:val="28"/>
          <w:szCs w:val="28"/>
        </w:rPr>
        <w:t>Идринского</w:t>
      </w:r>
      <w:proofErr w:type="spellEnd"/>
      <w:r w:rsidRPr="00670081">
        <w:rPr>
          <w:sz w:val="28"/>
          <w:szCs w:val="28"/>
        </w:rPr>
        <w:t xml:space="preserve"> района.</w:t>
      </w:r>
    </w:p>
    <w:p w:rsidR="00536B32" w:rsidRPr="0067008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При выполнении поставленных зада</w:t>
      </w:r>
      <w:r w:rsidR="00C67EAC" w:rsidRPr="00670081">
        <w:rPr>
          <w:rFonts w:ascii="Times New Roman" w:eastAsia="Times New Roman" w:hAnsi="Times New Roman" w:cs="Times New Roman"/>
          <w:sz w:val="28"/>
          <w:szCs w:val="28"/>
        </w:rPr>
        <w:t>ч предполагается снижение к 20230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году аварийности на территории </w:t>
      </w:r>
      <w:proofErr w:type="spellStart"/>
      <w:r w:rsidRPr="0067008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 сокращение в связи с этим количества лиц, погибших и раненых в</w:t>
      </w:r>
      <w:r w:rsidRPr="00670081">
        <w:rPr>
          <w:rFonts w:ascii="Times New Roman" w:hAnsi="Times New Roman" w:cs="Times New Roman"/>
          <w:sz w:val="28"/>
          <w:szCs w:val="28"/>
        </w:rPr>
        <w:t xml:space="preserve"> результате ДТП.</w:t>
      </w:r>
    </w:p>
    <w:p w:rsidR="00536B32" w:rsidRPr="00670081" w:rsidRDefault="00536B32" w:rsidP="00536B32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31C6C" w:rsidRPr="00670081" w:rsidRDefault="00831C6C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831C6C" w:rsidRPr="00670081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670081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 w:rsidRPr="00670081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Pr="00670081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70081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DA760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760A" w:rsidRPr="007E1CE8" w:rsidRDefault="00DA760A" w:rsidP="00DA7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37950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1529AC" w:rsidRPr="00637950" w:rsidSect="003B2D9F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606"/>
      </w:tblGrid>
      <w:tr w:rsidR="00A95140" w:rsidTr="00A95140">
        <w:tc>
          <w:tcPr>
            <w:tcW w:w="8897" w:type="dxa"/>
          </w:tcPr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A95140" w:rsidRPr="00C67EAC" w:rsidRDefault="00A95140" w:rsidP="00A95140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                                                                                                                                       к  подпрограмме 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на территории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района»,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7BD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и значение</w:t>
      </w:r>
      <w:r w:rsidR="00831C6C" w:rsidRPr="00C67EA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вности подпрограммы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</w:t>
      </w:r>
      <w:proofErr w:type="gramStart"/>
      <w:r w:rsidRPr="00C67EAC">
        <w:rPr>
          <w:rFonts w:ascii="Times New Roman" w:eastAsia="Times New Roman" w:hAnsi="Times New Roman" w:cs="Times New Roman"/>
          <w:sz w:val="28"/>
          <w:szCs w:val="28"/>
        </w:rPr>
        <w:t>законопослушного</w:t>
      </w:r>
      <w:proofErr w:type="gramEnd"/>
    </w:p>
    <w:p w:rsidR="00831C6C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поведения участников дорожного движения на </w:t>
      </w:r>
      <w:proofErr w:type="spellStart"/>
      <w:r w:rsidRPr="00C67EAC">
        <w:rPr>
          <w:rFonts w:ascii="Times New Roman" w:eastAsia="Times New Roman" w:hAnsi="Times New Roman" w:cs="Times New Roman"/>
          <w:sz w:val="28"/>
          <w:szCs w:val="28"/>
        </w:rPr>
        <w:t>территорииИдринского</w:t>
      </w:r>
      <w:proofErr w:type="spellEnd"/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района»  муниципальной программы «Обеспечение жизнедеятельности территории </w:t>
      </w:r>
      <w:proofErr w:type="spellStart"/>
      <w:r w:rsidRPr="00C67EAC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831C6C" w:rsidRPr="00637950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552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056"/>
        <w:gridCol w:w="1276"/>
        <w:gridCol w:w="1276"/>
        <w:gridCol w:w="1559"/>
        <w:gridCol w:w="1701"/>
        <w:gridCol w:w="1276"/>
        <w:gridCol w:w="1843"/>
      </w:tblGrid>
      <w:tr w:rsidR="00831C6C" w:rsidRPr="00A95140" w:rsidTr="00D34B8B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F267B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31C6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F267B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</w:t>
            </w:r>
            <w:r w:rsidR="00F267B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35CF8" w:rsidRPr="00A95140" w:rsidTr="00D34B8B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35CF8" w:rsidRPr="00670081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70081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35CF8" w:rsidRPr="00670081" w:rsidRDefault="00670081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D35CF8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670081" w:rsidRDefault="00670081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35CF8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670081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70081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C6C" w:rsidRPr="00A95140" w:rsidTr="00D34B8B">
        <w:trPr>
          <w:cantSplit/>
          <w:trHeight w:val="298"/>
        </w:trPr>
        <w:tc>
          <w:tcPr>
            <w:tcW w:w="1552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7F44F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участников дорожного</w:t>
            </w:r>
            <w:r w:rsidR="00C67EA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831C6C" w:rsidRPr="00A95140" w:rsidTr="00D34B8B">
        <w:trPr>
          <w:cantSplit/>
          <w:trHeight w:val="240"/>
        </w:trPr>
        <w:tc>
          <w:tcPr>
            <w:tcW w:w="1552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F267BD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00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: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A95140" w:rsidTr="00D34B8B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нарушен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правил дорожного движения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670081" w:rsidRDefault="002C06FF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9D3E41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задействованных в мероприятиях по профилактике нарушений ПДД и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1580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1F7D28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зарегистрированных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ДТП на территории </w:t>
            </w:r>
            <w:proofErr w:type="spell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Идринского</w:t>
            </w:r>
            <w:r w:rsidR="001F7D28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зарегистрированных ДТП с пострадавшими на территории </w:t>
            </w:r>
            <w:proofErr w:type="spell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8467B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58467B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70081">
              <w:rPr>
                <w:rFonts w:eastAsia="Calibri"/>
                <w:sz w:val="24"/>
                <w:szCs w:val="24"/>
              </w:rPr>
              <w:t>Проведение профилактических акций и</w:t>
            </w:r>
          </w:p>
          <w:p w:rsidR="0058467B" w:rsidRPr="00670081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</w:t>
            </w:r>
            <w:r w:rsidR="00D32BB7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3"/>
        <w:gridCol w:w="4980"/>
      </w:tblGrid>
      <w:tr w:rsidR="00C67EAC" w:rsidRPr="00C67EAC" w:rsidTr="00D34B8B">
        <w:tc>
          <w:tcPr>
            <w:tcW w:w="9523" w:type="dxa"/>
          </w:tcPr>
          <w:p w:rsidR="00420706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Pr="00C67EAC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подпрограмме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 движения на территории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»,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67EAC" w:rsidRP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C67EA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224BB" w:rsidRDefault="007224BB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 w:rsidRPr="00C67EAC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</w:p>
    <w:tbl>
      <w:tblPr>
        <w:tblW w:w="14884" w:type="dxa"/>
        <w:tblInd w:w="675" w:type="dxa"/>
        <w:tblLayout w:type="fixed"/>
        <w:tblLook w:val="04A0"/>
      </w:tblPr>
      <w:tblGrid>
        <w:gridCol w:w="582"/>
        <w:gridCol w:w="2268"/>
        <w:gridCol w:w="992"/>
        <w:gridCol w:w="709"/>
        <w:gridCol w:w="851"/>
        <w:gridCol w:w="1559"/>
        <w:gridCol w:w="851"/>
        <w:gridCol w:w="1134"/>
        <w:gridCol w:w="126"/>
        <w:gridCol w:w="709"/>
        <w:gridCol w:w="567"/>
        <w:gridCol w:w="567"/>
        <w:gridCol w:w="709"/>
        <w:gridCol w:w="1417"/>
        <w:gridCol w:w="1843"/>
      </w:tblGrid>
      <w:tr w:rsidR="00D44C32" w:rsidRPr="00A95140" w:rsidTr="00092A27">
        <w:trPr>
          <w:trHeight w:hRule="exact" w:val="7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4C32" w:rsidRPr="00A95140" w:rsidTr="00092A27">
        <w:trPr>
          <w:trHeight w:val="239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C32" w:rsidRPr="00A95140" w:rsidTr="00092A27">
        <w:trPr>
          <w:trHeight w:hRule="exact" w:val="573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</w:t>
            </w:r>
            <w:r w:rsidR="00C67EAC" w:rsidRPr="002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D44C32" w:rsidRPr="00A95140" w:rsidTr="00092A27">
        <w:trPr>
          <w:trHeight w:hRule="exact" w:val="1207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2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092A27" w:rsidRPr="00A95140" w:rsidTr="00092A27">
        <w:trPr>
          <w:trHeight w:hRule="exact" w:val="3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7" w:rsidRPr="00586D22" w:rsidRDefault="00092A27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0260081930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количества учащихся, задействованных в мероприятиях по профилактике нарушений ПДД и ДТП к 2021 году </w:t>
            </w:r>
            <w:proofErr w:type="gramStart"/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2A27" w:rsidRPr="00586D22" w:rsidRDefault="00092A27" w:rsidP="00071A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чел.</w:t>
            </w:r>
          </w:p>
        </w:tc>
      </w:tr>
      <w:tr w:rsidR="00092A27" w:rsidRPr="00A95140" w:rsidTr="00092A27">
        <w:trPr>
          <w:trHeight w:hRule="exact" w:val="10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7" w:rsidRPr="002A79EB" w:rsidRDefault="00092A27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092A27" w:rsidRDefault="00092A27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2A79EB" w:rsidRDefault="00092A27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31C6C" w:rsidRDefault="00831C6C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Pr="00637950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C452E3" w:rsidRPr="00637950" w:rsidRDefault="00C452E3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5B2585" w:rsidRDefault="005B2585" w:rsidP="005B2585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092A27" w:rsidRDefault="00092A27" w:rsidP="005B2585">
      <w:pPr>
        <w:pStyle w:val="ConsPlusTitle"/>
        <w:widowControl/>
        <w:tabs>
          <w:tab w:val="left" w:pos="5790"/>
          <w:tab w:val="right" w:pos="9356"/>
        </w:tabs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  <w:sectPr w:rsidR="00092A27" w:rsidSect="00D34B8B">
          <w:headerReference w:type="even" r:id="rId10"/>
          <w:pgSz w:w="16838" w:h="11906" w:orient="landscape"/>
          <w:pgMar w:top="1559" w:right="851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4785"/>
        <w:gridCol w:w="4786"/>
      </w:tblGrid>
      <w:tr w:rsidR="005B2585" w:rsidRPr="002405BF" w:rsidTr="00092A27">
        <w:tc>
          <w:tcPr>
            <w:tcW w:w="4785" w:type="dxa"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405BF" w:rsidRPr="00240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0 к муниципальной  программе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   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B2585" w:rsidRPr="002405BF" w:rsidRDefault="005B2585" w:rsidP="002405BF">
      <w:pPr>
        <w:pStyle w:val="ConsPlusTitle"/>
        <w:widowControl/>
        <w:ind w:right="991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B2585" w:rsidRPr="002405BF" w:rsidRDefault="002405BF" w:rsidP="002405BF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>Подпрограмма 7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>Хозяйственно-техническое обеспечение деятельности обслуживаемых учреждений и организаций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B2585" w:rsidRPr="002405BF" w:rsidRDefault="005B2585" w:rsidP="002405BF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>1. Паспорт подпрограммы</w:t>
      </w:r>
    </w:p>
    <w:p w:rsidR="005B2585" w:rsidRPr="002405BF" w:rsidRDefault="005B2585" w:rsidP="005B25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02"/>
        <w:gridCol w:w="5670"/>
      </w:tblGrid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B2585"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5B2585"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– координатор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подпрограмм, главные распорядители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МКУ ЦТО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Цели и задачи подпрограммы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1D3470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</w:t>
            </w:r>
            <w:proofErr w:type="spell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B2585" w:rsidRPr="001D3470" w:rsidRDefault="005B2585" w:rsidP="005B2585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1. Обеспечение теплоснабжением муниципальных учреждений и организаций бюджетной сферы района.</w:t>
            </w:r>
          </w:p>
          <w:p w:rsidR="005B2585" w:rsidRPr="002405BF" w:rsidRDefault="005B2585" w:rsidP="00BC787A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405BF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в чистоте и обеспечение охраны зданий бюджетных учреждений  и 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организаций района.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индикаторы</w:t>
            </w:r>
          </w:p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Перечень целевых индикаторов и показателей результативности программы с расшифровкой плановых значений по годам представлен в приложении № 1 к подпрограмме.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5B2585"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- 2030годы</w:t>
            </w:r>
          </w:p>
        </w:tc>
      </w:tr>
      <w:tr w:rsidR="00092A27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071A6E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A03A3">
              <w:rPr>
                <w:rFonts w:ascii="Times New Roman" w:hAnsi="Times New Roman" w:cs="Times New Roman"/>
                <w:bCs/>
                <w:sz w:val="28"/>
                <w:szCs w:val="28"/>
              </w:rPr>
              <w:t>119 170 384,04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рублей, из них по годам: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A03A3">
              <w:rPr>
                <w:rFonts w:ascii="Times New Roman" w:hAnsi="Times New Roman" w:cs="Times New Roman"/>
                <w:bCs/>
                <w:sz w:val="28"/>
                <w:szCs w:val="28"/>
              </w:rPr>
              <w:t>41 668 534,04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 </w:t>
            </w:r>
            <w:r w:rsidR="008A03A3">
              <w:rPr>
                <w:rFonts w:ascii="Times New Roman" w:hAnsi="Times New Roman" w:cs="Times New Roman"/>
                <w:bCs/>
                <w:sz w:val="28"/>
                <w:szCs w:val="28"/>
              </w:rPr>
              <w:t>119 170 384,04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т.ч.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годам: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A03A3">
              <w:rPr>
                <w:rFonts w:ascii="Times New Roman" w:hAnsi="Times New Roman" w:cs="Times New Roman"/>
                <w:bCs/>
                <w:sz w:val="28"/>
                <w:szCs w:val="28"/>
              </w:rPr>
              <w:t>41 668 534,04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</w:p>
          <w:p w:rsidR="00092A27" w:rsidRPr="002405BF" w:rsidRDefault="00092A27" w:rsidP="00071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5B2585" w:rsidRPr="002405BF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2405BF" w:rsidRDefault="005B2585" w:rsidP="002405BF">
      <w:pPr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5B2585" w:rsidRPr="002405BF" w:rsidRDefault="005B2585" w:rsidP="002405B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5B2585" w:rsidRPr="00F70AA1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0AA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5B2585" w:rsidRPr="0086367D" w:rsidRDefault="002405BF" w:rsidP="0086367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7D">
        <w:rPr>
          <w:rFonts w:ascii="Times New Roman" w:hAnsi="Times New Roman" w:cs="Times New Roman"/>
          <w:sz w:val="28"/>
          <w:szCs w:val="28"/>
        </w:rPr>
        <w:t>МКУ ЦТО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создано на основании постановления админ</w:t>
      </w:r>
      <w:r w:rsidR="00BC787A" w:rsidRPr="0086367D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BC787A"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BC787A" w:rsidRPr="0086367D">
        <w:rPr>
          <w:rFonts w:ascii="Times New Roman" w:hAnsi="Times New Roman" w:cs="Times New Roman"/>
          <w:sz w:val="28"/>
          <w:szCs w:val="28"/>
        </w:rPr>
        <w:t xml:space="preserve"> района от 14.08.2017 № 528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-п </w:t>
      </w:r>
      <w:r w:rsidR="0086367D" w:rsidRPr="0086367D">
        <w:rPr>
          <w:rFonts w:ascii="Times New Roman" w:hAnsi="Times New Roman" w:cs="Times New Roman"/>
          <w:sz w:val="28"/>
          <w:szCs w:val="28"/>
        </w:rPr>
        <w:t>«</w:t>
      </w:r>
      <w:r w:rsidR="0086367D" w:rsidRPr="0000437A">
        <w:rPr>
          <w:rFonts w:ascii="Times New Roman" w:hAnsi="Times New Roman" w:cs="Times New Roman"/>
          <w:sz w:val="28"/>
          <w:szCs w:val="28"/>
        </w:rPr>
        <w:t xml:space="preserve">О создании Муниципального казенного учреждения «Центр технического обеспечения учреждений культуры» </w:t>
      </w:r>
      <w:proofErr w:type="spellStart"/>
      <w:r w:rsidR="0086367D" w:rsidRPr="0000437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6367D" w:rsidRPr="0000437A">
        <w:rPr>
          <w:rFonts w:ascii="Times New Roman" w:hAnsi="Times New Roman" w:cs="Times New Roman"/>
          <w:sz w:val="28"/>
          <w:szCs w:val="28"/>
        </w:rPr>
        <w:t xml:space="preserve"> района и утверждении Устава Муниципального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казенного учреждения «Центр технического обеспечения учреждений культуры» </w:t>
      </w:r>
      <w:proofErr w:type="spellStart"/>
      <w:r w:rsidR="0086367D"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6367D" w:rsidRPr="008636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 целью осуществления функций некоммерческого характера по централизованному материально-техническому</w:t>
      </w:r>
      <w:r w:rsidR="005B2585" w:rsidRPr="0086367D">
        <w:t xml:space="preserve"> </w:t>
      </w:r>
      <w:r w:rsidR="005B2585" w:rsidRPr="0086367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и хозяйственному обслуживанию деятельности муниципальных учреждений 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proofErr w:type="spellStart"/>
      <w:r w:rsidR="0086367D"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6367D" w:rsidRPr="008636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2585" w:rsidRPr="00F70AA1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По состоянию на 01.01.2</w:t>
      </w:r>
      <w:r w:rsidR="0086367D">
        <w:rPr>
          <w:rFonts w:ascii="Times New Roman" w:hAnsi="Times New Roman" w:cs="Times New Roman"/>
          <w:sz w:val="28"/>
          <w:szCs w:val="28"/>
        </w:rPr>
        <w:t xml:space="preserve">020 численность работников МКУ ЦТО </w:t>
      </w:r>
      <w:r w:rsidRPr="0086367D">
        <w:rPr>
          <w:rFonts w:ascii="Times New Roman" w:hAnsi="Times New Roman" w:cs="Times New Roman"/>
          <w:sz w:val="28"/>
          <w:szCs w:val="28"/>
        </w:rPr>
        <w:t>составляет</w:t>
      </w:r>
      <w:r w:rsidR="001D34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470" w:rsidRPr="001D3470">
        <w:rPr>
          <w:rFonts w:ascii="Times New Roman" w:hAnsi="Times New Roman" w:cs="Times New Roman"/>
          <w:sz w:val="28"/>
          <w:szCs w:val="28"/>
        </w:rPr>
        <w:t>139  человек</w:t>
      </w:r>
      <w:r w:rsidRPr="001D3470">
        <w:rPr>
          <w:rFonts w:ascii="Times New Roman" w:hAnsi="Times New Roman" w:cs="Times New Roman"/>
          <w:sz w:val="28"/>
          <w:szCs w:val="28"/>
        </w:rPr>
        <w:t>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 xml:space="preserve">МКУ «ЦТО» оказывает услуги по хозяйственному обслуживанию муниципальных бюджетных учреждений и организаций  района.     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 xml:space="preserve">Осуществление функций некоммерческого характера по централизованному материально-техническому обеспечению и хозяйственному обслуживанию, их охраны и другой  деятельностью муниципальных учреждений и организаций </w:t>
      </w:r>
      <w:proofErr w:type="spellStart"/>
      <w:r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86367D">
        <w:rPr>
          <w:rFonts w:ascii="Times New Roman" w:hAnsi="Times New Roman" w:cs="Times New Roman"/>
          <w:sz w:val="28"/>
          <w:szCs w:val="28"/>
        </w:rPr>
        <w:t xml:space="preserve">  района возможно только с помощью программного метода.</w:t>
      </w:r>
    </w:p>
    <w:p w:rsidR="005B2585" w:rsidRPr="00F70AA1" w:rsidRDefault="005B2585" w:rsidP="0086367D">
      <w:pPr>
        <w:pStyle w:val="ab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86367D" w:rsidRDefault="005B2585" w:rsidP="0086367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2.</w:t>
      </w:r>
      <w:r w:rsidRPr="00863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2. </w:t>
      </w:r>
      <w:r w:rsidRPr="0086367D">
        <w:rPr>
          <w:rFonts w:ascii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 xml:space="preserve"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</w:t>
      </w:r>
      <w:proofErr w:type="spellStart"/>
      <w:r w:rsidRPr="001D347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1D347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B2585" w:rsidRPr="001D3470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Обеспечение теплоснабжением муниципальных учреждений и организаций бюджетной сферы района.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3470">
        <w:rPr>
          <w:rFonts w:ascii="Times New Roman" w:hAnsi="Times New Roman" w:cs="Times New Roman"/>
          <w:sz w:val="28"/>
          <w:szCs w:val="28"/>
        </w:rPr>
        <w:t>2.</w:t>
      </w:r>
      <w:r w:rsidR="001D3470">
        <w:rPr>
          <w:rFonts w:ascii="Times New Roman" w:hAnsi="Times New Roman" w:cs="Times New Roman"/>
          <w:sz w:val="28"/>
          <w:szCs w:val="28"/>
        </w:rPr>
        <w:t xml:space="preserve"> </w:t>
      </w:r>
      <w:r w:rsidRPr="001D3470">
        <w:rPr>
          <w:rFonts w:ascii="Times New Roman" w:hAnsi="Times New Roman" w:cs="Times New Roman"/>
          <w:sz w:val="28"/>
          <w:szCs w:val="28"/>
          <w:lang w:eastAsia="en-US"/>
        </w:rPr>
        <w:t>Содержание в чистоте и обеспечение охраны зданий бюджетных учреждений  и организаций района.</w:t>
      </w:r>
    </w:p>
    <w:p w:rsidR="005B2585" w:rsidRPr="0086367D" w:rsidRDefault="005B2585" w:rsidP="0086367D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№ 1 к подпрограмме.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0E1593" w:rsidRPr="000E1593" w:rsidRDefault="000E1593" w:rsidP="000E1593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целях, повышения эффективности реализации мероприятий подпрограммы и достижения целевых индикаторов.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МКУ ЦТО, как исполнитель подпрограммы, осуществляет: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муниципальных программ;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механизмов. 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подпрограммой и </w:t>
      </w:r>
      <w:proofErr w:type="gramStart"/>
      <w:r w:rsidRPr="000E1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593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в отдел планирования и экономического развития  администрации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 предоставляет информацию о ходе реализации подпрограммы и  полугодовой отчет об использовании бюджетных средств не позднее 10 августа.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Годовой отчет предоставляется в отдел планирования и экономического развития администрации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 до 1 марта года, следующего за </w:t>
      </w:r>
      <w:proofErr w:type="gramStart"/>
      <w:r w:rsidRPr="000E159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E1593">
        <w:rPr>
          <w:rFonts w:ascii="Times New Roman" w:hAnsi="Times New Roman" w:cs="Times New Roman"/>
          <w:sz w:val="28"/>
          <w:szCs w:val="28"/>
        </w:rPr>
        <w:t>.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0E1593" w:rsidP="000E159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2.4</w:t>
      </w:r>
      <w:r w:rsidR="005B2585" w:rsidRPr="000E1593">
        <w:rPr>
          <w:rFonts w:ascii="Times New Roman" w:hAnsi="Times New Roman" w:cs="Times New Roman"/>
          <w:sz w:val="28"/>
          <w:szCs w:val="28"/>
        </w:rPr>
        <w:t>.  Оценка социально-экономической эффективности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создание полноценных условий для эффективного функционирования муниципальных учреждений и организаций бюджетной сферы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5B2585" w:rsidRPr="000E1593" w:rsidRDefault="005B2585" w:rsidP="000E1593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5D0DC7" w:rsidRDefault="005D0DC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Pr="00F70AA1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92A27" w:rsidRPr="00F70AA1" w:rsidSect="00092A27">
          <w:pgSz w:w="11906" w:h="16838"/>
          <w:pgMar w:top="851" w:right="851" w:bottom="709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038"/>
      </w:tblGrid>
      <w:tr w:rsidR="000E1593" w:rsidRPr="001D3470" w:rsidTr="000E1593">
        <w:tc>
          <w:tcPr>
            <w:tcW w:w="10173" w:type="dxa"/>
          </w:tcPr>
          <w:p w:rsidR="000E1593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Pr="001D3470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Приложение №1 к подпрограмме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E1593" w:rsidRPr="001D3470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593" w:rsidRPr="001D3470" w:rsidRDefault="000E1593" w:rsidP="000E1593">
      <w:pPr>
        <w:tabs>
          <w:tab w:val="left" w:pos="5775"/>
          <w:tab w:val="right" w:pos="9356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«Хозяйственно-техническое обеспечение деятельности обслуживаемых учреждений» муниципальной программы </w:t>
      </w:r>
      <w:r w:rsidR="001D3470" w:rsidRPr="002405BF">
        <w:rPr>
          <w:rFonts w:ascii="Times New Roman" w:hAnsi="Times New Roman" w:cs="Times New Roman"/>
          <w:sz w:val="28"/>
          <w:szCs w:val="28"/>
        </w:rPr>
        <w:t xml:space="preserve">«Обеспечение жизнедеятельности территории </w:t>
      </w:r>
      <w:proofErr w:type="spellStart"/>
      <w:r w:rsidR="001D3470" w:rsidRPr="002405BF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1D3470" w:rsidRPr="002405B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52"/>
        <w:gridCol w:w="1184"/>
        <w:gridCol w:w="2673"/>
        <w:gridCol w:w="1988"/>
        <w:gridCol w:w="1988"/>
        <w:gridCol w:w="1746"/>
        <w:gridCol w:w="1746"/>
      </w:tblGrid>
      <w:tr w:rsidR="000E1593" w:rsidRPr="001D3470" w:rsidTr="000E1593">
        <w:tc>
          <w:tcPr>
            <w:tcW w:w="53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52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468" w:type="dxa"/>
            <w:gridSpan w:val="4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0E1593" w:rsidRPr="001D3470" w:rsidTr="000E1593">
        <w:tc>
          <w:tcPr>
            <w:tcW w:w="53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периода,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2-й год планового периода,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 подпрограммы:  хозяйственное обеспечение деятельности обслуживаемых учреждений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Задача подпрограммы: организация технического и хозяйственного обслуживания, ремонта, обслуживаемых учреждений</w:t>
            </w:r>
          </w:p>
        </w:tc>
      </w:tr>
      <w:tr w:rsidR="000E1593" w:rsidRPr="001D3470" w:rsidTr="000E1593">
        <w:tc>
          <w:tcPr>
            <w:tcW w:w="534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Количество обслуживаемых учреждений в год</w:t>
            </w:r>
          </w:p>
        </w:tc>
        <w:tc>
          <w:tcPr>
            <w:tcW w:w="1184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73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988" w:type="dxa"/>
          </w:tcPr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4BD0" w:rsidRPr="001D3470" w:rsidTr="000E1593">
        <w:tc>
          <w:tcPr>
            <w:tcW w:w="534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исправного котельного оборудования и систем 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отопления, п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>озволяющего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оптимальный температурный режим зданий</w:t>
            </w:r>
          </w:p>
        </w:tc>
        <w:tc>
          <w:tcPr>
            <w:tcW w:w="1184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673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отчетность</w:t>
            </w:r>
          </w:p>
        </w:tc>
        <w:tc>
          <w:tcPr>
            <w:tcW w:w="1988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988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746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746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</w:tbl>
    <w:p w:rsidR="000E1593" w:rsidRDefault="000E1593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05"/>
        <w:gridCol w:w="7606"/>
      </w:tblGrid>
      <w:tr w:rsidR="00092A27" w:rsidTr="00092A27">
        <w:tc>
          <w:tcPr>
            <w:tcW w:w="7605" w:type="dxa"/>
          </w:tcPr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Pr="0008390A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</w:t>
      </w:r>
    </w:p>
    <w:p w:rsidR="00092A27" w:rsidRPr="00970E4B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216"/>
        <w:gridCol w:w="1365"/>
        <w:gridCol w:w="58"/>
        <w:gridCol w:w="812"/>
        <w:gridCol w:w="119"/>
        <w:gridCol w:w="712"/>
        <w:gridCol w:w="1417"/>
        <w:gridCol w:w="91"/>
        <w:gridCol w:w="675"/>
        <w:gridCol w:w="74"/>
        <w:gridCol w:w="1570"/>
        <w:gridCol w:w="1633"/>
        <w:gridCol w:w="1751"/>
        <w:gridCol w:w="62"/>
        <w:gridCol w:w="1690"/>
        <w:gridCol w:w="20"/>
        <w:gridCol w:w="1414"/>
        <w:gridCol w:w="20"/>
      </w:tblGrid>
      <w:tr w:rsidR="00092A27" w:rsidRPr="00970E4B" w:rsidTr="00092A27">
        <w:trPr>
          <w:trHeight w:val="2857"/>
        </w:trPr>
        <w:tc>
          <w:tcPr>
            <w:tcW w:w="539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16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26" w:type="dxa"/>
            <w:gridSpan w:val="6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0" w:type="dxa"/>
            <w:gridSpan w:val="7"/>
            <w:shd w:val="clear" w:color="auto" w:fill="auto"/>
            <w:hideMark/>
          </w:tcPr>
          <w:p w:rsidR="00092A27" w:rsidRPr="00970E4B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годам реализации подпрограммы (тыс. руб.), годы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B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</w:t>
            </w:r>
            <w:r w:rsidRPr="00970E4B">
              <w:rPr>
                <w:rFonts w:ascii="Times New Roman" w:hAnsi="Times New Roman" w:cs="Times New Roman"/>
                <w:color w:val="000000"/>
              </w:rPr>
              <w:br/>
              <w:t xml:space="preserve"> (в натуральном выражении)</w:t>
            </w:r>
          </w:p>
        </w:tc>
      </w:tr>
      <w:tr w:rsidR="00092A27" w:rsidRPr="00970E4B" w:rsidTr="00092A27">
        <w:trPr>
          <w:gridAfter w:val="1"/>
          <w:wAfter w:w="20" w:type="dxa"/>
          <w:trHeight w:val="591"/>
        </w:trPr>
        <w:tc>
          <w:tcPr>
            <w:tcW w:w="539" w:type="dxa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12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08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5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33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1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2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434" w:type="dxa"/>
            <w:gridSpan w:val="2"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A27" w:rsidRPr="00970E4B" w:rsidTr="00092A27">
        <w:trPr>
          <w:trHeight w:val="461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хозяйственное обеспечение деятельности обслуживаемых учреждений</w:t>
            </w:r>
          </w:p>
          <w:p w:rsidR="00092A27" w:rsidRPr="00970E4B" w:rsidRDefault="00092A27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E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2A27" w:rsidRPr="00970E4B" w:rsidTr="00092A27">
        <w:trPr>
          <w:trHeight w:val="70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организация технического и хозяйственного обслуживания, ремонта обслуживаемых учреждений</w:t>
            </w:r>
          </w:p>
          <w:p w:rsidR="00092A27" w:rsidRPr="00970E4B" w:rsidRDefault="00092A27" w:rsidP="00071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E4B">
              <w:rPr>
                <w:rFonts w:ascii="Times New Roman" w:hAnsi="Times New Roman" w:cs="Times New Roman"/>
              </w:rPr>
              <w:t> </w:t>
            </w:r>
          </w:p>
        </w:tc>
      </w:tr>
      <w:tr w:rsidR="00092A27" w:rsidRPr="00970E4B" w:rsidTr="00092A27">
        <w:trPr>
          <w:trHeight w:val="1265"/>
        </w:trPr>
        <w:tc>
          <w:tcPr>
            <w:tcW w:w="539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092A27" w:rsidRPr="0008390A" w:rsidRDefault="00092A27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390A">
              <w:rPr>
                <w:rFonts w:ascii="Times New Roman" w:hAnsi="Times New Roman" w:cs="Times New Roman"/>
                <w:color w:val="000000"/>
              </w:rPr>
              <w:t>Обеспечение деятельности МКУ "Центр технического обеспечения учреждений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культуры</w:t>
            </w:r>
            <w:r w:rsidRPr="0008390A">
              <w:rPr>
                <w:rFonts w:ascii="Times New Roman" w:hAnsi="Times New Roman" w:cs="Times New Roman"/>
                <w:color w:val="000000"/>
              </w:rPr>
              <w:t xml:space="preserve"> " </w:t>
            </w:r>
            <w:proofErr w:type="spellStart"/>
            <w:r w:rsidRPr="0008390A">
              <w:rPr>
                <w:rFonts w:ascii="Times New Roman" w:hAnsi="Times New Roman" w:cs="Times New Roman"/>
                <w:color w:val="000000"/>
              </w:rPr>
              <w:t>Идринского</w:t>
            </w:r>
            <w:proofErr w:type="spellEnd"/>
            <w:r w:rsidRPr="0008390A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B13A2F" w:rsidP="00097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27 362 757,00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26 153 484,00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26 153 484,00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B13A2F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79 669 725,00</w:t>
            </w:r>
          </w:p>
        </w:tc>
        <w:tc>
          <w:tcPr>
            <w:tcW w:w="1434" w:type="dxa"/>
            <w:gridSpan w:val="2"/>
            <w:vMerge w:val="restart"/>
            <w:shd w:val="clear" w:color="auto" w:fill="auto"/>
            <w:hideMark/>
          </w:tcPr>
          <w:p w:rsidR="00092A27" w:rsidRPr="0008390A" w:rsidRDefault="00092A27" w:rsidP="00071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90A">
              <w:rPr>
                <w:rFonts w:ascii="Times New Roman" w:hAnsi="Times New Roman" w:cs="Times New Roman"/>
                <w:color w:val="000000"/>
              </w:rPr>
              <w:t xml:space="preserve">количество обслуживаемых учреждений -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92A27" w:rsidRPr="00970E4B" w:rsidTr="00092A27">
        <w:trPr>
          <w:trHeight w:val="408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B13A2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25 800,00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B13A2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46 100,00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383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B13A2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8 612 896,00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8 247 696,00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8 247 696,00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B13A2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25 108 288,00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642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B13A2F" w:rsidP="005432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4 166 552,06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4 339 595,00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4 339 595,00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B13A2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12 845 742,06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5432AF" w:rsidRPr="00970E4B" w:rsidTr="00092A27">
        <w:trPr>
          <w:trHeight w:val="642"/>
        </w:trPr>
        <w:tc>
          <w:tcPr>
            <w:tcW w:w="539" w:type="dxa"/>
            <w:shd w:val="clear" w:color="auto" w:fill="auto"/>
            <w:hideMark/>
          </w:tcPr>
          <w:p w:rsidR="005432AF" w:rsidRPr="00970E4B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5432AF" w:rsidRPr="00970E4B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5432AF" w:rsidRPr="00970E4B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70" w:type="dxa"/>
            <w:shd w:val="clear" w:color="auto" w:fill="auto"/>
          </w:tcPr>
          <w:p w:rsidR="005432AF" w:rsidRDefault="005432AF" w:rsidP="005432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1633" w:type="dxa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5432AF" w:rsidRPr="00970E4B" w:rsidRDefault="005432AF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E0638E" w:rsidRPr="00970E4B" w:rsidTr="00E0638E">
        <w:trPr>
          <w:trHeight w:val="413"/>
        </w:trPr>
        <w:tc>
          <w:tcPr>
            <w:tcW w:w="539" w:type="dxa"/>
            <w:shd w:val="clear" w:color="auto" w:fill="auto"/>
            <w:hideMark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0638E" w:rsidRPr="00E0638E" w:rsidRDefault="00B13A2F" w:rsidP="005432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40 169 705,06</w:t>
            </w:r>
          </w:p>
        </w:tc>
        <w:tc>
          <w:tcPr>
            <w:tcW w:w="1633" w:type="dxa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0638E" w:rsidRPr="00E0638E" w:rsidRDefault="00B13A2F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117 671 555,06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E0638E" w:rsidRPr="00970E4B" w:rsidRDefault="00E0638E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0270083530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092A27" w:rsidRDefault="00B13A2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1 498 828,98</w:t>
            </w:r>
          </w:p>
        </w:tc>
        <w:tc>
          <w:tcPr>
            <w:tcW w:w="1633" w:type="dxa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Default="00B13A2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1 498 828,98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2807BE" w:rsidRPr="00970E4B" w:rsidTr="005A013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2807BE" w:rsidRPr="00970E4B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2807BE" w:rsidRPr="00970E4B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0270083530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807B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807BE" w:rsidRPr="00E0638E" w:rsidRDefault="00B13A2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1 498 828,98</w:t>
            </w:r>
          </w:p>
        </w:tc>
        <w:tc>
          <w:tcPr>
            <w:tcW w:w="1633" w:type="dxa"/>
            <w:shd w:val="clear" w:color="auto" w:fill="auto"/>
          </w:tcPr>
          <w:p w:rsidR="002807BE" w:rsidRPr="00E0638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807BE" w:rsidRPr="00E0638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807BE" w:rsidRPr="00E0638E" w:rsidRDefault="00B13A2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1 498 828,98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2807BE" w:rsidRPr="00970E4B" w:rsidRDefault="002807BE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5432AF" w:rsidRPr="002807BE" w:rsidTr="00092A27">
        <w:trPr>
          <w:trHeight w:val="431"/>
        </w:trPr>
        <w:tc>
          <w:tcPr>
            <w:tcW w:w="539" w:type="dxa"/>
            <w:shd w:val="clear" w:color="auto" w:fill="auto"/>
            <w:hideMark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5432AF" w:rsidRPr="002807BE" w:rsidRDefault="005432AF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  <w:p w:rsidR="005432AF" w:rsidRPr="002807BE" w:rsidRDefault="005432AF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подпрограмме: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5432AF" w:rsidRPr="002807BE" w:rsidRDefault="00B13A2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41 668 534,04</w:t>
            </w:r>
          </w:p>
        </w:tc>
        <w:tc>
          <w:tcPr>
            <w:tcW w:w="1633" w:type="dxa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5432AF" w:rsidRPr="00E0638E" w:rsidRDefault="00B13A2F" w:rsidP="005432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119 170 384,04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5432AF" w:rsidRPr="002807BE" w:rsidRDefault="005432AF" w:rsidP="00071A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2A27" w:rsidRPr="002807BE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2A27" w:rsidRPr="00A219B9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  <w:r w:rsidRPr="00A219B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Pr="001D3470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  <w:sectPr w:rsidR="00092A27" w:rsidRPr="001D3470" w:rsidSect="00092A27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5140" w:rsidRPr="001D3470" w:rsidTr="000376FA">
        <w:tc>
          <w:tcPr>
            <w:tcW w:w="4785" w:type="dxa"/>
          </w:tcPr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140" w:rsidRPr="001D3470" w:rsidRDefault="001D347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№11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Pr="001D3470" w:rsidRDefault="00A95140" w:rsidP="0003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A95140" w:rsidRPr="001D3470" w:rsidRDefault="00A95140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670081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Мероприятие</w:t>
      </w:r>
      <w:r w:rsidR="00D44C32" w:rsidRPr="001D3470">
        <w:rPr>
          <w:rFonts w:ascii="Times New Roman" w:hAnsi="Times New Roman" w:cs="Times New Roman"/>
          <w:sz w:val="28"/>
          <w:szCs w:val="28"/>
        </w:rPr>
        <w:t xml:space="preserve"> 1</w:t>
      </w:r>
      <w:r w:rsidR="0028581F" w:rsidRPr="001D3470">
        <w:rPr>
          <w:rFonts w:ascii="Times New Roman" w:hAnsi="Times New Roman" w:cs="Times New Roman"/>
          <w:sz w:val="28"/>
          <w:szCs w:val="28"/>
        </w:rPr>
        <w:t>- Р</w:t>
      </w:r>
      <w:r w:rsidR="003239D9" w:rsidRPr="001D3470">
        <w:rPr>
          <w:rFonts w:ascii="Times New Roman" w:hAnsi="Times New Roman" w:cs="Times New Roman"/>
          <w:sz w:val="28"/>
          <w:szCs w:val="28"/>
        </w:rPr>
        <w:t>азвитие услуг связи</w:t>
      </w:r>
      <w:r w:rsidR="0028581F" w:rsidRPr="001D3470">
        <w:rPr>
          <w:rFonts w:ascii="Times New Roman" w:hAnsi="Times New Roman" w:cs="Times New Roman"/>
          <w:sz w:val="28"/>
          <w:szCs w:val="28"/>
        </w:rPr>
        <w:t>.</w:t>
      </w:r>
    </w:p>
    <w:p w:rsidR="003239D9" w:rsidRPr="001D3470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Целью м</w:t>
      </w:r>
      <w:r w:rsidR="00670081" w:rsidRPr="001D3470">
        <w:rPr>
          <w:rFonts w:ascii="Times New Roman" w:hAnsi="Times New Roman" w:cs="Times New Roman"/>
          <w:sz w:val="28"/>
          <w:szCs w:val="28"/>
        </w:rPr>
        <w:t>ероприятия</w:t>
      </w:r>
      <w:r w:rsidRPr="001D3470">
        <w:rPr>
          <w:rFonts w:ascii="Times New Roman" w:hAnsi="Times New Roman" w:cs="Times New Roman"/>
          <w:sz w:val="28"/>
          <w:szCs w:val="28"/>
        </w:rPr>
        <w:t xml:space="preserve">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1D3470" w:rsidRDefault="00670081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Основными задачами мероприятия</w:t>
      </w:r>
      <w:r w:rsidR="003239D9" w:rsidRPr="001D3470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Повышение уровня взаимодействия граждан, организаций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государства на основе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2. Создание информационно-телекоммуникационной инфраструктуры, обеспечивающей безопасность жизнедеятельности населения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92A27" w:rsidRDefault="003239D9" w:rsidP="00092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мероприятия </w:t>
      </w:r>
      <w:r w:rsidR="00092A27" w:rsidRPr="00672293">
        <w:rPr>
          <w:rFonts w:ascii="Times New Roman" w:eastAsia="Times New Roman" w:hAnsi="Times New Roman" w:cs="Times New Roman"/>
          <w:sz w:val="28"/>
          <w:szCs w:val="28"/>
        </w:rPr>
        <w:t>в 2020 году составил  439 012,56 рублей.</w:t>
      </w:r>
    </w:p>
    <w:p w:rsidR="003239D9" w:rsidRPr="00670081" w:rsidRDefault="003239D9" w:rsidP="00092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0" w:type="dxa"/>
          <w:right w:w="0" w:type="dxa"/>
        </w:tblCellMar>
        <w:tblLook w:val="04A0"/>
      </w:tblPr>
      <w:tblGrid>
        <w:gridCol w:w="590"/>
        <w:gridCol w:w="1977"/>
        <w:gridCol w:w="2835"/>
        <w:gridCol w:w="1551"/>
        <w:gridCol w:w="785"/>
        <w:gridCol w:w="850"/>
        <w:gridCol w:w="776"/>
        <w:gridCol w:w="680"/>
      </w:tblGrid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.о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Отрок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Кныши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Романовка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Новоберезовка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70081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всем категориям  пользователей, по итогам  2019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9965,3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101, 44 % к уровню 2018 года.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Незначительное увеличение объема услуг связи связано, прежде всего, с увеличением пользователей сети интернет. В 2019 году осуществляет деятельность, на территории,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Билайн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МТС, Мегафон.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2302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2018 года на 16 единиц, сокращение телефонных аппаратов обусловлено возросшим объёмом услуг сотовой связи.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на конец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2019 года составляет 2443 единицы.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повышение открытости информации о деятельности органов государственной власти района, расширение возможности доступа к ней в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процедурах формирования и экспертизы решений, принимаемых на всех уровнях государственного управления;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информационного общества 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создание информационно-телекоммуникационной инфраструктуры, обеспечивающей безопасность жизнедеятельности населения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валовомрегиональном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продукте.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0376FA" w:rsidRPr="00670081" w:rsidRDefault="000376FA">
      <w:pPr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76FA" w:rsidRPr="00912486" w:rsidTr="000376FA">
        <w:tc>
          <w:tcPr>
            <w:tcW w:w="4785" w:type="dxa"/>
          </w:tcPr>
          <w:p w:rsidR="000376FA" w:rsidRPr="00912486" w:rsidRDefault="000376FA" w:rsidP="000376F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6FA" w:rsidRPr="00912486" w:rsidRDefault="001D3470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№12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территории </w:t>
            </w:r>
            <w:proofErr w:type="spellStart"/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>Идринского</w:t>
            </w:r>
            <w:proofErr w:type="spellEnd"/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района</w:t>
            </w:r>
          </w:p>
        </w:tc>
      </w:tr>
    </w:tbl>
    <w:p w:rsidR="000376FA" w:rsidRPr="00912486" w:rsidRDefault="000376FA" w:rsidP="000376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C44" w:rsidRPr="00912486" w:rsidRDefault="00C11585" w:rsidP="009F1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Мероприятие - 2</w:t>
      </w:r>
      <w:r w:rsidR="009F1C44" w:rsidRPr="0091248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Обращение с отходами.</w:t>
      </w:r>
    </w:p>
    <w:p w:rsidR="00374C38" w:rsidRPr="00912486" w:rsidRDefault="00374C38" w:rsidP="00374C38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Экологические проблемы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 xml:space="preserve">- отсутствие мест (площадок) накопления ТКО; 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 полигон ТБО не введен в эксплуатацию.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91248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</w:t>
      </w:r>
      <w:proofErr w:type="gram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предполагает организацию раздельного сбора и сортировки отходов и передачу их на вторичную переработку, а также утилизацию особо опасных 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отходов. Это будет способствовать значительному уменьшению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При этом уровень экологической культуры и экологического образования части населения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На основании вышеизложенного можно утверждать, что сложившаяся экологическая ситуация на территории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Цель: </w:t>
      </w:r>
      <w:r w:rsidRPr="0091248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-совершенствование системы обращения с отходами производства и потребления на территории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района, уменьшение негативного воздействия отходов на окружающую среду и здоровье населения;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программы);</w:t>
      </w:r>
    </w:p>
    <w:p w:rsidR="008D6B12" w:rsidRDefault="00374C38" w:rsidP="0003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ввод полигона ТБО </w:t>
      </w:r>
      <w:proofErr w:type="gramStart"/>
      <w:r w:rsidRPr="00912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48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9297B" w:rsidRPr="00912486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F9297B" w:rsidRPr="00912486">
        <w:rPr>
          <w:rFonts w:ascii="Times New Roman" w:hAnsi="Times New Roman" w:cs="Times New Roman"/>
          <w:sz w:val="28"/>
          <w:szCs w:val="28"/>
        </w:rPr>
        <w:t>.</w:t>
      </w:r>
    </w:p>
    <w:p w:rsidR="008D6B12" w:rsidRPr="008D6B12" w:rsidRDefault="008D6B12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3B2D9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A2F" w:rsidRDefault="00B13A2F" w:rsidP="00810708">
      <w:pPr>
        <w:spacing w:after="0" w:line="240" w:lineRule="auto"/>
      </w:pPr>
      <w:r>
        <w:separator/>
      </w:r>
    </w:p>
  </w:endnote>
  <w:endnote w:type="continuationSeparator" w:id="1">
    <w:p w:rsidR="00B13A2F" w:rsidRDefault="00B13A2F" w:rsidP="0081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A2F" w:rsidRDefault="00B13A2F" w:rsidP="00810708">
      <w:pPr>
        <w:spacing w:after="0" w:line="240" w:lineRule="auto"/>
      </w:pPr>
      <w:r>
        <w:separator/>
      </w:r>
    </w:p>
  </w:footnote>
  <w:footnote w:type="continuationSeparator" w:id="1">
    <w:p w:rsidR="00B13A2F" w:rsidRDefault="00B13A2F" w:rsidP="0081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2F" w:rsidRDefault="00B13A2F" w:rsidP="005D0DC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3A2F" w:rsidRDefault="00B13A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9"/>
  </w:num>
  <w:num w:numId="5">
    <w:abstractNumId w:val="20"/>
  </w:num>
  <w:num w:numId="6">
    <w:abstractNumId w:val="22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3"/>
  </w:num>
  <w:num w:numId="12">
    <w:abstractNumId w:val="12"/>
  </w:num>
  <w:num w:numId="13">
    <w:abstractNumId w:val="1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26"/>
  </w:num>
  <w:num w:numId="21">
    <w:abstractNumId w:val="0"/>
  </w:num>
  <w:num w:numId="22">
    <w:abstractNumId w:val="10"/>
  </w:num>
  <w:num w:numId="23">
    <w:abstractNumId w:val="17"/>
  </w:num>
  <w:num w:numId="24">
    <w:abstractNumId w:val="25"/>
  </w:num>
  <w:num w:numId="25">
    <w:abstractNumId w:val="24"/>
  </w:num>
  <w:num w:numId="26">
    <w:abstractNumId w:val="28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  <w:num w:numId="3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1E4"/>
    <w:rsid w:val="00000F08"/>
    <w:rsid w:val="00013C49"/>
    <w:rsid w:val="0002473D"/>
    <w:rsid w:val="0002559F"/>
    <w:rsid w:val="00033547"/>
    <w:rsid w:val="000376FA"/>
    <w:rsid w:val="00050C11"/>
    <w:rsid w:val="00052F47"/>
    <w:rsid w:val="00060B0D"/>
    <w:rsid w:val="00064FA7"/>
    <w:rsid w:val="00071A6E"/>
    <w:rsid w:val="00077394"/>
    <w:rsid w:val="00077ABB"/>
    <w:rsid w:val="00080170"/>
    <w:rsid w:val="00092A27"/>
    <w:rsid w:val="00097466"/>
    <w:rsid w:val="000B12E4"/>
    <w:rsid w:val="000B2657"/>
    <w:rsid w:val="000B52AD"/>
    <w:rsid w:val="000B71E4"/>
    <w:rsid w:val="000C223E"/>
    <w:rsid w:val="000C5180"/>
    <w:rsid w:val="000C53B4"/>
    <w:rsid w:val="000D5BD9"/>
    <w:rsid w:val="000E1593"/>
    <w:rsid w:val="000F089E"/>
    <w:rsid w:val="000F4F45"/>
    <w:rsid w:val="0010029B"/>
    <w:rsid w:val="00105F38"/>
    <w:rsid w:val="00107608"/>
    <w:rsid w:val="0011690E"/>
    <w:rsid w:val="00121281"/>
    <w:rsid w:val="00124A71"/>
    <w:rsid w:val="00127976"/>
    <w:rsid w:val="00140139"/>
    <w:rsid w:val="001428D6"/>
    <w:rsid w:val="00143CEB"/>
    <w:rsid w:val="001514A0"/>
    <w:rsid w:val="00152192"/>
    <w:rsid w:val="001529AC"/>
    <w:rsid w:val="0015615C"/>
    <w:rsid w:val="00160C7E"/>
    <w:rsid w:val="00162888"/>
    <w:rsid w:val="001646D9"/>
    <w:rsid w:val="00173624"/>
    <w:rsid w:val="0017704A"/>
    <w:rsid w:val="00196A72"/>
    <w:rsid w:val="001A0141"/>
    <w:rsid w:val="001A17F7"/>
    <w:rsid w:val="001A1EB1"/>
    <w:rsid w:val="001A5B6E"/>
    <w:rsid w:val="001A6254"/>
    <w:rsid w:val="001B3B5E"/>
    <w:rsid w:val="001B4A45"/>
    <w:rsid w:val="001B7D02"/>
    <w:rsid w:val="001D3470"/>
    <w:rsid w:val="001D5B9D"/>
    <w:rsid w:val="001E112F"/>
    <w:rsid w:val="001E12D2"/>
    <w:rsid w:val="001E67D7"/>
    <w:rsid w:val="001E7863"/>
    <w:rsid w:val="001F7D28"/>
    <w:rsid w:val="00203F5D"/>
    <w:rsid w:val="0021709B"/>
    <w:rsid w:val="00223347"/>
    <w:rsid w:val="002263A2"/>
    <w:rsid w:val="00234D1A"/>
    <w:rsid w:val="002405BF"/>
    <w:rsid w:val="00257359"/>
    <w:rsid w:val="00276695"/>
    <w:rsid w:val="002807BE"/>
    <w:rsid w:val="0028288E"/>
    <w:rsid w:val="0028581F"/>
    <w:rsid w:val="00286504"/>
    <w:rsid w:val="002A79EB"/>
    <w:rsid w:val="002B2542"/>
    <w:rsid w:val="002B5EFF"/>
    <w:rsid w:val="002C06FF"/>
    <w:rsid w:val="002C112C"/>
    <w:rsid w:val="002C3284"/>
    <w:rsid w:val="002D4459"/>
    <w:rsid w:val="002D4A32"/>
    <w:rsid w:val="002E35E5"/>
    <w:rsid w:val="002F2399"/>
    <w:rsid w:val="002F371C"/>
    <w:rsid w:val="002F4E26"/>
    <w:rsid w:val="00312BB6"/>
    <w:rsid w:val="0031352E"/>
    <w:rsid w:val="003239D9"/>
    <w:rsid w:val="00325471"/>
    <w:rsid w:val="00326DE1"/>
    <w:rsid w:val="00327ED3"/>
    <w:rsid w:val="00334E8C"/>
    <w:rsid w:val="00336A4F"/>
    <w:rsid w:val="0035062E"/>
    <w:rsid w:val="003509ED"/>
    <w:rsid w:val="00352F2D"/>
    <w:rsid w:val="00373BCB"/>
    <w:rsid w:val="003748BF"/>
    <w:rsid w:val="00374C38"/>
    <w:rsid w:val="00383DCD"/>
    <w:rsid w:val="0038577B"/>
    <w:rsid w:val="00387BA8"/>
    <w:rsid w:val="003917AB"/>
    <w:rsid w:val="00397B1A"/>
    <w:rsid w:val="003A6A2A"/>
    <w:rsid w:val="003A6E64"/>
    <w:rsid w:val="003B2D9F"/>
    <w:rsid w:val="003C05A8"/>
    <w:rsid w:val="003C274E"/>
    <w:rsid w:val="003E476C"/>
    <w:rsid w:val="003E4885"/>
    <w:rsid w:val="003F72E2"/>
    <w:rsid w:val="004058B2"/>
    <w:rsid w:val="00414CE1"/>
    <w:rsid w:val="004176FF"/>
    <w:rsid w:val="00420706"/>
    <w:rsid w:val="00426BD4"/>
    <w:rsid w:val="00426DA4"/>
    <w:rsid w:val="004374E9"/>
    <w:rsid w:val="00440704"/>
    <w:rsid w:val="00443A0D"/>
    <w:rsid w:val="0044529E"/>
    <w:rsid w:val="00461722"/>
    <w:rsid w:val="00473DDE"/>
    <w:rsid w:val="00475413"/>
    <w:rsid w:val="004826AD"/>
    <w:rsid w:val="00482D31"/>
    <w:rsid w:val="00487D5A"/>
    <w:rsid w:val="00495B3A"/>
    <w:rsid w:val="004B7F7B"/>
    <w:rsid w:val="004D101E"/>
    <w:rsid w:val="004D1778"/>
    <w:rsid w:val="004D1892"/>
    <w:rsid w:val="004D230A"/>
    <w:rsid w:val="004E1E28"/>
    <w:rsid w:val="004E22DF"/>
    <w:rsid w:val="004E39DB"/>
    <w:rsid w:val="004E4871"/>
    <w:rsid w:val="004F1ECF"/>
    <w:rsid w:val="00517B36"/>
    <w:rsid w:val="00520A8D"/>
    <w:rsid w:val="005262C2"/>
    <w:rsid w:val="0052689A"/>
    <w:rsid w:val="00536B32"/>
    <w:rsid w:val="00540F58"/>
    <w:rsid w:val="005431B7"/>
    <w:rsid w:val="005432AF"/>
    <w:rsid w:val="00547116"/>
    <w:rsid w:val="0055294A"/>
    <w:rsid w:val="00566B01"/>
    <w:rsid w:val="00567790"/>
    <w:rsid w:val="00576F7C"/>
    <w:rsid w:val="00583CDB"/>
    <w:rsid w:val="0058467B"/>
    <w:rsid w:val="00590D61"/>
    <w:rsid w:val="005A0137"/>
    <w:rsid w:val="005A5279"/>
    <w:rsid w:val="005B2585"/>
    <w:rsid w:val="005C0B55"/>
    <w:rsid w:val="005C2267"/>
    <w:rsid w:val="005C259D"/>
    <w:rsid w:val="005D0DC7"/>
    <w:rsid w:val="005D26F5"/>
    <w:rsid w:val="005D48DE"/>
    <w:rsid w:val="005F00DC"/>
    <w:rsid w:val="005F16DC"/>
    <w:rsid w:val="0060235A"/>
    <w:rsid w:val="00604AF6"/>
    <w:rsid w:val="00607C89"/>
    <w:rsid w:val="00610879"/>
    <w:rsid w:val="00610F8A"/>
    <w:rsid w:val="006265B2"/>
    <w:rsid w:val="0063027F"/>
    <w:rsid w:val="00635EF0"/>
    <w:rsid w:val="006362FF"/>
    <w:rsid w:val="00637950"/>
    <w:rsid w:val="00640271"/>
    <w:rsid w:val="00643D07"/>
    <w:rsid w:val="00663EE7"/>
    <w:rsid w:val="00670081"/>
    <w:rsid w:val="00671F81"/>
    <w:rsid w:val="00674C5B"/>
    <w:rsid w:val="00675546"/>
    <w:rsid w:val="00680664"/>
    <w:rsid w:val="0068618E"/>
    <w:rsid w:val="00691C7E"/>
    <w:rsid w:val="006956DC"/>
    <w:rsid w:val="006A3402"/>
    <w:rsid w:val="006A4670"/>
    <w:rsid w:val="006A6025"/>
    <w:rsid w:val="006B0E67"/>
    <w:rsid w:val="006B0F35"/>
    <w:rsid w:val="006B3F89"/>
    <w:rsid w:val="006B603B"/>
    <w:rsid w:val="006C407D"/>
    <w:rsid w:val="006D253E"/>
    <w:rsid w:val="006D55B0"/>
    <w:rsid w:val="006D6557"/>
    <w:rsid w:val="006E03AC"/>
    <w:rsid w:val="006E7813"/>
    <w:rsid w:val="006F4CD4"/>
    <w:rsid w:val="006F68EA"/>
    <w:rsid w:val="007009C2"/>
    <w:rsid w:val="00707F9B"/>
    <w:rsid w:val="00722365"/>
    <w:rsid w:val="007224BB"/>
    <w:rsid w:val="00727738"/>
    <w:rsid w:val="00727A5E"/>
    <w:rsid w:val="00731BDF"/>
    <w:rsid w:val="007427E0"/>
    <w:rsid w:val="00744BF7"/>
    <w:rsid w:val="00774DE0"/>
    <w:rsid w:val="00776045"/>
    <w:rsid w:val="00776CCF"/>
    <w:rsid w:val="00793633"/>
    <w:rsid w:val="00796042"/>
    <w:rsid w:val="007A363C"/>
    <w:rsid w:val="007A55A1"/>
    <w:rsid w:val="007A6B0B"/>
    <w:rsid w:val="007C3854"/>
    <w:rsid w:val="007D060A"/>
    <w:rsid w:val="007D31C8"/>
    <w:rsid w:val="007D584E"/>
    <w:rsid w:val="007D594C"/>
    <w:rsid w:val="007D6C70"/>
    <w:rsid w:val="007E090B"/>
    <w:rsid w:val="007E1CE8"/>
    <w:rsid w:val="007F0322"/>
    <w:rsid w:val="007F44FC"/>
    <w:rsid w:val="00801E85"/>
    <w:rsid w:val="00802289"/>
    <w:rsid w:val="00805A2C"/>
    <w:rsid w:val="00810708"/>
    <w:rsid w:val="00831C6C"/>
    <w:rsid w:val="00837110"/>
    <w:rsid w:val="0084416E"/>
    <w:rsid w:val="00861DA5"/>
    <w:rsid w:val="00861EDD"/>
    <w:rsid w:val="00862375"/>
    <w:rsid w:val="0086245B"/>
    <w:rsid w:val="0086367D"/>
    <w:rsid w:val="00866EDC"/>
    <w:rsid w:val="00873733"/>
    <w:rsid w:val="0087768A"/>
    <w:rsid w:val="008A03A3"/>
    <w:rsid w:val="008A07CF"/>
    <w:rsid w:val="008B1AE2"/>
    <w:rsid w:val="008D019D"/>
    <w:rsid w:val="008D51FF"/>
    <w:rsid w:val="008D6B12"/>
    <w:rsid w:val="008E0DB0"/>
    <w:rsid w:val="008E2DEA"/>
    <w:rsid w:val="008E61C7"/>
    <w:rsid w:val="008F04A7"/>
    <w:rsid w:val="008F348F"/>
    <w:rsid w:val="008F5B82"/>
    <w:rsid w:val="00912486"/>
    <w:rsid w:val="009148F0"/>
    <w:rsid w:val="0092129D"/>
    <w:rsid w:val="009223AE"/>
    <w:rsid w:val="0092273E"/>
    <w:rsid w:val="0093303D"/>
    <w:rsid w:val="009353A8"/>
    <w:rsid w:val="0093650D"/>
    <w:rsid w:val="009378D7"/>
    <w:rsid w:val="0094739F"/>
    <w:rsid w:val="00947CA8"/>
    <w:rsid w:val="009540D9"/>
    <w:rsid w:val="00955228"/>
    <w:rsid w:val="0097210C"/>
    <w:rsid w:val="00972A8A"/>
    <w:rsid w:val="00973D99"/>
    <w:rsid w:val="009763E9"/>
    <w:rsid w:val="0097719E"/>
    <w:rsid w:val="00984FE8"/>
    <w:rsid w:val="0098525C"/>
    <w:rsid w:val="00994193"/>
    <w:rsid w:val="00996645"/>
    <w:rsid w:val="009A15C2"/>
    <w:rsid w:val="009A16BE"/>
    <w:rsid w:val="009B0404"/>
    <w:rsid w:val="009C1ABE"/>
    <w:rsid w:val="009C66AD"/>
    <w:rsid w:val="009D21EE"/>
    <w:rsid w:val="009D2774"/>
    <w:rsid w:val="009D3E41"/>
    <w:rsid w:val="009E3A4B"/>
    <w:rsid w:val="009F1C44"/>
    <w:rsid w:val="009F34B0"/>
    <w:rsid w:val="00A00AAD"/>
    <w:rsid w:val="00A04489"/>
    <w:rsid w:val="00A05CED"/>
    <w:rsid w:val="00A27784"/>
    <w:rsid w:val="00A27FA9"/>
    <w:rsid w:val="00A40018"/>
    <w:rsid w:val="00A47FCF"/>
    <w:rsid w:val="00A6156C"/>
    <w:rsid w:val="00A74BD0"/>
    <w:rsid w:val="00A817CC"/>
    <w:rsid w:val="00A829E7"/>
    <w:rsid w:val="00A83E7A"/>
    <w:rsid w:val="00A90FF7"/>
    <w:rsid w:val="00A91085"/>
    <w:rsid w:val="00A9272D"/>
    <w:rsid w:val="00A945EF"/>
    <w:rsid w:val="00A95140"/>
    <w:rsid w:val="00AA28E8"/>
    <w:rsid w:val="00AC282C"/>
    <w:rsid w:val="00AC5B65"/>
    <w:rsid w:val="00AD00E5"/>
    <w:rsid w:val="00AD03A1"/>
    <w:rsid w:val="00AD2035"/>
    <w:rsid w:val="00AE65EB"/>
    <w:rsid w:val="00AF64AE"/>
    <w:rsid w:val="00B13266"/>
    <w:rsid w:val="00B13A2F"/>
    <w:rsid w:val="00B5114D"/>
    <w:rsid w:val="00B57F0C"/>
    <w:rsid w:val="00B67D2C"/>
    <w:rsid w:val="00B718F6"/>
    <w:rsid w:val="00B7399B"/>
    <w:rsid w:val="00B75E5A"/>
    <w:rsid w:val="00B7655C"/>
    <w:rsid w:val="00B861AC"/>
    <w:rsid w:val="00B96CAC"/>
    <w:rsid w:val="00B97AAB"/>
    <w:rsid w:val="00BA319A"/>
    <w:rsid w:val="00BB7152"/>
    <w:rsid w:val="00BC3C60"/>
    <w:rsid w:val="00BC4E54"/>
    <w:rsid w:val="00BC787A"/>
    <w:rsid w:val="00BD1E70"/>
    <w:rsid w:val="00BD574E"/>
    <w:rsid w:val="00BF507B"/>
    <w:rsid w:val="00BF6F50"/>
    <w:rsid w:val="00C01632"/>
    <w:rsid w:val="00C04969"/>
    <w:rsid w:val="00C11585"/>
    <w:rsid w:val="00C32B79"/>
    <w:rsid w:val="00C4190C"/>
    <w:rsid w:val="00C44661"/>
    <w:rsid w:val="00C452E3"/>
    <w:rsid w:val="00C67EAC"/>
    <w:rsid w:val="00C749FE"/>
    <w:rsid w:val="00C81FEF"/>
    <w:rsid w:val="00C97A10"/>
    <w:rsid w:val="00CA41F3"/>
    <w:rsid w:val="00CB22EA"/>
    <w:rsid w:val="00CC17E4"/>
    <w:rsid w:val="00CC5F70"/>
    <w:rsid w:val="00CD22E1"/>
    <w:rsid w:val="00CD765C"/>
    <w:rsid w:val="00CE169C"/>
    <w:rsid w:val="00CE32D9"/>
    <w:rsid w:val="00CE59C8"/>
    <w:rsid w:val="00CE6BA4"/>
    <w:rsid w:val="00CF30F2"/>
    <w:rsid w:val="00D069A9"/>
    <w:rsid w:val="00D148D7"/>
    <w:rsid w:val="00D2689E"/>
    <w:rsid w:val="00D323B2"/>
    <w:rsid w:val="00D32BB7"/>
    <w:rsid w:val="00D34B8B"/>
    <w:rsid w:val="00D35CF8"/>
    <w:rsid w:val="00D36594"/>
    <w:rsid w:val="00D40066"/>
    <w:rsid w:val="00D43B8A"/>
    <w:rsid w:val="00D44C32"/>
    <w:rsid w:val="00D4615D"/>
    <w:rsid w:val="00D46F3E"/>
    <w:rsid w:val="00D737DD"/>
    <w:rsid w:val="00D8771C"/>
    <w:rsid w:val="00D927C2"/>
    <w:rsid w:val="00DA1D61"/>
    <w:rsid w:val="00DA3260"/>
    <w:rsid w:val="00DA760A"/>
    <w:rsid w:val="00DB1864"/>
    <w:rsid w:val="00DB70D8"/>
    <w:rsid w:val="00DB7794"/>
    <w:rsid w:val="00DC4F4E"/>
    <w:rsid w:val="00DD0759"/>
    <w:rsid w:val="00DD227B"/>
    <w:rsid w:val="00DD3464"/>
    <w:rsid w:val="00DD44E0"/>
    <w:rsid w:val="00DD6A97"/>
    <w:rsid w:val="00DE40F2"/>
    <w:rsid w:val="00DE57F9"/>
    <w:rsid w:val="00DE5E10"/>
    <w:rsid w:val="00DF5B9A"/>
    <w:rsid w:val="00E0030B"/>
    <w:rsid w:val="00E047D9"/>
    <w:rsid w:val="00E0638E"/>
    <w:rsid w:val="00E10267"/>
    <w:rsid w:val="00E2265D"/>
    <w:rsid w:val="00E22DFD"/>
    <w:rsid w:val="00E263A1"/>
    <w:rsid w:val="00E27808"/>
    <w:rsid w:val="00E41CA7"/>
    <w:rsid w:val="00E4319C"/>
    <w:rsid w:val="00E44B05"/>
    <w:rsid w:val="00E511EA"/>
    <w:rsid w:val="00E51B15"/>
    <w:rsid w:val="00E530AF"/>
    <w:rsid w:val="00E532A8"/>
    <w:rsid w:val="00E5799B"/>
    <w:rsid w:val="00E61CC3"/>
    <w:rsid w:val="00E63060"/>
    <w:rsid w:val="00E77BB6"/>
    <w:rsid w:val="00E85350"/>
    <w:rsid w:val="00EA2184"/>
    <w:rsid w:val="00EA289E"/>
    <w:rsid w:val="00EA68FD"/>
    <w:rsid w:val="00EB0785"/>
    <w:rsid w:val="00EB1A58"/>
    <w:rsid w:val="00ED3D23"/>
    <w:rsid w:val="00ED60FD"/>
    <w:rsid w:val="00EF7C5E"/>
    <w:rsid w:val="00F105CC"/>
    <w:rsid w:val="00F1701F"/>
    <w:rsid w:val="00F174D8"/>
    <w:rsid w:val="00F203BA"/>
    <w:rsid w:val="00F22CE6"/>
    <w:rsid w:val="00F267BD"/>
    <w:rsid w:val="00F4124B"/>
    <w:rsid w:val="00F41773"/>
    <w:rsid w:val="00F50385"/>
    <w:rsid w:val="00F53ED7"/>
    <w:rsid w:val="00F566D0"/>
    <w:rsid w:val="00F60499"/>
    <w:rsid w:val="00F70AA1"/>
    <w:rsid w:val="00F760A5"/>
    <w:rsid w:val="00F84867"/>
    <w:rsid w:val="00F9297B"/>
    <w:rsid w:val="00F938DB"/>
    <w:rsid w:val="00F953AF"/>
    <w:rsid w:val="00FA5D3F"/>
    <w:rsid w:val="00FC09EB"/>
    <w:rsid w:val="00FC2519"/>
    <w:rsid w:val="00FC2805"/>
    <w:rsid w:val="00FC2B32"/>
    <w:rsid w:val="00FC4FD4"/>
    <w:rsid w:val="00FC579F"/>
    <w:rsid w:val="00FD3DE5"/>
    <w:rsid w:val="00FE5491"/>
    <w:rsid w:val="00FF01AB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7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uiPriority w:val="99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5D0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5D0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D0DC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5D0DC7"/>
    <w:rPr>
      <w:rFonts w:cs="Times New Roman"/>
    </w:rPr>
  </w:style>
  <w:style w:type="paragraph" w:styleId="ab">
    <w:name w:val="No Spacing"/>
    <w:uiPriority w:val="99"/>
    <w:qFormat/>
    <w:rsid w:val="005D0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0919-3A44-462F-8FD1-21CE2CFB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99</Pages>
  <Words>22563</Words>
  <Characters>128613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Econom</cp:lastModifiedBy>
  <cp:revision>18</cp:revision>
  <cp:lastPrinted>2021-10-19T03:37:00Z</cp:lastPrinted>
  <dcterms:created xsi:type="dcterms:W3CDTF">2020-11-06T08:33:00Z</dcterms:created>
  <dcterms:modified xsi:type="dcterms:W3CDTF">2021-10-19T03:41:00Z</dcterms:modified>
</cp:coreProperties>
</file>