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9" w:type="dxa"/>
        <w:tblInd w:w="107" w:type="dxa"/>
        <w:tblLayout w:type="fixed"/>
        <w:tblLook w:val="0000"/>
      </w:tblPr>
      <w:tblGrid>
        <w:gridCol w:w="9379"/>
      </w:tblGrid>
      <w:tr w:rsidR="0017259F" w:rsidRPr="001A5634" w:rsidTr="00386648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17259F" w:rsidRPr="001A5634" w:rsidTr="00386648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17259F" w:rsidRPr="001A5634" w:rsidTr="00386648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17259F" w:rsidRPr="001A5634" w:rsidTr="00386648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26FC4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26FC4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17259F" w:rsidRPr="001A5634" w:rsidTr="00386648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386648"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.0</w:t>
                  </w:r>
                  <w:r w:rsidR="00386648">
                    <w:rPr>
                      <w:rFonts w:ascii="Times New Roman" w:hAnsi="Times New Roman"/>
                      <w:b w:val="0"/>
                      <w:i w:val="0"/>
                    </w:rPr>
                    <w:t>7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9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26FC4" w:rsidRDefault="0017259F" w:rsidP="0038664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Default="0017259F" w:rsidP="00386648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 w:rsidR="00386648">
                    <w:rPr>
                      <w:rFonts w:ascii="Times New Roman" w:hAnsi="Times New Roman"/>
                      <w:b w:val="0"/>
                      <w:i w:val="0"/>
                    </w:rPr>
                    <w:t xml:space="preserve">536 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–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proofErr w:type="spellStart"/>
                  <w:proofErr w:type="gramStart"/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17259F" w:rsidRPr="00F37ABB" w:rsidRDefault="0017259F" w:rsidP="00386648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17259F" w:rsidRPr="001A5634" w:rsidRDefault="0017259F" w:rsidP="00386648">
            <w:pPr>
              <w:jc w:val="center"/>
            </w:pPr>
          </w:p>
        </w:tc>
      </w:tr>
      <w:tr w:rsidR="0017259F" w:rsidRPr="00516CB7" w:rsidTr="00386648">
        <w:trPr>
          <w:trHeight w:val="919"/>
        </w:trPr>
        <w:tc>
          <w:tcPr>
            <w:tcW w:w="9379" w:type="dxa"/>
          </w:tcPr>
          <w:p w:rsidR="0017259F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17259F" w:rsidRDefault="0017259F" w:rsidP="0038664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Pr="00516CB7" w:rsidRDefault="0017259F" w:rsidP="00386648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17259F" w:rsidRPr="00516CB7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7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 следующие изменения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259F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>приложение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изложить в новой редакции, согласно приложению к настоящему постановлению.</w:t>
            </w:r>
          </w:p>
          <w:p w:rsidR="0017259F" w:rsidRPr="00516CB7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Н.П.Антипову.</w:t>
            </w:r>
          </w:p>
          <w:p w:rsidR="0017259F" w:rsidRPr="00516CB7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постановление на официальном сайте муниципального образования 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7259F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4. Постановление вступает в силу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подписания.</w:t>
            </w:r>
          </w:p>
          <w:p w:rsidR="0017259F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648" w:rsidRPr="00F37ABB" w:rsidRDefault="00386648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648" w:rsidRPr="00F50FC4" w:rsidRDefault="00386648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FC4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50FC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17259F" w:rsidRDefault="00386648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FC4">
              <w:rPr>
                <w:rFonts w:ascii="Times New Roman" w:hAnsi="Times New Roman" w:cs="Times New Roman"/>
                <w:sz w:val="28"/>
                <w:szCs w:val="28"/>
              </w:rPr>
              <w:t>главы района                                                                                  А.А. Орешков</w:t>
            </w:r>
            <w:r w:rsidR="001725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259F" w:rsidRPr="00370652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259F" w:rsidRDefault="0017259F"/>
    <w:p w:rsidR="0017259F" w:rsidRDefault="0017259F">
      <w:pPr>
        <w:spacing w:after="160" w:line="259" w:lineRule="auto"/>
      </w:pPr>
      <w:r>
        <w:br w:type="page"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78"/>
        <w:gridCol w:w="4607"/>
      </w:tblGrid>
      <w:tr w:rsidR="0017259F" w:rsidRPr="0017259F" w:rsidTr="00386648">
        <w:trPr>
          <w:trHeight w:val="1976"/>
        </w:trPr>
        <w:tc>
          <w:tcPr>
            <w:tcW w:w="4678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866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3866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.2019 № </w:t>
            </w:r>
            <w:r w:rsidR="00386648">
              <w:rPr>
                <w:rFonts w:ascii="Times New Roman" w:eastAsia="Times New Roman" w:hAnsi="Times New Roman" w:cs="Times New Roman"/>
                <w:sz w:val="28"/>
                <w:szCs w:val="28"/>
              </w:rPr>
              <w:t>536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 </w:t>
            </w:r>
          </w:p>
          <w:p w:rsidR="0017259F" w:rsidRPr="0017259F" w:rsidRDefault="0017259F" w:rsidP="0017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10.11.2015  № 457-п  </w:t>
            </w:r>
          </w:p>
        </w:tc>
      </w:tr>
    </w:tbl>
    <w:p w:rsidR="0017259F" w:rsidRPr="0017259F" w:rsidRDefault="0017259F" w:rsidP="00172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«Содействие в р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1.ПАСПОРТ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 «Содействие в р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2410"/>
        <w:gridCol w:w="6237"/>
      </w:tblGrid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«Содействие в развитии и поддержка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 (далее - Программа)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24.07.2007 №209-ФЗ «О развитии малого и среднего предпринимательства в Российской Федерации»;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Красноярского края от 01.08.2013 № 374-п «Об утверждении Порядка принятия решений о разработке государственных программ Красноярского края, их формировании и реализации»;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 –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и реализации»;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администрации Идринского района от 17.10.2018 № 104-р «Об утверждении перечня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программ Идринского района»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17259F" w:rsidRPr="0017259F" w:rsidRDefault="0017259F" w:rsidP="0017259F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 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1.Оказание финансовой поддержки субъектам малого и среднего предпринимательства Идринского района;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Привлечение инвестиций на территорию Идринского района.  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2016 -2030 гг.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представлены в приложении 1 к паспорту муниципальной программы.</w:t>
            </w:r>
          </w:p>
        </w:tc>
      </w:tr>
      <w:tr w:rsidR="0017259F" w:rsidRPr="0017259F" w:rsidTr="00386648">
        <w:trPr>
          <w:trHeight w:val="230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местного бюджета – 358 200 рублей,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2016 - 50 000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2017 - 0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2018 - 68 200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2019 - 80 000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2020 - 80 000 рублей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2021 - 80 000 рублей</w:t>
            </w:r>
          </w:p>
        </w:tc>
      </w:tr>
    </w:tbl>
    <w:p w:rsidR="0017259F" w:rsidRPr="0017259F" w:rsidRDefault="0017259F" w:rsidP="0017259F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2.Характеристика текущего состояния развития малого и среднего предпринимательства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с указанием основных показателей социально-экономического развития района и анализа социальных, финансово-экономических и прочих рисков реализации программы</w:t>
      </w:r>
    </w:p>
    <w:p w:rsidR="0017259F" w:rsidRPr="0017259F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Нормативно-правовое регулирование поддержки и развития малого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и среднего предпринимательства осуществляется общими нормами, установленными Федеральным законом от 24.07.2007 N 209-ФЗ «О развитии малого и среднего предпринимательства в Российской Федерации», а на территории края Законом края от 04.12.2008 № 7-2528 «О развитии малого и среднего предпринимательства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Красноярском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хозяйственной, градостроительной, имущественной, экономической деятельности.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с учетом анализа потребностей субъектов малого и среднего предпринимательства, выявленных в ходе проведения опроса предпринимателей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Роль предпринимательства как части социально - экономической инфраструктуры Идринского района определяется следующими факторами: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малые предприятия, как более гибкие и оперативные, обеспечивают часть потребностей в товарах и услугах населения, учреждений и предприятий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(СМП) обеспечивают до 60% рабочих мест, условия работы этих рабочих мест существенно влияют на социальную обстановку в районе в целом;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занимают торговые площади и объекты наружной рекламы в районе и, как следствие, прямым образом влияют на эстетический облик и санитарное состояние населенных пунктов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зарегистрировано на 01 января 2018 г. 28 субъекта предпринимательской деятельности юридических лиц (за три последних года их число сократилось на 4 ед.) и 199 индивидуальных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предпринимателя без образования юридического лица, за три последних года их количество уменьшилось на 6 ед.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Из 28 действующих малых и средних предприятий по отраслям экономики: 12 сельскохозяйственных предприятий (занимают 42,86 % в отраслевой структуре СМБ), 2 предприятия обрабатывающих производств (2 производство пищевых продуктов, 7,14 % в структуре), 9 предприятий розничной торговли (32,14% в отраслевой структуре), 1 транспорт и связь (3,57 %), 3 по предоставлению коммунальных и социальных услуг (10,71 %), 1 по строительству жилых и нежилых зданий (3,57%).</w:t>
      </w:r>
      <w:proofErr w:type="gramEnd"/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Распределение предприятий малого бизнеса по видам деятельности (ОКВЭД) в 2017 году.</w:t>
      </w:r>
    </w:p>
    <w:tbl>
      <w:tblPr>
        <w:tblW w:w="94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6663"/>
        <w:gridCol w:w="1134"/>
        <w:gridCol w:w="1134"/>
      </w:tblGrid>
      <w:tr w:rsidR="0017259F" w:rsidRPr="0017259F" w:rsidTr="00386648">
        <w:trPr>
          <w:trHeight w:val="630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СМБ,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Доля, %</w:t>
            </w:r>
          </w:p>
        </w:tc>
      </w:tr>
      <w:tr w:rsidR="0017259F" w:rsidRPr="0017259F" w:rsidTr="00386648">
        <w:trPr>
          <w:trHeight w:val="67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А-01: Сельское хозяйство, охота и предоставление услуг в этих областях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42,86</w:t>
            </w:r>
          </w:p>
        </w:tc>
      </w:tr>
      <w:tr w:rsidR="0017259F" w:rsidRPr="0017259F" w:rsidTr="00386648">
        <w:trPr>
          <w:trHeight w:val="34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: 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7,14</w:t>
            </w:r>
          </w:p>
        </w:tc>
      </w:tr>
      <w:tr w:rsidR="0017259F" w:rsidRPr="0017259F" w:rsidTr="00386648">
        <w:trPr>
          <w:trHeight w:val="91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32,14</w:t>
            </w:r>
          </w:p>
        </w:tc>
      </w:tr>
      <w:tr w:rsidR="0017259F" w:rsidRPr="0017259F" w:rsidTr="00386648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17,86</w:t>
            </w:r>
          </w:p>
        </w:tc>
      </w:tr>
      <w:tr w:rsidR="0017259F" w:rsidRPr="0017259F" w:rsidTr="00386648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Большая доля субъектов малого предпринимательства приходится на предприятия сельского хозяйства – 42,86 %, от их общей численности. За прошедшие три года, число предприятий по видам деятельности и предоставления услуг значительных изменений не претерпело. По прогнозу до 2021 года число предприятий останется на уровне 30 единиц, их значительный прирост не планируется.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Количество индивидуальных предпринимателей в 2017 году составило 199 ед., что ниже уровня 2016 года на 15 ед. Из 199 индивидуальных предпринимателей наибольший удельный вес в отраслевой структуре занимает торговля оптовая и розничная. Структура индивидуальных предпринимателей по видам деятельности представлена в нижеследующей таблице.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Структура, %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3,54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торговля оптовая и розничная; ремонт автотранспортных средств и мотоциклов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47,47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5,56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6,06</w:t>
            </w:r>
          </w:p>
        </w:tc>
      </w:tr>
      <w:tr w:rsidR="0017259F" w:rsidRPr="0017259F" w:rsidTr="00386648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5,06</w:t>
            </w:r>
          </w:p>
        </w:tc>
      </w:tr>
      <w:tr w:rsidR="0017259F" w:rsidRPr="0017259F" w:rsidTr="00386648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Среднесписочная численность работников организаций малого бизнеса (юридических лиц) в 2017 году, в сравнении с 2016 годом, значительных изменений не претерпела и составила 449 человек. Среднесписочная численность работников у индивидуальных предпринимателей за 2017 год составила  75 чел., снижение обусловлено сокращением количества наемных работников,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в следствии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увеличения налогового бремени, а так же снижением количества индивидуальных предпринимателей.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Среднесписочная численность работников крестьянских (фермерских) хозяйств в 2017 году составила 30 чел., что ниже уровня 2016 года на 6 человек.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Доля занятых в малом бизнесе от занятых в экономики всего  составляет 11,6 %. (занято в экономике 5581 чел в МБ 648 чел).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Оборот организаций малого бизнеса (юридических лиц) составил в 2017 году 375,663 млн. руб.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Оборот розничной торговли субъектов малого предпринимательства составил в 2017 году 753,008 млн. руб., что ниже уровня 2016 года на 0,8 % в действующих ценах.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Объем инвестиций в основной капитал организаций малого бизнеса составил в 2017 году 39,5 млн. руб. показатель уменьшился по сравнению с 2016 годом на 35,18 % или за счет того, что сельскохозяйственные предприятия приобрели меньше техники и других основных средств.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процесс развития предпринимательской деятельности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Не смотря на тенденции роста, наблюдаемые в последние годы в сфере малого и среднего  бизнеса, к сожалению, продолжают присутствовать и негативные явления, требующие дальнейшего внимания со стороны органов власти к вопросам развития предпринимательства нашего района.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Так, все еще не до конца решенной остается проблема с «теневыми»  выплатами заработной платы и «теневого» оборота в секторе малого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предпринимательства, особенно в деятельности индивидуальных предпринимателей.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районе отмечается структурный дисбаланс сфер деятельности с акцентом в сторону торговли. За последние годы сфера обслуживания и предоставления услуг в районе имела тенденцию роста, но при этом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остаются не в полной мере заполнены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ниши, в которых малый бизнес мог бы работать в интересах района. 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Основной из проблем препятствующей развитию бизнеса является ограниченный доступ к финансовым ресурсам. Недостаточные возможности и, часто не способность привлечь внешнее финансирование сказываются на всех стадиях развития предприятия.  Условия, предлагаемые коммерческими структурами, зачастую оказываются непосильными для малых  и средних предприятий. Предприниматели, особенно начинающие, не могут получить кредит в силу того, что они не располагают необходимым обеспечением возврата кредита. 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Другими факторами, сдерживающими развитие малого предпринимательства в районе, являются: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-дефицит квалифицированных кадров, недостаточный уровень профессиональной подготовки;    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-конкуренция со стороны не зарегистрированных в установленном порядке предпринимателей (занимающихся в основном в сфере услуг);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-низкий уровень организационно – экономических и правовых знаний предпринимателей, отсутствие должной деловой этики, хозяйственной культуры в малом бизнесе.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Тем не менее, потенциал для увеличения количественных и качественных показателей деятельности малого и среднего предпринимательства в районе имеется.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3.Приоритеты и цели социально-экономического развития малого и среднего предпринимательства, описание основных целей и задач программы, прогноз развития соответствующей сферы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Основной целью программы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благоприятных условий для динамичного развития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районе. </w:t>
      </w:r>
    </w:p>
    <w:p w:rsidR="0017259F" w:rsidRPr="0017259F" w:rsidRDefault="0017259F" w:rsidP="001725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7259F" w:rsidRPr="0017259F" w:rsidRDefault="0017259F" w:rsidP="0017259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 Оказание финансовой поддержки субъектам малого и среднего предпринимательства Идринского района.</w:t>
      </w:r>
    </w:p>
    <w:p w:rsidR="0017259F" w:rsidRPr="0017259F" w:rsidRDefault="0017259F" w:rsidP="001725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Привлечение инвестиций на территорию Идринского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4.Механизм реализации программы</w:t>
      </w:r>
    </w:p>
    <w:p w:rsidR="0017259F" w:rsidRPr="0017259F" w:rsidRDefault="0017259F" w:rsidP="001725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осуществляется в соответствии с утвержденными сроками. С учетом изменений социально-экономического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района мероприятия могут быть скорректированы в установленном порядке. Источником финансирования программных мероприятий является районный бюджет. Кроме того, по результатам участия Идринского района в конкурсах, проводимых на краевом уровне, на финансирование мероприятий Программы могут быть привлечены средства краевого и федерального бюджетов, в том числе использованы остатки межбюджетных трансфертов.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задач, связанных с поддержкой малого и среднего предпринимательства.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Бюджетное финансирование программных мероприятий осуществляется в виде субсидий юридическим и физическим лицам. 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за счет средств районного бюджета, а также межбюджетных трансфертов из федерального и краевого бюджетов.    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и соглашениями с Министерством экономики и регионального развития Красноярского края о предоставлении субсидий бюджету муниципального образования Идринского района Красноярского края из краевого и/или федерального бюджета.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при условии: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зарегистрированным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Красноярского края и осуществляющим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осуществляющим реализацию проектов по видам деятельности согласно Перечню видов деятельности, указанному в приложении № 4 к муниципальной программе.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включенный в Единый реестр субъектов малого и среднего предпринимательства;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средняя заработная плата работников, которых за три месяца, предшествующих дате подачи в администрацию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имеющим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уплате налогов, сборов, страховых взносов, пеней, штрафов, процентов;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рублей и не более 100 млн. рублей.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оборудования у организаций, являющихся производителями оборудования, либо у официальных дилеров указанных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имеющие паспорт инвестиционного проекта по форме приложения № 8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мероприятиях по предоставлению поддержки в форме субсидии субъект малого и среднего предпринимательства представляет документы, указанные в соответствующем порядке реализации мероприятий.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одновременное предоставление двух и более субсидий одному субъекту малого и среднего предпринимательства по одному и тому же основанию.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по предоставлению субсидий является администрация Идринского района (далее – администрация).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размещает информацию о проведении краевого Конкурсного отбора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муниципального образования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Идринский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</w:t>
      </w:r>
      <w:hyperlink r:id="rId8" w:history="1"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idra</w:t>
        </w:r>
        <w:proofErr w:type="spellEnd"/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org</w:t>
        </w:r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17259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) и печатном издании «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Идринский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Срок приема документов для участия в краевом Конкурсном отборе составляет 18 календарных дней со дня размещения информации о проведении Конкурсного отбора.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Рассмотрение заявок осуществляется экспертной комиссией в срок, не превышающий 8 дней с момента окончания срока приема документов для участия в краевом конкурсном отборе.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субсидии муниципальному образованию, по результатам краевого конкурсного отбора, администрацией района объявляется конкурс на получение субсидии, согласно порядку предоставления субсидии. </w:t>
      </w:r>
    </w:p>
    <w:p w:rsidR="0017259F" w:rsidRPr="0017259F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факта нарушения получателем субсидии Порядка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(или) условий предоставления субсидии, администрация принимает решение о возврате субсидии (далее – решение о возврате субсидии) в районный бюджет за период с момента допущения нарушения с указанием оснований его принятия.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Администрация в течение 3 рабочих дней направляет получателю субсидии копию решения о возврате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в течение 10 дней со дня получения решения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о возврате субсидии обязан произвести возврат в районный бюджет ранее полученных сумм субсидии, указанных в решении о возврате субсидии,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полном объеме.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отказе получателя субсидии вернуть полученную субсидию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5.Прогноз конечных результатов программы реализации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района</w:t>
      </w: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сократить численность безработных;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снизить инвестиционные и предпринимательские риски;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повысить производительность труда;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повысить инвестиционную активность на территории Идринского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применяются целевые индикаторы и показатели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17259F" w:rsidRPr="0017259F" w:rsidRDefault="0017259F" w:rsidP="0017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 приведены в приложении №1 к паспорту Программы.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 Перечень мероприятий, сроков их реализации и ожидаемых результатов</w:t>
      </w:r>
    </w:p>
    <w:p w:rsidR="0017259F" w:rsidRPr="0017259F" w:rsidRDefault="0017259F" w:rsidP="0017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рамках программы реализуются следующие мероприятия: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Порядок и условия предоставления вышеуказанной субсидии приведен в приложении № 11 к настоящей Программе. 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2.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Размер субсидии составляет 50 процентов произведенных затрат, но не более:</w:t>
      </w:r>
    </w:p>
    <w:p w:rsidR="0017259F" w:rsidRPr="0017259F" w:rsidRDefault="0017259F" w:rsidP="00172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12,0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деятельности, указанных в приложении № 4 к Порядку;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8,0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 и ни один не относится к категории А Перечня видов деятельности, указанных в приложении № 4 к Порядку.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Порядок и условия предоставления вышеуказанной субсидии приведен в приложении № 12 к настоящей Программе. </w:t>
      </w:r>
    </w:p>
    <w:p w:rsidR="0017259F" w:rsidRPr="0017259F" w:rsidRDefault="0017259F" w:rsidP="0017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7.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259F">
        <w:rPr>
          <w:rFonts w:ascii="Times New Roman" w:eastAsia="Calibri" w:hAnsi="Times New Roman" w:cs="Times New Roman"/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в форме субсидий субъектам малого и среднего предпринимательства. </w:t>
      </w: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 к настоящей Программе.</w:t>
      </w: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17259F" w:rsidRPr="0017259F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Общий размер финансирования мероприятий настоящей муниципальной программы составляет 358,2 тыс. рублей.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Кроме того, по результатам участия Идринского района в конкурсных отборах муниципальных образований Красноярского края, бюджетам которых предоставляются субсидии из федерального и краевого бюджетов на финансирование отдельных мероприятий Программы могут быть привлечены средства федерального и краевого бюджетов, в том числе использованы остатки межбюджетных трансфертов. 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Средства федерального и краевого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предоставляется в пределах средств,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 на эти цели местным бюджетом на очередной финансовый год и плановый период.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Идринского района </w:t>
      </w: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изложена в приложении № 3 к настоящей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Для участия в Конкурсном отборе, проводимом Министерством, администрация Идринского района в сроки, указанные в информации о проведении конкурсного отбора, представляют в Министерство следующие документы (далее - заявка):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 заявление на участие в Конкурсном отборе по форме согласно приложению № 5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2) копию муниципального правового акта об утверждении муниципальной программы, копии муниципальных актов о внесении изменений в муниципальную программу, а также текст муниципальной программы в редакции, действующей на дату подачи заявки;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3) копии муниципальных правовых актов, устанавливающих механизм реализации программных мероприятий, реализация которых предполагается на условиях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4) пояснительную записку за подписью лица, уполномоченного подписывать заявку от имени муниципального образования края, содержащую: обоснование необходимости реализации программных мероприятий, плановые объемы финансирования по мероприятиям по всем источникам, расстановку заявленных на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приоритетности, ожидаемые эффекты от их реализации;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5) документ, подтверждающий полномочия лица, подписывающего заявку от имени муниципального образования края;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6)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счет средств местного бюджета;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7) справку о реализации муниципальных программ развития субъектов малого и среднего предпринимательства в течение трех лет, предшествующих году направления заявки, по форме согласно приложению № 6 к муниципальной программе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Одновременно с заявкой на участие в Конкурсном отборе муниципальное образование края (далее – заявитель) представляет в Министерство: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перечень проектов субъектов малого и среднего предпринимательства, предполагаемых к предоставлению поддержки в текущем году в рамках муниципальной программы с расстановкой их по степени приоритетности, сформированный в соответствии с приложением № 7 к муниципальной программе (далее – Перечень проектов);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паспорта проектов субъектов малого и среднего предпринимательства, сформированные в соответствии с приложением № 8 к муниципальной программе (далее – паспорт проекта);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бизнес-планы проектов субъектов малого и среднего предпринимательства, полная стоимость которых составляет 3,0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и выше;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пояснительную записку за подписью лица, уполномоченного подписывать заявку от имени муниципального образования края, содержащую: описание значимости проектов, включенных в Перечень проектов, для муниципального образования края в целом или для отдельных населенных пунктов; оценку последствий реализации заявленных проектов, вероятных рисков, в том числе учитывающих репутацию субъекта малого или среднего предпринимательства, планирующего реализацию соответствующего проекта;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вкладе муниципального образования края в реализацию каждого из заявленных проектов, содержащую сведения о сумме финансовой поддержки субъекту малого или среднего предпринимательства за счет средств местного бюджета, стоимостной оценке имущественных и (или) налоговых преференций, стоимости работ по разработке, актуализации документов территориального планирования.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используются в целях оценки заявок муниципальных образований края.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Показателем результативности использования субсидий является: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объем инвестиций (рублей), привлеченных субъектом малого или среднего предпринимательства, за исключением бюджетных средств, предоставленных в целях поддержки реализации проекта за счет всех уровней бюджетной системы.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расходованием средств субсидии администрация Идринского района ежеквартально не позднее 5-го числа месяца, следующего за отчетным кварталом, а за четвертый квартал до 15 января года, следующего за отчетным годом, представляет в Министерство отчеты о расходовании средств субсидии по следующим формам: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отчет о расходовании средств местного и краевого бюджетов по муниципальной программе согласно приложению № 9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реестр получателей поддержки за счет средств местного и краевого бюджетов по мероприятиям муниципальной программы согласно приложению № 10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неосвоения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 - пояснительную записку о причинах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неосвоения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прогнозные сроки освоения выделенных средств.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spacing w:after="0" w:line="223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9.Управление программой и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17259F" w:rsidRPr="0017259F" w:rsidRDefault="0017259F" w:rsidP="0017259F">
      <w:pPr>
        <w:spacing w:after="0" w:line="223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Программой осуществляет администрация района (отдел планирования и экономического развития).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Функции отдела планирования и экономического развития администрации района по управлению Программой: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ежегодное уточнение мероприятий, целевых показателей и затрат по программным мероприятиям, а также состава исполнителей;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Программы с учетом изменений внешней среды и нормативно-правовой базы;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текущего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программы, использованием бюджетных средств, выделяемых на выполнение мероприятий;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подготовка отчетов о ходе и результатах выполнения программных мероприятий.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средств осуществляет отдел планирования и экономического развития администрации района от имени главного распорядителя бюджетных средств, согласно положению, об обязательной проверке </w:t>
      </w: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главным распорядителем бюджетных средств, предоставляющих субсидии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субъектам малого и среднего предпринимательства, в соответствии с постановлением администрации Идринского района от 26.06.2015 № 278-п.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паспорту муниципальной программы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</w:rPr>
        <w:t>программы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819"/>
        <w:gridCol w:w="851"/>
        <w:gridCol w:w="851"/>
        <w:gridCol w:w="963"/>
        <w:gridCol w:w="907"/>
        <w:gridCol w:w="907"/>
        <w:gridCol w:w="907"/>
        <w:gridCol w:w="907"/>
        <w:gridCol w:w="907"/>
        <w:gridCol w:w="907"/>
        <w:gridCol w:w="966"/>
      </w:tblGrid>
      <w:tr w:rsidR="0017259F" w:rsidRPr="0017259F" w:rsidTr="00386648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17259F" w:rsidRPr="0017259F" w:rsidTr="00386648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17259F" w:rsidRPr="0017259F" w:rsidTr="00386648">
        <w:trPr>
          <w:cantSplit/>
          <w:trHeight w:val="240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259F" w:rsidRPr="0017259F" w:rsidTr="0038664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13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программы: 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</w:tr>
      <w:tr w:rsidR="0017259F" w:rsidRPr="0017259F" w:rsidTr="00386648">
        <w:trPr>
          <w:cantSplit/>
          <w:trHeight w:val="6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малого и среднего предпринимательства в общей численности занятых в экономике района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38,62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16,83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17259F" w:rsidRPr="0017259F" w:rsidTr="0038664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   </w:t>
            </w:r>
          </w:p>
        </w:tc>
        <w:tc>
          <w:tcPr>
            <w:tcW w:w="138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показатель 1 Оказание финансовой поддержки субъектам малого и среднего предпринимательства в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</w:tr>
      <w:tr w:rsidR="0017259F" w:rsidRPr="0017259F" w:rsidTr="0038664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предпринимательства, получивших муниципальную поддержку в том числе финансовую, информационно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онсультационную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7259F" w:rsidRPr="0017259F" w:rsidTr="0038664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259F" w:rsidRPr="0017259F" w:rsidTr="0038664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1.1.1.3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59F" w:rsidRPr="0017259F" w:rsidTr="0038664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1.1.2  </w:t>
            </w:r>
          </w:p>
        </w:tc>
        <w:tc>
          <w:tcPr>
            <w:tcW w:w="138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показатель 2 Привлечение инвестиций на территорию Идринского района</w:t>
            </w:r>
          </w:p>
        </w:tc>
      </w:tr>
      <w:tr w:rsidR="0017259F" w:rsidRPr="0017259F" w:rsidTr="0038664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1.1.2.1.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привлеченных инвестиций в секторе малого и среднего предпринимательства при реализации подпрограммы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3 333 212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584 700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1 573 964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850 000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850 000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900 000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950 000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                                                                                                                 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  <w:r w:rsidRPr="0017259F">
        <w:rPr>
          <w:rFonts w:ascii="Times New Roman" w:eastAsia="Calibri" w:hAnsi="Times New Roman" w:cs="Times New Roman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0A0"/>
      </w:tblPr>
      <w:tblGrid>
        <w:gridCol w:w="581"/>
        <w:gridCol w:w="1418"/>
        <w:gridCol w:w="3685"/>
        <w:gridCol w:w="2268"/>
        <w:gridCol w:w="710"/>
        <w:gridCol w:w="709"/>
        <w:gridCol w:w="1276"/>
        <w:gridCol w:w="567"/>
        <w:gridCol w:w="850"/>
        <w:gridCol w:w="851"/>
        <w:gridCol w:w="850"/>
        <w:gridCol w:w="1134"/>
      </w:tblGrid>
      <w:tr w:rsidR="0017259F" w:rsidRPr="0017259F" w:rsidTr="00386648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17259F" w:rsidRPr="0017259F" w:rsidTr="00386648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259F" w:rsidRPr="0017259F" w:rsidTr="00386648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расходные обязательства по муниципальной программе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0780000000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240 000</w:t>
            </w:r>
          </w:p>
        </w:tc>
      </w:tr>
      <w:tr w:rsidR="0017259F" w:rsidRPr="0017259F" w:rsidTr="00386648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240 000</w:t>
            </w:r>
          </w:p>
        </w:tc>
      </w:tr>
      <w:tr w:rsidR="0017259F" w:rsidRPr="0017259F" w:rsidTr="00386648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Субсидии на возмещение затрат, связанных с уплатой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первого взноса (аванса) при заключении договора (договоров) лизинга оборудования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866 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0780082010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115 000</w:t>
            </w:r>
          </w:p>
        </w:tc>
      </w:tr>
      <w:tr w:rsidR="0017259F" w:rsidRPr="0017259F" w:rsidTr="00386648">
        <w:trPr>
          <w:trHeight w:val="14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115 000</w:t>
            </w:r>
          </w:p>
        </w:tc>
      </w:tr>
      <w:tr w:rsidR="0017259F" w:rsidRPr="0017259F" w:rsidTr="00386648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0780082050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110 000</w:t>
            </w:r>
          </w:p>
        </w:tc>
      </w:tr>
      <w:tr w:rsidR="0017259F" w:rsidRPr="0017259F" w:rsidTr="00386648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110 000</w:t>
            </w:r>
          </w:p>
        </w:tc>
      </w:tr>
      <w:tr w:rsidR="0017259F" w:rsidRPr="0017259F" w:rsidTr="00386648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организацию и проведение мероприятия «Предприниматель года - 2019»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расходные обязательства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0780082060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17259F" w:rsidRPr="0017259F" w:rsidTr="00386648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ГРБС: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15 000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Идринского района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474" w:type="dxa"/>
        <w:tblInd w:w="93" w:type="dxa"/>
        <w:tblLayout w:type="fixed"/>
        <w:tblLook w:val="00A0"/>
      </w:tblPr>
      <w:tblGrid>
        <w:gridCol w:w="582"/>
        <w:gridCol w:w="1418"/>
        <w:gridCol w:w="3827"/>
        <w:gridCol w:w="3686"/>
        <w:gridCol w:w="1134"/>
        <w:gridCol w:w="1275"/>
        <w:gridCol w:w="1134"/>
        <w:gridCol w:w="1418"/>
      </w:tblGrid>
      <w:tr w:rsidR="0017259F" w:rsidRPr="0017259F" w:rsidTr="00386648">
        <w:trPr>
          <w:trHeight w:val="2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Второй год планового периода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Итого на очередной финансовый год и плановый период</w:t>
            </w:r>
          </w:p>
        </w:tc>
      </w:tr>
      <w:tr w:rsidR="0017259F" w:rsidRPr="0017259F" w:rsidTr="00386648">
        <w:trPr>
          <w:trHeight w:val="9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240 000</w:t>
            </w:r>
          </w:p>
        </w:tc>
      </w:tr>
      <w:tr w:rsidR="0017259F" w:rsidRPr="0017259F" w:rsidTr="00386648">
        <w:trPr>
          <w:trHeight w:val="21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24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бюджеты муниципальных   образований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240 000</w:t>
            </w:r>
          </w:p>
        </w:tc>
      </w:tr>
      <w:tr w:rsidR="0017259F" w:rsidRPr="0017259F" w:rsidTr="00386648">
        <w:trPr>
          <w:trHeight w:val="16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Отдельное мероприятие муниципа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льной программы 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Субсидии на возмещение затрат, связанных с уплатой первого взноса (аванса) при заключении договора (договоров) лизинга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оборудования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Всего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115  000</w:t>
            </w:r>
          </w:p>
        </w:tc>
      </w:tr>
      <w:tr w:rsidR="0017259F" w:rsidRPr="0017259F" w:rsidTr="00386648">
        <w:trPr>
          <w:trHeight w:val="11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23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22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бюджеты муниципальных  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115 000</w:t>
            </w:r>
          </w:p>
        </w:tc>
      </w:tr>
      <w:tr w:rsidR="0017259F" w:rsidRPr="0017259F" w:rsidTr="00386648">
        <w:trPr>
          <w:trHeight w:val="2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Отдельное мероприятие муниципальной программы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110 000</w:t>
            </w:r>
          </w:p>
        </w:tc>
      </w:tr>
      <w:tr w:rsidR="0017259F" w:rsidRPr="0017259F" w:rsidTr="00386648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22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63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бюджеты муниципальных   образований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110 000</w:t>
            </w:r>
          </w:p>
        </w:tc>
      </w:tr>
      <w:tr w:rsidR="0017259F" w:rsidRPr="0017259F" w:rsidTr="00386648">
        <w:trPr>
          <w:trHeight w:val="251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7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Отдельное мероприятие муниципальной программы 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организацию и проведение мероприятия «Предприниматель года - 2019»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17259F" w:rsidRPr="0017259F" w:rsidTr="00386648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источники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бюджеты муниципальных   образований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15 000</w:t>
            </w:r>
          </w:p>
        </w:tc>
      </w:tr>
      <w:tr w:rsidR="0017259F" w:rsidRPr="0017259F" w:rsidTr="00386648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386648" w:rsidRDefault="0017259F" w:rsidP="00386648">
      <w:pPr>
        <w:rPr>
          <w:rFonts w:ascii="Times New Roman" w:eastAsia="Times New Roman" w:hAnsi="Times New Roman" w:cs="Times New Roman"/>
          <w:sz w:val="28"/>
          <w:szCs w:val="28"/>
        </w:rPr>
        <w:sectPr w:rsidR="0017259F" w:rsidRPr="00386648" w:rsidSect="00386648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5"/>
        <w:gridCol w:w="2623"/>
        <w:gridCol w:w="3642"/>
      </w:tblGrid>
      <w:tr w:rsidR="0017259F" w:rsidRPr="0017259F" w:rsidTr="00386648">
        <w:tc>
          <w:tcPr>
            <w:tcW w:w="3718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       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                  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944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758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4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Перечень видов деятельности субъектов малого и среднего предпринимательства, приоритетных для оказания поддержки</w:t>
      </w:r>
    </w:p>
    <w:tbl>
      <w:tblPr>
        <w:tblStyle w:val="a5"/>
        <w:tblW w:w="9634" w:type="dxa"/>
        <w:tblLayout w:type="fixed"/>
        <w:tblLook w:val="04A0"/>
      </w:tblPr>
      <w:tblGrid>
        <w:gridCol w:w="534"/>
        <w:gridCol w:w="9100"/>
      </w:tblGrid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Наименование видов деятельности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Обработка древесины и производство изделий из дерева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пищевых продуктов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highlight w:val="cyan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Сбор и заготовка пищевых лесных ресурсов,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недревесных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лесных ресурсов и лекарственных растений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Товарная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аквакультура</w:t>
            </w:r>
            <w:proofErr w:type="spell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строительных металлических конструкций и изделий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Переработка твердых коммунальных отходов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35.11.4 Общероссийского классификатора видов экономической деятельности ОК 029-2014 (КДЕС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>ед.2),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50 % объема годового товарооборота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Образование дополнительное детей и взрослых (код 85.41 ОКВЭД)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Услуги отдыха и оздоровления детей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Лесовосстановление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и деятельность лесопитомников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Услуги в сфере туризма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tabs>
                <w:tab w:val="left" w:pos="454"/>
              </w:tabs>
              <w:ind w:left="5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7259F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7259F">
              <w:rPr>
                <w:rFonts w:eastAsia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Сельское хозяйство, за исключением видов деятельности, включенных в </w:t>
            </w:r>
            <w:r w:rsidRPr="0017259F">
              <w:rPr>
                <w:rFonts w:eastAsia="Times New Roman"/>
                <w:sz w:val="28"/>
                <w:szCs w:val="28"/>
              </w:rPr>
              <w:lastRenderedPageBreak/>
              <w:t>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Лесоводство и лесозаготовки,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Рыболовство и рыбоводство,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Обрабатывающие производства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, а также видов деятельности, соответствующих </w:t>
            </w:r>
            <w:hyperlink r:id="rId9" w:history="1">
              <w:r w:rsidRPr="0017259F">
                <w:rPr>
                  <w:rFonts w:eastAsia="Times New Roman"/>
                  <w:sz w:val="28"/>
                  <w:szCs w:val="28"/>
                </w:rPr>
                <w:t>кодам 11.01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- </w:t>
            </w:r>
            <w:hyperlink r:id="rId10" w:history="1">
              <w:r w:rsidRPr="0017259F">
                <w:rPr>
                  <w:rFonts w:eastAsia="Times New Roman"/>
                  <w:sz w:val="28"/>
                  <w:szCs w:val="28"/>
                </w:rPr>
                <w:t>11.05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(производство алкогольной продукции), </w:t>
            </w:r>
            <w:hyperlink r:id="rId11" w:history="1">
              <w:r w:rsidRPr="0017259F">
                <w:rPr>
                  <w:rFonts w:eastAsia="Times New Roman"/>
                  <w:sz w:val="28"/>
                  <w:szCs w:val="28"/>
                </w:rPr>
                <w:t>12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(табачных изделий), </w:t>
            </w:r>
            <w:hyperlink r:id="rId12" w:history="1">
              <w:r w:rsidRPr="0017259F">
                <w:rPr>
                  <w:rFonts w:eastAsia="Times New Roman"/>
                  <w:sz w:val="28"/>
                  <w:szCs w:val="28"/>
                </w:rPr>
                <w:t>19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(производство кокса и нефтепродуктов) ОКВЭД 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Строительство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Образование, за исключением видов деятельности, включенных в категорию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Деятельность в области культуры, спорта, организации досуга и развлечений услуг (за исключением видов деятельности, соответствующих </w:t>
            </w:r>
            <w:hyperlink r:id="rId13" w:history="1">
              <w:r w:rsidRPr="0017259F">
                <w:rPr>
                  <w:rFonts w:eastAsia="Times New Roman"/>
                  <w:sz w:val="28"/>
                  <w:szCs w:val="28"/>
                </w:rPr>
                <w:t>коду 9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>2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Народные художественные промыслы и ремесла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Водоснабжение; водоотведение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Ремонт автотранспортных средств и мотоциклов 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Транспортировка и хранение (отнесенные к видам деятельности, соответствующим </w:t>
            </w:r>
            <w:hyperlink r:id="rId14" w:history="1">
              <w:r w:rsidRPr="0017259F">
                <w:rPr>
                  <w:rFonts w:eastAsia="Times New Roman"/>
                  <w:sz w:val="28"/>
                  <w:szCs w:val="28"/>
                </w:rPr>
                <w:t>кодам 49.3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Д-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деятельность прочего сухопутного пассажирского транспорта, </w:t>
            </w:r>
            <w:hyperlink r:id="rId15" w:history="1">
              <w:r w:rsidRPr="0017259F">
                <w:rPr>
                  <w:rFonts w:eastAsia="Times New Roman"/>
                  <w:sz w:val="28"/>
                  <w:szCs w:val="28"/>
                </w:rPr>
                <w:t>49.4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автомобильного грузового транспорта и услуги по перевозкам, </w:t>
            </w:r>
            <w:hyperlink r:id="rId16" w:history="1">
              <w:r w:rsidRPr="0017259F">
                <w:rPr>
                  <w:rFonts w:eastAsia="Times New Roman"/>
                  <w:sz w:val="28"/>
                  <w:szCs w:val="28"/>
                </w:rPr>
                <w:t>52.1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по складированию и хранению, </w:t>
            </w:r>
            <w:hyperlink r:id="rId17" w:history="1">
              <w:r w:rsidRPr="0017259F">
                <w:rPr>
                  <w:rFonts w:eastAsia="Times New Roman"/>
                  <w:sz w:val="28"/>
                  <w:szCs w:val="28"/>
                </w:rPr>
                <w:t>52.21.2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Деятельность в области информации и связи (за исключением видов деятельности, соответствующих </w:t>
            </w:r>
            <w:hyperlink r:id="rId18" w:history="1">
              <w:r w:rsidRPr="0017259F">
                <w:rPr>
                  <w:rFonts w:eastAsia="Times New Roman"/>
                  <w:sz w:val="28"/>
                  <w:szCs w:val="28"/>
                </w:rPr>
                <w:t>коду 60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в области телевизионного и радиовещания)</w:t>
            </w:r>
          </w:p>
        </w:tc>
      </w:tr>
      <w:tr w:rsidR="0017259F" w:rsidRPr="0017259F" w:rsidTr="00386648">
        <w:trPr>
          <w:trHeight w:val="277"/>
        </w:trPr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17259F" w:rsidRPr="0017259F" w:rsidTr="00386648">
        <w:tc>
          <w:tcPr>
            <w:tcW w:w="534" w:type="dxa"/>
          </w:tcPr>
          <w:p w:rsidR="0017259F" w:rsidRPr="0017259F" w:rsidRDefault="0017259F" w:rsidP="0017259F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5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00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Предоставление прочих видов услуг (за исключением видов деятельности, соответствующих </w:t>
            </w:r>
            <w:hyperlink r:id="rId19" w:history="1">
              <w:r w:rsidRPr="0017259F">
                <w:rPr>
                  <w:rFonts w:eastAsia="Times New Roman"/>
                  <w:sz w:val="28"/>
                  <w:szCs w:val="28"/>
                </w:rPr>
                <w:t>коду 94</w:t>
              </w:r>
            </w:hyperlink>
            <w:r w:rsidRPr="0017259F">
              <w:rPr>
                <w:rFonts w:eastAsia="Times New Roman"/>
                <w:sz w:val="28"/>
                <w:szCs w:val="28"/>
              </w:rPr>
              <w:t xml:space="preserve"> ОКВЭД - деятельность общественных организаций)</w:t>
            </w:r>
          </w:p>
        </w:tc>
      </w:tr>
    </w:tbl>
    <w:p w:rsidR="00386648" w:rsidRDefault="00386648" w:rsidP="0017259F">
      <w:pPr>
        <w:spacing w:after="0" w:line="240" w:lineRule="auto"/>
        <w:rPr>
          <w:rFonts w:eastAsia="Times New Roman"/>
          <w:spacing w:val="-3"/>
          <w:sz w:val="28"/>
          <w:szCs w:val="28"/>
        </w:rPr>
        <w:sectPr w:rsidR="00386648" w:rsidSect="003866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217"/>
      </w:tblGrid>
      <w:tr w:rsidR="0017259F" w:rsidRPr="0017259F" w:rsidTr="00386648">
        <w:tc>
          <w:tcPr>
            <w:tcW w:w="5637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217" w:type="dxa"/>
          </w:tcPr>
          <w:p w:rsidR="00386648" w:rsidRDefault="00386648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5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 на участие в Конкурсном отборе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муниципальных программ развития субъектов малого и среднего предпринимательства для предоставления субсидий бюджетам муниципальных образований, требующих  ускоренного экономического развития и повышения эффективности использования их экономического потенциала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 Наименование участника Конкурсного отбора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(наименование муниципального образования края)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Наименование муниципальной программы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  Заместитель   главы   муниципального   образования   края, курирующий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направление   развития   малого   и среднего предпринимательства, и его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контактные данные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  ФИО, должность и контактные данные лица, ответственного за подготовку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документов для участия в Конкурсном отборе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 Утвержденная сумма расходов местного бюджета на реализацию муниципальной программы, тыс. рублей (цифрами и прописью), всего: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Запрашиваемая сумма субсидии из краевого бюджета, тыс. рублей (цифрами и</w:t>
      </w:r>
      <w:proofErr w:type="gramEnd"/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прописью), всего: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 _________.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7. Подтверждение соответствия заявки установленным требованиям.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Все субъекты малого и среднего предпринимательства, на поддержку реализации инвестиционных проектов которых запрашиваются средства из краевого бюджета, соответствуют следующим требованиям: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зарегистрированы на территории Красноярского края;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ранее не получали финансовую поддержку на реализацию заявленных проектов;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включены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Перечень прилагаемых документов: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 ____________   _____________________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(подпись)            (расшифровка подписи)</w:t>
      </w:r>
    </w:p>
    <w:p w:rsidR="00386648" w:rsidRDefault="00386648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86648" w:rsidSect="003866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9"/>
        <w:gridCol w:w="4213"/>
      </w:tblGrid>
      <w:tr w:rsidR="0017259F" w:rsidRPr="0017259F" w:rsidTr="00386648">
        <w:tc>
          <w:tcPr>
            <w:tcW w:w="10289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6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муниципальных программ развития субъектов малого и среднего предпринимательства в течение трех лет, предшествующих году направления заявки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муниципального образования края)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2238"/>
        <w:gridCol w:w="879"/>
        <w:gridCol w:w="850"/>
        <w:gridCol w:w="851"/>
        <w:gridCol w:w="850"/>
        <w:gridCol w:w="851"/>
        <w:gridCol w:w="992"/>
        <w:gridCol w:w="992"/>
        <w:gridCol w:w="851"/>
        <w:gridCol w:w="992"/>
        <w:gridCol w:w="850"/>
        <w:gridCol w:w="864"/>
        <w:gridCol w:w="929"/>
        <w:gridCol w:w="1184"/>
      </w:tblGrid>
      <w:tr w:rsidR="0017259F" w:rsidRPr="0017259F" w:rsidTr="00386648">
        <w:trPr>
          <w:trHeight w:val="252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мероприятия/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бюджетного финансирования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объем финансирования муниципальной программы за счет всех уровней бюджетной системы, тыс. рублей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освоения бюджетных средств, предусмотренных на реализацию муниципальной программы за счет всех уровней бюджетной системы,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инвестиций, установленный соглашением с органами местного самоуправления в качестве показателя результативности использования субсидий,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инвестиций, фактически привлеченный в рамках реализации муниципальной программы,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(пояснения о причинах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результативности)</w:t>
            </w:r>
          </w:p>
        </w:tc>
      </w:tr>
      <w:tr w:rsidR="0017259F" w:rsidRPr="0017259F" w:rsidTr="00386648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</w:tc>
      </w:tr>
      <w:tr w:rsidR="0017259F" w:rsidRPr="0017259F" w:rsidTr="00386648">
        <w:trPr>
          <w:trHeight w:val="2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субъекта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органом местного самоуправления заявки в Министерство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   _______________ 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(подпись)  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  <w:gridCol w:w="3869"/>
      </w:tblGrid>
      <w:tr w:rsidR="0017259F" w:rsidRPr="0017259F" w:rsidTr="00386648">
        <w:tc>
          <w:tcPr>
            <w:tcW w:w="10598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69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7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Перечень проектов субъектов малого и среднего предпринимательства, предполагаемых к предоставлению поддержки в текущем году в рамках реализации муниципальной программы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276"/>
        <w:gridCol w:w="2693"/>
        <w:gridCol w:w="1134"/>
        <w:gridCol w:w="1418"/>
        <w:gridCol w:w="1559"/>
        <w:gridCol w:w="1276"/>
        <w:gridCol w:w="1417"/>
        <w:gridCol w:w="992"/>
        <w:gridCol w:w="1134"/>
        <w:gridCol w:w="1276"/>
      </w:tblGrid>
      <w:tr w:rsidR="0017259F" w:rsidRPr="0017259F" w:rsidTr="0038664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проекта субъекта малого или среднего предпринимательства с указанием вида экономической деятельности,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расстановкой по степени приоритетности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стоимость инвестиционного проекта,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нее собственные средства субъекта малого или среднего предпринимательства,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субсидии за счет сре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 в реализацию инвестиционного проекта, стоимостная оценка в тыс. рублей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17259F" w:rsidTr="0038664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рабочих мест, 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7259F" w:rsidRPr="0017259F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</w:tr>
      <w:tr w:rsidR="0017259F" w:rsidRPr="0017259F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17259F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расчета***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 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 (при необходимости).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** По каждой строке размер среднемесячной заработной платы (столбец 10) умножается на количество рабочих мест (столбец 8), произведения суммируются, сумма делится на значение «ИТОГО» по столбцу 8.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*** По каждой строке размер среднемесячной заработной платы (столбец 11) умножается на количество рабочих мест (столбец 9), произведения суммируются, сумма делится на значение «ИТОГО» по столбцу 9.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_______________   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(подпись)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01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17259F" w:rsidRPr="0017259F" w:rsidTr="00386648">
        <w:trPr>
          <w:jc w:val="right"/>
        </w:trPr>
        <w:tc>
          <w:tcPr>
            <w:tcW w:w="535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8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Паспорт инвестиционного проекта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проекта) 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(место реализации проекта - наименование муниципального образования, наименование населенного пункта)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Дата составления __________</w:t>
      </w:r>
    </w:p>
    <w:p w:rsidR="0017259F" w:rsidRPr="0017259F" w:rsidRDefault="0017259F" w:rsidP="0017259F">
      <w:pPr>
        <w:numPr>
          <w:ilvl w:val="0"/>
          <w:numId w:val="16"/>
        </w:numPr>
        <w:tabs>
          <w:tab w:val="left" w:pos="828"/>
          <w:tab w:val="left" w:pos="8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Сведения об инициаторе инвестиционного проекта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502"/>
        <w:gridCol w:w="6095"/>
      </w:tblGrid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 (юридического лица) или индивидуального предпринимателя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ИНН /КПП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представление заявителя  &lt;1&gt;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вид деятельности (по ЕГРЮЛ, ЕГРИП)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1 января текущего года (чел.)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1-е число месяца, предшествующего подаче заявителем заявки на предоставление субсидии (чел.)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ФИО собственника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ФИО, должность руководителя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данные: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телефоны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уставного капитала (руб.)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406"/>
        </w:trPr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Учредители юридического лица, с указанием доли каждого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об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ответственном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реализацию проекта (контактное лицо)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 и должность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82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7502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телефоны, 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Сведения об инвестиционном проекте</w:t>
      </w:r>
    </w:p>
    <w:p w:rsidR="0017259F" w:rsidRPr="0017259F" w:rsidRDefault="0017259F" w:rsidP="0017259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88"/>
        <w:gridCol w:w="3118"/>
        <w:gridCol w:w="2977"/>
      </w:tblGrid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Цели инвестиционного проекта 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(выбрать варианты, поставив любой знак)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действующего предприятия по производству продукции / оказанию услуг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производства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нового производства / предприятия по оказанию услуг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385"/>
        </w:trPr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 инвестиционного проекта  &lt;2&gt;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418"/>
        </w:trPr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выхода на проектную мощность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, лет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(период реализации проекта)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Полная стоимость проекта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тыс. руб.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вложено в проект на начало текущего года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инвестиций на текущий год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инвестиций на очередной год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инвестиций по направлениям: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основные средства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инвестиции в нематериальные активы (программное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обеспечение, лицензирование, технологии, проектная документация)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оборотный капитал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Ресурсы, необходимые для реализации проекта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в распоряжении инициатора</w:t>
            </w: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дополнительная (дефициты)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Земля, в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(условия пользования, правоустанавливающие документы)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(условия пользования, правоустанавливающие документы)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Здания (иные объекты недвижимости), в кв.м. 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Оборудование, иные основные средства (указать)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7259F" w:rsidTr="00386648">
        <w:trPr>
          <w:trHeight w:val="354"/>
        </w:trPr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производственной, инженерной инфраструктуры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электричество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газоснабжение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теплоснабжение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промышленное водоснабжение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питьевое водоснабжение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промышленная и бытовая канализация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ливневая канализация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связь/интернет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железнодорожные пути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6.6.10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автомобильные дороги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Разрешительная документация (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отсутствии информации указать «не владею информацией»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(указать название, реквизиты, выдавший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орган)</w:t>
            </w:r>
          </w:p>
        </w:tc>
        <w:tc>
          <w:tcPr>
            <w:tcW w:w="2977" w:type="dxa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(указать название, орган, который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выдает)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6.7.1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лицензии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сертификаты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разрешения на строительство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6.7.4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иное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Кадры (по профессиям,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ресурсы: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средства инициатора проекта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привлеченные средства частных инвесторов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кредиты, займы (подчеркнуть):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действия кредитного договора (договора займа), в месяцах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кредитная ставка, годовая,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6.9.3.4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 процентных платежей,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лизинг: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действия договора лизинга, в месяцах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6.9.4.3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 лизинговых платежей, 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6.9.5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другое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(указать источник, размер, иные параметры)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Территория сбыта 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Каналы сбыта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рынке сбыта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краткая характеристика намечаемой к выпуску продукции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(описание)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выпуска продукции в год (указать ед.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.):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проектная (максимальная) мощность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1-й год производства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9.2.3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2-й год производства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конкуренты (наименование, бренды, территория деятельности и сбыта)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Преимущества перед продукцией, выпускаемой конкурентами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целевые группы потребителей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Тенденция рынка (рост, сжимание, стабильность)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объем экспорта продукции, в объёмных показателях и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от планового объема продаж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экспорта (страны, регионы мира)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импортных поставок: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(указать страну – поставщика, названия объектов поставок, 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укрупненно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технологии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оборудования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сырья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9.9.4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комплектующих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продукции / услугах местных товаропроизводителей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названия продуктов / услуг; регион, город, населенный пункт поставки; объем потребления в год)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инвестиций по источникам: 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тыс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иных участников инвестиционного проекта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объем государственной (муниципальной) поддержки</w:t>
            </w:r>
          </w:p>
        </w:tc>
        <w:tc>
          <w:tcPr>
            <w:tcW w:w="311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финансовый результат от реализации проекта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от реализации (перспектива 3 года)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(в мес.)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Ожидаемый социально-экономический эффект от </w:t>
            </w: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реализации проекта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производства продукции / оказания услуг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новых рабочих мест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заработная плата в месяц, руб.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платежи по проекту (за весь период), тыс. руб.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эффекты (указать, какие)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 проработки инвестиционного проекта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(выбрать варианты, поставив любой знак)</w:t>
            </w: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только проектная идея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бизнес-план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научно-техническая, конструкторская документация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проектно-сметная документация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Заключены договоры поставок оборудования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8" w:type="dxa"/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609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Экспертиза проекта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(требуется, не требуется, имеется, не владею информацией) (при выборе варианта «имеется», указать реквизиты документа и суть экспертного заключения)</w:t>
            </w: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(отраслевая)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Независимая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(указать, какая конкретно)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&lt;1&gt;   Краткое представление заявителя - описание организации, основные направления деятельности, активы, ежегодный объем производства, опыт работы на рынке заявленного инвестиционного проекта.</w:t>
      </w:r>
    </w:p>
    <w:p w:rsidR="0017259F" w:rsidRPr="0017259F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&lt;2&gt;  Описание всех стадий реализации проекта с указанием ожидаемых сроков их реализации, в том числе:</w:t>
      </w:r>
    </w:p>
    <w:p w:rsidR="0017259F" w:rsidRPr="0017259F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разработка конструкторской и технологической документации, подготовка производственной площадки, покупка оборудования, организация производства, подготовка разрешительной документации, организация сбыта. Если отдельные стадии проекта уже реализованы, соответствующая информация также заносится в паспорт проекта с указанием достигнутых результатов.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края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   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(подпись)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  <w:gridCol w:w="4253"/>
      </w:tblGrid>
      <w:tr w:rsidR="0017259F" w:rsidRPr="0017259F" w:rsidTr="00386648">
        <w:tc>
          <w:tcPr>
            <w:tcW w:w="1102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9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Отчет о расходовании средств местного и краевого бюджетов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муниципальной программе развития субъектов малого и среднего предпринимательства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 за 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программы)                                 (период)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 Расходы по субъектам малого или среднего предпринимательства (далее – СМСП) - получателям поддержки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 w:rsidDel="002F1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34"/>
        <w:gridCol w:w="1910"/>
        <w:gridCol w:w="1276"/>
        <w:gridCol w:w="1559"/>
        <w:gridCol w:w="1559"/>
        <w:gridCol w:w="2552"/>
        <w:gridCol w:w="1276"/>
        <w:gridCol w:w="850"/>
        <w:gridCol w:w="1275"/>
        <w:gridCol w:w="851"/>
      </w:tblGrid>
      <w:tr w:rsidR="0017259F" w:rsidRPr="0017259F" w:rsidTr="00386648">
        <w:trPr>
          <w:trHeight w:val="12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СМСП - получателя бюджетных средств с указанием ИНН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 полная стоимость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инвестицион-ного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к выплате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 выплачено*, номер и дата документа (основание платежа)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привлечен-ных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инвестиций, в том числе кредитных (заемных) средств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образования** в реализацию инвестиционного проекта, стоимостная оценка в тыс. рублей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17259F" w:rsidTr="003866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рабочих мест,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среднемесячная заработная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плата, руб.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предшест-вующий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дате подачи заявки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предшест-вующий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дате подачи заявки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17259F" w:rsidTr="003866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 Указывается отдельно в отношении средств местного бюджета и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бюджета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**Вклад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Сводный отчет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tbl>
      <w:tblPr>
        <w:tblW w:w="152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4676"/>
        <w:gridCol w:w="1134"/>
        <w:gridCol w:w="1418"/>
        <w:gridCol w:w="1276"/>
        <w:gridCol w:w="1043"/>
        <w:gridCol w:w="1225"/>
        <w:gridCol w:w="1326"/>
        <w:gridCol w:w="2453"/>
      </w:tblGrid>
      <w:tr w:rsidR="0017259F" w:rsidRPr="0017259F" w:rsidTr="00386648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мероприятий, реализуемых в рамках муниципальной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предусмотрено средств на финансирование муниципальной программы за счет средств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израсходовано на финансирование муниципальной программы за счет средств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</w:t>
            </w:r>
            <w:hyperlink w:anchor="Par817" w:history="1">
              <w:r w:rsidRPr="001725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краевого бюджета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* В примечании по каждому мероприятию и по программе в целом указываются: количество поддержанных субъектов малого и среднего предпринимательства, количество созданных рабочих мест, объем привлеченных инвестиций, в том числе кредитных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заеиных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) средств.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и местного бюджетов в сумме _______________ тыс. руб. подтверждаю.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 действовать от имени муниципального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___________      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(подпись)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         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(подпись)  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финансово-экономической службы _____________     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(подпись)         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«__» ___________ 20__ г.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headerReference w:type="default" r:id="rId20"/>
          <w:pgSz w:w="16838" w:h="11906" w:orient="landscape" w:code="9"/>
          <w:pgMar w:top="1134" w:right="397" w:bottom="851" w:left="992" w:header="720" w:footer="720" w:gutter="0"/>
          <w:cols w:space="720"/>
          <w:titlePg/>
          <w:docGrid w:linePitch="326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17259F" w:rsidRPr="0017259F" w:rsidTr="00386648">
        <w:tc>
          <w:tcPr>
            <w:tcW w:w="5778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792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10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858"/>
      <w:bookmarkEnd w:id="0"/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Реестр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получателей поддержки за счет средств местного и краевого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/>
          <w:sz w:val="28"/>
          <w:szCs w:val="28"/>
        </w:rPr>
        <w:t>бюджетов по мероприятиям муниципальной программы развития субъектов малого и среднего предпринимательства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39"/>
        <w:gridCol w:w="1279"/>
        <w:gridCol w:w="1039"/>
        <w:gridCol w:w="1339"/>
        <w:gridCol w:w="2389"/>
        <w:gridCol w:w="1519"/>
      </w:tblGrid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получателя бюджетных средств с указанием ИНН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документа (основание платежа)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к выплате, 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выплачено, тыс. руб.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данных о получателе бюджетных сре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еестры субъектов малого и среднего предпринимательства - получателей поддержки (номер записи в реестре, дата внесения записи)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(обоснование целевых расходов) </w:t>
            </w:r>
            <w:hyperlink w:anchor="Par894" w:history="1">
              <w:r w:rsidRPr="001725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</w:tr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rPr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893"/>
      <w:bookmarkEnd w:id="1"/>
      <w:r w:rsidRPr="0017259F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Par894"/>
      <w:bookmarkEnd w:id="2"/>
      <w:r w:rsidRPr="0017259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обосновании целевых расходов указываются: проект на реализацию которого предоставлена поддержка, вид деятельности (ОКВЭД - полное наименование), виды возмещаемых затрат с указанием местонахождения объектов, марки (модели) и количества приобретаемого оборудования, реквизитов договоров (кредитный, лизинговый), получалась поддержка ранее (да, нет).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умме ___________________ подтверждаю.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Должность лица, уполномоченного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_______________      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(подпись)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Главный бухгалтер                          _______________      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(подпись)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«__» ____________ 20__ г.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5"/>
      </w:tblGrid>
      <w:tr w:rsidR="0017259F" w:rsidRPr="0017259F" w:rsidTr="00386648">
        <w:tc>
          <w:tcPr>
            <w:tcW w:w="5353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№11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17259F" w:rsidRDefault="0017259F" w:rsidP="0017259F">
      <w:pPr>
        <w:tabs>
          <w:tab w:val="left" w:pos="7695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 с российскими лизинговыми организациями, в целях создания и (или) развития,  либо модернизации производства товаров (работ, услуг) (далее – Порядок) устанавливают механизм и условия предоставления поддержки в форме субсидии на возмещение части затрат, понесенных субъектами малого 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 на уплату первого взноса (аванса) при заключении договора (договоров) лизинга оборудования (далее – субсидия).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субъект малого и среднего предпринимательства - понимается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– Федеральный закон);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заявитель – субъект малого и среднего предпринимательства, обратившийся с заявлением о предоставлении субсидии;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получатель – заявитель, в отношении которого принято решение о предоставлении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соглашение - соглашение (договор) между администрацией Идринского района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– новые, не бывшие в эксплуатации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1.3.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включая затраты на монтаж оборудования.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1.4. Субсидия предоставляется в целях возмещения затрат по договорам лизинга оборудования, заключенным не ранее 1 января года подачи в администрацию района заявления о предоставлении субсидии.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 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1.6. Компенсации не подлежат затраты, связанные с уплатой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4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1.7. Предоставление субсидии получателям субсидии производится в пределах средств, предусмотренных на эти цели программой.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1.8. 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1.8.1. юридические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1.8.2.</w:t>
      </w:r>
      <w:r w:rsidR="00386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осуществляет реализацию проектов по видам деятельности согласно Перечню видов деятельности, указанному в приложении № 4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1.8.2.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1.8.3.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1.8.4.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1.8.5.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1.8.7. реализующим проект, полная стоимость которого составляет не менее 500 тыс. рублей и не более 100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1.8.8. У субъектов малого и  среднего предпринимательства на первое число месяца, в котором  планируется заключение соглашения,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1.8.9.У субъектов малого и  среднего предпринимательства на первое число месяца, в котором  планируется заключение соглашения,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1.8.10. Субъекты малого и среднего предпринимательства на первое число месяца, в котором  планируется заключение соглашения,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1.8.11.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на первое число месяца, в котором  планируется заключение соглашения,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предусматривающих раскрытия и предоставления информации 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1.8.12. 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1.8.13.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1.8.14. имеющие паспорт инвестиционного проекта по форме приложения № 8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1.8.15.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1.9. Предоставление субсидий осуществляется на основании результатов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17259F" w:rsidRDefault="0017259F" w:rsidP="0017259F">
      <w:pPr>
        <w:spacing w:after="0" w:line="240" w:lineRule="auto"/>
        <w:ind w:firstLine="1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2.1.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Субсидии субъектам малого и  среднего предпринимательства на возмещение части затрат, связанных с 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развития, либо модернизации производства товаров (работ, услуг) предоставляются в размере первого взноса (аванса) по договору лизинга, но не более 50 процентов стоимости оборудования, включая затраты на его монтаж, 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не более 3,0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 в течение одного финансового года.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 Субсидия распространяется на лизинговые договоры, к которым относятся следующие предметы лизинга: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оборудование;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универсальные мобильные платформы: мобильная служба быта; мобильный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шиномонтаж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нестационарные объекты для ведения предпринимательской деятельности субъектами малого и среднего предпринимательства (временные сооружения 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lastRenderedPageBreak/>
        <w:t>2.3. Субсидия предоставляется на возмещение затрат по уплате первого взноса (аванса) при заключении договора (договоров) лизинга нового, не бывшего в эксплуатации (на момент приобретения) приобретенного не ранее 01.01.2019 года, оборудования.</w:t>
      </w:r>
    </w:p>
    <w:p w:rsidR="0017259F" w:rsidRPr="0017259F" w:rsidRDefault="0017259F" w:rsidP="001725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 xml:space="preserve">2.4. Возмещению не подлежат расходы </w:t>
      </w:r>
      <w:proofErr w:type="gramStart"/>
      <w:r w:rsidRPr="0017259F">
        <w:rPr>
          <w:rFonts w:ascii="Times New Roman" w:eastAsia="Arial" w:hAnsi="Times New Roman" w:cs="Times New Roman"/>
          <w:sz w:val="28"/>
          <w:szCs w:val="28"/>
        </w:rPr>
        <w:t>на</w:t>
      </w:r>
      <w:proofErr w:type="gramEnd"/>
      <w:r w:rsidRPr="0017259F">
        <w:rPr>
          <w:rFonts w:ascii="Times New Roman" w:eastAsia="Arial" w:hAnsi="Times New Roman" w:cs="Times New Roman"/>
          <w:sz w:val="28"/>
          <w:szCs w:val="28"/>
        </w:rPr>
        <w:t>:</w:t>
      </w:r>
    </w:p>
    <w:p w:rsidR="0017259F" w:rsidRPr="0017259F" w:rsidRDefault="0017259F" w:rsidP="001725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уплату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4 к муниципальной программе;</w:t>
      </w:r>
    </w:p>
    <w:p w:rsidR="0017259F" w:rsidRPr="0017259F" w:rsidRDefault="0017259F" w:rsidP="001725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приобретение автотранспортных сре</w:t>
      </w:r>
      <w:proofErr w:type="gramStart"/>
      <w:r w:rsidRPr="0017259F">
        <w:rPr>
          <w:rFonts w:ascii="Times New Roman" w:eastAsia="Arial" w:hAnsi="Times New Roman" w:cs="Times New Roman"/>
          <w:sz w:val="28"/>
          <w:szCs w:val="28"/>
        </w:rPr>
        <w:t>дств дл</w:t>
      </w:r>
      <w:proofErr w:type="gramEnd"/>
      <w:r w:rsidRPr="0017259F">
        <w:rPr>
          <w:rFonts w:ascii="Times New Roman" w:eastAsia="Arial" w:hAnsi="Times New Roman" w:cs="Times New Roman"/>
          <w:sz w:val="28"/>
          <w:szCs w:val="28"/>
        </w:rPr>
        <w:t>я личного пользования;</w:t>
      </w:r>
    </w:p>
    <w:p w:rsidR="0017259F" w:rsidRPr="0017259F" w:rsidRDefault="0017259F" w:rsidP="001725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17259F" w:rsidRDefault="0017259F" w:rsidP="001725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17259F" w:rsidRDefault="0017259F" w:rsidP="0017259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2.5. Субсидии предоставляются на конкурсной комиссии. Конкурс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проводится в соответствии с порядком проведения конкурса, установленного в приложении № 8 к настоящему Порядку.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2.6. Заявители предоставляют в Администрацию района следующие документы: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субсидии по форме согласно приложению №1 к настоящему Порядку;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МРИ ФНС России №10 по Красноярскому краю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 подписанную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hyperlink w:anchor="Par497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правка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Соглашения, просроченной задолженности по субсидиям, бюджетным инвестициям и иным средствам, предоставленным из районного бюджета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нормативными правовыми актами Идринского района (договорами (соглашениями) о предоставлении субсидий, бюджетных инвестиций) по форме согласно приложению № 2 к настоящему порядку;</w:t>
      </w:r>
      <w:proofErr w:type="gramEnd"/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копии договоров лизинга, графиков погашения и уплаты лизинговых платежей, копии платежных документов, подтверждающих уплату первого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взноса (аванса) при заключении договора лизинга оборудования,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акты приемки - передачи предмета лизинга;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комплектующих);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согласно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приложению№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3 к настоящему Порядку;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справку филиала №12 (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Минусинский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) ГУ – КРО ФСС РФ,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подписанную 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справку кредитной организации о наличии у заявителя расчетного счета;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со дня их государственной регистрации);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паспорт инвестиционного проекта по форме приложения № 8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бизнес-планы проектов субъектов малого и среднего предпринимательства, полная стоимость которых составляет 3,0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и выше;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устав (для юридических лиц);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4 к настоящему Порядку).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2.7.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2.8. Предоставляемые в соответствии с пунктом 2.6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2.9. Заявитель вправе отозвать заявку путем письменного обращения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2.10. Документы, предоставленные на рассмотрение, возврату </w:t>
      </w:r>
      <w:r w:rsidRPr="0017259F">
        <w:rPr>
          <w:rFonts w:ascii="Times New Roman" w:eastAsia="Calibri" w:hAnsi="Times New Roman" w:cs="Times New Roman"/>
          <w:sz w:val="28"/>
          <w:szCs w:val="28"/>
        </w:rPr>
        <w:br/>
        <w:t>не подлежат.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2.11.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2.12. Заявителю отказывается в предоставлении субсидии, если: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2.12.1. Заявителем не предоставлены, либо предоставлены не в полном объёме документы, указанные в пункте 2.6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2.12.2. Заявителем не выполнены условия предоставления субсидии согласно пунктам 1.8.1 – 1.8.15 настоящего Порядка, в соответствии с пунктом 2 части 5 статьи 14 Федерального закона;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2.13.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2.6 настоящего Порядка.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2.14. </w:t>
      </w:r>
      <w:r w:rsidRPr="0017259F">
        <w:rPr>
          <w:rFonts w:ascii="Times New Roman" w:eastAsia="Calibri" w:hAnsi="Times New Roman" w:cs="Times New Roman"/>
          <w:sz w:val="28"/>
          <w:szCs w:val="28"/>
        </w:rPr>
        <w:t>После регистрации, отдел планирования и экономического развития в течение 3 рабочих дней осуществляет проверку заявки, выявляя наличие или отсутствие обстоятельств, указанных в пунктах 2.11 и 2.12 настоящего Порядка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2.15. По результатам проверки заявки отдел планирования и экономического развития принимает решение о допуске заявки на комиссию, созданную в соответствии с Постановлением администрации Идринского района от 02.09.2010 № 272-п «О создании экспертной комиссии» (изменения </w:t>
      </w:r>
      <w:r w:rsidRPr="0017259F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 от 16.03.2018 № 135-п) (далее – комиссия). В случае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если выявлены обстоятельства, указанные в пунктах 2.11 и 2.12  настоящего Порядка, отдел планирования и экономического развития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2.16. В случае получения уведомления об отказе в предоставлении субсидии, заявитель вправе повторно подать в установленном порядке доработанную заявку, при условии устранения причин отказа.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2.17. Заявки, по которым было принято решение об их допуске, в течение 5 рабочих дней предоставляются  на рассмотрение экспертной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комиссии, которая принимает решение о  предоставлении, либо отказе в предоставлении субсидии.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2.18. В ходе заседания экспертной комиссии рассматриваются инвестиционные проекты, определяются победители конкурса.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2.19. Решение комиссии  по определению получателей субсидии (отказу в предоставлении субсидии) оформляются протоколом с указанием размера субсидии для каждого заявителя.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2.20. Протокол заседания комиссии  составляется в двух экземплярах в течение трех рабочих дней со дня принятия решения.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2.21. На основании документов, представленных заявителем, и решения комиссии Администрация 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приложению № 5 к настоящему Порядку и заключает соглашение (Приложение № 7 к настоящему Порядку) о муниципальной поддержке с получателями субсидий.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2.22. Уполномоченным органом по предоставлению субсидий является Администрация Идринского района.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2.23.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2.24.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17259F" w:rsidRPr="0017259F" w:rsidRDefault="0017259F" w:rsidP="0017259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-реестр получателей субсидий по форме согласно приложению № 5 к настоящему Порядку;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- копию распоряжения Главы Идринского района о предоставлении субсидии заявителю.</w:t>
      </w:r>
    </w:p>
    <w:p w:rsidR="0017259F" w:rsidRPr="0017259F" w:rsidRDefault="0017259F" w:rsidP="001725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2.25.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ими в кредитных организациях: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расчетный счет    администрации района;</w:t>
      </w:r>
    </w:p>
    <w:p w:rsidR="0017259F" w:rsidRPr="0017259F" w:rsidRDefault="0017259F" w:rsidP="001725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2.26.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2.27. Основания для отказа в предоставлении субсидии: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2.6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1.8 настоящего Порядка;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2.28.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 отчет о деятельности по форме, установленной приложением  № 6 к настоящему Порядку;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 создание и (или) сохранение рабочих мест (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предшествующий календарный год»);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2.6 настоящего Порядка.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17259F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.  Требования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4.1.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финансовой поддержки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дминистрация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4.2. Обязательная проверка соблюдения получателями субсидий условий предоставления субсидий осуществляется администрацией Идринского района</w:t>
      </w:r>
      <w:r w:rsidRPr="001725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4.3.1. Нарушения Получателем финансовой поддержки порядка, целей и условий предоставления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4.3.2. Н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 настоящего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4.3.3. Обнаружения недостоверных сведений, представленных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4.3.4. Невыполнения иных условий, определенных в Соглашении.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Адмиинстрация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применяет  по каждому невыполненному показателю результативности штрафные санкции, рассчитываемые по следующей формуле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lastRenderedPageBreak/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</w:t>
      </w:r>
      <w:proofErr w:type="spellStart"/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уровень достижения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Di=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17259F" w:rsidRDefault="0017259F" w:rsidP="0017259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17259F" w:rsidRDefault="0017259F" w:rsidP="0017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17259F" w:rsidRPr="0017259F" w:rsidTr="00386648">
        <w:tc>
          <w:tcPr>
            <w:tcW w:w="4503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(полное наименование заявителя)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Телефон, факс,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4.Являюсь профессиональным участником рынка ценных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бумаг:______________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5.Осуществляю производство и реализацию подакцизных товаров, а также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добычу и реализацию полезных ископаемых, за исключением общераспространенных полезных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ископаемых:_____________________________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6.Являюсь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налог на вмененный доход (ЕНВД);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1)_________________________________________________________________2)_________________________________________________________________3)_________________________________________________________________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________________________________________________________________________________________________________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Перечень прилагаемых к заявке документов с указанием количества страниц: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237"/>
        <w:gridCol w:w="1701"/>
        <w:gridCol w:w="1276"/>
      </w:tblGrid>
      <w:tr w:rsidR="0017259F" w:rsidRPr="0017259F" w:rsidTr="00386648">
        <w:tc>
          <w:tcPr>
            <w:tcW w:w="675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экземпляров</w:t>
            </w:r>
          </w:p>
        </w:tc>
        <w:tc>
          <w:tcPr>
            <w:tcW w:w="1276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Кол-во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листов</w:t>
            </w:r>
          </w:p>
        </w:tc>
      </w:tr>
      <w:tr w:rsidR="0017259F" w:rsidRPr="0017259F" w:rsidTr="00386648">
        <w:tc>
          <w:tcPr>
            <w:tcW w:w="675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675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675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4248"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просроченной задолженности по субсидиям, бюджетным инвестициям и иным средствам, предоставленным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 районного в соответствии с нормативными правовыми актами Идринского района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«___» _________ 20___ г.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 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4"/>
        <w:gridCol w:w="283"/>
        <w:gridCol w:w="340"/>
        <w:gridCol w:w="480"/>
        <w:gridCol w:w="1225"/>
        <w:gridCol w:w="340"/>
        <w:gridCol w:w="480"/>
        <w:gridCol w:w="532"/>
        <w:gridCol w:w="418"/>
        <w:gridCol w:w="1071"/>
        <w:gridCol w:w="340"/>
        <w:gridCol w:w="480"/>
        <w:gridCol w:w="532"/>
        <w:gridCol w:w="418"/>
        <w:gridCol w:w="1071"/>
      </w:tblGrid>
      <w:tr w:rsidR="0017259F" w:rsidRPr="0017259F" w:rsidTr="00386648"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средств, предоставленных из краевого бюджета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Нормативный правовой акт Красноярского края, в соответствии с которым Получателю предоставлены средства из краевого бюджета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Соглашение (договор), заключенный между главным распорядителем сре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дств кр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аевого бюджета и Получателем на предоставление из краевого бюджета средств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17259F" w:rsidRPr="0017259F" w:rsidTr="00386648">
        <w:trPr>
          <w:trHeight w:val="418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цели предоставления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17259F" w:rsidRPr="0017259F" w:rsidTr="00386648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17259F" w:rsidRPr="0017259F" w:rsidTr="00386648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 _________ 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(должность)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(подпись)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М.П. (при наличии)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Исполнитель ________________ ________________________ 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(должность)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(фамилия, имя, отчество)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(телефон)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«__» ___________ 20__ г.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(указывается полное наименование юридического лица, фамилия, имя, отчество (последнее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при наличии)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97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54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(фамилия, имя, отчество (последнее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наличии)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подписавшего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17259F" w:rsidRPr="0017259F" w:rsidRDefault="0017259F" w:rsidP="0017259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17259F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9648" w:type="dxa"/>
        <w:tblLook w:val="01E0"/>
      </w:tblPr>
      <w:tblGrid>
        <w:gridCol w:w="3708"/>
        <w:gridCol w:w="5940"/>
      </w:tblGrid>
      <w:tr w:rsidR="0017259F" w:rsidRPr="0017259F" w:rsidTr="00386648">
        <w:tc>
          <w:tcPr>
            <w:tcW w:w="3708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  <w:tr w:rsidR="0017259F" w:rsidRPr="0017259F" w:rsidTr="00386648">
        <w:tc>
          <w:tcPr>
            <w:tcW w:w="3708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17259F" w:rsidRPr="0017259F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17259F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субъекта предпринимательства)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17259F" w:rsidRDefault="0017259F" w:rsidP="0017259F">
      <w:pPr>
        <w:spacing w:after="0" w:line="240" w:lineRule="auto"/>
        <w:ind w:left="1134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сельсовета)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 / ______________________</w:t>
      </w:r>
    </w:p>
    <w:p w:rsidR="0017259F" w:rsidRPr="0017259F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(ФИО)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1906" w:h="16838"/>
          <w:pgMar w:top="851" w:right="851" w:bottom="992" w:left="1134" w:header="709" w:footer="709" w:gutter="0"/>
          <w:cols w:space="708"/>
          <w:docGrid w:linePitch="360"/>
        </w:sectPr>
      </w:pPr>
    </w:p>
    <w:tbl>
      <w:tblPr>
        <w:tblW w:w="15134" w:type="dxa"/>
        <w:tblLook w:val="01E0"/>
      </w:tblPr>
      <w:tblGrid>
        <w:gridCol w:w="3708"/>
        <w:gridCol w:w="11426"/>
      </w:tblGrid>
      <w:tr w:rsidR="0017259F" w:rsidRPr="0017259F" w:rsidTr="00386648">
        <w:tc>
          <w:tcPr>
            <w:tcW w:w="3708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11426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6073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60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возмещение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затрат, связанных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уплатой первого взноса (аванса)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(наименование формы муниципальной поддержки)</w:t>
      </w:r>
    </w:p>
    <w:tbl>
      <w:tblPr>
        <w:tblStyle w:val="a5"/>
        <w:tblW w:w="0" w:type="auto"/>
        <w:tblLook w:val="04A0"/>
      </w:tblPr>
      <w:tblGrid>
        <w:gridCol w:w="2535"/>
        <w:gridCol w:w="2535"/>
        <w:gridCol w:w="2535"/>
        <w:gridCol w:w="2535"/>
        <w:gridCol w:w="2535"/>
        <w:gridCol w:w="2536"/>
      </w:tblGrid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планирования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ФИО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1134" w:right="851" w:bottom="851" w:left="992" w:header="709" w:footer="709" w:gutter="0"/>
          <w:cols w:space="708"/>
          <w:docGrid w:linePitch="360"/>
        </w:sect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«__» _________________20_  г.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259F" w:rsidRPr="0017259F" w:rsidRDefault="0017259F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Приложение № 6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17259F" w:rsidRPr="0017259F" w:rsidTr="00386648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 ___ года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(год, предшествующий оказанию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17259F" w:rsidRPr="0017259F" w:rsidTr="00386648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продаж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тыс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товаров (работ, услуг), отгруженных на территории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9.2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rPr>
          <w:trHeight w:val="118"/>
        </w:trPr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rPr>
          <w:trHeight w:val="192"/>
        </w:trPr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(должность)                         (подпись)            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4395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Приложение 7</w:t>
      </w:r>
    </w:p>
    <w:p w:rsidR="0017259F" w:rsidRPr="0017259F" w:rsidRDefault="0017259F" w:rsidP="0017259F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дринское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Идринского района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Киреева Анатолия Владимировича, действующего на основании Устава Идринского района  Красноярского края, зарегистрированного Управлением юстиции администрации Красноярского края 30.01.1997 свидетельство №57, с одной стороны и 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 другой стороны, далее именуемые «Стороны», в соответствии с Бюджетным </w:t>
      </w:r>
      <w:hyperlink r:id="rId23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утвержденной постановлением Администрации 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(указывается наименование основных фондов, на возмещение которых предоставляется Субсидия)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 в рамках мероприятия 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районе», утвержденной постановлением Администрации Идринского района от 10.11.2015 №  457-п;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 Размер Субсидии, предоставляемой из районного бюджета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Соглашением, составляет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 (____________________________________________________________)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17259F" w:rsidRPr="0017259F" w:rsidRDefault="0017259F" w:rsidP="0017259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(сумма прописью)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Источником предоставления Субсидии являются средства: районного бюджета в 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 бюджета в 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7259F" w:rsidRDefault="0017259F" w:rsidP="001725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(сумма прописью)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17259F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2.1. Субсидия предоставляется в соответствии с Порядком предоставления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 Субсидия предоставляется при соблюдении иных условий, в том числе: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2.2.1. Юридические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2.2.3.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2.2.5.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2.2.7. реализующим проект, полная стоимость которого составляет не менее 500 тыс. рублей и не более 100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2.2.8. У субъектов малого и  среднего предпринимательства на первое число месяца, в котором  планируется заключение соглашения,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2.2.9. У субъектов малого и  среднего предпринимательства на первое число месяца, в котором  планируется заключение соглашения,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2.2.10. Субъекты малого и среднего предпринимательства на первое число месяца, в котором  планируется заключение соглашения,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2.2.11.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на первое число месяца, в котором  планируется заключение соглашения,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предусматривающих раскрытия и предоставления информации 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зоны) в отношении таких юридических лиц, в совокупности превышает 50процентов;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2.2.14. имеющие паспорт инвестиционного проекта по форме приложения № 8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2.2.15.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2.2.16._________________________________________________________;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2.2.17. _________________________________________________________.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__________________________________________________________________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(наименование российской кредитной организации, в которой открыт счет Получателю)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счет администрации  Идринского 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3.1.3.2.1. Фактическое осуществление деятельности Получателя  в течение 2 календарных лет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перечисления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на счет Получателя;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3.1.4. осуществлять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проверок на основании документов, представленных Получателем для получения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3.3.3.1. 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отчетным, согласно приложению №2 к Соглашению;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3.3.3.2. 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3.3.4. направлять по запросу Главного распорядителя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3.3.5.1. устранять фак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5.4.1. реорганизации или прекращения деятельности Получателя</w:t>
      </w:r>
      <w:r w:rsidRPr="001725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r w:rsidR="007C5408">
        <w:fldChar w:fldCharType="begin"/>
      </w:r>
      <w:r w:rsidR="007C5408">
        <w:instrText>HYPERLINK \l "Par510" \o "&lt;56&gt; Указывается способ(ы) направления документов по выбору Сторон."</w:instrText>
      </w:r>
      <w:r w:rsidR="007C5408">
        <w:fldChar w:fldCharType="separate"/>
      </w:r>
      <w:r w:rsidR="007C5408">
        <w:fldChar w:fldCharType="end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"/>
        <w:gridCol w:w="4708"/>
        <w:gridCol w:w="254"/>
        <w:gridCol w:w="4677"/>
        <w:gridCol w:w="79"/>
      </w:tblGrid>
      <w:tr w:rsidR="0017259F" w:rsidRPr="0017259F" w:rsidTr="00386648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84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3802"/>
        <w:gridCol w:w="250"/>
        <w:gridCol w:w="5412"/>
      </w:tblGrid>
      <w:tr w:rsidR="0017259F" w:rsidRPr="0017259F" w:rsidTr="00386648">
        <w:tc>
          <w:tcPr>
            <w:tcW w:w="38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«Главного распорядителя»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778"/>
      </w:tblGrid>
      <w:tr w:rsidR="0017259F" w:rsidRPr="0017259F" w:rsidTr="00386648">
        <w:tc>
          <w:tcPr>
            <w:tcW w:w="421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товаров (работ, услуг)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соглашению 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_______№ _____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"/>
        <w:gridCol w:w="2189"/>
        <w:gridCol w:w="1759"/>
        <w:gridCol w:w="1759"/>
        <w:gridCol w:w="600"/>
        <w:gridCol w:w="1311"/>
        <w:gridCol w:w="1785"/>
      </w:tblGrid>
      <w:tr w:rsidR="0017259F" w:rsidRPr="0017259F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2"/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который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запланировано достижение показателя</w:t>
            </w:r>
          </w:p>
        </w:tc>
      </w:tr>
      <w:tr w:rsidR="0017259F" w:rsidRPr="0017259F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3"/>
        <w:gridCol w:w="5232"/>
      </w:tblGrid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17259F" w:rsidRPr="0017259F" w:rsidTr="00386648">
        <w:trPr>
          <w:trHeight w:val="581"/>
        </w:trPr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(подпись)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(подпись)    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17259F" w:rsidSect="00386648">
          <w:headerReference w:type="default" r:id="rId24"/>
          <w:footnotePr>
            <w:numRestart w:val="eachSect"/>
          </w:footnotePr>
          <w:pgSz w:w="11905" w:h="16838"/>
          <w:pgMar w:top="820" w:right="706" w:bottom="709" w:left="1418" w:header="426" w:footer="0" w:gutter="0"/>
          <w:cols w:space="720"/>
          <w:noEndnote/>
          <w:titlePg/>
          <w:docGrid w:linePitch="381"/>
        </w:sect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___ к Соглашению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_______№ 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850"/>
        <w:gridCol w:w="851"/>
        <w:gridCol w:w="709"/>
        <w:gridCol w:w="708"/>
        <w:gridCol w:w="709"/>
        <w:gridCol w:w="709"/>
        <w:gridCol w:w="709"/>
        <w:gridCol w:w="708"/>
      </w:tblGrid>
      <w:tr w:rsidR="0017259F" w:rsidRPr="0017259F" w:rsidTr="00386648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 ___ года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(год, предшествующий оказанию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17259F" w:rsidRPr="0017259F" w:rsidTr="00386648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без учета НДС 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rPr>
          <w:trHeight w:val="118"/>
        </w:trPr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rPr>
          <w:trHeight w:val="192"/>
        </w:trPr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________________________ 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(должность)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(подпись)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4"/>
        <w:gridCol w:w="4866"/>
      </w:tblGrid>
      <w:tr w:rsidR="0017259F" w:rsidRPr="0017259F" w:rsidTr="00386648">
        <w:tc>
          <w:tcPr>
            <w:tcW w:w="4704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8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размещается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сети Интернет (http://www.idra.org.ru/).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7. Срок приема заявок на участие в конкурсе – 30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8. Конкурс проводится в срок не позднее 5 рабочих дней после окончания срока приема пакета документов. 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9. Для участия в конкурсе заявитель представляет в отдел экономики пакет документов, указанный в пункте 2.6. Порядка предоставления субсидий субъектам малого и среднего предпринимательства на возмещение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12.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14. Отдел экономики в течение 3 рабочих дней со дня регистрации заявки проверяет соответствие пакета документов конкурсным требованиям.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(изменения от 16.03.2018 №135-п) (далее экспертная комиссия).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открытым голосованием простым большинством голосов членов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18. На заседании экспертной комиссии каждая заявка обсуждается отдельно по итогам критериев отбора (согласно приложению № 1).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19. Победителями признаются инвестиционные проекты, набравшие не менее 7 баллов.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20.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21. Организатор конкурса в течение 5 рабочих дней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протокола письменно (почтовым отправлением) или в телефонном режиме уведомляет заявителей о результатах рассмотрения инвестиционных проектов экспертной комиссией.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22. Организатор конкурса размещает информацию о победителях конкурса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срок не позднее 3 рабочих дней со дня подписания протокола заседания экспертной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23. Конкурс признается несостоявшимся, если для участия в конкурсе не поступил ни один пакет документов.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24.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851"/>
      </w:tblGrid>
      <w:tr w:rsidR="0017259F" w:rsidRPr="0017259F" w:rsidTr="00386648">
        <w:tc>
          <w:tcPr>
            <w:tcW w:w="472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Порядку проведения конкурса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заявителя)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35"/>
        <w:gridCol w:w="1617"/>
        <w:gridCol w:w="1795"/>
        <w:gridCol w:w="1339"/>
      </w:tblGrid>
      <w:tr w:rsidR="0017259F" w:rsidRPr="0017259F" w:rsidTr="00386648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показатель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17259F" w:rsidRPr="0017259F" w:rsidTr="00386648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259F" w:rsidRPr="0017259F" w:rsidTr="003866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17259F" w:rsidRPr="0017259F" w:rsidTr="003866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«___»___________20__ г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 в отчетном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Прирост количества рабочих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на территории Идринского района,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за пределы Идринского района,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(подпись)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(Ф.И.О)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(подпись)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(Ф.И.О.)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6"/>
      </w:tblGrid>
      <w:tr w:rsidR="0017259F" w:rsidRPr="0017259F" w:rsidTr="00386648">
        <w:tc>
          <w:tcPr>
            <w:tcW w:w="5637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Times New Roman"/>
                <w:spacing w:val="-3"/>
                <w:sz w:val="28"/>
                <w:szCs w:val="28"/>
              </w:rPr>
              <w:t>Приложение № 12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</w:t>
            </w:r>
            <w:r w:rsidRPr="0017259F">
              <w:rPr>
                <w:rFonts w:eastAsia="Times New Roman"/>
                <w:spacing w:val="-3"/>
                <w:sz w:val="28"/>
                <w:szCs w:val="28"/>
              </w:rPr>
              <w:t xml:space="preserve">муниципальной программе Идринского района </w:t>
            </w:r>
            <w:r w:rsidRPr="0017259F">
              <w:rPr>
                <w:rFonts w:eastAsia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17259F">
              <w:rPr>
                <w:rFonts w:eastAsia="Times New Roman"/>
                <w:sz w:val="28"/>
                <w:szCs w:val="28"/>
              </w:rPr>
              <w:t>Идринском</w:t>
            </w:r>
            <w:proofErr w:type="spellEnd"/>
            <w:r w:rsidRPr="0017259F">
              <w:rPr>
                <w:rFonts w:eastAsia="Times New Roman"/>
                <w:sz w:val="28"/>
                <w:szCs w:val="28"/>
              </w:rPr>
              <w:t xml:space="preserve"> районе» 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</w:t>
      </w:r>
    </w:p>
    <w:p w:rsidR="0017259F" w:rsidRPr="0017259F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17259F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(далее - Порядок), устанавливает механизм и условия предоставления муниципальной поддержки в форме субсидии на возмещение части затрат, понесенных субъектами малого и среднего предпринимательства,  связанных с реализацией проектов, содержащих комплекс инвестиционных мероприятий по увеличению производительных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сил в приоритетных видах деятельности (далее -  субсидия).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1.2. Используемые в настоящем Порядке понятия: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далее-Федеральный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закон).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2) заявитель – субъект малого и среднего предпринимательства, подавший пакет документов на предоставление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3) получатель – субъект малого и среднего предпринимательства, с которым заключен договор о предоставлении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4) главный распорядитель – распорядитель бюджетных средств, предоставляемых субъектам малого и среднего предпринимательства – производителям товаров, работ, услуг в целях финансового обеспечения (возмещения)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Pr="0017259F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5) 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6) соглашение - соглашение (договор) между администрацией Идринского района и юридическим лицом (за исключением государственных учреждений), индивидуальным предпринимателем, физическим лицом – </w:t>
      </w: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7) оборудование – новые, не бывшие в эксплуатации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8) 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9) 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 пакет документов – </w:t>
      </w:r>
      <w:hyperlink r:id="rId25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заявление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предоставление субсидии по форме согласно приложению № 1 к настоящему Порядку, с приложением документов, указанных в разделе 2.7 настоящего Порядка;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11) аналогичная поддержка – это государственная и (или) муниципальная финансовая поддержка, оказанная в отношении субъекта малого или среднего предпринимательства на возмещение части одних и тех же затрат, совпадающая по форме, виду и срокам;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1.3. Субсидия предоставляется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7259F">
        <w:rPr>
          <w:rFonts w:ascii="Times New Roman" w:eastAsia="Arial" w:hAnsi="Times New Roman" w:cs="Times New Roman"/>
          <w:sz w:val="28"/>
          <w:szCs w:val="28"/>
        </w:rPr>
        <w:t>1.4. Субсидия предоставляется в целях возмещения затрат по договорам, заключенным не ранее 1 января года, предшествующего году подачи заявки на получение финансовой поддержки.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1.5. 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1.5.1. юридические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1.5.2.  осуществляет реализацию проектов по видам деятельности согласно Перечню видов деятельности, указанному в приложении № 4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1.5.3.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1.5.4.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1.5.5. 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рублей и не более 100 млн. рублей.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1.5.8. у субъектов малого и  среднего предпринимательства на первое число месяца, в котором  планируется заключение соглашения,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1.5.9. у субъектов малого и  среднего предпринимательства на первое число месяца, в котором  планируется заключение соглашения,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1.5.10. субъекты малого и среднего предпринимательства на первое число месяца, в котором  планируется заключение соглашения,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1.5.11. субъекты малого и среднего предпринимательства на первое число месяца, в котором  планируется заключение соглашения,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) не предусматривающих раскрытия и предоставления информации 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1.5.12. 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1.5.13.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1.5.14. имеющие паспорт инвестиционного проекта по форме приложения № 8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1.5.15.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1.6. Предоставление субсидий осуществляется на основании результатов конкурса по отбору проектов, содержащих комплекс инвестиционных мероприятий по увеличению производительных сил в приоритетных видах деятельности.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деятельности, предоставляется в размере 50 процентов произведенных затрат, но не более: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12,0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деятельности, указанных в приложении № 4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8,0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 и ни один не относится к категории А Перечня видов деятельности, указанных в приложении № 4 к муниципальной программе.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 Субсидии предоставляются субъектам малого и среднего предпринимательства на возмещение части затрат, связанных с созданием новых или развитием действующих мощностей по производству продукции (выполнению работ, оказанию услуг): 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подготовку проектной документации на строительство, реконструкцию (техническое перевооружение), капитальный ремонт объектов капитального строительства, необходимых для осуществления деятельности;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Федерации;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инфраструктуре;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ремонт зданий, помещений, сооружений, необходимых для осуществления деятельности;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приобретение оборудования, его монтаж и пуско-наладочные работы, разработку и (или) приобретение прикладного программного обеспечения;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лицензирование деятельности, сертификацию помещений, зданий, сооружений, сертификацию (декларирование) продукции (продовольственного сырья, товаров, работ, услуг). 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2.3. Субъектам малого и среднего предпринимательства, осуществляющим деятельность в области народных художественных промыслов и ремесел,  субсидии предоставляются также на возмещение затрат, направленных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 на создание (развитие)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 и ремесел, торговых объектов, реализующих продукцию ремесленников, расположенных в туристических зонах и на туристических маршрутах).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2.4. Расходы, связанные с реализацией проектов, содержащих комплекс инвестиционных мероприятий по увеличению производительных сил в приоритетных видах деятельности, произведенные субъектами малого и среднего предпринимательства в текущем и предыдущем годах, подлежат возмещению в текущем финансовом году.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2.5.Возмещению не подлежат расходы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приобретение и монтаж оборудования, предназначенного для осуществления оптовой и розничной торговой деятельности;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приобретение автотранспортных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я личного пользования;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2.6. Субсидии предоставляются на конкурсной основе. Конкурс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проектов, содержащих комплекс инвестиционных мероприятий по увеличению производительных сил в приоритетных видах деятельности проводится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 проведения конкурса, установленного в приложении № 8 к настоящему Порядку.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Для участия в конкурсе проектов, содержащих комплекс инвестиционных мероприятий по увеличению производительных сил в приоритетных видах деятельности, субъекты малого или среднего предпринимательства (далее - заявители) представляют в отдел планирования и экономического развития администрации Идринского района (далее – отдел экономики) заявление на участие в конкурсе проектов, содержащих комплекс инвестиционных мероприятий по увеличению производительных сил в приоритетных видах деятельности по форме согласно приложению № 1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 К заявлению прилагаются следующие документы: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справка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МРИ ФНС России №10 по Красноярскому краю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 подписанную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hyperlink w:anchor="Par497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правка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Соглашения, просроченной задолженности по субсидиям, бюджетным инвестициям и иным средствам, предоставленным из районного бюджета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нормативными правовыми актами Идринского района (договорами (соглашениями) о предоставлении субсидий, бюджетных инвестиций) по форме согласно приложению № 2 к настоящему порядку;</w:t>
      </w:r>
      <w:proofErr w:type="gramEnd"/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согласно приложению № 3 к настоящему Порядку;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справку филиала №12 (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Минусинский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) ГУ – КРО ФСС РФ,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подписанную 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со дня их государственной регистрации);</w:t>
      </w:r>
      <w:proofErr w:type="gramEnd"/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 инвестиционного проекта по форме приложения № 8 к муниципальной программе;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копии договоров (сделок) на приобретение в собственность оборудования, включая затраты на монтаж оборудования;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копии платежных документов, 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его наличия), в случае безналичного расчета - платежных поручений, инкассовых поручений, платежных требований, платежных ордеров, в случае наличного расчета - кассовых (или товарных) чеков и (или) квитанций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к приходным кассовым ордерам, копии документов, подтверждающих получение оборудования: товарные (или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товарно-транспортные) накладные, акты приема-передачи товара, акты приемки;</w:t>
      </w:r>
      <w:proofErr w:type="gramEnd"/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комплектующих);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бизнес-планы проектов субъектов малого и среднего предпринимательства, полная стоимость которых составляет 3,0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 и выше;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договор (контракт) на выполнение проектно-сметной документации, счета на услуги, документы, подтверждающие оплату услуги (платежные поручения), акт приемки выполненных работ;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договор (контракт) на выполнение государственной экспертизы проектной документации и результатов инженерных изысканий, счет на услуги, документы, подтверждающие оплату услуги (платежное поручение), акт сдач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приемки выполненных работ;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копии правоустанавливающих документов на земельный участок, копии разрешения на строительство (реконструкцию),  договор (контракт)  на выполнение строительно-монтажных работ и приложение, сметных расчетов, акт о приемке выполненных работ (форма КС-2), журнал учета выполненных работ (форма №КС-6а), справка о стоимости выполненных работ и затрат (форма КС-3), акт приемки законченного строительством объекта (форма №КС-11), акт приемки законченного строительством объекта приемочной комиссией (форма №КС-14), документы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, подтверждающие оплату (платежные документы), копии технических условий на подключение к сетям;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копия заключения о достоверности сметной стоимости, договор (контракт), сметные расчеты на выполнение ремонтных работ, акты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выполненных работ, документы, подтверждающие оплату (платежные поручения, счета);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устав (для юридических лиц);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4 к настоящему Порядку).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1"/>
      <w:bookmarkEnd w:id="3"/>
      <w:r w:rsidRPr="0017259F">
        <w:rPr>
          <w:rFonts w:ascii="Times New Roman" w:eastAsia="Times New Roman" w:hAnsi="Times New Roman" w:cs="Times New Roman"/>
          <w:sz w:val="28"/>
          <w:szCs w:val="28"/>
        </w:rPr>
        <w:t>2.8. 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2.9. Предоставляемые в соответствии с пунктом 2.7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2.10. Заявитель вправе отозвать заявку путем письменного обращения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2.11. Документы, предоставленные на рассмотрение, возврату </w:t>
      </w:r>
      <w:r w:rsidRPr="0017259F">
        <w:rPr>
          <w:rFonts w:ascii="Times New Roman" w:eastAsia="Calibri" w:hAnsi="Times New Roman" w:cs="Times New Roman"/>
          <w:sz w:val="28"/>
          <w:szCs w:val="28"/>
        </w:rPr>
        <w:br/>
        <w:t>не подлежат.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2.12.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2.13. Заявителю отказывается в предоставлении субсидии, если: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2.13.1. Заявителем не предоставлены, либо предоставлены не в полном объёме документы, указанные в пункте 2.7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2.13.2. Заявителем не выполнены условия предоставления субсидии согласно пунктам 1.5.1 – 1.5.15 настоящего Порядка, в соответствии с пунктом 2 части 5 статьи 14 Федерального закона;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2.14.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2.7 настоящего Порядка.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2.15. </w:t>
      </w:r>
      <w:r w:rsidRPr="0017259F">
        <w:rPr>
          <w:rFonts w:ascii="Times New Roman" w:eastAsia="Calibri" w:hAnsi="Times New Roman" w:cs="Times New Roman"/>
          <w:sz w:val="28"/>
          <w:szCs w:val="28"/>
        </w:rPr>
        <w:t>После регистрации, отдел планирования и экономического развития в течение 3 рабочих дней осуществляет проверку заявки, выявляя наличие или отсутствие обстоятельств, указанных в пунктах 2.12 и 2.13 настоящего Порядка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2.16. По результатам проверки заявки отдел планирования и экономического развития принимает решение о допуске заявки на комиссию, созданную в соответствии с Постановлением администрации Идринского района от 02.09.2010 № 272-п «О создании экспертной комиссии» (изменения постановление от 16.03.2018 № 135-п) (далее – комиссия). В случае если </w:t>
      </w:r>
      <w:r w:rsidRPr="001725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выявлены обстоятельства, указанные в пунктах 2.12 и 2.13 настоящего Порядка, отдел планирования и экономического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>2.17. В случае получения уведомления об отказе в предоставлении субсидии, заявитель вправе повторно подать в установленном порядке доработанную заявку, при условии устранения причин отказа.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2.18. Заявки, по которым было принято решение об их допуске, в течение 5 рабочих дней предоставляются  на рассмотрение экспертной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комиссии, которая принимает решение о  предоставлении, либо отказе в предоставлении субсидии.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2.19. В ходе заседания экспертной комиссии рассматриваются инвестиционные проекты, определяются победители конкурса.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2.20. Решение комиссии  по определению получателей субсидии (отказу в предоставлении субсидии) оформляются протоколом с указанием размера субсидии для каждого заявителя.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2.21. Протокол заседания комиссии  составляется в двух экземплярах в течение трех рабочих дней со дня принятия решения.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2.22. На основании документов, представленных заявителем, и решения комиссии Администрация 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приложению № 5 к настоящему Порядку и заключает соглашение (Приложение № 7 к настоящему Порядку) о муниципальной поддержке с получателями субсидий.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2.23. Уполномоченным органом по предоставлению субсидий является Администрация Идринского района.</w:t>
      </w:r>
    </w:p>
    <w:p w:rsidR="0017259F" w:rsidRPr="0017259F" w:rsidRDefault="0017259F" w:rsidP="001725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2.24.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2.25.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17259F" w:rsidRPr="0017259F" w:rsidRDefault="0017259F" w:rsidP="0017259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-реестр получателей субсидий по форме согласно приложению № 5 к настоящему Порядку;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17259F" w:rsidRPr="0017259F" w:rsidRDefault="0017259F" w:rsidP="001725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2.26.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ими в кредитных организациях: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 счет сре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расчетный счет    администрации района;</w:t>
      </w:r>
    </w:p>
    <w:p w:rsidR="0017259F" w:rsidRPr="0017259F" w:rsidRDefault="0017259F" w:rsidP="001725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2.27.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2.28. Основания для отказа в предоставлении субсидии: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2.7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1.5 настоящего Порядка;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2.29.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17259F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субсидии, не позднее 01 апреля каждого года, предоставляет в администрацию Идринского района: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 отчет о деятельности по форме, установленной приложением  № 6 к настоящему Порядку;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 создание и (или) сохранение рабочих мест (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предшествующий календарный год»);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2.7 настоящего Порядка.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.  Требования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4.1. 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финансовой поддержки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дминистрация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4.2. Обязательная проверка соблюдения получателями субсидий условий предоставления субсидий осуществляется администрацией Идринского района</w:t>
      </w:r>
      <w:r w:rsidRPr="0017259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4.3.1. Нарушения Получателем финансовой поддержки порядка, целей и условий предоставления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4.3.2. Н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3.1. настоящего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4.3.3. Обнаружения недостоверных сведений, представленных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4.3.4. Невыполнения иных условий, определенных в Соглашении.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Адмиинстрация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применяет по каждому невыполненному показателю результативности штрафные санкции, рассчитываемые по следующей формуле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</w:t>
      </w:r>
      <w:proofErr w:type="spellStart"/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7259F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уровень достижения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Показатель, отражающий уровень достижения показателя эффективности, определяется по формуле: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Di=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r w:rsidRPr="0017259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17259F" w:rsidRDefault="0017259F" w:rsidP="0017259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17259F" w:rsidRDefault="0017259F" w:rsidP="0017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17259F" w:rsidTr="00386648">
        <w:tc>
          <w:tcPr>
            <w:tcW w:w="4997" w:type="dxa"/>
          </w:tcPr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№1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(полное наименование заявителя)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Телефон, факс,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4.Являюсь профессиональным участником рынка ценных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бумаг:______________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ископаемых:_____________________________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6.Являюсь кредитной организацией, страховой организацией (за исключением потребительских кооперативов), инвестиционным фондом,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негосударственным пенсионным фондом, ломбардом:_________________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налог на вмененный доход (ЕНВД);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 2)_________________________________________________________________ 3)_________________________________________________________________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17259F" w:rsidRPr="0017259F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Перечень прилагаемых к заявке документов с указанием количества страниц: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237"/>
        <w:gridCol w:w="1701"/>
        <w:gridCol w:w="1276"/>
      </w:tblGrid>
      <w:tr w:rsidR="0017259F" w:rsidRPr="0017259F" w:rsidTr="00386648">
        <w:tc>
          <w:tcPr>
            <w:tcW w:w="675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17259F" w:rsidRPr="0017259F" w:rsidTr="00386648">
        <w:tc>
          <w:tcPr>
            <w:tcW w:w="675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675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675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17259F" w:rsidTr="00386648">
        <w:tc>
          <w:tcPr>
            <w:tcW w:w="4705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4865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2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просроченной задолженности по субсидиям, бюджетным инвестициям и иным средствам, предоставленным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 районного в соответствии с нормативными правовыми актами Идринского района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«___» _________ 20___ г.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 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4"/>
        <w:gridCol w:w="283"/>
        <w:gridCol w:w="340"/>
        <w:gridCol w:w="480"/>
        <w:gridCol w:w="1225"/>
        <w:gridCol w:w="340"/>
        <w:gridCol w:w="480"/>
        <w:gridCol w:w="532"/>
        <w:gridCol w:w="418"/>
        <w:gridCol w:w="1071"/>
        <w:gridCol w:w="340"/>
        <w:gridCol w:w="480"/>
        <w:gridCol w:w="532"/>
        <w:gridCol w:w="418"/>
        <w:gridCol w:w="1071"/>
      </w:tblGrid>
      <w:tr w:rsidR="0017259F" w:rsidRPr="0017259F" w:rsidTr="00386648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средств, предоставленных из краевого бюджета</w:t>
            </w:r>
          </w:p>
        </w:tc>
        <w:tc>
          <w:tcPr>
            <w:tcW w:w="1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Нормативный правовой акт Красноярского края, в соответствии с которым Получателю предоставлены средства из краевого бюджета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Соглашение (договор), заключенный между главным распорядителем сре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дств кр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аевого бюджета и Получателем на предоставление из краевого бюджета средств</w:t>
            </w:r>
          </w:p>
        </w:tc>
        <w:tc>
          <w:tcPr>
            <w:tcW w:w="1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17259F" w:rsidRPr="0017259F" w:rsidTr="00386648">
        <w:trPr>
          <w:trHeight w:val="418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цели предоставления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17259F" w:rsidRPr="0017259F" w:rsidTr="0038664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17259F" w:rsidRPr="0017259F" w:rsidTr="00386648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 _______________ _________ 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(должность)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(подпись)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Исполнитель ________________ ________________________ 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(должность)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(фамилия, имя, отчество)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(телефон)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«__» ___________ 20__ г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3"/>
        <w:gridCol w:w="4353"/>
      </w:tblGrid>
      <w:tr w:rsidR="0017259F" w:rsidRPr="0017259F" w:rsidTr="00386648">
        <w:tc>
          <w:tcPr>
            <w:tcW w:w="549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17259F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(указывается полное наименование юридического лица, фамилия, имя, отчество (последнее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при наличии)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1758"/>
        <w:gridCol w:w="3402"/>
      </w:tblGrid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(фамилия, имя, отчество (последнее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наличии)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подписавшего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17259F" w:rsidRPr="0017259F" w:rsidRDefault="0017259F" w:rsidP="0017259F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17259F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7259F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8" w:type="dxa"/>
        <w:tblLook w:val="01E0"/>
      </w:tblPr>
      <w:tblGrid>
        <w:gridCol w:w="3708"/>
        <w:gridCol w:w="5940"/>
      </w:tblGrid>
      <w:tr w:rsidR="0017259F" w:rsidRPr="0017259F" w:rsidTr="00386648">
        <w:tc>
          <w:tcPr>
            <w:tcW w:w="3708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Справка</w:t>
      </w:r>
    </w:p>
    <w:p w:rsidR="0017259F" w:rsidRPr="0017259F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17259F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субъекта предпринимательства)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17259F" w:rsidRDefault="0017259F" w:rsidP="0017259F">
      <w:pPr>
        <w:spacing w:after="0" w:line="240" w:lineRule="auto"/>
        <w:ind w:left="1134"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сельсовета)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387"/>
      </w:tblGrid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1725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4077" w:type="dxa"/>
            <w:vAlign w:val="center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 / ______________________</w:t>
      </w:r>
    </w:p>
    <w:p w:rsidR="0017259F" w:rsidRPr="0017259F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(ФИО)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  <w:sectPr w:rsidR="0017259F" w:rsidRPr="0017259F" w:rsidSect="00386648">
          <w:headerReference w:type="default" r:id="rId26"/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tbl>
      <w:tblPr>
        <w:tblW w:w="9648" w:type="dxa"/>
        <w:tblInd w:w="5365" w:type="dxa"/>
        <w:tblLook w:val="01E0"/>
      </w:tblPr>
      <w:tblGrid>
        <w:gridCol w:w="3708"/>
        <w:gridCol w:w="5940"/>
      </w:tblGrid>
      <w:tr w:rsidR="0017259F" w:rsidRPr="0017259F" w:rsidTr="00386648">
        <w:tc>
          <w:tcPr>
            <w:tcW w:w="3708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2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возмещение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затрат, связанных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уплатой первого взноса (аванса)</w:t>
      </w:r>
      <w:r w:rsidRPr="0017259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(наименование формы муниципальной поддержки)</w:t>
      </w:r>
    </w:p>
    <w:tbl>
      <w:tblPr>
        <w:tblStyle w:val="a5"/>
        <w:tblW w:w="0" w:type="auto"/>
        <w:tblLook w:val="04A0"/>
      </w:tblPr>
      <w:tblGrid>
        <w:gridCol w:w="2535"/>
        <w:gridCol w:w="2535"/>
        <w:gridCol w:w="2535"/>
        <w:gridCol w:w="2535"/>
        <w:gridCol w:w="2535"/>
        <w:gridCol w:w="2536"/>
      </w:tblGrid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spellStart"/>
            <w:proofErr w:type="gramStart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 планирования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ФИО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17259F" w:rsidSect="00386648">
          <w:pgSz w:w="16838" w:h="11906" w:orient="landscape"/>
          <w:pgMar w:top="1134" w:right="851" w:bottom="851" w:left="992" w:header="709" w:footer="709" w:gutter="0"/>
          <w:cols w:space="708"/>
          <w:docGrid w:linePitch="360"/>
        </w:sect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«__» _________________20_  г</w:t>
      </w:r>
    </w:p>
    <w:tbl>
      <w:tblPr>
        <w:tblStyle w:val="a5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998"/>
      </w:tblGrid>
      <w:tr w:rsidR="0017259F" w:rsidRPr="0017259F" w:rsidTr="00386648">
        <w:tc>
          <w:tcPr>
            <w:tcW w:w="5211" w:type="dxa"/>
          </w:tcPr>
          <w:p w:rsidR="0017259F" w:rsidRPr="0017259F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7259F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6</w:t>
            </w:r>
          </w:p>
          <w:p w:rsidR="0017259F" w:rsidRPr="0017259F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7259F" w:rsidRDefault="0017259F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17259F" w:rsidRPr="0017259F" w:rsidTr="00386648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 ___ года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(год, предшествующий оказанию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17259F" w:rsidRPr="0017259F" w:rsidTr="00386648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услуг)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объем товаров (работ,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услуг), отгруженных на территории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тыс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9.2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rPr>
          <w:trHeight w:val="118"/>
        </w:trPr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rPr>
          <w:trHeight w:val="192"/>
        </w:trPr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(должность)                         (подпись)                          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7259F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17259F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5"/>
      </w:tblGrid>
      <w:tr w:rsidR="0017259F" w:rsidRPr="0017259F" w:rsidTr="00386648">
        <w:tc>
          <w:tcPr>
            <w:tcW w:w="4997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7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дринское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Идринского района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Киреева Анатолия Владимировича, действующего на основании Устава Идринского района  Красноярского края, зарегистрированного Управлением юстиции администрации Красноярского края 30.01.1997 свидетельство №57, с одной стороны и ___________________________________________________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27" w:history="1">
        <w:r w:rsidRPr="001725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Pr="0017259F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утвержденной постановлением Администрации 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(указывается наименование основных фондов, на возмещение которых предоставляется Субсидия) 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 в рамках мероприятия 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районе», утвержденной постановлением Администрации Идринского района от 10.11.2015 №  457-п;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r w:rsidR="007C5408">
        <w:fldChar w:fldCharType="begin"/>
      </w:r>
      <w:r w:rsidR="007C5408">
        <w:instrText>HYPERLINK \l "Par360"</w:instrText>
      </w:r>
      <w:r w:rsidR="007C5408">
        <w:fldChar w:fldCharType="separate"/>
      </w:r>
      <w:r w:rsidR="007C5408">
        <w:fldChar w:fldCharType="end"/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 Размер Субсидии, предоставляемой из районного бюджета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Соглашением, составляет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 (____________________________________________________________) 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17259F" w:rsidRPr="0017259F" w:rsidRDefault="0017259F" w:rsidP="0017259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(сумма прописью)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Источником предоставления Субсидии являются средства: районного бюджета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(_____________)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7259F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краевого бюджета в </w:t>
      </w:r>
      <w:proofErr w:type="spell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размере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  <w:proofErr w:type="spell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(_____________)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7259F" w:rsidRDefault="0017259F" w:rsidP="001725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(сумма прописью)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17259F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 Субсидия предоставляется при соблюдении иных условий, в том числе: 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kern w:val="16"/>
          <w:sz w:val="28"/>
          <w:szCs w:val="28"/>
        </w:rPr>
        <w:t>2.2.1. Юридические лица и индивидуальные предприниматели должны быть з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2.2.3. ранее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2.2.5. не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2.2.7. реализующим проект, полная стоимость которого составляет не менее 500 тыс. рублей и не более 100 </w:t>
      </w:r>
      <w:proofErr w:type="spellStart"/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2.2.8. У субъектов малого и  среднего предпринимательства на первое число месяца, в котором  планируется заключение соглашения,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2.2.9. У субъектов малого и  среднего предпринимательства на первое число месяца, в котором  планируется заключение соглашения, отсутствует  просроченная задолженность по возврату в соответствующий бюджет субсидий, бюджетных инвестиций и иная просроченная задолженность;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2.2.10. Субъекты малого и среднего предпринимательства на первое число месяца, в котором  планируется заключение соглашения, не должны находиться в состоянии ликвидации, реорганизации или не применяется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7259F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2.2.11.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на первое число месяца, в котором  планируется заключение соглашения,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предусматривающих раскрытия и предоставления информации при проведении финансовых операций (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</w:t>
      </w:r>
      <w:r w:rsidR="00917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процентов;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2.2.14. имеющие паспорт инвестиционного проекта по форме приложения № 8 к муниципальной программе;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2.2.15.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2.2.16._______________________________________________________;</w:t>
      </w:r>
    </w:p>
    <w:p w:rsidR="0017259F" w:rsidRPr="0017259F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2.2.17. _________________________________________________________.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__________________________________________________________________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            (наименование российской кредитной организации, в которой открыт счет Получателю)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  счет  администрации  Идринского  района.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3.1.3.2.1. Фактическое осуществление деятельности Получателя  в течение 2 календарных лет </w:t>
      </w:r>
      <w:proofErr w:type="gramStart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перечисления</w:t>
      </w:r>
      <w:proofErr w:type="gramEnd"/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на счет Получателя;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3.1.4. осуществлять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для получения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3.3. Получатель обязуется: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3.3.3.1. 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отчетным, согласно приложению №2 к Соглашению;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3.3.3.2. 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3.3.4. направлять по запросу Главного распорядителя документы и информацию, необходимые для осуществления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3.3.5.1. устранять фак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7259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17259F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r w:rsidR="007C5408">
        <w:fldChar w:fldCharType="begin"/>
      </w:r>
      <w:r w:rsidR="007C5408">
        <w:instrText>HYPERLINK \l "Par510" \o "&lt;56&gt; Указывается способ(ы) направления документов по выбору Сторон."</w:instrText>
      </w:r>
      <w:r w:rsidR="007C5408">
        <w:fldChar w:fldCharType="separate"/>
      </w:r>
      <w:r w:rsidR="007C5408">
        <w:fldChar w:fldCharType="end"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7"/>
        <w:gridCol w:w="4708"/>
        <w:gridCol w:w="254"/>
        <w:gridCol w:w="4677"/>
        <w:gridCol w:w="79"/>
      </w:tblGrid>
      <w:tr w:rsidR="0017259F" w:rsidRPr="0017259F" w:rsidTr="00386648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845" w:type="dxa"/>
            <w:gridSpan w:val="2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/>
      </w:tblPr>
      <w:tblGrid>
        <w:gridCol w:w="3802"/>
        <w:gridCol w:w="250"/>
        <w:gridCol w:w="5412"/>
      </w:tblGrid>
      <w:tr w:rsidR="0017259F" w:rsidRPr="0017259F" w:rsidTr="00386648">
        <w:tc>
          <w:tcPr>
            <w:tcW w:w="380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«Главного распорядителя»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17259F" w:rsidRDefault="0017259F" w:rsidP="0017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2"/>
        <w:gridCol w:w="5588"/>
      </w:tblGrid>
      <w:tr w:rsidR="0017259F" w:rsidRPr="0017259F" w:rsidTr="00386648">
        <w:tc>
          <w:tcPr>
            <w:tcW w:w="4219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  <w:proofErr w:type="gramEnd"/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соглашению </w:t>
            </w:r>
            <w:proofErr w:type="gramStart"/>
            <w:r w:rsidRPr="0017259F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17259F">
              <w:rPr>
                <w:rFonts w:eastAsia="Times New Roman"/>
                <w:sz w:val="28"/>
                <w:szCs w:val="28"/>
              </w:rPr>
              <w:t xml:space="preserve"> _______№ _____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1957"/>
        <w:gridCol w:w="1741"/>
        <w:gridCol w:w="1741"/>
        <w:gridCol w:w="475"/>
        <w:gridCol w:w="1298"/>
        <w:gridCol w:w="1767"/>
      </w:tblGrid>
      <w:tr w:rsidR="0017259F" w:rsidRPr="0017259F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4"/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17259F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который</w:t>
            </w:r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запланировано достижение показателя</w:t>
            </w:r>
          </w:p>
        </w:tc>
      </w:tr>
      <w:tr w:rsidR="0017259F" w:rsidRPr="0017259F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4"/>
        <w:gridCol w:w="4874"/>
      </w:tblGrid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Главного распорядителя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Сокращенное наименование 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Получателя</w:t>
            </w:r>
          </w:p>
        </w:tc>
      </w:tr>
      <w:tr w:rsidR="0017259F" w:rsidRPr="0017259F" w:rsidTr="00386648">
        <w:trPr>
          <w:trHeight w:val="581"/>
        </w:trPr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________________________________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17259F" w:rsidRPr="0017259F" w:rsidTr="00386648">
        <w:tc>
          <w:tcPr>
            <w:tcW w:w="2359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(подпись)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(подпись)                          (ФИО)</w:t>
            </w:r>
          </w:p>
          <w:p w:rsidR="0017259F" w:rsidRPr="0017259F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17259F" w:rsidSect="00386648"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___ к Соглашению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_______№ _____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200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17259F" w:rsidRPr="0017259F" w:rsidTr="00386648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 ___ года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(год, предшествующий оказанию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1 января </w:t>
            </w: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____года</w:t>
            </w:r>
            <w:proofErr w:type="spellEnd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17259F" w:rsidRPr="0017259F" w:rsidTr="00386648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  <w:proofErr w:type="spellEnd"/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производство и сбыт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тыс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плата на 1 работающего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руб.  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rPr>
          <w:trHeight w:val="118"/>
        </w:trPr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rPr>
          <w:trHeight w:val="192"/>
        </w:trPr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7259F" w:rsidTr="00386648">
        <w:tc>
          <w:tcPr>
            <w:tcW w:w="594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725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 _______________ _________ _____________________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(должность)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(подпись)</w:t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(расшифровка подписи)</w:t>
      </w:r>
    </w:p>
    <w:p w:rsidR="0017259F" w:rsidRPr="0017259F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259F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Pr="0017259F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866"/>
      </w:tblGrid>
      <w:tr w:rsidR="0017259F" w:rsidRPr="0017259F" w:rsidTr="00386648">
        <w:tc>
          <w:tcPr>
            <w:tcW w:w="4705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Приложение № 8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7259F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размещается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сети Интернет (http://www.idra.org.ru/).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7. Срок приема заявок на участие в конкурсе – 30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8. Конкурс проводится в срок не позднее 5 рабочих дней после окончания срока приема пакета документов. 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9. Для участия в конкурсе заявитель представляет в отдел экономики пакет документов, указанный в пункте 2.7.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инвестиционных мероприятий по увеличению производительных сил в приоритетных видах деятельности.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12.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14. Отдел экономики в течение 3 рабочих дней со дня регистрации заявки проверяет соответствие пакета документов конкурсным требованиям.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(изменения от 16.03.2018 №135-п) (далее экспертная комиссия).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открытым голосованием простым большинством голосов членов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18. На заседании экспертной комиссии каждая заявка обсуждается отдельно по итогам критериев отбора (согласно приложению № 1).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19. Победителями признаются инвестиционные проекты, набравшие не менее 7 баллов.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20.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21. Организатор конкурса в течение 5 рабочих дней </w:t>
      </w:r>
      <w:proofErr w:type="gramStart"/>
      <w:r w:rsidRPr="0017259F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протокола письменно (почтовым отправлением) или в телефонном режиме 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уведомляет заявителей о результатах рассмотрения инвестиционных проектов экспертной комиссией.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22. Организатор конкурса размещает информацию о победителях конкурса на официальном сайте муниципального образования </w:t>
      </w:r>
      <w:proofErr w:type="spellStart"/>
      <w:r w:rsidRPr="0017259F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район в срок не позднее 3 рабочих дней со дня подписания протокола заседания экспертной комиссии. 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23. Конкурс признается несостоявшимся, если для участия в конкурсе не поступил ни один пакет документов.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24.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4" w:name="_GoBack"/>
      <w:bookmarkEnd w:id="4"/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0"/>
        <w:gridCol w:w="4851"/>
      </w:tblGrid>
      <w:tr w:rsidR="0017259F" w:rsidRPr="0017259F" w:rsidTr="00386648">
        <w:tc>
          <w:tcPr>
            <w:tcW w:w="4720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к Порядку проведения конкурса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по отбору проектов, содержащих комплекс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инвестиционных мероприятий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 xml:space="preserve">по увеличению производительных сил 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7259F">
              <w:rPr>
                <w:rFonts w:eastAsia="Times New Roman"/>
                <w:sz w:val="28"/>
                <w:szCs w:val="28"/>
              </w:rPr>
              <w:t>в приоритетных видах деятельности</w:t>
            </w:r>
          </w:p>
          <w:p w:rsidR="0017259F" w:rsidRPr="0017259F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Критерии отбора проектов, содержащих комплекс инвестиционных мероприятий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по увеличению производительных сил в приоритетных видах деятельности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7259F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17259F" w:rsidRPr="0017259F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(наименование заявителя)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135"/>
        <w:gridCol w:w="1617"/>
        <w:gridCol w:w="1795"/>
        <w:gridCol w:w="1339"/>
      </w:tblGrid>
      <w:tr w:rsidR="0017259F" w:rsidRPr="0017259F" w:rsidTr="00386648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показатель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17259F" w:rsidRPr="0017259F" w:rsidTr="00386648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259F" w:rsidRPr="0017259F" w:rsidTr="003866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17259F" w:rsidRPr="0017259F" w:rsidTr="003866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</w:t>
            </w:r>
            <w:proofErr w:type="spell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«___»___________20__ г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 в отчетном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на территории Идринского района,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за пределы Идринского района,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выручки от </w:t>
            </w: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 товаров (работ, услуг),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7259F" w:rsidTr="003866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5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59F" w:rsidRPr="0017259F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(подпись)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>(Ф.И.О)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(подпись)</w:t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</w:r>
      <w:r w:rsidRPr="0017259F">
        <w:rPr>
          <w:rFonts w:ascii="Times New Roman" w:eastAsia="Times New Roman" w:hAnsi="Times New Roman" w:cs="Times New Roman"/>
          <w:sz w:val="28"/>
          <w:szCs w:val="28"/>
        </w:rPr>
        <w:tab/>
        <w:t xml:space="preserve"> (Ф.И.О.)</w:t>
      </w: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7259F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B1A" w:rsidRPr="0017259F" w:rsidRDefault="00605B1A">
      <w:pPr>
        <w:rPr>
          <w:rFonts w:ascii="Times New Roman" w:hAnsi="Times New Roman" w:cs="Times New Roman"/>
          <w:sz w:val="28"/>
          <w:szCs w:val="28"/>
        </w:rPr>
      </w:pPr>
    </w:p>
    <w:sectPr w:rsidR="00605B1A" w:rsidRPr="0017259F" w:rsidSect="0060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BE" w:rsidRDefault="00597DBE" w:rsidP="0017259F">
      <w:pPr>
        <w:spacing w:after="0" w:line="240" w:lineRule="auto"/>
      </w:pPr>
      <w:r>
        <w:separator/>
      </w:r>
    </w:p>
  </w:endnote>
  <w:endnote w:type="continuationSeparator" w:id="0">
    <w:p w:rsidR="00597DBE" w:rsidRDefault="00597DBE" w:rsidP="001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BE" w:rsidRDefault="00597DBE" w:rsidP="0017259F">
      <w:pPr>
        <w:spacing w:after="0" w:line="240" w:lineRule="auto"/>
      </w:pPr>
      <w:r>
        <w:separator/>
      </w:r>
    </w:p>
  </w:footnote>
  <w:footnote w:type="continuationSeparator" w:id="0">
    <w:p w:rsidR="00597DBE" w:rsidRDefault="00597DBE" w:rsidP="0017259F">
      <w:pPr>
        <w:spacing w:after="0" w:line="240" w:lineRule="auto"/>
      </w:pPr>
      <w:r>
        <w:continuationSeparator/>
      </w:r>
    </w:p>
  </w:footnote>
  <w:footnote w:id="1">
    <w:p w:rsidR="00386648" w:rsidRDefault="00386648" w:rsidP="0017259F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2">
    <w:p w:rsidR="00386648" w:rsidRPr="002C4B1A" w:rsidRDefault="00386648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  <w:footnote w:id="3">
    <w:p w:rsidR="00386648" w:rsidRDefault="00386648" w:rsidP="0017259F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4">
    <w:p w:rsidR="00386648" w:rsidRPr="002C4B1A" w:rsidRDefault="00386648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48" w:rsidRDefault="00386648">
    <w:pPr>
      <w:pStyle w:val="13"/>
      <w:jc w:val="center"/>
    </w:pPr>
  </w:p>
  <w:p w:rsidR="00386648" w:rsidRPr="00505390" w:rsidRDefault="00386648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48" w:rsidRPr="00505390" w:rsidRDefault="00386648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48" w:rsidRPr="00505390" w:rsidRDefault="00386648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8F46FD"/>
    <w:multiLevelType w:val="multilevel"/>
    <w:tmpl w:val="34F86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4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4FB93270"/>
    <w:multiLevelType w:val="hybridMultilevel"/>
    <w:tmpl w:val="047A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717E"/>
    <w:multiLevelType w:val="hybridMultilevel"/>
    <w:tmpl w:val="68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131A3"/>
    <w:multiLevelType w:val="multilevel"/>
    <w:tmpl w:val="BD9C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E6EC1"/>
    <w:multiLevelType w:val="hybridMultilevel"/>
    <w:tmpl w:val="E4E6C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13"/>
  </w:num>
  <w:num w:numId="10">
    <w:abstractNumId w:val="11"/>
  </w:num>
  <w:num w:numId="11">
    <w:abstractNumId w:val="10"/>
  </w:num>
  <w:num w:numId="12">
    <w:abstractNumId w:val="5"/>
  </w:num>
  <w:num w:numId="13">
    <w:abstractNumId w:val="6"/>
  </w:num>
  <w:num w:numId="14">
    <w:abstractNumId w:val="14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59F"/>
    <w:rsid w:val="0017259F"/>
    <w:rsid w:val="00386648"/>
    <w:rsid w:val="00597DBE"/>
    <w:rsid w:val="00605B1A"/>
    <w:rsid w:val="006B2952"/>
    <w:rsid w:val="007C5408"/>
    <w:rsid w:val="009175C1"/>
    <w:rsid w:val="00F139A7"/>
    <w:rsid w:val="00F6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9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d">
    <w:name w:val="footnote reference"/>
    <w:uiPriority w:val="99"/>
    <w:rsid w:val="0017259F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1"/>
    <w:link w:val="af2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3"/>
    <w:link w:val="af4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5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6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7"/>
    <w:link w:val="af8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13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9"/>
    <w:link w:val="afa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1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3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3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7">
    <w:name w:val="header"/>
    <w:basedOn w:val="a"/>
    <w:link w:val="18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7"/>
    <w:uiPriority w:val="99"/>
    <w:semiHidden/>
    <w:rsid w:val="0017259F"/>
    <w:rPr>
      <w:rFonts w:eastAsiaTheme="minorEastAsia"/>
      <w:lang w:eastAsia="ru-RU"/>
    </w:rPr>
  </w:style>
  <w:style w:type="paragraph" w:styleId="af9">
    <w:name w:val="footer"/>
    <w:basedOn w:val="a"/>
    <w:link w:val="19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9"/>
    <w:uiPriority w:val="99"/>
    <w:semiHidden/>
    <w:rsid w:val="0017259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13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18" Type="http://schemas.openxmlformats.org/officeDocument/2006/relationships/hyperlink" Target="consultantplus://offline/ref=3DAB7321B701090B1E75624F082E1034FAAB9708F6BACA360677EB13C03E186678E5E006806ECFB139549ABF356C2F7A3C67F7D424F9140EEBZ8M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4B4275EC081F9B82B7C30955C525056939AC8461C9718A4001EEABDCA75AF28FC9D43723A348097937216C9B079DD5D759E4A340A334EF4g7jBL" TargetMode="External"/><Relationship Id="rId17" Type="http://schemas.openxmlformats.org/officeDocument/2006/relationships/hyperlink" Target="consultantplus://offline/ref=14B4275EC081F9B82B7C30955C525056939AC8461C9718A4001EEABDCA75AF28FC9D43723A318593917216C9B079DD5D759E4A340A334EF4g7jBL" TargetMode="External"/><Relationship Id="rId25" Type="http://schemas.openxmlformats.org/officeDocument/2006/relationships/hyperlink" Target="consultantplus://offline/ref=8D64EBCD136BD0D1DA1ECCF2D1476B6DBBDD5D976188AACD4CE2289FDDDAD7DCE6B266FE0AFF561D616381YBy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B4275EC081F9B82B7C30955C525056939AC8461C9718A4001EEABDCA75AF28FC9D43723A318590937216C9B079DD5D759E4A340A334EF4g7jBL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B4275EC081F9B82B7C30955C525056939AC8461C9718A4001EEABDCA75AF28FC9D43723A348491947216C9B079DD5D759E4A340A334EF4g7jB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B4275EC081F9B82B7C30955C525056939AC8461C9718A4001EEABDCA75AF28FC9D43723A368D9D967216C9B079DD5D759E4A340A334EF4g7jBL" TargetMode="External"/><Relationship Id="rId23" Type="http://schemas.openxmlformats.org/officeDocument/2006/relationships/hyperlink" Target="consultantplus://offline/ref=79920DAAC2973D1A8FE0D5754A9A277402194B296551AFA6FB4069FE6FaDxC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4B4275EC081F9B82B7C30955C525056939AC8461C9718A4001EEABDCA75AF28FC9D43723A348490947216C9B079DD5D759E4A340A334EF4g7jBL" TargetMode="External"/><Relationship Id="rId19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B4275EC081F9B82B7C30955C525056939AC8461C9718A4001EEABDCA75AF28FC9D43723A348496907216C9B079DD5D759E4A340A334EF4g7jBL" TargetMode="External"/><Relationship Id="rId14" Type="http://schemas.openxmlformats.org/officeDocument/2006/relationships/hyperlink" Target="consultantplus://offline/ref=14B4275EC081F9B82B7C30955C525056939AC8461C9718A4001EEABDCA75AF28FC9D43723A368D90967216C9B079DD5D759E4A340A334EF4g7jBL" TargetMode="External"/><Relationship Id="rId22" Type="http://schemas.openxmlformats.org/officeDocument/2006/relationships/image" Target="media/image3.wmf"/><Relationship Id="rId27" Type="http://schemas.openxmlformats.org/officeDocument/2006/relationships/hyperlink" Target="consultantplus://offline/ref=79920DAAC2973D1A8FE0D5754A9A277402194B296551AFA6FB4069FE6FaDx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29982</Words>
  <Characters>170903</Characters>
  <Application>Microsoft Office Word</Application>
  <DocSecurity>0</DocSecurity>
  <Lines>1424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2019-07-08T02:01:00Z</cp:lastPrinted>
  <dcterms:created xsi:type="dcterms:W3CDTF">2019-07-05T09:04:00Z</dcterms:created>
  <dcterms:modified xsi:type="dcterms:W3CDTF">2019-07-08T02:06:00Z</dcterms:modified>
</cp:coreProperties>
</file>