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B448C7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69088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3D2A76" w:rsidRDefault="003D2A76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3D2A76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15.08.2022</w:t>
      </w:r>
      <w:r w:rsidR="00222EC6">
        <w:rPr>
          <w:b w:val="0"/>
          <w:sz w:val="28"/>
          <w:szCs w:val="28"/>
        </w:rPr>
        <w:t xml:space="preserve">                           </w:t>
      </w:r>
      <w:r w:rsidR="00222EC6">
        <w:rPr>
          <w:b w:val="0"/>
          <w:sz w:val="28"/>
          <w:szCs w:val="28"/>
        </w:rPr>
        <w:tab/>
        <w:t>с. Идринское</w:t>
      </w:r>
      <w:r w:rsidR="00222EC6">
        <w:rPr>
          <w:b w:val="0"/>
          <w:sz w:val="28"/>
          <w:szCs w:val="28"/>
        </w:rPr>
        <w:tab/>
        <w:t xml:space="preserve">                                      № </w:t>
      </w:r>
      <w:r>
        <w:rPr>
          <w:b w:val="0"/>
          <w:sz w:val="28"/>
          <w:szCs w:val="28"/>
        </w:rPr>
        <w:t>477</w:t>
      </w:r>
      <w:r w:rsidR="00222EC6">
        <w:rPr>
          <w:b w:val="0"/>
          <w:sz w:val="28"/>
          <w:szCs w:val="28"/>
        </w:rPr>
        <w:t>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813AC3" w:rsidRDefault="000A3C80" w:rsidP="00813A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2A76">
        <w:rPr>
          <w:rFonts w:ascii="Times New Roman" w:hAnsi="Times New Roman" w:cs="Times New Roman"/>
          <w:sz w:val="28"/>
          <w:szCs w:val="28"/>
        </w:rPr>
        <w:t>й</w:t>
      </w:r>
      <w:r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B97CD3" w:rsidRPr="00813AC3">
        <w:rPr>
          <w:rFonts w:ascii="Times New Roman" w:hAnsi="Times New Roman" w:cs="Times New Roman"/>
          <w:sz w:val="28"/>
          <w:szCs w:val="28"/>
        </w:rPr>
        <w:t>13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B97CD3" w:rsidRPr="00813AC3">
        <w:rPr>
          <w:rFonts w:ascii="Times New Roman" w:hAnsi="Times New Roman" w:cs="Times New Roman"/>
          <w:sz w:val="28"/>
          <w:szCs w:val="28"/>
        </w:rPr>
        <w:t>2</w:t>
      </w:r>
      <w:r w:rsidRPr="00813AC3">
        <w:rPr>
          <w:rFonts w:ascii="Times New Roman" w:hAnsi="Times New Roman" w:cs="Times New Roman"/>
          <w:sz w:val="28"/>
          <w:szCs w:val="28"/>
        </w:rPr>
        <w:t xml:space="preserve"> № </w:t>
      </w:r>
      <w:r w:rsidR="00B97CD3" w:rsidRPr="00813AC3">
        <w:rPr>
          <w:rFonts w:ascii="Times New Roman" w:hAnsi="Times New Roman" w:cs="Times New Roman"/>
          <w:sz w:val="28"/>
          <w:szCs w:val="28"/>
        </w:rPr>
        <w:t>302</w:t>
      </w:r>
      <w:r w:rsidRPr="00813AC3">
        <w:rPr>
          <w:rFonts w:ascii="Times New Roman" w:hAnsi="Times New Roman" w:cs="Times New Roman"/>
          <w:sz w:val="28"/>
          <w:szCs w:val="28"/>
        </w:rPr>
        <w:t>-п «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Об организации подготовки образовательных организаций Идринского района к новому </w:t>
      </w:r>
      <w:r w:rsidR="002D2451" w:rsidRPr="00813AC3">
        <w:rPr>
          <w:rFonts w:ascii="Times New Roman" w:hAnsi="Times New Roman" w:cs="Times New Roman"/>
          <w:sz w:val="28"/>
          <w:szCs w:val="28"/>
        </w:rPr>
        <w:t>202</w:t>
      </w:r>
      <w:r w:rsidR="00B97CD3" w:rsidRPr="00813AC3">
        <w:rPr>
          <w:rFonts w:ascii="Times New Roman" w:hAnsi="Times New Roman" w:cs="Times New Roman"/>
          <w:sz w:val="28"/>
          <w:szCs w:val="28"/>
        </w:rPr>
        <w:t>2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B97CD3" w:rsidRPr="00813AC3">
        <w:rPr>
          <w:rFonts w:ascii="Times New Roman" w:hAnsi="Times New Roman" w:cs="Times New Roman"/>
          <w:sz w:val="28"/>
          <w:szCs w:val="28"/>
        </w:rPr>
        <w:t>3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Pr="00813AC3">
        <w:rPr>
          <w:rFonts w:ascii="Times New Roman" w:hAnsi="Times New Roman" w:cs="Times New Roman"/>
          <w:sz w:val="28"/>
          <w:szCs w:val="28"/>
        </w:rPr>
        <w:t>»</w:t>
      </w:r>
    </w:p>
    <w:p w:rsidR="00574C04" w:rsidRPr="00813AC3" w:rsidRDefault="00574C04" w:rsidP="0081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813AC3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</w:t>
      </w:r>
      <w:r w:rsidR="003D2A76">
        <w:rPr>
          <w:rFonts w:ascii="Times New Roman" w:hAnsi="Times New Roman" w:cs="Times New Roman"/>
          <w:sz w:val="28"/>
          <w:szCs w:val="28"/>
        </w:rPr>
        <w:t xml:space="preserve">, </w:t>
      </w:r>
      <w:r w:rsidR="002D2451" w:rsidRPr="00813AC3">
        <w:rPr>
          <w:rFonts w:ascii="Times New Roman" w:hAnsi="Times New Roman" w:cs="Times New Roman"/>
          <w:sz w:val="28"/>
          <w:szCs w:val="28"/>
        </w:rPr>
        <w:t xml:space="preserve"> к новому 202</w:t>
      </w:r>
      <w:r w:rsidR="00B97CD3" w:rsidRPr="00813AC3">
        <w:rPr>
          <w:rFonts w:ascii="Times New Roman" w:hAnsi="Times New Roman" w:cs="Times New Roman"/>
          <w:sz w:val="28"/>
          <w:szCs w:val="28"/>
        </w:rPr>
        <w:t>2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B97CD3" w:rsidRPr="00813AC3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813AC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Pr="00813AC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ст</w:t>
      </w:r>
      <w:r w:rsidR="00812C99" w:rsidRPr="00813AC3">
        <w:rPr>
          <w:rFonts w:ascii="Times New Roman" w:hAnsi="Times New Roman" w:cs="Times New Roman"/>
          <w:sz w:val="28"/>
          <w:szCs w:val="28"/>
        </w:rPr>
        <w:t>атьями</w:t>
      </w:r>
      <w:r w:rsidRPr="00813AC3">
        <w:rPr>
          <w:rFonts w:ascii="Times New Roman" w:hAnsi="Times New Roman" w:cs="Times New Roman"/>
          <w:sz w:val="28"/>
          <w:szCs w:val="28"/>
        </w:rPr>
        <w:t xml:space="preserve"> 19, 33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Устава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Идринского района, ПОСТАНОВЛЯЮ:</w:t>
      </w:r>
    </w:p>
    <w:p w:rsidR="0087291D" w:rsidRPr="00813AC3" w:rsidRDefault="000A3C80" w:rsidP="0081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ab/>
      </w:r>
      <w:r w:rsidR="00153B35" w:rsidRPr="00813AC3">
        <w:rPr>
          <w:rFonts w:ascii="Times New Roman" w:hAnsi="Times New Roman" w:cs="Times New Roman"/>
          <w:sz w:val="28"/>
          <w:szCs w:val="28"/>
        </w:rPr>
        <w:t>1.</w:t>
      </w:r>
      <w:r w:rsidRPr="00813A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B97CD3" w:rsidRPr="00813AC3">
        <w:rPr>
          <w:rFonts w:ascii="Times New Roman" w:hAnsi="Times New Roman" w:cs="Times New Roman"/>
          <w:sz w:val="28"/>
          <w:szCs w:val="28"/>
        </w:rPr>
        <w:t>13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B97CD3" w:rsidRPr="00813AC3">
        <w:rPr>
          <w:rFonts w:ascii="Times New Roman" w:hAnsi="Times New Roman" w:cs="Times New Roman"/>
          <w:sz w:val="28"/>
          <w:szCs w:val="28"/>
        </w:rPr>
        <w:t>2             №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="00B97CD3" w:rsidRPr="00813AC3">
        <w:rPr>
          <w:rFonts w:ascii="Times New Roman" w:hAnsi="Times New Roman" w:cs="Times New Roman"/>
          <w:sz w:val="28"/>
          <w:szCs w:val="28"/>
        </w:rPr>
        <w:t>302-</w:t>
      </w:r>
      <w:r w:rsidRPr="00813AC3">
        <w:rPr>
          <w:rFonts w:ascii="Times New Roman" w:hAnsi="Times New Roman" w:cs="Times New Roman"/>
          <w:sz w:val="28"/>
          <w:szCs w:val="28"/>
        </w:rPr>
        <w:t>п «Об организации подготовки образовательных организаций Идринского района к новому 202</w:t>
      </w:r>
      <w:r w:rsidR="00B97CD3" w:rsidRPr="00813AC3">
        <w:rPr>
          <w:rFonts w:ascii="Times New Roman" w:hAnsi="Times New Roman" w:cs="Times New Roman"/>
          <w:sz w:val="28"/>
          <w:szCs w:val="28"/>
        </w:rPr>
        <w:t>2</w:t>
      </w:r>
      <w:r w:rsidRPr="00813AC3">
        <w:rPr>
          <w:rFonts w:ascii="Times New Roman" w:hAnsi="Times New Roman" w:cs="Times New Roman"/>
          <w:sz w:val="28"/>
          <w:szCs w:val="28"/>
        </w:rPr>
        <w:t>-202</w:t>
      </w:r>
      <w:r w:rsidR="00B97CD3" w:rsidRPr="00813AC3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году»</w:t>
      </w:r>
      <w:r w:rsidRPr="00813AC3">
        <w:rPr>
          <w:rFonts w:ascii="Times New Roman" w:hAnsi="Times New Roman"/>
          <w:sz w:val="28"/>
          <w:szCs w:val="28"/>
        </w:rPr>
        <w:t xml:space="preserve"> следующ</w:t>
      </w:r>
      <w:r w:rsidR="003D2A76">
        <w:rPr>
          <w:rFonts w:ascii="Times New Roman" w:hAnsi="Times New Roman"/>
          <w:sz w:val="28"/>
          <w:szCs w:val="28"/>
        </w:rPr>
        <w:t>и</w:t>
      </w:r>
      <w:r w:rsidRPr="00813AC3">
        <w:rPr>
          <w:rFonts w:ascii="Times New Roman" w:hAnsi="Times New Roman"/>
          <w:sz w:val="28"/>
          <w:szCs w:val="28"/>
        </w:rPr>
        <w:t>е изменени</w:t>
      </w:r>
      <w:r w:rsidR="003D2A76">
        <w:rPr>
          <w:rFonts w:ascii="Times New Roman" w:hAnsi="Times New Roman"/>
          <w:sz w:val="28"/>
          <w:szCs w:val="28"/>
        </w:rPr>
        <w:t>я</w:t>
      </w:r>
      <w:r w:rsidRPr="00813AC3">
        <w:rPr>
          <w:rFonts w:ascii="Times New Roman" w:hAnsi="Times New Roman"/>
          <w:sz w:val="28"/>
          <w:szCs w:val="28"/>
        </w:rPr>
        <w:t>:</w:t>
      </w:r>
    </w:p>
    <w:p w:rsidR="0087291D" w:rsidRPr="00813AC3" w:rsidRDefault="0087291D" w:rsidP="00813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D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813AC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3D2A76">
        <w:rPr>
          <w:rFonts w:ascii="Times New Roman" w:hAnsi="Times New Roman"/>
          <w:sz w:val="28"/>
          <w:szCs w:val="28"/>
        </w:rPr>
        <w:t xml:space="preserve"> № 1</w:t>
      </w:r>
      <w:r w:rsidRPr="00813AC3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A37BE" w:rsidRPr="00813AC3">
        <w:rPr>
          <w:rFonts w:ascii="Times New Roman" w:hAnsi="Times New Roman"/>
          <w:sz w:val="28"/>
          <w:szCs w:val="28"/>
        </w:rPr>
        <w:t>;</w:t>
      </w:r>
    </w:p>
    <w:p w:rsidR="004A37BE" w:rsidRPr="00813AC3" w:rsidRDefault="0087291D" w:rsidP="00813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CD3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D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37BE" w:rsidRPr="00813AC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3D2A76">
        <w:rPr>
          <w:rFonts w:ascii="Times New Roman" w:hAnsi="Times New Roman"/>
          <w:sz w:val="28"/>
          <w:szCs w:val="28"/>
        </w:rPr>
        <w:t>№ 2</w:t>
      </w:r>
      <w:r w:rsidR="004A37BE" w:rsidRPr="00813AC3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8682B" w:rsidRPr="00813AC3" w:rsidRDefault="004A37BE" w:rsidP="00813AC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13AC3">
        <w:rPr>
          <w:rFonts w:ascii="Times New Roman" w:hAnsi="Times New Roman"/>
          <w:sz w:val="28"/>
          <w:szCs w:val="28"/>
        </w:rPr>
        <w:tab/>
      </w:r>
      <w:r w:rsidR="00B97CD3" w:rsidRPr="00813AC3">
        <w:rPr>
          <w:rFonts w:ascii="Times New Roman" w:hAnsi="Times New Roman"/>
          <w:sz w:val="28"/>
          <w:szCs w:val="28"/>
        </w:rPr>
        <w:t>2.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B97CD3" w:rsidRPr="00813AC3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</w:t>
      </w:r>
      <w:r w:rsidR="0088682B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района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="00B97CD3" w:rsidRPr="00813AC3">
        <w:rPr>
          <w:rFonts w:ascii="Times New Roman" w:hAnsi="Times New Roman" w:cs="Times New Roman"/>
          <w:sz w:val="28"/>
          <w:szCs w:val="28"/>
        </w:rPr>
        <w:t>Л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.В. </w:t>
      </w:r>
      <w:r w:rsidR="00B97CD3" w:rsidRPr="00813AC3">
        <w:rPr>
          <w:rFonts w:ascii="Times New Roman" w:hAnsi="Times New Roman" w:cs="Times New Roman"/>
          <w:sz w:val="28"/>
          <w:szCs w:val="28"/>
        </w:rPr>
        <w:t>Евсеенко</w:t>
      </w:r>
      <w:r w:rsidR="0088682B" w:rsidRPr="00813AC3">
        <w:rPr>
          <w:rFonts w:ascii="Times New Roman" w:hAnsi="Times New Roman" w:cs="Times New Roman"/>
          <w:sz w:val="28"/>
          <w:szCs w:val="28"/>
        </w:rPr>
        <w:t>.</w:t>
      </w:r>
    </w:p>
    <w:p w:rsidR="0088682B" w:rsidRPr="00813AC3" w:rsidRDefault="004A37BE" w:rsidP="00813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3</w:t>
      </w:r>
      <w:r w:rsidR="0088682B" w:rsidRPr="00813AC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 w:rsidRPr="00813AC3">
        <w:rPr>
          <w:rFonts w:ascii="Times New Roman" w:hAnsi="Times New Roman" w:cs="Times New Roman"/>
          <w:sz w:val="28"/>
          <w:szCs w:val="28"/>
        </w:rPr>
        <w:t>).</w:t>
      </w:r>
    </w:p>
    <w:p w:rsidR="0088682B" w:rsidRPr="00813AC3" w:rsidRDefault="004A37BE" w:rsidP="00813AC3">
      <w:pPr>
        <w:pStyle w:val="a8"/>
        <w:spacing w:after="0"/>
        <w:ind w:firstLine="709"/>
        <w:jc w:val="both"/>
        <w:rPr>
          <w:rFonts w:cs="Times New Roman"/>
          <w:sz w:val="28"/>
          <w:szCs w:val="28"/>
        </w:rPr>
      </w:pPr>
      <w:r w:rsidRPr="00813AC3">
        <w:rPr>
          <w:rFonts w:cs="Times New Roman"/>
          <w:sz w:val="28"/>
          <w:szCs w:val="28"/>
        </w:rPr>
        <w:t>4</w:t>
      </w:r>
      <w:r w:rsidR="0088682B" w:rsidRPr="00813AC3">
        <w:rPr>
          <w:rFonts w:cs="Times New Roman"/>
          <w:sz w:val="28"/>
          <w:szCs w:val="28"/>
        </w:rPr>
        <w:t>.</w:t>
      </w:r>
      <w:r w:rsidR="00813AC3" w:rsidRPr="00813AC3">
        <w:rPr>
          <w:sz w:val="28"/>
          <w:szCs w:val="28"/>
        </w:rPr>
        <w:t xml:space="preserve">Постановление вступает в силу </w:t>
      </w:r>
      <w:r w:rsidR="003D2A76">
        <w:rPr>
          <w:sz w:val="28"/>
          <w:szCs w:val="28"/>
        </w:rPr>
        <w:t>со дня подписания</w:t>
      </w:r>
      <w:r w:rsidR="00813AC3" w:rsidRPr="00813AC3">
        <w:rPr>
          <w:sz w:val="28"/>
          <w:szCs w:val="28"/>
        </w:rPr>
        <w:t xml:space="preserve"> и применяется к правоотношениям, возникшим с 08 августа 2022 года.</w:t>
      </w:r>
    </w:p>
    <w:p w:rsidR="00166599" w:rsidRPr="00813AC3" w:rsidRDefault="00166599" w:rsidP="00813AC3">
      <w:pPr>
        <w:pStyle w:val="a8"/>
        <w:spacing w:after="0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</w:pPr>
    </w:p>
    <w:p w:rsidR="00812C99" w:rsidRPr="00813AC3" w:rsidRDefault="00812C99" w:rsidP="00813AC3">
      <w:pPr>
        <w:pStyle w:val="a8"/>
        <w:spacing w:after="0"/>
        <w:jc w:val="both"/>
        <w:rPr>
          <w:rFonts w:cs="Times New Roman"/>
          <w:sz w:val="28"/>
          <w:szCs w:val="28"/>
        </w:rPr>
      </w:pPr>
    </w:p>
    <w:p w:rsidR="007B7116" w:rsidRPr="00813AC3" w:rsidRDefault="00B97CD3" w:rsidP="0081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  <w:t>Г.В. Безъязыкова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3D2A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760"/>
      </w:tblGrid>
      <w:tr w:rsidR="00812C99" w:rsidRPr="00812C99" w:rsidTr="00812C99"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hideMark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A76" w:rsidRDefault="003D2A76" w:rsidP="003D2A76">
            <w:pPr>
              <w:tabs>
                <w:tab w:val="left" w:pos="169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12C99" w:rsidRPr="00153B35" w:rsidRDefault="003D2A76" w:rsidP="003D2A76">
            <w:pPr>
              <w:tabs>
                <w:tab w:val="left" w:pos="169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Приложение № 1</w:t>
            </w:r>
          </w:p>
          <w:p w:rsidR="00812C99" w:rsidRPr="00153B35" w:rsidRDefault="003D2A76" w:rsidP="003D2A76">
            <w:pPr>
              <w:tabs>
                <w:tab w:val="left" w:pos="1641"/>
                <w:tab w:val="right" w:pos="45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812C99" w:rsidRPr="00153B35" w:rsidRDefault="00812C99" w:rsidP="00154A1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53B35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812C99" w:rsidRDefault="003D2A76" w:rsidP="003D2A76">
            <w:pPr>
              <w:tabs>
                <w:tab w:val="left" w:pos="1641"/>
                <w:tab w:val="right" w:pos="454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812C99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15.08.2022 </w:t>
            </w:r>
            <w:r w:rsidR="00252D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477</w:t>
            </w:r>
            <w:r w:rsidR="00154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3D2A76" w:rsidRDefault="003D2A76" w:rsidP="003D2A76">
            <w:pPr>
              <w:tabs>
                <w:tab w:val="left" w:pos="1641"/>
                <w:tab w:val="right" w:pos="454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Приложение № 2</w:t>
            </w:r>
          </w:p>
          <w:p w:rsidR="003D2A76" w:rsidRDefault="003D2A76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3D2A76" w:rsidRPr="00153B35" w:rsidRDefault="003D2A76" w:rsidP="003D2A76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D2A76" w:rsidRPr="00153B35" w:rsidRDefault="003D2A76" w:rsidP="003D2A76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от 13.05.2022 № 302-п</w:t>
            </w:r>
          </w:p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2BC" w:rsidRPr="0075583D" w:rsidRDefault="00CA72BC" w:rsidP="00CA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</w:p>
    <w:p w:rsidR="00CA72BC" w:rsidRPr="0075583D" w:rsidRDefault="00CA72BC" w:rsidP="00CA7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штаба по подготовке образовательных организаций Идринского района к новому 202</w:t>
      </w:r>
      <w:r w:rsidR="00B51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51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812C99" w:rsidRPr="00812C99" w:rsidRDefault="00812C99" w:rsidP="0081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C99" w:rsidRPr="00812C99" w:rsidRDefault="00812C99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штаба</w:t>
            </w:r>
          </w:p>
          <w:p w:rsidR="006D045B" w:rsidRPr="0075583D" w:rsidRDefault="006D045B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Pr="0075583D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ервый заместитель главы района, руководитель финансового управления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руководителя штаба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267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Бахман 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4210D6" w:rsidRDefault="00CA72BC" w:rsidP="006D045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210D6">
              <w:rPr>
                <w:rFonts w:ascii="Times New Roman" w:hAnsi="Times New Roman" w:cs="Times New Roman"/>
                <w:sz w:val="28"/>
              </w:rPr>
              <w:t>аместитель главы района по инвестиционной и жилищно-коммунальной политике</w:t>
            </w: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Росгвардии по Красноярскому краю</w:t>
            </w:r>
          </w:p>
          <w:p w:rsidR="00CA72BC" w:rsidRPr="0075583D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Гражданцев</w:t>
            </w:r>
          </w:p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Анатольевич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B51719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B51719" w:rsidRDefault="00B51719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  <w:p w:rsidR="00B51719" w:rsidRPr="0075583D" w:rsidRDefault="00B51719" w:rsidP="00B51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A72BC" w:rsidRPr="0075583D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ГО и ЧС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B51719" w:rsidP="00B517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района по социальным вопросам - начальник</w:t>
            </w:r>
            <w:r w:rsidR="005C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2BC" w:rsidRPr="0075583D" w:rsidTr="006D045B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CA72BC" w:rsidRDefault="00CA72BC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72BC" w:rsidRDefault="00CA72BC" w:rsidP="006D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ОП МО МВД России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«Краснотуранский»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51719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B5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B5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5B37" w:rsidRDefault="00215B37" w:rsidP="00B5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1719" w:rsidRPr="0075583D" w:rsidRDefault="00B51719" w:rsidP="00B5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начальника отдела образования администрации района</w:t>
            </w:r>
          </w:p>
          <w:p w:rsidR="00B51719" w:rsidRPr="0075583D" w:rsidRDefault="00B51719" w:rsidP="006D0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91D" w:rsidRPr="00812C99" w:rsidRDefault="0087291D" w:rsidP="0081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820"/>
      </w:tblGrid>
      <w:tr w:rsidR="00812C99" w:rsidRPr="00E54CFC" w:rsidTr="00812C99">
        <w:tc>
          <w:tcPr>
            <w:tcW w:w="4927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154A12" w:rsidRDefault="00154A12" w:rsidP="00872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045B" w:rsidRDefault="006D045B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1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A12" w:rsidRPr="00153B35" w:rsidRDefault="003D2A76" w:rsidP="003D2A76">
            <w:pPr>
              <w:tabs>
                <w:tab w:val="left" w:pos="1725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54A12" w:rsidRPr="00153B35" w:rsidRDefault="003D2A76" w:rsidP="003D2A76">
            <w:pPr>
              <w:tabs>
                <w:tab w:val="left" w:pos="1607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154A12" w:rsidRPr="00153B35" w:rsidRDefault="003D2A76" w:rsidP="00154A12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12C99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15.08.2022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477-п</w:t>
            </w:r>
          </w:p>
          <w:p w:rsidR="003D2A76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  <w:p w:rsidR="003D2A76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3D2A76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D2A76" w:rsidRPr="00E54CFC" w:rsidRDefault="003D2A76" w:rsidP="003D2A76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от 13.05.2022 № 302-п</w:t>
            </w: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83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3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834C9A" w:rsidRPr="0075583D" w:rsidTr="00834C9A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Евсеенко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34C9A" w:rsidRPr="00D90308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834C9A" w:rsidRPr="00C32C86" w:rsidRDefault="00834C9A" w:rsidP="00834C9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834C9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5C543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района по социальным вопросам - 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21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начальника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834C9A" w:rsidRPr="000A1222" w:rsidRDefault="00834C9A" w:rsidP="00834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Pr="00D90308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Вопилов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Александрович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Росгвардии по Красноярскому краю</w:t>
            </w:r>
          </w:p>
          <w:p w:rsidR="00834C9A" w:rsidRDefault="00834C9A" w:rsidP="00834C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75583D" w:rsidRDefault="00834C9A" w:rsidP="00834C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ремонту и строительству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«Краснотуранский»</w:t>
            </w:r>
            <w:r w:rsidR="0021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34C9A" w:rsidRPr="008B1E3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«Краснотуранский» (по согласованию)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C9A" w:rsidRPr="0075583D" w:rsidTr="00834C9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Халевин Сергей Васильевич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энергетик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Pr="00812C99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43A" w:rsidRDefault="005C543A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68" w:rsidRDefault="00234568" w:rsidP="00E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154A1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F1404"/>
    <w:rsid w:val="00214930"/>
    <w:rsid w:val="00215B37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D2A7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62E8D"/>
    <w:rsid w:val="005654F7"/>
    <w:rsid w:val="0056719C"/>
    <w:rsid w:val="00574C04"/>
    <w:rsid w:val="0058063A"/>
    <w:rsid w:val="00586C01"/>
    <w:rsid w:val="005C15A7"/>
    <w:rsid w:val="005C543A"/>
    <w:rsid w:val="005C6801"/>
    <w:rsid w:val="005C7A70"/>
    <w:rsid w:val="005D6B76"/>
    <w:rsid w:val="0063651D"/>
    <w:rsid w:val="00666046"/>
    <w:rsid w:val="00673B13"/>
    <w:rsid w:val="0068052D"/>
    <w:rsid w:val="006A5591"/>
    <w:rsid w:val="006C156A"/>
    <w:rsid w:val="006C3F46"/>
    <w:rsid w:val="006C45A2"/>
    <w:rsid w:val="006D045B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3AC3"/>
    <w:rsid w:val="008147F5"/>
    <w:rsid w:val="0082743C"/>
    <w:rsid w:val="00830C0B"/>
    <w:rsid w:val="00834C9A"/>
    <w:rsid w:val="00855208"/>
    <w:rsid w:val="00855E13"/>
    <w:rsid w:val="00855EB0"/>
    <w:rsid w:val="0087291D"/>
    <w:rsid w:val="0088682B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448C7"/>
    <w:rsid w:val="00B51719"/>
    <w:rsid w:val="00B876D1"/>
    <w:rsid w:val="00B925BE"/>
    <w:rsid w:val="00B97CD3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EB93-4348-48AE-AAB3-A7ED6898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4469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2022-08-16T06:49:00Z</cp:lastPrinted>
  <dcterms:created xsi:type="dcterms:W3CDTF">2022-08-17T04:41:00Z</dcterms:created>
  <dcterms:modified xsi:type="dcterms:W3CDTF">2022-08-17T04:41:00Z</dcterms:modified>
</cp:coreProperties>
</file>