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BE" w:rsidRPr="0036472F" w:rsidRDefault="00671FDF" w:rsidP="004628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BE" w:rsidRPr="0036472F" w:rsidRDefault="004628BE" w:rsidP="003647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6472F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4628BE" w:rsidRPr="0036472F" w:rsidRDefault="004628BE" w:rsidP="003647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6472F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36472F" w:rsidRPr="0036472F" w:rsidRDefault="0036472F" w:rsidP="0036472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4628BE" w:rsidRPr="0036472F" w:rsidRDefault="004628BE" w:rsidP="004628BE">
      <w:pPr>
        <w:shd w:val="clear" w:color="auto" w:fill="FFFFFF"/>
        <w:tabs>
          <w:tab w:val="left" w:pos="1397"/>
        </w:tabs>
        <w:spacing w:line="324" w:lineRule="exact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36472F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4628BE" w:rsidRPr="0036472F" w:rsidRDefault="00596C59" w:rsidP="004628BE">
      <w:pPr>
        <w:shd w:val="clear" w:color="auto" w:fill="FFFFFF"/>
        <w:tabs>
          <w:tab w:val="left" w:pos="1397"/>
        </w:tabs>
        <w:spacing w:line="324" w:lineRule="exact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color w:val="000000"/>
          <w:spacing w:val="-15"/>
          <w:sz w:val="28"/>
          <w:szCs w:val="28"/>
        </w:rPr>
        <w:t>10</w:t>
      </w:r>
      <w:r w:rsidR="004628BE" w:rsidRPr="0036472F">
        <w:rPr>
          <w:rFonts w:ascii="Times New Roman" w:hAnsi="Times New Roman"/>
          <w:color w:val="000000"/>
          <w:spacing w:val="-15"/>
          <w:sz w:val="28"/>
          <w:szCs w:val="28"/>
        </w:rPr>
        <w:t>.11.201</w:t>
      </w:r>
      <w:r w:rsidR="00E12D9F" w:rsidRPr="0036472F"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4628BE" w:rsidRPr="0036472F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                     с. </w:t>
      </w:r>
      <w:proofErr w:type="spellStart"/>
      <w:r w:rsidR="004628BE" w:rsidRPr="0036472F">
        <w:rPr>
          <w:rFonts w:ascii="Times New Roman" w:hAnsi="Times New Roman"/>
          <w:color w:val="000000"/>
          <w:spacing w:val="-15"/>
          <w:sz w:val="28"/>
          <w:szCs w:val="28"/>
        </w:rPr>
        <w:t>Идринское</w:t>
      </w:r>
      <w:proofErr w:type="spellEnd"/>
      <w:r w:rsidR="004628BE" w:rsidRPr="0036472F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                       № </w:t>
      </w:r>
      <w:r w:rsidR="00E12D9F" w:rsidRPr="0036472F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Pr="0036472F">
        <w:rPr>
          <w:rFonts w:ascii="Times New Roman" w:hAnsi="Times New Roman"/>
          <w:color w:val="000000"/>
          <w:spacing w:val="-15"/>
          <w:sz w:val="28"/>
          <w:szCs w:val="28"/>
        </w:rPr>
        <w:t>466</w:t>
      </w:r>
      <w:r w:rsidR="004628BE" w:rsidRPr="0036472F">
        <w:rPr>
          <w:rFonts w:ascii="Times New Roman" w:hAnsi="Times New Roman"/>
          <w:color w:val="000000"/>
          <w:spacing w:val="-15"/>
          <w:sz w:val="28"/>
          <w:szCs w:val="28"/>
        </w:rPr>
        <w:t xml:space="preserve"> - </w:t>
      </w:r>
      <w:proofErr w:type="gramStart"/>
      <w:r w:rsidR="004628BE" w:rsidRPr="0036472F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gramEnd"/>
    </w:p>
    <w:p w:rsidR="004628BE" w:rsidRPr="0036472F" w:rsidRDefault="004628BE" w:rsidP="00551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6"/>
      </w:tblGrid>
      <w:tr w:rsidR="004628BE" w:rsidRPr="0036472F" w:rsidTr="00B7015E">
        <w:trPr>
          <w:trHeight w:val="360"/>
        </w:trPr>
        <w:tc>
          <w:tcPr>
            <w:tcW w:w="9446" w:type="dxa"/>
          </w:tcPr>
          <w:p w:rsidR="004628BE" w:rsidRPr="0036472F" w:rsidRDefault="004628BE" w:rsidP="00364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36472F"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 w:rsid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утверждении  </w:t>
            </w:r>
            <w:r w:rsid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муниципальной  </w:t>
            </w:r>
            <w:r w:rsid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программы  </w:t>
            </w:r>
            <w:r w:rsid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Идринского </w:t>
            </w:r>
            <w:r w:rsidR="0036472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  <w:p w:rsidR="004628BE" w:rsidRPr="0036472F" w:rsidRDefault="004628BE" w:rsidP="003647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" w:history="1">
              <w:r w:rsidRPr="0036472F">
                <w:rPr>
                  <w:rFonts w:ascii="Times New Roman" w:eastAsia="Calibri" w:hAnsi="Times New Roman"/>
                  <w:sz w:val="28"/>
                  <w:szCs w:val="28"/>
                  <w:lang w:eastAsia="ru-RU"/>
                </w:rPr>
                <w:t>Стимулирование</w:t>
              </w:r>
            </w:hyperlink>
            <w:r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жилищного строительства на территории </w:t>
            </w:r>
            <w:r w:rsidR="00305EE5">
              <w:rPr>
                <w:rFonts w:ascii="Times New Roman" w:hAnsi="Times New Roman"/>
                <w:sz w:val="28"/>
                <w:szCs w:val="28"/>
              </w:rPr>
              <w:t>Идринского района»</w:t>
            </w:r>
            <w:bookmarkEnd w:id="0"/>
          </w:p>
        </w:tc>
      </w:tr>
    </w:tbl>
    <w:p w:rsidR="005518B4" w:rsidRPr="0036472F" w:rsidRDefault="005518B4" w:rsidP="004628B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28BE" w:rsidRPr="0036472F" w:rsidRDefault="004628BE" w:rsidP="003647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руководствуясь статьями </w:t>
      </w:r>
      <w:r w:rsidR="00116C62" w:rsidRPr="0036472F">
        <w:rPr>
          <w:rFonts w:ascii="Times New Roman" w:hAnsi="Times New Roman"/>
          <w:sz w:val="28"/>
          <w:szCs w:val="28"/>
        </w:rPr>
        <w:t>19</w:t>
      </w:r>
      <w:r w:rsidRPr="0036472F">
        <w:rPr>
          <w:rFonts w:ascii="Times New Roman" w:hAnsi="Times New Roman"/>
          <w:sz w:val="28"/>
          <w:szCs w:val="28"/>
        </w:rPr>
        <w:t>, 33,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 ПОСТАНОВЛЯЮ:</w:t>
      </w:r>
    </w:p>
    <w:p w:rsidR="004628BE" w:rsidRPr="0036472F" w:rsidRDefault="004628BE" w:rsidP="0036472F">
      <w:pPr>
        <w:pStyle w:val="af2"/>
        <w:numPr>
          <w:ilvl w:val="0"/>
          <w:numId w:val="32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6472F">
        <w:rPr>
          <w:sz w:val="28"/>
          <w:szCs w:val="28"/>
        </w:rPr>
        <w:t>Утвердить муниципаль</w:t>
      </w:r>
      <w:r w:rsidRPr="0036472F">
        <w:rPr>
          <w:bCs/>
          <w:sz w:val="28"/>
          <w:szCs w:val="28"/>
        </w:rPr>
        <w:t xml:space="preserve">ную программу </w:t>
      </w:r>
      <w:r w:rsidRPr="0036472F">
        <w:rPr>
          <w:sz w:val="28"/>
          <w:szCs w:val="28"/>
        </w:rPr>
        <w:t>Идринского района «</w:t>
      </w:r>
      <w:hyperlink r:id="rId11" w:history="1">
        <w:r w:rsidRPr="0036472F">
          <w:rPr>
            <w:rFonts w:eastAsia="Calibri"/>
            <w:sz w:val="28"/>
            <w:szCs w:val="28"/>
          </w:rPr>
          <w:t>Стимулирование</w:t>
        </w:r>
      </w:hyperlink>
      <w:r w:rsidRPr="0036472F">
        <w:rPr>
          <w:rFonts w:eastAsia="Calibri"/>
          <w:sz w:val="28"/>
          <w:szCs w:val="28"/>
        </w:rPr>
        <w:t xml:space="preserve"> жилищного строительства на территории </w:t>
      </w:r>
      <w:r w:rsidRPr="0036472F">
        <w:rPr>
          <w:sz w:val="28"/>
          <w:szCs w:val="28"/>
        </w:rPr>
        <w:t>Идринского района» согласно приложению.</w:t>
      </w:r>
    </w:p>
    <w:p w:rsidR="004628BE" w:rsidRPr="0036472F" w:rsidRDefault="004628BE" w:rsidP="0036472F">
      <w:pPr>
        <w:pStyle w:val="af2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6472F">
        <w:rPr>
          <w:sz w:val="28"/>
          <w:szCs w:val="28"/>
        </w:rPr>
        <w:t xml:space="preserve">2. Контроль за выполнением настоящего постановления возложить </w:t>
      </w:r>
      <w:proofErr w:type="gramStart"/>
      <w:r w:rsidRPr="0036472F">
        <w:rPr>
          <w:sz w:val="28"/>
          <w:szCs w:val="28"/>
        </w:rPr>
        <w:t>на</w:t>
      </w:r>
      <w:proofErr w:type="gramEnd"/>
      <w:r w:rsidRPr="0036472F">
        <w:rPr>
          <w:sz w:val="28"/>
          <w:szCs w:val="28"/>
        </w:rPr>
        <w:t xml:space="preserve"> заместителя главы</w:t>
      </w:r>
      <w:r w:rsidR="00116C62" w:rsidRPr="0036472F">
        <w:rPr>
          <w:sz w:val="28"/>
          <w:szCs w:val="28"/>
        </w:rPr>
        <w:t xml:space="preserve"> администрации</w:t>
      </w:r>
      <w:r w:rsidRPr="0036472F">
        <w:rPr>
          <w:sz w:val="28"/>
          <w:szCs w:val="28"/>
        </w:rPr>
        <w:t xml:space="preserve"> района по обеспечению жизнедеятельности </w:t>
      </w:r>
      <w:r w:rsidR="00116C62" w:rsidRPr="0036472F">
        <w:rPr>
          <w:sz w:val="28"/>
          <w:szCs w:val="28"/>
        </w:rPr>
        <w:t xml:space="preserve">района </w:t>
      </w:r>
      <w:proofErr w:type="spellStart"/>
      <w:r w:rsidRPr="0036472F">
        <w:rPr>
          <w:sz w:val="28"/>
          <w:szCs w:val="28"/>
        </w:rPr>
        <w:t>А.А.Орешкова</w:t>
      </w:r>
      <w:proofErr w:type="spellEnd"/>
      <w:r w:rsidRPr="0036472F">
        <w:rPr>
          <w:sz w:val="28"/>
          <w:szCs w:val="28"/>
        </w:rPr>
        <w:t>.</w:t>
      </w:r>
    </w:p>
    <w:p w:rsidR="004628BE" w:rsidRPr="0036472F" w:rsidRDefault="004628BE" w:rsidP="0036472F">
      <w:pPr>
        <w:pStyle w:val="af2"/>
        <w:shd w:val="clear" w:color="auto" w:fill="FFFFFF"/>
        <w:tabs>
          <w:tab w:val="left" w:pos="1397"/>
        </w:tabs>
        <w:ind w:left="0" w:firstLine="568"/>
        <w:jc w:val="both"/>
        <w:rPr>
          <w:color w:val="000000"/>
          <w:spacing w:val="-2"/>
          <w:sz w:val="28"/>
          <w:szCs w:val="28"/>
        </w:rPr>
      </w:pPr>
      <w:r w:rsidRPr="0036472F">
        <w:rPr>
          <w:color w:val="000000"/>
          <w:spacing w:val="-2"/>
          <w:sz w:val="28"/>
          <w:szCs w:val="28"/>
        </w:rPr>
        <w:t>3. Опубликовать постановление на официальном сайте муниципального образования  Идринский  район (</w:t>
      </w:r>
      <w:r w:rsidRPr="0036472F">
        <w:rPr>
          <w:color w:val="000000"/>
          <w:spacing w:val="-2"/>
          <w:sz w:val="28"/>
          <w:szCs w:val="28"/>
          <w:lang w:val="en-US"/>
        </w:rPr>
        <w:t>www</w:t>
      </w:r>
      <w:r w:rsidRPr="0036472F">
        <w:rPr>
          <w:color w:val="000000"/>
          <w:spacing w:val="-2"/>
          <w:sz w:val="28"/>
          <w:szCs w:val="28"/>
        </w:rPr>
        <w:t>.</w:t>
      </w:r>
      <w:proofErr w:type="spellStart"/>
      <w:r w:rsidRPr="0036472F">
        <w:rPr>
          <w:color w:val="000000"/>
          <w:spacing w:val="-2"/>
          <w:sz w:val="28"/>
          <w:szCs w:val="28"/>
          <w:lang w:val="en-US"/>
        </w:rPr>
        <w:t>idra</w:t>
      </w:r>
      <w:proofErr w:type="spellEnd"/>
      <w:r w:rsidRPr="0036472F">
        <w:rPr>
          <w:color w:val="000000"/>
          <w:spacing w:val="-2"/>
          <w:sz w:val="28"/>
          <w:szCs w:val="28"/>
        </w:rPr>
        <w:t>.</w:t>
      </w:r>
      <w:r w:rsidRPr="0036472F">
        <w:rPr>
          <w:color w:val="000000"/>
          <w:spacing w:val="-2"/>
          <w:sz w:val="28"/>
          <w:szCs w:val="28"/>
          <w:lang w:val="en-US"/>
        </w:rPr>
        <w:t>org</w:t>
      </w:r>
      <w:r w:rsidRPr="0036472F">
        <w:rPr>
          <w:color w:val="000000"/>
          <w:spacing w:val="-2"/>
          <w:sz w:val="28"/>
          <w:szCs w:val="28"/>
        </w:rPr>
        <w:t>.</w:t>
      </w:r>
      <w:proofErr w:type="spellStart"/>
      <w:r w:rsidRPr="0036472F">
        <w:rPr>
          <w:color w:val="000000"/>
          <w:spacing w:val="-2"/>
          <w:sz w:val="28"/>
          <w:szCs w:val="28"/>
          <w:lang w:val="en-US"/>
        </w:rPr>
        <w:t>ru</w:t>
      </w:r>
      <w:proofErr w:type="spellEnd"/>
      <w:r w:rsidRPr="0036472F">
        <w:rPr>
          <w:color w:val="000000"/>
          <w:spacing w:val="-2"/>
          <w:sz w:val="28"/>
          <w:szCs w:val="28"/>
        </w:rPr>
        <w:t>).</w:t>
      </w:r>
    </w:p>
    <w:p w:rsidR="004628BE" w:rsidRPr="0036472F" w:rsidRDefault="004628BE" w:rsidP="0036472F">
      <w:pPr>
        <w:pStyle w:val="af2"/>
        <w:ind w:left="0" w:firstLine="567"/>
        <w:jc w:val="both"/>
        <w:rPr>
          <w:sz w:val="28"/>
          <w:szCs w:val="28"/>
        </w:rPr>
      </w:pPr>
      <w:r w:rsidRPr="0036472F">
        <w:rPr>
          <w:color w:val="000000"/>
          <w:spacing w:val="-2"/>
          <w:sz w:val="28"/>
          <w:szCs w:val="28"/>
        </w:rPr>
        <w:t xml:space="preserve">4. </w:t>
      </w:r>
      <w:r w:rsidRPr="0036472F">
        <w:rPr>
          <w:bCs/>
          <w:color w:val="000000"/>
          <w:spacing w:val="-2"/>
          <w:sz w:val="28"/>
          <w:szCs w:val="28"/>
        </w:rPr>
        <w:t xml:space="preserve">Постановление вступает в силу в </w:t>
      </w:r>
      <w:proofErr w:type="gramStart"/>
      <w:r w:rsidRPr="0036472F">
        <w:rPr>
          <w:bCs/>
          <w:color w:val="000000"/>
          <w:spacing w:val="-2"/>
          <w:sz w:val="28"/>
          <w:szCs w:val="28"/>
        </w:rPr>
        <w:t>день,</w:t>
      </w:r>
      <w:r w:rsidRPr="0036472F">
        <w:rPr>
          <w:sz w:val="28"/>
          <w:szCs w:val="28"/>
        </w:rPr>
        <w:t xml:space="preserve"> следующий за днем его официального опубликования и применяется</w:t>
      </w:r>
      <w:proofErr w:type="gramEnd"/>
      <w:r w:rsidRPr="0036472F">
        <w:rPr>
          <w:sz w:val="28"/>
          <w:szCs w:val="28"/>
        </w:rPr>
        <w:t xml:space="preserve"> к правоотношениям, возникшим с 01.01.2016 года.</w:t>
      </w:r>
    </w:p>
    <w:p w:rsidR="004628BE" w:rsidRPr="0036472F" w:rsidRDefault="004628BE" w:rsidP="0036472F">
      <w:pPr>
        <w:pStyle w:val="af2"/>
        <w:ind w:left="928"/>
        <w:jc w:val="center"/>
        <w:rPr>
          <w:sz w:val="28"/>
          <w:szCs w:val="28"/>
        </w:rPr>
      </w:pPr>
    </w:p>
    <w:p w:rsidR="004628BE" w:rsidRPr="0036472F" w:rsidRDefault="004628BE" w:rsidP="0036472F">
      <w:pPr>
        <w:pStyle w:val="af2"/>
        <w:ind w:left="928"/>
        <w:jc w:val="center"/>
        <w:rPr>
          <w:sz w:val="28"/>
          <w:szCs w:val="28"/>
        </w:rPr>
      </w:pPr>
    </w:p>
    <w:p w:rsidR="004628BE" w:rsidRPr="0036472F" w:rsidRDefault="004628BE" w:rsidP="0036472F">
      <w:pPr>
        <w:pStyle w:val="af2"/>
        <w:ind w:left="928"/>
        <w:jc w:val="center"/>
        <w:rPr>
          <w:sz w:val="28"/>
          <w:szCs w:val="28"/>
        </w:rPr>
      </w:pPr>
    </w:p>
    <w:p w:rsidR="004628BE" w:rsidRPr="0036472F" w:rsidRDefault="004628BE" w:rsidP="003647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А.В. Киреев</w:t>
      </w:r>
    </w:p>
    <w:p w:rsidR="004628BE" w:rsidRPr="0036472F" w:rsidRDefault="004628BE" w:rsidP="0036472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77A7" w:rsidRPr="0036472F" w:rsidRDefault="004628BE" w:rsidP="004628BE">
      <w:pPr>
        <w:rPr>
          <w:rFonts w:ascii="Times New Roman" w:hAnsi="Times New Roman"/>
          <w:bCs/>
          <w:sz w:val="28"/>
          <w:szCs w:val="28"/>
        </w:rPr>
      </w:pPr>
      <w:r w:rsidRPr="0036472F">
        <w:rPr>
          <w:rFonts w:ascii="Times New Roman" w:hAnsi="Times New Roman"/>
          <w:bCs/>
          <w:sz w:val="28"/>
          <w:szCs w:val="28"/>
        </w:rPr>
        <w:br w:type="page"/>
      </w:r>
    </w:p>
    <w:p w:rsidR="004628BE" w:rsidRPr="0036472F" w:rsidRDefault="00671FDF" w:rsidP="004628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-476250</wp:posOffset>
                </wp:positionV>
                <wp:extent cx="2299335" cy="11182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EAC" w:rsidRPr="003465B5" w:rsidRDefault="00D23EAC" w:rsidP="006A19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465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D23EAC" w:rsidRPr="003465B5" w:rsidRDefault="00D23EAC" w:rsidP="003961E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465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постановлению администрации Идринского района</w:t>
                            </w:r>
                          </w:p>
                          <w:p w:rsidR="00D23EAC" w:rsidRPr="003465B5" w:rsidRDefault="00D23EAC" w:rsidP="006A191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465B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10.11.2015№ 466-п </w:t>
                            </w:r>
                          </w:p>
                          <w:p w:rsidR="00D23EAC" w:rsidRPr="00C92924" w:rsidRDefault="00D23EAC" w:rsidP="006A191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2pt;margin-top:-37.5pt;width:181.05pt;height:8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2vztQIAALo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SXJ5OcOohLMwDOMINjYGTY/Xe6XNOyY7&#10;ZBcZVtB6B0/3d9pMrkcXG03Igrct2GnaimcGwJwsEByu2jObhuvmjyRI1vE6Jh6J5muPBHnu3RQr&#10;4s2LcDHLL/PVKg9/2rghSRteVUzYMEdlheTPOnfQ+KSJk7a0bHll4WxKWm03q1ahPQVlF+47FOTM&#10;zX+ehqsXcHlBKYxIcBslXjGPFx4pyMxLFkHsBWFym8wDkpC8eE7pjgv275TQkOFkFs0mNf2WW+C+&#10;19xo2nEDs6PlXYbjkxNNrQbXonKtNZS30/qsFDb9p1JAu4+Ndoq1Ip3kasbNCChWxhtZPYJ2lQRl&#10;gUBh4MGikeo7RgMMjwzrbzuqGEbtewH6T0JC7LRxGzJbRLBR5yeb8xMqSoDKsMFoWq7MNKF2veLb&#10;BiJNL07IG3gzNXdqfsrq8NJgQDhSh2FmJ9D53nk9jdzlLwAAAP//AwBQSwMEFAAGAAgAAAAhAPu2&#10;/9DeAAAACwEAAA8AAABkcnMvZG93bnJldi54bWxMj8FOwzAQRO9I/IO1SNxaOyguNMSpEIgriAKV&#10;enPjbRIRr6PYbcLfs5zguNqnmTflZva9OOMYu0AGsqUCgVQH11Fj4OP9eXEHIiZLzvaB0MA3RthU&#10;lxelLVyY6A3P29QIDqFYWANtSkMhZaxb9DYuw4DEv2MYvU18jo10o5043PfyRqmV9LYjbmjtgI8t&#10;1l/bkzfw+XLc73L12jx5PUxhVpL8WhpzfTU/3INIOKc/GH71WR0qdjqEE7koegNa5zmjBha3mkcx&#10;sc5WGsSBUZVlIKtS/t9Q/QAAAP//AwBQSwECLQAUAAYACAAAACEAtoM4kv4AAADhAQAAEwAAAAAA&#10;AAAAAAAAAAAAAAAAW0NvbnRlbnRfVHlwZXNdLnhtbFBLAQItABQABgAIAAAAIQA4/SH/1gAAAJQB&#10;AAALAAAAAAAAAAAAAAAAAC8BAABfcmVscy8ucmVsc1BLAQItABQABgAIAAAAIQAX/2vztQIAALoF&#10;AAAOAAAAAAAAAAAAAAAAAC4CAABkcnMvZTJvRG9jLnhtbFBLAQItABQABgAIAAAAIQD7tv/Q3gAA&#10;AAsBAAAPAAAAAAAAAAAAAAAAAA8FAABkcnMvZG93bnJldi54bWxQSwUGAAAAAAQABADzAAAAGgYA&#10;AAAA&#10;" filled="f" stroked="f">
                <v:textbox>
                  <w:txbxContent>
                    <w:p w:rsidR="00D23EAC" w:rsidRPr="003465B5" w:rsidRDefault="00D23EAC" w:rsidP="006A19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465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D23EAC" w:rsidRPr="003465B5" w:rsidRDefault="00D23EAC" w:rsidP="003961E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465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 постановлению администрации Идринского района</w:t>
                      </w:r>
                    </w:p>
                    <w:p w:rsidR="00D23EAC" w:rsidRPr="003465B5" w:rsidRDefault="00D23EAC" w:rsidP="006A191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465B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10.11.2015№ 466-п </w:t>
                      </w:r>
                    </w:p>
                    <w:p w:rsidR="00D23EAC" w:rsidRPr="00C92924" w:rsidRDefault="00D23EAC" w:rsidP="006A191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65B5" w:rsidRDefault="003465B5" w:rsidP="00C5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65B5" w:rsidRDefault="003465B5" w:rsidP="00C5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4FB1" w:rsidRPr="003465B5" w:rsidRDefault="009C7C93" w:rsidP="00C57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1.</w:t>
      </w:r>
      <w:r w:rsidR="00114FB1" w:rsidRPr="003465B5">
        <w:rPr>
          <w:rFonts w:ascii="Times New Roman" w:hAnsi="Times New Roman"/>
          <w:sz w:val="28"/>
          <w:szCs w:val="28"/>
        </w:rPr>
        <w:t>Паспорт</w:t>
      </w:r>
    </w:p>
    <w:p w:rsidR="00BD22FB" w:rsidRPr="003465B5" w:rsidRDefault="003961E9" w:rsidP="00C57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3465B5">
        <w:rPr>
          <w:rFonts w:ascii="Times New Roman" w:hAnsi="Times New Roman"/>
          <w:sz w:val="28"/>
          <w:szCs w:val="28"/>
        </w:rPr>
        <w:t>муниципальной</w:t>
      </w:r>
      <w:r w:rsidR="00114FB1" w:rsidRPr="003465B5">
        <w:rPr>
          <w:rFonts w:ascii="Times New Roman" w:hAnsi="Times New Roman"/>
          <w:sz w:val="28"/>
          <w:szCs w:val="28"/>
        </w:rPr>
        <w:t xml:space="preserve"> программы </w:t>
      </w:r>
      <w:r w:rsidRPr="003465B5">
        <w:rPr>
          <w:rFonts w:ascii="Times New Roman" w:hAnsi="Times New Roman"/>
          <w:sz w:val="28"/>
          <w:szCs w:val="28"/>
        </w:rPr>
        <w:t>Идринского района</w:t>
      </w:r>
      <w:r w:rsidR="00773F2C" w:rsidRPr="003465B5">
        <w:rPr>
          <w:rFonts w:ascii="Times New Roman" w:hAnsi="Times New Roman"/>
          <w:sz w:val="28"/>
          <w:szCs w:val="28"/>
        </w:rPr>
        <w:t xml:space="preserve"> </w:t>
      </w:r>
      <w:r w:rsidR="003465B5">
        <w:rPr>
          <w:rFonts w:ascii="Times New Roman" w:hAnsi="Times New Roman"/>
          <w:sz w:val="28"/>
          <w:szCs w:val="28"/>
        </w:rPr>
        <w:t>«</w:t>
      </w:r>
      <w:hyperlink r:id="rId12" w:history="1">
        <w:r w:rsidR="00BD22FB" w:rsidRPr="003465B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="00BD22FB" w:rsidRPr="003465B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="003465B5">
        <w:rPr>
          <w:rFonts w:ascii="Times New Roman" w:hAnsi="Times New Roman"/>
          <w:sz w:val="28"/>
          <w:szCs w:val="28"/>
        </w:rPr>
        <w:t>Идринского района»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171"/>
      </w:tblGrid>
      <w:tr w:rsidR="00DC77A7" w:rsidRPr="0036472F" w:rsidTr="003465B5"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71" w:type="dxa"/>
          </w:tcPr>
          <w:p w:rsidR="00DC77A7" w:rsidRPr="0036472F" w:rsidRDefault="003465B5" w:rsidP="00346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</w:t>
            </w:r>
            <w:hyperlink r:id="rId13" w:history="1">
              <w:r w:rsidR="00BD22FB" w:rsidRPr="0036472F">
                <w:rPr>
                  <w:rFonts w:ascii="Times New Roman" w:eastAsia="Calibri" w:hAnsi="Times New Roman"/>
                  <w:sz w:val="28"/>
                  <w:szCs w:val="28"/>
                  <w:lang w:eastAsia="ru-RU"/>
                </w:rPr>
                <w:t>Стимулирование</w:t>
              </w:r>
            </w:hyperlink>
            <w:r w:rsidR="00BD22FB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жилищного строительства на территории </w:t>
            </w:r>
            <w:r w:rsidR="00BD22FB" w:rsidRPr="0036472F">
              <w:rPr>
                <w:rFonts w:ascii="Times New Roman" w:hAnsi="Times New Roman"/>
                <w:sz w:val="28"/>
                <w:szCs w:val="28"/>
              </w:rPr>
              <w:t>Идринского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D22FB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DC77A7" w:rsidRPr="0036472F">
              <w:rPr>
                <w:rFonts w:ascii="Times New Roman" w:hAnsi="Times New Roman"/>
                <w:bCs/>
                <w:sz w:val="28"/>
                <w:szCs w:val="28"/>
              </w:rPr>
              <w:t>(далее – программа)</w:t>
            </w:r>
          </w:p>
        </w:tc>
      </w:tr>
      <w:tr w:rsidR="00DC77A7" w:rsidRPr="0036472F" w:rsidTr="003465B5"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171" w:type="dxa"/>
          </w:tcPr>
          <w:p w:rsidR="003465B5" w:rsidRDefault="00DC77A7" w:rsidP="003465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DC77A7" w:rsidRPr="0036472F" w:rsidRDefault="00DC77A7" w:rsidP="003465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постановление администрации Идринского района от 09.08.2013 № 303</w:t>
            </w:r>
            <w:r w:rsidR="002E690C" w:rsidRPr="0036472F">
              <w:rPr>
                <w:rFonts w:ascii="Times New Roman" w:hAnsi="Times New Roman"/>
                <w:sz w:val="28"/>
                <w:szCs w:val="28"/>
              </w:rPr>
              <w:t>-п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3465B5">
              <w:rPr>
                <w:rFonts w:ascii="Times New Roman" w:hAnsi="Times New Roman"/>
                <w:sz w:val="28"/>
                <w:szCs w:val="28"/>
              </w:rPr>
              <w:t>.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C77A7" w:rsidRPr="0036472F" w:rsidTr="003465B5">
        <w:trPr>
          <w:trHeight w:val="1182"/>
        </w:trPr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71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DC77A7" w:rsidRPr="0036472F" w:rsidTr="003465B5">
        <w:trPr>
          <w:trHeight w:val="933"/>
        </w:trPr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71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1B46" w:rsidRPr="0036472F" w:rsidTr="003465B5">
        <w:trPr>
          <w:trHeight w:val="670"/>
        </w:trPr>
        <w:tc>
          <w:tcPr>
            <w:tcW w:w="3043" w:type="dxa"/>
          </w:tcPr>
          <w:p w:rsidR="00B71B46" w:rsidRPr="0036472F" w:rsidRDefault="00B71B46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171" w:type="dxa"/>
          </w:tcPr>
          <w:p w:rsidR="00B71B46" w:rsidRPr="0036472F" w:rsidRDefault="00B71B46" w:rsidP="003465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Мероприятия программы</w:t>
            </w:r>
            <w:r w:rsidRPr="00305EE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318D0" w:rsidRPr="0036472F" w:rsidRDefault="00B318D0" w:rsidP="003465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 xml:space="preserve">1.Строительство многоквартирного жилого дома с квартирами </w:t>
            </w:r>
            <w:proofErr w:type="spellStart"/>
            <w:r w:rsidRPr="0036472F">
              <w:rPr>
                <w:rFonts w:ascii="Times New Roman" w:hAnsi="Times New Roman"/>
                <w:sz w:val="28"/>
                <w:szCs w:val="28"/>
              </w:rPr>
              <w:t>экономкласса</w:t>
            </w:r>
            <w:proofErr w:type="spellEnd"/>
            <w:r w:rsidRPr="00364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1B46" w:rsidRPr="0036472F" w:rsidRDefault="00B318D0" w:rsidP="003465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 xml:space="preserve">2.Разработка проекта планировки микрорайона </w:t>
            </w:r>
            <w:proofErr w:type="gramStart"/>
            <w:r w:rsidRPr="0036472F">
              <w:rPr>
                <w:rFonts w:ascii="Times New Roman" w:hAnsi="Times New Roman"/>
                <w:sz w:val="28"/>
                <w:szCs w:val="28"/>
              </w:rPr>
              <w:t>Южный</w:t>
            </w:r>
            <w:proofErr w:type="gramEnd"/>
            <w:r w:rsidR="003465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18D0" w:rsidRPr="0036472F" w:rsidRDefault="00B318D0" w:rsidP="003465B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3. Строительство сетей наружного водопровода.</w:t>
            </w:r>
          </w:p>
          <w:p w:rsidR="00B318D0" w:rsidRPr="0036472F" w:rsidRDefault="00B318D0" w:rsidP="0034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4. Строительство индивидуальных жилых домов для предоставления работникам бюджетной сферы.</w:t>
            </w:r>
          </w:p>
        </w:tc>
      </w:tr>
      <w:tr w:rsidR="00DC77A7" w:rsidRPr="0036472F" w:rsidTr="003465B5"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171" w:type="dxa"/>
          </w:tcPr>
          <w:p w:rsidR="00DC77A7" w:rsidRPr="0036472F" w:rsidRDefault="00BD22FB" w:rsidP="0034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Создание условий для увеличения объемов ввода жилья, в том числе экономического класса</w:t>
            </w:r>
            <w:r w:rsidR="004E6A3D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для работников бюджетной сферы, многодетных семей.</w:t>
            </w:r>
          </w:p>
        </w:tc>
      </w:tr>
      <w:tr w:rsidR="00DC77A7" w:rsidRPr="0036472F" w:rsidTr="003465B5"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171" w:type="dxa"/>
          </w:tcPr>
          <w:p w:rsidR="00066A79" w:rsidRPr="0036472F" w:rsidRDefault="00066A79" w:rsidP="0034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1.Обеспечение строительств</w:t>
            </w:r>
            <w:r w:rsidR="00150AEE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а</w:t>
            </w:r>
            <w:r w:rsidR="00D9373B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жилья, в том числе </w:t>
            </w:r>
            <w:proofErr w:type="spellStart"/>
            <w:r w:rsidR="00D9373B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эконом</w:t>
            </w:r>
            <w:r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класса</w:t>
            </w:r>
            <w:proofErr w:type="spellEnd"/>
            <w:r w:rsidR="003465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</w:t>
            </w:r>
            <w:r w:rsidR="00BD22FB" w:rsidRPr="0036472F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E6A3D" w:rsidRPr="0036472F" w:rsidRDefault="00532744" w:rsidP="0034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2</w:t>
            </w:r>
            <w:r w:rsidR="00066A79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  <w:r w:rsidR="004E6A3D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Обеспечение разработки проект</w:t>
            </w:r>
            <w:r w:rsidR="00033711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а</w:t>
            </w:r>
            <w:r w:rsidR="004E6A3D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пла</w:t>
            </w:r>
            <w:r w:rsidR="00033711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нировки и межевания микрорайона </w:t>
            </w:r>
            <w:r w:rsidR="004E6A3D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="004E6A3D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Южный</w:t>
            </w:r>
            <w:proofErr w:type="gramEnd"/>
            <w:r w:rsidR="004E6A3D" w:rsidRPr="0036472F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 xml:space="preserve"> с. Идринского</w:t>
            </w:r>
            <w:r w:rsidR="003465B5">
              <w:rPr>
                <w:rFonts w:ascii="Times New Roman" w:eastAsia="MS Mincho" w:hAnsi="Times New Roman"/>
                <w:sz w:val="28"/>
                <w:szCs w:val="28"/>
                <w:lang w:eastAsia="ja-JP"/>
              </w:rPr>
              <w:t>.</w:t>
            </w:r>
          </w:p>
          <w:p w:rsidR="00DC77A7" w:rsidRPr="0036472F" w:rsidRDefault="009014B0" w:rsidP="0034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3.Обеспечение земельных участков коммунальной и транспортной инфраструктурой.</w:t>
            </w:r>
          </w:p>
          <w:p w:rsidR="00F662CE" w:rsidRPr="0036472F" w:rsidRDefault="00F662CE" w:rsidP="00346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Обеспечение строительства индивидуальных жилых домов для </w:t>
            </w:r>
            <w:r w:rsidR="003622A6" w:rsidRPr="0036472F">
              <w:rPr>
                <w:rFonts w:ascii="Times New Roman" w:hAnsi="Times New Roman"/>
                <w:sz w:val="28"/>
                <w:szCs w:val="28"/>
              </w:rPr>
              <w:t xml:space="preserve">предоставления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>работник</w:t>
            </w:r>
            <w:r w:rsidR="003622A6" w:rsidRPr="0036472F">
              <w:rPr>
                <w:rFonts w:ascii="Times New Roman" w:hAnsi="Times New Roman"/>
                <w:sz w:val="28"/>
                <w:szCs w:val="28"/>
              </w:rPr>
              <w:t>ам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бюджетной сферы.</w:t>
            </w:r>
          </w:p>
        </w:tc>
      </w:tr>
      <w:tr w:rsidR="00DC77A7" w:rsidRPr="0036472F" w:rsidTr="003465B5">
        <w:trPr>
          <w:trHeight w:val="1202"/>
        </w:trPr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171" w:type="dxa"/>
          </w:tcPr>
          <w:p w:rsidR="00DC77A7" w:rsidRPr="0036472F" w:rsidRDefault="003465B5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DC77A7" w:rsidRPr="0036472F">
              <w:rPr>
                <w:rFonts w:ascii="Times New Roman" w:hAnsi="Times New Roman"/>
                <w:sz w:val="28"/>
                <w:szCs w:val="28"/>
              </w:rPr>
              <w:t>рок реализации программы 201</w:t>
            </w:r>
            <w:r w:rsidR="00BD22FB" w:rsidRPr="0036472F">
              <w:rPr>
                <w:rFonts w:ascii="Times New Roman" w:hAnsi="Times New Roman"/>
                <w:sz w:val="28"/>
                <w:szCs w:val="28"/>
              </w:rPr>
              <w:t>6</w:t>
            </w:r>
            <w:r w:rsidR="00DC77A7" w:rsidRPr="0036472F">
              <w:rPr>
                <w:rFonts w:ascii="Times New Roman" w:hAnsi="Times New Roman"/>
                <w:sz w:val="28"/>
                <w:szCs w:val="28"/>
              </w:rPr>
              <w:t>-20</w:t>
            </w:r>
            <w:r w:rsidR="001F39FF" w:rsidRPr="0036472F">
              <w:rPr>
                <w:rFonts w:ascii="Times New Roman" w:hAnsi="Times New Roman"/>
                <w:sz w:val="28"/>
                <w:szCs w:val="28"/>
              </w:rPr>
              <w:t>1</w:t>
            </w:r>
            <w:r w:rsidR="00066A79" w:rsidRPr="0036472F">
              <w:rPr>
                <w:rFonts w:ascii="Times New Roman" w:hAnsi="Times New Roman"/>
                <w:sz w:val="28"/>
                <w:szCs w:val="28"/>
              </w:rPr>
              <w:t>8</w:t>
            </w:r>
            <w:r w:rsidR="001F39FF" w:rsidRP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7A7" w:rsidRPr="0036472F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C77A7" w:rsidRPr="0036472F" w:rsidTr="003465B5">
        <w:trPr>
          <w:trHeight w:val="2556"/>
        </w:trPr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171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 1, к паспорту муниципальной программы.</w:t>
            </w:r>
          </w:p>
        </w:tc>
      </w:tr>
      <w:tr w:rsidR="00DC77A7" w:rsidRPr="0036472F" w:rsidTr="003465B5">
        <w:trPr>
          <w:trHeight w:val="1834"/>
        </w:trPr>
        <w:tc>
          <w:tcPr>
            <w:tcW w:w="3043" w:type="dxa"/>
          </w:tcPr>
          <w:p w:rsidR="00DC77A7" w:rsidRPr="0036472F" w:rsidRDefault="00DC77A7" w:rsidP="003465B5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171" w:type="dxa"/>
          </w:tcPr>
          <w:p w:rsidR="00DC77A7" w:rsidRPr="0036472F" w:rsidRDefault="00DC77A7" w:rsidP="00346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–</w:t>
            </w:r>
            <w:r w:rsidR="00BD22FB" w:rsidRPr="0036472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9373B" w:rsidRPr="0036472F">
              <w:rPr>
                <w:rFonts w:ascii="Times New Roman" w:hAnsi="Times New Roman"/>
                <w:sz w:val="28"/>
                <w:szCs w:val="28"/>
              </w:rPr>
              <w:t>3031</w:t>
            </w:r>
            <w:r w:rsidR="0097493E" w:rsidRP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>тыс. рублей за счет средств районного бюджета,</w:t>
            </w:r>
          </w:p>
          <w:p w:rsidR="00DC77A7" w:rsidRPr="0036472F" w:rsidRDefault="00DC77A7" w:rsidP="003465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в том числе: в 201</w:t>
            </w:r>
            <w:r w:rsidR="00BD22FB" w:rsidRPr="0036472F">
              <w:rPr>
                <w:rFonts w:ascii="Times New Roman" w:hAnsi="Times New Roman"/>
                <w:sz w:val="28"/>
                <w:szCs w:val="28"/>
              </w:rPr>
              <w:t>6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D9373B" w:rsidRPr="0036472F">
              <w:rPr>
                <w:rFonts w:ascii="Times New Roman" w:hAnsi="Times New Roman"/>
                <w:sz w:val="28"/>
                <w:szCs w:val="28"/>
              </w:rPr>
              <w:t>1008т.р.</w:t>
            </w:r>
          </w:p>
          <w:p w:rsidR="00DC77A7" w:rsidRPr="0036472F" w:rsidRDefault="00DC77A7" w:rsidP="003465B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>в 201</w:t>
            </w:r>
            <w:r w:rsidR="00BD22FB" w:rsidRPr="0036472F">
              <w:rPr>
                <w:rFonts w:ascii="Times New Roman" w:hAnsi="Times New Roman"/>
                <w:sz w:val="28"/>
                <w:szCs w:val="28"/>
              </w:rPr>
              <w:t>7</w:t>
            </w:r>
            <w:r w:rsidRPr="0036472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C339ED" w:rsidRPr="003647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373B" w:rsidRPr="0036472F">
              <w:rPr>
                <w:rFonts w:ascii="Times New Roman" w:hAnsi="Times New Roman"/>
                <w:sz w:val="28"/>
                <w:szCs w:val="28"/>
              </w:rPr>
              <w:t xml:space="preserve">1008 </w:t>
            </w:r>
            <w:proofErr w:type="spellStart"/>
            <w:r w:rsidR="00D9373B" w:rsidRPr="0036472F"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 w:rsidR="00D9373B" w:rsidRPr="0036472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373B" w:rsidRPr="0036472F" w:rsidRDefault="00D9373B" w:rsidP="003465B5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i/>
                <w:sz w:val="28"/>
                <w:szCs w:val="28"/>
              </w:rPr>
            </w:pPr>
            <w:r w:rsidRPr="0036472F">
              <w:rPr>
                <w:rFonts w:ascii="Times New Roman" w:hAnsi="Times New Roman"/>
                <w:sz w:val="28"/>
                <w:szCs w:val="28"/>
              </w:rPr>
              <w:t xml:space="preserve">в 2018 году – 1015 </w:t>
            </w:r>
            <w:proofErr w:type="spellStart"/>
            <w:r w:rsidRPr="0036472F">
              <w:rPr>
                <w:rFonts w:ascii="Times New Roman" w:hAnsi="Times New Roman"/>
                <w:sz w:val="28"/>
                <w:szCs w:val="28"/>
              </w:rPr>
              <w:t>т.р</w:t>
            </w:r>
            <w:proofErr w:type="spellEnd"/>
            <w:r w:rsidRPr="0036472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D22FB" w:rsidRPr="0036472F" w:rsidRDefault="00BD22FB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4A99" w:rsidRPr="003465B5" w:rsidRDefault="009C7C93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2.</w:t>
      </w:r>
      <w:r w:rsidR="00034A99" w:rsidRPr="003465B5">
        <w:rPr>
          <w:rFonts w:ascii="Times New Roman" w:hAnsi="Times New Roman"/>
          <w:sz w:val="28"/>
          <w:szCs w:val="28"/>
        </w:rPr>
        <w:t xml:space="preserve">Характеристика текущего состояния </w:t>
      </w:r>
      <w:r w:rsidR="00D024B2" w:rsidRPr="003465B5">
        <w:rPr>
          <w:rFonts w:ascii="Times New Roman" w:hAnsi="Times New Roman"/>
          <w:sz w:val="28"/>
          <w:szCs w:val="28"/>
        </w:rPr>
        <w:t>жилищной с</w:t>
      </w:r>
      <w:r w:rsidR="00034A99" w:rsidRPr="003465B5">
        <w:rPr>
          <w:rFonts w:ascii="Times New Roman" w:hAnsi="Times New Roman"/>
          <w:sz w:val="28"/>
          <w:szCs w:val="28"/>
        </w:rPr>
        <w:t xml:space="preserve">феры с указанием основных показателей социально-экономического развития </w:t>
      </w:r>
      <w:r w:rsidR="00537518" w:rsidRPr="003465B5">
        <w:rPr>
          <w:rFonts w:ascii="Times New Roman" w:hAnsi="Times New Roman"/>
          <w:sz w:val="28"/>
          <w:szCs w:val="28"/>
        </w:rPr>
        <w:t>Идринского района</w:t>
      </w:r>
      <w:r w:rsidR="00034A99" w:rsidRPr="003465B5">
        <w:rPr>
          <w:rFonts w:ascii="Times New Roman" w:hAnsi="Times New Roman"/>
          <w:sz w:val="28"/>
          <w:szCs w:val="28"/>
        </w:rPr>
        <w:t xml:space="preserve"> и анализ социальных, финансово-экономических и прочих рисков реализации программы</w:t>
      </w:r>
    </w:p>
    <w:p w:rsidR="0054450C" w:rsidRPr="0036472F" w:rsidRDefault="0054450C" w:rsidP="00B955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81E19" w:rsidRPr="0036472F" w:rsidRDefault="00D81E19" w:rsidP="00D81E1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Жилищная политика, проводимая Правительством края, направлена на создание условий для обеспечения населения доступным, качественным и благоустроенным жильем. Деятельность в этой сфере осуществляется в рамках Указа Президента Российской Федерации от 07.05.2012 № 600, федеральной целевой программы «Жилище», региональных долгосрочных целевых программ и в соответствии со специальными краевыми законами.</w:t>
      </w:r>
    </w:p>
    <w:p w:rsidR="00996D3F" w:rsidRPr="0036472F" w:rsidRDefault="00996D3F" w:rsidP="00D81E19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 три последних года ввод в эксплуатацию жилых домов за счет всех источников финансирования в районе увеличивается с 80 </w:t>
      </w:r>
      <w:proofErr w:type="spellStart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кв</w:t>
      </w:r>
      <w:proofErr w:type="gramStart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.м</w:t>
      </w:r>
      <w:proofErr w:type="spellEnd"/>
      <w:proofErr w:type="gramEnd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2010 году до </w:t>
      </w:r>
      <w:r w:rsidR="004934AD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2019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кв.м</w:t>
      </w:r>
      <w:proofErr w:type="spellEnd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. в 201</w:t>
      </w:r>
      <w:r w:rsidR="004934AD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4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году.</w:t>
      </w:r>
    </w:p>
    <w:p w:rsidR="0047382B" w:rsidRPr="0036472F" w:rsidRDefault="0047382B" w:rsidP="0047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Ежегодно увеличиваются объемы вводимого в эксплуатацию жилья, постоянно повышается его качество.</w:t>
      </w:r>
    </w:p>
    <w:p w:rsidR="0047382B" w:rsidRPr="0036472F" w:rsidRDefault="0047382B" w:rsidP="00473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Вместе с тем в сфере жилищного обеспечения населения </w:t>
      </w:r>
      <w:r w:rsidR="00A32DC3" w:rsidRPr="0036472F">
        <w:rPr>
          <w:rFonts w:ascii="Times New Roman" w:hAnsi="Times New Roman"/>
          <w:sz w:val="28"/>
          <w:szCs w:val="28"/>
        </w:rPr>
        <w:t>района</w:t>
      </w:r>
      <w:r w:rsidRPr="0036472F">
        <w:rPr>
          <w:rFonts w:ascii="Times New Roman" w:hAnsi="Times New Roman"/>
          <w:sz w:val="28"/>
          <w:szCs w:val="28"/>
        </w:rPr>
        <w:t xml:space="preserve"> имеется ряд проблем:</w:t>
      </w:r>
    </w:p>
    <w:p w:rsidR="0047382B" w:rsidRPr="0036472F" w:rsidRDefault="0047382B" w:rsidP="003465B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472F">
        <w:rPr>
          <w:rFonts w:ascii="Times New Roman" w:hAnsi="Times New Roman" w:cs="Times New Roman"/>
          <w:sz w:val="28"/>
          <w:szCs w:val="28"/>
        </w:rPr>
        <w:t>Показатель жилищной обеспеченности в соответствии с Концепцией долгосрочного социально-экономического развития РФ до 2020 года к 2020 году должен составлять 28-30 м</w:t>
      </w:r>
      <w:proofErr w:type="gramStart"/>
      <w:r w:rsidRPr="003647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647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6472F">
        <w:rPr>
          <w:rFonts w:ascii="Times New Roman" w:hAnsi="Times New Roman" w:cs="Times New Roman"/>
          <w:sz w:val="28"/>
          <w:szCs w:val="28"/>
        </w:rPr>
        <w:t xml:space="preserve">на одного жителя. В </w:t>
      </w:r>
      <w:proofErr w:type="spellStart"/>
      <w:r w:rsidR="00A32DC3" w:rsidRPr="0036472F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A32DC3" w:rsidRPr="0036472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6472F">
        <w:rPr>
          <w:rFonts w:ascii="Times New Roman" w:hAnsi="Times New Roman" w:cs="Times New Roman"/>
          <w:sz w:val="28"/>
          <w:szCs w:val="28"/>
        </w:rPr>
        <w:t xml:space="preserve"> в </w:t>
      </w:r>
      <w:r w:rsidRPr="0036472F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4934AD" w:rsidRPr="0036472F">
        <w:rPr>
          <w:rFonts w:ascii="Times New Roman" w:hAnsi="Times New Roman" w:cs="Times New Roman"/>
          <w:sz w:val="28"/>
          <w:szCs w:val="28"/>
        </w:rPr>
        <w:t>4</w:t>
      </w:r>
      <w:r w:rsidRPr="0036472F">
        <w:rPr>
          <w:rFonts w:ascii="Times New Roman" w:hAnsi="Times New Roman" w:cs="Times New Roman"/>
          <w:sz w:val="28"/>
          <w:szCs w:val="28"/>
        </w:rPr>
        <w:t xml:space="preserve"> году указанный показатель составил </w:t>
      </w:r>
      <w:r w:rsidR="00A32DC3" w:rsidRPr="0036472F">
        <w:rPr>
          <w:rFonts w:ascii="Times New Roman" w:hAnsi="Times New Roman" w:cs="Times New Roman"/>
          <w:sz w:val="28"/>
          <w:szCs w:val="28"/>
        </w:rPr>
        <w:t>24,7</w:t>
      </w:r>
      <w:r w:rsidRPr="0036472F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Pr="003647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6472F">
        <w:rPr>
          <w:rFonts w:ascii="Times New Roman" w:hAnsi="Times New Roman" w:cs="Times New Roman"/>
          <w:sz w:val="28"/>
          <w:szCs w:val="28"/>
        </w:rPr>
        <w:t xml:space="preserve"> на одного жителя. Этот показатель в целом соответствует среднероссийскому значению (23</w:t>
      </w:r>
      <w:r w:rsidR="00693368" w:rsidRPr="0036472F">
        <w:rPr>
          <w:rFonts w:ascii="Times New Roman" w:hAnsi="Times New Roman" w:cs="Times New Roman"/>
          <w:sz w:val="28"/>
          <w:szCs w:val="28"/>
        </w:rPr>
        <w:t xml:space="preserve">,4 </w:t>
      </w:r>
      <w:r w:rsidRPr="0036472F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647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6472F">
        <w:rPr>
          <w:rFonts w:ascii="Times New Roman" w:hAnsi="Times New Roman" w:cs="Times New Roman"/>
          <w:sz w:val="28"/>
          <w:szCs w:val="28"/>
        </w:rPr>
        <w:t>) и выше среднего показателя по СФО (2</w:t>
      </w:r>
      <w:r w:rsidR="006D472E" w:rsidRPr="0036472F">
        <w:rPr>
          <w:rFonts w:ascii="Times New Roman" w:hAnsi="Times New Roman" w:cs="Times New Roman"/>
          <w:sz w:val="28"/>
          <w:szCs w:val="28"/>
        </w:rPr>
        <w:t>1</w:t>
      </w:r>
      <w:r w:rsidRPr="0036472F">
        <w:rPr>
          <w:rFonts w:ascii="Times New Roman" w:hAnsi="Times New Roman" w:cs="Times New Roman"/>
          <w:sz w:val="28"/>
          <w:szCs w:val="28"/>
        </w:rPr>
        <w:t>,</w:t>
      </w:r>
      <w:r w:rsidR="006D472E" w:rsidRPr="0036472F">
        <w:rPr>
          <w:rFonts w:ascii="Times New Roman" w:hAnsi="Times New Roman" w:cs="Times New Roman"/>
          <w:sz w:val="28"/>
          <w:szCs w:val="28"/>
        </w:rPr>
        <w:t>7</w:t>
      </w:r>
      <w:r w:rsidRPr="0036472F">
        <w:rPr>
          <w:rFonts w:ascii="Times New Roman" w:hAnsi="Times New Roman" w:cs="Times New Roman"/>
          <w:sz w:val="28"/>
          <w:szCs w:val="28"/>
        </w:rPr>
        <w:t xml:space="preserve"> м</w:t>
      </w:r>
      <w:r w:rsidRPr="003647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6472F">
        <w:rPr>
          <w:rFonts w:ascii="Times New Roman" w:hAnsi="Times New Roman" w:cs="Times New Roman"/>
          <w:sz w:val="28"/>
          <w:szCs w:val="28"/>
        </w:rPr>
        <w:t>).</w:t>
      </w:r>
    </w:p>
    <w:p w:rsidR="0047382B" w:rsidRPr="0036472F" w:rsidRDefault="00A32DC3" w:rsidP="0034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/>
          <w:sz w:val="28"/>
          <w:szCs w:val="28"/>
          <w:lang w:eastAsia="ja-JP"/>
        </w:rPr>
        <w:t>Объем ввода жилья в районе стабильно растет, т</w:t>
      </w:r>
      <w:r w:rsidR="0047382B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ем не менее, указанных объемов ввода жилья недостаточно для достижения показателя жилищной обеспеченности, </w:t>
      </w:r>
      <w:r w:rsidR="0047382B" w:rsidRPr="0036472F">
        <w:rPr>
          <w:rFonts w:ascii="Times New Roman" w:hAnsi="Times New Roman"/>
          <w:sz w:val="28"/>
          <w:szCs w:val="28"/>
        </w:rPr>
        <w:t>установленного Концепцией долгосрочного социально-экономического развития РФ до 2020 года.</w:t>
      </w:r>
      <w:r w:rsidR="0047382B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A32DC3" w:rsidRPr="0036472F" w:rsidRDefault="00A32DC3" w:rsidP="003465B5">
      <w:pPr>
        <w:spacing w:after="0" w:line="240" w:lineRule="auto"/>
        <w:ind w:firstLine="709"/>
        <w:jc w:val="both"/>
        <w:rPr>
          <w:rFonts w:ascii="Times New Roman" w:hAnsi="Times New Roman"/>
          <w:kern w:val="16"/>
          <w:sz w:val="28"/>
          <w:szCs w:val="28"/>
        </w:rPr>
      </w:pPr>
      <w:r w:rsidRPr="0036472F">
        <w:rPr>
          <w:rFonts w:ascii="Times New Roman" w:hAnsi="Times New Roman"/>
          <w:kern w:val="16"/>
          <w:sz w:val="28"/>
          <w:szCs w:val="28"/>
        </w:rPr>
        <w:t>На территории района нет предприятий, имеющих свидетельство о допуске к строительным работам от саморегулирующей организации, все работы строительного и капитального хара</w:t>
      </w:r>
      <w:r w:rsidR="00DC77A7" w:rsidRPr="0036472F">
        <w:rPr>
          <w:rFonts w:ascii="Times New Roman" w:hAnsi="Times New Roman"/>
          <w:kern w:val="16"/>
          <w:sz w:val="28"/>
          <w:szCs w:val="28"/>
        </w:rPr>
        <w:t>ктера производят предприятиями</w:t>
      </w:r>
      <w:r w:rsidR="00BD22FB" w:rsidRPr="0036472F">
        <w:rPr>
          <w:rFonts w:ascii="Times New Roman" w:hAnsi="Times New Roman"/>
          <w:kern w:val="16"/>
          <w:sz w:val="28"/>
          <w:szCs w:val="28"/>
        </w:rPr>
        <w:t>,</w:t>
      </w:r>
      <w:r w:rsidR="00DC77A7" w:rsidRPr="0036472F">
        <w:rPr>
          <w:rFonts w:ascii="Times New Roman" w:hAnsi="Times New Roman"/>
          <w:kern w:val="16"/>
          <w:sz w:val="28"/>
          <w:szCs w:val="28"/>
        </w:rPr>
        <w:t xml:space="preserve"> не осуществляющими деятельность на территории</w:t>
      </w:r>
      <w:r w:rsidRPr="0036472F">
        <w:rPr>
          <w:rFonts w:ascii="Times New Roman" w:hAnsi="Times New Roman"/>
          <w:kern w:val="16"/>
          <w:sz w:val="28"/>
          <w:szCs w:val="28"/>
        </w:rPr>
        <w:t xml:space="preserve"> района. </w:t>
      </w:r>
    </w:p>
    <w:p w:rsidR="0047382B" w:rsidRPr="0036472F" w:rsidRDefault="0047382B" w:rsidP="0034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деятельность, связанную с подготовкой земельных участков к строительству, но и даст возможность принимать взвешенные и эффективные решения по привязке и размещению объектов, улучшающих условия проживания населения и позволит планировать </w:t>
      </w:r>
      <w:proofErr w:type="spellStart"/>
      <w:r w:rsidRPr="0036472F">
        <w:rPr>
          <w:rFonts w:ascii="Times New Roman" w:eastAsia="MS Mincho" w:hAnsi="Times New Roman"/>
          <w:sz w:val="28"/>
          <w:szCs w:val="28"/>
          <w:lang w:eastAsia="ja-JP"/>
        </w:rPr>
        <w:t>этапность</w:t>
      </w:r>
      <w:proofErr w:type="spellEnd"/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их реализации. </w:t>
      </w:r>
    </w:p>
    <w:p w:rsidR="006C7C41" w:rsidRPr="0036472F" w:rsidRDefault="0047382B" w:rsidP="0034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жильем, включая строительство нового и капитальный ремонт старого жилья, снос ветхого и аварийного жилья. </w:t>
      </w:r>
    </w:p>
    <w:p w:rsidR="006C7C41" w:rsidRPr="0036472F" w:rsidRDefault="0047382B" w:rsidP="0034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Жилищное и связанное с ним социальное строительство будет опираться на перспективы социально-экономического развития конкретных населенных пунктов, перспективный спрос на жилье и социальные услуги. </w:t>
      </w:r>
    </w:p>
    <w:p w:rsidR="0047382B" w:rsidRPr="0036472F" w:rsidRDefault="0047382B" w:rsidP="003465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/>
          <w:sz w:val="28"/>
          <w:szCs w:val="28"/>
          <w:lang w:eastAsia="ja-JP"/>
        </w:rPr>
        <w:t>В развивающихся населенных пунктах с растущей численностью населения освоение новых земельных участко</w:t>
      </w:r>
      <w:r w:rsidR="00773F2C" w:rsidRPr="0036472F">
        <w:rPr>
          <w:rFonts w:ascii="Times New Roman" w:eastAsia="MS Mincho" w:hAnsi="Times New Roman"/>
          <w:sz w:val="28"/>
          <w:szCs w:val="28"/>
          <w:lang w:eastAsia="ja-JP"/>
        </w:rPr>
        <w:t>в</w:t>
      </w: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будет сочетаться с реконструкцией застроенных. В тех же населенных пунктах, численность населения которых </w:t>
      </w:r>
      <w:proofErr w:type="spellStart"/>
      <w:r w:rsidRPr="0036472F">
        <w:rPr>
          <w:rFonts w:ascii="Times New Roman" w:eastAsia="MS Mincho" w:hAnsi="Times New Roman"/>
          <w:sz w:val="28"/>
          <w:szCs w:val="28"/>
          <w:lang w:eastAsia="ja-JP"/>
        </w:rPr>
        <w:t>стагнирует</w:t>
      </w:r>
      <w:proofErr w:type="spellEnd"/>
      <w:r w:rsidRPr="0036472F">
        <w:rPr>
          <w:rFonts w:ascii="Times New Roman" w:eastAsia="MS Mincho" w:hAnsi="Times New Roman"/>
          <w:sz w:val="28"/>
          <w:szCs w:val="28"/>
          <w:lang w:eastAsia="ja-JP"/>
        </w:rPr>
        <w:t>, приоритетом будет являться реконструкция уже застроенных территорий,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</w:t>
      </w:r>
      <w:r w:rsidR="00D81E19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иальных </w:t>
      </w:r>
      <w:r w:rsidRPr="0036472F">
        <w:rPr>
          <w:rFonts w:ascii="Times New Roman" w:eastAsia="MS Mincho" w:hAnsi="Times New Roman"/>
          <w:sz w:val="28"/>
          <w:szCs w:val="28"/>
          <w:lang w:eastAsia="ja-JP"/>
        </w:rPr>
        <w:t>объектов.</w:t>
      </w:r>
      <w:r w:rsidR="001F39FF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066A79" w:rsidRPr="0036472F" w:rsidRDefault="001F39FF" w:rsidP="003465B5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По состоянию на 01.01.2015г. потребность в жилых квартирах для работников бюджетной сферы составляет 108 квартир (в том числе </w:t>
      </w:r>
      <w:proofErr w:type="gramStart"/>
      <w:r w:rsidRPr="0036472F">
        <w:rPr>
          <w:rFonts w:ascii="Times New Roman" w:eastAsia="MS Mincho" w:hAnsi="Times New Roman"/>
          <w:sz w:val="28"/>
          <w:szCs w:val="28"/>
          <w:lang w:eastAsia="ja-JP"/>
        </w:rPr>
        <w:t>в</w:t>
      </w:r>
      <w:proofErr w:type="gramEnd"/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с. </w:t>
      </w:r>
      <w:proofErr w:type="spellStart"/>
      <w:r w:rsidRPr="0036472F">
        <w:rPr>
          <w:rFonts w:ascii="Times New Roman" w:eastAsia="MS Mincho" w:hAnsi="Times New Roman"/>
          <w:sz w:val="28"/>
          <w:szCs w:val="28"/>
          <w:lang w:eastAsia="ja-JP"/>
        </w:rPr>
        <w:t>Идринском</w:t>
      </w:r>
      <w:proofErr w:type="spellEnd"/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-</w:t>
      </w:r>
      <w:r w:rsidR="00CE515A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95</w:t>
      </w: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). Составлен список многодетных семей, подавших заявления о предоставлении </w:t>
      </w:r>
      <w:r w:rsidR="00066A79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сформированных </w:t>
      </w:r>
      <w:r w:rsidRPr="0036472F">
        <w:rPr>
          <w:rFonts w:ascii="Times New Roman" w:eastAsia="MS Mincho" w:hAnsi="Times New Roman"/>
          <w:sz w:val="28"/>
          <w:szCs w:val="28"/>
          <w:lang w:eastAsia="ja-JP"/>
        </w:rPr>
        <w:t>земельн</w:t>
      </w:r>
      <w:r w:rsidR="00066A79" w:rsidRPr="0036472F">
        <w:rPr>
          <w:rFonts w:ascii="Times New Roman" w:eastAsia="MS Mincho" w:hAnsi="Times New Roman"/>
          <w:sz w:val="28"/>
          <w:szCs w:val="28"/>
          <w:lang w:eastAsia="ja-JP"/>
        </w:rPr>
        <w:t>ых</w:t>
      </w: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участк</w:t>
      </w:r>
      <w:r w:rsidR="00066A79" w:rsidRPr="0036472F">
        <w:rPr>
          <w:rFonts w:ascii="Times New Roman" w:eastAsia="MS Mincho" w:hAnsi="Times New Roman"/>
          <w:sz w:val="28"/>
          <w:szCs w:val="28"/>
          <w:lang w:eastAsia="ja-JP"/>
        </w:rPr>
        <w:t>ов</w:t>
      </w:r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в с. </w:t>
      </w:r>
      <w:proofErr w:type="spellStart"/>
      <w:r w:rsidRPr="0036472F">
        <w:rPr>
          <w:rFonts w:ascii="Times New Roman" w:eastAsia="MS Mincho" w:hAnsi="Times New Roman"/>
          <w:sz w:val="28"/>
          <w:szCs w:val="28"/>
          <w:lang w:eastAsia="ja-JP"/>
        </w:rPr>
        <w:t>Идринском</w:t>
      </w:r>
      <w:proofErr w:type="spellEnd"/>
      <w:r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– 21 человек.</w:t>
      </w:r>
      <w:r w:rsidR="00066A79" w:rsidRPr="003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066A79" w:rsidRPr="0036472F">
        <w:rPr>
          <w:rFonts w:ascii="Times New Roman" w:hAnsi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="00066A79" w:rsidRPr="003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районе строительство малоэтажного жилья  в настоящее время ведется только индивидуальными застройщиками.</w:t>
      </w:r>
    </w:p>
    <w:p w:rsidR="00066A79" w:rsidRPr="0036472F" w:rsidRDefault="00066A79" w:rsidP="003465B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50 семей в 2015 году стоят на очереди </w:t>
      </w:r>
      <w:proofErr w:type="gramStart"/>
      <w:r w:rsidRPr="0036472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3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улучшение жилищных условий, по различным основаниям. У большинства молодых семей вообще отсутствует жилье. Многие молодые семьи живут в стесненных условиях.</w:t>
      </w:r>
    </w:p>
    <w:p w:rsidR="00066A79" w:rsidRPr="0036472F" w:rsidRDefault="00066A79" w:rsidP="0034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Сохраняется низкий уровень жизни и социального комфорта в районе, отсутствие доступного и комфортного жилья, отвечающего современным </w:t>
      </w:r>
      <w:r w:rsidRPr="0036472F">
        <w:rPr>
          <w:rFonts w:ascii="Times New Roman" w:hAnsi="Times New Roman"/>
          <w:sz w:val="28"/>
          <w:szCs w:val="28"/>
          <w:lang w:eastAsia="ru-RU"/>
        </w:rPr>
        <w:lastRenderedPageBreak/>
        <w:t>требованиям, ведет к вынужденной миграции сельского населения, в структуре которого преобладает молодое трудоспособное население с высшим образованием. Ухудшается демографическая ситуация на селе, вследствие которой прогрессирует сокращение численности сельского населения, в том числе и трудоспособной его части, усугубляется положение с трудовыми кадрами на селе.</w:t>
      </w:r>
    </w:p>
    <w:p w:rsidR="00066A79" w:rsidRPr="0036472F" w:rsidRDefault="00066A79" w:rsidP="0034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развития сельской экономики. Эти проблемы можно решать за счет привлечения в село молодежи.</w:t>
      </w:r>
    </w:p>
    <w:p w:rsidR="00066A79" w:rsidRPr="0036472F" w:rsidRDefault="00066A79" w:rsidP="0034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Только по здравоохранению количество специалистов составляет 50% от </w:t>
      </w:r>
      <w:proofErr w:type="gramStart"/>
      <w:r w:rsidRPr="0036472F">
        <w:rPr>
          <w:rFonts w:ascii="Times New Roman" w:hAnsi="Times New Roman"/>
          <w:sz w:val="28"/>
          <w:szCs w:val="28"/>
          <w:lang w:eastAsia="ru-RU"/>
        </w:rPr>
        <w:t>нормативного</w:t>
      </w:r>
      <w:proofErr w:type="gramEnd"/>
      <w:r w:rsidRPr="0036472F">
        <w:rPr>
          <w:rFonts w:ascii="Times New Roman" w:hAnsi="Times New Roman"/>
          <w:sz w:val="28"/>
          <w:szCs w:val="28"/>
          <w:lang w:eastAsia="ru-RU"/>
        </w:rPr>
        <w:t>. В других отраслях примерно такое же положение. Количество работников пенсионного возраста доходит до 50%.</w:t>
      </w:r>
    </w:p>
    <w:p w:rsidR="00066A79" w:rsidRPr="0036472F" w:rsidRDefault="00066A79" w:rsidP="0034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Привлечение специалистов на условиях обеспечения жильем явится самым эффективным способом решения проблемы. Кроме этого, по сравнению с городскими квартирами, стоимость жилья в районе намного ниже, что создает реальную возможность молодым специалистам выкупить жилье в собственность, отработав договорной срок.</w:t>
      </w:r>
    </w:p>
    <w:p w:rsidR="00066A79" w:rsidRPr="0036472F" w:rsidRDefault="00066A79" w:rsidP="00346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В  связи с острой нехваткой специалистов многие крупные сельхозпроизводители могли бы реально решить проблемы с кадрами путем инвестиций в программу на условиях выделения земельных участков или строительства жилья «под ключ» подрядными организациями.</w:t>
      </w:r>
    </w:p>
    <w:p w:rsidR="00066A79" w:rsidRPr="0036472F" w:rsidRDefault="00066A79" w:rsidP="00066A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Современный рынок жилья в </w:t>
      </w:r>
      <w:proofErr w:type="spellStart"/>
      <w:r w:rsidRPr="0036472F">
        <w:rPr>
          <w:rFonts w:ascii="Times New Roman" w:hAnsi="Times New Roman"/>
          <w:sz w:val="28"/>
          <w:szCs w:val="28"/>
          <w:lang w:eastAsia="ru-RU"/>
        </w:rPr>
        <w:t>Идринском</w:t>
      </w:r>
      <w:proofErr w:type="spellEnd"/>
      <w:r w:rsidRPr="0036472F">
        <w:rPr>
          <w:rFonts w:ascii="Times New Roman" w:hAnsi="Times New Roman"/>
          <w:sz w:val="28"/>
          <w:szCs w:val="28"/>
          <w:lang w:eastAsia="ru-RU"/>
        </w:rPr>
        <w:t xml:space="preserve"> районе характеризуется высокой стоимостью и ограниченным предложением жилья на вторичном рынке. К продаже предлагаются жилые дома срока постройки 20 и более лет с большим физическим износом.</w:t>
      </w:r>
    </w:p>
    <w:p w:rsidR="00066A79" w:rsidRPr="0036472F" w:rsidRDefault="00066A79" w:rsidP="00066A7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Основной градообразующей отраслью района является отрасль сельское хозяйство. Производством сельскохозяйственной продукции в районе занимаются 22 </w:t>
      </w:r>
      <w:proofErr w:type="spellStart"/>
      <w:r w:rsidRPr="0036472F">
        <w:rPr>
          <w:rFonts w:ascii="Times New Roman" w:hAnsi="Times New Roman"/>
          <w:sz w:val="28"/>
          <w:szCs w:val="28"/>
          <w:lang w:eastAsia="ru-RU"/>
        </w:rPr>
        <w:t>сельхозтоваропроизводителя</w:t>
      </w:r>
      <w:proofErr w:type="spellEnd"/>
      <w:r w:rsidRPr="0036472F">
        <w:rPr>
          <w:rFonts w:ascii="Times New Roman" w:hAnsi="Times New Roman"/>
          <w:sz w:val="28"/>
          <w:szCs w:val="28"/>
          <w:lang w:eastAsia="ru-RU"/>
        </w:rPr>
        <w:t>. В сельском хозяйстве занято 68,9% экономически активного населения, поэтому от состояния и дальнейшего развития аграрного сектора и зависит во многом социальная стабильность района. За последние два года не происходит роста сельскохозяйственных предприятий. Кроме того, существенный вклад производства вносит личное подворье и развитие сельскохозяйственной кооперации. На территории Идринского района осуществляют деятельность 5240 личных подсобных хозяйств и три сельскохозяйственных потребительских кооператива, которые осуществляют закуп и сбыт продукции,  закупленной у личных подсобных хозяйств.</w:t>
      </w:r>
    </w:p>
    <w:p w:rsidR="00066A79" w:rsidRPr="0036472F" w:rsidRDefault="00066A79" w:rsidP="00066A79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Остальное население района работает в бюджетной сфере.</w:t>
      </w:r>
    </w:p>
    <w:p w:rsidR="00066A79" w:rsidRPr="0036472F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Уровень доходов большинства семей и молодых специалистов, работающих в организациях агропромышленного комплекса и социальной сферы на селе, не позволяет им решить проблему обеспечения жильем самостоятельно, даже с привлечением кредитных ресурсов.</w:t>
      </w:r>
    </w:p>
    <w:p w:rsidR="00066A79" w:rsidRPr="0036472F" w:rsidRDefault="00066A79" w:rsidP="00066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lastRenderedPageBreak/>
        <w:t>По данным статистики, среднемесячная заработная плата в сельскохозяйственной отрасли края за 201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>4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года составила 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>12985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рублей, при этом средняя рыночная стоимость 1 квадратного метра общей площади жилья в </w:t>
      </w:r>
      <w:proofErr w:type="spellStart"/>
      <w:r w:rsidRPr="0036472F">
        <w:rPr>
          <w:rFonts w:ascii="Times New Roman" w:hAnsi="Times New Roman"/>
          <w:sz w:val="28"/>
          <w:szCs w:val="28"/>
          <w:lang w:eastAsia="ru-RU"/>
        </w:rPr>
        <w:t>Идринском</w:t>
      </w:r>
      <w:proofErr w:type="spellEnd"/>
      <w:r w:rsidRPr="0036472F">
        <w:rPr>
          <w:rFonts w:ascii="Times New Roman" w:hAnsi="Times New Roman"/>
          <w:sz w:val="28"/>
          <w:szCs w:val="28"/>
          <w:lang w:eastAsia="ru-RU"/>
        </w:rPr>
        <w:t xml:space="preserve"> районе на 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 xml:space="preserve">первое полугодие </w:t>
      </w:r>
      <w:r w:rsidRPr="0036472F">
        <w:rPr>
          <w:rFonts w:ascii="Times New Roman" w:hAnsi="Times New Roman"/>
          <w:sz w:val="28"/>
          <w:szCs w:val="28"/>
          <w:lang w:eastAsia="ru-RU"/>
        </w:rPr>
        <w:t>201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>5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года составляет 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>30050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066A79" w:rsidRPr="0036472F" w:rsidRDefault="00066A79" w:rsidP="00066A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3647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Для развития  планов  малоэтажного строительства в районе  необходимо вложение бюджетных средств на обустройство земельных участков, которые будут предоставляться </w:t>
      </w:r>
      <w:r w:rsidR="00C74FB2" w:rsidRPr="0036472F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потенциальным застройщикам.</w:t>
      </w:r>
    </w:p>
    <w:p w:rsidR="0047382B" w:rsidRPr="0036472F" w:rsidRDefault="0047382B" w:rsidP="004738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3826" w:rsidRDefault="008C4A59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3.</w:t>
      </w:r>
      <w:r w:rsidR="007B352D" w:rsidRPr="003465B5">
        <w:rPr>
          <w:rFonts w:ascii="Times New Roman" w:hAnsi="Times New Roman"/>
          <w:sz w:val="28"/>
          <w:szCs w:val="28"/>
        </w:rPr>
        <w:t xml:space="preserve">Приоритеты и цели социально-экономического развития в </w:t>
      </w:r>
      <w:r w:rsidR="00B4271E" w:rsidRPr="003465B5">
        <w:rPr>
          <w:rFonts w:ascii="Times New Roman" w:hAnsi="Times New Roman"/>
          <w:sz w:val="28"/>
          <w:szCs w:val="28"/>
        </w:rPr>
        <w:t xml:space="preserve">жилищной </w:t>
      </w:r>
      <w:r w:rsidR="007B352D" w:rsidRPr="003465B5">
        <w:rPr>
          <w:rFonts w:ascii="Times New Roman" w:hAnsi="Times New Roman"/>
          <w:sz w:val="28"/>
          <w:szCs w:val="28"/>
        </w:rPr>
        <w:t xml:space="preserve"> сфере, описание основных целей и задач программы, прогноз развития соответствующей сферы</w:t>
      </w:r>
    </w:p>
    <w:p w:rsidR="003465B5" w:rsidRPr="003465B5" w:rsidRDefault="003465B5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564A6" w:rsidRPr="0036472F" w:rsidRDefault="003564A6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Важнейшими целями в сфере жилищного строительства до 20</w:t>
      </w:r>
      <w:r w:rsidR="00A210F7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C74FB2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9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года являются </w:t>
      </w:r>
      <w:r w:rsidRPr="0036472F">
        <w:rPr>
          <w:rFonts w:ascii="Times New Roman" w:hAnsi="Times New Roman" w:cs="Times New Roman"/>
          <w:sz w:val="28"/>
          <w:szCs w:val="28"/>
        </w:rPr>
        <w:t xml:space="preserve">формирование рынка доступного жилья, отвечающего требованиям </w:t>
      </w:r>
      <w:proofErr w:type="spellStart"/>
      <w:r w:rsidRPr="0036472F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647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472F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36472F">
        <w:rPr>
          <w:rFonts w:ascii="Times New Roman" w:hAnsi="Times New Roman" w:cs="Times New Roman"/>
          <w:sz w:val="28"/>
          <w:szCs w:val="28"/>
        </w:rPr>
        <w:t xml:space="preserve">, и обеспечение комфортных условий проживания населения на территории </w:t>
      </w:r>
      <w:r w:rsidR="00A32DC3" w:rsidRPr="0036472F">
        <w:rPr>
          <w:rFonts w:ascii="Times New Roman" w:hAnsi="Times New Roman" w:cs="Times New Roman"/>
          <w:sz w:val="28"/>
          <w:szCs w:val="28"/>
        </w:rPr>
        <w:t>района</w:t>
      </w:r>
      <w:r w:rsidRPr="0036472F">
        <w:rPr>
          <w:rFonts w:ascii="Times New Roman" w:hAnsi="Times New Roman" w:cs="Times New Roman"/>
          <w:sz w:val="28"/>
          <w:szCs w:val="28"/>
        </w:rPr>
        <w:t>.</w:t>
      </w:r>
    </w:p>
    <w:p w:rsidR="006C7C41" w:rsidRPr="0036472F" w:rsidRDefault="00A32DC3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В целях обеспечения населения района</w:t>
      </w:r>
      <w:r w:rsidR="006C7C41" w:rsidRPr="0036472F">
        <w:rPr>
          <w:rFonts w:ascii="Times New Roman" w:hAnsi="Times New Roman"/>
          <w:sz w:val="28"/>
          <w:szCs w:val="28"/>
        </w:rPr>
        <w:t xml:space="preserve"> доступным и комфортным жильем определены плановые показатели по вводу объектов жилищного строительства, которые являются основой построения прогнозов деятельности отрасли.</w:t>
      </w:r>
    </w:p>
    <w:p w:rsidR="006C7C41" w:rsidRPr="0036472F" w:rsidRDefault="006C7C41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Объем ввода жилых домов:</w:t>
      </w:r>
    </w:p>
    <w:p w:rsidR="006C7C41" w:rsidRPr="0036472F" w:rsidRDefault="006C7C41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2013 год – </w:t>
      </w:r>
      <w:r w:rsidR="00A32DC3" w:rsidRPr="0036472F">
        <w:rPr>
          <w:rFonts w:ascii="Times New Roman" w:hAnsi="Times New Roman"/>
          <w:sz w:val="28"/>
          <w:szCs w:val="28"/>
        </w:rPr>
        <w:t>1850</w:t>
      </w:r>
      <w:r w:rsidRPr="0036472F">
        <w:rPr>
          <w:rFonts w:ascii="Times New Roman" w:hAnsi="Times New Roman"/>
          <w:sz w:val="28"/>
          <w:szCs w:val="28"/>
        </w:rPr>
        <w:t xml:space="preserve"> кв. м;</w:t>
      </w:r>
    </w:p>
    <w:p w:rsidR="006C7C41" w:rsidRPr="0036472F" w:rsidRDefault="006C7C41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2014 год – </w:t>
      </w:r>
      <w:r w:rsidR="008114B1" w:rsidRPr="0036472F">
        <w:rPr>
          <w:rFonts w:ascii="Times New Roman" w:hAnsi="Times New Roman"/>
          <w:sz w:val="28"/>
          <w:szCs w:val="28"/>
        </w:rPr>
        <w:t>20</w:t>
      </w:r>
      <w:r w:rsidR="00BD22FB" w:rsidRPr="0036472F">
        <w:rPr>
          <w:rFonts w:ascii="Times New Roman" w:hAnsi="Times New Roman"/>
          <w:sz w:val="28"/>
          <w:szCs w:val="28"/>
        </w:rPr>
        <w:t>19</w:t>
      </w:r>
      <w:r w:rsidRPr="0036472F">
        <w:rPr>
          <w:rFonts w:ascii="Times New Roman" w:hAnsi="Times New Roman"/>
          <w:sz w:val="28"/>
          <w:szCs w:val="28"/>
        </w:rPr>
        <w:t xml:space="preserve"> кв. м;</w:t>
      </w:r>
    </w:p>
    <w:p w:rsidR="006C7C41" w:rsidRPr="0036472F" w:rsidRDefault="006C7C41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2015 год – </w:t>
      </w:r>
      <w:r w:rsidR="008114B1" w:rsidRPr="0036472F">
        <w:rPr>
          <w:rFonts w:ascii="Times New Roman" w:hAnsi="Times New Roman"/>
          <w:sz w:val="28"/>
          <w:szCs w:val="28"/>
        </w:rPr>
        <w:t>2250</w:t>
      </w:r>
      <w:r w:rsidRPr="0036472F">
        <w:rPr>
          <w:rFonts w:ascii="Times New Roman" w:hAnsi="Times New Roman"/>
          <w:sz w:val="28"/>
          <w:szCs w:val="28"/>
        </w:rPr>
        <w:t xml:space="preserve"> кв. м;</w:t>
      </w:r>
    </w:p>
    <w:p w:rsidR="006C7C41" w:rsidRPr="0036472F" w:rsidRDefault="006C7C41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2016 год – </w:t>
      </w:r>
      <w:r w:rsidR="008114B1" w:rsidRPr="0036472F">
        <w:rPr>
          <w:rFonts w:ascii="Times New Roman" w:hAnsi="Times New Roman"/>
          <w:sz w:val="28"/>
          <w:szCs w:val="28"/>
        </w:rPr>
        <w:t>2500</w:t>
      </w:r>
      <w:r w:rsidRPr="0036472F">
        <w:rPr>
          <w:rFonts w:ascii="Times New Roman" w:hAnsi="Times New Roman"/>
          <w:sz w:val="28"/>
          <w:szCs w:val="28"/>
        </w:rPr>
        <w:t xml:space="preserve"> кв. м;</w:t>
      </w:r>
    </w:p>
    <w:p w:rsidR="006A59FF" w:rsidRPr="0036472F" w:rsidRDefault="006A59FF" w:rsidP="006C7C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2017 год – 2750 </w:t>
      </w:r>
      <w:proofErr w:type="spellStart"/>
      <w:r w:rsidRPr="0036472F">
        <w:rPr>
          <w:rFonts w:ascii="Times New Roman" w:hAnsi="Times New Roman"/>
          <w:sz w:val="28"/>
          <w:szCs w:val="28"/>
        </w:rPr>
        <w:t>кв.м</w:t>
      </w:r>
      <w:proofErr w:type="spellEnd"/>
      <w:r w:rsidRPr="0036472F">
        <w:rPr>
          <w:rFonts w:ascii="Times New Roman" w:hAnsi="Times New Roman"/>
          <w:sz w:val="28"/>
          <w:szCs w:val="28"/>
        </w:rPr>
        <w:t>.;</w:t>
      </w:r>
    </w:p>
    <w:p w:rsidR="003564A6" w:rsidRPr="0036472F" w:rsidRDefault="006A59FF" w:rsidP="006A59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2018 год – 3000 </w:t>
      </w:r>
      <w:proofErr w:type="spellStart"/>
      <w:r w:rsidRPr="0036472F">
        <w:rPr>
          <w:rFonts w:ascii="Times New Roman" w:hAnsi="Times New Roman"/>
          <w:sz w:val="28"/>
          <w:szCs w:val="28"/>
        </w:rPr>
        <w:t>кв.м</w:t>
      </w:r>
      <w:proofErr w:type="spellEnd"/>
      <w:r w:rsidRPr="0036472F">
        <w:rPr>
          <w:rFonts w:ascii="Times New Roman" w:hAnsi="Times New Roman"/>
          <w:sz w:val="28"/>
          <w:szCs w:val="28"/>
        </w:rPr>
        <w:t>.</w:t>
      </w:r>
    </w:p>
    <w:p w:rsidR="003564A6" w:rsidRPr="0036472F" w:rsidRDefault="003564A6" w:rsidP="009543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Для достижения цел</w:t>
      </w:r>
      <w:r w:rsidR="0095432F" w:rsidRPr="0036472F">
        <w:rPr>
          <w:rFonts w:ascii="Times New Roman" w:hAnsi="Times New Roman"/>
          <w:sz w:val="28"/>
          <w:szCs w:val="28"/>
        </w:rPr>
        <w:t xml:space="preserve">и программы – повышение доступности жилья и улучшение жилищных условий граждан, проживающих на территории </w:t>
      </w:r>
      <w:r w:rsidR="008114B1" w:rsidRPr="0036472F">
        <w:rPr>
          <w:rFonts w:ascii="Times New Roman" w:hAnsi="Times New Roman"/>
          <w:sz w:val="28"/>
          <w:szCs w:val="28"/>
        </w:rPr>
        <w:t>Идринского района</w:t>
      </w:r>
      <w:r w:rsidR="0095432F" w:rsidRPr="0036472F">
        <w:rPr>
          <w:rFonts w:ascii="Times New Roman" w:hAnsi="Times New Roman"/>
          <w:sz w:val="28"/>
          <w:szCs w:val="28"/>
        </w:rPr>
        <w:t xml:space="preserve">, </w:t>
      </w:r>
      <w:r w:rsidRPr="0036472F">
        <w:rPr>
          <w:rFonts w:ascii="Times New Roman" w:hAnsi="Times New Roman"/>
          <w:sz w:val="28"/>
          <w:szCs w:val="28"/>
        </w:rPr>
        <w:t xml:space="preserve">необходимо реализовать следующие направления: </w:t>
      </w:r>
    </w:p>
    <w:p w:rsidR="003564A6" w:rsidRPr="0036472F" w:rsidRDefault="001F39FF" w:rsidP="003564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организовать разработку проекта планировки и межевания кварталов </w:t>
      </w:r>
      <w:proofErr w:type="gramStart"/>
      <w:r w:rsidRPr="0036472F">
        <w:rPr>
          <w:rFonts w:ascii="Times New Roman" w:hAnsi="Times New Roman"/>
          <w:sz w:val="28"/>
          <w:szCs w:val="28"/>
        </w:rPr>
        <w:t>Южный</w:t>
      </w:r>
      <w:proofErr w:type="gramEnd"/>
      <w:r w:rsidRPr="0036472F">
        <w:rPr>
          <w:rFonts w:ascii="Times New Roman" w:hAnsi="Times New Roman"/>
          <w:sz w:val="28"/>
          <w:szCs w:val="28"/>
        </w:rPr>
        <w:t xml:space="preserve"> – </w:t>
      </w:r>
      <w:r w:rsidR="006A59FF" w:rsidRPr="0036472F">
        <w:rPr>
          <w:rFonts w:ascii="Times New Roman" w:hAnsi="Times New Roman"/>
          <w:sz w:val="28"/>
          <w:szCs w:val="28"/>
        </w:rPr>
        <w:t>2</w:t>
      </w:r>
      <w:r w:rsidRPr="0036472F">
        <w:rPr>
          <w:rFonts w:ascii="Times New Roman" w:hAnsi="Times New Roman"/>
          <w:sz w:val="28"/>
          <w:szCs w:val="28"/>
        </w:rPr>
        <w:t>0га.</w:t>
      </w:r>
      <w:r w:rsidR="006A59FF" w:rsidRPr="0036472F">
        <w:rPr>
          <w:rFonts w:ascii="Times New Roman" w:hAnsi="Times New Roman"/>
          <w:sz w:val="28"/>
          <w:szCs w:val="28"/>
        </w:rPr>
        <w:t>;</w:t>
      </w:r>
      <w:r w:rsidR="003564A6" w:rsidRPr="0036472F">
        <w:rPr>
          <w:rFonts w:ascii="Times New Roman" w:hAnsi="Times New Roman"/>
          <w:sz w:val="28"/>
          <w:szCs w:val="28"/>
        </w:rPr>
        <w:t xml:space="preserve"> </w:t>
      </w:r>
    </w:p>
    <w:p w:rsidR="003564A6" w:rsidRPr="0036472F" w:rsidRDefault="003564A6" w:rsidP="00CE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обеспечить </w:t>
      </w:r>
      <w:r w:rsidR="00CE515A" w:rsidRPr="0036472F">
        <w:rPr>
          <w:rFonts w:ascii="Times New Roman" w:hAnsi="Times New Roman"/>
          <w:sz w:val="28"/>
          <w:szCs w:val="28"/>
        </w:rPr>
        <w:t>ф</w:t>
      </w:r>
      <w:r w:rsidR="00CE515A"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ормирование земельных участков для жилищного строительства </w:t>
      </w:r>
      <w:proofErr w:type="gramStart"/>
      <w:r w:rsidR="00CE515A" w:rsidRPr="0036472F">
        <w:rPr>
          <w:rFonts w:ascii="Times New Roman" w:eastAsia="Calibri" w:hAnsi="Times New Roman"/>
          <w:sz w:val="28"/>
          <w:szCs w:val="28"/>
          <w:lang w:eastAsia="ru-RU"/>
        </w:rPr>
        <w:t>в</w:t>
      </w:r>
      <w:proofErr w:type="gramEnd"/>
      <w:r w:rsidR="00CE515A"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 с. </w:t>
      </w:r>
      <w:proofErr w:type="spellStart"/>
      <w:r w:rsidR="00CE515A" w:rsidRPr="0036472F">
        <w:rPr>
          <w:rFonts w:ascii="Times New Roman" w:eastAsia="Calibri" w:hAnsi="Times New Roman"/>
          <w:sz w:val="28"/>
          <w:szCs w:val="28"/>
          <w:lang w:eastAsia="ru-RU"/>
        </w:rPr>
        <w:t>Идринском</w:t>
      </w:r>
      <w:proofErr w:type="spellEnd"/>
      <w:r w:rsidR="00CE515A"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 с обеспечением их коммунальной и транспортной инфраструктурой</w:t>
      </w:r>
      <w:r w:rsidRPr="0036472F">
        <w:rPr>
          <w:rFonts w:ascii="Times New Roman" w:hAnsi="Times New Roman"/>
          <w:sz w:val="28"/>
          <w:szCs w:val="28"/>
        </w:rPr>
        <w:t>;</w:t>
      </w:r>
    </w:p>
    <w:p w:rsidR="00994D34" w:rsidRPr="0036472F" w:rsidRDefault="00994D34" w:rsidP="00FD0E7F">
      <w:pPr>
        <w:pStyle w:val="a"/>
        <w:numPr>
          <w:ilvl w:val="0"/>
          <w:numId w:val="0"/>
        </w:numPr>
        <w:spacing w:before="0"/>
        <w:ind w:firstLine="540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Реализация программы направлена на решение основных задач:</w:t>
      </w:r>
    </w:p>
    <w:p w:rsidR="00994D34" w:rsidRPr="0036472F" w:rsidRDefault="00994D34" w:rsidP="00994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6472F">
        <w:rPr>
          <w:rFonts w:ascii="Times New Roman" w:hAnsi="Times New Roman"/>
          <w:bCs/>
          <w:sz w:val="28"/>
          <w:szCs w:val="28"/>
        </w:rPr>
        <w:t>создание условий для увеличения объемов ввода жилья, в том числе жилья экономического класса</w:t>
      </w:r>
      <w:r w:rsidR="003465B5">
        <w:rPr>
          <w:rFonts w:ascii="Times New Roman" w:hAnsi="Times New Roman"/>
          <w:bCs/>
          <w:sz w:val="28"/>
          <w:szCs w:val="28"/>
        </w:rPr>
        <w:t>.</w:t>
      </w:r>
      <w:r w:rsidRPr="0036472F">
        <w:rPr>
          <w:rFonts w:ascii="Times New Roman" w:hAnsi="Times New Roman"/>
          <w:bCs/>
          <w:sz w:val="28"/>
          <w:szCs w:val="28"/>
        </w:rPr>
        <w:t xml:space="preserve"> </w:t>
      </w:r>
    </w:p>
    <w:p w:rsidR="00994D34" w:rsidRPr="0036472F" w:rsidRDefault="00994D34" w:rsidP="001F32B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По итогам р</w:t>
      </w:r>
      <w:r w:rsidR="009F42D6" w:rsidRPr="0036472F">
        <w:rPr>
          <w:rFonts w:ascii="Times New Roman" w:hAnsi="Times New Roman"/>
          <w:sz w:val="28"/>
          <w:szCs w:val="28"/>
        </w:rPr>
        <w:t>еализации программы планируется увеличить</w:t>
      </w:r>
    </w:p>
    <w:p w:rsidR="009F42D6" w:rsidRPr="0036472F" w:rsidRDefault="009F42D6" w:rsidP="009F42D6">
      <w:pPr>
        <w:pStyle w:val="ConsPlusCell"/>
        <w:jc w:val="both"/>
        <w:rPr>
          <w:bCs/>
          <w:sz w:val="28"/>
          <w:szCs w:val="28"/>
        </w:rPr>
      </w:pPr>
      <w:r w:rsidRPr="0036472F">
        <w:rPr>
          <w:bCs/>
          <w:sz w:val="28"/>
          <w:szCs w:val="28"/>
        </w:rPr>
        <w:t xml:space="preserve">-ввод в эксплуатацию жилых домов за счет всех источников с </w:t>
      </w:r>
      <w:r w:rsidR="00CE515A" w:rsidRPr="0036472F">
        <w:rPr>
          <w:bCs/>
          <w:sz w:val="28"/>
          <w:szCs w:val="28"/>
        </w:rPr>
        <w:t>2019</w:t>
      </w:r>
      <w:r w:rsidRPr="0036472F">
        <w:rPr>
          <w:bCs/>
          <w:sz w:val="28"/>
          <w:szCs w:val="28"/>
        </w:rPr>
        <w:t xml:space="preserve"> </w:t>
      </w:r>
      <w:proofErr w:type="spellStart"/>
      <w:r w:rsidRPr="0036472F">
        <w:rPr>
          <w:bCs/>
          <w:sz w:val="28"/>
          <w:szCs w:val="28"/>
        </w:rPr>
        <w:t>кв.м</w:t>
      </w:r>
      <w:proofErr w:type="spellEnd"/>
      <w:r w:rsidR="00C74FB2" w:rsidRPr="0036472F">
        <w:rPr>
          <w:bCs/>
          <w:sz w:val="28"/>
          <w:szCs w:val="28"/>
        </w:rPr>
        <w:t>.</w:t>
      </w:r>
      <w:r w:rsidRPr="0036472F">
        <w:rPr>
          <w:bCs/>
          <w:sz w:val="28"/>
          <w:szCs w:val="28"/>
        </w:rPr>
        <w:t xml:space="preserve"> в 201</w:t>
      </w:r>
      <w:r w:rsidR="00CE515A" w:rsidRPr="0036472F">
        <w:rPr>
          <w:bCs/>
          <w:sz w:val="28"/>
          <w:szCs w:val="28"/>
        </w:rPr>
        <w:t>4</w:t>
      </w:r>
      <w:r w:rsidRPr="0036472F">
        <w:rPr>
          <w:bCs/>
          <w:sz w:val="28"/>
          <w:szCs w:val="28"/>
        </w:rPr>
        <w:t xml:space="preserve"> году до </w:t>
      </w:r>
      <w:r w:rsidR="006A59FF" w:rsidRPr="0036472F">
        <w:rPr>
          <w:bCs/>
          <w:sz w:val="28"/>
          <w:szCs w:val="28"/>
        </w:rPr>
        <w:t>30</w:t>
      </w:r>
      <w:r w:rsidRPr="0036472F">
        <w:rPr>
          <w:bCs/>
          <w:sz w:val="28"/>
          <w:szCs w:val="28"/>
        </w:rPr>
        <w:t xml:space="preserve">00 </w:t>
      </w:r>
      <w:proofErr w:type="spellStart"/>
      <w:r w:rsidRPr="0036472F">
        <w:rPr>
          <w:bCs/>
          <w:sz w:val="28"/>
          <w:szCs w:val="28"/>
        </w:rPr>
        <w:t>кв.м</w:t>
      </w:r>
      <w:proofErr w:type="spellEnd"/>
      <w:r w:rsidR="00E06F85" w:rsidRPr="0036472F">
        <w:rPr>
          <w:bCs/>
          <w:sz w:val="28"/>
          <w:szCs w:val="28"/>
        </w:rPr>
        <w:t>.</w:t>
      </w:r>
      <w:r w:rsidRPr="0036472F">
        <w:rPr>
          <w:bCs/>
          <w:sz w:val="28"/>
          <w:szCs w:val="28"/>
        </w:rPr>
        <w:t xml:space="preserve"> к 201</w:t>
      </w:r>
      <w:r w:rsidR="006A59FF" w:rsidRPr="0036472F">
        <w:rPr>
          <w:bCs/>
          <w:sz w:val="28"/>
          <w:szCs w:val="28"/>
        </w:rPr>
        <w:t>8</w:t>
      </w:r>
      <w:r w:rsidRPr="0036472F">
        <w:rPr>
          <w:bCs/>
          <w:sz w:val="28"/>
          <w:szCs w:val="28"/>
        </w:rPr>
        <w:t xml:space="preserve"> году</w:t>
      </w:r>
      <w:proofErr w:type="gramStart"/>
      <w:r w:rsidRPr="0036472F">
        <w:rPr>
          <w:bCs/>
          <w:sz w:val="28"/>
          <w:szCs w:val="28"/>
        </w:rPr>
        <w:t xml:space="preserve"> ;</w:t>
      </w:r>
      <w:proofErr w:type="gramEnd"/>
    </w:p>
    <w:p w:rsidR="009F42D6" w:rsidRPr="0036472F" w:rsidRDefault="009F42D6" w:rsidP="009F42D6">
      <w:pPr>
        <w:pStyle w:val="ConsPlusCell"/>
        <w:jc w:val="both"/>
        <w:rPr>
          <w:bCs/>
          <w:sz w:val="28"/>
          <w:szCs w:val="28"/>
        </w:rPr>
      </w:pPr>
      <w:r w:rsidRPr="0036472F">
        <w:rPr>
          <w:bCs/>
          <w:sz w:val="28"/>
          <w:szCs w:val="28"/>
        </w:rPr>
        <w:t>-общую площадь жилищного фонда</w:t>
      </w:r>
      <w:r w:rsidR="006A59FF" w:rsidRPr="0036472F">
        <w:rPr>
          <w:bCs/>
          <w:sz w:val="28"/>
          <w:szCs w:val="28"/>
        </w:rPr>
        <w:t>,</w:t>
      </w:r>
      <w:r w:rsidRPr="0036472F">
        <w:rPr>
          <w:bCs/>
          <w:sz w:val="28"/>
          <w:szCs w:val="28"/>
        </w:rPr>
        <w:t xml:space="preserve"> введенно</w:t>
      </w:r>
      <w:r w:rsidR="006A59FF" w:rsidRPr="0036472F">
        <w:rPr>
          <w:bCs/>
          <w:sz w:val="28"/>
          <w:szCs w:val="28"/>
        </w:rPr>
        <w:t>го</w:t>
      </w:r>
      <w:r w:rsidRPr="0036472F">
        <w:rPr>
          <w:bCs/>
          <w:sz w:val="28"/>
          <w:szCs w:val="28"/>
        </w:rPr>
        <w:t xml:space="preserve"> за год, </w:t>
      </w:r>
      <w:proofErr w:type="gramStart"/>
      <w:r w:rsidRPr="0036472F">
        <w:rPr>
          <w:bCs/>
          <w:sz w:val="28"/>
          <w:szCs w:val="28"/>
        </w:rPr>
        <w:t>приходящейся</w:t>
      </w:r>
      <w:proofErr w:type="gramEnd"/>
      <w:r w:rsidRPr="0036472F">
        <w:rPr>
          <w:bCs/>
          <w:sz w:val="28"/>
          <w:szCs w:val="28"/>
        </w:rPr>
        <w:t xml:space="preserve"> на 1 человека населения с 0,1</w:t>
      </w:r>
      <w:r w:rsidR="007E3B43" w:rsidRPr="0036472F">
        <w:rPr>
          <w:bCs/>
          <w:sz w:val="28"/>
          <w:szCs w:val="28"/>
        </w:rPr>
        <w:t>7</w:t>
      </w:r>
      <w:r w:rsidRPr="0036472F">
        <w:rPr>
          <w:bCs/>
          <w:sz w:val="28"/>
          <w:szCs w:val="28"/>
        </w:rPr>
        <w:t xml:space="preserve"> </w:t>
      </w:r>
      <w:proofErr w:type="spellStart"/>
      <w:r w:rsidRPr="0036472F">
        <w:rPr>
          <w:bCs/>
          <w:sz w:val="28"/>
          <w:szCs w:val="28"/>
        </w:rPr>
        <w:t>кв.м</w:t>
      </w:r>
      <w:proofErr w:type="spellEnd"/>
      <w:r w:rsidR="00E06F85" w:rsidRPr="0036472F">
        <w:rPr>
          <w:bCs/>
          <w:sz w:val="28"/>
          <w:szCs w:val="28"/>
        </w:rPr>
        <w:t>.</w:t>
      </w:r>
      <w:r w:rsidRPr="0036472F">
        <w:rPr>
          <w:bCs/>
          <w:sz w:val="28"/>
          <w:szCs w:val="28"/>
        </w:rPr>
        <w:t xml:space="preserve"> в 201</w:t>
      </w:r>
      <w:r w:rsidR="00CE515A" w:rsidRPr="0036472F">
        <w:rPr>
          <w:bCs/>
          <w:sz w:val="28"/>
          <w:szCs w:val="28"/>
        </w:rPr>
        <w:t>4</w:t>
      </w:r>
      <w:r w:rsidRPr="0036472F">
        <w:rPr>
          <w:bCs/>
          <w:sz w:val="28"/>
          <w:szCs w:val="28"/>
        </w:rPr>
        <w:t xml:space="preserve"> году до 0,20 </w:t>
      </w:r>
      <w:proofErr w:type="spellStart"/>
      <w:r w:rsidRPr="0036472F">
        <w:rPr>
          <w:bCs/>
          <w:sz w:val="28"/>
          <w:szCs w:val="28"/>
        </w:rPr>
        <w:t>кв.м</w:t>
      </w:r>
      <w:proofErr w:type="spellEnd"/>
      <w:r w:rsidRPr="0036472F">
        <w:rPr>
          <w:bCs/>
          <w:sz w:val="28"/>
          <w:szCs w:val="28"/>
        </w:rPr>
        <w:t>. к 201</w:t>
      </w:r>
      <w:r w:rsidR="006A59FF" w:rsidRPr="0036472F">
        <w:rPr>
          <w:bCs/>
          <w:sz w:val="28"/>
          <w:szCs w:val="28"/>
        </w:rPr>
        <w:t>8</w:t>
      </w:r>
      <w:r w:rsidRPr="0036472F">
        <w:rPr>
          <w:bCs/>
          <w:sz w:val="28"/>
          <w:szCs w:val="28"/>
        </w:rPr>
        <w:t xml:space="preserve"> году.</w:t>
      </w:r>
    </w:p>
    <w:p w:rsidR="009F42D6" w:rsidRPr="0036472F" w:rsidRDefault="009F42D6" w:rsidP="009F42D6">
      <w:pPr>
        <w:pStyle w:val="ConsPlusCell"/>
        <w:jc w:val="both"/>
        <w:rPr>
          <w:bCs/>
          <w:sz w:val="28"/>
          <w:szCs w:val="28"/>
        </w:rPr>
      </w:pPr>
      <w:r w:rsidRPr="0036472F">
        <w:rPr>
          <w:bCs/>
          <w:sz w:val="28"/>
          <w:szCs w:val="28"/>
        </w:rPr>
        <w:t xml:space="preserve">- общая площадь жилищного фонда всех форм собственности, приходящаяся </w:t>
      </w:r>
      <w:r w:rsidRPr="0036472F">
        <w:rPr>
          <w:bCs/>
          <w:sz w:val="28"/>
          <w:szCs w:val="28"/>
        </w:rPr>
        <w:lastRenderedPageBreak/>
        <w:t xml:space="preserve">на 1 человека населения с 24,7 </w:t>
      </w:r>
      <w:proofErr w:type="spellStart"/>
      <w:r w:rsidRPr="0036472F">
        <w:rPr>
          <w:bCs/>
          <w:sz w:val="28"/>
          <w:szCs w:val="28"/>
        </w:rPr>
        <w:t>кв.м</w:t>
      </w:r>
      <w:proofErr w:type="spellEnd"/>
      <w:r w:rsidR="00E06F85" w:rsidRPr="0036472F">
        <w:rPr>
          <w:bCs/>
          <w:sz w:val="28"/>
          <w:szCs w:val="28"/>
        </w:rPr>
        <w:t>.</w:t>
      </w:r>
      <w:r w:rsidRPr="0036472F">
        <w:rPr>
          <w:bCs/>
          <w:sz w:val="28"/>
          <w:szCs w:val="28"/>
        </w:rPr>
        <w:t xml:space="preserve"> в 201</w:t>
      </w:r>
      <w:r w:rsidR="00CE515A" w:rsidRPr="0036472F">
        <w:rPr>
          <w:bCs/>
          <w:sz w:val="28"/>
          <w:szCs w:val="28"/>
        </w:rPr>
        <w:t>4</w:t>
      </w:r>
      <w:r w:rsidRPr="0036472F">
        <w:rPr>
          <w:bCs/>
          <w:sz w:val="28"/>
          <w:szCs w:val="28"/>
        </w:rPr>
        <w:t xml:space="preserve"> году до 25,3 к 201</w:t>
      </w:r>
      <w:r w:rsidR="006A59FF" w:rsidRPr="0036472F">
        <w:rPr>
          <w:bCs/>
          <w:sz w:val="28"/>
          <w:szCs w:val="28"/>
        </w:rPr>
        <w:t>8</w:t>
      </w:r>
      <w:r w:rsidRPr="0036472F">
        <w:rPr>
          <w:bCs/>
          <w:sz w:val="28"/>
          <w:szCs w:val="28"/>
        </w:rPr>
        <w:t xml:space="preserve"> году.</w:t>
      </w:r>
    </w:p>
    <w:p w:rsidR="009F42D6" w:rsidRPr="0036472F" w:rsidRDefault="009F42D6" w:rsidP="009F42D6">
      <w:pPr>
        <w:pStyle w:val="ConsPlusCell"/>
        <w:jc w:val="both"/>
        <w:rPr>
          <w:bCs/>
          <w:sz w:val="28"/>
          <w:szCs w:val="28"/>
        </w:rPr>
      </w:pPr>
      <w:r w:rsidRPr="0036472F">
        <w:rPr>
          <w:bCs/>
          <w:sz w:val="28"/>
          <w:szCs w:val="28"/>
        </w:rPr>
        <w:t xml:space="preserve">- </w:t>
      </w:r>
      <w:r w:rsidR="00CE515A" w:rsidRPr="0036472F">
        <w:rPr>
          <w:bCs/>
          <w:sz w:val="28"/>
          <w:szCs w:val="28"/>
        </w:rPr>
        <w:t>п</w:t>
      </w:r>
      <w:r w:rsidRPr="0036472F">
        <w:rPr>
          <w:bCs/>
          <w:sz w:val="28"/>
          <w:szCs w:val="28"/>
        </w:rPr>
        <w:t>лощадь земельных участков, предоставленных для строительства с 6,10 га в 201</w:t>
      </w:r>
      <w:r w:rsidR="00CE515A" w:rsidRPr="0036472F">
        <w:rPr>
          <w:bCs/>
          <w:sz w:val="28"/>
          <w:szCs w:val="28"/>
        </w:rPr>
        <w:t>4</w:t>
      </w:r>
      <w:r w:rsidRPr="0036472F">
        <w:rPr>
          <w:bCs/>
          <w:sz w:val="28"/>
          <w:szCs w:val="28"/>
        </w:rPr>
        <w:t xml:space="preserve"> году до </w:t>
      </w:r>
      <w:r w:rsidR="00CE515A" w:rsidRPr="0036472F">
        <w:rPr>
          <w:bCs/>
          <w:sz w:val="28"/>
          <w:szCs w:val="28"/>
        </w:rPr>
        <w:t>1</w:t>
      </w:r>
      <w:r w:rsidR="006A59FF" w:rsidRPr="0036472F">
        <w:rPr>
          <w:bCs/>
          <w:sz w:val="28"/>
          <w:szCs w:val="28"/>
        </w:rPr>
        <w:t>5</w:t>
      </w:r>
      <w:r w:rsidRPr="0036472F">
        <w:rPr>
          <w:bCs/>
          <w:sz w:val="28"/>
          <w:szCs w:val="28"/>
        </w:rPr>
        <w:t>га к 201</w:t>
      </w:r>
      <w:r w:rsidR="006A59FF" w:rsidRPr="0036472F">
        <w:rPr>
          <w:bCs/>
          <w:sz w:val="28"/>
          <w:szCs w:val="28"/>
        </w:rPr>
        <w:t>8</w:t>
      </w:r>
      <w:r w:rsidRPr="0036472F">
        <w:rPr>
          <w:bCs/>
          <w:sz w:val="28"/>
          <w:szCs w:val="28"/>
        </w:rPr>
        <w:t xml:space="preserve"> году.</w:t>
      </w:r>
    </w:p>
    <w:p w:rsidR="00994D34" w:rsidRPr="0036472F" w:rsidRDefault="00994D34" w:rsidP="00994D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5680" w:rsidRPr="003465B5" w:rsidRDefault="008C4A59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4.</w:t>
      </w:r>
      <w:r w:rsidR="00E27AE3" w:rsidRPr="003465B5">
        <w:rPr>
          <w:rFonts w:ascii="Times New Roman" w:hAnsi="Times New Roman"/>
          <w:sz w:val="28"/>
          <w:szCs w:val="28"/>
        </w:rPr>
        <w:t>Механизм реализации отдельных мероприятий программы</w:t>
      </w:r>
    </w:p>
    <w:p w:rsidR="00875680" w:rsidRPr="003465B5" w:rsidRDefault="00875680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33711" w:rsidRPr="0036472F" w:rsidRDefault="00227A52" w:rsidP="000337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u w:val="single"/>
        </w:rPr>
        <w:t>Мероприятие 1.</w:t>
      </w:r>
      <w:r w:rsidRPr="0036472F">
        <w:rPr>
          <w:rFonts w:ascii="Times New Roman" w:hAnsi="Times New Roman"/>
          <w:sz w:val="28"/>
          <w:szCs w:val="28"/>
        </w:rPr>
        <w:t xml:space="preserve"> </w:t>
      </w:r>
      <w:r w:rsidR="00033711"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Строительство многоквартирного жилого дома </w:t>
      </w:r>
      <w:r w:rsidR="0007201F"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с квартирами </w:t>
      </w:r>
      <w:proofErr w:type="spellStart"/>
      <w:r w:rsidR="0007201F" w:rsidRPr="0036472F">
        <w:rPr>
          <w:rFonts w:ascii="Times New Roman" w:eastAsia="Calibri" w:hAnsi="Times New Roman"/>
          <w:sz w:val="28"/>
          <w:szCs w:val="28"/>
          <w:lang w:eastAsia="ru-RU"/>
        </w:rPr>
        <w:t>экономкласса</w:t>
      </w:r>
      <w:proofErr w:type="spellEnd"/>
      <w:r w:rsidR="00033711" w:rsidRPr="0036472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93C1F" w:rsidRPr="0036472F" w:rsidRDefault="00227A52" w:rsidP="00A93C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  <w:u w:val="single"/>
        </w:rPr>
        <w:t>Мероприятие 2.</w:t>
      </w:r>
      <w:r w:rsidRPr="0036472F">
        <w:rPr>
          <w:rFonts w:ascii="Times New Roman" w:hAnsi="Times New Roman"/>
          <w:sz w:val="28"/>
          <w:szCs w:val="28"/>
        </w:rPr>
        <w:t xml:space="preserve"> </w:t>
      </w:r>
      <w:r w:rsidR="00A93C1F" w:rsidRPr="0036472F">
        <w:rPr>
          <w:rFonts w:ascii="Times New Roman" w:hAnsi="Times New Roman"/>
          <w:sz w:val="28"/>
          <w:szCs w:val="28"/>
        </w:rPr>
        <w:t xml:space="preserve">Разработка проекта планировки микрорайона </w:t>
      </w:r>
      <w:proofErr w:type="gramStart"/>
      <w:r w:rsidR="00A93C1F" w:rsidRPr="0036472F">
        <w:rPr>
          <w:rFonts w:ascii="Times New Roman" w:hAnsi="Times New Roman"/>
          <w:sz w:val="28"/>
          <w:szCs w:val="28"/>
        </w:rPr>
        <w:t>Южный</w:t>
      </w:r>
      <w:proofErr w:type="gramEnd"/>
      <w:r w:rsidR="00A93C1F" w:rsidRPr="0036472F">
        <w:rPr>
          <w:rFonts w:ascii="Times New Roman" w:hAnsi="Times New Roman"/>
          <w:sz w:val="28"/>
          <w:szCs w:val="28"/>
        </w:rPr>
        <w:t>.</w:t>
      </w:r>
    </w:p>
    <w:p w:rsidR="00B57188" w:rsidRPr="0036472F" w:rsidRDefault="00B57188" w:rsidP="00BD1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72F">
        <w:rPr>
          <w:rFonts w:ascii="Times New Roman" w:eastAsia="Calibri" w:hAnsi="Times New Roman"/>
          <w:sz w:val="28"/>
          <w:szCs w:val="28"/>
          <w:u w:val="single"/>
          <w:lang w:eastAsia="ru-RU"/>
        </w:rPr>
        <w:t>Мероприятие 3.</w:t>
      </w:r>
      <w:r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93C1F" w:rsidRPr="0036472F">
        <w:rPr>
          <w:rFonts w:ascii="Times New Roman" w:hAnsi="Times New Roman"/>
          <w:sz w:val="28"/>
          <w:szCs w:val="28"/>
        </w:rPr>
        <w:t>С</w:t>
      </w:r>
      <w:r w:rsidR="00033711" w:rsidRPr="0036472F">
        <w:rPr>
          <w:rFonts w:ascii="Times New Roman" w:eastAsia="Calibri" w:hAnsi="Times New Roman"/>
          <w:sz w:val="28"/>
          <w:szCs w:val="28"/>
          <w:lang w:eastAsia="ru-RU"/>
        </w:rPr>
        <w:t>троительств</w:t>
      </w:r>
      <w:r w:rsidR="00A93C1F" w:rsidRPr="0036472F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="00033711"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A93C1F" w:rsidRPr="0036472F">
        <w:rPr>
          <w:rFonts w:ascii="Times New Roman" w:eastAsia="Calibri" w:hAnsi="Times New Roman"/>
          <w:sz w:val="28"/>
          <w:szCs w:val="28"/>
          <w:lang w:eastAsia="ru-RU"/>
        </w:rPr>
        <w:t>сетей наружного водопровода</w:t>
      </w:r>
      <w:r w:rsidR="00265A0D" w:rsidRPr="0036472F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93C1F" w:rsidRPr="0036472F" w:rsidRDefault="0007201F" w:rsidP="00072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6472F">
        <w:rPr>
          <w:rFonts w:ascii="Times New Roman" w:eastAsia="Calibri" w:hAnsi="Times New Roman"/>
          <w:sz w:val="28"/>
          <w:szCs w:val="28"/>
          <w:u w:val="single"/>
          <w:lang w:eastAsia="ru-RU"/>
        </w:rPr>
        <w:t>Мероприятие 4.</w:t>
      </w:r>
      <w:r w:rsidRPr="0036472F">
        <w:rPr>
          <w:rFonts w:ascii="Times New Roman" w:eastAsia="Calibri" w:hAnsi="Times New Roman"/>
          <w:sz w:val="28"/>
          <w:szCs w:val="28"/>
          <w:lang w:eastAsia="ru-RU"/>
        </w:rPr>
        <w:t xml:space="preserve"> Строительство шести индивидуальных жилых домов для предоставления работникам бюджетной сферы.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Реализация программы осуществляется за счет средств районного и краевого бюджета. Всего на реализацию программных мероприятий</w:t>
      </w:r>
      <w:r w:rsidR="006A59FF" w:rsidRPr="0036472F">
        <w:rPr>
          <w:rFonts w:ascii="Times New Roman" w:hAnsi="Times New Roman"/>
          <w:sz w:val="28"/>
          <w:szCs w:val="28"/>
          <w:lang w:eastAsia="ru-RU"/>
        </w:rPr>
        <w:t xml:space="preserve"> из районного бюджета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 w:rsidR="00D9373B" w:rsidRPr="0036472F">
        <w:rPr>
          <w:rFonts w:ascii="Times New Roman" w:hAnsi="Times New Roman"/>
          <w:sz w:val="28"/>
          <w:szCs w:val="28"/>
          <w:lang w:eastAsia="ru-RU"/>
        </w:rPr>
        <w:t>3031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по годам: 201</w:t>
      </w:r>
      <w:r w:rsidR="006A59FF" w:rsidRPr="0036472F">
        <w:rPr>
          <w:rFonts w:ascii="Times New Roman" w:hAnsi="Times New Roman"/>
          <w:sz w:val="28"/>
          <w:szCs w:val="28"/>
          <w:lang w:eastAsia="ru-RU"/>
        </w:rPr>
        <w:t>6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год -  </w:t>
      </w:r>
      <w:r w:rsidR="00D9373B" w:rsidRPr="0036472F">
        <w:rPr>
          <w:rFonts w:ascii="Times New Roman" w:hAnsi="Times New Roman"/>
          <w:sz w:val="28"/>
          <w:szCs w:val="28"/>
          <w:lang w:eastAsia="ru-RU"/>
        </w:rPr>
        <w:t>1008</w:t>
      </w:r>
      <w:r w:rsidR="007E3B43" w:rsidRPr="0036472F">
        <w:rPr>
          <w:rFonts w:ascii="Times New Roman" w:hAnsi="Times New Roman"/>
          <w:sz w:val="28"/>
          <w:szCs w:val="28"/>
          <w:lang w:eastAsia="ru-RU"/>
        </w:rPr>
        <w:t xml:space="preserve"> тыс. рублей, 2017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год -  </w:t>
      </w:r>
      <w:r w:rsidR="00D9373B" w:rsidRPr="0036472F">
        <w:rPr>
          <w:rFonts w:ascii="Times New Roman" w:hAnsi="Times New Roman"/>
          <w:sz w:val="28"/>
          <w:szCs w:val="28"/>
          <w:lang w:eastAsia="ru-RU"/>
        </w:rPr>
        <w:t>1008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тыс. рублей, 201</w:t>
      </w:r>
      <w:r w:rsidR="007E3B43" w:rsidRPr="0036472F">
        <w:rPr>
          <w:rFonts w:ascii="Times New Roman" w:hAnsi="Times New Roman"/>
          <w:sz w:val="28"/>
          <w:szCs w:val="28"/>
          <w:lang w:eastAsia="ru-RU"/>
        </w:rPr>
        <w:t>8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7E3B43" w:rsidRPr="0036472F">
        <w:rPr>
          <w:rFonts w:ascii="Times New Roman" w:hAnsi="Times New Roman"/>
          <w:sz w:val="28"/>
          <w:szCs w:val="28"/>
          <w:lang w:eastAsia="ru-RU"/>
        </w:rPr>
        <w:t>–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73B" w:rsidRPr="0036472F">
        <w:rPr>
          <w:rFonts w:ascii="Times New Roman" w:hAnsi="Times New Roman"/>
          <w:sz w:val="28"/>
          <w:szCs w:val="28"/>
          <w:lang w:eastAsia="ru-RU"/>
        </w:rPr>
        <w:t>1015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6472F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36472F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36472F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 w:rsidRPr="0036472F">
        <w:rPr>
          <w:rFonts w:ascii="Times New Roman" w:hAnsi="Times New Roman"/>
          <w:sz w:val="28"/>
          <w:szCs w:val="28"/>
          <w:lang w:eastAsia="ru-RU"/>
        </w:rPr>
        <w:t>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Главными распорядителями бюджетных средств являются: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Министерство строительства </w:t>
      </w:r>
      <w:r w:rsidR="00A93C1F" w:rsidRPr="0036472F">
        <w:rPr>
          <w:rFonts w:ascii="Times New Roman" w:hAnsi="Times New Roman"/>
          <w:sz w:val="28"/>
          <w:szCs w:val="28"/>
          <w:lang w:eastAsia="ru-RU"/>
        </w:rPr>
        <w:t xml:space="preserve">и ЖКХ </w:t>
      </w:r>
      <w:r w:rsidRPr="0036472F">
        <w:rPr>
          <w:rFonts w:ascii="Times New Roman" w:hAnsi="Times New Roman"/>
          <w:sz w:val="28"/>
          <w:szCs w:val="28"/>
          <w:lang w:eastAsia="ru-RU"/>
        </w:rPr>
        <w:t>Красноярского края</w:t>
      </w:r>
      <w:r w:rsidR="00E06F85" w:rsidRPr="0036472F">
        <w:rPr>
          <w:rFonts w:ascii="Times New Roman" w:hAnsi="Times New Roman"/>
          <w:sz w:val="28"/>
          <w:szCs w:val="28"/>
          <w:lang w:eastAsia="ru-RU"/>
        </w:rPr>
        <w:t>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E06F85" w:rsidRPr="0036472F">
        <w:rPr>
          <w:rFonts w:ascii="Times New Roman" w:hAnsi="Times New Roman"/>
          <w:sz w:val="28"/>
          <w:szCs w:val="28"/>
          <w:lang w:eastAsia="ru-RU"/>
        </w:rPr>
        <w:t xml:space="preserve">Идринского </w:t>
      </w:r>
      <w:r w:rsidRPr="0036472F">
        <w:rPr>
          <w:rFonts w:ascii="Times New Roman" w:hAnsi="Times New Roman"/>
          <w:sz w:val="28"/>
          <w:szCs w:val="28"/>
          <w:lang w:eastAsia="ru-RU"/>
        </w:rPr>
        <w:t>района</w:t>
      </w:r>
      <w:r w:rsidR="00E06F85" w:rsidRPr="0036472F">
        <w:rPr>
          <w:rFonts w:ascii="Times New Roman" w:hAnsi="Times New Roman"/>
          <w:sz w:val="28"/>
          <w:szCs w:val="28"/>
          <w:lang w:eastAsia="ru-RU"/>
        </w:rPr>
        <w:t>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Главные распорядители бюджетных средств осуществляют: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- организацию выполнения мероприятий программы</w:t>
      </w:r>
      <w:r w:rsidR="00265A0D" w:rsidRPr="0036472F">
        <w:rPr>
          <w:rFonts w:ascii="Times New Roman" w:hAnsi="Times New Roman"/>
          <w:sz w:val="28"/>
          <w:szCs w:val="28"/>
          <w:lang w:eastAsia="ru-RU"/>
        </w:rPr>
        <w:t>,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как за счет сре</w:t>
      </w:r>
      <w:proofErr w:type="gramStart"/>
      <w:r w:rsidRPr="0036472F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Pr="0036472F">
        <w:rPr>
          <w:rFonts w:ascii="Times New Roman" w:hAnsi="Times New Roman"/>
          <w:sz w:val="28"/>
          <w:szCs w:val="28"/>
          <w:lang w:eastAsia="ru-RU"/>
        </w:rPr>
        <w:t xml:space="preserve">аевого бюджета,  </w:t>
      </w:r>
      <w:r w:rsidR="006A59FF" w:rsidRPr="0036472F">
        <w:rPr>
          <w:rFonts w:ascii="Times New Roman" w:hAnsi="Times New Roman"/>
          <w:sz w:val="28"/>
          <w:szCs w:val="28"/>
          <w:lang w:eastAsia="ru-RU"/>
        </w:rPr>
        <w:t xml:space="preserve">так и </w:t>
      </w:r>
      <w:r w:rsidRPr="0036472F">
        <w:rPr>
          <w:rFonts w:ascii="Times New Roman" w:hAnsi="Times New Roman"/>
          <w:sz w:val="28"/>
          <w:szCs w:val="28"/>
          <w:lang w:eastAsia="ru-RU"/>
        </w:rPr>
        <w:t>за счет средств районного бюджета;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- подготовку и представление в Финансово</w:t>
      </w:r>
      <w:r w:rsidR="00E06F85" w:rsidRPr="0036472F">
        <w:rPr>
          <w:rFonts w:ascii="Times New Roman" w:hAnsi="Times New Roman"/>
          <w:sz w:val="28"/>
          <w:szCs w:val="28"/>
          <w:lang w:eastAsia="ru-RU"/>
        </w:rPr>
        <w:t>е упр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авление администрации Идринского района сведений и отчетов о выполнении программных мероприятий ежеквартально до 10 числа месяца, следующего </w:t>
      </w:r>
      <w:proofErr w:type="gramStart"/>
      <w:r w:rsidRPr="0036472F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36472F">
        <w:rPr>
          <w:rFonts w:ascii="Times New Roman" w:hAnsi="Times New Roman"/>
          <w:sz w:val="28"/>
          <w:szCs w:val="28"/>
          <w:lang w:eastAsia="ru-RU"/>
        </w:rPr>
        <w:t xml:space="preserve"> отчетным, и по итогам года - до 20 января очередного финансового года;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- подготовку предложений по корректировке программы;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-подготовку предложений по совершенствованию механизма реализации программы.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Средства краевого бюджета на реализацию программы предоставляются в форме субсидий бюджету муниципального образования Идринский район.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Для отбора муниципальных образований Красноярского края в целях распределения субсидий на строительство малоэтажного жилья использованы следующие критерии отбора: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наличие потребности муниципального образования Идринский район в формировании земельных участков под малоэтажное жилищное строительство, в том числе с целью последующего предоставления многодетным семьям;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инвестиционная активность субъектов предпринимательской деятельности на территории муниципального образования Идринский район.</w:t>
      </w:r>
    </w:p>
    <w:p w:rsidR="00B57188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 Субсидии мероприятий </w:t>
      </w:r>
      <w:r w:rsidR="00B57188" w:rsidRPr="0036472F">
        <w:rPr>
          <w:rFonts w:ascii="Times New Roman" w:hAnsi="Times New Roman"/>
          <w:sz w:val="28"/>
          <w:szCs w:val="28"/>
          <w:lang w:eastAsia="ru-RU"/>
        </w:rPr>
        <w:t>программы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выделяются муниципальным образованиям Красноярского края при наличии </w:t>
      </w:r>
      <w:proofErr w:type="spellStart"/>
      <w:r w:rsidRPr="0036472F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36472F">
        <w:rPr>
          <w:rFonts w:ascii="Times New Roman" w:hAnsi="Times New Roman"/>
          <w:sz w:val="28"/>
          <w:szCs w:val="28"/>
          <w:lang w:eastAsia="ru-RU"/>
        </w:rPr>
        <w:t xml:space="preserve"> из средств местного бюджета</w:t>
      </w:r>
      <w:r w:rsidR="00B57188" w:rsidRPr="0036472F">
        <w:rPr>
          <w:rFonts w:ascii="Times New Roman" w:hAnsi="Times New Roman"/>
          <w:sz w:val="28"/>
          <w:szCs w:val="28"/>
          <w:lang w:eastAsia="ru-RU"/>
        </w:rPr>
        <w:t>:</w:t>
      </w:r>
    </w:p>
    <w:p w:rsidR="00C74FB2" w:rsidRPr="0036472F" w:rsidRDefault="00B57188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по мероприятию 1 - 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 xml:space="preserve"> в размере не менее 1</w:t>
      </w:r>
      <w:r w:rsidRPr="0036472F">
        <w:rPr>
          <w:rFonts w:ascii="Times New Roman" w:hAnsi="Times New Roman"/>
          <w:sz w:val="28"/>
          <w:szCs w:val="28"/>
          <w:lang w:eastAsia="ru-RU"/>
        </w:rPr>
        <w:t>0</w:t>
      </w:r>
      <w:r w:rsidR="00C74FB2" w:rsidRPr="0036472F">
        <w:rPr>
          <w:rFonts w:ascii="Times New Roman" w:hAnsi="Times New Roman"/>
          <w:sz w:val="28"/>
          <w:szCs w:val="28"/>
          <w:lang w:eastAsia="ru-RU"/>
        </w:rPr>
        <w:t xml:space="preserve"> процент</w:t>
      </w:r>
      <w:r w:rsidRPr="0036472F">
        <w:rPr>
          <w:rFonts w:ascii="Times New Roman" w:hAnsi="Times New Roman"/>
          <w:sz w:val="28"/>
          <w:szCs w:val="28"/>
          <w:lang w:eastAsia="ru-RU"/>
        </w:rPr>
        <w:t>ов от суммы;</w:t>
      </w:r>
    </w:p>
    <w:p w:rsidR="00B57188" w:rsidRPr="0036472F" w:rsidRDefault="00B57188" w:rsidP="00B57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lastRenderedPageBreak/>
        <w:t>по мероприятию 2 -  в размере не менее 1 процента от суммы;</w:t>
      </w:r>
    </w:p>
    <w:p w:rsidR="00B57188" w:rsidRPr="0036472F" w:rsidRDefault="00B57188" w:rsidP="00B57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по мероприятию 3 -  в размере не менее 1 процента от суммы;</w:t>
      </w:r>
    </w:p>
    <w:p w:rsidR="0007201F" w:rsidRPr="0036472F" w:rsidRDefault="0007201F" w:rsidP="00B57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по мероприятию 4 – в размере не менее 10 процентов от суммы;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на основании соглашения о предоставлении субсидии, заключенного между министерством строительства и </w:t>
      </w:r>
      <w:r w:rsidR="00A93C1F" w:rsidRPr="0036472F">
        <w:rPr>
          <w:rFonts w:ascii="Times New Roman" w:hAnsi="Times New Roman"/>
          <w:sz w:val="28"/>
          <w:szCs w:val="28"/>
          <w:lang w:eastAsia="ru-RU"/>
        </w:rPr>
        <w:t xml:space="preserve">ЖКХ </w:t>
      </w:r>
      <w:r w:rsidRPr="0036472F">
        <w:rPr>
          <w:rFonts w:ascii="Times New Roman" w:hAnsi="Times New Roman"/>
          <w:sz w:val="28"/>
          <w:szCs w:val="28"/>
          <w:lang w:eastAsia="ru-RU"/>
        </w:rPr>
        <w:t>Красноярского края и администрацией района, в пределах бюджетных ассигнований краевого бюджета на текущий финансовый год.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Соглашение о предоставлении средств субсидий между министерством строительства и </w:t>
      </w:r>
      <w:r w:rsidR="00A93C1F" w:rsidRPr="0036472F">
        <w:rPr>
          <w:rFonts w:ascii="Times New Roman" w:hAnsi="Times New Roman"/>
          <w:sz w:val="28"/>
          <w:szCs w:val="28"/>
          <w:lang w:eastAsia="ru-RU"/>
        </w:rPr>
        <w:t>ЖКХ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и администрацией района заключается в течени</w:t>
      </w:r>
      <w:proofErr w:type="gramStart"/>
      <w:r w:rsidRPr="0036472F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36472F">
        <w:rPr>
          <w:rFonts w:ascii="Times New Roman" w:hAnsi="Times New Roman"/>
          <w:sz w:val="28"/>
          <w:szCs w:val="28"/>
          <w:lang w:eastAsia="ru-RU"/>
        </w:rPr>
        <w:t xml:space="preserve"> 20 рабочих дней с даты предоставления качественно оформленных документов.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Получателем субсидии является администрация Идринского района.</w:t>
      </w:r>
    </w:p>
    <w:p w:rsidR="00C74FB2" w:rsidRPr="0036472F" w:rsidRDefault="00C74FB2" w:rsidP="00C74FB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  Механизм реализации программы определяется ее муниципальным статусом, включает в себя порядок взаимодействия Администрации района с предприятиями, проведение торгов на определение подрядной организации на инженерное обустройство и строительство домов, как в индивидуальном порядке, так и по договору с частными заказчиками.</w:t>
      </w:r>
    </w:p>
    <w:p w:rsidR="00C74FB2" w:rsidRPr="0036472F" w:rsidRDefault="00C74FB2" w:rsidP="00C74F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        В реализации программы принимают непосредственное участие строительные предприятия, заказчики застройщики, крупные сельхозпроизводители, заинтересованные в привлечении квалифицированных кадров на договорных условиях с предоставлением жилья.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 xml:space="preserve">Система управленческих действий включает в себя координирование действий между предприятиями при реализации программы, своевременную корректировку сроков и объемов выполнения мероприятий в связи с изменяющейся обстановкой, проведение совещаний при заместителе главы администрации района. Для предоставления средств субсидии администрация Идринского района по завершении мероприятий, предусмотренных пунктами 1.2 и 2.2 программы (но не позднее 10 декабря текущего финансового года) предоставляет в министерство строительства и </w:t>
      </w:r>
      <w:r w:rsidR="00F54FBD" w:rsidRPr="0036472F">
        <w:rPr>
          <w:rFonts w:ascii="Times New Roman" w:hAnsi="Times New Roman"/>
          <w:sz w:val="28"/>
          <w:szCs w:val="28"/>
          <w:lang w:eastAsia="ru-RU"/>
        </w:rPr>
        <w:t>ЖКХ</w:t>
      </w:r>
      <w:r w:rsidRPr="0036472F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отчет о произведенных расходах по форме, предусмотренной соглашением.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К отчету прилагаются копии платежных поручений, подтверждающих оплату товаров, работ, услуг за счет средств местного бюджета, заверенные главой администрации муниципального образования (городского округа, городского (сельского) поселения) или уполномоченным им лицом.</w:t>
      </w:r>
    </w:p>
    <w:p w:rsidR="00C74FB2" w:rsidRPr="0036472F" w:rsidRDefault="00C74FB2" w:rsidP="00C74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472F">
        <w:rPr>
          <w:rFonts w:ascii="Times New Roman" w:hAnsi="Times New Roman"/>
          <w:sz w:val="28"/>
          <w:szCs w:val="28"/>
          <w:lang w:eastAsia="ru-RU"/>
        </w:rPr>
        <w:t>В случае нецелевого использования средств субсидии или предоставление недостоверных данных, субсидия подлежит возврату в краевой бюджет.</w:t>
      </w:r>
    </w:p>
    <w:p w:rsidR="00A8406B" w:rsidRPr="003465B5" w:rsidRDefault="008C4A59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5.</w:t>
      </w:r>
      <w:r w:rsidR="00A8406B" w:rsidRPr="003465B5">
        <w:rPr>
          <w:rFonts w:ascii="Times New Roman" w:hAnsi="Times New Roman"/>
          <w:sz w:val="28"/>
          <w:szCs w:val="28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</w:t>
      </w:r>
      <w:r w:rsidR="00CC3FDA" w:rsidRPr="003465B5">
        <w:rPr>
          <w:rFonts w:ascii="Times New Roman" w:hAnsi="Times New Roman"/>
          <w:sz w:val="28"/>
          <w:szCs w:val="28"/>
        </w:rPr>
        <w:t>общественно значимых интересов и потребностей в</w:t>
      </w:r>
      <w:r w:rsidR="00D024B2" w:rsidRPr="003465B5">
        <w:rPr>
          <w:rFonts w:ascii="Times New Roman" w:hAnsi="Times New Roman"/>
          <w:sz w:val="28"/>
          <w:szCs w:val="28"/>
        </w:rPr>
        <w:t xml:space="preserve"> жилищной </w:t>
      </w:r>
      <w:r w:rsidR="00CC3FDA" w:rsidRPr="003465B5">
        <w:rPr>
          <w:rFonts w:ascii="Times New Roman" w:hAnsi="Times New Roman"/>
          <w:sz w:val="28"/>
          <w:szCs w:val="28"/>
        </w:rPr>
        <w:t>сфере на территории</w:t>
      </w:r>
      <w:r w:rsidR="008114B1" w:rsidRPr="003465B5">
        <w:rPr>
          <w:rFonts w:ascii="Times New Roman" w:hAnsi="Times New Roman"/>
          <w:sz w:val="28"/>
          <w:szCs w:val="28"/>
        </w:rPr>
        <w:t xml:space="preserve"> Идринского района</w:t>
      </w:r>
    </w:p>
    <w:p w:rsidR="00CC3FDA" w:rsidRPr="0036472F" w:rsidRDefault="00CC3FDA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8101A" w:rsidRPr="0036472F" w:rsidRDefault="0058101A" w:rsidP="00011CC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lastRenderedPageBreak/>
        <w:t xml:space="preserve">Ввод жилья в </w:t>
      </w:r>
      <w:proofErr w:type="spellStart"/>
      <w:r w:rsidR="008C4A59" w:rsidRPr="0036472F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8C4A59" w:rsidRPr="0036472F">
        <w:rPr>
          <w:rFonts w:ascii="Times New Roman" w:hAnsi="Times New Roman"/>
          <w:sz w:val="28"/>
          <w:szCs w:val="28"/>
        </w:rPr>
        <w:t xml:space="preserve"> районе </w:t>
      </w:r>
      <w:r w:rsidRPr="0036472F">
        <w:rPr>
          <w:rFonts w:ascii="Times New Roman" w:hAnsi="Times New Roman"/>
          <w:sz w:val="28"/>
          <w:szCs w:val="28"/>
        </w:rPr>
        <w:t>по итогам 201</w:t>
      </w:r>
      <w:r w:rsidR="00F54FBD" w:rsidRPr="0036472F">
        <w:rPr>
          <w:rFonts w:ascii="Times New Roman" w:hAnsi="Times New Roman"/>
          <w:sz w:val="28"/>
          <w:szCs w:val="28"/>
        </w:rPr>
        <w:t>2</w:t>
      </w:r>
      <w:r w:rsidRPr="0036472F">
        <w:rPr>
          <w:rFonts w:ascii="Times New Roman" w:hAnsi="Times New Roman"/>
          <w:sz w:val="28"/>
          <w:szCs w:val="28"/>
        </w:rPr>
        <w:t>-201</w:t>
      </w:r>
      <w:r w:rsidR="00083E7E" w:rsidRPr="0036472F">
        <w:rPr>
          <w:rFonts w:ascii="Times New Roman" w:hAnsi="Times New Roman"/>
          <w:sz w:val="28"/>
          <w:szCs w:val="28"/>
        </w:rPr>
        <w:t>4</w:t>
      </w:r>
      <w:r w:rsidRPr="0036472F">
        <w:rPr>
          <w:rFonts w:ascii="Times New Roman" w:hAnsi="Times New Roman"/>
          <w:sz w:val="28"/>
          <w:szCs w:val="28"/>
        </w:rPr>
        <w:t xml:space="preserve"> гг. демонстрирует устойчивые тенденции к росту. </w:t>
      </w:r>
    </w:p>
    <w:p w:rsidR="0058101A" w:rsidRPr="0036472F" w:rsidRDefault="0058101A" w:rsidP="00011C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bCs/>
          <w:sz w:val="28"/>
          <w:szCs w:val="28"/>
        </w:rPr>
        <w:t>По итогам 201</w:t>
      </w:r>
      <w:r w:rsidR="00F54FBD" w:rsidRPr="0036472F">
        <w:rPr>
          <w:rFonts w:ascii="Times New Roman" w:hAnsi="Times New Roman"/>
          <w:bCs/>
          <w:sz w:val="28"/>
          <w:szCs w:val="28"/>
        </w:rPr>
        <w:t>4</w:t>
      </w:r>
      <w:r w:rsidRPr="0036472F">
        <w:rPr>
          <w:rFonts w:ascii="Times New Roman" w:hAnsi="Times New Roman"/>
          <w:bCs/>
          <w:sz w:val="28"/>
          <w:szCs w:val="28"/>
        </w:rPr>
        <w:t xml:space="preserve"> года введено в эксплуатацию</w:t>
      </w:r>
      <w:r w:rsidR="008C4A59" w:rsidRPr="0036472F">
        <w:rPr>
          <w:rFonts w:ascii="Times New Roman" w:hAnsi="Times New Roman"/>
          <w:bCs/>
          <w:sz w:val="28"/>
          <w:szCs w:val="28"/>
        </w:rPr>
        <w:t xml:space="preserve"> </w:t>
      </w:r>
      <w:r w:rsidR="00F54FBD" w:rsidRPr="0036472F">
        <w:rPr>
          <w:rFonts w:ascii="Times New Roman" w:hAnsi="Times New Roman"/>
          <w:bCs/>
          <w:sz w:val="28"/>
          <w:szCs w:val="28"/>
        </w:rPr>
        <w:t>2019</w:t>
      </w:r>
      <w:r w:rsidR="008C4A59" w:rsidRPr="0036472F">
        <w:rPr>
          <w:rFonts w:ascii="Times New Roman" w:hAnsi="Times New Roman"/>
          <w:bCs/>
          <w:sz w:val="28"/>
          <w:szCs w:val="28"/>
        </w:rPr>
        <w:t xml:space="preserve"> </w:t>
      </w:r>
      <w:r w:rsidRPr="0036472F">
        <w:rPr>
          <w:rFonts w:ascii="Times New Roman" w:hAnsi="Times New Roman"/>
          <w:bCs/>
          <w:sz w:val="28"/>
          <w:szCs w:val="28"/>
        </w:rPr>
        <w:t>кв. м. общей площади жилья. Темп роста ввода жилья составил 1</w:t>
      </w:r>
      <w:r w:rsidR="008C4A59" w:rsidRPr="0036472F">
        <w:rPr>
          <w:rFonts w:ascii="Times New Roman" w:hAnsi="Times New Roman"/>
          <w:bCs/>
          <w:sz w:val="28"/>
          <w:szCs w:val="28"/>
        </w:rPr>
        <w:t>6</w:t>
      </w:r>
      <w:r w:rsidR="00F54FBD" w:rsidRPr="0036472F">
        <w:rPr>
          <w:rFonts w:ascii="Times New Roman" w:hAnsi="Times New Roman"/>
          <w:bCs/>
          <w:sz w:val="28"/>
          <w:szCs w:val="28"/>
        </w:rPr>
        <w:t>0</w:t>
      </w:r>
      <w:r w:rsidRPr="0036472F">
        <w:rPr>
          <w:rFonts w:ascii="Times New Roman" w:hAnsi="Times New Roman"/>
          <w:bCs/>
          <w:sz w:val="28"/>
          <w:szCs w:val="28"/>
        </w:rPr>
        <w:t>,</w:t>
      </w:r>
      <w:r w:rsidR="00F54FBD" w:rsidRPr="0036472F">
        <w:rPr>
          <w:rFonts w:ascii="Times New Roman" w:hAnsi="Times New Roman"/>
          <w:bCs/>
          <w:sz w:val="28"/>
          <w:szCs w:val="28"/>
        </w:rPr>
        <w:t>3</w:t>
      </w:r>
      <w:r w:rsidRPr="0036472F">
        <w:rPr>
          <w:rFonts w:ascii="Times New Roman" w:hAnsi="Times New Roman"/>
          <w:bCs/>
          <w:sz w:val="28"/>
          <w:szCs w:val="28"/>
        </w:rPr>
        <w:t>%, по отношению к 201</w:t>
      </w:r>
      <w:r w:rsidR="00F54FBD" w:rsidRPr="0036472F">
        <w:rPr>
          <w:rFonts w:ascii="Times New Roman" w:hAnsi="Times New Roman"/>
          <w:bCs/>
          <w:sz w:val="28"/>
          <w:szCs w:val="28"/>
        </w:rPr>
        <w:t>2</w:t>
      </w:r>
      <w:r w:rsidRPr="0036472F">
        <w:rPr>
          <w:rFonts w:ascii="Times New Roman" w:hAnsi="Times New Roman"/>
          <w:bCs/>
          <w:sz w:val="28"/>
          <w:szCs w:val="28"/>
        </w:rPr>
        <w:t xml:space="preserve"> году. </w:t>
      </w:r>
    </w:p>
    <w:p w:rsidR="0058101A" w:rsidRPr="0036472F" w:rsidRDefault="008C4A59" w:rsidP="005810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В соответствии с прогнозом  социально-экономического развития района</w:t>
      </w:r>
      <w:r w:rsidR="0058101A" w:rsidRPr="0036472F">
        <w:rPr>
          <w:rFonts w:ascii="Times New Roman" w:hAnsi="Times New Roman"/>
          <w:sz w:val="28"/>
          <w:szCs w:val="28"/>
        </w:rPr>
        <w:t>, с учетом тенденций</w:t>
      </w:r>
      <w:r w:rsidRPr="0036472F">
        <w:rPr>
          <w:rFonts w:ascii="Times New Roman" w:hAnsi="Times New Roman"/>
          <w:sz w:val="28"/>
          <w:szCs w:val="28"/>
        </w:rPr>
        <w:t xml:space="preserve"> </w:t>
      </w:r>
      <w:r w:rsidR="0058101A" w:rsidRPr="0036472F">
        <w:rPr>
          <w:rFonts w:ascii="Times New Roman" w:hAnsi="Times New Roman"/>
          <w:sz w:val="28"/>
          <w:szCs w:val="28"/>
        </w:rPr>
        <w:t>к увеличению объемов ввода, итоговый показатель ввода жилья по итогам 201</w:t>
      </w:r>
      <w:r w:rsidR="007E3B43" w:rsidRPr="0036472F">
        <w:rPr>
          <w:rFonts w:ascii="Times New Roman" w:hAnsi="Times New Roman"/>
          <w:sz w:val="28"/>
          <w:szCs w:val="28"/>
        </w:rPr>
        <w:t>4</w:t>
      </w:r>
      <w:r w:rsidR="0058101A" w:rsidRPr="0036472F">
        <w:rPr>
          <w:rFonts w:ascii="Times New Roman" w:hAnsi="Times New Roman"/>
          <w:sz w:val="28"/>
          <w:szCs w:val="28"/>
        </w:rPr>
        <w:t xml:space="preserve"> года должен составить </w:t>
      </w:r>
      <w:r w:rsidR="007E3B43" w:rsidRPr="0036472F">
        <w:rPr>
          <w:rFonts w:ascii="Times New Roman" w:hAnsi="Times New Roman"/>
          <w:sz w:val="28"/>
          <w:szCs w:val="28"/>
        </w:rPr>
        <w:t>300</w:t>
      </w:r>
      <w:r w:rsidRPr="0036472F">
        <w:rPr>
          <w:rFonts w:ascii="Times New Roman" w:hAnsi="Times New Roman"/>
          <w:sz w:val="28"/>
          <w:szCs w:val="28"/>
        </w:rPr>
        <w:t>0</w:t>
      </w:r>
      <w:r w:rsidR="0058101A" w:rsidRPr="00364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101A" w:rsidRPr="0036472F">
        <w:rPr>
          <w:rFonts w:ascii="Times New Roman" w:hAnsi="Times New Roman"/>
          <w:sz w:val="28"/>
          <w:szCs w:val="28"/>
        </w:rPr>
        <w:t>кв.м</w:t>
      </w:r>
      <w:proofErr w:type="spellEnd"/>
      <w:r w:rsidR="0058101A" w:rsidRPr="0036472F">
        <w:rPr>
          <w:rFonts w:ascii="Times New Roman" w:hAnsi="Times New Roman"/>
          <w:sz w:val="28"/>
          <w:szCs w:val="28"/>
        </w:rPr>
        <w:t>.</w:t>
      </w:r>
    </w:p>
    <w:p w:rsidR="0058101A" w:rsidRPr="0036472F" w:rsidRDefault="0058101A" w:rsidP="0058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Также, по итогам 201</w:t>
      </w:r>
      <w:r w:rsidR="00EC0A2C" w:rsidRPr="0036472F">
        <w:rPr>
          <w:rFonts w:ascii="Times New Roman" w:hAnsi="Times New Roman"/>
          <w:sz w:val="28"/>
          <w:szCs w:val="28"/>
        </w:rPr>
        <w:t>4</w:t>
      </w:r>
      <w:r w:rsidRPr="0036472F">
        <w:rPr>
          <w:rFonts w:ascii="Times New Roman" w:hAnsi="Times New Roman"/>
          <w:sz w:val="28"/>
          <w:szCs w:val="28"/>
        </w:rPr>
        <w:t xml:space="preserve"> г. улучшилась ситуация по обеспечению населения жильем. </w:t>
      </w:r>
      <w:proofErr w:type="gramStart"/>
      <w:r w:rsidRPr="0036472F">
        <w:rPr>
          <w:rFonts w:ascii="Times New Roman" w:hAnsi="Times New Roman"/>
          <w:sz w:val="28"/>
          <w:szCs w:val="28"/>
        </w:rPr>
        <w:t>В 201</w:t>
      </w:r>
      <w:r w:rsidR="007E3B43" w:rsidRPr="0036472F">
        <w:rPr>
          <w:rFonts w:ascii="Times New Roman" w:hAnsi="Times New Roman"/>
          <w:sz w:val="28"/>
          <w:szCs w:val="28"/>
        </w:rPr>
        <w:t>4</w:t>
      </w:r>
      <w:r w:rsidRPr="0036472F">
        <w:rPr>
          <w:rFonts w:ascii="Times New Roman" w:hAnsi="Times New Roman"/>
          <w:sz w:val="28"/>
          <w:szCs w:val="28"/>
        </w:rPr>
        <w:t xml:space="preserve"> году общая площадь жилых помещений, приходящаяся на одного жителя </w:t>
      </w:r>
      <w:r w:rsidR="008C4A59" w:rsidRPr="0036472F">
        <w:rPr>
          <w:rFonts w:ascii="Times New Roman" w:hAnsi="Times New Roman"/>
          <w:sz w:val="28"/>
          <w:szCs w:val="28"/>
        </w:rPr>
        <w:t>района</w:t>
      </w:r>
      <w:r w:rsidRPr="0036472F">
        <w:rPr>
          <w:rFonts w:ascii="Times New Roman" w:hAnsi="Times New Roman"/>
          <w:sz w:val="28"/>
          <w:szCs w:val="28"/>
        </w:rPr>
        <w:t>, составила 2</w:t>
      </w:r>
      <w:r w:rsidR="008C4A59" w:rsidRPr="0036472F">
        <w:rPr>
          <w:rFonts w:ascii="Times New Roman" w:hAnsi="Times New Roman"/>
          <w:sz w:val="28"/>
          <w:szCs w:val="28"/>
        </w:rPr>
        <w:t>4</w:t>
      </w:r>
      <w:r w:rsidRPr="0036472F">
        <w:rPr>
          <w:rFonts w:ascii="Times New Roman" w:hAnsi="Times New Roman"/>
          <w:sz w:val="28"/>
          <w:szCs w:val="28"/>
        </w:rPr>
        <w:t>,</w:t>
      </w:r>
      <w:r w:rsidR="008C4A59" w:rsidRPr="0036472F">
        <w:rPr>
          <w:rFonts w:ascii="Times New Roman" w:hAnsi="Times New Roman"/>
          <w:sz w:val="28"/>
          <w:szCs w:val="28"/>
        </w:rPr>
        <w:t>7</w:t>
      </w:r>
      <w:r w:rsidRPr="00364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72F">
        <w:rPr>
          <w:rFonts w:ascii="Times New Roman" w:hAnsi="Times New Roman"/>
          <w:sz w:val="28"/>
          <w:szCs w:val="28"/>
        </w:rPr>
        <w:t>кв.м</w:t>
      </w:r>
      <w:proofErr w:type="spellEnd"/>
      <w:r w:rsidRPr="0036472F">
        <w:rPr>
          <w:rFonts w:ascii="Times New Roman" w:hAnsi="Times New Roman"/>
          <w:sz w:val="28"/>
          <w:szCs w:val="28"/>
        </w:rPr>
        <w:t>.</w:t>
      </w:r>
      <w:r w:rsidR="00EC167C" w:rsidRPr="0036472F">
        <w:rPr>
          <w:rFonts w:ascii="Times New Roman" w:hAnsi="Times New Roman"/>
          <w:sz w:val="28"/>
          <w:szCs w:val="28"/>
        </w:rPr>
        <w:t>/чел.</w:t>
      </w:r>
      <w:r w:rsidRPr="0036472F">
        <w:rPr>
          <w:rFonts w:ascii="Times New Roman" w:hAnsi="Times New Roman"/>
          <w:sz w:val="28"/>
          <w:szCs w:val="28"/>
        </w:rPr>
        <w:t xml:space="preserve"> (в 2010 г</w:t>
      </w:r>
      <w:r w:rsidR="008C4A59" w:rsidRPr="0036472F">
        <w:rPr>
          <w:rFonts w:ascii="Times New Roman" w:hAnsi="Times New Roman"/>
          <w:sz w:val="28"/>
          <w:szCs w:val="28"/>
        </w:rPr>
        <w:t>. – 24</w:t>
      </w:r>
      <w:r w:rsidRPr="00364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72F">
        <w:rPr>
          <w:rFonts w:ascii="Times New Roman" w:hAnsi="Times New Roman"/>
          <w:sz w:val="28"/>
          <w:szCs w:val="28"/>
        </w:rPr>
        <w:t>кв.м</w:t>
      </w:r>
      <w:proofErr w:type="spellEnd"/>
      <w:r w:rsidRPr="0036472F">
        <w:rPr>
          <w:rFonts w:ascii="Times New Roman" w:hAnsi="Times New Roman"/>
          <w:sz w:val="28"/>
          <w:szCs w:val="28"/>
        </w:rPr>
        <w:t>./чел., в 201</w:t>
      </w:r>
      <w:r w:rsidR="008C4A59" w:rsidRPr="0036472F">
        <w:rPr>
          <w:rFonts w:ascii="Times New Roman" w:hAnsi="Times New Roman"/>
          <w:sz w:val="28"/>
          <w:szCs w:val="28"/>
        </w:rPr>
        <w:t>1</w:t>
      </w:r>
      <w:r w:rsidRPr="0036472F">
        <w:rPr>
          <w:rFonts w:ascii="Times New Roman" w:hAnsi="Times New Roman"/>
          <w:sz w:val="28"/>
          <w:szCs w:val="28"/>
        </w:rPr>
        <w:t xml:space="preserve"> г. – 2</w:t>
      </w:r>
      <w:r w:rsidR="008C4A59" w:rsidRPr="0036472F">
        <w:rPr>
          <w:rFonts w:ascii="Times New Roman" w:hAnsi="Times New Roman"/>
          <w:sz w:val="28"/>
          <w:szCs w:val="28"/>
        </w:rPr>
        <w:t>4</w:t>
      </w:r>
      <w:r w:rsidRPr="0036472F">
        <w:rPr>
          <w:rFonts w:ascii="Times New Roman" w:hAnsi="Times New Roman"/>
          <w:sz w:val="28"/>
          <w:szCs w:val="28"/>
        </w:rPr>
        <w:t>,</w:t>
      </w:r>
      <w:r w:rsidR="008C4A59" w:rsidRPr="0036472F">
        <w:rPr>
          <w:rFonts w:ascii="Times New Roman" w:hAnsi="Times New Roman"/>
          <w:sz w:val="28"/>
          <w:szCs w:val="28"/>
        </w:rPr>
        <w:t>2</w:t>
      </w:r>
      <w:r w:rsidRPr="00364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72F">
        <w:rPr>
          <w:rFonts w:ascii="Times New Roman" w:hAnsi="Times New Roman"/>
          <w:sz w:val="28"/>
          <w:szCs w:val="28"/>
        </w:rPr>
        <w:t>кв.м</w:t>
      </w:r>
      <w:proofErr w:type="spellEnd"/>
      <w:r w:rsidRPr="0036472F">
        <w:rPr>
          <w:rFonts w:ascii="Times New Roman" w:hAnsi="Times New Roman"/>
          <w:sz w:val="28"/>
          <w:szCs w:val="28"/>
        </w:rPr>
        <w:t>./чел.).</w:t>
      </w:r>
      <w:proofErr w:type="gramEnd"/>
    </w:p>
    <w:p w:rsidR="00A4188C" w:rsidRPr="0036472F" w:rsidRDefault="00624120" w:rsidP="00A4188C">
      <w:pPr>
        <w:pStyle w:val="a"/>
        <w:numPr>
          <w:ilvl w:val="0"/>
          <w:numId w:val="0"/>
        </w:numPr>
        <w:tabs>
          <w:tab w:val="left" w:pos="708"/>
        </w:tabs>
        <w:spacing w:before="0"/>
        <w:ind w:firstLine="567"/>
        <w:rPr>
          <w:rFonts w:ascii="Times New Roman" w:eastAsia="MS Mincho" w:hAnsi="Times New Roman"/>
          <w:sz w:val="28"/>
          <w:szCs w:val="28"/>
          <w:lang w:eastAsia="ja-JP"/>
        </w:rPr>
      </w:pPr>
      <w:r w:rsidRPr="0036472F">
        <w:rPr>
          <w:rFonts w:ascii="Times New Roman" w:eastAsia="MS Mincho" w:hAnsi="Times New Roman"/>
          <w:sz w:val="28"/>
          <w:szCs w:val="28"/>
          <w:lang w:eastAsia="ja-JP"/>
        </w:rPr>
        <w:t>В</w:t>
      </w:r>
      <w:r w:rsidR="00A4188C" w:rsidRPr="0036472F">
        <w:rPr>
          <w:rFonts w:ascii="Times New Roman" w:eastAsia="MS Mincho" w:hAnsi="Times New Roman"/>
          <w:sz w:val="28"/>
          <w:szCs w:val="28"/>
          <w:lang w:eastAsia="ja-JP"/>
        </w:rPr>
        <w:t xml:space="preserve"> 2016 году развитие жилищного строительства должно обеспечить повышение доступности и качества жилья для населения. </w:t>
      </w:r>
    </w:p>
    <w:p w:rsidR="00A4188C" w:rsidRPr="0036472F" w:rsidRDefault="00A4188C" w:rsidP="00A4188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Объемы годового ввода жилья должны вырасти в р</w:t>
      </w:r>
      <w:r w:rsidR="008C4A59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айоне на 6</w:t>
      </w:r>
      <w:r w:rsidR="007E3B43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0,3</w:t>
      </w:r>
      <w:r w:rsidR="008C4A59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%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В целом </w:t>
      </w:r>
      <w:r w:rsidR="004A06F1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 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2016 год</w:t>
      </w:r>
      <w:r w:rsidR="007E3B43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у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будет введено </w:t>
      </w:r>
      <w:r w:rsidR="008C4A59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2500 </w:t>
      </w:r>
      <w:proofErr w:type="spellStart"/>
      <w:r w:rsidR="008C4A59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кв.м</w:t>
      </w:r>
      <w:proofErr w:type="spellEnd"/>
      <w:r w:rsidR="008C4A59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="00DC77A7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8C4A59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жилья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. К 20</w:t>
      </w:r>
      <w:r w:rsidR="00EC167C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18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 на каждого жителя </w:t>
      </w:r>
      <w:r w:rsidR="00DC77A7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района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будет ежегодно вводиться до 0,</w:t>
      </w:r>
      <w:r w:rsidR="00EC167C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5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</w:t>
      </w:r>
      <w:proofErr w:type="gramStart"/>
      <w:r w:rsidRPr="0036472F">
        <w:rPr>
          <w:rFonts w:ascii="Times New Roman" w:eastAsia="MS Mincho" w:hAnsi="Times New Roman" w:cs="Times New Roman"/>
          <w:sz w:val="28"/>
          <w:szCs w:val="28"/>
          <w:vertAlign w:val="superscript"/>
          <w:lang w:eastAsia="ja-JP"/>
        </w:rPr>
        <w:t>2</w:t>
      </w:r>
      <w:proofErr w:type="gramEnd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нового жилья, доступного и отвечающего требованиям </w:t>
      </w:r>
      <w:proofErr w:type="spellStart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энергоэфективности</w:t>
      </w:r>
      <w:proofErr w:type="spellEnd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proofErr w:type="spellStart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экологичности</w:t>
      </w:r>
      <w:proofErr w:type="spellEnd"/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</w:t>
      </w:r>
      <w:r w:rsidR="00A10C70"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>о</w:t>
      </w:r>
      <w:r w:rsidRPr="0036472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беспечивающего комфортные условия проживания. Более трети вводимого жилья составит малоэтажное жилье. </w:t>
      </w:r>
      <w:r w:rsidRPr="0036472F">
        <w:rPr>
          <w:rFonts w:ascii="Times New Roman" w:hAnsi="Times New Roman" w:cs="Times New Roman"/>
          <w:sz w:val="28"/>
          <w:szCs w:val="28"/>
        </w:rPr>
        <w:t xml:space="preserve">Обеспеченность населения </w:t>
      </w:r>
      <w:r w:rsidR="008C4A59" w:rsidRPr="0036472F">
        <w:rPr>
          <w:rFonts w:ascii="Times New Roman" w:hAnsi="Times New Roman" w:cs="Times New Roman"/>
          <w:sz w:val="28"/>
          <w:szCs w:val="28"/>
        </w:rPr>
        <w:t>района</w:t>
      </w:r>
      <w:r w:rsidRPr="0036472F">
        <w:rPr>
          <w:rFonts w:ascii="Times New Roman" w:hAnsi="Times New Roman" w:cs="Times New Roman"/>
          <w:sz w:val="28"/>
          <w:szCs w:val="28"/>
        </w:rPr>
        <w:t xml:space="preserve"> общей площадью жилья увеличится к 20</w:t>
      </w:r>
      <w:r w:rsidR="00A210F7" w:rsidRPr="0036472F">
        <w:rPr>
          <w:rFonts w:ascii="Times New Roman" w:hAnsi="Times New Roman" w:cs="Times New Roman"/>
          <w:sz w:val="28"/>
          <w:szCs w:val="28"/>
        </w:rPr>
        <w:t>16</w:t>
      </w:r>
      <w:r w:rsidRPr="0036472F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4A06F1" w:rsidRPr="0036472F">
        <w:rPr>
          <w:rFonts w:ascii="Times New Roman" w:hAnsi="Times New Roman" w:cs="Times New Roman"/>
          <w:sz w:val="28"/>
          <w:szCs w:val="28"/>
        </w:rPr>
        <w:t>2</w:t>
      </w:r>
      <w:r w:rsidR="008C4A59" w:rsidRPr="0036472F">
        <w:rPr>
          <w:rFonts w:ascii="Times New Roman" w:hAnsi="Times New Roman" w:cs="Times New Roman"/>
          <w:sz w:val="28"/>
          <w:szCs w:val="28"/>
        </w:rPr>
        <w:t>5,3</w:t>
      </w:r>
      <w:r w:rsidRPr="00364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043" w:rsidRPr="0036472F">
        <w:rPr>
          <w:rFonts w:ascii="Times New Roman" w:hAnsi="Times New Roman" w:cs="Times New Roman"/>
          <w:sz w:val="28"/>
          <w:szCs w:val="28"/>
        </w:rPr>
        <w:t>кв.</w:t>
      </w:r>
      <w:r w:rsidRPr="0036472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41043" w:rsidRPr="0036472F">
        <w:rPr>
          <w:rFonts w:ascii="Times New Roman" w:hAnsi="Times New Roman" w:cs="Times New Roman"/>
          <w:sz w:val="28"/>
          <w:szCs w:val="28"/>
        </w:rPr>
        <w:t>./чел.</w:t>
      </w:r>
      <w:r w:rsidRPr="0036472F">
        <w:rPr>
          <w:rFonts w:ascii="Times New Roman" w:hAnsi="Times New Roman" w:cs="Times New Roman"/>
          <w:sz w:val="28"/>
          <w:szCs w:val="28"/>
        </w:rPr>
        <w:t xml:space="preserve">, свыше </w:t>
      </w:r>
      <w:r w:rsidR="008C4A59" w:rsidRPr="0036472F">
        <w:rPr>
          <w:rFonts w:ascii="Times New Roman" w:hAnsi="Times New Roman" w:cs="Times New Roman"/>
          <w:sz w:val="28"/>
          <w:szCs w:val="28"/>
        </w:rPr>
        <w:t>50</w:t>
      </w:r>
      <w:r w:rsidR="00DC77A7" w:rsidRPr="0036472F">
        <w:rPr>
          <w:rFonts w:ascii="Times New Roman" w:hAnsi="Times New Roman" w:cs="Times New Roman"/>
          <w:sz w:val="28"/>
          <w:szCs w:val="28"/>
        </w:rPr>
        <w:t>-ти</w:t>
      </w:r>
      <w:r w:rsidRPr="0036472F">
        <w:rPr>
          <w:rFonts w:ascii="Times New Roman" w:hAnsi="Times New Roman" w:cs="Times New Roman"/>
          <w:sz w:val="28"/>
          <w:szCs w:val="28"/>
        </w:rPr>
        <w:t xml:space="preserve"> семей улучшат свои жилищные условия. </w:t>
      </w:r>
    </w:p>
    <w:p w:rsidR="0058101A" w:rsidRPr="0036472F" w:rsidRDefault="0058101A" w:rsidP="00581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Наряду с ростом основных показателей деятельности строительных организаций после спада 2008-2009 гг., происходил рост стоимости жилья на первичном и вторичном рынке.</w:t>
      </w:r>
    </w:p>
    <w:p w:rsidR="0058101A" w:rsidRPr="0036472F" w:rsidRDefault="0058101A" w:rsidP="005810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>В настоящее время основным фактором, определяющим развитие жилищного строительства на территории</w:t>
      </w:r>
      <w:r w:rsidR="004924EA" w:rsidRPr="0036472F">
        <w:rPr>
          <w:rFonts w:ascii="Times New Roman" w:hAnsi="Times New Roman"/>
          <w:sz w:val="28"/>
          <w:szCs w:val="28"/>
        </w:rPr>
        <w:t xml:space="preserve"> района</w:t>
      </w:r>
      <w:r w:rsidRPr="0036472F">
        <w:rPr>
          <w:rFonts w:ascii="Times New Roman" w:hAnsi="Times New Roman"/>
          <w:sz w:val="28"/>
          <w:szCs w:val="28"/>
        </w:rPr>
        <w:t xml:space="preserve">, является дефицит земельных участков для реализации проектов комплексной застройки, обеспеченных всеми видами инфраструктуры – транспортной, инженерной, социальной. </w:t>
      </w:r>
    </w:p>
    <w:p w:rsidR="00F54FBD" w:rsidRPr="0036472F" w:rsidRDefault="00F54FBD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C3FDA" w:rsidRPr="003465B5" w:rsidRDefault="004924EA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6.</w:t>
      </w:r>
      <w:r w:rsidR="00CC3FDA" w:rsidRPr="003465B5">
        <w:rPr>
          <w:rFonts w:ascii="Times New Roman" w:hAnsi="Times New Roman"/>
          <w:sz w:val="28"/>
          <w:szCs w:val="28"/>
        </w:rPr>
        <w:t>Перечень подпрограмм с указанием сроков их реализации и ожидаемых результатов</w:t>
      </w:r>
    </w:p>
    <w:p w:rsidR="00CC3FDA" w:rsidRPr="003465B5" w:rsidRDefault="00CC3FDA" w:rsidP="00E8070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924EA" w:rsidRPr="0036472F" w:rsidRDefault="00BD1775" w:rsidP="000C701A">
      <w:pPr>
        <w:autoSpaceDE w:val="0"/>
        <w:autoSpaceDN w:val="0"/>
        <w:adjustRightInd w:val="0"/>
        <w:spacing w:after="0" w:line="240" w:lineRule="auto"/>
        <w:ind w:firstLine="828"/>
        <w:jc w:val="both"/>
        <w:outlineLvl w:val="0"/>
        <w:rPr>
          <w:rFonts w:ascii="Times New Roman" w:hAnsi="Times New Roman"/>
          <w:sz w:val="28"/>
          <w:szCs w:val="28"/>
        </w:rPr>
      </w:pPr>
      <w:r w:rsidRPr="0036472F">
        <w:rPr>
          <w:rFonts w:ascii="Times New Roman" w:hAnsi="Times New Roman"/>
          <w:sz w:val="28"/>
          <w:szCs w:val="28"/>
        </w:rPr>
        <w:t xml:space="preserve">Подпрограммы не предусмотрены. </w:t>
      </w:r>
    </w:p>
    <w:p w:rsidR="00BD1775" w:rsidRPr="0036472F" w:rsidRDefault="00BD1775" w:rsidP="000C701A">
      <w:pPr>
        <w:autoSpaceDE w:val="0"/>
        <w:autoSpaceDN w:val="0"/>
        <w:adjustRightInd w:val="0"/>
        <w:spacing w:after="0" w:line="240" w:lineRule="auto"/>
        <w:ind w:firstLine="82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119F9" w:rsidRPr="003465B5" w:rsidRDefault="004924EA" w:rsidP="002A74C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465B5">
        <w:rPr>
          <w:rFonts w:ascii="Times New Roman" w:hAnsi="Times New Roman" w:cs="Times New Roman"/>
          <w:sz w:val="28"/>
          <w:szCs w:val="28"/>
        </w:rPr>
        <w:t>7.</w:t>
      </w:r>
      <w:r w:rsidR="00F0485F" w:rsidRPr="003465B5">
        <w:rPr>
          <w:rFonts w:ascii="Times New Roman" w:hAnsi="Times New Roman" w:cs="Times New Roman"/>
          <w:sz w:val="28"/>
          <w:szCs w:val="28"/>
        </w:rPr>
        <w:t>Информация о распределении планируемых расходов по отдельным мероприятиям программы, подпрограммам</w:t>
      </w:r>
    </w:p>
    <w:p w:rsidR="00F0485F" w:rsidRPr="0036472F" w:rsidRDefault="00F0485F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472F">
        <w:rPr>
          <w:rFonts w:ascii="Times New Roman" w:hAnsi="Times New Roman" w:cs="Times New Roman"/>
          <w:sz w:val="28"/>
          <w:szCs w:val="28"/>
        </w:rPr>
        <w:t xml:space="preserve">Информация по данному разделу </w:t>
      </w:r>
      <w:r w:rsidR="002A74C8" w:rsidRPr="0036472F">
        <w:rPr>
          <w:rFonts w:ascii="Times New Roman" w:hAnsi="Times New Roman" w:cs="Times New Roman"/>
          <w:sz w:val="28"/>
          <w:szCs w:val="28"/>
        </w:rPr>
        <w:t>представлена в Приложении</w:t>
      </w:r>
      <w:r w:rsidRPr="0036472F">
        <w:rPr>
          <w:rFonts w:ascii="Times New Roman" w:hAnsi="Times New Roman" w:cs="Times New Roman"/>
          <w:sz w:val="28"/>
          <w:szCs w:val="28"/>
        </w:rPr>
        <w:t xml:space="preserve"> № </w:t>
      </w:r>
      <w:r w:rsidR="00AE2013" w:rsidRPr="0036472F">
        <w:rPr>
          <w:rFonts w:ascii="Times New Roman" w:hAnsi="Times New Roman" w:cs="Times New Roman"/>
          <w:sz w:val="28"/>
          <w:szCs w:val="28"/>
        </w:rPr>
        <w:t>1</w:t>
      </w:r>
      <w:r w:rsidRPr="0036472F">
        <w:rPr>
          <w:rFonts w:ascii="Times New Roman" w:hAnsi="Times New Roman" w:cs="Times New Roman"/>
          <w:sz w:val="28"/>
          <w:szCs w:val="28"/>
        </w:rPr>
        <w:t xml:space="preserve"> к </w:t>
      </w:r>
      <w:r w:rsidR="00773F2C" w:rsidRPr="0036472F">
        <w:rPr>
          <w:rFonts w:ascii="Times New Roman" w:hAnsi="Times New Roman" w:cs="Times New Roman"/>
          <w:sz w:val="28"/>
          <w:szCs w:val="28"/>
        </w:rPr>
        <w:t xml:space="preserve"> </w:t>
      </w:r>
      <w:r w:rsidR="00AE2013" w:rsidRPr="0036472F">
        <w:rPr>
          <w:rFonts w:ascii="Times New Roman" w:hAnsi="Times New Roman" w:cs="Times New Roman"/>
          <w:sz w:val="28"/>
          <w:szCs w:val="28"/>
        </w:rPr>
        <w:t>программе</w:t>
      </w:r>
      <w:r w:rsidRPr="0036472F">
        <w:rPr>
          <w:rFonts w:ascii="Times New Roman" w:hAnsi="Times New Roman" w:cs="Times New Roman"/>
          <w:sz w:val="28"/>
          <w:szCs w:val="28"/>
        </w:rPr>
        <w:t>.</w:t>
      </w:r>
    </w:p>
    <w:p w:rsidR="005E5958" w:rsidRPr="0036472F" w:rsidRDefault="004924EA" w:rsidP="005E595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465B5">
        <w:rPr>
          <w:rFonts w:ascii="Times New Roman" w:hAnsi="Times New Roman" w:cs="Times New Roman"/>
          <w:sz w:val="28"/>
          <w:szCs w:val="28"/>
        </w:rPr>
        <w:t>8.</w:t>
      </w:r>
      <w:r w:rsidR="005E5958" w:rsidRPr="003465B5">
        <w:rPr>
          <w:rFonts w:ascii="Times New Roman" w:hAnsi="Times New Roman" w:cs="Times New Roman"/>
          <w:sz w:val="28"/>
          <w:szCs w:val="28"/>
        </w:rPr>
        <w:t>Информация о планируемых объемах бюджетных ассигнований, направленных на реализацию  научной, научно-технической и инновационной деятельности</w:t>
      </w:r>
      <w:r w:rsidR="005E5958" w:rsidRPr="003647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958" w:rsidRPr="0036472F" w:rsidRDefault="005E5958" w:rsidP="005E5958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5958" w:rsidRPr="0036472F" w:rsidRDefault="00903CD5" w:rsidP="00903CD5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472F">
        <w:rPr>
          <w:rFonts w:ascii="Times New Roman" w:hAnsi="Times New Roman" w:cs="Times New Roman"/>
          <w:sz w:val="28"/>
          <w:szCs w:val="28"/>
        </w:rPr>
        <w:t>Реализация научной, научно-технической и инновационной деятельности в рамках программы не предусмотрена.</w:t>
      </w:r>
    </w:p>
    <w:p w:rsidR="00903CD5" w:rsidRPr="0036472F" w:rsidRDefault="00903CD5" w:rsidP="004924EA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5958" w:rsidRPr="0036472F" w:rsidRDefault="00903CD5" w:rsidP="005E5958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465B5">
        <w:rPr>
          <w:rFonts w:ascii="Times New Roman" w:hAnsi="Times New Roman" w:cs="Times New Roman"/>
          <w:sz w:val="28"/>
          <w:szCs w:val="28"/>
        </w:rPr>
        <w:t xml:space="preserve"> </w:t>
      </w:r>
      <w:r w:rsidR="004924EA" w:rsidRPr="003465B5">
        <w:rPr>
          <w:rFonts w:ascii="Times New Roman" w:hAnsi="Times New Roman" w:cs="Times New Roman"/>
          <w:sz w:val="28"/>
          <w:szCs w:val="28"/>
        </w:rPr>
        <w:t>9.</w:t>
      </w:r>
      <w:r w:rsidR="005E5958" w:rsidRPr="003465B5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</w:t>
      </w:r>
      <w:r w:rsidR="004924EA" w:rsidRPr="003465B5"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="005E5958" w:rsidRPr="003465B5">
        <w:rPr>
          <w:rFonts w:ascii="Times New Roman" w:hAnsi="Times New Roman" w:cs="Times New Roman"/>
          <w:sz w:val="28"/>
          <w:szCs w:val="28"/>
        </w:rPr>
        <w:t>бюджета и бюджет</w:t>
      </w:r>
      <w:r w:rsidR="004924EA" w:rsidRPr="003465B5">
        <w:rPr>
          <w:rFonts w:ascii="Times New Roman" w:hAnsi="Times New Roman" w:cs="Times New Roman"/>
          <w:sz w:val="28"/>
          <w:szCs w:val="28"/>
        </w:rPr>
        <w:t>а</w:t>
      </w:r>
      <w:r w:rsidR="005E5958" w:rsidRPr="003465B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924EA" w:rsidRPr="003465B5">
        <w:rPr>
          <w:rFonts w:ascii="Times New Roman" w:hAnsi="Times New Roman" w:cs="Times New Roman"/>
          <w:sz w:val="28"/>
          <w:szCs w:val="28"/>
        </w:rPr>
        <w:t>ого образования</w:t>
      </w:r>
      <w:r w:rsidR="005E5958" w:rsidRPr="003465B5">
        <w:rPr>
          <w:rFonts w:ascii="Times New Roman" w:hAnsi="Times New Roman" w:cs="Times New Roman"/>
          <w:sz w:val="28"/>
          <w:szCs w:val="28"/>
        </w:rPr>
        <w:t>, а также перечень реализуемых ими мероприятий</w:t>
      </w:r>
    </w:p>
    <w:p w:rsidR="005E5958" w:rsidRPr="0036472F" w:rsidRDefault="005E5958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0798F" w:rsidRPr="0036472F" w:rsidRDefault="0070798F" w:rsidP="0070798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6472F">
        <w:rPr>
          <w:rFonts w:ascii="Times New Roman" w:hAnsi="Times New Roman" w:cs="Times New Roman"/>
          <w:sz w:val="28"/>
          <w:szCs w:val="28"/>
        </w:rPr>
        <w:t>Информация по данному разделу представлена в Приложении № </w:t>
      </w:r>
      <w:r w:rsidR="00AE2013" w:rsidRPr="0036472F">
        <w:rPr>
          <w:rFonts w:ascii="Times New Roman" w:hAnsi="Times New Roman" w:cs="Times New Roman"/>
          <w:sz w:val="28"/>
          <w:szCs w:val="28"/>
        </w:rPr>
        <w:t>2</w:t>
      </w:r>
      <w:r w:rsidRPr="0036472F">
        <w:rPr>
          <w:rFonts w:ascii="Times New Roman" w:hAnsi="Times New Roman" w:cs="Times New Roman"/>
          <w:sz w:val="28"/>
          <w:szCs w:val="28"/>
        </w:rPr>
        <w:t xml:space="preserve"> к</w:t>
      </w:r>
      <w:r w:rsidR="00AE2013" w:rsidRPr="0036472F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36472F">
        <w:rPr>
          <w:rFonts w:ascii="Times New Roman" w:hAnsi="Times New Roman" w:cs="Times New Roman"/>
          <w:sz w:val="28"/>
          <w:szCs w:val="28"/>
        </w:rPr>
        <w:t>.</w:t>
      </w:r>
    </w:p>
    <w:p w:rsidR="0070798F" w:rsidRPr="0036472F" w:rsidRDefault="0070798F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2744" w:rsidRDefault="00532744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2744" w:rsidRDefault="00532744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2744" w:rsidRDefault="00532744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2744" w:rsidRDefault="00532744" w:rsidP="00F0485F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32744" w:rsidRDefault="00532744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32744" w:rsidSect="003465B5">
          <w:headerReference w:type="default" r:id="rId14"/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084940" w:rsidRPr="003465B5" w:rsidRDefault="00532744" w:rsidP="00A90EB7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90EB7" w:rsidRPr="003465B5" w:rsidRDefault="00532744" w:rsidP="00116C62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к паспорту муниципальной программы Идринского района «</w:t>
      </w:r>
      <w:hyperlink r:id="rId15" w:history="1">
        <w:r w:rsidRPr="003465B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3465B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3465B5">
        <w:rPr>
          <w:rFonts w:ascii="Times New Roman" w:hAnsi="Times New Roman"/>
          <w:sz w:val="28"/>
          <w:szCs w:val="28"/>
        </w:rPr>
        <w:t xml:space="preserve">Идринского района» </w:t>
      </w:r>
    </w:p>
    <w:p w:rsidR="00A90EB7" w:rsidRPr="003465B5" w:rsidRDefault="00A90EB7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0EB7" w:rsidRDefault="00A90EB7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2744" w:rsidRPr="003465B5" w:rsidRDefault="003465B5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2744" w:rsidRPr="003465B5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 результативности программы с расшифровкой плановых значений по годам ее реализации</w:t>
      </w:r>
    </w:p>
    <w:p w:rsidR="00150AEE" w:rsidRPr="00150AEE" w:rsidRDefault="00150AEE" w:rsidP="005327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6" w:type="dxa"/>
        <w:tblInd w:w="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809"/>
        <w:gridCol w:w="708"/>
        <w:gridCol w:w="783"/>
        <w:gridCol w:w="1440"/>
        <w:gridCol w:w="1080"/>
        <w:gridCol w:w="1080"/>
        <w:gridCol w:w="1080"/>
        <w:gridCol w:w="1260"/>
        <w:gridCol w:w="1226"/>
      </w:tblGrid>
      <w:tr w:rsidR="00532744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4817C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Отчетный финансовый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2014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4817C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Текущий финансовый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2015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4817C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 xml:space="preserve">Очередной финансовый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2016 </w:t>
            </w:r>
            <w:r w:rsidRPr="004817C5">
              <w:rPr>
                <w:rFonts w:ascii="Times New Roman" w:hAnsi="Times New Roman" w:cs="Times New Roman"/>
                <w:sz w:val="23"/>
                <w:szCs w:val="23"/>
              </w:rPr>
              <w:t>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4817C5" w:rsidRDefault="00532744" w:rsidP="006101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744" w:rsidRPr="004817C5" w:rsidRDefault="00532744" w:rsidP="005327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532744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1    </w:t>
            </w:r>
          </w:p>
        </w:tc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65D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F45F8B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F45F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Создание условий для увеличения объемов ввода жилья, в том числе экономического класса для работников бюджетной сферы, многодетных семей.</w:t>
            </w:r>
          </w:p>
        </w:tc>
      </w:tr>
      <w:tr w:rsidR="00532744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532744" w:rsidP="002641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6B3F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10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B3FBE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Обеспечение строительства жилья, в том числе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экономкласса</w:t>
            </w:r>
            <w:proofErr w:type="spellEnd"/>
          </w:p>
        </w:tc>
      </w:tr>
      <w:tr w:rsidR="00532744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0854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532744" w:rsidRPr="00532744">
              <w:rPr>
                <w:rFonts w:ascii="Times New Roman" w:hAnsi="Times New Roman"/>
              </w:rPr>
              <w:t xml:space="preserve"> земельных участков, предоставленных для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2744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2E690C" w:rsidP="002E69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44">
              <w:rPr>
                <w:rFonts w:ascii="Times New Roman" w:hAnsi="Times New Roman"/>
                <w:sz w:val="20"/>
                <w:szCs w:val="20"/>
              </w:rPr>
              <w:t>ОИЗО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4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4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4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32744" w:rsidRDefault="005327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274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32744" w:rsidRPr="00150AE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2744" w:rsidRPr="00150AEE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F72AC1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Ввод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F72AC1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Тыс.кв.м</w:t>
            </w:r>
            <w:proofErr w:type="spellEnd"/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2E690C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2250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2750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50AEE" w:rsidRDefault="000854A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50AEE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  <w:tr w:rsidR="00532744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CC34A8" w:rsidRDefault="00532744" w:rsidP="000337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C34A8">
              <w:rPr>
                <w:rFonts w:ascii="Times New Roman" w:hAnsi="Times New Roman"/>
                <w:sz w:val="22"/>
                <w:szCs w:val="22"/>
              </w:rPr>
              <w:t xml:space="preserve">Задача 2 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</w:t>
            </w:r>
            <w:r w:rsidR="000337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Обеспечение разработки проекта</w:t>
            </w:r>
            <w:r w:rsidRPr="004E6A3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ла</w:t>
            </w:r>
            <w:r w:rsidR="00033711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нировки и межевания микрорайона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Южный с. Идринского</w:t>
            </w:r>
          </w:p>
        </w:tc>
      </w:tr>
      <w:tr w:rsidR="00532744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22253E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D346F" w:rsidRDefault="00B06BF8" w:rsidP="00B06BF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п</w:t>
            </w:r>
            <w:r w:rsidR="009014B0">
              <w:rPr>
                <w:rFonts w:ascii="Times New Roman" w:hAnsi="Times New Roman" w:cs="Times New Roman"/>
                <w:sz w:val="22"/>
                <w:szCs w:val="22"/>
              </w:rPr>
              <w:t>роект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014B0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планировки микрорайона Южный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5D346F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65D3D" w:rsidRDefault="002E690C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65D3D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Pr="00165D3D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744" w:rsidRDefault="00532744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4B0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3.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земельных участков коммунальной и транспортной инфраструктурой.</w:t>
            </w:r>
          </w:p>
        </w:tc>
      </w:tr>
      <w:tr w:rsidR="009014B0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Строительство наружных сетей водопровода в с.Идринское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165D3D" w:rsidRDefault="002E690C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165D3D" w:rsidRDefault="00033711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Pr="00165D3D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9014B0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4B0" w:rsidRDefault="00B06BF8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662CE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строительства индивидуальных жилых домов для предоставления работникам бюджетной сферы</w:t>
            </w:r>
          </w:p>
        </w:tc>
      </w:tr>
      <w:tr w:rsidR="00F662CE" w:rsidRPr="0022253E" w:rsidTr="003465B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индивидуальных жилых домов в 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Идринском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165D3D" w:rsidRDefault="002E690C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Pr="00165D3D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F662CE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2CE" w:rsidRDefault="003622A6" w:rsidP="006101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2744" w:rsidRDefault="00532744" w:rsidP="00532744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084940" w:rsidRDefault="00084940" w:rsidP="00532744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084940" w:rsidRDefault="00084940" w:rsidP="00532744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084940" w:rsidRDefault="00084940" w:rsidP="00532744">
      <w:pPr>
        <w:pStyle w:val="ConsPlusNormal"/>
        <w:widowControl/>
        <w:outlineLvl w:val="2"/>
        <w:rPr>
          <w:rFonts w:ascii="Times New Roman" w:hAnsi="Times New Roman" w:cs="Times New Roman"/>
          <w:sz w:val="24"/>
          <w:szCs w:val="24"/>
        </w:rPr>
      </w:pPr>
    </w:p>
    <w:p w:rsidR="00B06BF8" w:rsidRDefault="009014B0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  <w:r w:rsidRPr="009014B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A90EB7" w:rsidRDefault="00A90EB7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1E254E" w:rsidRDefault="001E254E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1E254E" w:rsidRDefault="001E254E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9014B0" w:rsidRPr="003465B5" w:rsidRDefault="009014B0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9014B0" w:rsidRPr="003465B5" w:rsidRDefault="009014B0" w:rsidP="00B06BF8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к муниципальной программе  Идринского района «</w:t>
      </w:r>
      <w:hyperlink r:id="rId16" w:history="1">
        <w:r w:rsidRPr="003465B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3465B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3465B5">
        <w:rPr>
          <w:rFonts w:ascii="Times New Roman" w:hAnsi="Times New Roman"/>
          <w:sz w:val="28"/>
          <w:szCs w:val="28"/>
        </w:rPr>
        <w:t xml:space="preserve">Идринского района» </w:t>
      </w:r>
    </w:p>
    <w:p w:rsidR="009014B0" w:rsidRDefault="009014B0" w:rsidP="001E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5B5">
        <w:rPr>
          <w:rFonts w:ascii="Times New Roman" w:hAnsi="Times New Roman"/>
          <w:sz w:val="28"/>
          <w:szCs w:val="28"/>
        </w:rPr>
        <w:t>Информация о распределении  планируемых расходов за счет средств районного бюджета по мероприятиям муниципальной программы «</w:t>
      </w:r>
      <w:hyperlink r:id="rId17" w:history="1">
        <w:r w:rsidRPr="003465B5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3465B5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3465B5">
        <w:rPr>
          <w:rFonts w:ascii="Times New Roman" w:hAnsi="Times New Roman"/>
          <w:sz w:val="28"/>
          <w:szCs w:val="28"/>
        </w:rPr>
        <w:t xml:space="preserve">Идринского района», </w:t>
      </w:r>
      <w:proofErr w:type="spellStart"/>
      <w:r w:rsidRPr="003465B5">
        <w:rPr>
          <w:rFonts w:ascii="Times New Roman" w:hAnsi="Times New Roman"/>
          <w:sz w:val="28"/>
          <w:szCs w:val="28"/>
        </w:rPr>
        <w:t>тыс.руб</w:t>
      </w:r>
      <w:proofErr w:type="spellEnd"/>
      <w:r w:rsidRPr="003465B5">
        <w:rPr>
          <w:rFonts w:ascii="Times New Roman" w:hAnsi="Times New Roman"/>
          <w:sz w:val="28"/>
          <w:szCs w:val="28"/>
        </w:rPr>
        <w:t>.</w:t>
      </w:r>
    </w:p>
    <w:p w:rsidR="00EB1E81" w:rsidRPr="003465B5" w:rsidRDefault="00EB1E81" w:rsidP="001E2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2865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634"/>
        <w:gridCol w:w="3768"/>
        <w:gridCol w:w="2410"/>
        <w:gridCol w:w="739"/>
        <w:gridCol w:w="616"/>
        <w:gridCol w:w="1016"/>
        <w:gridCol w:w="560"/>
        <w:gridCol w:w="1109"/>
        <w:gridCol w:w="850"/>
        <w:gridCol w:w="213"/>
        <w:gridCol w:w="921"/>
        <w:gridCol w:w="213"/>
        <w:gridCol w:w="1134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  <w:gridCol w:w="1347"/>
      </w:tblGrid>
      <w:tr w:rsidR="009014B0" w:rsidRPr="00B06BF8" w:rsidTr="003465B5">
        <w:trPr>
          <w:gridAfter w:val="10"/>
          <w:wAfter w:w="13470" w:type="dxa"/>
          <w:trHeight w:val="444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ind w:right="-19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Статус (муниципальная программа, подпрограмма)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Наименование 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2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Расходы </w:t>
            </w:r>
            <w:r w:rsidRPr="00B06BF8">
              <w:rPr>
                <w:rFonts w:ascii="Times New Roman" w:hAnsi="Times New Roman"/>
              </w:rPr>
              <w:br/>
              <w:t>(тыс. руб.), годы</w:t>
            </w:r>
          </w:p>
        </w:tc>
      </w:tr>
      <w:tr w:rsidR="009014B0" w:rsidRPr="00B06BF8" w:rsidTr="003465B5">
        <w:trPr>
          <w:gridAfter w:val="10"/>
          <w:wAfter w:w="13470" w:type="dxa"/>
          <w:trHeight w:val="136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ind w:hanging="113"/>
              <w:jc w:val="center"/>
              <w:rPr>
                <w:rFonts w:ascii="Times New Roman" w:hAnsi="Times New Roman"/>
              </w:rPr>
            </w:pPr>
            <w:proofErr w:type="spellStart"/>
            <w:r w:rsidRPr="00B06BF8">
              <w:rPr>
                <w:rFonts w:ascii="Times New Roman" w:hAnsi="Times New Roman"/>
              </w:rPr>
              <w:t>Рз</w:t>
            </w:r>
            <w:proofErr w:type="spellEnd"/>
            <w:r w:rsidRPr="00B06BF8">
              <w:rPr>
                <w:rFonts w:ascii="Times New Roman" w:hAnsi="Times New Roman"/>
              </w:rPr>
              <w:br/>
            </w:r>
            <w:proofErr w:type="spellStart"/>
            <w:r w:rsidRPr="00B06BF8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первый  201</w:t>
            </w:r>
            <w:r w:rsidR="007347F8" w:rsidRPr="00B06BF8">
              <w:rPr>
                <w:rFonts w:ascii="Times New Roman" w:hAnsi="Times New Roman"/>
              </w:rPr>
              <w:t>6</w:t>
            </w:r>
            <w:r w:rsidRPr="00B06BF8">
              <w:rPr>
                <w:rFonts w:ascii="Times New Roman" w:hAnsi="Times New Roman"/>
              </w:rPr>
              <w:t xml:space="preserve">год </w:t>
            </w:r>
            <w:proofErr w:type="spellStart"/>
            <w:r w:rsidRPr="00B06BF8">
              <w:rPr>
                <w:rFonts w:ascii="Times New Roman" w:hAnsi="Times New Roman"/>
              </w:rPr>
              <w:t>плано-вого</w:t>
            </w:r>
            <w:proofErr w:type="spellEnd"/>
            <w:r w:rsidRPr="00B06BF8">
              <w:rPr>
                <w:rFonts w:ascii="Times New Roman" w:hAnsi="Times New Roman"/>
              </w:rPr>
              <w:t xml:space="preserve"> периода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ind w:firstLine="179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второй 201</w:t>
            </w:r>
            <w:r w:rsidR="007347F8" w:rsidRPr="00B06BF8">
              <w:rPr>
                <w:rFonts w:ascii="Times New Roman" w:hAnsi="Times New Roman"/>
              </w:rPr>
              <w:t>7</w:t>
            </w:r>
            <w:r w:rsidRPr="00B06BF8">
              <w:rPr>
                <w:rFonts w:ascii="Times New Roman" w:hAnsi="Times New Roman"/>
              </w:rPr>
              <w:t xml:space="preserve">год </w:t>
            </w:r>
            <w:proofErr w:type="spellStart"/>
            <w:r w:rsidRPr="00B06BF8">
              <w:rPr>
                <w:rFonts w:ascii="Times New Roman" w:hAnsi="Times New Roman"/>
              </w:rPr>
              <w:t>плано-вого</w:t>
            </w:r>
            <w:proofErr w:type="spellEnd"/>
            <w:r w:rsidRPr="00B06BF8">
              <w:rPr>
                <w:rFonts w:ascii="Times New Roman" w:hAnsi="Times New Roman"/>
              </w:rPr>
              <w:t xml:space="preserve"> периода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ind w:right="-108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Третий 201</w:t>
            </w:r>
            <w:r w:rsidR="007347F8" w:rsidRPr="00B06BF8">
              <w:rPr>
                <w:rFonts w:ascii="Times New Roman" w:hAnsi="Times New Roman"/>
              </w:rPr>
              <w:t>8</w:t>
            </w:r>
            <w:r w:rsidRPr="00B06BF8">
              <w:rPr>
                <w:rFonts w:ascii="Times New Roman" w:hAnsi="Times New Roman"/>
              </w:rPr>
              <w:t xml:space="preserve"> год планового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Итого за период</w:t>
            </w:r>
          </w:p>
        </w:tc>
      </w:tr>
      <w:tr w:rsidR="009014B0" w:rsidRPr="00B06BF8" w:rsidTr="003465B5">
        <w:trPr>
          <w:gridAfter w:val="10"/>
          <w:wAfter w:w="13470" w:type="dxa"/>
          <w:trHeight w:val="692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«</w:t>
            </w:r>
            <w:hyperlink r:id="rId18" w:history="1">
              <w:r w:rsidRPr="00B06BF8">
                <w:rPr>
                  <w:rFonts w:ascii="Times New Roman" w:eastAsia="Calibri" w:hAnsi="Times New Roman"/>
                  <w:lang w:eastAsia="ru-RU"/>
                </w:rPr>
                <w:t>Стимулирование</w:t>
              </w:r>
            </w:hyperlink>
            <w:r w:rsidRPr="00B06BF8">
              <w:rPr>
                <w:rFonts w:ascii="Times New Roman" w:eastAsia="Calibri" w:hAnsi="Times New Roman"/>
                <w:lang w:eastAsia="ru-RU"/>
              </w:rPr>
              <w:t xml:space="preserve"> жилищного строительства на территории </w:t>
            </w:r>
            <w:r w:rsidRPr="00B06BF8">
              <w:rPr>
                <w:rFonts w:ascii="Times New Roman" w:hAnsi="Times New Roman"/>
              </w:rPr>
              <w:t>Идринского района» на 2016-2018 годы</w:t>
            </w:r>
          </w:p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всего расходные обязательства по </w:t>
            </w:r>
            <w:r w:rsidR="00664026">
              <w:rPr>
                <w:rFonts w:ascii="Times New Roman" w:hAnsi="Times New Roman"/>
              </w:rPr>
              <w:t>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3031</w:t>
            </w:r>
          </w:p>
        </w:tc>
      </w:tr>
      <w:tr w:rsidR="009014B0" w:rsidRPr="00B06BF8" w:rsidTr="003465B5">
        <w:trPr>
          <w:gridAfter w:val="10"/>
          <w:wAfter w:w="13470" w:type="dxa"/>
          <w:trHeight w:val="20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014B0" w:rsidRPr="00B06BF8" w:rsidTr="003465B5">
        <w:trPr>
          <w:gridAfter w:val="10"/>
          <w:wAfter w:w="13470" w:type="dxa"/>
          <w:trHeight w:val="255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9014B0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4B0" w:rsidRPr="00B06BF8" w:rsidRDefault="00D9373B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3031</w:t>
            </w:r>
          </w:p>
        </w:tc>
      </w:tr>
      <w:tr w:rsidR="009014B0" w:rsidRPr="00230C79" w:rsidTr="00664026">
        <w:trPr>
          <w:gridAfter w:val="10"/>
          <w:wAfter w:w="13470" w:type="dxa"/>
          <w:trHeight w:val="300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4B0" w:rsidRPr="003465B5" w:rsidRDefault="009014B0" w:rsidP="003465B5">
            <w:pPr>
              <w:spacing w:after="0"/>
              <w:rPr>
                <w:rFonts w:ascii="Times New Roman" w:hAnsi="Times New Roman"/>
              </w:rPr>
            </w:pPr>
            <w:r w:rsidRPr="003465B5">
              <w:rPr>
                <w:rFonts w:ascii="Times New Roman" w:hAnsi="Times New Roman"/>
              </w:rPr>
              <w:t>Задача 1</w:t>
            </w:r>
            <w:r w:rsidR="00C4167A" w:rsidRPr="003465B5">
              <w:rPr>
                <w:rFonts w:ascii="Times New Roman" w:hAnsi="Times New Roman"/>
              </w:rPr>
              <w:t>.</w:t>
            </w:r>
            <w:r w:rsidRPr="003465B5">
              <w:rPr>
                <w:rFonts w:ascii="Times New Roman" w:eastAsia="Calibri" w:hAnsi="Times New Roman"/>
                <w:lang w:eastAsia="ru-RU"/>
              </w:rPr>
              <w:t xml:space="preserve">Обеспечение строительства жилья, в том числе </w:t>
            </w:r>
            <w:proofErr w:type="spellStart"/>
            <w:r w:rsidRPr="003465B5">
              <w:rPr>
                <w:rFonts w:ascii="Times New Roman" w:eastAsia="Calibri" w:hAnsi="Times New Roman"/>
                <w:lang w:eastAsia="ru-RU"/>
              </w:rPr>
              <w:t>экономкласса</w:t>
            </w:r>
            <w:proofErr w:type="spellEnd"/>
          </w:p>
        </w:tc>
      </w:tr>
      <w:tr w:rsidR="007347F8" w:rsidRPr="00B06BF8" w:rsidTr="00664026">
        <w:trPr>
          <w:gridAfter w:val="10"/>
          <w:wAfter w:w="13470" w:type="dxa"/>
          <w:trHeight w:val="360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06BF8" w:rsidRDefault="00C4167A" w:rsidP="00346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Строительство многоквартирного жилого дома </w:t>
            </w:r>
            <w:r w:rsidR="00D9373B">
              <w:rPr>
                <w:rFonts w:ascii="Times New Roman" w:hAnsi="Times New Roman"/>
              </w:rPr>
              <w:t xml:space="preserve">с квартирами </w:t>
            </w:r>
            <w:proofErr w:type="spellStart"/>
            <w:r w:rsidR="00D9373B">
              <w:rPr>
                <w:rFonts w:ascii="Times New Roman" w:hAnsi="Times New Roman"/>
              </w:rPr>
              <w:t>экономкласса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всего расходные обязательства по </w:t>
            </w:r>
            <w:r w:rsidR="00664026">
              <w:rPr>
                <w:rFonts w:ascii="Times New Roman" w:hAnsi="Times New Roman"/>
              </w:rPr>
              <w:t>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450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1346</w:t>
            </w:r>
          </w:p>
        </w:tc>
      </w:tr>
      <w:tr w:rsidR="007347F8" w:rsidRPr="00B06BF8" w:rsidTr="00664026">
        <w:trPr>
          <w:gridAfter w:val="10"/>
          <w:wAfter w:w="13470" w:type="dxa"/>
          <w:trHeight w:val="360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347F8" w:rsidRPr="00B06BF8" w:rsidTr="00664026">
        <w:trPr>
          <w:gridAfter w:val="10"/>
          <w:wAfter w:w="13470" w:type="dxa"/>
          <w:trHeight w:val="520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7347F8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A90EB7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7F8" w:rsidRPr="00B06BF8" w:rsidRDefault="00A90EB7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A90EB7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B06BF8" w:rsidRDefault="00A90EB7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1346,0</w:t>
            </w:r>
          </w:p>
        </w:tc>
      </w:tr>
      <w:tr w:rsidR="00664026" w:rsidRPr="00230C79" w:rsidTr="003465B5">
        <w:trPr>
          <w:trHeight w:val="275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3465B5" w:rsidRDefault="00664026" w:rsidP="003465B5">
            <w:pPr>
              <w:spacing w:after="0"/>
              <w:rPr>
                <w:rFonts w:ascii="Times New Roman" w:hAnsi="Times New Roman"/>
              </w:rPr>
            </w:pPr>
            <w:r w:rsidRPr="003465B5">
              <w:rPr>
                <w:rFonts w:ascii="Times New Roman" w:hAnsi="Times New Roman"/>
              </w:rPr>
              <w:t xml:space="preserve">Задача 2 </w:t>
            </w:r>
            <w:r w:rsidRPr="003465B5">
              <w:rPr>
                <w:rFonts w:ascii="Times New Roman" w:eastAsia="MS Mincho" w:hAnsi="Times New Roman"/>
                <w:lang w:eastAsia="ja-JP"/>
              </w:rPr>
              <w:t>.Обеспечение разработки проекта планировки и межевания микрорайона Южный с. Идринского</w:t>
            </w:r>
          </w:p>
        </w:tc>
        <w:tc>
          <w:tcPr>
            <w:tcW w:w="1347" w:type="dxa"/>
          </w:tcPr>
          <w:p w:rsidR="00664026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6C62" w:rsidRDefault="00116C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16C62" w:rsidRPr="00230C79" w:rsidRDefault="00116C6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64026" w:rsidRPr="00B06BF8" w:rsidTr="00664026">
        <w:trPr>
          <w:gridAfter w:val="10"/>
          <w:wAfter w:w="13470" w:type="dxa"/>
          <w:trHeight w:val="766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lastRenderedPageBreak/>
              <w:t>Мероприятие 2.1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Разработка проекта планировки микрорайона </w:t>
            </w:r>
            <w:r>
              <w:rPr>
                <w:rFonts w:ascii="Times New Roman" w:hAnsi="Times New Roman"/>
              </w:rPr>
              <w:t>Южный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всего расходные обязательства по </w:t>
            </w:r>
            <w:r>
              <w:rPr>
                <w:rFonts w:ascii="Times New Roman" w:hAnsi="Times New Roman"/>
              </w:rPr>
              <w:t>мероприятию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64026" w:rsidRPr="00B06BF8" w:rsidTr="00664026">
        <w:trPr>
          <w:gridAfter w:val="10"/>
          <w:wAfter w:w="13470" w:type="dxa"/>
          <w:trHeight w:val="173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64026" w:rsidRPr="00B06BF8" w:rsidTr="003465B5">
        <w:trPr>
          <w:gridAfter w:val="10"/>
          <w:wAfter w:w="13470" w:type="dxa"/>
          <w:trHeight w:val="215"/>
        </w:trPr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B06BF8" w:rsidRDefault="00664026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664026" w:rsidRPr="00230C79" w:rsidTr="003465B5">
        <w:trPr>
          <w:trHeight w:val="191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6" w:rsidRPr="003465B5" w:rsidRDefault="00664026" w:rsidP="003465B5">
            <w:pPr>
              <w:spacing w:after="0" w:line="240" w:lineRule="auto"/>
              <w:rPr>
                <w:rFonts w:ascii="Times New Roman" w:hAnsi="Times New Roman"/>
              </w:rPr>
            </w:pPr>
            <w:r w:rsidRPr="003465B5">
              <w:rPr>
                <w:rFonts w:ascii="Times New Roman" w:hAnsi="Times New Roman"/>
              </w:rPr>
              <w:t>Задача 3. Обеспечение земельных участков коммунальной</w:t>
            </w:r>
            <w:r w:rsidR="009F1648" w:rsidRPr="003465B5">
              <w:rPr>
                <w:rFonts w:ascii="Times New Roman" w:hAnsi="Times New Roman"/>
              </w:rPr>
              <w:t xml:space="preserve"> и транспортной инфраструктурой</w:t>
            </w:r>
          </w:p>
        </w:tc>
        <w:tc>
          <w:tcPr>
            <w:tcW w:w="1347" w:type="dxa"/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0C79">
              <w:rPr>
                <w:rFonts w:ascii="Times New Roman" w:hAnsi="Times New Roman"/>
                <w:b/>
              </w:rPr>
              <w:t>Администрация района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0C79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0C79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0C79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026" w:rsidRPr="00230C79" w:rsidRDefault="006640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0C79">
              <w:rPr>
                <w:rFonts w:ascii="Times New Roman" w:hAnsi="Times New Roman"/>
                <w:b/>
              </w:rPr>
              <w:t>200</w:t>
            </w:r>
          </w:p>
        </w:tc>
      </w:tr>
      <w:tr w:rsidR="00230C79" w:rsidRPr="00B06BF8" w:rsidTr="00664026">
        <w:trPr>
          <w:gridAfter w:val="10"/>
          <w:wAfter w:w="13470" w:type="dxa"/>
          <w:trHeight w:val="191"/>
        </w:trPr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Мероприятие 3.1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Строительство сетей наружного водопровода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</w:tr>
      <w:tr w:rsidR="00230C79" w:rsidRPr="00B06BF8" w:rsidTr="00BF5883">
        <w:trPr>
          <w:gridAfter w:val="10"/>
          <w:wAfter w:w="13470" w:type="dxa"/>
          <w:trHeight w:val="191"/>
        </w:trPr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nil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30C79" w:rsidRPr="00B06BF8" w:rsidTr="00BF5883">
        <w:trPr>
          <w:gridAfter w:val="10"/>
          <w:wAfter w:w="13470" w:type="dxa"/>
          <w:trHeight w:val="191"/>
        </w:trPr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  <w:r w:rsidRPr="00B06BF8">
              <w:rPr>
                <w:rFonts w:ascii="Times New Roman" w:hAnsi="Times New Roman"/>
              </w:rPr>
              <w:t>Администрация  р-на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07201F">
              <w:rPr>
                <w:rFonts w:ascii="Times New Roman" w:hAnsi="Times New Roman"/>
              </w:rPr>
              <w:t>7</w:t>
            </w:r>
          </w:p>
        </w:tc>
      </w:tr>
      <w:tr w:rsidR="00230C79" w:rsidRPr="00230C79" w:rsidTr="00BF5883">
        <w:trPr>
          <w:gridAfter w:val="10"/>
          <w:wAfter w:w="13470" w:type="dxa"/>
          <w:trHeight w:val="191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9" w:rsidRPr="00EB1E81" w:rsidRDefault="00230C79" w:rsidP="003465B5">
            <w:pPr>
              <w:spacing w:after="0"/>
              <w:rPr>
                <w:rFonts w:ascii="Times New Roman" w:hAnsi="Times New Roman"/>
              </w:rPr>
            </w:pPr>
            <w:r w:rsidRPr="00EB1E81">
              <w:rPr>
                <w:rFonts w:ascii="Times New Roman" w:hAnsi="Times New Roman"/>
              </w:rPr>
              <w:t xml:space="preserve">Задача 4. </w:t>
            </w:r>
            <w:r w:rsidRPr="00EB1E81">
              <w:rPr>
                <w:rFonts w:ascii="Times New Roman" w:hAnsi="Times New Roman"/>
                <w:sz w:val="24"/>
                <w:szCs w:val="24"/>
              </w:rPr>
              <w:t>Обеспечение строительства индивидуальных жилых домов для предоставления работникам бюджетной сферы</w:t>
            </w:r>
          </w:p>
        </w:tc>
      </w:tr>
      <w:tr w:rsidR="00230C79" w:rsidRPr="00B06BF8" w:rsidTr="00230C79">
        <w:trPr>
          <w:gridAfter w:val="10"/>
          <w:wAfter w:w="13470" w:type="dxa"/>
          <w:trHeight w:val="19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4.1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Default="00230C79" w:rsidP="00346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индивидуальных жилых домов для предоставления работникам бюджетной сферы</w:t>
            </w:r>
          </w:p>
          <w:p w:rsidR="00230C79" w:rsidRDefault="00230C79" w:rsidP="003465B5">
            <w:pPr>
              <w:spacing w:after="0"/>
              <w:rPr>
                <w:rFonts w:ascii="Times New Roman" w:hAnsi="Times New Roman"/>
              </w:rPr>
            </w:pPr>
          </w:p>
          <w:p w:rsidR="00230C79" w:rsidRPr="00B06BF8" w:rsidRDefault="00230C79" w:rsidP="003465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Default="0007201F" w:rsidP="00346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расходные обязательства</w:t>
            </w:r>
          </w:p>
          <w:p w:rsidR="0007201F" w:rsidRDefault="0007201F" w:rsidP="00346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ГРБС:</w:t>
            </w:r>
          </w:p>
          <w:p w:rsidR="0007201F" w:rsidRPr="00B06BF8" w:rsidRDefault="0007201F" w:rsidP="003465B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Pr="00B06BF8" w:rsidRDefault="00230C79" w:rsidP="003465B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C79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C79" w:rsidRDefault="0007201F" w:rsidP="003465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</w:t>
            </w:r>
          </w:p>
        </w:tc>
      </w:tr>
    </w:tbl>
    <w:p w:rsidR="009014B0" w:rsidRPr="00B06BF8" w:rsidRDefault="009014B0" w:rsidP="007347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7347F8" w:rsidRDefault="007347F8" w:rsidP="007347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C4167A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C4167A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C4167A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116C62" w:rsidRDefault="00116C62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12D9F" w:rsidRDefault="00E12D9F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6F1FE1" w:rsidRDefault="006F1FE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6F1FE1" w:rsidRDefault="006F1FE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C4167A" w:rsidRDefault="00C4167A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0"/>
          <w:szCs w:val="20"/>
        </w:rPr>
      </w:pPr>
    </w:p>
    <w:p w:rsidR="007347F8" w:rsidRPr="00EB1E81" w:rsidRDefault="007347F8" w:rsidP="00B06BF8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hAnsi="Times New Roman"/>
          <w:sz w:val="28"/>
          <w:szCs w:val="28"/>
        </w:rPr>
      </w:pPr>
      <w:r w:rsidRPr="00EB1E81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7347F8" w:rsidRDefault="007347F8" w:rsidP="00B06BF8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  <w:r w:rsidRPr="00EB1E81">
        <w:rPr>
          <w:rFonts w:ascii="Times New Roman" w:hAnsi="Times New Roman"/>
          <w:sz w:val="28"/>
          <w:szCs w:val="28"/>
        </w:rPr>
        <w:t>к муниципальной программе  Идринского района «</w:t>
      </w:r>
      <w:hyperlink r:id="rId19" w:history="1">
        <w:r w:rsidRPr="00EB1E81">
          <w:rPr>
            <w:rFonts w:ascii="Times New Roman" w:eastAsia="Calibri" w:hAnsi="Times New Roman"/>
            <w:sz w:val="28"/>
            <w:szCs w:val="28"/>
            <w:lang w:eastAsia="ru-RU"/>
          </w:rPr>
          <w:t>Стимулирование</w:t>
        </w:r>
      </w:hyperlink>
      <w:r w:rsidRPr="00EB1E81">
        <w:rPr>
          <w:rFonts w:ascii="Times New Roman" w:eastAsia="Calibri" w:hAnsi="Times New Roman"/>
          <w:sz w:val="28"/>
          <w:szCs w:val="28"/>
          <w:lang w:eastAsia="ru-RU"/>
        </w:rPr>
        <w:t xml:space="preserve"> жилищного строительства на территории </w:t>
      </w:r>
      <w:r w:rsidRPr="00EB1E81">
        <w:rPr>
          <w:rFonts w:ascii="Times New Roman" w:hAnsi="Times New Roman"/>
          <w:sz w:val="28"/>
          <w:szCs w:val="28"/>
        </w:rPr>
        <w:t xml:space="preserve">Идринского района» </w:t>
      </w:r>
    </w:p>
    <w:p w:rsidR="00EB1E81" w:rsidRPr="00EB1E81" w:rsidRDefault="00EB1E81" w:rsidP="00B06BF8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hAnsi="Times New Roman"/>
          <w:sz w:val="28"/>
          <w:szCs w:val="28"/>
        </w:rPr>
      </w:pPr>
    </w:p>
    <w:p w:rsidR="007347F8" w:rsidRDefault="007347F8" w:rsidP="006F1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1E81">
        <w:rPr>
          <w:rFonts w:ascii="Times New Roman" w:hAnsi="Times New Roman"/>
          <w:sz w:val="28"/>
          <w:szCs w:val="28"/>
        </w:rPr>
        <w:t>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финансирования, в том числе по уровням бюджетной системы</w:t>
      </w:r>
    </w:p>
    <w:p w:rsidR="00EB1E81" w:rsidRPr="00EB1E81" w:rsidRDefault="00EB1E81" w:rsidP="006F1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627"/>
        <w:gridCol w:w="2209"/>
        <w:gridCol w:w="2994"/>
        <w:gridCol w:w="2315"/>
        <w:gridCol w:w="2294"/>
        <w:gridCol w:w="2476"/>
        <w:gridCol w:w="1296"/>
      </w:tblGrid>
      <w:tr w:rsidR="007347F8" w:rsidRPr="007347F8" w:rsidTr="00EB1E81">
        <w:trPr>
          <w:trHeight w:val="257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Статус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27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Оценка расходов  (тыс. руб.), годы</w:t>
            </w:r>
          </w:p>
        </w:tc>
      </w:tr>
      <w:tr w:rsidR="007347F8" w:rsidRPr="007347F8" w:rsidTr="00EB1E81">
        <w:trPr>
          <w:trHeight w:val="1139"/>
        </w:trPr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первый 201</w:t>
            </w:r>
            <w:r w:rsidR="00150AEE">
              <w:rPr>
                <w:rFonts w:ascii="Times New Roman" w:hAnsi="Times New Roman"/>
              </w:rPr>
              <w:t>6</w:t>
            </w:r>
            <w:r w:rsidRPr="007347F8">
              <w:rPr>
                <w:rFonts w:ascii="Times New Roman" w:hAnsi="Times New Roman"/>
              </w:rPr>
              <w:t xml:space="preserve"> год планового периода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второй 201</w:t>
            </w:r>
            <w:r w:rsidR="00150AEE">
              <w:rPr>
                <w:rFonts w:ascii="Times New Roman" w:hAnsi="Times New Roman"/>
              </w:rPr>
              <w:t>7</w:t>
            </w:r>
            <w:r w:rsidRPr="007347F8">
              <w:rPr>
                <w:rFonts w:ascii="Times New Roman" w:hAnsi="Times New Roman"/>
              </w:rPr>
              <w:t xml:space="preserve"> год планового периода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Третий год планового периода 201</w:t>
            </w:r>
            <w:r w:rsidR="00150AEE">
              <w:rPr>
                <w:rFonts w:ascii="Times New Roman" w:hAnsi="Times New Roman"/>
              </w:rPr>
              <w:t>8</w:t>
            </w:r>
            <w:r w:rsidRPr="007347F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7F8" w:rsidRPr="007347F8" w:rsidRDefault="007347F8" w:rsidP="00EB1E81">
            <w:pPr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Итого на период</w:t>
            </w:r>
          </w:p>
        </w:tc>
      </w:tr>
      <w:tr w:rsidR="00687935" w:rsidRPr="007347F8" w:rsidTr="00EE0FA5">
        <w:trPr>
          <w:trHeight w:hRule="exact" w:val="283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ind w:right="-108"/>
              <w:jc w:val="center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Муниципальная программа</w:t>
            </w:r>
          </w:p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7935" w:rsidRPr="00C4167A" w:rsidRDefault="00687935" w:rsidP="00EB1E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6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hyperlink r:id="rId20" w:history="1">
              <w:r w:rsidRPr="00C4167A">
                <w:rPr>
                  <w:rFonts w:ascii="Times New Roman" w:eastAsia="Calibri" w:hAnsi="Times New Roman"/>
                  <w:b/>
                  <w:sz w:val="24"/>
                  <w:szCs w:val="24"/>
                  <w:lang w:eastAsia="ru-RU"/>
                </w:rPr>
                <w:t>Стимулирование</w:t>
              </w:r>
            </w:hyperlink>
            <w:r w:rsidRPr="00C4167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жилищного строительства на территории </w:t>
            </w:r>
            <w:r w:rsidRPr="00C4167A">
              <w:rPr>
                <w:rFonts w:ascii="Times New Roman" w:hAnsi="Times New Roman"/>
                <w:b/>
                <w:sz w:val="24"/>
                <w:szCs w:val="24"/>
              </w:rPr>
              <w:t>Идринского района» на 2016-2018 годы</w:t>
            </w:r>
          </w:p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Всего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3031</w:t>
            </w:r>
          </w:p>
        </w:tc>
      </w:tr>
      <w:tr w:rsidR="00687935" w:rsidRPr="007347F8" w:rsidTr="00EE0FA5">
        <w:trPr>
          <w:trHeight w:hRule="exact" w:val="283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3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3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внебюджетные  источники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567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ind w:right="-108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бюджеты муниципальных   образований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B06B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3031</w:t>
            </w: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3"/>
        </w:trPr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1F0F5B">
            <w:pPr>
              <w:ind w:right="-14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9014B0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многоквартирного жилого дома для работников бюджетной сферы</w:t>
            </w:r>
          </w:p>
          <w:p w:rsidR="00687935" w:rsidRPr="009014B0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Всего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</w:t>
            </w: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EE0FA5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EB1E81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D23EAC">
        <w:trPr>
          <w:trHeight w:hRule="exact" w:val="28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D23EAC">
        <w:trPr>
          <w:trHeight w:hRule="exact" w:val="284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D23EAC">
        <w:trPr>
          <w:trHeight w:hRule="exact" w:val="516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ind w:right="-108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бюджеты муниципальных   образований   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1346</w:t>
            </w:r>
          </w:p>
        </w:tc>
      </w:tr>
      <w:tr w:rsidR="00687935" w:rsidRPr="007347F8" w:rsidTr="00D23EAC">
        <w:trPr>
          <w:trHeight w:hRule="exact" w:val="269"/>
        </w:trPr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D23EAC">
        <w:trPr>
          <w:trHeight w:hRule="exact" w:val="28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1F0F5B">
            <w:pPr>
              <w:ind w:right="-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Разработка проекта планировки </w:t>
            </w:r>
            <w:r>
              <w:rPr>
                <w:rFonts w:ascii="Times New Roman" w:hAnsi="Times New Roman"/>
              </w:rPr>
              <w:lastRenderedPageBreak/>
              <w:t>микрорайона Южный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lastRenderedPageBreak/>
              <w:t xml:space="preserve">Всего     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87935" w:rsidRPr="007347F8" w:rsidTr="00D23EAC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D23EAC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федеральный бюджет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D23EAC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краевой бюджет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ind w:right="-108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бюджеты муниципальных   образований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1F0F5B">
            <w:pPr>
              <w:ind w:right="-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сетей наружного водопровода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FB37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186,5</w:t>
            </w: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федеральный бюджет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27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краевой бюджет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внебюджетные  источники              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ind w:right="-108"/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 xml:space="preserve">бюджеты муниципальных   образований  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186,5</w:t>
            </w: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230C79" w:rsidRDefault="00687935" w:rsidP="00230C79"/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7347F8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1F0F5B">
            <w:pPr>
              <w:ind w:right="-1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4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 w:rsidRPr="009F1648">
              <w:rPr>
                <w:rFonts w:ascii="Times New Roman" w:hAnsi="Times New Roman"/>
              </w:rPr>
              <w:t>Обеспечение строительства индивидуальных жилых домов для предоставления работникам бюджетной сферы</w:t>
            </w: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</w:t>
            </w: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230C79" w:rsidRDefault="00687935" w:rsidP="00230C79"/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EE0FA5" w:rsidP="00EE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687935">
              <w:rPr>
                <w:rFonts w:ascii="Times New Roman" w:hAnsi="Times New Roman"/>
              </w:rPr>
              <w:t>едеральный бюджет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EE0FA5" w:rsidP="00610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87935">
              <w:rPr>
                <w:rFonts w:ascii="Times New Roman" w:hAnsi="Times New Roman"/>
              </w:rPr>
              <w:t>раевой бюджет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EE0FA5" w:rsidP="00610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87935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</w:p>
        </w:tc>
      </w:tr>
      <w:tr w:rsidR="00687935" w:rsidRPr="007347F8" w:rsidTr="00EE0FA5">
        <w:trPr>
          <w:trHeight w:hRule="exact" w:val="284"/>
        </w:trPr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7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687935" w:rsidP="0061019F">
            <w:pPr>
              <w:rPr>
                <w:rFonts w:ascii="Times New Roman" w:hAnsi="Times New Roman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935" w:rsidRPr="007347F8" w:rsidRDefault="00EE0FA5" w:rsidP="00610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687935">
              <w:rPr>
                <w:rFonts w:ascii="Times New Roman" w:hAnsi="Times New Roman"/>
              </w:rPr>
              <w:t>юджеты муниципальных образований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7935" w:rsidRPr="007347F8" w:rsidRDefault="00687935" w:rsidP="00610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1298</w:t>
            </w:r>
          </w:p>
        </w:tc>
      </w:tr>
    </w:tbl>
    <w:p w:rsidR="007347F8" w:rsidRPr="007347F8" w:rsidRDefault="007347F8" w:rsidP="007347F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347F8" w:rsidRPr="007347F8" w:rsidSect="006F1FE1">
      <w:pgSz w:w="16838" w:h="11905" w:orient="landscape" w:code="9"/>
      <w:pgMar w:top="993" w:right="992" w:bottom="426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A9C" w:rsidRDefault="00B10A9C">
      <w:r>
        <w:separator/>
      </w:r>
    </w:p>
  </w:endnote>
  <w:endnote w:type="continuationSeparator" w:id="0">
    <w:p w:rsidR="00B10A9C" w:rsidRDefault="00B1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A9C" w:rsidRDefault="00B10A9C">
      <w:r>
        <w:separator/>
      </w:r>
    </w:p>
  </w:footnote>
  <w:footnote w:type="continuationSeparator" w:id="0">
    <w:p w:rsidR="00B10A9C" w:rsidRDefault="00B1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EAC" w:rsidRPr="00E80706" w:rsidRDefault="00D23EAC" w:rsidP="00E80706">
    <w:pPr>
      <w:pStyle w:val="a8"/>
      <w:jc w:val="center"/>
      <w:rPr>
        <w:rFonts w:ascii="Times New Roman" w:hAnsi="Times New Roman"/>
        <w:sz w:val="16"/>
        <w:szCs w:val="16"/>
      </w:rPr>
    </w:pPr>
    <w:r w:rsidRPr="00E80706">
      <w:rPr>
        <w:rStyle w:val="aa"/>
        <w:rFonts w:ascii="Times New Roman" w:hAnsi="Times New Roman"/>
        <w:sz w:val="16"/>
        <w:szCs w:val="16"/>
      </w:rPr>
      <w:fldChar w:fldCharType="begin"/>
    </w:r>
    <w:r w:rsidRPr="00E80706">
      <w:rPr>
        <w:rStyle w:val="aa"/>
        <w:rFonts w:ascii="Times New Roman" w:hAnsi="Times New Roman"/>
        <w:sz w:val="16"/>
        <w:szCs w:val="16"/>
      </w:rPr>
      <w:instrText xml:space="preserve"> PAGE </w:instrText>
    </w:r>
    <w:r w:rsidRPr="00E80706">
      <w:rPr>
        <w:rStyle w:val="aa"/>
        <w:rFonts w:ascii="Times New Roman" w:hAnsi="Times New Roman"/>
        <w:sz w:val="16"/>
        <w:szCs w:val="16"/>
      </w:rPr>
      <w:fldChar w:fldCharType="separate"/>
    </w:r>
    <w:r w:rsidR="00305EE5">
      <w:rPr>
        <w:rStyle w:val="aa"/>
        <w:rFonts w:ascii="Times New Roman" w:hAnsi="Times New Roman"/>
        <w:noProof/>
        <w:sz w:val="16"/>
        <w:szCs w:val="16"/>
      </w:rPr>
      <w:t>2</w:t>
    </w:r>
    <w:r w:rsidRPr="00E80706">
      <w:rPr>
        <w:rStyle w:val="aa"/>
        <w:rFonts w:ascii="Times New Roman" w:hAnsi="Times New Roman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04C76C62"/>
    <w:multiLevelType w:val="hybridMultilevel"/>
    <w:tmpl w:val="4F6E7DC6"/>
    <w:lvl w:ilvl="0" w:tplc="7A50F1A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A02ECB"/>
    <w:multiLevelType w:val="multilevel"/>
    <w:tmpl w:val="06460D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542F6F"/>
    <w:multiLevelType w:val="hybridMultilevel"/>
    <w:tmpl w:val="D47AFB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092364"/>
    <w:multiLevelType w:val="hybridMultilevel"/>
    <w:tmpl w:val="F5ECF8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697767"/>
    <w:multiLevelType w:val="hybridMultilevel"/>
    <w:tmpl w:val="E4B6A21C"/>
    <w:lvl w:ilvl="0" w:tplc="B41E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498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AA9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0F3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A5F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0AF7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E812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FAA5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545B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A977FB"/>
    <w:multiLevelType w:val="multilevel"/>
    <w:tmpl w:val="EBB6528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9E35E7A"/>
    <w:multiLevelType w:val="hybridMultilevel"/>
    <w:tmpl w:val="6400D834"/>
    <w:lvl w:ilvl="0" w:tplc="017079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D5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4CB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D8FF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C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417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0AD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EEB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2041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7D3B87"/>
    <w:multiLevelType w:val="multilevel"/>
    <w:tmpl w:val="342A9C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2A00C57"/>
    <w:multiLevelType w:val="hybridMultilevel"/>
    <w:tmpl w:val="427261A4"/>
    <w:lvl w:ilvl="0" w:tplc="2BACB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A0CF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8C3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EF0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825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123B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C22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84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A95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B2C5D"/>
    <w:multiLevelType w:val="hybridMultilevel"/>
    <w:tmpl w:val="36ACB358"/>
    <w:lvl w:ilvl="0" w:tplc="EC3695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F66240" w:tentative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A00997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C141A8C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0269DA8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3FE7184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5528FD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D78BFB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2C5704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33D527E1"/>
    <w:multiLevelType w:val="hybridMultilevel"/>
    <w:tmpl w:val="22F46E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8932474"/>
    <w:multiLevelType w:val="multilevel"/>
    <w:tmpl w:val="C0C4AF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2F3E0E"/>
    <w:multiLevelType w:val="multilevel"/>
    <w:tmpl w:val="36ACB35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3EC70698"/>
    <w:multiLevelType w:val="hybridMultilevel"/>
    <w:tmpl w:val="342A9C50"/>
    <w:lvl w:ilvl="0" w:tplc="562C6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A012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02DF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B803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625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6662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F411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667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7037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12749BB"/>
    <w:multiLevelType w:val="multilevel"/>
    <w:tmpl w:val="058631E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50"/>
        </w:tabs>
        <w:ind w:left="454" w:firstLine="9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29B64A6"/>
    <w:multiLevelType w:val="hybridMultilevel"/>
    <w:tmpl w:val="06460D88"/>
    <w:lvl w:ilvl="0" w:tplc="735868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CB6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F3D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F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46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C2E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E640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E31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8BA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67A67EF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7A73E2"/>
    <w:multiLevelType w:val="hybridMultilevel"/>
    <w:tmpl w:val="A4FCD2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D21EC6">
      <w:start w:val="2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11">
      <w:start w:val="1"/>
      <w:numFmt w:val="decimal"/>
      <w:lvlText w:val="%4)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AB28D2"/>
    <w:multiLevelType w:val="hybridMultilevel"/>
    <w:tmpl w:val="145A13F8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>
    <w:nsid w:val="57A06A22"/>
    <w:multiLevelType w:val="hybridMultilevel"/>
    <w:tmpl w:val="CE5421B2"/>
    <w:lvl w:ilvl="0" w:tplc="F6C227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2CA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4E8B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8BF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DF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283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4A48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4C40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26F4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8144B4F"/>
    <w:multiLevelType w:val="hybridMultilevel"/>
    <w:tmpl w:val="902687D2"/>
    <w:lvl w:ilvl="0" w:tplc="1AFA55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2E65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AC8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030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20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EA2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CD6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C8B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485C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82C54D0"/>
    <w:multiLevelType w:val="multilevel"/>
    <w:tmpl w:val="22F46E7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C2B2AAD"/>
    <w:multiLevelType w:val="hybridMultilevel"/>
    <w:tmpl w:val="AE0ED634"/>
    <w:lvl w:ilvl="0" w:tplc="FFD09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022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6EF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6096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613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586A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7287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C6F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0420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DC16F8D"/>
    <w:multiLevelType w:val="hybridMultilevel"/>
    <w:tmpl w:val="684A3802"/>
    <w:lvl w:ilvl="0" w:tplc="3378D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FF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4E91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6C06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282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10F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8A79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9F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2C9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5401764"/>
    <w:multiLevelType w:val="hybridMultilevel"/>
    <w:tmpl w:val="3652317E"/>
    <w:lvl w:ilvl="0" w:tplc="0D98E0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602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5ECB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0CD1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2C6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BE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C69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780B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78F1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6F63E30"/>
    <w:multiLevelType w:val="multilevel"/>
    <w:tmpl w:val="F5ECF8B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970F06"/>
    <w:multiLevelType w:val="hybridMultilevel"/>
    <w:tmpl w:val="0052B6F8"/>
    <w:lvl w:ilvl="0" w:tplc="FF6200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81E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E2BE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0417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32B4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D0FB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F61C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B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1E1E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F182A1B"/>
    <w:multiLevelType w:val="hybridMultilevel"/>
    <w:tmpl w:val="0F441350"/>
    <w:lvl w:ilvl="0" w:tplc="615C6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2B8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E876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2D0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436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6EE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660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233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A581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5685B9B"/>
    <w:multiLevelType w:val="hybridMultilevel"/>
    <w:tmpl w:val="0E6A3848"/>
    <w:lvl w:ilvl="0" w:tplc="94F044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824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6CD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24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A8F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EC55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663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E464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9E84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6126DD3"/>
    <w:multiLevelType w:val="hybridMultilevel"/>
    <w:tmpl w:val="EBB6528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FF11C90"/>
    <w:multiLevelType w:val="hybridMultilevel"/>
    <w:tmpl w:val="058631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D10146C">
      <w:start w:val="1"/>
      <w:numFmt w:val="bullet"/>
      <w:lvlText w:val=""/>
      <w:lvlJc w:val="left"/>
      <w:pPr>
        <w:tabs>
          <w:tab w:val="num" w:pos="550"/>
        </w:tabs>
        <w:ind w:left="454" w:firstLine="96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9"/>
  </w:num>
  <w:num w:numId="5">
    <w:abstractNumId w:val="17"/>
  </w:num>
  <w:num w:numId="6">
    <w:abstractNumId w:val="3"/>
  </w:num>
  <w:num w:numId="7">
    <w:abstractNumId w:val="26"/>
  </w:num>
  <w:num w:numId="8">
    <w:abstractNumId w:val="30"/>
  </w:num>
  <w:num w:numId="9">
    <w:abstractNumId w:val="5"/>
  </w:num>
  <w:num w:numId="10">
    <w:abstractNumId w:val="10"/>
  </w:num>
  <w:num w:numId="11">
    <w:abstractNumId w:val="22"/>
  </w:num>
  <w:num w:numId="12">
    <w:abstractNumId w:val="31"/>
  </w:num>
  <w:num w:numId="13">
    <w:abstractNumId w:val="11"/>
  </w:num>
  <w:num w:numId="14">
    <w:abstractNumId w:val="15"/>
  </w:num>
  <w:num w:numId="15">
    <w:abstractNumId w:val="1"/>
  </w:num>
  <w:num w:numId="16">
    <w:abstractNumId w:val="9"/>
  </w:num>
  <w:num w:numId="17">
    <w:abstractNumId w:val="4"/>
  </w:num>
  <w:num w:numId="18">
    <w:abstractNumId w:val="20"/>
  </w:num>
  <w:num w:numId="19">
    <w:abstractNumId w:val="25"/>
  </w:num>
  <w:num w:numId="20">
    <w:abstractNumId w:val="27"/>
  </w:num>
  <w:num w:numId="21">
    <w:abstractNumId w:val="6"/>
  </w:num>
  <w:num w:numId="22">
    <w:abstractNumId w:val="8"/>
  </w:num>
  <w:num w:numId="23">
    <w:abstractNumId w:val="28"/>
  </w:num>
  <w:num w:numId="24">
    <w:abstractNumId w:val="12"/>
  </w:num>
  <w:num w:numId="25">
    <w:abstractNumId w:val="13"/>
  </w:num>
  <w:num w:numId="26">
    <w:abstractNumId w:val="7"/>
  </w:num>
  <w:num w:numId="27">
    <w:abstractNumId w:val="21"/>
  </w:num>
  <w:num w:numId="28">
    <w:abstractNumId w:val="24"/>
  </w:num>
  <w:num w:numId="29">
    <w:abstractNumId w:val="29"/>
  </w:num>
  <w:num w:numId="30">
    <w:abstractNumId w:val="23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02D"/>
    <w:rsid w:val="00001D09"/>
    <w:rsid w:val="000022F1"/>
    <w:rsid w:val="00011CCD"/>
    <w:rsid w:val="00015769"/>
    <w:rsid w:val="00023DFD"/>
    <w:rsid w:val="00033711"/>
    <w:rsid w:val="00034A99"/>
    <w:rsid w:val="00037DD2"/>
    <w:rsid w:val="000411AC"/>
    <w:rsid w:val="000414B5"/>
    <w:rsid w:val="000449FF"/>
    <w:rsid w:val="0004509E"/>
    <w:rsid w:val="00051ED9"/>
    <w:rsid w:val="00056180"/>
    <w:rsid w:val="00056EF8"/>
    <w:rsid w:val="0006057C"/>
    <w:rsid w:val="00066A79"/>
    <w:rsid w:val="00071497"/>
    <w:rsid w:val="0007201F"/>
    <w:rsid w:val="00072410"/>
    <w:rsid w:val="000725F3"/>
    <w:rsid w:val="0007268A"/>
    <w:rsid w:val="00073A8E"/>
    <w:rsid w:val="00083E7E"/>
    <w:rsid w:val="00084940"/>
    <w:rsid w:val="000854A4"/>
    <w:rsid w:val="00087E0D"/>
    <w:rsid w:val="00096841"/>
    <w:rsid w:val="00096F3B"/>
    <w:rsid w:val="000A5E89"/>
    <w:rsid w:val="000C272D"/>
    <w:rsid w:val="000C6ADF"/>
    <w:rsid w:val="000C701A"/>
    <w:rsid w:val="000D2F3C"/>
    <w:rsid w:val="000D52A8"/>
    <w:rsid w:val="000E0C8F"/>
    <w:rsid w:val="000E20B3"/>
    <w:rsid w:val="000F0263"/>
    <w:rsid w:val="000F04F4"/>
    <w:rsid w:val="000F382A"/>
    <w:rsid w:val="000F614A"/>
    <w:rsid w:val="000F7DD2"/>
    <w:rsid w:val="00103401"/>
    <w:rsid w:val="0010465B"/>
    <w:rsid w:val="00114FB1"/>
    <w:rsid w:val="001157F5"/>
    <w:rsid w:val="00116C62"/>
    <w:rsid w:val="00121B77"/>
    <w:rsid w:val="00135DB0"/>
    <w:rsid w:val="00143DB9"/>
    <w:rsid w:val="00145986"/>
    <w:rsid w:val="001476B8"/>
    <w:rsid w:val="00150AEE"/>
    <w:rsid w:val="0015320A"/>
    <w:rsid w:val="00157090"/>
    <w:rsid w:val="00164F01"/>
    <w:rsid w:val="001662E0"/>
    <w:rsid w:val="001672CF"/>
    <w:rsid w:val="00171A89"/>
    <w:rsid w:val="0017219E"/>
    <w:rsid w:val="00174A7D"/>
    <w:rsid w:val="00177458"/>
    <w:rsid w:val="001817A2"/>
    <w:rsid w:val="001862B3"/>
    <w:rsid w:val="00192533"/>
    <w:rsid w:val="00196825"/>
    <w:rsid w:val="001A2A25"/>
    <w:rsid w:val="001A7BE8"/>
    <w:rsid w:val="001B2920"/>
    <w:rsid w:val="001B6F07"/>
    <w:rsid w:val="001C5764"/>
    <w:rsid w:val="001D28F9"/>
    <w:rsid w:val="001E0D4D"/>
    <w:rsid w:val="001E254E"/>
    <w:rsid w:val="001E6254"/>
    <w:rsid w:val="001F0F5B"/>
    <w:rsid w:val="001F18F6"/>
    <w:rsid w:val="001F32BB"/>
    <w:rsid w:val="001F39FF"/>
    <w:rsid w:val="001F64F7"/>
    <w:rsid w:val="001F6886"/>
    <w:rsid w:val="001F6A03"/>
    <w:rsid w:val="00200397"/>
    <w:rsid w:val="002070DB"/>
    <w:rsid w:val="00207F0F"/>
    <w:rsid w:val="002163DB"/>
    <w:rsid w:val="002270C9"/>
    <w:rsid w:val="00227A52"/>
    <w:rsid w:val="00230C79"/>
    <w:rsid w:val="00244313"/>
    <w:rsid w:val="0024451C"/>
    <w:rsid w:val="0024796E"/>
    <w:rsid w:val="00251760"/>
    <w:rsid w:val="00264116"/>
    <w:rsid w:val="00265A0D"/>
    <w:rsid w:val="0027124D"/>
    <w:rsid w:val="002809E3"/>
    <w:rsid w:val="0028361E"/>
    <w:rsid w:val="00287347"/>
    <w:rsid w:val="00291786"/>
    <w:rsid w:val="0029470C"/>
    <w:rsid w:val="00296D9A"/>
    <w:rsid w:val="0029757B"/>
    <w:rsid w:val="002A4290"/>
    <w:rsid w:val="002A74C8"/>
    <w:rsid w:val="002B423B"/>
    <w:rsid w:val="002C16A1"/>
    <w:rsid w:val="002C2879"/>
    <w:rsid w:val="002C2FFE"/>
    <w:rsid w:val="002C6512"/>
    <w:rsid w:val="002C7AFC"/>
    <w:rsid w:val="002D4BC0"/>
    <w:rsid w:val="002E690C"/>
    <w:rsid w:val="002F0E2C"/>
    <w:rsid w:val="00305967"/>
    <w:rsid w:val="00305EE5"/>
    <w:rsid w:val="00311E16"/>
    <w:rsid w:val="003128E5"/>
    <w:rsid w:val="00317FD7"/>
    <w:rsid w:val="003243BA"/>
    <w:rsid w:val="00334351"/>
    <w:rsid w:val="00335CA7"/>
    <w:rsid w:val="00342CC5"/>
    <w:rsid w:val="003465B5"/>
    <w:rsid w:val="003504D6"/>
    <w:rsid w:val="003564A6"/>
    <w:rsid w:val="003622A6"/>
    <w:rsid w:val="00362C22"/>
    <w:rsid w:val="0036472F"/>
    <w:rsid w:val="00367931"/>
    <w:rsid w:val="00371CC9"/>
    <w:rsid w:val="00375AB6"/>
    <w:rsid w:val="003814E0"/>
    <w:rsid w:val="0038217E"/>
    <w:rsid w:val="003917AB"/>
    <w:rsid w:val="003928B9"/>
    <w:rsid w:val="003961E9"/>
    <w:rsid w:val="003A7217"/>
    <w:rsid w:val="003A7F63"/>
    <w:rsid w:val="003B0169"/>
    <w:rsid w:val="003B77B2"/>
    <w:rsid w:val="003C1E2A"/>
    <w:rsid w:val="003D1E42"/>
    <w:rsid w:val="003D2493"/>
    <w:rsid w:val="003D4F26"/>
    <w:rsid w:val="003D746D"/>
    <w:rsid w:val="00401BC8"/>
    <w:rsid w:val="004034D5"/>
    <w:rsid w:val="0040775D"/>
    <w:rsid w:val="0041270B"/>
    <w:rsid w:val="00412EE9"/>
    <w:rsid w:val="00424FAF"/>
    <w:rsid w:val="00427D80"/>
    <w:rsid w:val="00430388"/>
    <w:rsid w:val="00446208"/>
    <w:rsid w:val="004529ED"/>
    <w:rsid w:val="00454F3C"/>
    <w:rsid w:val="00460C1F"/>
    <w:rsid w:val="004628BE"/>
    <w:rsid w:val="00462BFD"/>
    <w:rsid w:val="0047382B"/>
    <w:rsid w:val="00474CD6"/>
    <w:rsid w:val="0048387E"/>
    <w:rsid w:val="004924EA"/>
    <w:rsid w:val="004934AD"/>
    <w:rsid w:val="00497B29"/>
    <w:rsid w:val="004A06F1"/>
    <w:rsid w:val="004B16E2"/>
    <w:rsid w:val="004C2F27"/>
    <w:rsid w:val="004C3607"/>
    <w:rsid w:val="004C470E"/>
    <w:rsid w:val="004D3527"/>
    <w:rsid w:val="004E6A3D"/>
    <w:rsid w:val="004F0514"/>
    <w:rsid w:val="00506D03"/>
    <w:rsid w:val="005103A8"/>
    <w:rsid w:val="00510BF6"/>
    <w:rsid w:val="00520DA7"/>
    <w:rsid w:val="0052406E"/>
    <w:rsid w:val="00527D63"/>
    <w:rsid w:val="00532744"/>
    <w:rsid w:val="00532E26"/>
    <w:rsid w:val="00536ECD"/>
    <w:rsid w:val="00537518"/>
    <w:rsid w:val="0054450C"/>
    <w:rsid w:val="005518B4"/>
    <w:rsid w:val="00556C11"/>
    <w:rsid w:val="00572E83"/>
    <w:rsid w:val="00577DA6"/>
    <w:rsid w:val="0058101A"/>
    <w:rsid w:val="00596C59"/>
    <w:rsid w:val="005B0D54"/>
    <w:rsid w:val="005B59A8"/>
    <w:rsid w:val="005B5AAF"/>
    <w:rsid w:val="005B6210"/>
    <w:rsid w:val="005C50D0"/>
    <w:rsid w:val="005C63CB"/>
    <w:rsid w:val="005D2293"/>
    <w:rsid w:val="005D3E40"/>
    <w:rsid w:val="005E071D"/>
    <w:rsid w:val="005E2D02"/>
    <w:rsid w:val="005E3125"/>
    <w:rsid w:val="005E52BF"/>
    <w:rsid w:val="005E5958"/>
    <w:rsid w:val="00602F1F"/>
    <w:rsid w:val="0060338C"/>
    <w:rsid w:val="00605B6C"/>
    <w:rsid w:val="0060664C"/>
    <w:rsid w:val="0061019F"/>
    <w:rsid w:val="00610F83"/>
    <w:rsid w:val="00612634"/>
    <w:rsid w:val="00620A69"/>
    <w:rsid w:val="00624120"/>
    <w:rsid w:val="00624480"/>
    <w:rsid w:val="00624BB1"/>
    <w:rsid w:val="0062619F"/>
    <w:rsid w:val="00627443"/>
    <w:rsid w:val="00633E95"/>
    <w:rsid w:val="0063656D"/>
    <w:rsid w:val="00636EA4"/>
    <w:rsid w:val="0063735B"/>
    <w:rsid w:val="006409A3"/>
    <w:rsid w:val="0064417C"/>
    <w:rsid w:val="00651BEE"/>
    <w:rsid w:val="006606DC"/>
    <w:rsid w:val="00664026"/>
    <w:rsid w:val="00671FDF"/>
    <w:rsid w:val="00675086"/>
    <w:rsid w:val="00682A04"/>
    <w:rsid w:val="00687935"/>
    <w:rsid w:val="00693317"/>
    <w:rsid w:val="00693368"/>
    <w:rsid w:val="006A0339"/>
    <w:rsid w:val="006A1915"/>
    <w:rsid w:val="006A59FF"/>
    <w:rsid w:val="006A7645"/>
    <w:rsid w:val="006B51A8"/>
    <w:rsid w:val="006C0CCC"/>
    <w:rsid w:val="006C5FB0"/>
    <w:rsid w:val="006C6E09"/>
    <w:rsid w:val="006C7C41"/>
    <w:rsid w:val="006D02BB"/>
    <w:rsid w:val="006D0F23"/>
    <w:rsid w:val="006D472E"/>
    <w:rsid w:val="006E6155"/>
    <w:rsid w:val="006F1214"/>
    <w:rsid w:val="006F1FE1"/>
    <w:rsid w:val="006F2AF9"/>
    <w:rsid w:val="006F685C"/>
    <w:rsid w:val="006F7B84"/>
    <w:rsid w:val="0070138F"/>
    <w:rsid w:val="007014C7"/>
    <w:rsid w:val="00704190"/>
    <w:rsid w:val="0070798F"/>
    <w:rsid w:val="00710C42"/>
    <w:rsid w:val="0071207F"/>
    <w:rsid w:val="0071241E"/>
    <w:rsid w:val="00712F33"/>
    <w:rsid w:val="0071591E"/>
    <w:rsid w:val="00724BFA"/>
    <w:rsid w:val="00731165"/>
    <w:rsid w:val="00731A3D"/>
    <w:rsid w:val="0073252E"/>
    <w:rsid w:val="00734748"/>
    <w:rsid w:val="007347F8"/>
    <w:rsid w:val="00734A51"/>
    <w:rsid w:val="00741043"/>
    <w:rsid w:val="0074339B"/>
    <w:rsid w:val="007458EA"/>
    <w:rsid w:val="007510F2"/>
    <w:rsid w:val="00773F2C"/>
    <w:rsid w:val="0077640E"/>
    <w:rsid w:val="00781F3C"/>
    <w:rsid w:val="0078339F"/>
    <w:rsid w:val="00787EF0"/>
    <w:rsid w:val="007A2168"/>
    <w:rsid w:val="007A2179"/>
    <w:rsid w:val="007A332D"/>
    <w:rsid w:val="007B352D"/>
    <w:rsid w:val="007B61DF"/>
    <w:rsid w:val="007C7177"/>
    <w:rsid w:val="007C737B"/>
    <w:rsid w:val="007D19F7"/>
    <w:rsid w:val="007D2711"/>
    <w:rsid w:val="007E3B43"/>
    <w:rsid w:val="007F32F1"/>
    <w:rsid w:val="007F374D"/>
    <w:rsid w:val="008013FE"/>
    <w:rsid w:val="00805743"/>
    <w:rsid w:val="008114B1"/>
    <w:rsid w:val="0081348C"/>
    <w:rsid w:val="00821804"/>
    <w:rsid w:val="00822CC3"/>
    <w:rsid w:val="0083042B"/>
    <w:rsid w:val="00834103"/>
    <w:rsid w:val="00844D92"/>
    <w:rsid w:val="00847505"/>
    <w:rsid w:val="0085186C"/>
    <w:rsid w:val="00854446"/>
    <w:rsid w:val="00856801"/>
    <w:rsid w:val="00862A74"/>
    <w:rsid w:val="00864E10"/>
    <w:rsid w:val="00865145"/>
    <w:rsid w:val="00870FDB"/>
    <w:rsid w:val="00875680"/>
    <w:rsid w:val="00882ADE"/>
    <w:rsid w:val="008908A4"/>
    <w:rsid w:val="008965F3"/>
    <w:rsid w:val="008A5493"/>
    <w:rsid w:val="008A55B2"/>
    <w:rsid w:val="008A7609"/>
    <w:rsid w:val="008B42DA"/>
    <w:rsid w:val="008C4A59"/>
    <w:rsid w:val="008C5B1B"/>
    <w:rsid w:val="008C6836"/>
    <w:rsid w:val="008C6C6A"/>
    <w:rsid w:val="008C7BAF"/>
    <w:rsid w:val="008D1688"/>
    <w:rsid w:val="008D6E22"/>
    <w:rsid w:val="008E44AE"/>
    <w:rsid w:val="008F39F5"/>
    <w:rsid w:val="008F511A"/>
    <w:rsid w:val="009014B0"/>
    <w:rsid w:val="00902DCE"/>
    <w:rsid w:val="00903CD5"/>
    <w:rsid w:val="009066C8"/>
    <w:rsid w:val="009159DF"/>
    <w:rsid w:val="0092580E"/>
    <w:rsid w:val="00926BC9"/>
    <w:rsid w:val="009274BD"/>
    <w:rsid w:val="009322A0"/>
    <w:rsid w:val="009340E2"/>
    <w:rsid w:val="00936266"/>
    <w:rsid w:val="00936E6D"/>
    <w:rsid w:val="00937922"/>
    <w:rsid w:val="0095432F"/>
    <w:rsid w:val="0095673A"/>
    <w:rsid w:val="00960E27"/>
    <w:rsid w:val="0096793F"/>
    <w:rsid w:val="0097098B"/>
    <w:rsid w:val="00973826"/>
    <w:rsid w:val="0097464F"/>
    <w:rsid w:val="0097493E"/>
    <w:rsid w:val="0097655B"/>
    <w:rsid w:val="009930A9"/>
    <w:rsid w:val="00994D34"/>
    <w:rsid w:val="00996D3F"/>
    <w:rsid w:val="009A486D"/>
    <w:rsid w:val="009A7EE0"/>
    <w:rsid w:val="009B09A4"/>
    <w:rsid w:val="009B2EA7"/>
    <w:rsid w:val="009C6A1B"/>
    <w:rsid w:val="009C7C93"/>
    <w:rsid w:val="009D2D4D"/>
    <w:rsid w:val="009D555F"/>
    <w:rsid w:val="009D6869"/>
    <w:rsid w:val="009D7D19"/>
    <w:rsid w:val="009E1353"/>
    <w:rsid w:val="009F0CBA"/>
    <w:rsid w:val="009F1648"/>
    <w:rsid w:val="009F30F8"/>
    <w:rsid w:val="009F42D6"/>
    <w:rsid w:val="009F6E72"/>
    <w:rsid w:val="00A006D7"/>
    <w:rsid w:val="00A04232"/>
    <w:rsid w:val="00A05BDD"/>
    <w:rsid w:val="00A10C70"/>
    <w:rsid w:val="00A1347F"/>
    <w:rsid w:val="00A157D0"/>
    <w:rsid w:val="00A16DC4"/>
    <w:rsid w:val="00A210F7"/>
    <w:rsid w:val="00A23CCF"/>
    <w:rsid w:val="00A32DC3"/>
    <w:rsid w:val="00A4188C"/>
    <w:rsid w:val="00A43D60"/>
    <w:rsid w:val="00A510BD"/>
    <w:rsid w:val="00A60328"/>
    <w:rsid w:val="00A71C3F"/>
    <w:rsid w:val="00A74FC6"/>
    <w:rsid w:val="00A7624E"/>
    <w:rsid w:val="00A81498"/>
    <w:rsid w:val="00A8406B"/>
    <w:rsid w:val="00A90EB7"/>
    <w:rsid w:val="00A93C1F"/>
    <w:rsid w:val="00A9435F"/>
    <w:rsid w:val="00A972DD"/>
    <w:rsid w:val="00AB202F"/>
    <w:rsid w:val="00AB20D9"/>
    <w:rsid w:val="00AB2C75"/>
    <w:rsid w:val="00AB3DE7"/>
    <w:rsid w:val="00AB5F08"/>
    <w:rsid w:val="00AB6ACA"/>
    <w:rsid w:val="00AB7B5A"/>
    <w:rsid w:val="00AD067A"/>
    <w:rsid w:val="00AD242D"/>
    <w:rsid w:val="00AE2013"/>
    <w:rsid w:val="00B06BF8"/>
    <w:rsid w:val="00B10A9C"/>
    <w:rsid w:val="00B119F9"/>
    <w:rsid w:val="00B12FEE"/>
    <w:rsid w:val="00B307B2"/>
    <w:rsid w:val="00B30B0B"/>
    <w:rsid w:val="00B318D0"/>
    <w:rsid w:val="00B33BB4"/>
    <w:rsid w:val="00B4271E"/>
    <w:rsid w:val="00B45A1C"/>
    <w:rsid w:val="00B4668E"/>
    <w:rsid w:val="00B47065"/>
    <w:rsid w:val="00B57188"/>
    <w:rsid w:val="00B571F9"/>
    <w:rsid w:val="00B645BD"/>
    <w:rsid w:val="00B7015E"/>
    <w:rsid w:val="00B71B46"/>
    <w:rsid w:val="00B77B00"/>
    <w:rsid w:val="00B95535"/>
    <w:rsid w:val="00BA2EC2"/>
    <w:rsid w:val="00BA51D5"/>
    <w:rsid w:val="00BB2EEE"/>
    <w:rsid w:val="00BC437D"/>
    <w:rsid w:val="00BD00EE"/>
    <w:rsid w:val="00BD09C5"/>
    <w:rsid w:val="00BD1775"/>
    <w:rsid w:val="00BD22FB"/>
    <w:rsid w:val="00BD589B"/>
    <w:rsid w:val="00BE5FF3"/>
    <w:rsid w:val="00BF013D"/>
    <w:rsid w:val="00BF5883"/>
    <w:rsid w:val="00BF7DD6"/>
    <w:rsid w:val="00C02EFD"/>
    <w:rsid w:val="00C07949"/>
    <w:rsid w:val="00C12DDA"/>
    <w:rsid w:val="00C15862"/>
    <w:rsid w:val="00C339ED"/>
    <w:rsid w:val="00C33EC2"/>
    <w:rsid w:val="00C4167A"/>
    <w:rsid w:val="00C44102"/>
    <w:rsid w:val="00C505B4"/>
    <w:rsid w:val="00C574EA"/>
    <w:rsid w:val="00C62EFA"/>
    <w:rsid w:val="00C70F87"/>
    <w:rsid w:val="00C737B3"/>
    <w:rsid w:val="00C74FB2"/>
    <w:rsid w:val="00C83DF9"/>
    <w:rsid w:val="00C871AF"/>
    <w:rsid w:val="00C92924"/>
    <w:rsid w:val="00C94629"/>
    <w:rsid w:val="00C947E4"/>
    <w:rsid w:val="00CA4B28"/>
    <w:rsid w:val="00CA6951"/>
    <w:rsid w:val="00CA7E21"/>
    <w:rsid w:val="00CB3298"/>
    <w:rsid w:val="00CB6212"/>
    <w:rsid w:val="00CB6734"/>
    <w:rsid w:val="00CC3FDA"/>
    <w:rsid w:val="00CC598F"/>
    <w:rsid w:val="00CD0364"/>
    <w:rsid w:val="00CD1ED1"/>
    <w:rsid w:val="00CD6CCF"/>
    <w:rsid w:val="00CE233F"/>
    <w:rsid w:val="00CE515A"/>
    <w:rsid w:val="00CE5EEB"/>
    <w:rsid w:val="00CF262D"/>
    <w:rsid w:val="00CF7D36"/>
    <w:rsid w:val="00D024B2"/>
    <w:rsid w:val="00D169AB"/>
    <w:rsid w:val="00D2113B"/>
    <w:rsid w:val="00D23EAC"/>
    <w:rsid w:val="00D25A1E"/>
    <w:rsid w:val="00D34E6A"/>
    <w:rsid w:val="00D3552A"/>
    <w:rsid w:val="00D4164A"/>
    <w:rsid w:val="00D5387F"/>
    <w:rsid w:val="00D55F7C"/>
    <w:rsid w:val="00D5633E"/>
    <w:rsid w:val="00D62BDD"/>
    <w:rsid w:val="00D64B36"/>
    <w:rsid w:val="00D81E19"/>
    <w:rsid w:val="00D85441"/>
    <w:rsid w:val="00D906A4"/>
    <w:rsid w:val="00D9373B"/>
    <w:rsid w:val="00DA20CF"/>
    <w:rsid w:val="00DA5625"/>
    <w:rsid w:val="00DA6A3B"/>
    <w:rsid w:val="00DB2E9E"/>
    <w:rsid w:val="00DB4312"/>
    <w:rsid w:val="00DC726E"/>
    <w:rsid w:val="00DC77A7"/>
    <w:rsid w:val="00DD02AC"/>
    <w:rsid w:val="00DD5106"/>
    <w:rsid w:val="00DE4518"/>
    <w:rsid w:val="00DE4F5E"/>
    <w:rsid w:val="00DF22B0"/>
    <w:rsid w:val="00DF4885"/>
    <w:rsid w:val="00E00B83"/>
    <w:rsid w:val="00E0136B"/>
    <w:rsid w:val="00E014A8"/>
    <w:rsid w:val="00E051B5"/>
    <w:rsid w:val="00E06F85"/>
    <w:rsid w:val="00E07456"/>
    <w:rsid w:val="00E12D9F"/>
    <w:rsid w:val="00E26BFE"/>
    <w:rsid w:val="00E26F41"/>
    <w:rsid w:val="00E279A5"/>
    <w:rsid w:val="00E27AE3"/>
    <w:rsid w:val="00E317B2"/>
    <w:rsid w:val="00E3602C"/>
    <w:rsid w:val="00E458E9"/>
    <w:rsid w:val="00E46172"/>
    <w:rsid w:val="00E54358"/>
    <w:rsid w:val="00E60B3D"/>
    <w:rsid w:val="00E63646"/>
    <w:rsid w:val="00E720F6"/>
    <w:rsid w:val="00E80706"/>
    <w:rsid w:val="00E80FBB"/>
    <w:rsid w:val="00E8176B"/>
    <w:rsid w:val="00E82C61"/>
    <w:rsid w:val="00E8770F"/>
    <w:rsid w:val="00E95B15"/>
    <w:rsid w:val="00EB1E81"/>
    <w:rsid w:val="00EC0182"/>
    <w:rsid w:val="00EC0A2C"/>
    <w:rsid w:val="00EC0EE6"/>
    <w:rsid w:val="00EC167C"/>
    <w:rsid w:val="00EC6270"/>
    <w:rsid w:val="00ED0570"/>
    <w:rsid w:val="00ED29A5"/>
    <w:rsid w:val="00ED61C2"/>
    <w:rsid w:val="00EE0FA5"/>
    <w:rsid w:val="00EE258B"/>
    <w:rsid w:val="00EE2873"/>
    <w:rsid w:val="00EE4795"/>
    <w:rsid w:val="00EE7440"/>
    <w:rsid w:val="00EE781C"/>
    <w:rsid w:val="00EF3DFA"/>
    <w:rsid w:val="00F0217F"/>
    <w:rsid w:val="00F02AAB"/>
    <w:rsid w:val="00F0485F"/>
    <w:rsid w:val="00F04DAD"/>
    <w:rsid w:val="00F05E53"/>
    <w:rsid w:val="00F14EC8"/>
    <w:rsid w:val="00F16511"/>
    <w:rsid w:val="00F172BF"/>
    <w:rsid w:val="00F24E90"/>
    <w:rsid w:val="00F25286"/>
    <w:rsid w:val="00F44A33"/>
    <w:rsid w:val="00F47020"/>
    <w:rsid w:val="00F513F2"/>
    <w:rsid w:val="00F51B54"/>
    <w:rsid w:val="00F524E8"/>
    <w:rsid w:val="00F54FBD"/>
    <w:rsid w:val="00F6025E"/>
    <w:rsid w:val="00F662CE"/>
    <w:rsid w:val="00F72AC1"/>
    <w:rsid w:val="00F859A5"/>
    <w:rsid w:val="00F93F0D"/>
    <w:rsid w:val="00F9412D"/>
    <w:rsid w:val="00F95BBC"/>
    <w:rsid w:val="00FA08FF"/>
    <w:rsid w:val="00FB37A0"/>
    <w:rsid w:val="00FC65EA"/>
    <w:rsid w:val="00FC7354"/>
    <w:rsid w:val="00FD0E7F"/>
    <w:rsid w:val="00FD3B56"/>
    <w:rsid w:val="00FE4312"/>
    <w:rsid w:val="00FE4BE0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66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"/>
    <w:basedOn w:val="a0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5">
    <w:name w:val="Знак"/>
    <w:basedOn w:val="a0"/>
    <w:rsid w:val="00034A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ody Text"/>
    <w:basedOn w:val="a0"/>
    <w:rsid w:val="00034A9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34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0"/>
    <w:rsid w:val="00034A9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34A9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">
    <w:name w:val="List Bullet"/>
    <w:aliases w:val="Маркированный"/>
    <w:basedOn w:val="a0"/>
    <w:link w:val="a7"/>
    <w:rsid w:val="00034A99"/>
    <w:pPr>
      <w:widowControl w:val="0"/>
      <w:numPr>
        <w:numId w:val="4"/>
      </w:numPr>
      <w:autoSpaceDE w:val="0"/>
      <w:autoSpaceDN w:val="0"/>
      <w:adjustRightInd w:val="0"/>
      <w:spacing w:before="120" w:after="0"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a7">
    <w:name w:val="Маркированный список Знак"/>
    <w:aliases w:val="Маркированный Знак"/>
    <w:link w:val="a"/>
    <w:locked/>
    <w:rsid w:val="00034A99"/>
    <w:rPr>
      <w:rFonts w:eastAsia="Calibri"/>
      <w:sz w:val="24"/>
      <w:lang w:val="ru-RU" w:eastAsia="ru-RU" w:bidi="ar-SA"/>
    </w:rPr>
  </w:style>
  <w:style w:type="paragraph" w:styleId="a8">
    <w:name w:val="header"/>
    <w:basedOn w:val="a0"/>
    <w:rsid w:val="00E80706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E80706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80706"/>
  </w:style>
  <w:style w:type="paragraph" w:customStyle="1" w:styleId="ConsPlusCell">
    <w:name w:val="ConsPlusCell"/>
    <w:rsid w:val="00A1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0"/>
    <w:semiHidden/>
    <w:rsid w:val="000E20B3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C3F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651BEE"/>
    <w:rPr>
      <w:rFonts w:cs="Times New Roman"/>
      <w:color w:val="0000FF"/>
      <w:u w:val="single"/>
    </w:rPr>
  </w:style>
  <w:style w:type="character" w:customStyle="1" w:styleId="FontStyle16">
    <w:name w:val="Font Style16"/>
    <w:rsid w:val="00296D9A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Абзац списка1"/>
    <w:basedOn w:val="a0"/>
    <w:rsid w:val="00296D9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aliases w:val="Знак Знак,Знак Знак Знак Знак"/>
    <w:basedOn w:val="a0"/>
    <w:link w:val="af"/>
    <w:qFormat/>
    <w:rsid w:val="0054450C"/>
    <w:pPr>
      <w:tabs>
        <w:tab w:val="num" w:pos="420"/>
      </w:tabs>
      <w:spacing w:after="0" w:line="360" w:lineRule="auto"/>
      <w:jc w:val="center"/>
    </w:pPr>
    <w:rPr>
      <w:rFonts w:eastAsia="Calibri"/>
      <w:sz w:val="28"/>
      <w:szCs w:val="24"/>
      <w:lang w:eastAsia="ru-RU"/>
    </w:rPr>
  </w:style>
  <w:style w:type="character" w:customStyle="1" w:styleId="af">
    <w:name w:val="Название Знак"/>
    <w:aliases w:val="Знак Знак Знак,Знак Знак Знак Знак Знак"/>
    <w:link w:val="ae"/>
    <w:locked/>
    <w:rsid w:val="0054450C"/>
    <w:rPr>
      <w:sz w:val="28"/>
      <w:szCs w:val="24"/>
      <w:lang w:val="ru-RU" w:eastAsia="ru-RU" w:bidi="ar-SA"/>
    </w:rPr>
  </w:style>
  <w:style w:type="paragraph" w:styleId="af0">
    <w:name w:val="Normal (Web)"/>
    <w:basedOn w:val="a0"/>
    <w:rsid w:val="0054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0"/>
    <w:rsid w:val="0083042B"/>
    <w:pPr>
      <w:spacing w:after="120"/>
      <w:ind w:left="283"/>
    </w:pPr>
  </w:style>
  <w:style w:type="paragraph" w:customStyle="1" w:styleId="ConsPlusNonformat">
    <w:name w:val="ConsPlusNonformat"/>
    <w:uiPriority w:val="99"/>
    <w:rsid w:val="00915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DC77A7"/>
    <w:rPr>
      <w:rFonts w:ascii="Arial" w:eastAsia="Times New Roman" w:hAnsi="Arial" w:cs="Arial"/>
      <w:lang w:val="ru-RU" w:eastAsia="ru-RU" w:bidi="ar-SA"/>
    </w:rPr>
  </w:style>
  <w:style w:type="paragraph" w:styleId="af2">
    <w:name w:val="List Paragraph"/>
    <w:basedOn w:val="a0"/>
    <w:uiPriority w:val="99"/>
    <w:qFormat/>
    <w:rsid w:val="004628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0664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"/>
    <w:basedOn w:val="a0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5">
    <w:name w:val="Знак"/>
    <w:basedOn w:val="a0"/>
    <w:rsid w:val="00034A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Body Text"/>
    <w:basedOn w:val="a0"/>
    <w:rsid w:val="00034A9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34A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Абзац списка1"/>
    <w:basedOn w:val="a0"/>
    <w:rsid w:val="00034A9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34A9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">
    <w:name w:val="List Bullet"/>
    <w:aliases w:val="Маркированный"/>
    <w:basedOn w:val="a0"/>
    <w:link w:val="a7"/>
    <w:rsid w:val="00034A99"/>
    <w:pPr>
      <w:widowControl w:val="0"/>
      <w:numPr>
        <w:numId w:val="4"/>
      </w:numPr>
      <w:autoSpaceDE w:val="0"/>
      <w:autoSpaceDN w:val="0"/>
      <w:adjustRightInd w:val="0"/>
      <w:spacing w:before="120" w:after="0"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a7">
    <w:name w:val="Маркированный список Знак"/>
    <w:aliases w:val="Маркированный Знак"/>
    <w:link w:val="a"/>
    <w:locked/>
    <w:rsid w:val="00034A99"/>
    <w:rPr>
      <w:rFonts w:eastAsia="Calibri"/>
      <w:sz w:val="24"/>
      <w:lang w:val="ru-RU" w:eastAsia="ru-RU" w:bidi="ar-SA"/>
    </w:rPr>
  </w:style>
  <w:style w:type="paragraph" w:styleId="a8">
    <w:name w:val="header"/>
    <w:basedOn w:val="a0"/>
    <w:rsid w:val="00E80706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E80706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E80706"/>
  </w:style>
  <w:style w:type="paragraph" w:customStyle="1" w:styleId="ConsPlusCell">
    <w:name w:val="ConsPlusCell"/>
    <w:rsid w:val="00A157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0"/>
    <w:semiHidden/>
    <w:rsid w:val="000E20B3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CC3FD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651BEE"/>
    <w:rPr>
      <w:rFonts w:cs="Times New Roman"/>
      <w:color w:val="0000FF"/>
      <w:u w:val="single"/>
    </w:rPr>
  </w:style>
  <w:style w:type="character" w:customStyle="1" w:styleId="FontStyle16">
    <w:name w:val="Font Style16"/>
    <w:rsid w:val="00296D9A"/>
    <w:rPr>
      <w:rFonts w:ascii="Times New Roman" w:hAnsi="Times New Roman" w:cs="Times New Roman" w:hint="default"/>
      <w:sz w:val="26"/>
      <w:szCs w:val="26"/>
    </w:rPr>
  </w:style>
  <w:style w:type="paragraph" w:customStyle="1" w:styleId="10">
    <w:name w:val="Абзац списка1"/>
    <w:basedOn w:val="a0"/>
    <w:rsid w:val="00296D9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aliases w:val="Знак Знак,Знак Знак Знак Знак"/>
    <w:basedOn w:val="a0"/>
    <w:link w:val="af"/>
    <w:qFormat/>
    <w:rsid w:val="0054450C"/>
    <w:pPr>
      <w:tabs>
        <w:tab w:val="num" w:pos="420"/>
      </w:tabs>
      <w:spacing w:after="0" w:line="360" w:lineRule="auto"/>
      <w:jc w:val="center"/>
    </w:pPr>
    <w:rPr>
      <w:rFonts w:eastAsia="Calibri"/>
      <w:sz w:val="28"/>
      <w:szCs w:val="24"/>
      <w:lang w:eastAsia="ru-RU"/>
    </w:rPr>
  </w:style>
  <w:style w:type="character" w:customStyle="1" w:styleId="af">
    <w:name w:val="Название Знак"/>
    <w:aliases w:val="Знак Знак Знак,Знак Знак Знак Знак Знак"/>
    <w:link w:val="ae"/>
    <w:locked/>
    <w:rsid w:val="0054450C"/>
    <w:rPr>
      <w:sz w:val="28"/>
      <w:szCs w:val="24"/>
      <w:lang w:val="ru-RU" w:eastAsia="ru-RU" w:bidi="ar-SA"/>
    </w:rPr>
  </w:style>
  <w:style w:type="paragraph" w:styleId="af0">
    <w:name w:val="Normal (Web)"/>
    <w:basedOn w:val="a0"/>
    <w:rsid w:val="00544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 Indent"/>
    <w:basedOn w:val="a0"/>
    <w:rsid w:val="0083042B"/>
    <w:pPr>
      <w:spacing w:after="120"/>
      <w:ind w:left="283"/>
    </w:pPr>
  </w:style>
  <w:style w:type="paragraph" w:customStyle="1" w:styleId="ConsPlusNonformat">
    <w:name w:val="ConsPlusNonformat"/>
    <w:uiPriority w:val="99"/>
    <w:rsid w:val="00915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DC77A7"/>
    <w:rPr>
      <w:rFonts w:ascii="Arial" w:eastAsia="Times New Roman" w:hAnsi="Arial" w:cs="Arial"/>
      <w:lang w:val="ru-RU" w:eastAsia="ru-RU" w:bidi="ar-SA"/>
    </w:rPr>
  </w:style>
  <w:style w:type="paragraph" w:styleId="af2">
    <w:name w:val="List Paragraph"/>
    <w:basedOn w:val="a0"/>
    <w:uiPriority w:val="99"/>
    <w:qFormat/>
    <w:rsid w:val="004628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7AB5FE7E7FC6AC5AFF1C56F30233C5310F8A22AF3E861BEADBDB83BDD2CB55E553C15BF08E0763E7DDDCDDj3gCD" TargetMode="External"/><Relationship Id="rId18" Type="http://schemas.openxmlformats.org/officeDocument/2006/relationships/hyperlink" Target="consultantplus://offline/ref=327AB5FE7E7FC6AC5AFF1C56F30233C5310F8A22AF3E861BEADBDB83BDD2CB55E553C15BF08E0763E7DDDCDDj3gC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7AB5FE7E7FC6AC5AFF1C56F30233C5310F8A22AF3E861BEADBDB83BDD2CB55E553C15BF08E0763E7DDDCDDj3gCD" TargetMode="External"/><Relationship Id="rId17" Type="http://schemas.openxmlformats.org/officeDocument/2006/relationships/hyperlink" Target="consultantplus://offline/ref=327AB5FE7E7FC6AC5AFF1C56F30233C5310F8A22AF3E861BEADBDB83BDD2CB55E553C15BF08E0763E7DDDCDDj3g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27AB5FE7E7FC6AC5AFF1C56F30233C5310F8A22AF3E861BEADBDB83BDD2CB55E553C15BF08E0763E7DDDCDDj3gCD" TargetMode="External"/><Relationship Id="rId20" Type="http://schemas.openxmlformats.org/officeDocument/2006/relationships/hyperlink" Target="consultantplus://offline/ref=327AB5FE7E7FC6AC5AFF1C56F30233C5310F8A22AF3E861BEADBDB83BDD2CB55E553C15BF08E0763E7DDDCDDj3gC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7AB5FE7E7FC6AC5AFF1C56F30233C5310F8A22AF3E861BEADBDB83BDD2CB55E553C15BF08E0763E7DDDCDDj3gC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7AB5FE7E7FC6AC5AFF1C56F30233C5310F8A22AF3E861BEADBDB83BDD2CB55E553C15BF08E0763E7DDDCDDj3gCD" TargetMode="External"/><Relationship Id="rId10" Type="http://schemas.openxmlformats.org/officeDocument/2006/relationships/hyperlink" Target="consultantplus://offline/ref=327AB5FE7E7FC6AC5AFF1C56F30233C5310F8A22AF3E861BEADBDB83BDD2CB55E553C15BF08E0763E7DDDCDDj3gCD" TargetMode="External"/><Relationship Id="rId19" Type="http://schemas.openxmlformats.org/officeDocument/2006/relationships/hyperlink" Target="consultantplus://offline/ref=327AB5FE7E7FC6AC5AFF1C56F30233C5310F8A22AF3E861BEADBDB83BDD2CB55E553C15BF08E0763E7DDDCDDj3gC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4A6E-E98C-4A47-8F6A-28E0BB83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4096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DG Win&amp;Soft</Company>
  <LinksUpToDate>false</LinksUpToDate>
  <CharactersWithSpaces>27392</CharactersWithSpaces>
  <SharedDoc>false</SharedDoc>
  <HLinks>
    <vt:vector size="60" baseType="variant">
      <vt:variant>
        <vt:i4>8257633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  <vt:variant>
        <vt:i4>8257633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consultantplus://offline/ref=327AB5FE7E7FC6AC5AFF1C56F30233C5310F8A22AF3E861BEADBDB83BDD2CB55E553C15BF08E0763E7DDDCDDj3gCD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verhoturova</dc:creator>
  <cp:lastModifiedBy>Пользователь Windows</cp:lastModifiedBy>
  <cp:revision>3</cp:revision>
  <cp:lastPrinted>2015-11-02T03:35:00Z</cp:lastPrinted>
  <dcterms:created xsi:type="dcterms:W3CDTF">2015-11-18T08:19:00Z</dcterms:created>
  <dcterms:modified xsi:type="dcterms:W3CDTF">2015-11-18T08:24:00Z</dcterms:modified>
</cp:coreProperties>
</file>