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C1" w:rsidRDefault="008D64C1" w:rsidP="008D64C1">
      <w:pPr>
        <w:spacing w:line="360" w:lineRule="auto"/>
        <w:jc w:val="center"/>
        <w:rPr>
          <w:rFonts w:eastAsia="Times New Roman"/>
          <w:sz w:val="28"/>
          <w:szCs w:val="28"/>
        </w:rPr>
      </w:pPr>
      <w:bookmarkStart w:id="0" w:name="Par1"/>
      <w:bookmarkEnd w:id="0"/>
      <w:r>
        <w:rPr>
          <w:noProof/>
          <w:sz w:val="24"/>
          <w:szCs w:val="24"/>
        </w:rPr>
        <w:drawing>
          <wp:inline distT="0" distB="0" distL="0" distR="0">
            <wp:extent cx="590550" cy="75247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blip>
                    <a:srcRect/>
                    <a:stretch>
                      <a:fillRect/>
                    </a:stretch>
                  </pic:blipFill>
                  <pic:spPr bwMode="auto">
                    <a:xfrm>
                      <a:off x="0" y="0"/>
                      <a:ext cx="590550" cy="752475"/>
                    </a:xfrm>
                    <a:prstGeom prst="rect">
                      <a:avLst/>
                    </a:prstGeom>
                    <a:noFill/>
                    <a:ln w="9525">
                      <a:noFill/>
                      <a:miter lim="800000"/>
                      <a:headEnd/>
                      <a:tailEnd/>
                    </a:ln>
                  </pic:spPr>
                </pic:pic>
              </a:graphicData>
            </a:graphic>
          </wp:inline>
        </w:drawing>
      </w:r>
    </w:p>
    <w:p w:rsidR="008D64C1" w:rsidRPr="00C304FE" w:rsidRDefault="008D64C1" w:rsidP="008D64C1">
      <w:pPr>
        <w:spacing w:line="360" w:lineRule="auto"/>
        <w:jc w:val="center"/>
        <w:rPr>
          <w:rFonts w:eastAsia="Times New Roman"/>
          <w:sz w:val="28"/>
          <w:szCs w:val="28"/>
        </w:rPr>
      </w:pPr>
      <w:r w:rsidRPr="00C304FE">
        <w:rPr>
          <w:rFonts w:eastAsia="Times New Roman"/>
          <w:sz w:val="28"/>
          <w:szCs w:val="28"/>
        </w:rPr>
        <w:t>КРАСНОЯРСКИЙ КРАЙ</w:t>
      </w:r>
    </w:p>
    <w:p w:rsidR="008D64C1" w:rsidRPr="00C304FE" w:rsidRDefault="008D64C1" w:rsidP="008D64C1">
      <w:pPr>
        <w:spacing w:line="360" w:lineRule="auto"/>
        <w:jc w:val="center"/>
        <w:rPr>
          <w:rFonts w:eastAsia="Times New Roman"/>
          <w:sz w:val="28"/>
          <w:szCs w:val="28"/>
        </w:rPr>
      </w:pPr>
      <w:r w:rsidRPr="00C304FE">
        <w:rPr>
          <w:rFonts w:eastAsia="Times New Roman"/>
          <w:sz w:val="28"/>
          <w:szCs w:val="28"/>
        </w:rPr>
        <w:t>АДМИНИСТРАЦИЯ ИДРИНСКОГО РАЙОНА</w:t>
      </w:r>
    </w:p>
    <w:p w:rsidR="008D64C1" w:rsidRDefault="008D64C1" w:rsidP="008D64C1">
      <w:pPr>
        <w:jc w:val="center"/>
        <w:outlineLvl w:val="0"/>
        <w:rPr>
          <w:b/>
          <w:bCs/>
          <w:sz w:val="28"/>
          <w:szCs w:val="28"/>
        </w:rPr>
      </w:pPr>
    </w:p>
    <w:p w:rsidR="008D64C1" w:rsidRPr="00B11717" w:rsidRDefault="008D64C1" w:rsidP="008D64C1">
      <w:pPr>
        <w:jc w:val="center"/>
        <w:rPr>
          <w:b/>
          <w:bCs/>
          <w:sz w:val="28"/>
          <w:szCs w:val="28"/>
        </w:rPr>
      </w:pPr>
      <w:r w:rsidRPr="00B11717">
        <w:rPr>
          <w:b/>
          <w:bCs/>
          <w:sz w:val="28"/>
          <w:szCs w:val="28"/>
        </w:rPr>
        <w:t>ПОСТАНОВЛЕНИЕ</w:t>
      </w:r>
    </w:p>
    <w:p w:rsidR="008D64C1" w:rsidRDefault="008D64C1" w:rsidP="008D64C1">
      <w:pPr>
        <w:jc w:val="center"/>
        <w:rPr>
          <w:bCs/>
          <w:sz w:val="28"/>
          <w:szCs w:val="28"/>
        </w:rPr>
      </w:pPr>
    </w:p>
    <w:p w:rsidR="008D64C1" w:rsidRPr="003F595F" w:rsidRDefault="003B0B61" w:rsidP="0032258D">
      <w:pPr>
        <w:shd w:val="clear" w:color="auto" w:fill="FFFFFF"/>
        <w:tabs>
          <w:tab w:val="left" w:pos="1397"/>
        </w:tabs>
        <w:spacing w:line="324" w:lineRule="exact"/>
        <w:rPr>
          <w:rFonts w:eastAsia="Times New Roman"/>
          <w:color w:val="000000"/>
          <w:spacing w:val="-15"/>
          <w:sz w:val="28"/>
          <w:szCs w:val="28"/>
        </w:rPr>
      </w:pPr>
      <w:r>
        <w:rPr>
          <w:rFonts w:eastAsia="Times New Roman"/>
          <w:color w:val="000000"/>
          <w:spacing w:val="-15"/>
          <w:sz w:val="28"/>
          <w:szCs w:val="28"/>
        </w:rPr>
        <w:t>15</w:t>
      </w:r>
      <w:r w:rsidR="008D64C1" w:rsidRPr="003F595F">
        <w:rPr>
          <w:rFonts w:eastAsia="Times New Roman"/>
          <w:color w:val="000000"/>
          <w:spacing w:val="-15"/>
          <w:sz w:val="28"/>
          <w:szCs w:val="28"/>
        </w:rPr>
        <w:t>.0</w:t>
      </w:r>
      <w:r w:rsidR="008D64C1">
        <w:rPr>
          <w:rFonts w:eastAsia="Times New Roman"/>
          <w:color w:val="000000"/>
          <w:spacing w:val="-15"/>
          <w:sz w:val="28"/>
          <w:szCs w:val="28"/>
        </w:rPr>
        <w:t>6</w:t>
      </w:r>
      <w:r w:rsidR="008D64C1" w:rsidRPr="003F595F">
        <w:rPr>
          <w:rFonts w:eastAsia="Times New Roman"/>
          <w:color w:val="000000"/>
          <w:spacing w:val="-15"/>
          <w:sz w:val="28"/>
          <w:szCs w:val="28"/>
        </w:rPr>
        <w:t>.201</w:t>
      </w:r>
      <w:r w:rsidR="008D64C1">
        <w:rPr>
          <w:rFonts w:eastAsia="Times New Roman"/>
          <w:color w:val="000000"/>
          <w:spacing w:val="-15"/>
          <w:sz w:val="28"/>
          <w:szCs w:val="28"/>
        </w:rPr>
        <w:t>8</w:t>
      </w:r>
      <w:r w:rsidR="008D64C1" w:rsidRPr="003F595F">
        <w:rPr>
          <w:rFonts w:eastAsia="Times New Roman"/>
          <w:color w:val="000000"/>
          <w:spacing w:val="-15"/>
          <w:sz w:val="28"/>
          <w:szCs w:val="28"/>
        </w:rPr>
        <w:t xml:space="preserve">                                            с. Идринское                                               </w:t>
      </w:r>
      <w:r w:rsidR="0032258D">
        <w:rPr>
          <w:rFonts w:eastAsia="Times New Roman"/>
          <w:color w:val="000000"/>
          <w:spacing w:val="-15"/>
          <w:sz w:val="28"/>
          <w:szCs w:val="28"/>
        </w:rPr>
        <w:t xml:space="preserve">               </w:t>
      </w:r>
      <w:bookmarkStart w:id="1" w:name="_GoBack"/>
      <w:bookmarkEnd w:id="1"/>
      <w:r w:rsidR="008D64C1">
        <w:rPr>
          <w:rFonts w:eastAsia="Times New Roman"/>
          <w:color w:val="000000"/>
          <w:spacing w:val="-15"/>
          <w:sz w:val="28"/>
          <w:szCs w:val="28"/>
        </w:rPr>
        <w:t xml:space="preserve">№  </w:t>
      </w:r>
      <w:r>
        <w:rPr>
          <w:rFonts w:eastAsia="Times New Roman"/>
          <w:color w:val="000000"/>
          <w:spacing w:val="-15"/>
          <w:sz w:val="28"/>
          <w:szCs w:val="28"/>
        </w:rPr>
        <w:t>459-п</w:t>
      </w:r>
    </w:p>
    <w:p w:rsidR="008D64C1" w:rsidRPr="003F595F" w:rsidRDefault="008D64C1" w:rsidP="008D64C1">
      <w:pPr>
        <w:shd w:val="clear" w:color="auto" w:fill="FFFFFF"/>
        <w:tabs>
          <w:tab w:val="left" w:pos="1397"/>
        </w:tabs>
        <w:spacing w:line="324" w:lineRule="exact"/>
        <w:jc w:val="center"/>
        <w:rPr>
          <w:rFonts w:eastAsia="Times New Roman"/>
          <w:color w:val="000000"/>
          <w:spacing w:val="-15"/>
          <w:sz w:val="28"/>
          <w:szCs w:val="28"/>
        </w:rPr>
      </w:pPr>
    </w:p>
    <w:p w:rsidR="008D64C1" w:rsidRPr="003F595F" w:rsidRDefault="008D64C1" w:rsidP="008D64C1">
      <w:pPr>
        <w:jc w:val="both"/>
        <w:rPr>
          <w:rFonts w:eastAsia="Times New Roman"/>
          <w:sz w:val="24"/>
        </w:rPr>
      </w:pPr>
    </w:p>
    <w:p w:rsidR="008D64C1" w:rsidRPr="00294292" w:rsidRDefault="008D64C1" w:rsidP="0032258D">
      <w:pPr>
        <w:jc w:val="both"/>
        <w:rPr>
          <w:sz w:val="28"/>
          <w:szCs w:val="28"/>
        </w:rPr>
      </w:pPr>
      <w:r w:rsidRPr="005A61E6">
        <w:rPr>
          <w:sz w:val="28"/>
          <w:szCs w:val="28"/>
        </w:rPr>
        <w:t>О внесении изменений в постановление администрации Идринского района от 18.06.2014 № 319-п «Об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w:t>
      </w:r>
      <w:r>
        <w:rPr>
          <w:sz w:val="28"/>
          <w:szCs w:val="28"/>
        </w:rPr>
        <w:t>»</w:t>
      </w:r>
    </w:p>
    <w:p w:rsidR="008D64C1" w:rsidRPr="00C304FE" w:rsidRDefault="008D64C1" w:rsidP="008D64C1">
      <w:pPr>
        <w:ind w:firstLine="540"/>
        <w:jc w:val="both"/>
        <w:rPr>
          <w:sz w:val="28"/>
          <w:szCs w:val="28"/>
        </w:rPr>
      </w:pPr>
    </w:p>
    <w:p w:rsidR="008D64C1" w:rsidRDefault="008D64C1" w:rsidP="003F6F1D">
      <w:pPr>
        <w:ind w:firstLine="540"/>
        <w:jc w:val="both"/>
        <w:rPr>
          <w:sz w:val="28"/>
          <w:szCs w:val="28"/>
        </w:rPr>
      </w:pPr>
      <w:proofErr w:type="gramStart"/>
      <w:r w:rsidRPr="00C304FE">
        <w:rPr>
          <w:sz w:val="28"/>
          <w:szCs w:val="28"/>
        </w:rPr>
        <w:t xml:space="preserve">В соответствии </w:t>
      </w:r>
      <w:r>
        <w:rPr>
          <w:sz w:val="28"/>
          <w:szCs w:val="28"/>
        </w:rPr>
        <w:t xml:space="preserve">с </w:t>
      </w:r>
      <w:r w:rsidRPr="00B11717">
        <w:rPr>
          <w:sz w:val="28"/>
          <w:szCs w:val="28"/>
        </w:rPr>
        <w:t xml:space="preserve">пунктом 3 </w:t>
      </w:r>
      <w:hyperlink r:id="rId8" w:history="1">
        <w:r w:rsidRPr="00B11717">
          <w:rPr>
            <w:sz w:val="28"/>
            <w:szCs w:val="28"/>
          </w:rPr>
          <w:t>статьи 269.2</w:t>
        </w:r>
      </w:hyperlink>
      <w:r w:rsidRPr="00B11717">
        <w:rPr>
          <w:sz w:val="28"/>
          <w:szCs w:val="28"/>
        </w:rPr>
        <w:t xml:space="preserve"> Бюджетного кодекса Российской Федерации,</w:t>
      </w:r>
      <w:r w:rsidR="004431BC">
        <w:rPr>
          <w:sz w:val="28"/>
          <w:szCs w:val="28"/>
        </w:rPr>
        <w:t xml:space="preserve"> приказом Министерства Финансов Российской Федерации, Федерального казначейства от 12.03.2018 № 14н «Об утверждении </w:t>
      </w:r>
      <w:r w:rsidR="0080306E">
        <w:rPr>
          <w:sz w:val="28"/>
          <w:szCs w:val="28"/>
        </w:rPr>
        <w:t>О</w:t>
      </w:r>
      <w:r w:rsidR="004431BC">
        <w:rPr>
          <w:sz w:val="28"/>
          <w:szCs w:val="28"/>
        </w:rPr>
        <w:t>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w:t>
      </w:r>
      <w:proofErr w:type="gramEnd"/>
      <w:r w:rsidR="004431BC">
        <w:rPr>
          <w:sz w:val="28"/>
          <w:szCs w:val="28"/>
        </w:rPr>
        <w:t xml:space="preserve"> и муниципальных нужд», </w:t>
      </w:r>
      <w:r w:rsidRPr="00B11717">
        <w:rPr>
          <w:sz w:val="28"/>
          <w:szCs w:val="28"/>
        </w:rPr>
        <w:t xml:space="preserve">руководствуясь </w:t>
      </w:r>
      <w:hyperlink r:id="rId9" w:history="1">
        <w:r w:rsidRPr="0080306E">
          <w:rPr>
            <w:sz w:val="28"/>
            <w:szCs w:val="28"/>
          </w:rPr>
          <w:t>стать</w:t>
        </w:r>
        <w:r w:rsidR="004431BC" w:rsidRPr="0080306E">
          <w:rPr>
            <w:sz w:val="28"/>
            <w:szCs w:val="28"/>
          </w:rPr>
          <w:t>ей</w:t>
        </w:r>
        <w:r w:rsidRPr="0080306E">
          <w:rPr>
            <w:sz w:val="28"/>
            <w:szCs w:val="28"/>
          </w:rPr>
          <w:t xml:space="preserve"> </w:t>
        </w:r>
      </w:hyperlink>
      <w:r w:rsidR="0080306E" w:rsidRPr="0080306E">
        <w:rPr>
          <w:sz w:val="28"/>
          <w:szCs w:val="28"/>
        </w:rPr>
        <w:t>19</w:t>
      </w:r>
      <w:r w:rsidR="0080306E">
        <w:rPr>
          <w:sz w:val="28"/>
          <w:szCs w:val="28"/>
        </w:rPr>
        <w:t xml:space="preserve">, 33, </w:t>
      </w:r>
      <w:r w:rsidRPr="0080306E">
        <w:rPr>
          <w:sz w:val="28"/>
          <w:szCs w:val="28"/>
        </w:rPr>
        <w:t>33.2 Устава Идринского района, ПОСТАНОВЛЯЮ:</w:t>
      </w:r>
    </w:p>
    <w:p w:rsidR="0080306E" w:rsidRPr="003F6F1D" w:rsidRDefault="003F6F1D" w:rsidP="003F6F1D">
      <w:pPr>
        <w:ind w:firstLine="540"/>
        <w:jc w:val="both"/>
        <w:rPr>
          <w:sz w:val="28"/>
          <w:szCs w:val="28"/>
        </w:rPr>
      </w:pPr>
      <w:r>
        <w:rPr>
          <w:sz w:val="28"/>
          <w:szCs w:val="28"/>
        </w:rPr>
        <w:t xml:space="preserve">1. </w:t>
      </w:r>
      <w:r w:rsidR="0080306E" w:rsidRPr="003F6F1D">
        <w:rPr>
          <w:sz w:val="28"/>
          <w:szCs w:val="28"/>
        </w:rPr>
        <w:t>Внести в постановление администрации Идринского района от 18.06.2014 № 319-п «Об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 следующие изменения:</w:t>
      </w:r>
    </w:p>
    <w:p w:rsidR="0080306E" w:rsidRDefault="0080306E" w:rsidP="003F6F1D">
      <w:pPr>
        <w:ind w:firstLine="540"/>
        <w:jc w:val="both"/>
        <w:rPr>
          <w:sz w:val="28"/>
          <w:szCs w:val="28"/>
        </w:rPr>
      </w:pPr>
      <w:r>
        <w:rPr>
          <w:sz w:val="28"/>
          <w:szCs w:val="28"/>
        </w:rPr>
        <w:t>н</w:t>
      </w:r>
      <w:r w:rsidR="005A61E6" w:rsidRPr="0080306E">
        <w:rPr>
          <w:sz w:val="28"/>
          <w:szCs w:val="28"/>
        </w:rPr>
        <w:t xml:space="preserve">аименование постановления изложить в </w:t>
      </w:r>
      <w:r>
        <w:rPr>
          <w:sz w:val="28"/>
          <w:szCs w:val="28"/>
        </w:rPr>
        <w:t xml:space="preserve">следующей </w:t>
      </w:r>
      <w:r w:rsidR="005A61E6" w:rsidRPr="0080306E">
        <w:rPr>
          <w:sz w:val="28"/>
          <w:szCs w:val="28"/>
        </w:rPr>
        <w:t>редакции</w:t>
      </w:r>
      <w:r>
        <w:rPr>
          <w:sz w:val="28"/>
          <w:szCs w:val="28"/>
        </w:rPr>
        <w:t>:</w:t>
      </w:r>
    </w:p>
    <w:p w:rsidR="005A61E6" w:rsidRDefault="005A61E6" w:rsidP="003F6F1D">
      <w:pPr>
        <w:ind w:firstLine="540"/>
        <w:jc w:val="both"/>
        <w:rPr>
          <w:sz w:val="28"/>
          <w:szCs w:val="28"/>
        </w:rPr>
      </w:pPr>
      <w:r w:rsidRPr="0080306E">
        <w:rPr>
          <w:sz w:val="28"/>
          <w:szCs w:val="28"/>
        </w:rPr>
        <w:t>«Об утверждении Порядка</w:t>
      </w:r>
      <w:r w:rsidRPr="005A61E6">
        <w:rPr>
          <w:sz w:val="28"/>
          <w:szCs w:val="28"/>
        </w:rPr>
        <w:t xml:space="preserve"> осуществления полномочий органом внутреннего муниципального финансового контроля  Идринского района по внутреннему муниципальному финансовому контролю и контроля в сфере закупок товаров, работ, услуг для обеспечения муниципальных нужд</w:t>
      </w:r>
      <w:r>
        <w:rPr>
          <w:sz w:val="28"/>
          <w:szCs w:val="28"/>
        </w:rPr>
        <w:t>»</w:t>
      </w:r>
      <w:r w:rsidR="0080306E">
        <w:rPr>
          <w:sz w:val="28"/>
          <w:szCs w:val="28"/>
        </w:rPr>
        <w:t xml:space="preserve"> и далее по тексту</w:t>
      </w:r>
      <w:r>
        <w:rPr>
          <w:sz w:val="28"/>
          <w:szCs w:val="28"/>
        </w:rPr>
        <w:t>;</w:t>
      </w:r>
    </w:p>
    <w:p w:rsidR="005A61E6" w:rsidRDefault="005A61E6" w:rsidP="003F6F1D">
      <w:pPr>
        <w:ind w:firstLine="540"/>
        <w:jc w:val="both"/>
        <w:rPr>
          <w:sz w:val="28"/>
          <w:szCs w:val="28"/>
        </w:rPr>
      </w:pPr>
      <w:r w:rsidRPr="005A61E6">
        <w:rPr>
          <w:sz w:val="28"/>
          <w:szCs w:val="28"/>
        </w:rPr>
        <w:t xml:space="preserve"> </w:t>
      </w:r>
      <w:r>
        <w:rPr>
          <w:sz w:val="28"/>
          <w:szCs w:val="28"/>
        </w:rPr>
        <w:t xml:space="preserve">Наименование приложения </w:t>
      </w:r>
      <w:r w:rsidR="0080306E">
        <w:rPr>
          <w:sz w:val="28"/>
          <w:szCs w:val="28"/>
        </w:rPr>
        <w:t xml:space="preserve">к постановлению </w:t>
      </w:r>
      <w:r>
        <w:rPr>
          <w:sz w:val="28"/>
          <w:szCs w:val="28"/>
        </w:rPr>
        <w:t xml:space="preserve">изложить в </w:t>
      </w:r>
      <w:r w:rsidR="0080306E">
        <w:rPr>
          <w:sz w:val="28"/>
          <w:szCs w:val="28"/>
        </w:rPr>
        <w:t>следующей</w:t>
      </w:r>
      <w:r>
        <w:rPr>
          <w:sz w:val="28"/>
          <w:szCs w:val="28"/>
        </w:rPr>
        <w:t xml:space="preserve"> редакции «</w:t>
      </w:r>
      <w:r w:rsidRPr="005A61E6">
        <w:rPr>
          <w:sz w:val="28"/>
          <w:szCs w:val="28"/>
        </w:rPr>
        <w:t>П</w:t>
      </w:r>
      <w:r>
        <w:rPr>
          <w:sz w:val="28"/>
          <w:szCs w:val="28"/>
        </w:rPr>
        <w:t>орядок</w:t>
      </w:r>
      <w:r w:rsidRPr="005A61E6">
        <w:rPr>
          <w:sz w:val="28"/>
          <w:szCs w:val="28"/>
        </w:rPr>
        <w:t xml:space="preserve"> осуществления полномочий органом внутреннего муниципального финансового контроля  Идринского района по внутреннему муниципальному финансовому контролю и контроля в сфере закупок товаров, работ, услуг для обеспечения муниципальных нужд</w:t>
      </w:r>
      <w:r>
        <w:rPr>
          <w:sz w:val="28"/>
          <w:szCs w:val="28"/>
        </w:rPr>
        <w:t>»;</w:t>
      </w:r>
    </w:p>
    <w:p w:rsidR="005A61E6" w:rsidRDefault="0080306E" w:rsidP="003F6F1D">
      <w:pPr>
        <w:ind w:firstLine="540"/>
        <w:rPr>
          <w:sz w:val="28"/>
          <w:szCs w:val="28"/>
        </w:rPr>
      </w:pPr>
      <w:r>
        <w:rPr>
          <w:sz w:val="28"/>
          <w:szCs w:val="28"/>
        </w:rPr>
        <w:t>В приложении постановления р</w:t>
      </w:r>
      <w:r w:rsidR="005A61E6">
        <w:rPr>
          <w:sz w:val="28"/>
          <w:szCs w:val="28"/>
        </w:rPr>
        <w:t xml:space="preserve">аздел </w:t>
      </w:r>
      <w:r w:rsidR="005A61E6" w:rsidRPr="00687BA7">
        <w:rPr>
          <w:sz w:val="28"/>
          <w:szCs w:val="28"/>
        </w:rPr>
        <w:t>VII</w:t>
      </w:r>
      <w:r w:rsidR="005A61E6" w:rsidRPr="005A61E6">
        <w:rPr>
          <w:sz w:val="28"/>
          <w:szCs w:val="28"/>
        </w:rPr>
        <w:t xml:space="preserve"> </w:t>
      </w:r>
      <w:r w:rsidR="005A61E6">
        <w:rPr>
          <w:sz w:val="28"/>
          <w:szCs w:val="28"/>
        </w:rPr>
        <w:t>«</w:t>
      </w:r>
      <w:r w:rsidR="0089380C">
        <w:rPr>
          <w:sz w:val="28"/>
          <w:szCs w:val="28"/>
        </w:rPr>
        <w:t xml:space="preserve">Осуществление контроля в </w:t>
      </w:r>
      <w:r w:rsidR="0089380C">
        <w:rPr>
          <w:sz w:val="28"/>
          <w:szCs w:val="28"/>
        </w:rPr>
        <w:lastRenderedPageBreak/>
        <w:t>сфере закупок товаров, работ, услуг для обеспечения муниципальных нужд» изложить в новой редакции:</w:t>
      </w:r>
    </w:p>
    <w:p w:rsidR="005A61E6" w:rsidRDefault="0089380C" w:rsidP="003F6F1D">
      <w:pPr>
        <w:ind w:firstLine="540"/>
        <w:jc w:val="both"/>
        <w:rPr>
          <w:sz w:val="28"/>
          <w:szCs w:val="28"/>
        </w:rPr>
      </w:pPr>
      <w:r>
        <w:rPr>
          <w:sz w:val="28"/>
          <w:szCs w:val="28"/>
        </w:rPr>
        <w:t>«</w:t>
      </w:r>
      <w:r w:rsidR="005A61E6" w:rsidRPr="00FF2E85">
        <w:rPr>
          <w:sz w:val="28"/>
          <w:szCs w:val="28"/>
        </w:rPr>
        <w:t>53.</w:t>
      </w:r>
      <w:r w:rsidR="005A61E6" w:rsidRPr="00FF2E85">
        <w:t xml:space="preserve"> </w:t>
      </w:r>
      <w:r w:rsidR="005A61E6" w:rsidRPr="00FF2E85">
        <w:rPr>
          <w:sz w:val="28"/>
          <w:szCs w:val="28"/>
        </w:rPr>
        <w:t xml:space="preserve">Деятельность Органов контроля по </w:t>
      </w:r>
      <w:proofErr w:type="gramStart"/>
      <w:r w:rsidR="005A61E6" w:rsidRPr="00FF2E85">
        <w:rPr>
          <w:sz w:val="28"/>
          <w:szCs w:val="28"/>
        </w:rPr>
        <w:t>контролю за</w:t>
      </w:r>
      <w:proofErr w:type="gramEnd"/>
      <w:r w:rsidR="005A61E6" w:rsidRPr="00FF2E85">
        <w:rPr>
          <w:sz w:val="28"/>
          <w:szCs w:val="28"/>
        </w:rPr>
        <w:t xml:space="preserve"> соблюдением Федерального </w:t>
      </w:r>
      <w:hyperlink r:id="rId10" w:history="1">
        <w:r w:rsidR="005A61E6" w:rsidRPr="00FF2E85">
          <w:rPr>
            <w:sz w:val="28"/>
            <w:szCs w:val="28"/>
          </w:rPr>
          <w:t>закона</w:t>
        </w:r>
      </w:hyperlink>
      <w:r w:rsidR="005A61E6" w:rsidRPr="00FF2E85">
        <w:rPr>
          <w:sz w:val="28"/>
          <w:szCs w:val="28"/>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A61E6" w:rsidRPr="00687BA7" w:rsidRDefault="005A61E6" w:rsidP="003F6F1D">
      <w:pPr>
        <w:ind w:firstLine="540"/>
        <w:jc w:val="both"/>
        <w:rPr>
          <w:sz w:val="28"/>
          <w:szCs w:val="28"/>
        </w:rPr>
      </w:pPr>
      <w:r w:rsidRPr="00687BA7">
        <w:rPr>
          <w:sz w:val="28"/>
          <w:szCs w:val="28"/>
        </w:rPr>
        <w:t>5</w:t>
      </w:r>
      <w:r>
        <w:rPr>
          <w:sz w:val="28"/>
          <w:szCs w:val="28"/>
        </w:rPr>
        <w:t>4</w:t>
      </w:r>
      <w:r w:rsidRPr="00687BA7">
        <w:rPr>
          <w:sz w:val="28"/>
          <w:szCs w:val="28"/>
        </w:rPr>
        <w:t>. Орган финансового контроля осуществляет контроль в отношении (предмет проверки):</w:t>
      </w:r>
    </w:p>
    <w:p w:rsidR="005A61E6" w:rsidRPr="00687BA7" w:rsidRDefault="005A61E6" w:rsidP="003F6F1D">
      <w:pPr>
        <w:ind w:firstLine="540"/>
        <w:jc w:val="both"/>
        <w:rPr>
          <w:sz w:val="28"/>
          <w:szCs w:val="28"/>
        </w:rPr>
      </w:pPr>
      <w:r w:rsidRPr="00687BA7">
        <w:rPr>
          <w:sz w:val="28"/>
          <w:szCs w:val="28"/>
        </w:rPr>
        <w:t>1) соблюдения требований к обоснованию закупок, предусмотренных статьей 18 Федерального закона от 05.04.2013 N 44-ФЗ "О контрактной системе в сфере закупок товаров, работ, услуг для обеспечения государственных и муниципальных нужд", и обоснованности закупок;</w:t>
      </w:r>
    </w:p>
    <w:p w:rsidR="005A61E6" w:rsidRPr="00687BA7" w:rsidRDefault="005A61E6" w:rsidP="003F6F1D">
      <w:pPr>
        <w:ind w:firstLine="540"/>
        <w:jc w:val="both"/>
        <w:rPr>
          <w:sz w:val="28"/>
          <w:szCs w:val="28"/>
        </w:rPr>
      </w:pPr>
      <w:r w:rsidRPr="00687BA7">
        <w:rPr>
          <w:sz w:val="28"/>
          <w:szCs w:val="28"/>
        </w:rPr>
        <w:t>2) соблюдения правил нормирования в сфере закупок, предусмотренного статьей 19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5A61E6" w:rsidRPr="00687BA7" w:rsidRDefault="005A61E6" w:rsidP="003F6F1D">
      <w:pPr>
        <w:ind w:firstLine="540"/>
        <w:jc w:val="both"/>
        <w:rPr>
          <w:sz w:val="28"/>
          <w:szCs w:val="28"/>
        </w:rPr>
      </w:pPr>
      <w:r w:rsidRPr="00687BA7">
        <w:rPr>
          <w:sz w:val="28"/>
          <w:szCs w:val="28"/>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A61E6" w:rsidRPr="00687BA7" w:rsidRDefault="005A61E6" w:rsidP="003F6F1D">
      <w:pPr>
        <w:ind w:firstLine="540"/>
        <w:jc w:val="both"/>
        <w:rPr>
          <w:sz w:val="28"/>
          <w:szCs w:val="28"/>
        </w:rPr>
      </w:pPr>
      <w:r w:rsidRPr="00687BA7">
        <w:rPr>
          <w:sz w:val="28"/>
          <w:szCs w:val="28"/>
        </w:rPr>
        <w:t>4) применения муниципальным заказчиком мер ответственности и совершения иных действий в случае нарушения поставщиком (подрядчиком, исполнителем) условий контракта;</w:t>
      </w:r>
    </w:p>
    <w:p w:rsidR="005A61E6" w:rsidRPr="00687BA7" w:rsidRDefault="005A61E6" w:rsidP="003F6F1D">
      <w:pPr>
        <w:ind w:firstLine="540"/>
        <w:jc w:val="both"/>
        <w:rPr>
          <w:sz w:val="28"/>
          <w:szCs w:val="28"/>
        </w:rPr>
      </w:pPr>
      <w:r w:rsidRPr="00687BA7">
        <w:rPr>
          <w:sz w:val="28"/>
          <w:szCs w:val="28"/>
        </w:rPr>
        <w:t>5) соответствия поставленного товара, выполненной работы (ее результата) или оказанной услуги условиям контракта;</w:t>
      </w:r>
    </w:p>
    <w:p w:rsidR="005A61E6" w:rsidRPr="00687BA7" w:rsidRDefault="005A61E6" w:rsidP="003F6F1D">
      <w:pPr>
        <w:ind w:firstLine="540"/>
        <w:jc w:val="both"/>
        <w:rPr>
          <w:sz w:val="28"/>
          <w:szCs w:val="28"/>
        </w:rPr>
      </w:pPr>
      <w:r w:rsidRPr="00687BA7">
        <w:rPr>
          <w:sz w:val="28"/>
          <w:szCs w:val="28"/>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5A61E6" w:rsidRPr="00687BA7" w:rsidRDefault="005A61E6" w:rsidP="003F6F1D">
      <w:pPr>
        <w:ind w:firstLine="540"/>
        <w:jc w:val="both"/>
        <w:rPr>
          <w:sz w:val="28"/>
          <w:szCs w:val="28"/>
        </w:rPr>
      </w:pPr>
      <w:r w:rsidRPr="00687BA7">
        <w:rPr>
          <w:sz w:val="28"/>
          <w:szCs w:val="28"/>
        </w:rPr>
        <w:t>7) соответствия использования поставленного товара, выполненной работы (ее результата) или оказанной услуги целям осуществления закупки.</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55. </w:t>
      </w:r>
      <w:r w:rsidRPr="00C3334A">
        <w:rPr>
          <w:rFonts w:ascii="Times New Roman" w:hAnsi="Times New Roman" w:cs="Times New Roman"/>
          <w:sz w:val="28"/>
          <w:szCs w:val="28"/>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sz w:val="28"/>
          <w:szCs w:val="28"/>
        </w:rPr>
        <w:t>56.</w:t>
      </w:r>
      <w:r w:rsidRPr="00C3334A">
        <w:rPr>
          <w:rFonts w:ascii="Times New Roman" w:hAnsi="Times New Roman" w:cs="Times New Roman"/>
          <w:sz w:val="28"/>
          <w:szCs w:val="28"/>
        </w:rPr>
        <w:t xml:space="preserve"> Должностными лицами Органов контроля, осуществляющими деятельность по контролю, являются: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а) руководитель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б) иные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w:t>
      </w:r>
      <w:r w:rsidRPr="00C3334A">
        <w:rPr>
          <w:rFonts w:ascii="Times New Roman" w:hAnsi="Times New Roman" w:cs="Times New Roman"/>
          <w:sz w:val="28"/>
          <w:szCs w:val="28"/>
        </w:rPr>
        <w:t xml:space="preserve"> Должностные лица, указанные в </w:t>
      </w:r>
      <w:hyperlink w:anchor="P48" w:history="1">
        <w:r w:rsidRPr="00EA3D0C">
          <w:rPr>
            <w:rFonts w:ascii="Times New Roman" w:hAnsi="Times New Roman" w:cs="Times New Roman"/>
            <w:sz w:val="28"/>
            <w:szCs w:val="28"/>
          </w:rPr>
          <w:t>пункте 5</w:t>
        </w:r>
        <w:r>
          <w:rPr>
            <w:rFonts w:ascii="Times New Roman" w:hAnsi="Times New Roman" w:cs="Times New Roman"/>
            <w:sz w:val="28"/>
            <w:szCs w:val="28"/>
          </w:rPr>
          <w:t>6</w:t>
        </w:r>
      </w:hyperlink>
      <w:r w:rsidRPr="00C3334A">
        <w:rPr>
          <w:rFonts w:ascii="Times New Roman" w:hAnsi="Times New Roman" w:cs="Times New Roman"/>
          <w:sz w:val="28"/>
          <w:szCs w:val="28"/>
        </w:rPr>
        <w:t>, обязаны:</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а) соблюдать требования нормативных правовых актов в установленной сфере деятельности Органов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б) проводить контрольные мероприятия в соответствии с распорядительным документом руководителя (заместителя руководителя) </w:t>
      </w:r>
      <w:r w:rsidRPr="00C3334A">
        <w:rPr>
          <w:rFonts w:ascii="Times New Roman" w:hAnsi="Times New Roman" w:cs="Times New Roman"/>
          <w:sz w:val="28"/>
          <w:szCs w:val="28"/>
        </w:rPr>
        <w:lastRenderedPageBreak/>
        <w:t>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proofErr w:type="gramStart"/>
      <w:r w:rsidRPr="00C3334A">
        <w:rPr>
          <w:rFonts w:ascii="Times New Roman" w:hAnsi="Times New Roman" w:cs="Times New Roman"/>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C3334A">
        <w:rPr>
          <w:rFonts w:ascii="Times New Roman" w:hAnsi="Times New Roman" w:cs="Times New Roman"/>
          <w:sz w:val="28"/>
          <w:szCs w:val="28"/>
        </w:rPr>
        <w:t xml:space="preserve"> состава проверочной группы Органа контроля, а также с результатами выездной и камеральной проверки;</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C3334A">
        <w:rPr>
          <w:rFonts w:ascii="Times New Roman" w:hAnsi="Times New Roman" w:cs="Times New Roman"/>
          <w:sz w:val="28"/>
          <w:szCs w:val="28"/>
        </w:rPr>
        <w:t>с даты выявления</w:t>
      </w:r>
      <w:proofErr w:type="gramEnd"/>
      <w:r w:rsidRPr="00C3334A">
        <w:rPr>
          <w:rFonts w:ascii="Times New Roman" w:hAnsi="Times New Roman" w:cs="Times New Roman"/>
          <w:sz w:val="28"/>
          <w:szCs w:val="28"/>
        </w:rPr>
        <w:t xml:space="preserve"> такого факта по решению руководителя (заместителя руководителя)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C3334A">
        <w:rPr>
          <w:rFonts w:ascii="Times New Roman" w:hAnsi="Times New Roman" w:cs="Times New Roman"/>
          <w:sz w:val="28"/>
          <w:szCs w:val="28"/>
        </w:rPr>
        <w:t>с даты выявления</w:t>
      </w:r>
      <w:proofErr w:type="gramEnd"/>
      <w:r w:rsidRPr="00C3334A">
        <w:rPr>
          <w:rFonts w:ascii="Times New Roman" w:hAnsi="Times New Roman" w:cs="Times New Roman"/>
          <w:sz w:val="28"/>
          <w:szCs w:val="28"/>
        </w:rPr>
        <w:t xml:space="preserve"> таких обстоятельств и фактов по решению руководителя (заместителя руководителя)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58. </w:t>
      </w:r>
      <w:r w:rsidRPr="00C3334A">
        <w:rPr>
          <w:rFonts w:ascii="Times New Roman" w:hAnsi="Times New Roman" w:cs="Times New Roman"/>
          <w:sz w:val="28"/>
          <w:szCs w:val="28"/>
        </w:rPr>
        <w:t xml:space="preserve">Должностные лица, указанные в </w:t>
      </w:r>
      <w:hyperlink w:anchor="P48" w:history="1">
        <w:r w:rsidRPr="001312F0">
          <w:rPr>
            <w:rFonts w:ascii="Times New Roman" w:hAnsi="Times New Roman" w:cs="Times New Roman"/>
            <w:sz w:val="28"/>
            <w:szCs w:val="28"/>
          </w:rPr>
          <w:t>пункте 56</w:t>
        </w:r>
      </w:hyperlink>
      <w:r w:rsidRPr="00C3334A">
        <w:rPr>
          <w:rFonts w:ascii="Times New Roman" w:hAnsi="Times New Roman" w:cs="Times New Roman"/>
          <w:sz w:val="28"/>
          <w:szCs w:val="28"/>
        </w:rPr>
        <w:t xml:space="preserve">, в соответствии с </w:t>
      </w:r>
      <w:hyperlink r:id="rId11" w:history="1">
        <w:r w:rsidRPr="001077B1">
          <w:rPr>
            <w:rFonts w:ascii="Times New Roman" w:hAnsi="Times New Roman" w:cs="Times New Roman"/>
            <w:sz w:val="28"/>
            <w:szCs w:val="28"/>
          </w:rPr>
          <w:t>частью 27 статьи 99</w:t>
        </w:r>
      </w:hyperlink>
      <w:r w:rsidRPr="001077B1">
        <w:rPr>
          <w:rFonts w:ascii="Times New Roman" w:hAnsi="Times New Roman" w:cs="Times New Roman"/>
          <w:sz w:val="28"/>
          <w:szCs w:val="28"/>
        </w:rPr>
        <w:t xml:space="preserve"> </w:t>
      </w:r>
      <w:r w:rsidRPr="00C3334A">
        <w:rPr>
          <w:rFonts w:ascii="Times New Roman" w:hAnsi="Times New Roman" w:cs="Times New Roman"/>
          <w:sz w:val="28"/>
          <w:szCs w:val="28"/>
        </w:rPr>
        <w:t>Федерального закона имеют право:</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C3334A">
        <w:rPr>
          <w:rFonts w:ascii="Times New Roman" w:hAnsi="Times New Roman" w:cs="Times New Roman"/>
          <w:sz w:val="28"/>
          <w:szCs w:val="28"/>
        </w:rPr>
        <w:t>жд в сл</w:t>
      </w:r>
      <w:proofErr w:type="gramEnd"/>
      <w:r w:rsidRPr="00C3334A">
        <w:rPr>
          <w:rFonts w:ascii="Times New Roman" w:hAnsi="Times New Roman" w:cs="Times New Roman"/>
          <w:sz w:val="28"/>
          <w:szCs w:val="28"/>
        </w:rPr>
        <w:t>учаях, предусмотренных законодательством Российской Федерации;</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w:t>
      </w:r>
      <w:r w:rsidRPr="00C3334A">
        <w:rPr>
          <w:rFonts w:ascii="Times New Roman" w:hAnsi="Times New Roman" w:cs="Times New Roman"/>
          <w:sz w:val="28"/>
          <w:szCs w:val="28"/>
        </w:rPr>
        <w:lastRenderedPageBreak/>
        <w:t>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2" w:history="1">
        <w:r w:rsidRPr="0024121D">
          <w:rPr>
            <w:rFonts w:ascii="Times New Roman" w:hAnsi="Times New Roman" w:cs="Times New Roman"/>
            <w:sz w:val="28"/>
            <w:szCs w:val="28"/>
          </w:rPr>
          <w:t>кодексом</w:t>
        </w:r>
      </w:hyperlink>
      <w:r w:rsidRPr="0024121D">
        <w:rPr>
          <w:rFonts w:ascii="Times New Roman" w:hAnsi="Times New Roman" w:cs="Times New Roman"/>
          <w:sz w:val="28"/>
          <w:szCs w:val="28"/>
        </w:rPr>
        <w:t xml:space="preserve"> Р</w:t>
      </w:r>
      <w:r w:rsidRPr="00C3334A">
        <w:rPr>
          <w:rFonts w:ascii="Times New Roman" w:hAnsi="Times New Roman" w:cs="Times New Roman"/>
          <w:sz w:val="28"/>
          <w:szCs w:val="28"/>
        </w:rPr>
        <w:t>оссийской Федерации (Собрание законодательства Российской Федерации, 1994, N 32, ст. 3301; 2018, N 1, ст. 43).</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sz w:val="28"/>
          <w:szCs w:val="28"/>
        </w:rPr>
        <w:t>59.</w:t>
      </w:r>
      <w:r w:rsidRPr="0024121D">
        <w:rPr>
          <w:rFonts w:ascii="Times New Roman" w:hAnsi="Times New Roman" w:cs="Times New Roman"/>
          <w:sz w:val="28"/>
          <w:szCs w:val="28"/>
        </w:rPr>
        <w:t xml:space="preserve"> </w:t>
      </w:r>
      <w:r w:rsidRPr="00C3334A">
        <w:rPr>
          <w:rFonts w:ascii="Times New Roman" w:hAnsi="Times New Roman" w:cs="Times New Roman"/>
          <w:sz w:val="28"/>
          <w:szCs w:val="28"/>
        </w:rPr>
        <w:t>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60.</w:t>
      </w:r>
      <w:r w:rsidRPr="00C3334A">
        <w:rPr>
          <w:rFonts w:ascii="Times New Roman" w:hAnsi="Times New Roman" w:cs="Times New Roman"/>
          <w:sz w:val="28"/>
          <w:szCs w:val="28"/>
        </w:rPr>
        <w:t xml:space="preserve">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w:t>
      </w:r>
      <w:r w:rsidRPr="00C3334A">
        <w:rPr>
          <w:rFonts w:ascii="Times New Roman" w:hAnsi="Times New Roman" w:cs="Times New Roman"/>
          <w:sz w:val="28"/>
          <w:szCs w:val="28"/>
        </w:rPr>
        <w:t xml:space="preserve"> Срок представления субъектом контроля документов и информации устанавливается в запросе и отсчитывается </w:t>
      </w:r>
      <w:proofErr w:type="gramStart"/>
      <w:r w:rsidRPr="00C3334A">
        <w:rPr>
          <w:rFonts w:ascii="Times New Roman" w:hAnsi="Times New Roman" w:cs="Times New Roman"/>
          <w:sz w:val="28"/>
          <w:szCs w:val="28"/>
        </w:rPr>
        <w:t>с даты получения</w:t>
      </w:r>
      <w:proofErr w:type="gramEnd"/>
      <w:r w:rsidRPr="00C3334A">
        <w:rPr>
          <w:rFonts w:ascii="Times New Roman" w:hAnsi="Times New Roman" w:cs="Times New Roman"/>
          <w:sz w:val="28"/>
          <w:szCs w:val="28"/>
        </w:rPr>
        <w:t xml:space="preserve"> запроса субъектом контроля.</w:t>
      </w:r>
    </w:p>
    <w:p w:rsidR="005A61E6" w:rsidRPr="00C3334A" w:rsidRDefault="005A61E6" w:rsidP="003F6F1D">
      <w:pPr>
        <w:ind w:firstLine="540"/>
        <w:jc w:val="both"/>
        <w:rPr>
          <w:sz w:val="28"/>
          <w:szCs w:val="28"/>
        </w:rPr>
      </w:pPr>
      <w:r>
        <w:rPr>
          <w:sz w:val="28"/>
          <w:szCs w:val="28"/>
        </w:rPr>
        <w:t xml:space="preserve"> 62. </w:t>
      </w:r>
      <w:proofErr w:type="gramStart"/>
      <w:r w:rsidRPr="00C3334A">
        <w:rPr>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history="1">
        <w:r w:rsidRPr="0024121D">
          <w:rPr>
            <w:sz w:val="28"/>
            <w:szCs w:val="28"/>
          </w:rPr>
          <w:t>пунктом 5 части 11 статьи 99</w:t>
        </w:r>
      </w:hyperlink>
      <w:r w:rsidRPr="0024121D">
        <w:rPr>
          <w:sz w:val="28"/>
          <w:szCs w:val="28"/>
        </w:rPr>
        <w:t xml:space="preserve"> Федерального закона, должен соответствовать требованиям </w:t>
      </w:r>
      <w:hyperlink r:id="rId14" w:history="1">
        <w:r w:rsidRPr="0024121D">
          <w:rPr>
            <w:sz w:val="28"/>
            <w:szCs w:val="28"/>
          </w:rPr>
          <w:t>Правил</w:t>
        </w:r>
      </w:hyperlink>
      <w:r w:rsidRPr="0024121D">
        <w:rPr>
          <w:sz w:val="28"/>
          <w:szCs w:val="28"/>
        </w:rPr>
        <w:t xml:space="preserve"> ве</w:t>
      </w:r>
      <w:r w:rsidRPr="00C3334A">
        <w:rPr>
          <w:sz w:val="28"/>
          <w:szCs w:val="28"/>
        </w:rPr>
        <w:t>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C3334A">
        <w:rPr>
          <w:sz w:val="28"/>
          <w:szCs w:val="28"/>
        </w:rPr>
        <w:t xml:space="preserve"> года N 1148 (Собрание законодательства Российской Федерации, 2015, N 45, ст. 6246).</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FF2E85">
          <w:rPr>
            <w:rFonts w:ascii="Times New Roman" w:hAnsi="Times New Roman" w:cs="Times New Roman"/>
            <w:sz w:val="28"/>
            <w:szCs w:val="28"/>
          </w:rPr>
          <w:t>пунктом 94</w:t>
        </w:r>
      </w:hyperlink>
      <w:r w:rsidRPr="00FF2E85">
        <w:rPr>
          <w:rFonts w:ascii="Times New Roman" w:hAnsi="Times New Roman" w:cs="Times New Roman"/>
          <w:sz w:val="28"/>
          <w:szCs w:val="28"/>
        </w:rPr>
        <w:t xml:space="preserve">, предписание, выданное субъекту контроля в соответствии с </w:t>
      </w:r>
      <w:hyperlink w:anchor="P144" w:history="1">
        <w:r w:rsidRPr="00FF2E85">
          <w:rPr>
            <w:rFonts w:ascii="Times New Roman" w:hAnsi="Times New Roman" w:cs="Times New Roman"/>
            <w:sz w:val="28"/>
            <w:szCs w:val="28"/>
          </w:rPr>
          <w:t>подпунктом "а" пункта 94</w:t>
        </w:r>
      </w:hyperlink>
      <w:r w:rsidRPr="00C3334A">
        <w:rPr>
          <w:rFonts w:ascii="Times New Roman" w:hAnsi="Times New Roman" w:cs="Times New Roman"/>
          <w:sz w:val="28"/>
          <w:szCs w:val="28"/>
        </w:rPr>
        <w:t>.</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C3334A">
        <w:rPr>
          <w:rFonts w:ascii="Times New Roman" w:hAnsi="Times New Roman" w:cs="Times New Roman"/>
          <w:sz w:val="28"/>
          <w:szCs w:val="28"/>
        </w:rPr>
        <w:t xml:space="preserve">. Должностные лица, указанные в </w:t>
      </w:r>
      <w:hyperlink w:anchor="P48" w:history="1">
        <w:r w:rsidRPr="0024121D">
          <w:rPr>
            <w:rFonts w:ascii="Times New Roman" w:hAnsi="Times New Roman" w:cs="Times New Roman"/>
            <w:sz w:val="28"/>
            <w:szCs w:val="28"/>
          </w:rPr>
          <w:t>пункте 56</w:t>
        </w:r>
      </w:hyperlink>
      <w:r w:rsidRPr="00C3334A">
        <w:rPr>
          <w:rFonts w:ascii="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C3334A">
        <w:rPr>
          <w:rFonts w:ascii="Times New Roman" w:hAnsi="Times New Roman" w:cs="Times New Roman"/>
          <w:sz w:val="28"/>
          <w:szCs w:val="28"/>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w:t>
      </w:r>
      <w:r w:rsidRPr="00C3334A">
        <w:rPr>
          <w:rFonts w:ascii="Times New Roman" w:hAnsi="Times New Roman" w:cs="Times New Roman"/>
          <w:sz w:val="28"/>
          <w:szCs w:val="28"/>
        </w:rPr>
        <w:t>.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66</w:t>
      </w:r>
      <w:r w:rsidRPr="00C3334A">
        <w:rPr>
          <w:rFonts w:ascii="Times New Roman" w:hAnsi="Times New Roman" w:cs="Times New Roman"/>
          <w:sz w:val="28"/>
          <w:szCs w:val="28"/>
        </w:rPr>
        <w:t>.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а) наименование субъекта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б) место нахождения субъекта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в) место фактического осуществления деятельности субъекта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г) проверяемый период;</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д) основание проведения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е) тему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з) срок проведения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67</w:t>
      </w:r>
      <w:r w:rsidRPr="00C3334A">
        <w:rPr>
          <w:rFonts w:ascii="Times New Roman" w:hAnsi="Times New Roman" w:cs="Times New Roman"/>
          <w:sz w:val="28"/>
          <w:szCs w:val="28"/>
        </w:rPr>
        <w:t>.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68</w:t>
      </w:r>
      <w:r w:rsidRPr="00C3334A">
        <w:rPr>
          <w:rFonts w:ascii="Times New Roman" w:hAnsi="Times New Roman" w:cs="Times New Roman"/>
          <w:sz w:val="28"/>
          <w:szCs w:val="28"/>
        </w:rPr>
        <w:t xml:space="preserve">. Плановые проверки осуществляются в соответствии с утвержденным </w:t>
      </w:r>
      <w:r>
        <w:rPr>
          <w:rFonts w:ascii="Times New Roman" w:hAnsi="Times New Roman" w:cs="Times New Roman"/>
          <w:sz w:val="28"/>
          <w:szCs w:val="28"/>
        </w:rPr>
        <w:t xml:space="preserve">единым </w:t>
      </w:r>
      <w:r w:rsidRPr="00C3334A">
        <w:rPr>
          <w:rFonts w:ascii="Times New Roman" w:hAnsi="Times New Roman" w:cs="Times New Roman"/>
          <w:sz w:val="28"/>
          <w:szCs w:val="28"/>
        </w:rPr>
        <w:t>планом контрольных мероприятий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Pr="00C3334A">
        <w:rPr>
          <w:rFonts w:ascii="Times New Roman" w:hAnsi="Times New Roman" w:cs="Times New Roman"/>
          <w:sz w:val="28"/>
          <w:szCs w:val="28"/>
        </w:rPr>
        <w:t>. Периодичность проведения плановых проверок в отношении одного субъекта контроля должна составлять не более 1 раза в год.</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Pr="00C3334A">
        <w:rPr>
          <w:rFonts w:ascii="Times New Roman" w:hAnsi="Times New Roman" w:cs="Times New Roman"/>
          <w:sz w:val="28"/>
          <w:szCs w:val="28"/>
        </w:rPr>
        <w:t>. Внеплановые проверки проводятся в соответствии с решением руководителя (заместителя руководителя) Органа контроля, принятого:</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б) в случае истечения срока исполнения ранее выданного предписания;</w:t>
      </w:r>
    </w:p>
    <w:p w:rsidR="005A61E6" w:rsidRPr="00FF2E85"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в) в случае, предусмотренном </w:t>
      </w:r>
      <w:hyperlink w:anchor="P146" w:history="1">
        <w:r w:rsidRPr="00FF2E85">
          <w:rPr>
            <w:rFonts w:ascii="Times New Roman" w:hAnsi="Times New Roman" w:cs="Times New Roman"/>
            <w:sz w:val="28"/>
            <w:szCs w:val="28"/>
          </w:rPr>
          <w:t>подпунктом "в" пункта 94</w:t>
        </w:r>
      </w:hyperlink>
      <w:r w:rsidRPr="00FF2E85">
        <w:rPr>
          <w:rFonts w:ascii="Times New Roman" w:hAnsi="Times New Roman" w:cs="Times New Roman"/>
          <w:sz w:val="28"/>
          <w:szCs w:val="28"/>
        </w:rPr>
        <w:t>.</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w:t>
      </w:r>
      <w:r w:rsidRPr="00C3334A">
        <w:rPr>
          <w:rFonts w:ascii="Times New Roman" w:hAnsi="Times New Roman" w:cs="Times New Roman"/>
          <w:sz w:val="28"/>
          <w:szCs w:val="28"/>
        </w:rPr>
        <w:t>. Камеральная проверка может проводиться одним должностным лицом или проверочной группой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Pr="00C3334A">
        <w:rPr>
          <w:rFonts w:ascii="Times New Roman" w:hAnsi="Times New Roman" w:cs="Times New Roman"/>
          <w:sz w:val="28"/>
          <w:szCs w:val="28"/>
        </w:rPr>
        <w:t>. Выездная проверка проводится проверочной группой Органа контроля в составе не менее двух должностных лиц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Pr="00C3334A">
        <w:rPr>
          <w:rFonts w:ascii="Times New Roman" w:hAnsi="Times New Roman" w:cs="Times New Roman"/>
          <w:sz w:val="28"/>
          <w:szCs w:val="28"/>
        </w:rPr>
        <w:t xml:space="preserve">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В случае если камеральная проверка проводится одним должностным </w:t>
      </w:r>
      <w:r w:rsidRPr="00C3334A">
        <w:rPr>
          <w:rFonts w:ascii="Times New Roman" w:hAnsi="Times New Roman" w:cs="Times New Roman"/>
          <w:sz w:val="28"/>
          <w:szCs w:val="28"/>
        </w:rPr>
        <w:lastRenderedPageBreak/>
        <w:t xml:space="preserve">лицом Органа контроля, данное должностное лицо должно быть </w:t>
      </w:r>
      <w:proofErr w:type="gramStart"/>
      <w:r w:rsidRPr="00C3334A">
        <w:rPr>
          <w:rFonts w:ascii="Times New Roman" w:hAnsi="Times New Roman" w:cs="Times New Roman"/>
          <w:sz w:val="28"/>
          <w:szCs w:val="28"/>
        </w:rPr>
        <w:t>уполномочено</w:t>
      </w:r>
      <w:proofErr w:type="gramEnd"/>
      <w:r w:rsidRPr="00C3334A">
        <w:rPr>
          <w:rFonts w:ascii="Times New Roman" w:hAnsi="Times New Roman" w:cs="Times New Roman"/>
          <w:sz w:val="28"/>
          <w:szCs w:val="28"/>
        </w:rPr>
        <w:t xml:space="preserve"> составлять протоколы об административных правонарушениях.</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Pr="00C3334A">
        <w:rPr>
          <w:rFonts w:ascii="Times New Roman" w:hAnsi="Times New Roman" w:cs="Times New Roman"/>
          <w:sz w:val="28"/>
          <w:szCs w:val="28"/>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Pr="00C3334A">
        <w:rPr>
          <w:rFonts w:ascii="Times New Roman" w:hAnsi="Times New Roman" w:cs="Times New Roman"/>
          <w:sz w:val="28"/>
          <w:szCs w:val="28"/>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76</w:t>
      </w:r>
      <w:r w:rsidRPr="00C3334A">
        <w:rPr>
          <w:rFonts w:ascii="Times New Roman" w:hAnsi="Times New Roman" w:cs="Times New Roman"/>
          <w:sz w:val="28"/>
          <w:szCs w:val="28"/>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Pr="00C3334A">
        <w:rPr>
          <w:rFonts w:ascii="Times New Roman" w:hAnsi="Times New Roman" w:cs="Times New Roman"/>
          <w:sz w:val="28"/>
          <w:szCs w:val="28"/>
        </w:rPr>
        <w:t xml:space="preserve">. </w:t>
      </w:r>
      <w:proofErr w:type="gramStart"/>
      <w:r w:rsidRPr="00C3334A">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BC7B66">
          <w:rPr>
            <w:rFonts w:ascii="Times New Roman" w:hAnsi="Times New Roman" w:cs="Times New Roman"/>
            <w:sz w:val="28"/>
            <w:szCs w:val="28"/>
          </w:rPr>
          <w:t>пунктом 76</w:t>
        </w:r>
      </w:hyperlink>
      <w:r w:rsidRPr="00C3334A">
        <w:rPr>
          <w:rFonts w:ascii="Times New Roman" w:hAnsi="Times New Roman" w:cs="Times New Roman"/>
          <w:sz w:val="28"/>
          <w:szCs w:val="28"/>
        </w:rPr>
        <w:t xml:space="preserve">,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996B35">
          <w:rPr>
            <w:rFonts w:ascii="Times New Roman" w:hAnsi="Times New Roman" w:cs="Times New Roman"/>
            <w:sz w:val="28"/>
            <w:szCs w:val="28"/>
          </w:rPr>
          <w:t>подпунктом "г" пункта 84</w:t>
        </w:r>
      </w:hyperlink>
      <w:r w:rsidRPr="00996B35">
        <w:rPr>
          <w:rFonts w:ascii="Times New Roman" w:hAnsi="Times New Roman" w:cs="Times New Roman"/>
          <w:sz w:val="28"/>
          <w:szCs w:val="28"/>
        </w:rPr>
        <w:t xml:space="preserve"> со </w:t>
      </w:r>
      <w:r w:rsidRPr="00C3334A">
        <w:rPr>
          <w:rFonts w:ascii="Times New Roman" w:hAnsi="Times New Roman" w:cs="Times New Roman"/>
          <w:sz w:val="28"/>
          <w:szCs w:val="28"/>
        </w:rPr>
        <w:t>дня окончания проверки полноты представленных субъектом контроля документов и информации.</w:t>
      </w:r>
      <w:proofErr w:type="gramEnd"/>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129" w:history="1">
        <w:r w:rsidRPr="00E71F13">
          <w:rPr>
            <w:rFonts w:ascii="Times New Roman" w:hAnsi="Times New Roman" w:cs="Times New Roman"/>
            <w:sz w:val="28"/>
            <w:szCs w:val="28"/>
          </w:rPr>
          <w:t>пунктом 86</w:t>
        </w:r>
      </w:hyperlink>
      <w:r w:rsidRPr="00C3334A">
        <w:rPr>
          <w:rFonts w:ascii="Times New Roman" w:hAnsi="Times New Roman" w:cs="Times New Roman"/>
          <w:sz w:val="28"/>
          <w:szCs w:val="28"/>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996B35">
          <w:rPr>
            <w:rFonts w:ascii="Times New Roman" w:hAnsi="Times New Roman" w:cs="Times New Roman"/>
            <w:sz w:val="28"/>
            <w:szCs w:val="28"/>
          </w:rPr>
          <w:t>пунктом "г" пункта 84</w:t>
        </w:r>
      </w:hyperlink>
      <w:r w:rsidRPr="00996B35">
        <w:rPr>
          <w:rFonts w:ascii="Times New Roman" w:hAnsi="Times New Roman" w:cs="Times New Roman"/>
          <w:sz w:val="28"/>
          <w:szCs w:val="28"/>
        </w:rPr>
        <w:t xml:space="preserve"> пр</w:t>
      </w:r>
      <w:r w:rsidRPr="00C3334A">
        <w:rPr>
          <w:rFonts w:ascii="Times New Roman" w:hAnsi="Times New Roman" w:cs="Times New Roman"/>
          <w:sz w:val="28"/>
          <w:szCs w:val="28"/>
        </w:rPr>
        <w:t>оверка возобновляется.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Pr="00C3334A">
        <w:rPr>
          <w:rFonts w:ascii="Times New Roman" w:hAnsi="Times New Roman" w:cs="Times New Roman"/>
          <w:sz w:val="28"/>
          <w:szCs w:val="28"/>
        </w:rPr>
        <w:t>. Выездная проверка проводится по месту нахождения и месту фактического осуществления деятельности субъекта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Pr="00C3334A">
        <w:rPr>
          <w:rFonts w:ascii="Times New Roman" w:hAnsi="Times New Roman" w:cs="Times New Roman"/>
          <w:sz w:val="28"/>
          <w:szCs w:val="28"/>
        </w:rPr>
        <w:t>. Срок проведения выездной проверки не может превышать 30 рабочих дней.</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Pr="00C3334A">
        <w:rPr>
          <w:rFonts w:ascii="Times New Roman" w:hAnsi="Times New Roman" w:cs="Times New Roman"/>
          <w:sz w:val="28"/>
          <w:szCs w:val="28"/>
        </w:rPr>
        <w:t>. В ходе выездной проверки проводятся контрольные действия по документальному и фактическому изучению деятельности субъекта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w:t>
      </w:r>
      <w:r w:rsidRPr="00C3334A">
        <w:rPr>
          <w:rFonts w:ascii="Times New Roman" w:hAnsi="Times New Roman" w:cs="Times New Roman"/>
          <w:sz w:val="28"/>
          <w:szCs w:val="28"/>
        </w:rPr>
        <w:lastRenderedPageBreak/>
        <w:t>действий по контролю.</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w:t>
      </w:r>
      <w:r w:rsidRPr="00C3334A">
        <w:rPr>
          <w:rFonts w:ascii="Times New Roman" w:hAnsi="Times New Roman" w:cs="Times New Roman"/>
          <w:sz w:val="28"/>
          <w:szCs w:val="28"/>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C3334A">
        <w:rPr>
          <w:rFonts w:ascii="Times New Roman" w:hAnsi="Times New Roman" w:cs="Times New Roman"/>
          <w:sz w:val="28"/>
          <w:szCs w:val="28"/>
        </w:rPr>
        <w:t>субъекта контроля нарушений законодательства Российской Федерации</w:t>
      </w:r>
      <w:proofErr w:type="gramEnd"/>
      <w:r w:rsidRPr="00C3334A">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Pr="00C3334A">
        <w:rPr>
          <w:rFonts w:ascii="Times New Roman" w:hAnsi="Times New Roman" w:cs="Times New Roman"/>
          <w:sz w:val="28"/>
          <w:szCs w:val="28"/>
        </w:rPr>
        <w:t>.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Pr="00C3334A">
        <w:rPr>
          <w:rFonts w:ascii="Times New Roman" w:hAnsi="Times New Roman" w:cs="Times New Roman"/>
          <w:sz w:val="28"/>
          <w:szCs w:val="28"/>
        </w:rPr>
        <w:t xml:space="preserve">. Встречная проверка проводится в порядке, установленном Общими требованиями для выездных и камеральных проверок в соответствии с </w:t>
      </w:r>
      <w:hyperlink w:anchor="P96" w:history="1">
        <w:r w:rsidRPr="00BD7217">
          <w:rPr>
            <w:rFonts w:ascii="Times New Roman" w:hAnsi="Times New Roman" w:cs="Times New Roman"/>
            <w:sz w:val="28"/>
            <w:szCs w:val="28"/>
          </w:rPr>
          <w:t>пунктами 71-74</w:t>
        </w:r>
      </w:hyperlink>
      <w:r w:rsidRPr="00BD7217">
        <w:rPr>
          <w:rFonts w:ascii="Times New Roman" w:hAnsi="Times New Roman" w:cs="Times New Roman"/>
          <w:sz w:val="28"/>
          <w:szCs w:val="28"/>
        </w:rPr>
        <w:t>,</w:t>
      </w:r>
      <w:r w:rsidRPr="00C3334A">
        <w:rPr>
          <w:rFonts w:ascii="Times New Roman" w:hAnsi="Times New Roman" w:cs="Times New Roman"/>
          <w:sz w:val="28"/>
          <w:szCs w:val="28"/>
        </w:rPr>
        <w:t xml:space="preserve"> </w:t>
      </w:r>
      <w:r>
        <w:rPr>
          <w:rFonts w:ascii="Times New Roman" w:hAnsi="Times New Roman" w:cs="Times New Roman"/>
          <w:sz w:val="28"/>
          <w:szCs w:val="28"/>
        </w:rPr>
        <w:t>78</w:t>
      </w:r>
      <w:r w:rsidRPr="00C3334A">
        <w:rPr>
          <w:rFonts w:ascii="Times New Roman" w:hAnsi="Times New Roman" w:cs="Times New Roman"/>
          <w:sz w:val="28"/>
          <w:szCs w:val="28"/>
        </w:rPr>
        <w:t xml:space="preserve">, </w:t>
      </w:r>
      <w:r>
        <w:rPr>
          <w:rFonts w:ascii="Times New Roman" w:hAnsi="Times New Roman" w:cs="Times New Roman"/>
          <w:sz w:val="28"/>
          <w:szCs w:val="28"/>
        </w:rPr>
        <w:t>80</w:t>
      </w:r>
      <w:r w:rsidRPr="00C3334A">
        <w:rPr>
          <w:rFonts w:ascii="Times New Roman" w:hAnsi="Times New Roman" w:cs="Times New Roman"/>
          <w:sz w:val="28"/>
          <w:szCs w:val="28"/>
        </w:rPr>
        <w:t>.</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Срок проведения встречной проверки не может превышать 20 рабочих дней.</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84</w:t>
      </w:r>
      <w:r w:rsidRPr="00C3334A">
        <w:rPr>
          <w:rFonts w:ascii="Times New Roman" w:hAnsi="Times New Roman" w:cs="Times New Roman"/>
          <w:sz w:val="28"/>
          <w:szCs w:val="28"/>
        </w:rP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а) на период проведения встречной проверки, но не более чем на 20 рабочих дней;</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б) на период организации и проведения экспертиз, но не более чем на 20 рабочих дней;</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в) на период воспрепятствования проведению контрольного </w:t>
      </w:r>
      <w:r w:rsidRPr="00C3334A">
        <w:rPr>
          <w:rFonts w:ascii="Times New Roman" w:hAnsi="Times New Roman" w:cs="Times New Roman"/>
          <w:sz w:val="28"/>
          <w:szCs w:val="28"/>
        </w:rPr>
        <w:lastRenderedPageBreak/>
        <w:t>мероприятия и (или) уклонения от проведения контрольного мероприятия, но не более чем на 20 рабочих дней;</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A61FD3">
          <w:rPr>
            <w:rFonts w:ascii="Times New Roman" w:hAnsi="Times New Roman" w:cs="Times New Roman"/>
            <w:sz w:val="28"/>
            <w:szCs w:val="28"/>
          </w:rPr>
          <w:t>пунктом 77</w:t>
        </w:r>
      </w:hyperlink>
      <w:r w:rsidRPr="00C3334A">
        <w:rPr>
          <w:rFonts w:ascii="Times New Roman" w:hAnsi="Times New Roman" w:cs="Times New Roman"/>
          <w:sz w:val="28"/>
          <w:szCs w:val="28"/>
        </w:rPr>
        <w:t>, но не более чем на 10 рабочих дней;</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85</w:t>
      </w:r>
      <w:r w:rsidRPr="00C3334A">
        <w:rPr>
          <w:rFonts w:ascii="Times New Roman" w:hAnsi="Times New Roman" w:cs="Times New Roman"/>
          <w:sz w:val="28"/>
          <w:szCs w:val="28"/>
        </w:rPr>
        <w:t>. Решение о возобновлении проведения выездной или камеральной проверки принимается в срок не более 2 рабочих дней:</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P120" w:history="1">
        <w:r w:rsidRPr="00A61FD3">
          <w:rPr>
            <w:rFonts w:ascii="Times New Roman" w:hAnsi="Times New Roman" w:cs="Times New Roman"/>
            <w:sz w:val="28"/>
            <w:szCs w:val="28"/>
          </w:rPr>
          <w:t>подпунктам "а"</w:t>
        </w:r>
      </w:hyperlink>
      <w:r w:rsidRPr="00A61FD3">
        <w:rPr>
          <w:rFonts w:ascii="Times New Roman" w:hAnsi="Times New Roman" w:cs="Times New Roman"/>
          <w:sz w:val="28"/>
          <w:szCs w:val="28"/>
        </w:rPr>
        <w:t xml:space="preserve">, </w:t>
      </w:r>
      <w:hyperlink w:anchor="P121" w:history="1">
        <w:r w:rsidRPr="00A61FD3">
          <w:rPr>
            <w:rFonts w:ascii="Times New Roman" w:hAnsi="Times New Roman" w:cs="Times New Roman"/>
            <w:sz w:val="28"/>
            <w:szCs w:val="28"/>
          </w:rPr>
          <w:t>"б" пункта 84</w:t>
        </w:r>
      </w:hyperlink>
      <w:r w:rsidRPr="00A61FD3">
        <w:rPr>
          <w:rFonts w:ascii="Times New Roman" w:hAnsi="Times New Roman" w:cs="Times New Roman"/>
          <w:sz w:val="28"/>
          <w:szCs w:val="28"/>
        </w:rPr>
        <w:t xml:space="preserve"> Об</w:t>
      </w:r>
      <w:r w:rsidRPr="00C3334A">
        <w:rPr>
          <w:rFonts w:ascii="Times New Roman" w:hAnsi="Times New Roman" w:cs="Times New Roman"/>
          <w:sz w:val="28"/>
          <w:szCs w:val="28"/>
        </w:rPr>
        <w:t>щих требований;</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P122" w:history="1">
        <w:r w:rsidRPr="00A61FD3">
          <w:rPr>
            <w:rFonts w:ascii="Times New Roman" w:hAnsi="Times New Roman" w:cs="Times New Roman"/>
            <w:sz w:val="28"/>
            <w:szCs w:val="28"/>
          </w:rPr>
          <w:t>подпунктах "в"</w:t>
        </w:r>
      </w:hyperlink>
      <w:r w:rsidRPr="00A61FD3">
        <w:rPr>
          <w:rFonts w:ascii="Times New Roman" w:hAnsi="Times New Roman" w:cs="Times New Roman"/>
          <w:sz w:val="28"/>
          <w:szCs w:val="28"/>
        </w:rPr>
        <w:t xml:space="preserve"> - </w:t>
      </w:r>
      <w:hyperlink w:anchor="P124" w:history="1">
        <w:r w:rsidRPr="00A61FD3">
          <w:rPr>
            <w:rFonts w:ascii="Times New Roman" w:hAnsi="Times New Roman" w:cs="Times New Roman"/>
            <w:sz w:val="28"/>
            <w:szCs w:val="28"/>
          </w:rPr>
          <w:t>"д" пункта 84</w:t>
        </w:r>
      </w:hyperlink>
      <w:r w:rsidRPr="00A61FD3">
        <w:rPr>
          <w:rFonts w:ascii="Times New Roman" w:hAnsi="Times New Roman" w:cs="Times New Roman"/>
          <w:sz w:val="28"/>
          <w:szCs w:val="28"/>
        </w:rPr>
        <w:t xml:space="preserve"> Общих</w:t>
      </w:r>
      <w:r w:rsidRPr="00C3334A">
        <w:rPr>
          <w:rFonts w:ascii="Times New Roman" w:hAnsi="Times New Roman" w:cs="Times New Roman"/>
          <w:sz w:val="28"/>
          <w:szCs w:val="28"/>
        </w:rPr>
        <w:t xml:space="preserve"> требований;</w:t>
      </w:r>
    </w:p>
    <w:p w:rsidR="005A61E6" w:rsidRPr="00A61FD3"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в) после истечения срока приостановления проверки в соответствии с </w:t>
      </w:r>
      <w:hyperlink w:anchor="P122" w:history="1">
        <w:r w:rsidRPr="00A61FD3">
          <w:rPr>
            <w:rFonts w:ascii="Times New Roman" w:hAnsi="Times New Roman" w:cs="Times New Roman"/>
            <w:sz w:val="28"/>
            <w:szCs w:val="28"/>
          </w:rPr>
          <w:t>подпунктами "в"</w:t>
        </w:r>
      </w:hyperlink>
      <w:r w:rsidRPr="00A61FD3">
        <w:rPr>
          <w:rFonts w:ascii="Times New Roman" w:hAnsi="Times New Roman" w:cs="Times New Roman"/>
          <w:sz w:val="28"/>
          <w:szCs w:val="28"/>
        </w:rPr>
        <w:t xml:space="preserve"> - </w:t>
      </w:r>
      <w:hyperlink w:anchor="P124" w:history="1">
        <w:r w:rsidRPr="00A61FD3">
          <w:rPr>
            <w:rFonts w:ascii="Times New Roman" w:hAnsi="Times New Roman" w:cs="Times New Roman"/>
            <w:sz w:val="28"/>
            <w:szCs w:val="28"/>
          </w:rPr>
          <w:t>"д" пункта 84</w:t>
        </w:r>
      </w:hyperlink>
      <w:r w:rsidRPr="00A61FD3">
        <w:rPr>
          <w:rFonts w:ascii="Times New Roman" w:hAnsi="Times New Roman" w:cs="Times New Roman"/>
          <w:sz w:val="28"/>
          <w:szCs w:val="28"/>
        </w:rPr>
        <w:t xml:space="preserve"> Общих требований.</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86</w:t>
      </w:r>
      <w:r w:rsidRPr="00A61FD3">
        <w:rPr>
          <w:rFonts w:ascii="Times New Roman" w:hAnsi="Times New Roman" w:cs="Times New Roman"/>
          <w:sz w:val="28"/>
          <w:szCs w:val="28"/>
        </w:rPr>
        <w:t>. Решение о продлении с</w:t>
      </w:r>
      <w:r w:rsidRPr="00C3334A">
        <w:rPr>
          <w:rFonts w:ascii="Times New Roman" w:hAnsi="Times New Roman" w:cs="Times New Roman"/>
          <w:sz w:val="28"/>
          <w:szCs w:val="28"/>
        </w:rPr>
        <w:t>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w:t>
      </w:r>
      <w:r w:rsidRPr="00C3334A">
        <w:rPr>
          <w:rFonts w:ascii="Times New Roman" w:hAnsi="Times New Roman" w:cs="Times New Roman"/>
          <w:sz w:val="28"/>
          <w:szCs w:val="28"/>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996B35">
          <w:rPr>
            <w:rFonts w:ascii="Times New Roman" w:hAnsi="Times New Roman" w:cs="Times New Roman"/>
            <w:sz w:val="28"/>
            <w:szCs w:val="28"/>
          </w:rPr>
          <w:t>подпунктом "а" пункта 58</w:t>
        </w:r>
      </w:hyperlink>
      <w:r w:rsidRPr="00996B35">
        <w:rPr>
          <w:rFonts w:ascii="Times New Roman" w:hAnsi="Times New Roman" w:cs="Times New Roman"/>
          <w:sz w:val="28"/>
          <w:szCs w:val="28"/>
        </w:rPr>
        <w:t xml:space="preserve"> </w:t>
      </w:r>
      <w:r w:rsidRPr="00C3334A">
        <w:rPr>
          <w:rFonts w:ascii="Times New Roman" w:hAnsi="Times New Roman" w:cs="Times New Roman"/>
          <w:sz w:val="28"/>
          <w:szCs w:val="28"/>
        </w:rPr>
        <w:t>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Pr="00C3334A">
        <w:rPr>
          <w:rFonts w:ascii="Times New Roman" w:hAnsi="Times New Roman" w:cs="Times New Roman"/>
          <w:sz w:val="28"/>
          <w:szCs w:val="28"/>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По результатам встречной проверки предписания субъекту контроля не выдаются.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89</w:t>
      </w:r>
      <w:r w:rsidRPr="00C3334A">
        <w:rPr>
          <w:rFonts w:ascii="Times New Roman" w:hAnsi="Times New Roman" w:cs="Times New Roman"/>
          <w:sz w:val="28"/>
          <w:szCs w:val="28"/>
        </w:rPr>
        <w:t xml:space="preserve">. </w:t>
      </w:r>
      <w:proofErr w:type="gramStart"/>
      <w:r w:rsidRPr="00C3334A">
        <w:rPr>
          <w:rFonts w:ascii="Times New Roman" w:hAnsi="Times New Roman" w:cs="Times New Roman"/>
          <w:sz w:val="28"/>
          <w:szCs w:val="28"/>
        </w:rPr>
        <w:t xml:space="preserve">По результатам выездной или камеральной проверки в срок не более </w:t>
      </w:r>
      <w:r w:rsidRPr="00C3334A">
        <w:rPr>
          <w:rFonts w:ascii="Times New Roman" w:hAnsi="Times New Roman" w:cs="Times New Roman"/>
          <w:sz w:val="28"/>
          <w:szCs w:val="28"/>
        </w:rPr>
        <w:lastRenderedPageBreak/>
        <w:t>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90</w:t>
      </w:r>
      <w:r w:rsidRPr="00C3334A">
        <w:rPr>
          <w:rFonts w:ascii="Times New Roman" w:hAnsi="Times New Roman" w:cs="Times New Roman"/>
          <w:sz w:val="28"/>
          <w:szCs w:val="28"/>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C3334A">
        <w:rPr>
          <w:rFonts w:ascii="Times New Roman" w:hAnsi="Times New Roman" w:cs="Times New Roman"/>
          <w:sz w:val="28"/>
          <w:szCs w:val="28"/>
        </w:rPr>
        <w:t>кт встр</w:t>
      </w:r>
      <w:proofErr w:type="gramEnd"/>
      <w:r w:rsidRPr="00C3334A">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Pr="00C3334A">
        <w:rPr>
          <w:rFonts w:ascii="Times New Roman" w:hAnsi="Times New Roman" w:cs="Times New Roman"/>
          <w:sz w:val="28"/>
          <w:szCs w:val="28"/>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92</w:t>
      </w:r>
      <w:r w:rsidRPr="00C3334A">
        <w:rPr>
          <w:rFonts w:ascii="Times New Roman" w:hAnsi="Times New Roman" w:cs="Times New Roman"/>
          <w:sz w:val="28"/>
          <w:szCs w:val="28"/>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Письменные возражения субъекта контроля приобщаются к материалам проверки.</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w:t>
      </w:r>
      <w:r w:rsidRPr="00C3334A">
        <w:rPr>
          <w:rFonts w:ascii="Times New Roman" w:hAnsi="Times New Roman" w:cs="Times New Roman"/>
          <w:sz w:val="28"/>
          <w:szCs w:val="28"/>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94</w:t>
      </w:r>
      <w:r w:rsidRPr="00C3334A">
        <w:rPr>
          <w:rFonts w:ascii="Times New Roman" w:hAnsi="Times New Roman" w:cs="Times New Roman"/>
          <w:sz w:val="28"/>
          <w:szCs w:val="28"/>
        </w:rPr>
        <w:t xml:space="preserve">. </w:t>
      </w:r>
      <w:proofErr w:type="gramStart"/>
      <w:r w:rsidRPr="00C3334A">
        <w:rPr>
          <w:rFonts w:ascii="Times New Roman" w:hAnsi="Times New Roman" w:cs="Times New Roman"/>
          <w:sz w:val="28"/>
          <w:szCs w:val="28"/>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а) о выдаче обязательного для исполнения предписания в случаях, установленных </w:t>
      </w:r>
      <w:r w:rsidRPr="00E71F13">
        <w:rPr>
          <w:rFonts w:ascii="Times New Roman" w:hAnsi="Times New Roman" w:cs="Times New Roman"/>
          <w:sz w:val="28"/>
          <w:szCs w:val="28"/>
        </w:rPr>
        <w:t xml:space="preserve">Федеральным </w:t>
      </w:r>
      <w:hyperlink r:id="rId15" w:history="1">
        <w:r w:rsidRPr="00E71F13">
          <w:rPr>
            <w:rFonts w:ascii="Times New Roman" w:hAnsi="Times New Roman" w:cs="Times New Roman"/>
            <w:sz w:val="28"/>
            <w:szCs w:val="28"/>
          </w:rPr>
          <w:t>законом</w:t>
        </w:r>
      </w:hyperlink>
      <w:r w:rsidRPr="00C3334A">
        <w:rPr>
          <w:rFonts w:ascii="Times New Roman" w:hAnsi="Times New Roman" w:cs="Times New Roman"/>
          <w:sz w:val="28"/>
          <w:szCs w:val="28"/>
        </w:rPr>
        <w:t>;</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б) об отсутствии оснований для выдачи предписания;</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в) о проведении внеплановой выездной проверки.</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C3334A">
        <w:rPr>
          <w:rFonts w:ascii="Times New Roman" w:hAnsi="Times New Roman" w:cs="Times New Roman"/>
          <w:sz w:val="28"/>
          <w:szCs w:val="28"/>
        </w:rPr>
        <w:t>проводившими</w:t>
      </w:r>
      <w:proofErr w:type="gramEnd"/>
      <w:r w:rsidRPr="00C3334A">
        <w:rPr>
          <w:rFonts w:ascii="Times New Roman" w:hAnsi="Times New Roman" w:cs="Times New Roman"/>
          <w:sz w:val="28"/>
          <w:szCs w:val="28"/>
        </w:rPr>
        <w:t xml:space="preserve"> проверку.</w:t>
      </w:r>
    </w:p>
    <w:p w:rsidR="005A61E6" w:rsidRPr="00C3334A"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5A61E6" w:rsidRPr="00C3334A" w:rsidRDefault="005A61E6" w:rsidP="003F6F1D">
      <w:pPr>
        <w:pStyle w:val="ConsPlusNormal"/>
        <w:jc w:val="both"/>
        <w:rPr>
          <w:rFonts w:ascii="Times New Roman" w:hAnsi="Times New Roman" w:cs="Times New Roman"/>
          <w:sz w:val="28"/>
          <w:szCs w:val="28"/>
        </w:rPr>
      </w:pPr>
    </w:p>
    <w:p w:rsidR="005A61E6" w:rsidRPr="00F23131"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95</w:t>
      </w:r>
      <w:r w:rsidRPr="00C3334A">
        <w:rPr>
          <w:rFonts w:ascii="Times New Roman" w:hAnsi="Times New Roman" w:cs="Times New Roman"/>
          <w:sz w:val="28"/>
          <w:szCs w:val="28"/>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F23131">
          <w:rPr>
            <w:rFonts w:ascii="Times New Roman" w:hAnsi="Times New Roman" w:cs="Times New Roman"/>
            <w:sz w:val="28"/>
            <w:szCs w:val="28"/>
          </w:rPr>
          <w:t>подпунктом "а" пункта 94</w:t>
        </w:r>
      </w:hyperlink>
      <w:r w:rsidRPr="00F23131">
        <w:rPr>
          <w:rFonts w:ascii="Times New Roman" w:hAnsi="Times New Roman" w:cs="Times New Roman"/>
          <w:sz w:val="28"/>
          <w:szCs w:val="28"/>
        </w:rPr>
        <w:t>.</w:t>
      </w:r>
    </w:p>
    <w:p w:rsidR="005A61E6" w:rsidRPr="00F23131" w:rsidRDefault="005A61E6" w:rsidP="003F6F1D">
      <w:pPr>
        <w:pStyle w:val="ConsPlusNormal"/>
        <w:ind w:firstLine="540"/>
        <w:jc w:val="both"/>
        <w:rPr>
          <w:rFonts w:ascii="Times New Roman" w:hAnsi="Times New Roman" w:cs="Times New Roman"/>
          <w:sz w:val="28"/>
          <w:szCs w:val="28"/>
        </w:rPr>
      </w:pPr>
      <w:r w:rsidRPr="00F23131">
        <w:rPr>
          <w:rFonts w:ascii="Times New Roman" w:hAnsi="Times New Roman" w:cs="Times New Roman"/>
          <w:sz w:val="28"/>
          <w:szCs w:val="28"/>
        </w:rPr>
        <w:t>96. Предписание должно содержать сроки его исполнения.</w:t>
      </w:r>
    </w:p>
    <w:p w:rsidR="005A61E6" w:rsidRPr="00C3334A" w:rsidRDefault="005A61E6" w:rsidP="003F6F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97</w:t>
      </w:r>
      <w:r w:rsidRPr="00C3334A">
        <w:rPr>
          <w:rFonts w:ascii="Times New Roman" w:hAnsi="Times New Roman" w:cs="Times New Roman"/>
          <w:sz w:val="28"/>
          <w:szCs w:val="28"/>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C3334A">
        <w:rPr>
          <w:rFonts w:ascii="Times New Roman" w:hAnsi="Times New Roman" w:cs="Times New Roman"/>
          <w:sz w:val="28"/>
          <w:szCs w:val="28"/>
        </w:rPr>
        <w:t>контроль за</w:t>
      </w:r>
      <w:proofErr w:type="gramEnd"/>
      <w:r w:rsidRPr="00C3334A">
        <w:rPr>
          <w:rFonts w:ascii="Times New Roman" w:hAnsi="Times New Roman" w:cs="Times New Roman"/>
          <w:sz w:val="28"/>
          <w:szCs w:val="28"/>
        </w:rPr>
        <w:t xml:space="preserve"> выполнением субъектом контроля предписания.</w:t>
      </w:r>
    </w:p>
    <w:p w:rsidR="005A61E6" w:rsidRDefault="005A61E6" w:rsidP="003F6F1D">
      <w:pPr>
        <w:pStyle w:val="ConsPlusNormal"/>
        <w:ind w:firstLine="540"/>
        <w:jc w:val="both"/>
        <w:rPr>
          <w:rFonts w:ascii="Times New Roman" w:hAnsi="Times New Roman" w:cs="Times New Roman"/>
          <w:sz w:val="28"/>
          <w:szCs w:val="28"/>
        </w:rPr>
      </w:pPr>
      <w:r w:rsidRPr="00C3334A">
        <w:rPr>
          <w:rFonts w:ascii="Times New Roman" w:hAnsi="Times New Roman" w:cs="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roofErr w:type="gramStart"/>
      <w:r w:rsidRPr="00C3334A">
        <w:rPr>
          <w:rFonts w:ascii="Times New Roman" w:hAnsi="Times New Roman" w:cs="Times New Roman"/>
          <w:sz w:val="28"/>
          <w:szCs w:val="28"/>
        </w:rPr>
        <w:t>.</w:t>
      </w:r>
      <w:r w:rsidR="00993548">
        <w:rPr>
          <w:rFonts w:ascii="Times New Roman" w:hAnsi="Times New Roman" w:cs="Times New Roman"/>
          <w:sz w:val="28"/>
          <w:szCs w:val="28"/>
        </w:rPr>
        <w:t>»</w:t>
      </w:r>
      <w:proofErr w:type="gramEnd"/>
    </w:p>
    <w:p w:rsidR="008D64C1" w:rsidRPr="00B11717" w:rsidRDefault="008D64C1" w:rsidP="003F6F1D">
      <w:pPr>
        <w:ind w:firstLine="540"/>
        <w:jc w:val="both"/>
        <w:rPr>
          <w:sz w:val="28"/>
          <w:szCs w:val="28"/>
        </w:rPr>
      </w:pPr>
      <w:r w:rsidRPr="00B11717">
        <w:rPr>
          <w:sz w:val="28"/>
          <w:szCs w:val="28"/>
        </w:rPr>
        <w:t xml:space="preserve">2. </w:t>
      </w:r>
      <w:proofErr w:type="gramStart"/>
      <w:r w:rsidRPr="00B11717">
        <w:rPr>
          <w:sz w:val="28"/>
          <w:szCs w:val="28"/>
        </w:rPr>
        <w:t>Контроль за</w:t>
      </w:r>
      <w:proofErr w:type="gramEnd"/>
      <w:r w:rsidRPr="00B11717">
        <w:rPr>
          <w:sz w:val="28"/>
          <w:szCs w:val="28"/>
        </w:rPr>
        <w:t xml:space="preserve"> </w:t>
      </w:r>
      <w:r>
        <w:rPr>
          <w:sz w:val="28"/>
          <w:szCs w:val="28"/>
        </w:rPr>
        <w:t>вы</w:t>
      </w:r>
      <w:r w:rsidRPr="00B11717">
        <w:rPr>
          <w:sz w:val="28"/>
          <w:szCs w:val="28"/>
        </w:rPr>
        <w:t xml:space="preserve">полнением настоящего </w:t>
      </w:r>
      <w:r>
        <w:rPr>
          <w:sz w:val="28"/>
          <w:szCs w:val="28"/>
        </w:rPr>
        <w:t>п</w:t>
      </w:r>
      <w:r w:rsidRPr="00B11717">
        <w:rPr>
          <w:sz w:val="28"/>
          <w:szCs w:val="28"/>
        </w:rPr>
        <w:t>остановления</w:t>
      </w:r>
      <w:r w:rsidRPr="00B9260B">
        <w:rPr>
          <w:sz w:val="28"/>
          <w:szCs w:val="28"/>
        </w:rPr>
        <w:t xml:space="preserve"> возложить на </w:t>
      </w:r>
      <w:r w:rsidR="00993548">
        <w:rPr>
          <w:sz w:val="28"/>
          <w:szCs w:val="28"/>
        </w:rPr>
        <w:t xml:space="preserve">первого заместителя главы района, руководителя финансового управления </w:t>
      </w:r>
      <w:r w:rsidRPr="00B9260B">
        <w:rPr>
          <w:sz w:val="28"/>
          <w:szCs w:val="28"/>
        </w:rPr>
        <w:t xml:space="preserve">администрации </w:t>
      </w:r>
      <w:r w:rsidR="00993548">
        <w:rPr>
          <w:sz w:val="28"/>
          <w:szCs w:val="28"/>
        </w:rPr>
        <w:t xml:space="preserve">Идринского </w:t>
      </w:r>
      <w:r w:rsidRPr="00B9260B">
        <w:rPr>
          <w:sz w:val="28"/>
          <w:szCs w:val="28"/>
        </w:rPr>
        <w:t>района</w:t>
      </w:r>
      <w:r w:rsidR="00993548">
        <w:rPr>
          <w:sz w:val="28"/>
          <w:szCs w:val="28"/>
        </w:rPr>
        <w:t xml:space="preserve"> </w:t>
      </w:r>
      <w:r w:rsidRPr="00B9260B">
        <w:rPr>
          <w:sz w:val="28"/>
          <w:szCs w:val="28"/>
        </w:rPr>
        <w:t>Н.</w:t>
      </w:r>
      <w:r w:rsidR="00993548">
        <w:rPr>
          <w:sz w:val="28"/>
          <w:szCs w:val="28"/>
        </w:rPr>
        <w:t>П</w:t>
      </w:r>
      <w:r w:rsidRPr="00B9260B">
        <w:rPr>
          <w:sz w:val="28"/>
          <w:szCs w:val="28"/>
        </w:rPr>
        <w:t xml:space="preserve">. </w:t>
      </w:r>
      <w:r w:rsidR="00993548">
        <w:rPr>
          <w:sz w:val="28"/>
          <w:szCs w:val="28"/>
        </w:rPr>
        <w:t>Антипову</w:t>
      </w:r>
    </w:p>
    <w:p w:rsidR="008D64C1" w:rsidRDefault="009E1E58" w:rsidP="003F6F1D">
      <w:pPr>
        <w:ind w:firstLine="540"/>
        <w:jc w:val="both"/>
        <w:rPr>
          <w:sz w:val="28"/>
          <w:szCs w:val="28"/>
        </w:rPr>
      </w:pPr>
      <w:r>
        <w:rPr>
          <w:sz w:val="28"/>
          <w:szCs w:val="28"/>
        </w:rPr>
        <w:t>3</w:t>
      </w:r>
      <w:r w:rsidR="008D64C1" w:rsidRPr="00B11717">
        <w:rPr>
          <w:sz w:val="28"/>
          <w:szCs w:val="28"/>
        </w:rPr>
        <w:t xml:space="preserve">. </w:t>
      </w:r>
      <w:r w:rsidR="008D64C1" w:rsidRPr="00B11717">
        <w:rPr>
          <w:rFonts w:eastAsia="Times New Roman"/>
          <w:spacing w:val="-2"/>
          <w:sz w:val="28"/>
          <w:szCs w:val="28"/>
        </w:rPr>
        <w:t xml:space="preserve">Опубликовать постановление в газете «Идринский вестник» и на официальном сайте </w:t>
      </w:r>
      <w:r w:rsidR="00D13FAF">
        <w:rPr>
          <w:rFonts w:eastAsia="Times New Roman"/>
          <w:spacing w:val="-2"/>
          <w:sz w:val="28"/>
          <w:szCs w:val="28"/>
        </w:rPr>
        <w:t xml:space="preserve">муниципального образования </w:t>
      </w:r>
      <w:r w:rsidR="008D64C1" w:rsidRPr="00B11717">
        <w:rPr>
          <w:rFonts w:eastAsia="Times New Roman"/>
          <w:spacing w:val="-2"/>
          <w:sz w:val="28"/>
          <w:szCs w:val="28"/>
        </w:rPr>
        <w:t>Идринский</w:t>
      </w:r>
      <w:r w:rsidR="00D13FAF">
        <w:rPr>
          <w:rFonts w:eastAsia="Times New Roman"/>
          <w:spacing w:val="-2"/>
          <w:sz w:val="28"/>
          <w:szCs w:val="28"/>
        </w:rPr>
        <w:t xml:space="preserve"> </w:t>
      </w:r>
      <w:r w:rsidR="008D64C1" w:rsidRPr="00B11717">
        <w:rPr>
          <w:rFonts w:eastAsia="Times New Roman"/>
          <w:spacing w:val="-2"/>
          <w:sz w:val="28"/>
          <w:szCs w:val="28"/>
        </w:rPr>
        <w:t>район (</w:t>
      </w:r>
      <w:hyperlink r:id="rId16" w:history="1">
        <w:r w:rsidR="008D64C1" w:rsidRPr="00B11717">
          <w:rPr>
            <w:rStyle w:val="a5"/>
            <w:rFonts w:eastAsia="Times New Roman"/>
            <w:spacing w:val="-2"/>
            <w:sz w:val="28"/>
            <w:szCs w:val="28"/>
            <w:lang w:val="en-US"/>
          </w:rPr>
          <w:t>www</w:t>
        </w:r>
        <w:r w:rsidR="008D64C1" w:rsidRPr="00B11717">
          <w:rPr>
            <w:rStyle w:val="a5"/>
            <w:rFonts w:eastAsia="Times New Roman"/>
            <w:spacing w:val="-2"/>
            <w:sz w:val="28"/>
            <w:szCs w:val="28"/>
          </w:rPr>
          <w:t>.</w:t>
        </w:r>
        <w:proofErr w:type="spellStart"/>
        <w:r w:rsidR="008D64C1" w:rsidRPr="00B11717">
          <w:rPr>
            <w:rStyle w:val="a5"/>
            <w:rFonts w:eastAsia="Times New Roman"/>
            <w:spacing w:val="-2"/>
            <w:sz w:val="28"/>
            <w:szCs w:val="28"/>
            <w:lang w:val="en-US"/>
          </w:rPr>
          <w:t>idra</w:t>
        </w:r>
        <w:proofErr w:type="spellEnd"/>
        <w:r w:rsidR="008D64C1" w:rsidRPr="00B11717">
          <w:rPr>
            <w:rStyle w:val="a5"/>
            <w:rFonts w:eastAsia="Times New Roman"/>
            <w:spacing w:val="-2"/>
            <w:sz w:val="28"/>
            <w:szCs w:val="28"/>
          </w:rPr>
          <w:t>.</w:t>
        </w:r>
        <w:r w:rsidR="008D64C1" w:rsidRPr="00B11717">
          <w:rPr>
            <w:rStyle w:val="a5"/>
            <w:rFonts w:eastAsia="Times New Roman"/>
            <w:spacing w:val="-2"/>
            <w:sz w:val="28"/>
            <w:szCs w:val="28"/>
            <w:lang w:val="en-US"/>
          </w:rPr>
          <w:t>org</w:t>
        </w:r>
        <w:r w:rsidR="008D64C1" w:rsidRPr="00B11717">
          <w:rPr>
            <w:rStyle w:val="a5"/>
            <w:rFonts w:eastAsia="Times New Roman"/>
            <w:spacing w:val="-2"/>
            <w:sz w:val="28"/>
            <w:szCs w:val="28"/>
          </w:rPr>
          <w:t>.</w:t>
        </w:r>
        <w:proofErr w:type="spellStart"/>
        <w:r w:rsidR="008D64C1" w:rsidRPr="00B11717">
          <w:rPr>
            <w:rStyle w:val="a5"/>
            <w:rFonts w:eastAsia="Times New Roman"/>
            <w:spacing w:val="-2"/>
            <w:sz w:val="28"/>
            <w:szCs w:val="28"/>
            <w:lang w:val="en-US"/>
          </w:rPr>
          <w:t>ru</w:t>
        </w:r>
        <w:proofErr w:type="spellEnd"/>
      </w:hyperlink>
      <w:r w:rsidR="008D64C1" w:rsidRPr="00B11717">
        <w:rPr>
          <w:rFonts w:eastAsia="Times New Roman"/>
          <w:spacing w:val="-2"/>
          <w:sz w:val="28"/>
          <w:szCs w:val="28"/>
        </w:rPr>
        <w:t>).</w:t>
      </w:r>
      <w:r w:rsidR="008D64C1" w:rsidRPr="00B9260B">
        <w:rPr>
          <w:sz w:val="28"/>
          <w:szCs w:val="28"/>
        </w:rPr>
        <w:t>.</w:t>
      </w:r>
    </w:p>
    <w:p w:rsidR="008D64C1" w:rsidRPr="00B9260B" w:rsidRDefault="00D13FAF" w:rsidP="003F6F1D">
      <w:pPr>
        <w:ind w:firstLine="540"/>
        <w:jc w:val="both"/>
        <w:rPr>
          <w:sz w:val="28"/>
          <w:szCs w:val="28"/>
        </w:rPr>
      </w:pPr>
      <w:r>
        <w:rPr>
          <w:sz w:val="28"/>
          <w:szCs w:val="28"/>
        </w:rPr>
        <w:t>4</w:t>
      </w:r>
      <w:r w:rsidR="008D64C1">
        <w:rPr>
          <w:sz w:val="28"/>
          <w:szCs w:val="28"/>
        </w:rPr>
        <w:t xml:space="preserve">. </w:t>
      </w:r>
      <w:r w:rsidR="008D64C1" w:rsidRPr="003F595F">
        <w:rPr>
          <w:rFonts w:eastAsia="Times New Roman"/>
          <w:color w:val="000000"/>
          <w:sz w:val="28"/>
        </w:rPr>
        <w:t>Постановление вступает в силу в день, следующий за днем его официального опубликования.</w:t>
      </w:r>
    </w:p>
    <w:p w:rsidR="00230564" w:rsidRDefault="00230564" w:rsidP="008D64C1">
      <w:pPr>
        <w:jc w:val="both"/>
        <w:rPr>
          <w:rFonts w:eastAsia="Times New Roman"/>
          <w:sz w:val="28"/>
        </w:rPr>
      </w:pPr>
    </w:p>
    <w:p w:rsidR="006F169E" w:rsidRDefault="006F169E" w:rsidP="008D64C1">
      <w:pPr>
        <w:jc w:val="both"/>
        <w:rPr>
          <w:rFonts w:eastAsia="Times New Roman"/>
          <w:sz w:val="28"/>
        </w:rPr>
      </w:pPr>
    </w:p>
    <w:p w:rsidR="008D64C1" w:rsidRPr="003F595F" w:rsidRDefault="008D64C1" w:rsidP="008D64C1">
      <w:pPr>
        <w:jc w:val="both"/>
        <w:rPr>
          <w:rFonts w:eastAsia="Times New Roman"/>
          <w:sz w:val="28"/>
        </w:rPr>
      </w:pPr>
      <w:r w:rsidRPr="003F595F">
        <w:rPr>
          <w:rFonts w:eastAsia="Times New Roman"/>
          <w:sz w:val="28"/>
        </w:rPr>
        <w:t xml:space="preserve">Глава района                                                   </w:t>
      </w:r>
      <w:r w:rsidR="003F6F1D">
        <w:rPr>
          <w:rFonts w:eastAsia="Times New Roman"/>
          <w:sz w:val="28"/>
        </w:rPr>
        <w:t xml:space="preserve">                              </w:t>
      </w:r>
      <w:r w:rsidRPr="003F595F">
        <w:rPr>
          <w:rFonts w:eastAsia="Times New Roman"/>
          <w:sz w:val="28"/>
        </w:rPr>
        <w:t>А.В. Киреев</w:t>
      </w:r>
    </w:p>
    <w:p w:rsidR="008D64C1" w:rsidRPr="00C304FE" w:rsidRDefault="008D64C1" w:rsidP="008D64C1">
      <w:pPr>
        <w:ind w:firstLine="540"/>
        <w:jc w:val="both"/>
        <w:rPr>
          <w:sz w:val="28"/>
          <w:szCs w:val="28"/>
        </w:rPr>
      </w:pPr>
    </w:p>
    <w:p w:rsidR="008D64C1" w:rsidRDefault="008D64C1" w:rsidP="008D64C1">
      <w:pPr>
        <w:jc w:val="right"/>
        <w:rPr>
          <w:sz w:val="28"/>
          <w:szCs w:val="28"/>
        </w:rPr>
      </w:pPr>
    </w:p>
    <w:sectPr w:rsidR="008D64C1" w:rsidSect="005A61E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31FB5"/>
    <w:multiLevelType w:val="hybridMultilevel"/>
    <w:tmpl w:val="AC94233A"/>
    <w:lvl w:ilvl="0" w:tplc="60CA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2B21"/>
    <w:rsid w:val="00052B21"/>
    <w:rsid w:val="000D6856"/>
    <w:rsid w:val="00117A51"/>
    <w:rsid w:val="001469C3"/>
    <w:rsid w:val="001742D4"/>
    <w:rsid w:val="00190560"/>
    <w:rsid w:val="00197860"/>
    <w:rsid w:val="00230564"/>
    <w:rsid w:val="0032258D"/>
    <w:rsid w:val="0032258E"/>
    <w:rsid w:val="00336D33"/>
    <w:rsid w:val="00353F92"/>
    <w:rsid w:val="003A31E7"/>
    <w:rsid w:val="003A6CCB"/>
    <w:rsid w:val="003B0B61"/>
    <w:rsid w:val="003E49D7"/>
    <w:rsid w:val="003F6F1D"/>
    <w:rsid w:val="00414997"/>
    <w:rsid w:val="00417FF5"/>
    <w:rsid w:val="00420B9B"/>
    <w:rsid w:val="004431BC"/>
    <w:rsid w:val="004478B9"/>
    <w:rsid w:val="004A3FD5"/>
    <w:rsid w:val="005060BE"/>
    <w:rsid w:val="00507C57"/>
    <w:rsid w:val="00556CFD"/>
    <w:rsid w:val="005A61E6"/>
    <w:rsid w:val="005B410C"/>
    <w:rsid w:val="005C79A2"/>
    <w:rsid w:val="005F634D"/>
    <w:rsid w:val="00602AE3"/>
    <w:rsid w:val="0060654D"/>
    <w:rsid w:val="006843D4"/>
    <w:rsid w:val="006C4E92"/>
    <w:rsid w:val="006F169E"/>
    <w:rsid w:val="0079330C"/>
    <w:rsid w:val="007C247D"/>
    <w:rsid w:val="0080306E"/>
    <w:rsid w:val="00874D55"/>
    <w:rsid w:val="008815F6"/>
    <w:rsid w:val="0089380C"/>
    <w:rsid w:val="008D64C1"/>
    <w:rsid w:val="009213B9"/>
    <w:rsid w:val="00931554"/>
    <w:rsid w:val="00943743"/>
    <w:rsid w:val="009669CA"/>
    <w:rsid w:val="00993548"/>
    <w:rsid w:val="009E1E58"/>
    <w:rsid w:val="009F51D5"/>
    <w:rsid w:val="00A1406F"/>
    <w:rsid w:val="00A86838"/>
    <w:rsid w:val="00AD1E47"/>
    <w:rsid w:val="00B034B5"/>
    <w:rsid w:val="00B5263B"/>
    <w:rsid w:val="00B603AA"/>
    <w:rsid w:val="00B747C1"/>
    <w:rsid w:val="00BB6084"/>
    <w:rsid w:val="00BE6FB4"/>
    <w:rsid w:val="00C21008"/>
    <w:rsid w:val="00C44A0A"/>
    <w:rsid w:val="00C62B8A"/>
    <w:rsid w:val="00C74605"/>
    <w:rsid w:val="00C75700"/>
    <w:rsid w:val="00CC2B48"/>
    <w:rsid w:val="00D13FAF"/>
    <w:rsid w:val="00D320DD"/>
    <w:rsid w:val="00D933C3"/>
    <w:rsid w:val="00DB310A"/>
    <w:rsid w:val="00DE14E7"/>
    <w:rsid w:val="00E26213"/>
    <w:rsid w:val="00EB2B99"/>
    <w:rsid w:val="00EC7436"/>
    <w:rsid w:val="00F24C66"/>
    <w:rsid w:val="00F2550A"/>
    <w:rsid w:val="00F77F5B"/>
    <w:rsid w:val="00FC0168"/>
    <w:rsid w:val="00FD7F46"/>
    <w:rsid w:val="00FE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AE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B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2B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2B2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02AE3"/>
    <w:rPr>
      <w:rFonts w:ascii="Tahoma" w:hAnsi="Tahoma" w:cs="Tahoma"/>
      <w:sz w:val="16"/>
      <w:szCs w:val="16"/>
    </w:rPr>
  </w:style>
  <w:style w:type="character" w:customStyle="1" w:styleId="a4">
    <w:name w:val="Текст выноски Знак"/>
    <w:basedOn w:val="a0"/>
    <w:link w:val="a3"/>
    <w:uiPriority w:val="99"/>
    <w:semiHidden/>
    <w:rsid w:val="00602AE3"/>
    <w:rPr>
      <w:rFonts w:ascii="Tahoma" w:eastAsia="Calibri" w:hAnsi="Tahoma" w:cs="Tahoma"/>
      <w:sz w:val="16"/>
      <w:szCs w:val="16"/>
      <w:lang w:eastAsia="ru-RU"/>
    </w:rPr>
  </w:style>
  <w:style w:type="paragraph" w:customStyle="1" w:styleId="1">
    <w:name w:val="Абзац списка1"/>
    <w:basedOn w:val="a"/>
    <w:rsid w:val="00FE7CB4"/>
    <w:pPr>
      <w:ind w:left="720"/>
      <w:contextualSpacing/>
    </w:pPr>
  </w:style>
  <w:style w:type="character" w:styleId="a5">
    <w:name w:val="Hyperlink"/>
    <w:basedOn w:val="a0"/>
    <w:rsid w:val="00FE7CB4"/>
    <w:rPr>
      <w:rFonts w:cs="Times New Roman"/>
      <w:color w:val="0000FF"/>
      <w:u w:val="single"/>
    </w:rPr>
  </w:style>
  <w:style w:type="paragraph" w:styleId="a6">
    <w:name w:val="List Paragraph"/>
    <w:basedOn w:val="a"/>
    <w:uiPriority w:val="99"/>
    <w:qFormat/>
    <w:rsid w:val="00DB310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nformat">
    <w:name w:val="ConsPlusNonformat"/>
    <w:rsid w:val="00FC016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84779BF15498A992FDE35B77F7622FC3E47E08C4F2D8FBCB33A9C6AC2F821196B3CFF5441EVEX8H" TargetMode="External"/><Relationship Id="rId13" Type="http://schemas.openxmlformats.org/officeDocument/2006/relationships/hyperlink" Target="consultantplus://offline/ref=AC707BC99E7347A3C5DAFCAC19E01EC102B437507495D7E9D3A10555A10A129F0269B155FCB3E877jFi9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AC707BC99E7347A3C5DAFCAC19E01EC102BF3E537A9BD7E9D3A10555A1j0i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ra.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707BC99E7347A3C5DAFCAC19E01EC102B437507495D7E9D3A10555A10A129F0269B155FCB3E871jFi7D" TargetMode="External"/><Relationship Id="rId5" Type="http://schemas.openxmlformats.org/officeDocument/2006/relationships/settings" Target="settings.xml"/><Relationship Id="rId15" Type="http://schemas.openxmlformats.org/officeDocument/2006/relationships/hyperlink" Target="consultantplus://offline/ref=AC707BC99E7347A3C5DAFCAC19E01EC102B437507495D7E9D3A10555A1j0iAD" TargetMode="External"/><Relationship Id="rId10" Type="http://schemas.openxmlformats.org/officeDocument/2006/relationships/hyperlink" Target="consultantplus://offline/ref=AC707BC99E7347A3C5DAFCAC19E01EC102B437507495D7E9D3A10555A1j0iAD" TargetMode="External"/><Relationship Id="rId4" Type="http://schemas.microsoft.com/office/2007/relationships/stylesWithEffects" Target="stylesWithEffects.xml"/><Relationship Id="rId9" Type="http://schemas.openxmlformats.org/officeDocument/2006/relationships/hyperlink" Target="consultantplus://offline/ref=6D84779BF15498A992FDFD56619B3D20C1EB280CC5F2D4AB966CF29BFB268846D1FC96B50710E844C87722VBX7H" TargetMode="External"/><Relationship Id="rId14" Type="http://schemas.openxmlformats.org/officeDocument/2006/relationships/hyperlink" Target="consultantplus://offline/ref=AC707BC99E7347A3C5DAFCAC19E01EC101BE3E567D92D7E9D3A10555A10A129F0269B155FCB2EC74jFi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CEEA-9F41-4FF0-A8BC-ADEF42E7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3921</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ФинУпр</dc:creator>
  <cp:lastModifiedBy>Admin</cp:lastModifiedBy>
  <cp:revision>4</cp:revision>
  <cp:lastPrinted>2018-06-15T06:45:00Z</cp:lastPrinted>
  <dcterms:created xsi:type="dcterms:W3CDTF">2018-06-15T04:52:00Z</dcterms:created>
  <dcterms:modified xsi:type="dcterms:W3CDTF">2018-06-15T06:46:00Z</dcterms:modified>
</cp:coreProperties>
</file>