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855" w:rsidRDefault="00CE0855" w:rsidP="00EA3167">
      <w:pPr>
        <w:pStyle w:val="ConsPlusNormal"/>
        <w:tabs>
          <w:tab w:val="left" w:pos="6240"/>
        </w:tabs>
        <w:ind w:firstLine="0"/>
        <w:outlineLvl w:val="0"/>
        <w:rPr>
          <w:rFonts w:ascii="Times New Roman" w:hAnsi="Times New Roman" w:cs="Times New Roman"/>
          <w:sz w:val="22"/>
          <w:szCs w:val="22"/>
        </w:rPr>
      </w:pPr>
      <w:bookmarkStart w:id="0" w:name="_GoBack"/>
      <w:bookmarkEnd w:id="0"/>
    </w:p>
    <w:p w:rsidR="00CE0855" w:rsidRDefault="00CE0855" w:rsidP="00DB4B88">
      <w:pPr>
        <w:pStyle w:val="ConsPlusNormal"/>
        <w:tabs>
          <w:tab w:val="left" w:pos="6240"/>
        </w:tabs>
        <w:ind w:firstLine="0"/>
        <w:jc w:val="center"/>
        <w:outlineLvl w:val="0"/>
        <w:rPr>
          <w:rFonts w:ascii="Times New Roman" w:hAnsi="Times New Roman" w:cs="Times New Roman"/>
          <w:sz w:val="22"/>
          <w:szCs w:val="22"/>
        </w:rPr>
      </w:pPr>
    </w:p>
    <w:p w:rsidR="009C3AB9" w:rsidRDefault="00442974" w:rsidP="000C6CD8">
      <w:pPr>
        <w:pStyle w:val="NoSpacing1"/>
        <w:widowControl w:val="0"/>
        <w:jc w:val="center"/>
      </w:pPr>
      <w:r>
        <w:rPr>
          <w:noProof/>
          <w:lang w:eastAsia="ru-RU"/>
        </w:rPr>
        <w:drawing>
          <wp:inline distT="0" distB="0" distL="0" distR="0">
            <wp:extent cx="504825" cy="69532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rsidR="009C3AB9" w:rsidRDefault="009C3AB9" w:rsidP="009C3AB9">
      <w:pPr>
        <w:pStyle w:val="NoSpacing1"/>
        <w:widowControl w:val="0"/>
        <w:ind w:firstLine="567"/>
        <w:jc w:val="center"/>
        <w:rPr>
          <w:rFonts w:ascii="Times New Roman" w:hAnsi="Times New Roman"/>
          <w:sz w:val="28"/>
          <w:szCs w:val="28"/>
        </w:rPr>
      </w:pPr>
    </w:p>
    <w:p w:rsidR="009C3AB9" w:rsidRPr="003F27AF" w:rsidRDefault="009C3AB9" w:rsidP="009C3AB9">
      <w:pPr>
        <w:pStyle w:val="NoSpacing1"/>
        <w:widowControl w:val="0"/>
        <w:ind w:firstLine="567"/>
        <w:jc w:val="center"/>
        <w:rPr>
          <w:rFonts w:ascii="Times New Roman" w:hAnsi="Times New Roman"/>
          <w:b/>
          <w:sz w:val="28"/>
          <w:szCs w:val="28"/>
        </w:rPr>
      </w:pPr>
      <w:r w:rsidRPr="003F27AF">
        <w:rPr>
          <w:rFonts w:ascii="Times New Roman" w:hAnsi="Times New Roman"/>
          <w:sz w:val="28"/>
          <w:szCs w:val="28"/>
        </w:rPr>
        <w:t>КРАСНОЯРСКИЙ КРАЙ</w:t>
      </w:r>
      <w:r w:rsidRPr="003F27AF">
        <w:rPr>
          <w:rFonts w:ascii="Times New Roman" w:hAnsi="Times New Roman"/>
          <w:b/>
          <w:sz w:val="28"/>
          <w:szCs w:val="28"/>
        </w:rPr>
        <w:t xml:space="preserve"> </w:t>
      </w:r>
    </w:p>
    <w:p w:rsidR="009C3AB9" w:rsidRPr="003F27AF" w:rsidRDefault="009C3AB9" w:rsidP="009C3AB9">
      <w:pPr>
        <w:pStyle w:val="NoSpacing1"/>
        <w:widowControl w:val="0"/>
        <w:jc w:val="center"/>
        <w:rPr>
          <w:rFonts w:ascii="Times New Roman" w:hAnsi="Times New Roman"/>
          <w:sz w:val="28"/>
          <w:szCs w:val="28"/>
        </w:rPr>
      </w:pPr>
      <w:r w:rsidRPr="003F27AF">
        <w:rPr>
          <w:rFonts w:ascii="Times New Roman" w:hAnsi="Times New Roman"/>
          <w:sz w:val="28"/>
          <w:szCs w:val="28"/>
        </w:rPr>
        <w:t>АДМИНИСТРАЦИИ  ИДРИНСКОГО РАЙОНА</w:t>
      </w:r>
    </w:p>
    <w:p w:rsidR="001E6402" w:rsidRPr="00DD5352" w:rsidRDefault="001E6402" w:rsidP="00F0652D">
      <w:pPr>
        <w:pStyle w:val="NoSpacing1"/>
        <w:widowControl w:val="0"/>
        <w:rPr>
          <w:rFonts w:ascii="Times New Roman" w:hAnsi="Times New Roman"/>
          <w:b/>
          <w:sz w:val="28"/>
          <w:szCs w:val="28"/>
        </w:rPr>
      </w:pPr>
    </w:p>
    <w:p w:rsidR="009C3AB9" w:rsidRPr="0042512D" w:rsidRDefault="009C3AB9" w:rsidP="009C3AB9">
      <w:pPr>
        <w:pStyle w:val="NoSpacing1"/>
        <w:widowControl w:val="0"/>
        <w:jc w:val="center"/>
        <w:rPr>
          <w:rFonts w:ascii="Times New Roman" w:hAnsi="Times New Roman"/>
          <w:b/>
          <w:sz w:val="28"/>
          <w:szCs w:val="28"/>
        </w:rPr>
      </w:pPr>
      <w:r w:rsidRPr="0042512D">
        <w:rPr>
          <w:rFonts w:ascii="Times New Roman" w:hAnsi="Times New Roman"/>
          <w:b/>
          <w:sz w:val="28"/>
          <w:szCs w:val="28"/>
        </w:rPr>
        <w:t>ПОСТАНОВЛЕНИЕ</w:t>
      </w:r>
    </w:p>
    <w:p w:rsidR="009C3AB9" w:rsidRPr="00DD5352" w:rsidRDefault="009C3AB9" w:rsidP="00F0652D">
      <w:pPr>
        <w:pStyle w:val="NoSpacing1"/>
        <w:widowControl w:val="0"/>
        <w:rPr>
          <w:rFonts w:ascii="Times New Roman" w:hAnsi="Times New Roman"/>
        </w:rPr>
      </w:pPr>
    </w:p>
    <w:p w:rsidR="009C3AB9" w:rsidRDefault="007029F6" w:rsidP="007029F6">
      <w:pPr>
        <w:pStyle w:val="NoSpacing1"/>
        <w:widowControl w:val="0"/>
        <w:jc w:val="both"/>
        <w:rPr>
          <w:rFonts w:ascii="Times New Roman" w:hAnsi="Times New Roman"/>
          <w:sz w:val="28"/>
          <w:szCs w:val="28"/>
        </w:rPr>
      </w:pPr>
      <w:r>
        <w:rPr>
          <w:rFonts w:ascii="Times New Roman" w:hAnsi="Times New Roman"/>
          <w:sz w:val="28"/>
          <w:szCs w:val="28"/>
        </w:rPr>
        <w:t>16</w:t>
      </w:r>
      <w:r w:rsidR="00F473F5">
        <w:rPr>
          <w:rFonts w:ascii="Times New Roman" w:hAnsi="Times New Roman"/>
          <w:sz w:val="28"/>
          <w:szCs w:val="28"/>
        </w:rPr>
        <w:t>.12.2</w:t>
      </w:r>
      <w:r w:rsidR="000C6CD8">
        <w:rPr>
          <w:rFonts w:ascii="Times New Roman" w:hAnsi="Times New Roman"/>
          <w:sz w:val="28"/>
          <w:szCs w:val="28"/>
        </w:rPr>
        <w:t xml:space="preserve">016 </w:t>
      </w:r>
      <w:r w:rsidR="009C3AB9" w:rsidRPr="00DD5352">
        <w:rPr>
          <w:rFonts w:ascii="Times New Roman" w:hAnsi="Times New Roman"/>
          <w:sz w:val="28"/>
          <w:szCs w:val="28"/>
        </w:rPr>
        <w:t xml:space="preserve">    </w:t>
      </w:r>
      <w:r w:rsidR="009C3AB9">
        <w:rPr>
          <w:rFonts w:ascii="Times New Roman" w:hAnsi="Times New Roman"/>
          <w:sz w:val="28"/>
          <w:szCs w:val="28"/>
        </w:rPr>
        <w:t xml:space="preserve">  </w:t>
      </w:r>
      <w:r w:rsidR="009C3AB9" w:rsidRPr="00DD5352">
        <w:rPr>
          <w:rFonts w:ascii="Times New Roman" w:hAnsi="Times New Roman"/>
          <w:sz w:val="28"/>
          <w:szCs w:val="28"/>
        </w:rPr>
        <w:t xml:space="preserve">               </w:t>
      </w:r>
      <w:r w:rsidR="0020244C">
        <w:rPr>
          <w:rFonts w:ascii="Times New Roman" w:hAnsi="Times New Roman"/>
          <w:sz w:val="28"/>
          <w:szCs w:val="28"/>
        </w:rPr>
        <w:t xml:space="preserve">   </w:t>
      </w:r>
      <w:r w:rsidR="00F473F5">
        <w:rPr>
          <w:rFonts w:ascii="Times New Roman" w:hAnsi="Times New Roman"/>
          <w:sz w:val="28"/>
          <w:szCs w:val="28"/>
        </w:rPr>
        <w:t xml:space="preserve">     </w:t>
      </w:r>
      <w:r>
        <w:rPr>
          <w:rFonts w:ascii="Times New Roman" w:hAnsi="Times New Roman"/>
          <w:sz w:val="28"/>
          <w:szCs w:val="28"/>
        </w:rPr>
        <w:t xml:space="preserve">  </w:t>
      </w:r>
      <w:r w:rsidR="009C3AB9">
        <w:rPr>
          <w:rFonts w:ascii="Times New Roman" w:hAnsi="Times New Roman"/>
          <w:sz w:val="28"/>
          <w:szCs w:val="28"/>
        </w:rPr>
        <w:t>с</w:t>
      </w:r>
      <w:r w:rsidR="009C3AB9" w:rsidRPr="00DD5352">
        <w:rPr>
          <w:rFonts w:ascii="Times New Roman" w:hAnsi="Times New Roman"/>
          <w:sz w:val="28"/>
          <w:szCs w:val="28"/>
        </w:rPr>
        <w:t>.</w:t>
      </w:r>
      <w:r w:rsidR="009C3AB9">
        <w:rPr>
          <w:rFonts w:ascii="Times New Roman" w:hAnsi="Times New Roman"/>
          <w:sz w:val="28"/>
          <w:szCs w:val="28"/>
        </w:rPr>
        <w:t xml:space="preserve"> Идринское</w:t>
      </w:r>
      <w:r w:rsidR="009C3AB9" w:rsidRPr="00DD5352">
        <w:rPr>
          <w:rFonts w:ascii="Times New Roman" w:hAnsi="Times New Roman"/>
          <w:sz w:val="28"/>
          <w:szCs w:val="28"/>
        </w:rPr>
        <w:t xml:space="preserve">    </w:t>
      </w:r>
      <w:r w:rsidR="009C3AB9">
        <w:rPr>
          <w:rFonts w:ascii="Times New Roman" w:hAnsi="Times New Roman"/>
          <w:sz w:val="28"/>
          <w:szCs w:val="28"/>
        </w:rPr>
        <w:t xml:space="preserve">            </w:t>
      </w:r>
      <w:r w:rsidR="009C3AB9" w:rsidRPr="00DD5352">
        <w:rPr>
          <w:rFonts w:ascii="Times New Roman" w:hAnsi="Times New Roman"/>
          <w:sz w:val="28"/>
          <w:szCs w:val="28"/>
        </w:rPr>
        <w:t xml:space="preserve">  </w:t>
      </w:r>
      <w:r w:rsidR="009C3AB9">
        <w:rPr>
          <w:rFonts w:ascii="Times New Roman" w:hAnsi="Times New Roman"/>
          <w:sz w:val="28"/>
          <w:szCs w:val="28"/>
        </w:rPr>
        <w:t xml:space="preserve">            </w:t>
      </w:r>
      <w:r>
        <w:rPr>
          <w:rFonts w:ascii="Times New Roman" w:hAnsi="Times New Roman"/>
          <w:sz w:val="28"/>
          <w:szCs w:val="28"/>
        </w:rPr>
        <w:t xml:space="preserve">         </w:t>
      </w:r>
      <w:r w:rsidR="00F473F5">
        <w:rPr>
          <w:rFonts w:ascii="Times New Roman" w:hAnsi="Times New Roman"/>
          <w:sz w:val="28"/>
          <w:szCs w:val="28"/>
        </w:rPr>
        <w:t xml:space="preserve">     </w:t>
      </w:r>
      <w:r w:rsidR="009C3AB9" w:rsidRPr="00DD5352">
        <w:rPr>
          <w:rFonts w:ascii="Times New Roman" w:hAnsi="Times New Roman"/>
          <w:sz w:val="28"/>
          <w:szCs w:val="28"/>
        </w:rPr>
        <w:t>№</w:t>
      </w:r>
      <w:r w:rsidR="00F473F5">
        <w:rPr>
          <w:rFonts w:ascii="Times New Roman" w:hAnsi="Times New Roman"/>
          <w:sz w:val="28"/>
          <w:szCs w:val="28"/>
        </w:rPr>
        <w:t xml:space="preserve"> 448</w:t>
      </w:r>
      <w:r w:rsidR="0069105B">
        <w:rPr>
          <w:rFonts w:ascii="Times New Roman" w:hAnsi="Times New Roman"/>
          <w:sz w:val="28"/>
          <w:szCs w:val="28"/>
        </w:rPr>
        <w:t>-</w:t>
      </w:r>
      <w:r w:rsidR="009C3AB9">
        <w:rPr>
          <w:rFonts w:ascii="Times New Roman" w:hAnsi="Times New Roman"/>
          <w:sz w:val="28"/>
          <w:szCs w:val="28"/>
        </w:rPr>
        <w:t>п</w:t>
      </w:r>
    </w:p>
    <w:p w:rsidR="009C3AB9" w:rsidRDefault="009C3AB9" w:rsidP="009C3AB9">
      <w:pPr>
        <w:pStyle w:val="NoSpacing1"/>
        <w:widowControl w:val="0"/>
        <w:rPr>
          <w:rFonts w:ascii="Times New Roman" w:hAnsi="Times New Roman"/>
          <w:sz w:val="28"/>
          <w:szCs w:val="28"/>
        </w:rPr>
      </w:pPr>
    </w:p>
    <w:p w:rsidR="009C3AB9" w:rsidRPr="00446155" w:rsidRDefault="009C3AB9" w:rsidP="009C3AB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w:t>
      </w:r>
      <w:r w:rsidRPr="00446155">
        <w:rPr>
          <w:rFonts w:ascii="Times New Roman" w:hAnsi="Times New Roman" w:cs="Times New Roman"/>
          <w:b w:val="0"/>
          <w:sz w:val="28"/>
          <w:szCs w:val="28"/>
        </w:rPr>
        <w:t>б утверждении</w:t>
      </w:r>
      <w:r>
        <w:rPr>
          <w:rFonts w:ascii="Times New Roman" w:hAnsi="Times New Roman" w:cs="Times New Roman"/>
          <w:b w:val="0"/>
          <w:sz w:val="28"/>
          <w:szCs w:val="28"/>
        </w:rPr>
        <w:t xml:space="preserve"> Примерного положения об оплате труда работников муниципальных бюджетных и казенных учреждений социального обслуживания</w:t>
      </w:r>
    </w:p>
    <w:p w:rsidR="009C3AB9" w:rsidRDefault="009C3AB9" w:rsidP="009C3AB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w:t>
      </w:r>
    </w:p>
    <w:p w:rsidR="009C3AB9" w:rsidRPr="000F1A4B" w:rsidRDefault="009C3AB9" w:rsidP="009C3AB9">
      <w:pPr>
        <w:pStyle w:val="ConsPlusTitle"/>
        <w:widowControl/>
        <w:rPr>
          <w:rFonts w:ascii="Times New Roman" w:hAnsi="Times New Roman" w:cs="Times New Roman"/>
          <w:sz w:val="30"/>
          <w:szCs w:val="30"/>
        </w:rPr>
      </w:pPr>
    </w:p>
    <w:p w:rsidR="009C3AB9" w:rsidRDefault="009C3AB9" w:rsidP="00440B03">
      <w:pPr>
        <w:pStyle w:val="ConsPlusNormal"/>
        <w:ind w:firstLine="709"/>
        <w:rPr>
          <w:rFonts w:ascii="Times New Roman" w:hAnsi="Times New Roman" w:cs="Times New Roman"/>
          <w:sz w:val="28"/>
          <w:szCs w:val="28"/>
        </w:rPr>
      </w:pPr>
      <w:r w:rsidRPr="00171C1C">
        <w:rPr>
          <w:rFonts w:ascii="Times New Roman" w:hAnsi="Times New Roman" w:cs="Times New Roman"/>
          <w:sz w:val="28"/>
          <w:szCs w:val="28"/>
        </w:rPr>
        <w:t xml:space="preserve">В соответствии с Трудовым кодексом Российской Федерации, пунктом 4 статьи 1 Закона Красноярского края от 09.12.2010 № 11-5397 «О наделении органов местного самоуправления муниципальных районов и городских округов отдельными государственными полномочиями в сфере социальной поддержки и социального обслуживания населения», </w:t>
      </w:r>
      <w:r w:rsidRPr="00D24E8F">
        <w:rPr>
          <w:rFonts w:ascii="Times New Roman" w:hAnsi="Times New Roman" w:cs="Times New Roman"/>
          <w:sz w:val="28"/>
          <w:szCs w:val="28"/>
        </w:rPr>
        <w:t>решени</w:t>
      </w:r>
      <w:r w:rsidR="00BF7C23" w:rsidRPr="00D24E8F">
        <w:rPr>
          <w:rFonts w:ascii="Times New Roman" w:hAnsi="Times New Roman" w:cs="Times New Roman"/>
          <w:sz w:val="28"/>
          <w:szCs w:val="28"/>
        </w:rPr>
        <w:t>ем</w:t>
      </w:r>
      <w:r w:rsidRPr="00D24E8F">
        <w:rPr>
          <w:rFonts w:ascii="Times New Roman" w:hAnsi="Times New Roman" w:cs="Times New Roman"/>
          <w:sz w:val="28"/>
          <w:szCs w:val="28"/>
        </w:rPr>
        <w:t xml:space="preserve"> Идринского районного Совета депутатов</w:t>
      </w:r>
      <w:r w:rsidRPr="00D24E8F">
        <w:rPr>
          <w:rFonts w:ascii="Times New Roman" w:hAnsi="Times New Roman" w:cs="Times New Roman"/>
          <w:sz w:val="30"/>
          <w:szCs w:val="30"/>
        </w:rPr>
        <w:t xml:space="preserve"> </w:t>
      </w:r>
      <w:r w:rsidRPr="00D24E8F">
        <w:rPr>
          <w:rFonts w:ascii="Times New Roman" w:hAnsi="Times New Roman" w:cs="Times New Roman"/>
          <w:sz w:val="28"/>
          <w:szCs w:val="28"/>
        </w:rPr>
        <w:t xml:space="preserve">от </w:t>
      </w:r>
      <w:r w:rsidR="00D24E8F" w:rsidRPr="00D24E8F">
        <w:rPr>
          <w:rFonts w:ascii="Times New Roman" w:hAnsi="Times New Roman" w:cs="Times New Roman"/>
          <w:sz w:val="28"/>
          <w:szCs w:val="28"/>
        </w:rPr>
        <w:t>13</w:t>
      </w:r>
      <w:r w:rsidRPr="00D24E8F">
        <w:rPr>
          <w:rFonts w:ascii="Times New Roman" w:hAnsi="Times New Roman" w:cs="Times New Roman"/>
          <w:sz w:val="28"/>
          <w:szCs w:val="28"/>
        </w:rPr>
        <w:t>.12.201</w:t>
      </w:r>
      <w:r w:rsidR="00D24E8F" w:rsidRPr="00D24E8F">
        <w:rPr>
          <w:rFonts w:ascii="Times New Roman" w:hAnsi="Times New Roman" w:cs="Times New Roman"/>
          <w:sz w:val="28"/>
          <w:szCs w:val="28"/>
        </w:rPr>
        <w:t>6</w:t>
      </w:r>
      <w:r w:rsidRPr="00D24E8F">
        <w:rPr>
          <w:rFonts w:ascii="Times New Roman" w:hAnsi="Times New Roman" w:cs="Times New Roman"/>
          <w:sz w:val="28"/>
          <w:szCs w:val="28"/>
        </w:rPr>
        <w:t xml:space="preserve"> № </w:t>
      </w:r>
      <w:r w:rsidR="00D24E8F" w:rsidRPr="00D24E8F">
        <w:rPr>
          <w:rFonts w:ascii="Times New Roman" w:hAnsi="Times New Roman" w:cs="Times New Roman"/>
          <w:sz w:val="28"/>
          <w:szCs w:val="28"/>
        </w:rPr>
        <w:t>9-73</w:t>
      </w:r>
      <w:r w:rsidRPr="00D24E8F">
        <w:rPr>
          <w:rFonts w:ascii="Times New Roman" w:hAnsi="Times New Roman" w:cs="Times New Roman"/>
          <w:sz w:val="28"/>
          <w:szCs w:val="28"/>
        </w:rPr>
        <w:t>-р «</w:t>
      </w:r>
      <w:r w:rsidR="00D24E8F" w:rsidRPr="00D24E8F">
        <w:rPr>
          <w:rFonts w:ascii="Times New Roman" w:hAnsi="Times New Roman" w:cs="Times New Roman"/>
          <w:sz w:val="28"/>
          <w:szCs w:val="28"/>
        </w:rPr>
        <w:t>О районном бюджете на 2017 год и плановый период 2018-2019</w:t>
      </w:r>
      <w:r w:rsidR="00440B03" w:rsidRPr="00D24E8F">
        <w:rPr>
          <w:rFonts w:ascii="Times New Roman" w:hAnsi="Times New Roman" w:cs="Times New Roman"/>
          <w:sz w:val="28"/>
          <w:szCs w:val="28"/>
        </w:rPr>
        <w:t xml:space="preserve"> годов</w:t>
      </w:r>
      <w:r w:rsidRPr="00D24E8F">
        <w:rPr>
          <w:rFonts w:ascii="Times New Roman" w:hAnsi="Times New Roman" w:cs="Times New Roman"/>
          <w:sz w:val="28"/>
          <w:szCs w:val="28"/>
        </w:rPr>
        <w:t>»,</w:t>
      </w:r>
      <w:r w:rsidRPr="0020244C">
        <w:rPr>
          <w:rFonts w:ascii="Times New Roman" w:hAnsi="Times New Roman" w:cs="Times New Roman"/>
          <w:sz w:val="28"/>
          <w:szCs w:val="28"/>
        </w:rPr>
        <w:t xml:space="preserve"> </w:t>
      </w:r>
      <w:r>
        <w:rPr>
          <w:rFonts w:ascii="Times New Roman" w:hAnsi="Times New Roman" w:cs="Times New Roman"/>
          <w:sz w:val="28"/>
          <w:szCs w:val="28"/>
        </w:rPr>
        <w:t>от 16.06.2011 № ВН-85-р «О системах оплаты труда работников районных муниципальных учреждений»</w:t>
      </w:r>
      <w:r w:rsidRPr="00171C1C">
        <w:rPr>
          <w:rFonts w:ascii="Times New Roman" w:hAnsi="Times New Roman" w:cs="Times New Roman"/>
          <w:sz w:val="28"/>
          <w:szCs w:val="28"/>
        </w:rPr>
        <w:t xml:space="preserve">, </w:t>
      </w:r>
      <w:r w:rsidR="00EA3167">
        <w:rPr>
          <w:rFonts w:ascii="Times New Roman" w:hAnsi="Times New Roman" w:cs="Times New Roman"/>
          <w:sz w:val="28"/>
          <w:szCs w:val="28"/>
        </w:rPr>
        <w:t>руководствуясь статьями 19, 33</w:t>
      </w:r>
      <w:r w:rsidRPr="00171C1C">
        <w:rPr>
          <w:rFonts w:ascii="Times New Roman" w:hAnsi="Times New Roman" w:cs="Times New Roman"/>
          <w:sz w:val="28"/>
          <w:szCs w:val="28"/>
        </w:rPr>
        <w:t xml:space="preserve"> Устава Идринского</w:t>
      </w:r>
      <w:r>
        <w:rPr>
          <w:rFonts w:ascii="Times New Roman" w:hAnsi="Times New Roman" w:cs="Times New Roman"/>
          <w:sz w:val="30"/>
          <w:szCs w:val="30"/>
        </w:rPr>
        <w:t xml:space="preserve"> района</w:t>
      </w:r>
      <w:r w:rsidRPr="000F1A4B">
        <w:rPr>
          <w:rFonts w:ascii="Times New Roman" w:hAnsi="Times New Roman" w:cs="Times New Roman"/>
          <w:sz w:val="30"/>
          <w:szCs w:val="30"/>
        </w:rPr>
        <w:t xml:space="preserve"> </w:t>
      </w:r>
      <w:r w:rsidRPr="00171C1C">
        <w:rPr>
          <w:rFonts w:ascii="Times New Roman" w:hAnsi="Times New Roman" w:cs="Times New Roman"/>
          <w:sz w:val="28"/>
          <w:szCs w:val="28"/>
        </w:rPr>
        <w:t>ПОСТАНОВЛЯЮ:</w:t>
      </w:r>
    </w:p>
    <w:p w:rsidR="00B01C58" w:rsidRDefault="009C3AB9" w:rsidP="009C3AB9">
      <w:pPr>
        <w:pStyle w:val="ConsPlusNormal"/>
        <w:ind w:firstLine="709"/>
        <w:rPr>
          <w:rFonts w:ascii="Times New Roman" w:hAnsi="Times New Roman" w:cs="Times New Roman"/>
          <w:sz w:val="28"/>
          <w:szCs w:val="28"/>
        </w:rPr>
      </w:pPr>
      <w:r w:rsidRPr="009C3AB9">
        <w:rPr>
          <w:rFonts w:ascii="Times New Roman" w:hAnsi="Times New Roman" w:cs="Times New Roman"/>
          <w:sz w:val="28"/>
          <w:szCs w:val="28"/>
        </w:rPr>
        <w:t xml:space="preserve">1. </w:t>
      </w:r>
      <w:r w:rsidR="00EA3167" w:rsidRPr="009C3AB9">
        <w:rPr>
          <w:rFonts w:ascii="Times New Roman" w:hAnsi="Times New Roman" w:cs="Times New Roman"/>
          <w:sz w:val="28"/>
          <w:szCs w:val="28"/>
        </w:rPr>
        <w:t>Утвердить Примерное положение об оплате труда работников бюджетных и казенных учре</w:t>
      </w:r>
      <w:r w:rsidR="00156C63">
        <w:rPr>
          <w:rFonts w:ascii="Times New Roman" w:hAnsi="Times New Roman" w:cs="Times New Roman"/>
          <w:sz w:val="28"/>
          <w:szCs w:val="28"/>
        </w:rPr>
        <w:t>ждений социального обслуживания согласно приложению.</w:t>
      </w:r>
    </w:p>
    <w:p w:rsidR="009C3AB9" w:rsidRPr="00566540" w:rsidRDefault="00B01C58" w:rsidP="00B01C58">
      <w:pPr>
        <w:pStyle w:val="ConsPlusNormal"/>
        <w:ind w:firstLine="709"/>
        <w:rPr>
          <w:rFonts w:ascii="Times New Roman" w:hAnsi="Times New Roman" w:cs="Times New Roman"/>
          <w:sz w:val="28"/>
          <w:szCs w:val="28"/>
        </w:rPr>
      </w:pPr>
      <w:r w:rsidRPr="00566540">
        <w:rPr>
          <w:rFonts w:ascii="Times New Roman" w:hAnsi="Times New Roman" w:cs="Times New Roman"/>
          <w:sz w:val="28"/>
          <w:szCs w:val="28"/>
        </w:rPr>
        <w:t>2.</w:t>
      </w:r>
      <w:r>
        <w:rPr>
          <w:rFonts w:ascii="Times New Roman" w:hAnsi="Times New Roman" w:cs="Times New Roman"/>
          <w:sz w:val="28"/>
          <w:szCs w:val="28"/>
        </w:rPr>
        <w:t xml:space="preserve"> </w:t>
      </w:r>
      <w:r w:rsidR="00EA3167" w:rsidRPr="00566540">
        <w:rPr>
          <w:rFonts w:ascii="Times New Roman" w:hAnsi="Times New Roman" w:cs="Times New Roman"/>
          <w:sz w:val="28"/>
          <w:szCs w:val="28"/>
        </w:rPr>
        <w:t>П</w:t>
      </w:r>
      <w:r w:rsidR="00EA3167">
        <w:rPr>
          <w:rFonts w:ascii="Times New Roman" w:hAnsi="Times New Roman" w:cs="Times New Roman"/>
          <w:sz w:val="28"/>
          <w:szCs w:val="28"/>
        </w:rPr>
        <w:t>ризнать</w:t>
      </w:r>
      <w:r w:rsidR="00EA3167" w:rsidRPr="00566540">
        <w:rPr>
          <w:rFonts w:ascii="Times New Roman" w:hAnsi="Times New Roman" w:cs="Times New Roman"/>
          <w:sz w:val="28"/>
          <w:szCs w:val="28"/>
        </w:rPr>
        <w:t xml:space="preserve"> утративши</w:t>
      </w:r>
      <w:r w:rsidR="00156C63">
        <w:rPr>
          <w:rFonts w:ascii="Times New Roman" w:hAnsi="Times New Roman" w:cs="Times New Roman"/>
          <w:sz w:val="28"/>
          <w:szCs w:val="28"/>
        </w:rPr>
        <w:t>м</w:t>
      </w:r>
      <w:r w:rsidR="00EA3167" w:rsidRPr="00566540">
        <w:rPr>
          <w:rFonts w:ascii="Times New Roman" w:hAnsi="Times New Roman" w:cs="Times New Roman"/>
          <w:sz w:val="28"/>
          <w:szCs w:val="28"/>
        </w:rPr>
        <w:t xml:space="preserve"> силу </w:t>
      </w:r>
      <w:r w:rsidR="00EA3167">
        <w:rPr>
          <w:rFonts w:ascii="Times New Roman" w:hAnsi="Times New Roman" w:cs="Times New Roman"/>
          <w:sz w:val="28"/>
          <w:szCs w:val="28"/>
        </w:rPr>
        <w:t xml:space="preserve">Постановление </w:t>
      </w:r>
      <w:r w:rsidR="00EA3167" w:rsidRPr="00566540">
        <w:rPr>
          <w:rFonts w:ascii="Times New Roman" w:hAnsi="Times New Roman" w:cs="Times New Roman"/>
          <w:sz w:val="28"/>
          <w:szCs w:val="28"/>
        </w:rPr>
        <w:t xml:space="preserve">администрации Идринского района от </w:t>
      </w:r>
      <w:r w:rsidR="00E43040">
        <w:rPr>
          <w:rFonts w:ascii="Times New Roman" w:hAnsi="Times New Roman" w:cs="Times New Roman"/>
          <w:sz w:val="28"/>
          <w:szCs w:val="28"/>
        </w:rPr>
        <w:t>27.06.2016 № 227</w:t>
      </w:r>
      <w:r w:rsidR="00EA3167" w:rsidRPr="00566540">
        <w:rPr>
          <w:rFonts w:ascii="Times New Roman" w:hAnsi="Times New Roman" w:cs="Times New Roman"/>
          <w:sz w:val="28"/>
          <w:szCs w:val="28"/>
        </w:rPr>
        <w:t>-п «Об утверждении Примерного положения об оплате труда работников муниципальных бюджетных и казенных учреждений социального обслуживания».</w:t>
      </w:r>
      <w:r w:rsidR="00EA3167" w:rsidRPr="00B01C58">
        <w:rPr>
          <w:rFonts w:ascii="Times New Roman" w:hAnsi="Times New Roman" w:cs="Times New Roman"/>
          <w:sz w:val="28"/>
          <w:szCs w:val="28"/>
        </w:rPr>
        <w:t xml:space="preserve"> </w:t>
      </w:r>
    </w:p>
    <w:p w:rsidR="009C3AB9" w:rsidRPr="00566540" w:rsidRDefault="009C3AB9" w:rsidP="009C3AB9">
      <w:pPr>
        <w:pStyle w:val="ConsPlusNormal"/>
        <w:ind w:firstLine="709"/>
        <w:rPr>
          <w:rFonts w:ascii="Times New Roman" w:hAnsi="Times New Roman" w:cs="Times New Roman"/>
          <w:sz w:val="28"/>
          <w:szCs w:val="28"/>
        </w:rPr>
      </w:pPr>
      <w:r w:rsidRPr="00566540">
        <w:rPr>
          <w:rFonts w:ascii="Times New Roman" w:hAnsi="Times New Roman" w:cs="Times New Roman"/>
          <w:sz w:val="28"/>
          <w:szCs w:val="28"/>
        </w:rPr>
        <w:t xml:space="preserve">3. Контроль за выполнением постановления возложить на руководителя управления социальной защиты населения администрации Идринского района </w:t>
      </w:r>
      <w:r w:rsidR="00566540">
        <w:rPr>
          <w:rFonts w:ascii="Times New Roman" w:hAnsi="Times New Roman" w:cs="Times New Roman"/>
          <w:sz w:val="28"/>
          <w:szCs w:val="28"/>
        </w:rPr>
        <w:t>Сарычеву Т.Ф.</w:t>
      </w:r>
    </w:p>
    <w:p w:rsidR="009C3AB9" w:rsidRPr="00C66FBC" w:rsidRDefault="00566540" w:rsidP="009C3AB9">
      <w:pPr>
        <w:pStyle w:val="ConsPlusNormal"/>
        <w:ind w:firstLine="709"/>
        <w:rPr>
          <w:rFonts w:ascii="Times New Roman" w:hAnsi="Times New Roman" w:cs="Times New Roman"/>
          <w:sz w:val="28"/>
          <w:szCs w:val="28"/>
        </w:rPr>
      </w:pPr>
      <w:r>
        <w:rPr>
          <w:rFonts w:ascii="Times New Roman" w:hAnsi="Times New Roman" w:cs="Times New Roman"/>
          <w:sz w:val="28"/>
          <w:szCs w:val="28"/>
        </w:rPr>
        <w:t>4</w:t>
      </w:r>
      <w:r w:rsidR="009C3AB9" w:rsidRPr="00C66FBC">
        <w:rPr>
          <w:rFonts w:ascii="Times New Roman" w:hAnsi="Times New Roman" w:cs="Times New Roman"/>
          <w:sz w:val="28"/>
          <w:szCs w:val="28"/>
        </w:rPr>
        <w:t>. Опубликовать настоящее постановление на официальном сайте муниципального образования Идринский район (</w:t>
      </w:r>
      <w:r w:rsidR="009C3AB9" w:rsidRPr="00C66FBC">
        <w:rPr>
          <w:rFonts w:ascii="Times New Roman" w:hAnsi="Times New Roman" w:cs="Times New Roman"/>
          <w:sz w:val="28"/>
          <w:szCs w:val="28"/>
          <w:lang w:val="en-US"/>
        </w:rPr>
        <w:t>www</w:t>
      </w:r>
      <w:r w:rsidR="009C3AB9" w:rsidRPr="00C66FBC">
        <w:rPr>
          <w:rFonts w:ascii="Times New Roman" w:hAnsi="Times New Roman" w:cs="Times New Roman"/>
          <w:sz w:val="28"/>
          <w:szCs w:val="28"/>
        </w:rPr>
        <w:t>.</w:t>
      </w:r>
      <w:r w:rsidR="009C3AB9" w:rsidRPr="00C66FBC">
        <w:rPr>
          <w:rFonts w:ascii="Times New Roman" w:hAnsi="Times New Roman" w:cs="Times New Roman"/>
          <w:sz w:val="28"/>
          <w:szCs w:val="28"/>
          <w:lang w:val="en-US"/>
        </w:rPr>
        <w:t>idra</w:t>
      </w:r>
      <w:r w:rsidR="009C3AB9" w:rsidRPr="00C66FBC">
        <w:rPr>
          <w:rFonts w:ascii="Times New Roman" w:hAnsi="Times New Roman" w:cs="Times New Roman"/>
          <w:sz w:val="28"/>
          <w:szCs w:val="28"/>
        </w:rPr>
        <w:t>.</w:t>
      </w:r>
      <w:r w:rsidR="009C3AB9" w:rsidRPr="00C66FBC">
        <w:rPr>
          <w:rFonts w:ascii="Times New Roman" w:hAnsi="Times New Roman" w:cs="Times New Roman"/>
          <w:sz w:val="28"/>
          <w:szCs w:val="28"/>
          <w:lang w:val="en-US"/>
        </w:rPr>
        <w:t>org</w:t>
      </w:r>
      <w:r w:rsidR="009C3AB9" w:rsidRPr="00C66FBC">
        <w:rPr>
          <w:rFonts w:ascii="Times New Roman" w:hAnsi="Times New Roman" w:cs="Times New Roman"/>
          <w:sz w:val="28"/>
          <w:szCs w:val="28"/>
        </w:rPr>
        <w:t>.</w:t>
      </w:r>
      <w:r w:rsidR="009C3AB9" w:rsidRPr="00C66FBC">
        <w:rPr>
          <w:rFonts w:ascii="Times New Roman" w:hAnsi="Times New Roman" w:cs="Times New Roman"/>
          <w:sz w:val="28"/>
          <w:szCs w:val="28"/>
          <w:lang w:val="en-US"/>
        </w:rPr>
        <w:t>ru</w:t>
      </w:r>
      <w:r w:rsidR="009C3AB9" w:rsidRPr="00C66FBC">
        <w:rPr>
          <w:rFonts w:ascii="Times New Roman" w:hAnsi="Times New Roman" w:cs="Times New Roman"/>
          <w:sz w:val="28"/>
          <w:szCs w:val="28"/>
        </w:rPr>
        <w:t>)</w:t>
      </w:r>
      <w:r w:rsidR="00424B67">
        <w:rPr>
          <w:rFonts w:ascii="Times New Roman" w:hAnsi="Times New Roman" w:cs="Times New Roman"/>
          <w:sz w:val="28"/>
          <w:szCs w:val="28"/>
        </w:rPr>
        <w:t>.</w:t>
      </w:r>
    </w:p>
    <w:p w:rsidR="009C3AB9" w:rsidRDefault="00566540" w:rsidP="009C3AB9">
      <w:pPr>
        <w:pStyle w:val="ConsPlusNormal"/>
        <w:ind w:firstLine="709"/>
        <w:rPr>
          <w:rFonts w:ascii="Times New Roman" w:hAnsi="Times New Roman" w:cs="Times New Roman"/>
          <w:sz w:val="28"/>
          <w:szCs w:val="28"/>
        </w:rPr>
      </w:pPr>
      <w:r>
        <w:rPr>
          <w:rFonts w:ascii="Times New Roman" w:hAnsi="Times New Roman" w:cs="Times New Roman"/>
          <w:sz w:val="28"/>
          <w:szCs w:val="28"/>
        </w:rPr>
        <w:t>5</w:t>
      </w:r>
      <w:r w:rsidR="009C3AB9" w:rsidRPr="00C66FBC">
        <w:rPr>
          <w:rFonts w:ascii="Times New Roman" w:hAnsi="Times New Roman" w:cs="Times New Roman"/>
          <w:sz w:val="28"/>
          <w:szCs w:val="28"/>
        </w:rPr>
        <w:t xml:space="preserve">. Постановление вступает в силу </w:t>
      </w:r>
      <w:r w:rsidR="009C3AB9">
        <w:rPr>
          <w:rFonts w:ascii="Times New Roman" w:hAnsi="Times New Roman" w:cs="Times New Roman"/>
          <w:sz w:val="28"/>
          <w:szCs w:val="28"/>
        </w:rPr>
        <w:t xml:space="preserve">в день, </w:t>
      </w:r>
      <w:r w:rsidR="00F0652D">
        <w:rPr>
          <w:rFonts w:ascii="Times New Roman" w:hAnsi="Times New Roman" w:cs="Times New Roman"/>
          <w:sz w:val="28"/>
          <w:szCs w:val="28"/>
        </w:rPr>
        <w:t>подписания</w:t>
      </w:r>
      <w:r w:rsidR="009C3AB9">
        <w:rPr>
          <w:rFonts w:ascii="Times New Roman" w:hAnsi="Times New Roman" w:cs="Times New Roman"/>
          <w:sz w:val="28"/>
          <w:szCs w:val="28"/>
        </w:rPr>
        <w:t xml:space="preserve"> и применяется к </w:t>
      </w:r>
      <w:r>
        <w:rPr>
          <w:rFonts w:ascii="Times New Roman" w:hAnsi="Times New Roman" w:cs="Times New Roman"/>
          <w:sz w:val="28"/>
          <w:szCs w:val="28"/>
        </w:rPr>
        <w:t xml:space="preserve">правоотношениям, возникшим с 1 </w:t>
      </w:r>
      <w:r w:rsidR="00E43040">
        <w:rPr>
          <w:rFonts w:ascii="Times New Roman" w:hAnsi="Times New Roman" w:cs="Times New Roman"/>
          <w:sz w:val="28"/>
          <w:szCs w:val="28"/>
        </w:rPr>
        <w:t>января 2017</w:t>
      </w:r>
      <w:r w:rsidR="009C3AB9">
        <w:rPr>
          <w:rFonts w:ascii="Times New Roman" w:hAnsi="Times New Roman" w:cs="Times New Roman"/>
          <w:sz w:val="28"/>
          <w:szCs w:val="28"/>
        </w:rPr>
        <w:t xml:space="preserve"> года</w:t>
      </w:r>
      <w:r w:rsidR="009C3AB9" w:rsidRPr="00C66FBC">
        <w:rPr>
          <w:rFonts w:ascii="Times New Roman" w:hAnsi="Times New Roman" w:cs="Times New Roman"/>
          <w:sz w:val="28"/>
          <w:szCs w:val="28"/>
        </w:rPr>
        <w:t>.</w:t>
      </w:r>
    </w:p>
    <w:p w:rsidR="001E6402" w:rsidRDefault="001E6402" w:rsidP="009C3AB9">
      <w:pPr>
        <w:pStyle w:val="ConsTitle"/>
        <w:widowControl/>
        <w:ind w:right="0"/>
        <w:rPr>
          <w:rFonts w:ascii="Times New Roman" w:hAnsi="Times New Roman" w:cs="Times New Roman"/>
          <w:b w:val="0"/>
          <w:sz w:val="28"/>
          <w:szCs w:val="28"/>
        </w:rPr>
      </w:pPr>
    </w:p>
    <w:p w:rsidR="001E6402" w:rsidRPr="00EA3167" w:rsidRDefault="001E6402" w:rsidP="009C3AB9">
      <w:pPr>
        <w:pStyle w:val="ConsTitle"/>
        <w:widowControl/>
        <w:ind w:right="0"/>
        <w:rPr>
          <w:rFonts w:ascii="Times New Roman" w:hAnsi="Times New Roman" w:cs="Times New Roman"/>
          <w:b w:val="0"/>
          <w:sz w:val="28"/>
          <w:szCs w:val="28"/>
        </w:rPr>
      </w:pPr>
    </w:p>
    <w:p w:rsidR="00EA3167" w:rsidRPr="00EA3167" w:rsidRDefault="009C3AB9" w:rsidP="00EA3167">
      <w:pPr>
        <w:pStyle w:val="ConsTitle"/>
        <w:widowControl/>
        <w:ind w:right="0"/>
        <w:rPr>
          <w:rFonts w:ascii="Times New Roman" w:hAnsi="Times New Roman" w:cs="Times New Roman"/>
          <w:b w:val="0"/>
          <w:sz w:val="28"/>
          <w:szCs w:val="28"/>
        </w:rPr>
      </w:pPr>
      <w:r w:rsidRPr="00EA3167">
        <w:rPr>
          <w:rFonts w:ascii="Times New Roman" w:hAnsi="Times New Roman" w:cs="Times New Roman"/>
          <w:b w:val="0"/>
          <w:sz w:val="28"/>
          <w:szCs w:val="28"/>
        </w:rPr>
        <w:t xml:space="preserve">Глава района   </w:t>
      </w:r>
      <w:r w:rsidRPr="00EA3167">
        <w:rPr>
          <w:rFonts w:ascii="Times New Roman" w:hAnsi="Times New Roman" w:cs="Times New Roman"/>
          <w:b w:val="0"/>
          <w:sz w:val="28"/>
          <w:szCs w:val="28"/>
        </w:rPr>
        <w:tab/>
        <w:t xml:space="preserve">              </w:t>
      </w:r>
      <w:r w:rsidRPr="00EA3167">
        <w:rPr>
          <w:rFonts w:ascii="Times New Roman" w:hAnsi="Times New Roman" w:cs="Times New Roman"/>
          <w:b w:val="0"/>
          <w:sz w:val="28"/>
          <w:szCs w:val="28"/>
        </w:rPr>
        <w:tab/>
        <w:t xml:space="preserve">    </w:t>
      </w:r>
      <w:r w:rsidRPr="00EA3167">
        <w:rPr>
          <w:rFonts w:ascii="Times New Roman" w:hAnsi="Times New Roman" w:cs="Times New Roman"/>
          <w:b w:val="0"/>
          <w:sz w:val="28"/>
          <w:szCs w:val="28"/>
        </w:rPr>
        <w:tab/>
      </w:r>
      <w:r w:rsidRPr="00EA3167">
        <w:rPr>
          <w:rFonts w:ascii="Times New Roman" w:hAnsi="Times New Roman" w:cs="Times New Roman"/>
          <w:b w:val="0"/>
          <w:sz w:val="28"/>
          <w:szCs w:val="28"/>
        </w:rPr>
        <w:tab/>
      </w:r>
      <w:r w:rsidR="00EA3167">
        <w:rPr>
          <w:rFonts w:ascii="Times New Roman" w:hAnsi="Times New Roman" w:cs="Times New Roman"/>
          <w:b w:val="0"/>
          <w:sz w:val="28"/>
          <w:szCs w:val="28"/>
        </w:rPr>
        <w:t xml:space="preserve">                                        </w:t>
      </w:r>
      <w:r w:rsidRPr="00EA3167">
        <w:rPr>
          <w:rFonts w:ascii="Times New Roman" w:hAnsi="Times New Roman" w:cs="Times New Roman"/>
          <w:b w:val="0"/>
          <w:sz w:val="28"/>
          <w:szCs w:val="28"/>
        </w:rPr>
        <w:t>А.В.</w:t>
      </w:r>
      <w:r w:rsidR="00230134" w:rsidRPr="00EA3167">
        <w:rPr>
          <w:rFonts w:ascii="Times New Roman" w:hAnsi="Times New Roman" w:cs="Times New Roman"/>
          <w:b w:val="0"/>
          <w:sz w:val="28"/>
          <w:szCs w:val="28"/>
        </w:rPr>
        <w:t xml:space="preserve"> </w:t>
      </w:r>
      <w:r w:rsidRPr="00EA3167">
        <w:rPr>
          <w:rFonts w:ascii="Times New Roman" w:hAnsi="Times New Roman" w:cs="Times New Roman"/>
          <w:b w:val="0"/>
          <w:sz w:val="28"/>
          <w:szCs w:val="28"/>
        </w:rPr>
        <w:t xml:space="preserve">Киреев  </w:t>
      </w:r>
    </w:p>
    <w:p w:rsidR="00F473F5" w:rsidRDefault="00C25507" w:rsidP="007029F6">
      <w:pPr>
        <w:pStyle w:val="ConsPlusNormal"/>
        <w:tabs>
          <w:tab w:val="left" w:pos="5880"/>
        </w:tabs>
        <w:ind w:firstLine="0"/>
        <w:jc w:val="center"/>
        <w:outlineLvl w:val="0"/>
        <w:rPr>
          <w:rFonts w:ascii="Times New Roman" w:hAnsi="Times New Roman" w:cs="Times New Roman"/>
          <w:sz w:val="22"/>
          <w:szCs w:val="22"/>
        </w:rPr>
      </w:pPr>
      <w:r>
        <w:rPr>
          <w:rFonts w:ascii="Times New Roman" w:hAnsi="Times New Roman" w:cs="Times New Roman"/>
          <w:sz w:val="22"/>
          <w:szCs w:val="22"/>
        </w:rPr>
        <w:t xml:space="preserve">                                         </w:t>
      </w:r>
      <w:r w:rsidR="007D3A9E">
        <w:rPr>
          <w:rFonts w:ascii="Times New Roman" w:hAnsi="Times New Roman" w:cs="Times New Roman"/>
          <w:sz w:val="22"/>
          <w:szCs w:val="22"/>
        </w:rPr>
        <w:t xml:space="preserve">                         </w:t>
      </w:r>
      <w:r w:rsidR="000C6CD8">
        <w:rPr>
          <w:rFonts w:ascii="Times New Roman" w:hAnsi="Times New Roman" w:cs="Times New Roman"/>
          <w:sz w:val="22"/>
          <w:szCs w:val="22"/>
        </w:rPr>
        <w:t xml:space="preserve">      </w:t>
      </w:r>
      <w:r w:rsidR="00F0652D">
        <w:rPr>
          <w:rFonts w:ascii="Times New Roman" w:hAnsi="Times New Roman" w:cs="Times New Roman"/>
          <w:sz w:val="22"/>
          <w:szCs w:val="22"/>
        </w:rPr>
        <w:t xml:space="preserve">    </w:t>
      </w:r>
    </w:p>
    <w:p w:rsidR="00F473F5" w:rsidRDefault="00F473F5" w:rsidP="007029F6">
      <w:pPr>
        <w:pStyle w:val="ConsPlusNormal"/>
        <w:tabs>
          <w:tab w:val="left" w:pos="5880"/>
        </w:tabs>
        <w:ind w:firstLine="0"/>
        <w:jc w:val="center"/>
        <w:outlineLvl w:val="0"/>
        <w:rPr>
          <w:rFonts w:ascii="Times New Roman" w:hAnsi="Times New Roman" w:cs="Times New Roman"/>
          <w:sz w:val="22"/>
          <w:szCs w:val="22"/>
        </w:rPr>
      </w:pPr>
    </w:p>
    <w:p w:rsidR="004E58AD" w:rsidRPr="007D3A9E" w:rsidRDefault="00F473F5" w:rsidP="007029F6">
      <w:pPr>
        <w:pStyle w:val="ConsPlusNormal"/>
        <w:tabs>
          <w:tab w:val="left" w:pos="5880"/>
        </w:tabs>
        <w:ind w:firstLine="0"/>
        <w:jc w:val="center"/>
        <w:outlineLvl w:val="0"/>
        <w:rPr>
          <w:rFonts w:ascii="Times New Roman" w:hAnsi="Times New Roman" w:cs="Times New Roman"/>
          <w:sz w:val="28"/>
          <w:szCs w:val="28"/>
        </w:rPr>
      </w:pPr>
      <w:r>
        <w:rPr>
          <w:rFonts w:ascii="Times New Roman" w:hAnsi="Times New Roman" w:cs="Times New Roman"/>
          <w:sz w:val="22"/>
          <w:szCs w:val="22"/>
        </w:rPr>
        <w:lastRenderedPageBreak/>
        <w:t xml:space="preserve">                                                                          </w:t>
      </w:r>
      <w:r w:rsidR="004E58AD" w:rsidRPr="007D3A9E">
        <w:rPr>
          <w:rFonts w:ascii="Times New Roman" w:hAnsi="Times New Roman" w:cs="Times New Roman"/>
          <w:sz w:val="28"/>
          <w:szCs w:val="28"/>
        </w:rPr>
        <w:t>Приложение</w:t>
      </w:r>
    </w:p>
    <w:p w:rsidR="004E58AD" w:rsidRPr="007D3A9E" w:rsidRDefault="00E407B1" w:rsidP="00DB4B88">
      <w:pPr>
        <w:pStyle w:val="ConsPlusNormal"/>
        <w:tabs>
          <w:tab w:val="left" w:pos="6240"/>
        </w:tabs>
        <w:ind w:firstLine="0"/>
        <w:jc w:val="center"/>
        <w:rPr>
          <w:rFonts w:ascii="Times New Roman" w:hAnsi="Times New Roman" w:cs="Times New Roman"/>
          <w:sz w:val="28"/>
          <w:szCs w:val="28"/>
        </w:rPr>
      </w:pPr>
      <w:r w:rsidRPr="007D3A9E">
        <w:rPr>
          <w:rFonts w:ascii="Times New Roman" w:hAnsi="Times New Roman" w:cs="Times New Roman"/>
          <w:sz w:val="28"/>
          <w:szCs w:val="28"/>
        </w:rPr>
        <w:t xml:space="preserve">                                           </w:t>
      </w:r>
      <w:r w:rsidR="007029F6">
        <w:rPr>
          <w:rFonts w:ascii="Times New Roman" w:hAnsi="Times New Roman" w:cs="Times New Roman"/>
          <w:sz w:val="28"/>
          <w:szCs w:val="28"/>
        </w:rPr>
        <w:t xml:space="preserve">                          </w:t>
      </w:r>
      <w:r w:rsidR="004E58AD" w:rsidRPr="007D3A9E">
        <w:rPr>
          <w:rFonts w:ascii="Times New Roman" w:hAnsi="Times New Roman" w:cs="Times New Roman"/>
          <w:sz w:val="28"/>
          <w:szCs w:val="28"/>
        </w:rPr>
        <w:t xml:space="preserve">к </w:t>
      </w:r>
      <w:r w:rsidR="00F473F5">
        <w:rPr>
          <w:rFonts w:ascii="Times New Roman" w:hAnsi="Times New Roman" w:cs="Times New Roman"/>
          <w:sz w:val="28"/>
          <w:szCs w:val="28"/>
        </w:rPr>
        <w:t>п</w:t>
      </w:r>
      <w:r w:rsidR="004E58AD" w:rsidRPr="007D3A9E">
        <w:rPr>
          <w:rFonts w:ascii="Times New Roman" w:hAnsi="Times New Roman" w:cs="Times New Roman"/>
          <w:sz w:val="28"/>
          <w:szCs w:val="28"/>
        </w:rPr>
        <w:t>остановлению</w:t>
      </w:r>
    </w:p>
    <w:p w:rsidR="004E58AD" w:rsidRPr="007D3A9E" w:rsidRDefault="00E407B1" w:rsidP="00DB4B88">
      <w:pPr>
        <w:pStyle w:val="ConsPlusNormal"/>
        <w:tabs>
          <w:tab w:val="left" w:pos="6240"/>
        </w:tabs>
        <w:ind w:firstLine="0"/>
        <w:jc w:val="center"/>
        <w:rPr>
          <w:rFonts w:ascii="Times New Roman" w:hAnsi="Times New Roman" w:cs="Times New Roman"/>
          <w:sz w:val="28"/>
          <w:szCs w:val="28"/>
        </w:rPr>
      </w:pPr>
      <w:r w:rsidRPr="007D3A9E">
        <w:rPr>
          <w:rFonts w:ascii="Times New Roman" w:hAnsi="Times New Roman" w:cs="Times New Roman"/>
          <w:sz w:val="28"/>
          <w:szCs w:val="28"/>
        </w:rPr>
        <w:t xml:space="preserve">                                                                  </w:t>
      </w:r>
      <w:r w:rsidR="007029F6">
        <w:rPr>
          <w:rFonts w:ascii="Times New Roman" w:hAnsi="Times New Roman" w:cs="Times New Roman"/>
          <w:sz w:val="28"/>
          <w:szCs w:val="28"/>
        </w:rPr>
        <w:t xml:space="preserve">           </w:t>
      </w:r>
      <w:r w:rsidR="00BE4724" w:rsidRPr="007D3A9E">
        <w:rPr>
          <w:rFonts w:ascii="Times New Roman" w:hAnsi="Times New Roman" w:cs="Times New Roman"/>
          <w:sz w:val="28"/>
          <w:szCs w:val="28"/>
        </w:rPr>
        <w:t xml:space="preserve">администрации </w:t>
      </w:r>
      <w:r w:rsidR="00DB4B88" w:rsidRPr="007D3A9E">
        <w:rPr>
          <w:rFonts w:ascii="Times New Roman" w:hAnsi="Times New Roman" w:cs="Times New Roman"/>
          <w:sz w:val="28"/>
          <w:szCs w:val="28"/>
        </w:rPr>
        <w:t xml:space="preserve">района </w:t>
      </w:r>
    </w:p>
    <w:p w:rsidR="004E58AD" w:rsidRPr="007D3A9E" w:rsidRDefault="00E407B1" w:rsidP="007029F6">
      <w:pPr>
        <w:pStyle w:val="ConsPlusNormal"/>
        <w:tabs>
          <w:tab w:val="left" w:pos="6000"/>
        </w:tabs>
        <w:ind w:firstLine="0"/>
        <w:jc w:val="center"/>
        <w:rPr>
          <w:rFonts w:ascii="Times New Roman" w:hAnsi="Times New Roman" w:cs="Times New Roman"/>
          <w:sz w:val="28"/>
          <w:szCs w:val="28"/>
        </w:rPr>
      </w:pPr>
      <w:r w:rsidRPr="007D3A9E">
        <w:rPr>
          <w:rFonts w:ascii="Times New Roman" w:hAnsi="Times New Roman" w:cs="Times New Roman"/>
          <w:sz w:val="28"/>
          <w:szCs w:val="28"/>
        </w:rPr>
        <w:t xml:space="preserve">                                                       </w:t>
      </w:r>
      <w:r w:rsidR="00F0652D">
        <w:rPr>
          <w:rFonts w:ascii="Times New Roman" w:hAnsi="Times New Roman" w:cs="Times New Roman"/>
          <w:sz w:val="28"/>
          <w:szCs w:val="28"/>
        </w:rPr>
        <w:t xml:space="preserve">  </w:t>
      </w:r>
      <w:r w:rsidR="007029F6">
        <w:rPr>
          <w:rFonts w:ascii="Times New Roman" w:hAnsi="Times New Roman" w:cs="Times New Roman"/>
          <w:sz w:val="28"/>
          <w:szCs w:val="28"/>
        </w:rPr>
        <w:t xml:space="preserve">                          от 16</w:t>
      </w:r>
      <w:r w:rsidR="00F473F5">
        <w:rPr>
          <w:rFonts w:ascii="Times New Roman" w:hAnsi="Times New Roman" w:cs="Times New Roman"/>
          <w:sz w:val="28"/>
          <w:szCs w:val="28"/>
        </w:rPr>
        <w:t>.12.</w:t>
      </w:r>
      <w:r w:rsidR="007029F6">
        <w:rPr>
          <w:rFonts w:ascii="Times New Roman" w:hAnsi="Times New Roman" w:cs="Times New Roman"/>
          <w:sz w:val="28"/>
          <w:szCs w:val="28"/>
        </w:rPr>
        <w:t xml:space="preserve"> </w:t>
      </w:r>
      <w:r w:rsidR="00F0652D">
        <w:rPr>
          <w:rFonts w:ascii="Times New Roman" w:hAnsi="Times New Roman" w:cs="Times New Roman"/>
          <w:sz w:val="28"/>
          <w:szCs w:val="28"/>
        </w:rPr>
        <w:t xml:space="preserve">2016  </w:t>
      </w:r>
      <w:r w:rsidR="003B4B6F">
        <w:rPr>
          <w:rFonts w:ascii="Times New Roman" w:hAnsi="Times New Roman" w:cs="Times New Roman"/>
          <w:sz w:val="28"/>
          <w:szCs w:val="28"/>
        </w:rPr>
        <w:t>№</w:t>
      </w:r>
      <w:r w:rsidR="00F473F5">
        <w:rPr>
          <w:rFonts w:ascii="Times New Roman" w:hAnsi="Times New Roman" w:cs="Times New Roman"/>
          <w:sz w:val="28"/>
          <w:szCs w:val="28"/>
        </w:rPr>
        <w:t>448</w:t>
      </w:r>
      <w:r w:rsidR="003B4B6F">
        <w:rPr>
          <w:rFonts w:ascii="Times New Roman" w:hAnsi="Times New Roman" w:cs="Times New Roman"/>
          <w:sz w:val="28"/>
          <w:szCs w:val="28"/>
        </w:rPr>
        <w:t xml:space="preserve"> </w:t>
      </w:r>
      <w:r w:rsidR="00F0652D">
        <w:rPr>
          <w:rFonts w:ascii="Times New Roman" w:hAnsi="Times New Roman" w:cs="Times New Roman"/>
          <w:sz w:val="28"/>
          <w:szCs w:val="28"/>
        </w:rPr>
        <w:t>-п</w:t>
      </w:r>
    </w:p>
    <w:p w:rsidR="004E58AD" w:rsidRPr="00D159F7" w:rsidRDefault="004E58AD" w:rsidP="00E407B1">
      <w:pPr>
        <w:pStyle w:val="ConsPlusNormal"/>
        <w:ind w:firstLine="540"/>
        <w:jc w:val="center"/>
        <w:rPr>
          <w:sz w:val="28"/>
          <w:szCs w:val="28"/>
        </w:rPr>
      </w:pPr>
    </w:p>
    <w:p w:rsidR="00FB23DA" w:rsidRDefault="00FB23DA" w:rsidP="00214A02">
      <w:pPr>
        <w:pStyle w:val="ConsPlusTitle"/>
        <w:widowControl/>
        <w:jc w:val="center"/>
        <w:rPr>
          <w:sz w:val="28"/>
          <w:szCs w:val="28"/>
        </w:rPr>
      </w:pPr>
    </w:p>
    <w:p w:rsidR="0069105B" w:rsidRPr="00D159F7" w:rsidRDefault="0069105B" w:rsidP="00214A02">
      <w:pPr>
        <w:pStyle w:val="ConsPlusTitle"/>
        <w:widowControl/>
        <w:jc w:val="center"/>
        <w:rPr>
          <w:sz w:val="28"/>
          <w:szCs w:val="28"/>
        </w:rPr>
      </w:pPr>
    </w:p>
    <w:p w:rsidR="004E58AD" w:rsidRPr="000839DB" w:rsidRDefault="000839DB" w:rsidP="00214A02">
      <w:pPr>
        <w:pStyle w:val="ConsPlusTitle"/>
        <w:widowControl/>
        <w:jc w:val="center"/>
        <w:rPr>
          <w:rFonts w:ascii="Times New Roman" w:hAnsi="Times New Roman" w:cs="Times New Roman"/>
          <w:b w:val="0"/>
          <w:sz w:val="28"/>
          <w:szCs w:val="28"/>
        </w:rPr>
      </w:pPr>
      <w:r w:rsidRPr="000839DB">
        <w:rPr>
          <w:rFonts w:ascii="Times New Roman" w:hAnsi="Times New Roman" w:cs="Times New Roman"/>
          <w:b w:val="0"/>
          <w:sz w:val="28"/>
          <w:szCs w:val="28"/>
        </w:rPr>
        <w:t xml:space="preserve">ПРИМЕРНОЕ </w:t>
      </w:r>
      <w:r w:rsidR="004E58AD" w:rsidRPr="000839DB">
        <w:rPr>
          <w:rFonts w:ascii="Times New Roman" w:hAnsi="Times New Roman" w:cs="Times New Roman"/>
          <w:b w:val="0"/>
          <w:sz w:val="28"/>
          <w:szCs w:val="28"/>
        </w:rPr>
        <w:t>ПОЛОЖЕНИЕ</w:t>
      </w:r>
    </w:p>
    <w:p w:rsidR="004442EE" w:rsidRDefault="004E58AD" w:rsidP="00214A02">
      <w:pPr>
        <w:pStyle w:val="ConsPlusNormal"/>
        <w:ind w:firstLine="0"/>
        <w:outlineLvl w:val="1"/>
        <w:rPr>
          <w:rFonts w:ascii="Times New Roman" w:hAnsi="Times New Roman" w:cs="Times New Roman"/>
          <w:sz w:val="28"/>
          <w:szCs w:val="28"/>
        </w:rPr>
      </w:pPr>
      <w:r w:rsidRPr="00D159F7">
        <w:rPr>
          <w:rFonts w:ascii="Times New Roman" w:hAnsi="Times New Roman" w:cs="Times New Roman"/>
          <w:sz w:val="28"/>
          <w:szCs w:val="28"/>
        </w:rPr>
        <w:t xml:space="preserve">ОБ ОПЛАТЕ ТРУДА РАБОТНИКОВ </w:t>
      </w:r>
      <w:r w:rsidR="000B38FB" w:rsidRPr="00D159F7">
        <w:rPr>
          <w:rFonts w:ascii="Times New Roman" w:hAnsi="Times New Roman" w:cs="Times New Roman"/>
          <w:sz w:val="28"/>
          <w:szCs w:val="28"/>
        </w:rPr>
        <w:t>МУНИЦИПАЛЬНЫХ</w:t>
      </w:r>
      <w:r w:rsidR="000015F0" w:rsidRPr="00D159F7">
        <w:rPr>
          <w:rFonts w:ascii="Times New Roman" w:hAnsi="Times New Roman" w:cs="Times New Roman"/>
          <w:sz w:val="28"/>
          <w:szCs w:val="28"/>
        </w:rPr>
        <w:t xml:space="preserve"> БЮДЖЕТНЫХ И КАЗЕННЫХ</w:t>
      </w:r>
      <w:r w:rsidR="000B38FB" w:rsidRPr="00D159F7">
        <w:rPr>
          <w:rFonts w:ascii="Times New Roman" w:hAnsi="Times New Roman" w:cs="Times New Roman"/>
          <w:sz w:val="28"/>
          <w:szCs w:val="28"/>
        </w:rPr>
        <w:t xml:space="preserve"> </w:t>
      </w:r>
      <w:r w:rsidRPr="00D159F7">
        <w:rPr>
          <w:rFonts w:ascii="Times New Roman" w:hAnsi="Times New Roman" w:cs="Times New Roman"/>
          <w:sz w:val="28"/>
          <w:szCs w:val="28"/>
        </w:rPr>
        <w:t>УЧРЕЖДЕНИЙ СОЦИАЛЬНОГО ОБСЛУЖИВАНИЯ</w:t>
      </w:r>
    </w:p>
    <w:p w:rsidR="000839DB" w:rsidRPr="00D159F7" w:rsidRDefault="000839DB" w:rsidP="00214A02">
      <w:pPr>
        <w:pStyle w:val="ConsPlusNormal"/>
        <w:ind w:firstLine="0"/>
        <w:outlineLvl w:val="1"/>
        <w:rPr>
          <w:rFonts w:ascii="Times New Roman" w:hAnsi="Times New Roman" w:cs="Times New Roman"/>
          <w:sz w:val="28"/>
          <w:szCs w:val="28"/>
        </w:rPr>
      </w:pPr>
    </w:p>
    <w:p w:rsidR="008350A6" w:rsidRPr="00D159F7" w:rsidRDefault="008350A6" w:rsidP="00214A02">
      <w:pPr>
        <w:pStyle w:val="ConsPlusNormal"/>
        <w:ind w:firstLine="0"/>
        <w:jc w:val="center"/>
        <w:outlineLvl w:val="1"/>
        <w:rPr>
          <w:rFonts w:ascii="Times New Roman" w:hAnsi="Times New Roman" w:cs="Times New Roman"/>
          <w:sz w:val="28"/>
          <w:szCs w:val="28"/>
        </w:rPr>
      </w:pPr>
      <w:r w:rsidRPr="00D159F7">
        <w:rPr>
          <w:rFonts w:ascii="Times New Roman" w:hAnsi="Times New Roman" w:cs="Times New Roman"/>
          <w:sz w:val="28"/>
          <w:szCs w:val="28"/>
        </w:rPr>
        <w:tab/>
        <w:t>I. ОБЩИЕ ПОЛОЖЕНИЯ</w:t>
      </w:r>
    </w:p>
    <w:p w:rsidR="002B15C6" w:rsidRPr="00D159F7" w:rsidRDefault="002B15C6" w:rsidP="00214A02">
      <w:pPr>
        <w:pStyle w:val="ConsPlusNormal"/>
        <w:ind w:firstLine="0"/>
        <w:jc w:val="center"/>
        <w:outlineLvl w:val="1"/>
        <w:rPr>
          <w:rFonts w:ascii="Times New Roman" w:hAnsi="Times New Roman" w:cs="Times New Roman"/>
          <w:sz w:val="28"/>
          <w:szCs w:val="28"/>
        </w:rPr>
      </w:pPr>
    </w:p>
    <w:p w:rsidR="00C339B0" w:rsidRDefault="002B15C6"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 xml:space="preserve">1.1. </w:t>
      </w:r>
      <w:r w:rsidRPr="00EC6BDB">
        <w:rPr>
          <w:rFonts w:ascii="Times New Roman" w:hAnsi="Times New Roman" w:cs="Times New Roman"/>
          <w:sz w:val="28"/>
          <w:szCs w:val="28"/>
        </w:rPr>
        <w:t xml:space="preserve">Настоящее Примерное положение (далее - Положение) разработано в соответствии с </w:t>
      </w:r>
      <w:r w:rsidR="00BF23BD" w:rsidRPr="00EC6BDB">
        <w:rPr>
          <w:rFonts w:ascii="Times New Roman" w:hAnsi="Times New Roman" w:cs="Times New Roman"/>
          <w:sz w:val="28"/>
          <w:szCs w:val="28"/>
        </w:rPr>
        <w:t>Трудовым кодексом Российской Федерации,</w:t>
      </w:r>
      <w:r w:rsidR="00BF23BD" w:rsidRPr="007D3A9E">
        <w:rPr>
          <w:rFonts w:ascii="Times New Roman" w:hAnsi="Times New Roman" w:cs="Times New Roman"/>
          <w:color w:val="FF6600"/>
          <w:sz w:val="28"/>
          <w:szCs w:val="28"/>
        </w:rPr>
        <w:t xml:space="preserve"> </w:t>
      </w:r>
      <w:r w:rsidR="00EC6BDB">
        <w:rPr>
          <w:rFonts w:ascii="Times New Roman" w:hAnsi="Times New Roman" w:cs="Times New Roman"/>
          <w:sz w:val="28"/>
          <w:szCs w:val="28"/>
        </w:rPr>
        <w:t xml:space="preserve">Решением </w:t>
      </w:r>
      <w:r w:rsidR="00EC6BDB" w:rsidRPr="005C04AD">
        <w:rPr>
          <w:rFonts w:ascii="Times New Roman" w:hAnsi="Times New Roman" w:cs="Times New Roman"/>
          <w:sz w:val="28"/>
          <w:szCs w:val="28"/>
        </w:rPr>
        <w:t>районного Совета депутатов</w:t>
      </w:r>
      <w:r w:rsidR="00EC6BDB" w:rsidRPr="005C04AD">
        <w:rPr>
          <w:rFonts w:ascii="Times New Roman" w:hAnsi="Times New Roman" w:cs="Times New Roman"/>
          <w:sz w:val="30"/>
          <w:szCs w:val="30"/>
        </w:rPr>
        <w:t xml:space="preserve"> от</w:t>
      </w:r>
      <w:r w:rsidR="00EC6BDB">
        <w:rPr>
          <w:rFonts w:ascii="Times New Roman" w:hAnsi="Times New Roman" w:cs="Times New Roman"/>
          <w:sz w:val="30"/>
          <w:szCs w:val="30"/>
        </w:rPr>
        <w:t xml:space="preserve"> 16.06.2011 г. № ВН-85-р</w:t>
      </w:r>
      <w:r w:rsidR="00EC6BDB" w:rsidRPr="005C04AD">
        <w:rPr>
          <w:rFonts w:ascii="Times New Roman" w:hAnsi="Times New Roman" w:cs="Times New Roman"/>
          <w:sz w:val="30"/>
          <w:szCs w:val="30"/>
        </w:rPr>
        <w:t xml:space="preserve"> </w:t>
      </w:r>
      <w:r w:rsidR="00EC6BDB">
        <w:rPr>
          <w:rFonts w:ascii="Times New Roman" w:hAnsi="Times New Roman" w:cs="Times New Roman"/>
          <w:sz w:val="30"/>
          <w:szCs w:val="30"/>
        </w:rPr>
        <w:t>«</w:t>
      </w:r>
      <w:r w:rsidR="00440B03">
        <w:rPr>
          <w:rFonts w:ascii="Times New Roman" w:hAnsi="Times New Roman" w:cs="Times New Roman"/>
          <w:sz w:val="28"/>
          <w:szCs w:val="28"/>
        </w:rPr>
        <w:t>О системах оплаты труда работников районных муниципальных учреждений</w:t>
      </w:r>
      <w:r w:rsidR="00EC6BDB">
        <w:rPr>
          <w:rFonts w:ascii="Times New Roman" w:hAnsi="Times New Roman" w:cs="Times New Roman"/>
          <w:sz w:val="30"/>
          <w:szCs w:val="30"/>
        </w:rPr>
        <w:t xml:space="preserve">» с </w:t>
      </w:r>
      <w:r w:rsidR="00440B03">
        <w:rPr>
          <w:rFonts w:ascii="Times New Roman" w:hAnsi="Times New Roman" w:cs="Times New Roman"/>
          <w:sz w:val="30"/>
          <w:szCs w:val="30"/>
        </w:rPr>
        <w:t>внесенными изменениями</w:t>
      </w:r>
      <w:r w:rsidR="00EC6BDB">
        <w:rPr>
          <w:rFonts w:ascii="Times New Roman" w:hAnsi="Times New Roman" w:cs="Times New Roman"/>
          <w:sz w:val="30"/>
          <w:szCs w:val="30"/>
        </w:rPr>
        <w:t xml:space="preserve"> </w:t>
      </w:r>
      <w:r w:rsidRPr="00EC6BDB">
        <w:rPr>
          <w:rFonts w:ascii="Times New Roman" w:hAnsi="Times New Roman" w:cs="Times New Roman"/>
          <w:sz w:val="28"/>
          <w:szCs w:val="28"/>
        </w:rPr>
        <w:t xml:space="preserve">и </w:t>
      </w:r>
      <w:r w:rsidR="00C339B0" w:rsidRPr="00EC6BDB">
        <w:rPr>
          <w:rFonts w:ascii="Times New Roman" w:hAnsi="Times New Roman" w:cs="Times New Roman"/>
          <w:sz w:val="28"/>
          <w:szCs w:val="28"/>
        </w:rPr>
        <w:t>иными нормативными правовыми актами Российской Федерации и</w:t>
      </w:r>
      <w:r w:rsidR="00C339B0">
        <w:rPr>
          <w:rFonts w:ascii="Times New Roman" w:hAnsi="Times New Roman" w:cs="Times New Roman"/>
          <w:sz w:val="28"/>
          <w:szCs w:val="28"/>
        </w:rPr>
        <w:t xml:space="preserve"> Красноярского края, содержащими нормы трудового права.</w:t>
      </w:r>
    </w:p>
    <w:p w:rsidR="00E17D11" w:rsidRPr="00EB5E80" w:rsidRDefault="00C339B0" w:rsidP="00E17D11">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1.2. Положение регулирует условия оплаты труда работников </w:t>
      </w:r>
      <w:r w:rsidRPr="006934E5">
        <w:rPr>
          <w:rFonts w:ascii="Times New Roman" w:hAnsi="Times New Roman" w:cs="Times New Roman"/>
          <w:sz w:val="28"/>
          <w:szCs w:val="28"/>
        </w:rPr>
        <w:t>муниципальных</w:t>
      </w:r>
      <w:r w:rsidRPr="00EB5E80">
        <w:rPr>
          <w:rFonts w:ascii="Times New Roman" w:hAnsi="Times New Roman" w:cs="Times New Roman"/>
          <w:sz w:val="28"/>
          <w:szCs w:val="28"/>
        </w:rPr>
        <w:t xml:space="preserve"> бюджетных и казенных учреждений социального обслуживания</w:t>
      </w:r>
      <w:r>
        <w:rPr>
          <w:rFonts w:ascii="Times New Roman" w:hAnsi="Times New Roman" w:cs="Times New Roman"/>
          <w:sz w:val="28"/>
          <w:szCs w:val="28"/>
        </w:rPr>
        <w:t xml:space="preserve"> </w:t>
      </w:r>
      <w:r w:rsidR="00310095">
        <w:rPr>
          <w:rFonts w:ascii="Times New Roman" w:hAnsi="Times New Roman" w:cs="Times New Roman"/>
          <w:sz w:val="28"/>
          <w:szCs w:val="28"/>
        </w:rPr>
        <w:t>(далее –</w:t>
      </w:r>
      <w:r w:rsidR="004D7722">
        <w:rPr>
          <w:rFonts w:ascii="Times New Roman" w:hAnsi="Times New Roman" w:cs="Times New Roman"/>
          <w:sz w:val="28"/>
          <w:szCs w:val="28"/>
        </w:rPr>
        <w:t xml:space="preserve"> учреждение</w:t>
      </w:r>
      <w:r w:rsidR="00E17D11">
        <w:rPr>
          <w:rFonts w:ascii="Times New Roman" w:hAnsi="Times New Roman" w:cs="Times New Roman"/>
          <w:sz w:val="28"/>
          <w:szCs w:val="28"/>
        </w:rPr>
        <w:t xml:space="preserve">), подведомственных управлению социальной защиты населения </w:t>
      </w:r>
      <w:r w:rsidR="00E17D11" w:rsidRPr="00EB5E80">
        <w:rPr>
          <w:rFonts w:ascii="Times New Roman" w:hAnsi="Times New Roman" w:cs="Times New Roman"/>
          <w:sz w:val="28"/>
          <w:szCs w:val="28"/>
        </w:rPr>
        <w:t xml:space="preserve">администрации </w:t>
      </w:r>
      <w:r w:rsidR="00310095">
        <w:rPr>
          <w:rFonts w:ascii="Times New Roman" w:hAnsi="Times New Roman" w:cs="Times New Roman"/>
          <w:sz w:val="28"/>
          <w:szCs w:val="28"/>
        </w:rPr>
        <w:t xml:space="preserve">Идринского </w:t>
      </w:r>
      <w:r w:rsidR="00E17D11">
        <w:rPr>
          <w:rFonts w:ascii="Times New Roman" w:hAnsi="Times New Roman" w:cs="Times New Roman"/>
          <w:sz w:val="28"/>
          <w:szCs w:val="28"/>
        </w:rPr>
        <w:t xml:space="preserve">района </w:t>
      </w:r>
      <w:r w:rsidR="00E17D11" w:rsidRPr="00EB5E80">
        <w:rPr>
          <w:rFonts w:ascii="Times New Roman" w:hAnsi="Times New Roman" w:cs="Times New Roman"/>
          <w:sz w:val="28"/>
          <w:szCs w:val="28"/>
        </w:rPr>
        <w:t xml:space="preserve">по </w:t>
      </w:r>
      <w:r w:rsidR="00F0652D">
        <w:rPr>
          <w:rFonts w:ascii="Times New Roman" w:hAnsi="Times New Roman" w:cs="Times New Roman"/>
          <w:sz w:val="28"/>
          <w:szCs w:val="28"/>
        </w:rPr>
        <w:t xml:space="preserve">виду экономической деятельности </w:t>
      </w:r>
      <w:r w:rsidR="00E17D11" w:rsidRPr="00EB5E80">
        <w:rPr>
          <w:rFonts w:ascii="Times New Roman" w:hAnsi="Times New Roman" w:cs="Times New Roman"/>
          <w:sz w:val="28"/>
          <w:szCs w:val="28"/>
        </w:rPr>
        <w:t>«Здравоохранение и пр</w:t>
      </w:r>
      <w:r w:rsidR="000839DB">
        <w:rPr>
          <w:rFonts w:ascii="Times New Roman" w:hAnsi="Times New Roman" w:cs="Times New Roman"/>
          <w:sz w:val="28"/>
          <w:szCs w:val="28"/>
        </w:rPr>
        <w:t>едоставление социальных услуг».</w:t>
      </w:r>
    </w:p>
    <w:p w:rsidR="0069105B" w:rsidRPr="00763735" w:rsidRDefault="0069105B" w:rsidP="0069105B">
      <w:pPr>
        <w:pStyle w:val="ConsPlusNormal"/>
        <w:ind w:firstLine="540"/>
        <w:rPr>
          <w:rFonts w:ascii="Times New Roman" w:hAnsi="Times New Roman" w:cs="Times New Roman"/>
          <w:sz w:val="28"/>
          <w:szCs w:val="28"/>
        </w:rPr>
      </w:pPr>
      <w:r w:rsidRPr="00763735">
        <w:rPr>
          <w:rFonts w:ascii="Times New Roman" w:hAnsi="Times New Roman" w:cs="Times New Roman"/>
          <w:sz w:val="28"/>
          <w:szCs w:val="28"/>
        </w:rPr>
        <w:t>1.3. Положение предусматривает введение системы оплаты труда работников учреждений на основе окладов (должностных окладов), ставок заработной платы по профессиональным квалификационным группам</w:t>
      </w:r>
      <w:r>
        <w:rPr>
          <w:rFonts w:ascii="Times New Roman" w:hAnsi="Times New Roman" w:cs="Times New Roman"/>
          <w:sz w:val="28"/>
          <w:szCs w:val="28"/>
        </w:rPr>
        <w:t xml:space="preserve"> (далее – ПКГ)</w:t>
      </w:r>
      <w:r w:rsidRPr="00763735">
        <w:rPr>
          <w:rFonts w:ascii="Times New Roman" w:hAnsi="Times New Roman" w:cs="Times New Roman"/>
          <w:sz w:val="28"/>
          <w:szCs w:val="28"/>
        </w:rPr>
        <w:t>, с учетом требований к уровню квалификации, с применением выплат компенсационного и стимулирующего характера.</w:t>
      </w:r>
    </w:p>
    <w:p w:rsidR="007066A6" w:rsidRDefault="00B3537F" w:rsidP="00E42465">
      <w:pPr>
        <w:autoSpaceDE w:val="0"/>
        <w:autoSpaceDN w:val="0"/>
        <w:adjustRightInd w:val="0"/>
        <w:ind w:firstLine="540"/>
        <w:outlineLvl w:val="1"/>
        <w:rPr>
          <w:sz w:val="28"/>
          <w:szCs w:val="28"/>
        </w:rPr>
      </w:pPr>
      <w:r w:rsidRPr="00EB5E80">
        <w:rPr>
          <w:sz w:val="28"/>
          <w:szCs w:val="28"/>
        </w:rPr>
        <w:t>1.</w:t>
      </w:r>
      <w:r w:rsidR="00E17D11">
        <w:rPr>
          <w:sz w:val="28"/>
          <w:szCs w:val="28"/>
        </w:rPr>
        <w:t>4</w:t>
      </w:r>
      <w:r w:rsidRPr="00EB5E80">
        <w:rPr>
          <w:sz w:val="28"/>
          <w:szCs w:val="28"/>
        </w:rPr>
        <w:t>. Наименование</w:t>
      </w:r>
      <w:r w:rsidR="00E42465" w:rsidRPr="00EB5E80">
        <w:rPr>
          <w:sz w:val="28"/>
          <w:szCs w:val="28"/>
        </w:rPr>
        <w:t xml:space="preserve"> должностей работников, профессий рабочих и квалификационные требования к ним определяются в соответствии с Единым тарифно-квалификационным справочником работ и профессий рабочих (ЕТКС) и Единым квалификационным справочником должностей руководителей, специалистов и других служащих, утвержденными в порядке, установленном действующим законодательством.</w:t>
      </w:r>
      <w:r w:rsidR="007066A6">
        <w:rPr>
          <w:sz w:val="28"/>
          <w:szCs w:val="28"/>
        </w:rPr>
        <w:t xml:space="preserve"> </w:t>
      </w:r>
    </w:p>
    <w:p w:rsidR="00E42465" w:rsidRPr="00EB5E80" w:rsidRDefault="00E42465" w:rsidP="00E42465">
      <w:pPr>
        <w:autoSpaceDE w:val="0"/>
        <w:autoSpaceDN w:val="0"/>
        <w:adjustRightInd w:val="0"/>
        <w:ind w:firstLine="540"/>
        <w:outlineLvl w:val="1"/>
        <w:rPr>
          <w:sz w:val="28"/>
          <w:szCs w:val="28"/>
        </w:rPr>
      </w:pPr>
      <w:r w:rsidRPr="00EB5E80">
        <w:rPr>
          <w:sz w:val="28"/>
          <w:szCs w:val="28"/>
        </w:rPr>
        <w:t>1.</w:t>
      </w:r>
      <w:r w:rsidR="00E17D11">
        <w:rPr>
          <w:sz w:val="28"/>
          <w:szCs w:val="28"/>
        </w:rPr>
        <w:t>5</w:t>
      </w:r>
      <w:r w:rsidRPr="00EB5E80">
        <w:rPr>
          <w:sz w:val="28"/>
          <w:szCs w:val="28"/>
        </w:rPr>
        <w:t xml:space="preserve">. Работникам </w:t>
      </w:r>
      <w:r w:rsidR="00AF5989">
        <w:rPr>
          <w:sz w:val="28"/>
          <w:szCs w:val="28"/>
        </w:rPr>
        <w:t xml:space="preserve"> муниципальных </w:t>
      </w:r>
      <w:r w:rsidRPr="00EB5E80">
        <w:rPr>
          <w:sz w:val="28"/>
          <w:szCs w:val="28"/>
        </w:rPr>
        <w:t>учреждений в случаях, установленных настоящим Положением, осуществляется выплата единовременной материальной помощи.</w:t>
      </w:r>
    </w:p>
    <w:p w:rsidR="00CE0855" w:rsidRDefault="002B15C6" w:rsidP="00CE0855">
      <w:pPr>
        <w:autoSpaceDE w:val="0"/>
        <w:autoSpaceDN w:val="0"/>
        <w:adjustRightInd w:val="0"/>
        <w:ind w:firstLine="540"/>
        <w:outlineLvl w:val="1"/>
        <w:rPr>
          <w:sz w:val="28"/>
          <w:szCs w:val="28"/>
        </w:rPr>
      </w:pPr>
      <w:r w:rsidRPr="007066A6">
        <w:rPr>
          <w:sz w:val="28"/>
          <w:szCs w:val="28"/>
        </w:rPr>
        <w:t>1.</w:t>
      </w:r>
      <w:r w:rsidR="00674AA4">
        <w:rPr>
          <w:sz w:val="28"/>
          <w:szCs w:val="28"/>
        </w:rPr>
        <w:t>6</w:t>
      </w:r>
      <w:r w:rsidR="000839DB">
        <w:rPr>
          <w:sz w:val="28"/>
          <w:szCs w:val="28"/>
        </w:rPr>
        <w:t>. С</w:t>
      </w:r>
      <w:r w:rsidRPr="007066A6">
        <w:rPr>
          <w:sz w:val="28"/>
          <w:szCs w:val="28"/>
        </w:rPr>
        <w:t xml:space="preserve">истема оплаты труда работников </w:t>
      </w:r>
      <w:r w:rsidR="00AF5989">
        <w:rPr>
          <w:sz w:val="28"/>
          <w:szCs w:val="28"/>
        </w:rPr>
        <w:t xml:space="preserve"> муниципальных </w:t>
      </w:r>
      <w:r w:rsidRPr="007066A6">
        <w:rPr>
          <w:sz w:val="28"/>
          <w:szCs w:val="28"/>
        </w:rPr>
        <w:t>учреждений включает в себя следующие элементы оплаты труда:</w:t>
      </w:r>
      <w:r w:rsidR="007066A6" w:rsidRPr="007066A6">
        <w:rPr>
          <w:sz w:val="28"/>
          <w:szCs w:val="28"/>
        </w:rPr>
        <w:t xml:space="preserve"> </w:t>
      </w:r>
    </w:p>
    <w:p w:rsidR="002B15C6" w:rsidRPr="007066A6" w:rsidRDefault="002B15C6" w:rsidP="00CE0855">
      <w:pPr>
        <w:autoSpaceDE w:val="0"/>
        <w:autoSpaceDN w:val="0"/>
        <w:adjustRightInd w:val="0"/>
        <w:ind w:firstLine="540"/>
        <w:outlineLvl w:val="1"/>
        <w:rPr>
          <w:sz w:val="28"/>
          <w:szCs w:val="28"/>
        </w:rPr>
      </w:pPr>
      <w:r w:rsidRPr="007066A6">
        <w:rPr>
          <w:sz w:val="28"/>
          <w:szCs w:val="28"/>
        </w:rPr>
        <w:lastRenderedPageBreak/>
        <w:t>- оклады (должностные оклады), ставки заработной платы</w:t>
      </w:r>
      <w:r w:rsidR="00E42465" w:rsidRPr="007066A6">
        <w:rPr>
          <w:sz w:val="28"/>
          <w:szCs w:val="28"/>
        </w:rPr>
        <w:t xml:space="preserve"> по </w:t>
      </w:r>
      <w:r w:rsidR="000839DB">
        <w:rPr>
          <w:sz w:val="28"/>
          <w:szCs w:val="28"/>
        </w:rPr>
        <w:t>профессиональны</w:t>
      </w:r>
      <w:r w:rsidR="001E6402">
        <w:rPr>
          <w:sz w:val="28"/>
          <w:szCs w:val="28"/>
        </w:rPr>
        <w:t>м</w:t>
      </w:r>
      <w:r w:rsidR="000839DB">
        <w:rPr>
          <w:sz w:val="28"/>
          <w:szCs w:val="28"/>
        </w:rPr>
        <w:t xml:space="preserve"> квалификационным группам (далее – </w:t>
      </w:r>
      <w:r w:rsidR="00E42465" w:rsidRPr="007066A6">
        <w:rPr>
          <w:sz w:val="28"/>
          <w:szCs w:val="28"/>
        </w:rPr>
        <w:t>ПКГ</w:t>
      </w:r>
      <w:r w:rsidR="000839DB">
        <w:rPr>
          <w:sz w:val="28"/>
          <w:szCs w:val="28"/>
        </w:rPr>
        <w:t>), и по должностям, не предусмотренным ПКГ</w:t>
      </w:r>
      <w:r w:rsidRPr="007066A6">
        <w:rPr>
          <w:sz w:val="28"/>
          <w:szCs w:val="28"/>
        </w:rPr>
        <w:t>;</w:t>
      </w:r>
    </w:p>
    <w:p w:rsidR="002B15C6" w:rsidRPr="00EB5E80" w:rsidRDefault="002B15C6"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 выплаты компенсационного характера;</w:t>
      </w:r>
    </w:p>
    <w:p w:rsidR="002B15C6" w:rsidRDefault="002B15C6"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 выплаты стимулирующего характера.</w:t>
      </w:r>
    </w:p>
    <w:p w:rsidR="00C44A38" w:rsidRDefault="00E50A10" w:rsidP="00E50A10">
      <w:pPr>
        <w:pStyle w:val="ConsPlusNormal"/>
        <w:ind w:firstLine="540"/>
        <w:rPr>
          <w:rFonts w:ascii="Times New Roman" w:hAnsi="Times New Roman" w:cs="Times New Roman"/>
          <w:sz w:val="28"/>
          <w:szCs w:val="28"/>
        </w:rPr>
      </w:pPr>
      <w:r w:rsidRPr="00E50A10">
        <w:rPr>
          <w:rFonts w:ascii="Times New Roman" w:hAnsi="Times New Roman" w:cs="Times New Roman"/>
          <w:sz w:val="28"/>
          <w:szCs w:val="28"/>
        </w:rPr>
        <w:t>1.7. Условия оплаты труда работников бюджетных и казенных учреждений определяются коллективным договором, соглашением, локальным нормативным актом бюджетного и казенного учреждений (Положением об оплате и стимулировании труда работников бюджетного и казенного учреждений), трудовым договором, иными нормативными правовыми актами Российской Федерации и Красноярского края, содержащими нормы трудового права. Оклады (должностные оклады), ставки заработной платы работникам бюджетных и казенных учреждений устанавливаются руководителем бюджетного и казенного учреждений на основе отнесения занимаемых ими должностей к ПКГ, учитывающим требования к уровню квалификации (за исключением должностей, не предусмотренных ПКГ).</w:t>
      </w:r>
    </w:p>
    <w:p w:rsidR="009F6DA0" w:rsidRPr="00E50A10" w:rsidRDefault="009F6DA0" w:rsidP="00E50A10">
      <w:pPr>
        <w:pStyle w:val="ConsPlusNormal"/>
        <w:ind w:firstLine="540"/>
        <w:rPr>
          <w:rFonts w:ascii="Times New Roman" w:hAnsi="Times New Roman" w:cs="Times New Roman"/>
          <w:sz w:val="28"/>
          <w:szCs w:val="28"/>
        </w:rPr>
      </w:pPr>
    </w:p>
    <w:p w:rsidR="004B5276" w:rsidRDefault="00D159F7" w:rsidP="004B5276">
      <w:pPr>
        <w:pStyle w:val="ConsPlusNormal"/>
        <w:ind w:firstLine="0"/>
        <w:jc w:val="center"/>
        <w:outlineLvl w:val="1"/>
        <w:rPr>
          <w:rFonts w:ascii="Times New Roman" w:hAnsi="Times New Roman" w:cs="Times New Roman"/>
          <w:sz w:val="28"/>
          <w:szCs w:val="28"/>
        </w:rPr>
      </w:pPr>
      <w:r w:rsidRPr="00EB5E80">
        <w:rPr>
          <w:rFonts w:ascii="Times New Roman" w:hAnsi="Times New Roman" w:cs="Times New Roman"/>
          <w:sz w:val="28"/>
          <w:szCs w:val="28"/>
          <w:lang w:val="en-US"/>
        </w:rPr>
        <w:t>I</w:t>
      </w:r>
      <w:r w:rsidR="00CC031B" w:rsidRPr="00EB5E80">
        <w:rPr>
          <w:rFonts w:ascii="Times New Roman" w:hAnsi="Times New Roman" w:cs="Times New Roman"/>
          <w:sz w:val="28"/>
          <w:szCs w:val="28"/>
        </w:rPr>
        <w:t xml:space="preserve">I. </w:t>
      </w:r>
      <w:r w:rsidR="00AF5989">
        <w:rPr>
          <w:rFonts w:ascii="Times New Roman" w:hAnsi="Times New Roman" w:cs="Times New Roman"/>
          <w:sz w:val="28"/>
          <w:szCs w:val="28"/>
        </w:rPr>
        <w:t xml:space="preserve"> </w:t>
      </w:r>
      <w:r w:rsidR="004B5276">
        <w:rPr>
          <w:rFonts w:ascii="Times New Roman" w:hAnsi="Times New Roman" w:cs="Times New Roman"/>
          <w:sz w:val="28"/>
          <w:szCs w:val="28"/>
        </w:rPr>
        <w:t xml:space="preserve">МИНИМАЛЬНЫЕ РАЗМЕРЫ </w:t>
      </w:r>
      <w:r w:rsidR="00CC031B" w:rsidRPr="00EB5E80">
        <w:rPr>
          <w:rFonts w:ascii="Times New Roman" w:hAnsi="Times New Roman" w:cs="Times New Roman"/>
          <w:sz w:val="28"/>
          <w:szCs w:val="28"/>
        </w:rPr>
        <w:t>ОКЛАД</w:t>
      </w:r>
      <w:r w:rsidR="004B5276">
        <w:rPr>
          <w:rFonts w:ascii="Times New Roman" w:hAnsi="Times New Roman" w:cs="Times New Roman"/>
          <w:sz w:val="28"/>
          <w:szCs w:val="28"/>
        </w:rPr>
        <w:t>ОВ</w:t>
      </w:r>
      <w:r w:rsidR="00CC031B" w:rsidRPr="00EB5E80">
        <w:rPr>
          <w:rFonts w:ascii="Times New Roman" w:hAnsi="Times New Roman" w:cs="Times New Roman"/>
          <w:sz w:val="28"/>
          <w:szCs w:val="28"/>
        </w:rPr>
        <w:t xml:space="preserve"> </w:t>
      </w:r>
    </w:p>
    <w:p w:rsidR="00CC031B" w:rsidRPr="00EB5E80" w:rsidRDefault="00CC031B" w:rsidP="004B5276">
      <w:pPr>
        <w:pStyle w:val="ConsPlusNormal"/>
        <w:ind w:firstLine="0"/>
        <w:jc w:val="center"/>
        <w:outlineLvl w:val="1"/>
        <w:rPr>
          <w:rFonts w:ascii="Times New Roman" w:hAnsi="Times New Roman" w:cs="Times New Roman"/>
          <w:sz w:val="28"/>
          <w:szCs w:val="28"/>
        </w:rPr>
      </w:pPr>
      <w:r w:rsidRPr="00EB5E80">
        <w:rPr>
          <w:rFonts w:ascii="Times New Roman" w:hAnsi="Times New Roman" w:cs="Times New Roman"/>
          <w:sz w:val="28"/>
          <w:szCs w:val="28"/>
        </w:rPr>
        <w:t>(ДОЛЖНОСТНЫ</w:t>
      </w:r>
      <w:r w:rsidR="004B5276">
        <w:rPr>
          <w:rFonts w:ascii="Times New Roman" w:hAnsi="Times New Roman" w:cs="Times New Roman"/>
          <w:sz w:val="28"/>
          <w:szCs w:val="28"/>
        </w:rPr>
        <w:t>Х</w:t>
      </w:r>
      <w:r w:rsidRPr="00EB5E80">
        <w:rPr>
          <w:rFonts w:ascii="Times New Roman" w:hAnsi="Times New Roman" w:cs="Times New Roman"/>
          <w:sz w:val="28"/>
          <w:szCs w:val="28"/>
        </w:rPr>
        <w:t xml:space="preserve"> ОКЛАД</w:t>
      </w:r>
      <w:r w:rsidR="004B5276">
        <w:rPr>
          <w:rFonts w:ascii="Times New Roman" w:hAnsi="Times New Roman" w:cs="Times New Roman"/>
          <w:sz w:val="28"/>
          <w:szCs w:val="28"/>
        </w:rPr>
        <w:t>ОВ</w:t>
      </w:r>
      <w:r w:rsidRPr="00EB5E80">
        <w:rPr>
          <w:rFonts w:ascii="Times New Roman" w:hAnsi="Times New Roman" w:cs="Times New Roman"/>
          <w:sz w:val="28"/>
          <w:szCs w:val="28"/>
        </w:rPr>
        <w:t>) СТАВ</w:t>
      </w:r>
      <w:r w:rsidR="004B5276">
        <w:rPr>
          <w:rFonts w:ascii="Times New Roman" w:hAnsi="Times New Roman" w:cs="Times New Roman"/>
          <w:sz w:val="28"/>
          <w:szCs w:val="28"/>
        </w:rPr>
        <w:t>О</w:t>
      </w:r>
      <w:r w:rsidRPr="00EB5E80">
        <w:rPr>
          <w:rFonts w:ascii="Times New Roman" w:hAnsi="Times New Roman" w:cs="Times New Roman"/>
          <w:sz w:val="28"/>
          <w:szCs w:val="28"/>
        </w:rPr>
        <w:t>К</w:t>
      </w:r>
      <w:r w:rsidR="004B5276">
        <w:rPr>
          <w:rFonts w:ascii="Times New Roman" w:hAnsi="Times New Roman" w:cs="Times New Roman"/>
          <w:sz w:val="28"/>
          <w:szCs w:val="28"/>
        </w:rPr>
        <w:t xml:space="preserve"> </w:t>
      </w:r>
      <w:r w:rsidRPr="00EB5E80">
        <w:rPr>
          <w:rFonts w:ascii="Times New Roman" w:hAnsi="Times New Roman" w:cs="Times New Roman"/>
          <w:sz w:val="28"/>
          <w:szCs w:val="28"/>
        </w:rPr>
        <w:t>ЗАРАБОТНОЙ ПЛАТЫ</w:t>
      </w:r>
      <w:r w:rsidR="004B5276">
        <w:rPr>
          <w:rFonts w:ascii="Times New Roman" w:hAnsi="Times New Roman" w:cs="Times New Roman"/>
          <w:sz w:val="28"/>
          <w:szCs w:val="28"/>
        </w:rPr>
        <w:t xml:space="preserve"> РАБОТНИКОВ БЮДЖЕТНЫХ И КАЗЕННЫХ УЧРЕЖДЕНИЙ</w:t>
      </w:r>
    </w:p>
    <w:p w:rsidR="008350A6" w:rsidRPr="00EB5E80" w:rsidRDefault="008350A6" w:rsidP="004B5276">
      <w:pPr>
        <w:pStyle w:val="ConsPlusNormal"/>
        <w:ind w:firstLine="540"/>
        <w:jc w:val="center"/>
        <w:rPr>
          <w:rFonts w:ascii="Times New Roman" w:hAnsi="Times New Roman" w:cs="Times New Roman"/>
          <w:sz w:val="28"/>
          <w:szCs w:val="28"/>
        </w:rPr>
      </w:pPr>
    </w:p>
    <w:p w:rsidR="001B305A" w:rsidRDefault="006A09E8" w:rsidP="00DB64F1">
      <w:pPr>
        <w:pStyle w:val="ConsPlusNormal"/>
        <w:ind w:firstLine="540"/>
        <w:rPr>
          <w:rFonts w:ascii="Times New Roman" w:hAnsi="Times New Roman" w:cs="Times New Roman"/>
          <w:sz w:val="28"/>
          <w:szCs w:val="28"/>
        </w:rPr>
      </w:pPr>
      <w:r w:rsidRPr="00DB64F1">
        <w:rPr>
          <w:rFonts w:ascii="Times New Roman" w:hAnsi="Times New Roman" w:cs="Times New Roman"/>
          <w:sz w:val="28"/>
          <w:szCs w:val="28"/>
        </w:rPr>
        <w:t>2</w:t>
      </w:r>
      <w:r w:rsidR="00EF0D8C" w:rsidRPr="00DB64F1">
        <w:rPr>
          <w:rFonts w:ascii="Times New Roman" w:hAnsi="Times New Roman" w:cs="Times New Roman"/>
          <w:sz w:val="28"/>
          <w:szCs w:val="28"/>
        </w:rPr>
        <w:t>.1. Минимальные размеры окладов (должностных окладов), ставок заработной платы по ПКГ</w:t>
      </w:r>
      <w:r w:rsidR="00671705">
        <w:rPr>
          <w:rFonts w:ascii="Times New Roman" w:hAnsi="Times New Roman" w:cs="Times New Roman"/>
          <w:sz w:val="28"/>
          <w:szCs w:val="28"/>
        </w:rPr>
        <w:t xml:space="preserve">, </w:t>
      </w:r>
      <w:r w:rsidR="00EF0D8C" w:rsidRPr="00DB64F1">
        <w:rPr>
          <w:rFonts w:ascii="Times New Roman" w:hAnsi="Times New Roman" w:cs="Times New Roman"/>
          <w:sz w:val="28"/>
          <w:szCs w:val="28"/>
        </w:rPr>
        <w:t>утвержденны</w:t>
      </w:r>
      <w:r w:rsidR="00E42465" w:rsidRPr="00DB64F1">
        <w:rPr>
          <w:rFonts w:ascii="Times New Roman" w:hAnsi="Times New Roman" w:cs="Times New Roman"/>
          <w:sz w:val="28"/>
          <w:szCs w:val="28"/>
        </w:rPr>
        <w:t>е</w:t>
      </w:r>
      <w:r w:rsidR="00EF0D8C" w:rsidRPr="00DB64F1">
        <w:rPr>
          <w:rFonts w:ascii="Times New Roman" w:hAnsi="Times New Roman" w:cs="Times New Roman"/>
          <w:sz w:val="28"/>
          <w:szCs w:val="28"/>
        </w:rPr>
        <w:t xml:space="preserve"> Приказами Министерства здравоохранения и социального развития Российской Федерации от 31.03.2008 </w:t>
      </w:r>
      <w:r w:rsidR="00DC546D" w:rsidRPr="00DB64F1">
        <w:rPr>
          <w:rFonts w:ascii="Times New Roman" w:hAnsi="Times New Roman" w:cs="Times New Roman"/>
          <w:sz w:val="28"/>
          <w:szCs w:val="28"/>
        </w:rPr>
        <w:t>№</w:t>
      </w:r>
      <w:hyperlink r:id="rId9" w:history="1">
        <w:r w:rsidR="00EF0D8C" w:rsidRPr="00DB64F1">
          <w:rPr>
            <w:rFonts w:ascii="Times New Roman" w:hAnsi="Times New Roman" w:cs="Times New Roman"/>
            <w:sz w:val="28"/>
            <w:szCs w:val="28"/>
          </w:rPr>
          <w:t xml:space="preserve"> 149н</w:t>
        </w:r>
      </w:hyperlink>
      <w:r w:rsidR="00EF0D8C" w:rsidRPr="00DB64F1">
        <w:rPr>
          <w:rFonts w:ascii="Times New Roman" w:hAnsi="Times New Roman" w:cs="Times New Roman"/>
          <w:sz w:val="28"/>
          <w:szCs w:val="28"/>
        </w:rPr>
        <w:t xml:space="preserve"> </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Об утверждении профессиональных квалификационных групп должностей работников, занятых в сфере здравоохранения и предоставления социальных услуг</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 xml:space="preserve">, от 05.05.2008 </w:t>
      </w:r>
      <w:r w:rsidR="00E42465" w:rsidRPr="00DB64F1">
        <w:rPr>
          <w:rFonts w:ascii="Times New Roman" w:hAnsi="Times New Roman" w:cs="Times New Roman"/>
          <w:sz w:val="28"/>
          <w:szCs w:val="28"/>
        </w:rPr>
        <w:t xml:space="preserve">№ </w:t>
      </w:r>
      <w:hyperlink r:id="rId10" w:history="1">
        <w:r w:rsidR="00EF0D8C" w:rsidRPr="00DB64F1">
          <w:rPr>
            <w:rFonts w:ascii="Times New Roman" w:hAnsi="Times New Roman" w:cs="Times New Roman"/>
            <w:sz w:val="28"/>
            <w:szCs w:val="28"/>
          </w:rPr>
          <w:t>216н</w:t>
        </w:r>
      </w:hyperlink>
      <w:r w:rsidR="00671705">
        <w:rPr>
          <w:rFonts w:ascii="Times New Roman" w:hAnsi="Times New Roman" w:cs="Times New Roman"/>
          <w:sz w:val="28"/>
          <w:szCs w:val="28"/>
        </w:rPr>
        <w:t xml:space="preserve"> </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Об утверждении профессиональных квалификационных групп должностей работников образования</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 xml:space="preserve">, от 31.08.2007 </w:t>
      </w:r>
      <w:hyperlink r:id="rId11" w:history="1">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 xml:space="preserve"> 570</w:t>
        </w:r>
      </w:hyperlink>
      <w:r w:rsidR="00EF0D8C" w:rsidRPr="00DB64F1">
        <w:rPr>
          <w:rFonts w:ascii="Times New Roman" w:hAnsi="Times New Roman" w:cs="Times New Roman"/>
          <w:sz w:val="28"/>
          <w:szCs w:val="28"/>
        </w:rPr>
        <w:t xml:space="preserve"> </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Об утверждении профессиональных квалификационных групп работников культуры, искусства и кинематографии</w:t>
      </w:r>
      <w:r w:rsidR="00E42465" w:rsidRPr="00DB64F1">
        <w:rPr>
          <w:rFonts w:ascii="Times New Roman" w:hAnsi="Times New Roman" w:cs="Times New Roman"/>
          <w:sz w:val="28"/>
          <w:szCs w:val="28"/>
        </w:rPr>
        <w:t>»</w:t>
      </w:r>
      <w:r w:rsidR="00BF23BD" w:rsidRPr="00DB64F1">
        <w:rPr>
          <w:rFonts w:ascii="Times New Roman" w:hAnsi="Times New Roman" w:cs="Times New Roman"/>
          <w:sz w:val="28"/>
          <w:szCs w:val="28"/>
        </w:rPr>
        <w:t xml:space="preserve">, </w:t>
      </w:r>
      <w:r w:rsidR="004B5276" w:rsidRPr="00DB64F1">
        <w:rPr>
          <w:rFonts w:ascii="Times New Roman" w:hAnsi="Times New Roman" w:cs="Times New Roman"/>
          <w:sz w:val="28"/>
          <w:szCs w:val="28"/>
        </w:rPr>
        <w:t xml:space="preserve">от 27.02.2012 № 165н «Об утверждении профессиональных квалификационных групп должностей работников физической культуры и спорта», </w:t>
      </w:r>
      <w:r w:rsidR="00EF0D8C" w:rsidRPr="00DB64F1">
        <w:rPr>
          <w:rFonts w:ascii="Times New Roman" w:hAnsi="Times New Roman" w:cs="Times New Roman"/>
          <w:sz w:val="28"/>
          <w:szCs w:val="28"/>
        </w:rPr>
        <w:t>от 2</w:t>
      </w:r>
      <w:r w:rsidR="009519DA" w:rsidRPr="00DB64F1">
        <w:rPr>
          <w:rFonts w:ascii="Times New Roman" w:hAnsi="Times New Roman" w:cs="Times New Roman"/>
          <w:sz w:val="28"/>
          <w:szCs w:val="28"/>
        </w:rPr>
        <w:t>9</w:t>
      </w:r>
      <w:r w:rsidR="00EF0D8C" w:rsidRPr="00DB64F1">
        <w:rPr>
          <w:rFonts w:ascii="Times New Roman" w:hAnsi="Times New Roman" w:cs="Times New Roman"/>
          <w:sz w:val="28"/>
          <w:szCs w:val="28"/>
        </w:rPr>
        <w:t xml:space="preserve">.05.2008 </w:t>
      </w:r>
      <w:r w:rsidR="00E42465" w:rsidRPr="00DB64F1">
        <w:rPr>
          <w:rFonts w:ascii="Times New Roman" w:hAnsi="Times New Roman" w:cs="Times New Roman"/>
          <w:sz w:val="28"/>
          <w:szCs w:val="28"/>
        </w:rPr>
        <w:t xml:space="preserve">№ </w:t>
      </w:r>
      <w:hyperlink r:id="rId12" w:history="1">
        <w:r w:rsidR="00EF0D8C" w:rsidRPr="00DB64F1">
          <w:rPr>
            <w:rFonts w:ascii="Times New Roman" w:hAnsi="Times New Roman" w:cs="Times New Roman"/>
            <w:sz w:val="28"/>
            <w:szCs w:val="28"/>
          </w:rPr>
          <w:t xml:space="preserve"> 247н</w:t>
        </w:r>
      </w:hyperlink>
      <w:r w:rsidR="00BF23BD" w:rsidRPr="00DB64F1">
        <w:rPr>
          <w:rFonts w:ascii="Times New Roman" w:hAnsi="Times New Roman" w:cs="Times New Roman"/>
          <w:sz w:val="28"/>
          <w:szCs w:val="28"/>
        </w:rPr>
        <w:t xml:space="preserve"> </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 xml:space="preserve">, от 29.05.2008 </w:t>
      </w:r>
      <w:r w:rsidR="00E42465" w:rsidRPr="00DB64F1">
        <w:rPr>
          <w:rFonts w:ascii="Times New Roman" w:hAnsi="Times New Roman" w:cs="Times New Roman"/>
          <w:sz w:val="28"/>
          <w:szCs w:val="28"/>
        </w:rPr>
        <w:t xml:space="preserve">№ </w:t>
      </w:r>
      <w:hyperlink r:id="rId13" w:history="1">
        <w:r w:rsidR="00EF0D8C" w:rsidRPr="00DB64F1">
          <w:rPr>
            <w:rFonts w:ascii="Times New Roman" w:hAnsi="Times New Roman" w:cs="Times New Roman"/>
            <w:sz w:val="28"/>
            <w:szCs w:val="28"/>
          </w:rPr>
          <w:t>248н</w:t>
        </w:r>
      </w:hyperlink>
      <w:r w:rsidR="002F3D58" w:rsidRPr="00DB64F1">
        <w:rPr>
          <w:rFonts w:ascii="Times New Roman" w:hAnsi="Times New Roman" w:cs="Times New Roman"/>
          <w:sz w:val="28"/>
          <w:szCs w:val="28"/>
        </w:rPr>
        <w:t xml:space="preserve"> </w:t>
      </w:r>
      <w:r w:rsidR="00E42465" w:rsidRPr="00DB64F1">
        <w:rPr>
          <w:rFonts w:ascii="Times New Roman" w:hAnsi="Times New Roman" w:cs="Times New Roman"/>
          <w:sz w:val="28"/>
          <w:szCs w:val="28"/>
        </w:rPr>
        <w:t>«</w:t>
      </w:r>
      <w:r w:rsidR="00EF0D8C" w:rsidRPr="00DB64F1">
        <w:rPr>
          <w:rFonts w:ascii="Times New Roman" w:hAnsi="Times New Roman" w:cs="Times New Roman"/>
          <w:sz w:val="28"/>
          <w:szCs w:val="28"/>
        </w:rPr>
        <w:t>Об</w:t>
      </w:r>
      <w:r w:rsidR="002F3D58" w:rsidRPr="00DB64F1">
        <w:rPr>
          <w:rFonts w:ascii="Times New Roman" w:hAnsi="Times New Roman" w:cs="Times New Roman"/>
          <w:sz w:val="28"/>
          <w:szCs w:val="28"/>
        </w:rPr>
        <w:t xml:space="preserve"> </w:t>
      </w:r>
      <w:r w:rsidR="00EF0D8C" w:rsidRPr="00DB64F1">
        <w:rPr>
          <w:rFonts w:ascii="Times New Roman" w:hAnsi="Times New Roman" w:cs="Times New Roman"/>
          <w:sz w:val="28"/>
          <w:szCs w:val="28"/>
        </w:rPr>
        <w:t>утверждении профессиональных квалификационных групп общеотраслевых профессий рабочих</w:t>
      </w:r>
      <w:r w:rsidR="00E42465" w:rsidRPr="00DB64F1">
        <w:rPr>
          <w:rFonts w:ascii="Times New Roman" w:hAnsi="Times New Roman" w:cs="Times New Roman"/>
          <w:sz w:val="28"/>
          <w:szCs w:val="28"/>
        </w:rPr>
        <w:t>»</w:t>
      </w:r>
      <w:r w:rsidR="009F6DA0">
        <w:rPr>
          <w:rFonts w:ascii="Times New Roman" w:hAnsi="Times New Roman" w:cs="Times New Roman"/>
          <w:sz w:val="28"/>
          <w:szCs w:val="28"/>
        </w:rPr>
        <w:t>,</w:t>
      </w:r>
      <w:r w:rsidR="009F6DA0" w:rsidRPr="009F6DA0">
        <w:rPr>
          <w:rFonts w:ascii="Times New Roman" w:hAnsi="Times New Roman" w:cs="Times New Roman"/>
          <w:sz w:val="28"/>
          <w:szCs w:val="28"/>
        </w:rPr>
        <w:t xml:space="preserve"> </w:t>
      </w:r>
      <w:r w:rsidR="009F6DA0">
        <w:rPr>
          <w:rFonts w:ascii="Times New Roman" w:hAnsi="Times New Roman" w:cs="Times New Roman"/>
          <w:sz w:val="28"/>
          <w:szCs w:val="28"/>
        </w:rPr>
        <w:t>и по должностям, не предусмотренным ПКГ</w:t>
      </w:r>
      <w:r w:rsidR="00EF0D8C" w:rsidRPr="00DB64F1">
        <w:rPr>
          <w:rFonts w:ascii="Times New Roman" w:hAnsi="Times New Roman" w:cs="Times New Roman"/>
          <w:sz w:val="28"/>
          <w:szCs w:val="28"/>
        </w:rPr>
        <w:t>:</w:t>
      </w:r>
    </w:p>
    <w:tbl>
      <w:tblPr>
        <w:tblW w:w="9360" w:type="dxa"/>
        <w:tblInd w:w="70" w:type="dxa"/>
        <w:tblLayout w:type="fixed"/>
        <w:tblCellMar>
          <w:left w:w="70" w:type="dxa"/>
          <w:right w:w="70" w:type="dxa"/>
        </w:tblCellMar>
        <w:tblLook w:val="0000" w:firstRow="0" w:lastRow="0" w:firstColumn="0" w:lastColumn="0" w:noHBand="0" w:noVBand="0"/>
      </w:tblPr>
      <w:tblGrid>
        <w:gridCol w:w="840"/>
        <w:gridCol w:w="2704"/>
        <w:gridCol w:w="3776"/>
        <w:gridCol w:w="2040"/>
      </w:tblGrid>
      <w:tr w:rsidR="00671705" w:rsidTr="003C6BA8">
        <w:trPr>
          <w:cantSplit/>
          <w:trHeight w:val="84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jc w:val="center"/>
              <w:rPr>
                <w:rFonts w:ascii="Times New Roman" w:hAnsi="Times New Roman" w:cs="Times New Roman"/>
                <w:sz w:val="28"/>
                <w:szCs w:val="28"/>
              </w:rPr>
            </w:pPr>
            <w:r w:rsidRPr="001B11F7">
              <w:rPr>
                <w:rFonts w:ascii="Times New Roman" w:hAnsi="Times New Roman" w:cs="Times New Roman"/>
                <w:sz w:val="28"/>
                <w:szCs w:val="28"/>
              </w:rPr>
              <w:t xml:space="preserve">N  </w:t>
            </w:r>
            <w:r w:rsidRPr="001B11F7">
              <w:rPr>
                <w:rFonts w:ascii="Times New Roman" w:hAnsi="Times New Roman" w:cs="Times New Roman"/>
                <w:sz w:val="28"/>
                <w:szCs w:val="28"/>
              </w:rPr>
              <w:br/>
              <w:t>п/п</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jc w:val="center"/>
              <w:rPr>
                <w:rFonts w:ascii="Times New Roman" w:hAnsi="Times New Roman" w:cs="Times New Roman"/>
                <w:sz w:val="28"/>
                <w:szCs w:val="28"/>
              </w:rPr>
            </w:pPr>
            <w:r w:rsidRPr="001B11F7">
              <w:rPr>
                <w:rFonts w:ascii="Times New Roman" w:hAnsi="Times New Roman" w:cs="Times New Roman"/>
                <w:sz w:val="28"/>
                <w:szCs w:val="28"/>
              </w:rPr>
              <w:t xml:space="preserve">Профессиональная квалификационная группа,     </w:t>
            </w:r>
            <w:r w:rsidRPr="001B11F7">
              <w:rPr>
                <w:rFonts w:ascii="Times New Roman" w:hAnsi="Times New Roman" w:cs="Times New Roman"/>
                <w:sz w:val="28"/>
                <w:szCs w:val="28"/>
              </w:rPr>
              <w:br/>
              <w:t>квалификационный уровень, должность, профессия</w:t>
            </w:r>
          </w:p>
        </w:tc>
        <w:tc>
          <w:tcPr>
            <w:tcW w:w="20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ind w:hanging="1"/>
              <w:jc w:val="center"/>
              <w:rPr>
                <w:rFonts w:ascii="Times New Roman" w:hAnsi="Times New Roman" w:cs="Times New Roman"/>
                <w:sz w:val="28"/>
                <w:szCs w:val="28"/>
              </w:rPr>
            </w:pPr>
            <w:r w:rsidRPr="001B11F7">
              <w:rPr>
                <w:rFonts w:ascii="Times New Roman" w:hAnsi="Times New Roman" w:cs="Times New Roman"/>
                <w:sz w:val="28"/>
                <w:szCs w:val="28"/>
              </w:rPr>
              <w:t xml:space="preserve">Минимальный   </w:t>
            </w:r>
            <w:r w:rsidRPr="001B11F7">
              <w:rPr>
                <w:rFonts w:ascii="Times New Roman" w:hAnsi="Times New Roman" w:cs="Times New Roman"/>
                <w:sz w:val="28"/>
                <w:szCs w:val="28"/>
              </w:rPr>
              <w:br/>
              <w:t xml:space="preserve">размер оклада  </w:t>
            </w:r>
            <w:r w:rsidRPr="001B11F7">
              <w:rPr>
                <w:rFonts w:ascii="Times New Roman" w:hAnsi="Times New Roman" w:cs="Times New Roman"/>
                <w:sz w:val="28"/>
                <w:szCs w:val="28"/>
              </w:rPr>
              <w:br/>
              <w:t xml:space="preserve">(должностного  </w:t>
            </w:r>
            <w:r w:rsidRPr="001B11F7">
              <w:rPr>
                <w:rFonts w:ascii="Times New Roman" w:hAnsi="Times New Roman" w:cs="Times New Roman"/>
                <w:sz w:val="28"/>
                <w:szCs w:val="28"/>
              </w:rPr>
              <w:br/>
              <w:t xml:space="preserve">оклада), ставки </w:t>
            </w:r>
            <w:r w:rsidRPr="001B11F7">
              <w:rPr>
                <w:rFonts w:ascii="Times New Roman" w:hAnsi="Times New Roman" w:cs="Times New Roman"/>
                <w:sz w:val="28"/>
                <w:szCs w:val="28"/>
              </w:rPr>
              <w:br/>
              <w:t xml:space="preserve">заработной   </w:t>
            </w:r>
            <w:r w:rsidRPr="001B11F7">
              <w:rPr>
                <w:rFonts w:ascii="Times New Roman" w:hAnsi="Times New Roman" w:cs="Times New Roman"/>
                <w:sz w:val="28"/>
                <w:szCs w:val="28"/>
              </w:rPr>
              <w:br/>
              <w:t>платы, руб.</w:t>
            </w:r>
          </w:p>
        </w:tc>
      </w:tr>
      <w:tr w:rsidR="00671705" w:rsidTr="003C6BA8">
        <w:trPr>
          <w:cantSplit/>
          <w:trHeight w:val="48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Профессиональные квалификационные группы           </w:t>
            </w:r>
            <w:r w:rsidRPr="001B11F7">
              <w:rPr>
                <w:rFonts w:ascii="Times New Roman" w:hAnsi="Times New Roman" w:cs="Times New Roman"/>
                <w:sz w:val="28"/>
                <w:szCs w:val="28"/>
              </w:rPr>
              <w:br/>
              <w:t xml:space="preserve">должностей работников, занятых в сфере             </w:t>
            </w:r>
            <w:r w:rsidRPr="001B11F7">
              <w:rPr>
                <w:rFonts w:ascii="Times New Roman" w:hAnsi="Times New Roman" w:cs="Times New Roman"/>
                <w:sz w:val="28"/>
                <w:szCs w:val="28"/>
              </w:rPr>
              <w:br/>
              <w:t xml:space="preserve">здравоохранения и предоставления социальных услуг  </w:t>
            </w:r>
          </w:p>
        </w:tc>
        <w:tc>
          <w:tcPr>
            <w:tcW w:w="20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p>
        </w:tc>
      </w:tr>
      <w:tr w:rsidR="00671705"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ПКГ "Должности специалистов второго уровня,        </w:t>
            </w:r>
            <w:r w:rsidRPr="001B11F7">
              <w:rPr>
                <w:rFonts w:ascii="Times New Roman" w:hAnsi="Times New Roman" w:cs="Times New Roman"/>
                <w:sz w:val="28"/>
                <w:szCs w:val="28"/>
              </w:rPr>
              <w:br/>
              <w:t xml:space="preserve">осуществляющих предоставление социальных услуг"    </w:t>
            </w:r>
          </w:p>
        </w:tc>
        <w:tc>
          <w:tcPr>
            <w:tcW w:w="2040" w:type="dxa"/>
            <w:tcBorders>
              <w:top w:val="single" w:sz="6" w:space="0" w:color="auto"/>
              <w:left w:val="single" w:sz="6" w:space="0" w:color="auto"/>
              <w:bottom w:val="single" w:sz="6" w:space="0" w:color="auto"/>
              <w:right w:val="single" w:sz="6" w:space="0" w:color="auto"/>
            </w:tcBorders>
          </w:tcPr>
          <w:p w:rsidR="00671705" w:rsidRPr="003708E4" w:rsidRDefault="00E43040"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3003</w:t>
            </w:r>
          </w:p>
        </w:tc>
      </w:tr>
      <w:tr w:rsidR="00671705" w:rsidTr="003C6BA8">
        <w:trPr>
          <w:cantSplit/>
          <w:trHeight w:val="48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ПКГ "</w:t>
            </w:r>
            <w:r w:rsidR="009F6DA0" w:rsidRPr="009F6DA0">
              <w:rPr>
                <w:rFonts w:ascii="Times New Roman" w:hAnsi="Times New Roman" w:cs="Times New Roman"/>
                <w:sz w:val="28"/>
                <w:szCs w:val="28"/>
              </w:rPr>
              <w:t xml:space="preserve">Должности специалистов третьего уровня в учреждениях здравоохранения и осуществляющих предоставление социальных услуг </w:t>
            </w:r>
            <w:r w:rsidRPr="001B11F7">
              <w:rPr>
                <w:rFonts w:ascii="Times New Roman" w:hAnsi="Times New Roman" w:cs="Times New Roman"/>
                <w:sz w:val="28"/>
                <w:szCs w:val="28"/>
              </w:rPr>
              <w:t xml:space="preserve">"                   </w:t>
            </w:r>
          </w:p>
        </w:tc>
        <w:tc>
          <w:tcPr>
            <w:tcW w:w="20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jc w:val="center"/>
              <w:rPr>
                <w:rFonts w:ascii="Times New Roman" w:hAnsi="Times New Roman" w:cs="Times New Roman"/>
                <w:sz w:val="28"/>
                <w:szCs w:val="28"/>
              </w:rPr>
            </w:pPr>
          </w:p>
        </w:tc>
      </w:tr>
      <w:tr w:rsidR="00671705"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2.1 </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671705" w:rsidRPr="003708E4" w:rsidRDefault="00671705"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w:t>
            </w:r>
            <w:r w:rsidR="00E43040">
              <w:rPr>
                <w:rFonts w:ascii="Times New Roman" w:hAnsi="Times New Roman" w:cs="Times New Roman"/>
                <w:sz w:val="28"/>
                <w:szCs w:val="28"/>
              </w:rPr>
              <w:t>623</w:t>
            </w:r>
          </w:p>
        </w:tc>
      </w:tr>
      <w:tr w:rsidR="00671705"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2.2 </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671705" w:rsidRPr="001B11F7" w:rsidRDefault="00E43040"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5051</w:t>
            </w:r>
          </w:p>
        </w:tc>
      </w:tr>
      <w:tr w:rsidR="00671705"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2.3 </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3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671705" w:rsidRPr="001B11F7"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5276</w:t>
            </w:r>
          </w:p>
        </w:tc>
      </w:tr>
      <w:tr w:rsidR="00671705" w:rsidTr="003C6BA8">
        <w:trPr>
          <w:cantSplit/>
          <w:trHeight w:val="48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3   </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9F6DA0">
            <w:pPr>
              <w:pStyle w:val="ConsPlusCell"/>
              <w:rPr>
                <w:rFonts w:ascii="Times New Roman" w:hAnsi="Times New Roman" w:cs="Times New Roman"/>
                <w:sz w:val="28"/>
                <w:szCs w:val="28"/>
              </w:rPr>
            </w:pPr>
            <w:r w:rsidRPr="001B11F7">
              <w:rPr>
                <w:rFonts w:ascii="Times New Roman" w:hAnsi="Times New Roman" w:cs="Times New Roman"/>
                <w:sz w:val="28"/>
                <w:szCs w:val="28"/>
              </w:rPr>
              <w:t>ПКГ "Должности руководителей в учреж</w:t>
            </w:r>
            <w:r w:rsidR="00893DA5">
              <w:rPr>
                <w:rFonts w:ascii="Times New Roman" w:hAnsi="Times New Roman" w:cs="Times New Roman"/>
                <w:sz w:val="28"/>
                <w:szCs w:val="28"/>
              </w:rPr>
              <w:t xml:space="preserve">дениях         </w:t>
            </w:r>
            <w:r w:rsidR="00893DA5">
              <w:rPr>
                <w:rFonts w:ascii="Times New Roman" w:hAnsi="Times New Roman" w:cs="Times New Roman"/>
                <w:sz w:val="28"/>
                <w:szCs w:val="28"/>
              </w:rPr>
              <w:br/>
              <w:t>здравоохранения и</w:t>
            </w:r>
            <w:r w:rsidRPr="001B11F7">
              <w:rPr>
                <w:rFonts w:ascii="Times New Roman" w:hAnsi="Times New Roman" w:cs="Times New Roman"/>
                <w:sz w:val="28"/>
                <w:szCs w:val="28"/>
              </w:rPr>
              <w:t xml:space="preserve"> осуществляющих пр</w:t>
            </w:r>
            <w:r w:rsidR="00893DA5">
              <w:rPr>
                <w:rFonts w:ascii="Times New Roman" w:hAnsi="Times New Roman" w:cs="Times New Roman"/>
                <w:sz w:val="28"/>
                <w:szCs w:val="28"/>
              </w:rPr>
              <w:t xml:space="preserve">едоставление     </w:t>
            </w:r>
            <w:r w:rsidRPr="001B11F7">
              <w:rPr>
                <w:rFonts w:ascii="Times New Roman" w:hAnsi="Times New Roman" w:cs="Times New Roman"/>
                <w:sz w:val="28"/>
                <w:szCs w:val="28"/>
              </w:rPr>
              <w:t xml:space="preserve">социальных услуг"                                  </w:t>
            </w:r>
          </w:p>
        </w:tc>
        <w:tc>
          <w:tcPr>
            <w:tcW w:w="2040" w:type="dxa"/>
            <w:tcBorders>
              <w:top w:val="single" w:sz="6" w:space="0" w:color="auto"/>
              <w:left w:val="single" w:sz="6" w:space="0" w:color="auto"/>
              <w:bottom w:val="single" w:sz="6" w:space="0" w:color="auto"/>
              <w:right w:val="single" w:sz="6" w:space="0" w:color="auto"/>
            </w:tcBorders>
          </w:tcPr>
          <w:p w:rsidR="00671705" w:rsidRPr="001B11F7"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5897</w:t>
            </w:r>
          </w:p>
        </w:tc>
      </w:tr>
      <w:tr w:rsidR="00671705" w:rsidTr="003C6BA8">
        <w:trPr>
          <w:cantSplit/>
          <w:trHeight w:val="48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Профессиональные квалификационные группы</w:t>
            </w:r>
            <w:r>
              <w:rPr>
                <w:rFonts w:ascii="Times New Roman" w:hAnsi="Times New Roman" w:cs="Times New Roman"/>
                <w:sz w:val="28"/>
                <w:szCs w:val="28"/>
              </w:rPr>
              <w:t xml:space="preserve"> должностей работников образования</w:t>
            </w:r>
          </w:p>
        </w:tc>
        <w:tc>
          <w:tcPr>
            <w:tcW w:w="2040" w:type="dxa"/>
            <w:tcBorders>
              <w:top w:val="single" w:sz="6" w:space="0" w:color="auto"/>
              <w:left w:val="single" w:sz="6" w:space="0" w:color="auto"/>
              <w:bottom w:val="single" w:sz="6" w:space="0" w:color="auto"/>
              <w:right w:val="single" w:sz="6" w:space="0" w:color="auto"/>
            </w:tcBorders>
          </w:tcPr>
          <w:p w:rsidR="00671705" w:rsidRDefault="00671705" w:rsidP="003C6BA8">
            <w:pPr>
              <w:pStyle w:val="ConsPlusCell"/>
              <w:jc w:val="center"/>
              <w:rPr>
                <w:rFonts w:ascii="Times New Roman" w:hAnsi="Times New Roman" w:cs="Times New Roman"/>
                <w:sz w:val="28"/>
                <w:szCs w:val="28"/>
              </w:rPr>
            </w:pPr>
          </w:p>
        </w:tc>
      </w:tr>
      <w:tr w:rsidR="00671705"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4</w:t>
            </w:r>
            <w:r w:rsidRPr="001B11F7">
              <w:rPr>
                <w:rFonts w:ascii="Times New Roman" w:hAnsi="Times New Roman" w:cs="Times New Roman"/>
                <w:sz w:val="28"/>
                <w:szCs w:val="28"/>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ПКГ "Должности педагогических работников"          </w:t>
            </w:r>
          </w:p>
        </w:tc>
        <w:tc>
          <w:tcPr>
            <w:tcW w:w="2040" w:type="dxa"/>
            <w:tcBorders>
              <w:top w:val="single" w:sz="6" w:space="0" w:color="auto"/>
              <w:left w:val="single" w:sz="6" w:space="0" w:color="auto"/>
              <w:bottom w:val="single" w:sz="4" w:space="0" w:color="auto"/>
              <w:right w:val="single" w:sz="6" w:space="0" w:color="auto"/>
            </w:tcBorders>
          </w:tcPr>
          <w:p w:rsidR="00671705" w:rsidRPr="001B11F7" w:rsidRDefault="00671705" w:rsidP="003C6BA8">
            <w:pPr>
              <w:pStyle w:val="ConsPlusCell"/>
              <w:jc w:val="center"/>
              <w:rPr>
                <w:rFonts w:ascii="Times New Roman" w:hAnsi="Times New Roman" w:cs="Times New Roman"/>
                <w:sz w:val="28"/>
                <w:szCs w:val="28"/>
              </w:rPr>
            </w:pPr>
          </w:p>
        </w:tc>
      </w:tr>
      <w:tr w:rsidR="00671705" w:rsidTr="003C6BA8">
        <w:trPr>
          <w:cantSplit/>
          <w:trHeight w:val="480"/>
        </w:trPr>
        <w:tc>
          <w:tcPr>
            <w:tcW w:w="840" w:type="dxa"/>
            <w:vMerge w:val="restart"/>
            <w:tcBorders>
              <w:top w:val="single" w:sz="6" w:space="0" w:color="auto"/>
              <w:left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4</w:t>
            </w:r>
            <w:r w:rsidRPr="001B11F7">
              <w:rPr>
                <w:rFonts w:ascii="Times New Roman" w:hAnsi="Times New Roman" w:cs="Times New Roman"/>
                <w:sz w:val="28"/>
                <w:szCs w:val="28"/>
              </w:rPr>
              <w:t>.1</w:t>
            </w:r>
          </w:p>
        </w:tc>
        <w:tc>
          <w:tcPr>
            <w:tcW w:w="2704" w:type="dxa"/>
            <w:vMerge w:val="restart"/>
            <w:tcBorders>
              <w:top w:val="single" w:sz="6" w:space="0" w:color="auto"/>
              <w:left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3776" w:type="dxa"/>
            <w:tcBorders>
              <w:top w:val="single" w:sz="6" w:space="0" w:color="auto"/>
              <w:left w:val="single" w:sz="6" w:space="0" w:color="auto"/>
              <w:bottom w:val="single" w:sz="6" w:space="0" w:color="auto"/>
              <w:right w:val="single" w:sz="4"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среднего профессионального образования</w:t>
            </w:r>
          </w:p>
        </w:tc>
        <w:tc>
          <w:tcPr>
            <w:tcW w:w="2040" w:type="dxa"/>
            <w:tcBorders>
              <w:top w:val="single" w:sz="4" w:space="0" w:color="auto"/>
              <w:left w:val="single" w:sz="4" w:space="0" w:color="auto"/>
              <w:bottom w:val="single" w:sz="4" w:space="0" w:color="auto"/>
              <w:right w:val="single" w:sz="4" w:space="0" w:color="auto"/>
            </w:tcBorders>
          </w:tcPr>
          <w:p w:rsidR="00671705" w:rsidRPr="001B11F7"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4524</w:t>
            </w:r>
          </w:p>
        </w:tc>
      </w:tr>
      <w:tr w:rsidR="00671705" w:rsidTr="003C6BA8">
        <w:trPr>
          <w:cantSplit/>
          <w:trHeight w:val="480"/>
        </w:trPr>
        <w:tc>
          <w:tcPr>
            <w:tcW w:w="840" w:type="dxa"/>
            <w:vMerge/>
            <w:tcBorders>
              <w:left w:val="single" w:sz="6" w:space="0" w:color="auto"/>
              <w:bottom w:val="single" w:sz="6" w:space="0" w:color="auto"/>
              <w:right w:val="single" w:sz="6" w:space="0" w:color="auto"/>
            </w:tcBorders>
          </w:tcPr>
          <w:p w:rsidR="00671705" w:rsidRDefault="00671705" w:rsidP="003C6BA8">
            <w:pPr>
              <w:pStyle w:val="ConsPlusCell"/>
              <w:rPr>
                <w:rFonts w:ascii="Times New Roman" w:hAnsi="Times New Roman" w:cs="Times New Roman"/>
                <w:sz w:val="28"/>
                <w:szCs w:val="28"/>
              </w:rPr>
            </w:pPr>
          </w:p>
        </w:tc>
        <w:tc>
          <w:tcPr>
            <w:tcW w:w="2704" w:type="dxa"/>
            <w:vMerge/>
            <w:tcBorders>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p>
        </w:tc>
        <w:tc>
          <w:tcPr>
            <w:tcW w:w="3776" w:type="dxa"/>
            <w:tcBorders>
              <w:top w:val="single" w:sz="4" w:space="0" w:color="auto"/>
              <w:left w:val="single" w:sz="6" w:space="0" w:color="auto"/>
              <w:bottom w:val="single" w:sz="6" w:space="0" w:color="auto"/>
              <w:right w:val="single" w:sz="6" w:space="0" w:color="auto"/>
            </w:tcBorders>
          </w:tcPr>
          <w:p w:rsidR="00671705"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высшего профессионального образования</w:t>
            </w:r>
          </w:p>
        </w:tc>
        <w:tc>
          <w:tcPr>
            <w:tcW w:w="2040" w:type="dxa"/>
            <w:tcBorders>
              <w:top w:val="single" w:sz="4" w:space="0" w:color="auto"/>
              <w:left w:val="single" w:sz="6" w:space="0" w:color="auto"/>
              <w:bottom w:val="single" w:sz="4" w:space="0" w:color="auto"/>
              <w:right w:val="single" w:sz="6" w:space="0" w:color="auto"/>
            </w:tcBorders>
          </w:tcPr>
          <w:p w:rsidR="00671705"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4966</w:t>
            </w:r>
          </w:p>
        </w:tc>
      </w:tr>
      <w:tr w:rsidR="00671705" w:rsidTr="003C6BA8">
        <w:trPr>
          <w:cantSplit/>
          <w:trHeight w:val="158"/>
        </w:trPr>
        <w:tc>
          <w:tcPr>
            <w:tcW w:w="840" w:type="dxa"/>
            <w:vMerge w:val="restart"/>
            <w:tcBorders>
              <w:top w:val="single" w:sz="6" w:space="0" w:color="auto"/>
              <w:left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4</w:t>
            </w:r>
            <w:r w:rsidRPr="001B11F7">
              <w:rPr>
                <w:rFonts w:ascii="Times New Roman" w:hAnsi="Times New Roman" w:cs="Times New Roman"/>
                <w:sz w:val="28"/>
                <w:szCs w:val="28"/>
              </w:rPr>
              <w:t>.2</w:t>
            </w:r>
          </w:p>
        </w:tc>
        <w:tc>
          <w:tcPr>
            <w:tcW w:w="2704" w:type="dxa"/>
            <w:vMerge w:val="restart"/>
            <w:tcBorders>
              <w:top w:val="single" w:sz="6" w:space="0" w:color="auto"/>
              <w:left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3776" w:type="dxa"/>
            <w:tcBorders>
              <w:top w:val="single" w:sz="6" w:space="0" w:color="auto"/>
              <w:left w:val="single" w:sz="6" w:space="0" w:color="auto"/>
              <w:bottom w:val="single" w:sz="6" w:space="0" w:color="auto"/>
              <w:right w:val="single" w:sz="4"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среднего профессионального образования</w:t>
            </w:r>
          </w:p>
        </w:tc>
        <w:tc>
          <w:tcPr>
            <w:tcW w:w="2040" w:type="dxa"/>
            <w:tcBorders>
              <w:top w:val="single" w:sz="4" w:space="0" w:color="auto"/>
              <w:left w:val="single" w:sz="4" w:space="0" w:color="auto"/>
              <w:bottom w:val="single" w:sz="4" w:space="0" w:color="auto"/>
              <w:right w:val="single" w:sz="4" w:space="0" w:color="auto"/>
            </w:tcBorders>
          </w:tcPr>
          <w:p w:rsidR="00671705" w:rsidRPr="001B11F7"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4906</w:t>
            </w:r>
          </w:p>
        </w:tc>
      </w:tr>
      <w:tr w:rsidR="00671705" w:rsidTr="003C6BA8">
        <w:trPr>
          <w:cantSplit/>
          <w:trHeight w:val="157"/>
        </w:trPr>
        <w:tc>
          <w:tcPr>
            <w:tcW w:w="840" w:type="dxa"/>
            <w:vMerge/>
            <w:tcBorders>
              <w:left w:val="single" w:sz="6" w:space="0" w:color="auto"/>
              <w:bottom w:val="single" w:sz="4" w:space="0" w:color="auto"/>
              <w:right w:val="single" w:sz="6" w:space="0" w:color="auto"/>
            </w:tcBorders>
          </w:tcPr>
          <w:p w:rsidR="00671705" w:rsidRDefault="00671705" w:rsidP="003C6BA8">
            <w:pPr>
              <w:pStyle w:val="ConsPlusCell"/>
              <w:rPr>
                <w:rFonts w:ascii="Times New Roman" w:hAnsi="Times New Roman" w:cs="Times New Roman"/>
                <w:sz w:val="28"/>
                <w:szCs w:val="28"/>
              </w:rPr>
            </w:pPr>
          </w:p>
        </w:tc>
        <w:tc>
          <w:tcPr>
            <w:tcW w:w="2704" w:type="dxa"/>
            <w:vMerge/>
            <w:tcBorders>
              <w:left w:val="single" w:sz="6" w:space="0" w:color="auto"/>
              <w:bottom w:val="single" w:sz="4"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p>
        </w:tc>
        <w:tc>
          <w:tcPr>
            <w:tcW w:w="3776"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высшего профессионального образования</w:t>
            </w:r>
          </w:p>
        </w:tc>
        <w:tc>
          <w:tcPr>
            <w:tcW w:w="2040" w:type="dxa"/>
            <w:tcBorders>
              <w:top w:val="single" w:sz="4" w:space="0" w:color="auto"/>
              <w:left w:val="single" w:sz="6" w:space="0" w:color="auto"/>
              <w:bottom w:val="single" w:sz="6" w:space="0" w:color="auto"/>
              <w:right w:val="single" w:sz="6" w:space="0" w:color="auto"/>
            </w:tcBorders>
          </w:tcPr>
          <w:p w:rsidR="00671705"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5451</w:t>
            </w:r>
          </w:p>
        </w:tc>
      </w:tr>
      <w:tr w:rsidR="00671705" w:rsidTr="003C6BA8">
        <w:trPr>
          <w:cantSplit/>
          <w:trHeight w:val="158"/>
        </w:trPr>
        <w:tc>
          <w:tcPr>
            <w:tcW w:w="840" w:type="dxa"/>
            <w:vMerge w:val="restart"/>
            <w:tcBorders>
              <w:top w:val="single" w:sz="4" w:space="0" w:color="auto"/>
              <w:left w:val="single" w:sz="4" w:space="0" w:color="auto"/>
              <w:bottom w:val="single" w:sz="4" w:space="0" w:color="auto"/>
              <w:right w:val="single" w:sz="6" w:space="0" w:color="auto"/>
            </w:tcBorders>
          </w:tcPr>
          <w:p w:rsidR="00671705" w:rsidRPr="00800B1A" w:rsidRDefault="00671705" w:rsidP="003C6BA8">
            <w:pPr>
              <w:pStyle w:val="ConsPlusCell"/>
              <w:rPr>
                <w:rFonts w:ascii="Times New Roman" w:hAnsi="Times New Roman" w:cs="Times New Roman"/>
                <w:sz w:val="28"/>
                <w:szCs w:val="28"/>
              </w:rPr>
            </w:pPr>
            <w:r w:rsidRPr="00800B1A">
              <w:rPr>
                <w:rFonts w:ascii="Times New Roman" w:hAnsi="Times New Roman" w:cs="Times New Roman"/>
                <w:sz w:val="28"/>
                <w:szCs w:val="28"/>
              </w:rPr>
              <w:t>4.3</w:t>
            </w:r>
          </w:p>
        </w:tc>
        <w:tc>
          <w:tcPr>
            <w:tcW w:w="2704" w:type="dxa"/>
            <w:vMerge w:val="restart"/>
            <w:tcBorders>
              <w:top w:val="single" w:sz="4" w:space="0" w:color="auto"/>
              <w:left w:val="single" w:sz="6" w:space="0" w:color="auto"/>
              <w:bottom w:val="single" w:sz="4" w:space="0" w:color="auto"/>
              <w:right w:val="single" w:sz="4"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3 квалификационный уровень                         </w:t>
            </w:r>
          </w:p>
        </w:tc>
        <w:tc>
          <w:tcPr>
            <w:tcW w:w="3776" w:type="dxa"/>
            <w:tcBorders>
              <w:top w:val="single" w:sz="6" w:space="0" w:color="auto"/>
              <w:left w:val="single" w:sz="4"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среднего профессионального образования</w:t>
            </w:r>
          </w:p>
        </w:tc>
        <w:tc>
          <w:tcPr>
            <w:tcW w:w="2040" w:type="dxa"/>
            <w:tcBorders>
              <w:top w:val="single" w:sz="6" w:space="0" w:color="auto"/>
              <w:left w:val="single" w:sz="6" w:space="0" w:color="auto"/>
              <w:bottom w:val="single" w:sz="4" w:space="0" w:color="auto"/>
              <w:right w:val="single" w:sz="6" w:space="0" w:color="auto"/>
            </w:tcBorders>
          </w:tcPr>
          <w:p w:rsidR="00671705" w:rsidRPr="001B11F7"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4546</w:t>
            </w:r>
          </w:p>
        </w:tc>
      </w:tr>
      <w:tr w:rsidR="00671705" w:rsidTr="003C6BA8">
        <w:trPr>
          <w:cantSplit/>
          <w:trHeight w:val="157"/>
        </w:trPr>
        <w:tc>
          <w:tcPr>
            <w:tcW w:w="840" w:type="dxa"/>
            <w:vMerge/>
            <w:tcBorders>
              <w:top w:val="single" w:sz="6" w:space="0" w:color="auto"/>
              <w:left w:val="single" w:sz="4" w:space="0" w:color="auto"/>
              <w:bottom w:val="single" w:sz="4" w:space="0" w:color="auto"/>
              <w:right w:val="single" w:sz="6" w:space="0" w:color="auto"/>
            </w:tcBorders>
          </w:tcPr>
          <w:p w:rsidR="00671705" w:rsidRPr="00800B1A" w:rsidRDefault="00671705" w:rsidP="003C6BA8">
            <w:pPr>
              <w:pStyle w:val="ConsPlusCell"/>
              <w:rPr>
                <w:rFonts w:ascii="Times New Roman" w:hAnsi="Times New Roman" w:cs="Times New Roman"/>
                <w:sz w:val="28"/>
                <w:szCs w:val="28"/>
              </w:rPr>
            </w:pPr>
          </w:p>
        </w:tc>
        <w:tc>
          <w:tcPr>
            <w:tcW w:w="2704" w:type="dxa"/>
            <w:vMerge/>
            <w:tcBorders>
              <w:top w:val="single" w:sz="6" w:space="0" w:color="auto"/>
              <w:left w:val="single" w:sz="6" w:space="0" w:color="auto"/>
              <w:bottom w:val="single" w:sz="4" w:space="0" w:color="auto"/>
              <w:right w:val="single" w:sz="4" w:space="0" w:color="auto"/>
            </w:tcBorders>
          </w:tcPr>
          <w:p w:rsidR="00671705" w:rsidRPr="001B11F7" w:rsidRDefault="00671705" w:rsidP="003C6BA8">
            <w:pPr>
              <w:pStyle w:val="ConsPlusCell"/>
              <w:rPr>
                <w:rFonts w:ascii="Times New Roman" w:hAnsi="Times New Roman" w:cs="Times New Roman"/>
                <w:sz w:val="28"/>
                <w:szCs w:val="28"/>
              </w:rPr>
            </w:pPr>
          </w:p>
        </w:tc>
        <w:tc>
          <w:tcPr>
            <w:tcW w:w="3776" w:type="dxa"/>
            <w:tcBorders>
              <w:top w:val="single" w:sz="6" w:space="0" w:color="auto"/>
              <w:left w:val="single" w:sz="4" w:space="0" w:color="auto"/>
              <w:bottom w:val="single" w:sz="6" w:space="0" w:color="auto"/>
              <w:right w:val="single" w:sz="4"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высшего профессионального образования</w:t>
            </w:r>
          </w:p>
        </w:tc>
        <w:tc>
          <w:tcPr>
            <w:tcW w:w="2040" w:type="dxa"/>
            <w:tcBorders>
              <w:top w:val="single" w:sz="4" w:space="0" w:color="auto"/>
              <w:left w:val="single" w:sz="4" w:space="0" w:color="auto"/>
              <w:bottom w:val="single" w:sz="4" w:space="0" w:color="auto"/>
              <w:right w:val="single" w:sz="4" w:space="0" w:color="auto"/>
            </w:tcBorders>
          </w:tcPr>
          <w:p w:rsidR="00671705"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5178</w:t>
            </w:r>
          </w:p>
        </w:tc>
      </w:tr>
      <w:tr w:rsidR="00671705" w:rsidTr="003C6BA8">
        <w:trPr>
          <w:cantSplit/>
          <w:trHeight w:val="158"/>
        </w:trPr>
        <w:tc>
          <w:tcPr>
            <w:tcW w:w="840" w:type="dxa"/>
            <w:vMerge w:val="restart"/>
            <w:tcBorders>
              <w:top w:val="single" w:sz="4" w:space="0" w:color="auto"/>
              <w:left w:val="single" w:sz="6" w:space="0" w:color="auto"/>
              <w:right w:val="single" w:sz="6" w:space="0" w:color="auto"/>
            </w:tcBorders>
          </w:tcPr>
          <w:p w:rsidR="00671705" w:rsidRPr="00800B1A" w:rsidRDefault="00671705" w:rsidP="003C6BA8">
            <w:pPr>
              <w:pStyle w:val="ConsPlusCell"/>
              <w:rPr>
                <w:rFonts w:ascii="Times New Roman" w:hAnsi="Times New Roman" w:cs="Times New Roman"/>
                <w:sz w:val="28"/>
                <w:szCs w:val="28"/>
              </w:rPr>
            </w:pPr>
            <w:r w:rsidRPr="00800B1A">
              <w:rPr>
                <w:rFonts w:ascii="Times New Roman" w:hAnsi="Times New Roman" w:cs="Times New Roman"/>
                <w:sz w:val="28"/>
                <w:szCs w:val="28"/>
              </w:rPr>
              <w:t>4.4</w:t>
            </w:r>
          </w:p>
        </w:tc>
        <w:tc>
          <w:tcPr>
            <w:tcW w:w="2704" w:type="dxa"/>
            <w:vMerge w:val="restart"/>
            <w:tcBorders>
              <w:top w:val="single" w:sz="4" w:space="0" w:color="auto"/>
              <w:left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4 квалификационный уровень                         </w:t>
            </w:r>
          </w:p>
        </w:tc>
        <w:tc>
          <w:tcPr>
            <w:tcW w:w="3776" w:type="dxa"/>
            <w:tcBorders>
              <w:top w:val="single" w:sz="6" w:space="0" w:color="auto"/>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среднего профессионального образования</w:t>
            </w:r>
          </w:p>
        </w:tc>
        <w:tc>
          <w:tcPr>
            <w:tcW w:w="2040" w:type="dxa"/>
            <w:tcBorders>
              <w:top w:val="single" w:sz="4" w:space="0" w:color="auto"/>
              <w:left w:val="single" w:sz="6" w:space="0" w:color="auto"/>
              <w:bottom w:val="single" w:sz="4" w:space="0" w:color="auto"/>
              <w:right w:val="single" w:sz="6" w:space="0" w:color="auto"/>
            </w:tcBorders>
          </w:tcPr>
          <w:p w:rsidR="00671705" w:rsidRPr="001B11F7"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5970</w:t>
            </w:r>
          </w:p>
        </w:tc>
      </w:tr>
      <w:tr w:rsidR="00671705" w:rsidTr="003C6BA8">
        <w:trPr>
          <w:cantSplit/>
          <w:trHeight w:val="157"/>
        </w:trPr>
        <w:tc>
          <w:tcPr>
            <w:tcW w:w="840" w:type="dxa"/>
            <w:vMerge/>
            <w:tcBorders>
              <w:left w:val="single" w:sz="6" w:space="0" w:color="auto"/>
              <w:bottom w:val="single" w:sz="6" w:space="0" w:color="auto"/>
              <w:right w:val="single" w:sz="6" w:space="0" w:color="auto"/>
            </w:tcBorders>
          </w:tcPr>
          <w:p w:rsidR="00671705" w:rsidRPr="00800B1A" w:rsidRDefault="00671705" w:rsidP="003C6BA8">
            <w:pPr>
              <w:pStyle w:val="ConsPlusCell"/>
              <w:rPr>
                <w:rFonts w:ascii="Times New Roman" w:hAnsi="Times New Roman" w:cs="Times New Roman"/>
                <w:sz w:val="28"/>
                <w:szCs w:val="28"/>
              </w:rPr>
            </w:pPr>
          </w:p>
        </w:tc>
        <w:tc>
          <w:tcPr>
            <w:tcW w:w="2704" w:type="dxa"/>
            <w:vMerge/>
            <w:tcBorders>
              <w:left w:val="single" w:sz="6" w:space="0" w:color="auto"/>
              <w:bottom w:val="single" w:sz="6" w:space="0" w:color="auto"/>
              <w:right w:val="single" w:sz="6" w:space="0" w:color="auto"/>
            </w:tcBorders>
          </w:tcPr>
          <w:p w:rsidR="00671705" w:rsidRPr="001B11F7" w:rsidRDefault="00671705" w:rsidP="003C6BA8">
            <w:pPr>
              <w:pStyle w:val="ConsPlusCell"/>
              <w:rPr>
                <w:rFonts w:ascii="Times New Roman" w:hAnsi="Times New Roman" w:cs="Times New Roman"/>
                <w:sz w:val="28"/>
                <w:szCs w:val="28"/>
              </w:rPr>
            </w:pPr>
          </w:p>
        </w:tc>
        <w:tc>
          <w:tcPr>
            <w:tcW w:w="3776" w:type="dxa"/>
            <w:tcBorders>
              <w:top w:val="single" w:sz="6" w:space="0" w:color="auto"/>
              <w:left w:val="single" w:sz="6" w:space="0" w:color="auto"/>
              <w:bottom w:val="single" w:sz="6" w:space="0" w:color="auto"/>
              <w:right w:val="single" w:sz="4" w:space="0" w:color="auto"/>
            </w:tcBorders>
          </w:tcPr>
          <w:p w:rsidR="00671705" w:rsidRPr="001B11F7" w:rsidRDefault="00671705" w:rsidP="003C6BA8">
            <w:pPr>
              <w:pStyle w:val="ConsPlusCell"/>
              <w:rPr>
                <w:rFonts w:ascii="Times New Roman" w:hAnsi="Times New Roman" w:cs="Times New Roman"/>
                <w:sz w:val="28"/>
                <w:szCs w:val="28"/>
              </w:rPr>
            </w:pPr>
            <w:r>
              <w:rPr>
                <w:rFonts w:ascii="Times New Roman" w:hAnsi="Times New Roman" w:cs="Times New Roman"/>
                <w:sz w:val="28"/>
                <w:szCs w:val="28"/>
              </w:rPr>
              <w:t>при наличии высшего профессионального образования</w:t>
            </w:r>
          </w:p>
        </w:tc>
        <w:tc>
          <w:tcPr>
            <w:tcW w:w="2040" w:type="dxa"/>
            <w:tcBorders>
              <w:top w:val="single" w:sz="4" w:space="0" w:color="auto"/>
              <w:left w:val="single" w:sz="4" w:space="0" w:color="auto"/>
              <w:bottom w:val="single" w:sz="4" w:space="0" w:color="auto"/>
              <w:right w:val="single" w:sz="4" w:space="0" w:color="auto"/>
            </w:tcBorders>
          </w:tcPr>
          <w:p w:rsidR="00671705" w:rsidRDefault="00816F69"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6449</w:t>
            </w:r>
          </w:p>
        </w:tc>
      </w:tr>
      <w:tr w:rsidR="009127CF" w:rsidRPr="00C0430F" w:rsidTr="00CD3D2C">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Default="009127CF" w:rsidP="00CD3D2C">
            <w:pPr>
              <w:pStyle w:val="ConsPlusNormal"/>
              <w:ind w:firstLine="0"/>
              <w:rPr>
                <w:rFonts w:ascii="Times New Roman" w:hAnsi="Times New Roman" w:cs="Times New Roman"/>
                <w:sz w:val="28"/>
                <w:szCs w:val="28"/>
              </w:rPr>
            </w:pP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900085">
            <w:pPr>
              <w:pStyle w:val="ConsPlusCell"/>
              <w:rPr>
                <w:rFonts w:ascii="Times New Roman" w:hAnsi="Times New Roman" w:cs="Times New Roman"/>
                <w:sz w:val="28"/>
                <w:szCs w:val="28"/>
              </w:rPr>
            </w:pPr>
            <w:r w:rsidRPr="001B11F7">
              <w:rPr>
                <w:rFonts w:ascii="Times New Roman" w:hAnsi="Times New Roman" w:cs="Times New Roman"/>
                <w:sz w:val="28"/>
                <w:szCs w:val="28"/>
              </w:rPr>
              <w:t>Профессиональные квалификационные группы</w:t>
            </w:r>
            <w:r>
              <w:rPr>
                <w:rFonts w:ascii="Times New Roman" w:hAnsi="Times New Roman" w:cs="Times New Roman"/>
                <w:sz w:val="28"/>
                <w:szCs w:val="28"/>
              </w:rPr>
              <w:t xml:space="preserve"> должностей работников физической культуры и спорта</w:t>
            </w:r>
          </w:p>
        </w:tc>
        <w:tc>
          <w:tcPr>
            <w:tcW w:w="2040" w:type="dxa"/>
            <w:tcBorders>
              <w:top w:val="single" w:sz="6" w:space="0" w:color="auto"/>
              <w:left w:val="single" w:sz="6" w:space="0" w:color="auto"/>
              <w:bottom w:val="single" w:sz="6" w:space="0" w:color="auto"/>
              <w:right w:val="single" w:sz="6" w:space="0" w:color="auto"/>
            </w:tcBorders>
          </w:tcPr>
          <w:p w:rsidR="009127CF" w:rsidRDefault="009127CF" w:rsidP="00900085">
            <w:pPr>
              <w:pStyle w:val="ConsPlusCell"/>
              <w:jc w:val="center"/>
              <w:rPr>
                <w:rFonts w:ascii="Times New Roman" w:hAnsi="Times New Roman" w:cs="Times New Roman"/>
                <w:sz w:val="28"/>
                <w:szCs w:val="28"/>
              </w:rPr>
            </w:pPr>
          </w:p>
        </w:tc>
      </w:tr>
      <w:tr w:rsidR="009127CF" w:rsidRPr="00C0430F" w:rsidTr="00CD3D2C">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Pr>
                <w:rFonts w:ascii="Times New Roman" w:hAnsi="Times New Roman" w:cs="Times New Roman"/>
                <w:sz w:val="28"/>
                <w:szCs w:val="28"/>
              </w:rPr>
              <w:t>5</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Pr>
                <w:rFonts w:ascii="Times New Roman" w:hAnsi="Times New Roman" w:cs="Times New Roman"/>
                <w:sz w:val="28"/>
                <w:szCs w:val="28"/>
              </w:rPr>
              <w:t>ПКГ «Должности</w:t>
            </w:r>
            <w:r w:rsidRPr="00C0430F">
              <w:rPr>
                <w:rFonts w:ascii="Times New Roman" w:hAnsi="Times New Roman" w:cs="Times New Roman"/>
                <w:sz w:val="28"/>
                <w:szCs w:val="28"/>
              </w:rPr>
              <w:t xml:space="preserve"> работников физической культуры и спорта второго уровня</w:t>
            </w:r>
            <w:r>
              <w:rPr>
                <w:rFonts w:ascii="Times New Roman" w:hAnsi="Times New Roman" w:cs="Times New Roman"/>
                <w:sz w:val="28"/>
                <w:szCs w:val="28"/>
              </w:rPr>
              <w:t>»</w:t>
            </w:r>
            <w:r w:rsidRPr="00C0430F">
              <w:rPr>
                <w:rFonts w:ascii="Times New Roman" w:hAnsi="Times New Roman" w:cs="Times New Roman"/>
                <w:sz w:val="28"/>
                <w:szCs w:val="28"/>
              </w:rPr>
              <w:t xml:space="preserve"> </w:t>
            </w:r>
          </w:p>
        </w:tc>
        <w:tc>
          <w:tcPr>
            <w:tcW w:w="2040" w:type="dxa"/>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jc w:val="center"/>
              <w:rPr>
                <w:rFonts w:ascii="Times New Roman" w:hAnsi="Times New Roman" w:cs="Times New Roman"/>
                <w:sz w:val="28"/>
                <w:szCs w:val="28"/>
              </w:rPr>
            </w:pPr>
          </w:p>
        </w:tc>
      </w:tr>
      <w:tr w:rsidR="009127CF" w:rsidRPr="00C0430F" w:rsidTr="00CD3D2C">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Pr>
                <w:rFonts w:ascii="Times New Roman" w:hAnsi="Times New Roman" w:cs="Times New Roman"/>
                <w:sz w:val="28"/>
                <w:szCs w:val="28"/>
              </w:rPr>
              <w:t>5</w:t>
            </w:r>
            <w:r w:rsidRPr="00C0430F">
              <w:rPr>
                <w:rFonts w:ascii="Times New Roman" w:hAnsi="Times New Roman" w:cs="Times New Roman"/>
                <w:sz w:val="28"/>
                <w:szCs w:val="28"/>
              </w:rPr>
              <w:t>.1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sidRPr="00C0430F">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5E43ED" w:rsidRDefault="009127CF" w:rsidP="00CD3D2C">
            <w:pPr>
              <w:pStyle w:val="ConsPlusNormal"/>
              <w:ind w:firstLine="0"/>
              <w:jc w:val="center"/>
              <w:rPr>
                <w:rFonts w:ascii="Times New Roman" w:hAnsi="Times New Roman" w:cs="Times New Roman"/>
                <w:sz w:val="28"/>
                <w:szCs w:val="28"/>
              </w:rPr>
            </w:pPr>
            <w:r w:rsidRPr="005E43ED">
              <w:rPr>
                <w:rFonts w:ascii="Times New Roman" w:hAnsi="Times New Roman" w:cs="Times New Roman"/>
                <w:sz w:val="28"/>
                <w:szCs w:val="28"/>
              </w:rPr>
              <w:t>3828</w:t>
            </w:r>
          </w:p>
        </w:tc>
      </w:tr>
      <w:tr w:rsidR="009127CF" w:rsidRPr="00C0430F" w:rsidTr="00CD3D2C">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Pr>
                <w:rFonts w:ascii="Times New Roman" w:hAnsi="Times New Roman" w:cs="Times New Roman"/>
                <w:sz w:val="28"/>
                <w:szCs w:val="28"/>
              </w:rPr>
              <w:t>5</w:t>
            </w:r>
            <w:r w:rsidRPr="00C0430F">
              <w:rPr>
                <w:rFonts w:ascii="Times New Roman" w:hAnsi="Times New Roman" w:cs="Times New Roman"/>
                <w:sz w:val="28"/>
                <w:szCs w:val="28"/>
              </w:rPr>
              <w:t>.2</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sidRPr="00C0430F">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5E43ED" w:rsidRDefault="009127CF" w:rsidP="00CD3D2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4612</w:t>
            </w:r>
          </w:p>
        </w:tc>
      </w:tr>
      <w:tr w:rsidR="009127CF" w:rsidRPr="00667514" w:rsidTr="00CD3D2C">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Pr>
                <w:rFonts w:ascii="Times New Roman" w:hAnsi="Times New Roman" w:cs="Times New Roman"/>
                <w:sz w:val="28"/>
                <w:szCs w:val="28"/>
              </w:rPr>
              <w:t>5</w:t>
            </w:r>
            <w:r w:rsidRPr="00C0430F">
              <w:rPr>
                <w:rFonts w:ascii="Times New Roman" w:hAnsi="Times New Roman" w:cs="Times New Roman"/>
                <w:sz w:val="28"/>
                <w:szCs w:val="28"/>
              </w:rPr>
              <w:t>.3</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C0430F" w:rsidRDefault="009127CF" w:rsidP="00CD3D2C">
            <w:pPr>
              <w:pStyle w:val="ConsPlusNormal"/>
              <w:ind w:firstLine="0"/>
              <w:rPr>
                <w:rFonts w:ascii="Times New Roman" w:hAnsi="Times New Roman" w:cs="Times New Roman"/>
                <w:sz w:val="28"/>
                <w:szCs w:val="28"/>
              </w:rPr>
            </w:pPr>
            <w:r w:rsidRPr="00C0430F">
              <w:rPr>
                <w:rFonts w:ascii="Times New Roman" w:hAnsi="Times New Roman" w:cs="Times New Roman"/>
                <w:sz w:val="28"/>
                <w:szCs w:val="28"/>
              </w:rPr>
              <w:t xml:space="preserve">3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5E43ED" w:rsidRDefault="009127CF" w:rsidP="00CD3D2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5897</w:t>
            </w:r>
          </w:p>
        </w:tc>
      </w:tr>
      <w:tr w:rsidR="009127CF" w:rsidTr="003C6BA8">
        <w:trPr>
          <w:cantSplit/>
          <w:trHeight w:val="48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Профессиональные квалификационные группы           </w:t>
            </w:r>
            <w:r w:rsidRPr="001B11F7">
              <w:rPr>
                <w:rFonts w:ascii="Times New Roman" w:hAnsi="Times New Roman" w:cs="Times New Roman"/>
                <w:sz w:val="28"/>
                <w:szCs w:val="28"/>
              </w:rPr>
              <w:br/>
              <w:t xml:space="preserve">должностей работников культуры, искусства и        </w:t>
            </w:r>
            <w:r w:rsidRPr="001B11F7">
              <w:rPr>
                <w:rFonts w:ascii="Times New Roman" w:hAnsi="Times New Roman" w:cs="Times New Roman"/>
                <w:sz w:val="28"/>
                <w:szCs w:val="28"/>
              </w:rPr>
              <w:br/>
              <w:t xml:space="preserve">кинематографии                                     </w:t>
            </w:r>
          </w:p>
        </w:tc>
        <w:tc>
          <w:tcPr>
            <w:tcW w:w="2040" w:type="dxa"/>
            <w:tcBorders>
              <w:top w:val="single" w:sz="4"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9127CF" w:rsidRPr="00800B1A"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6</w:t>
            </w:r>
            <w:r w:rsidRPr="00800B1A">
              <w:rPr>
                <w:rFonts w:ascii="Times New Roman" w:hAnsi="Times New Roman" w:cs="Times New Roman"/>
                <w:sz w:val="28"/>
                <w:szCs w:val="28"/>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ПКГ "Должности работников культуры, искусства и    </w:t>
            </w:r>
            <w:r w:rsidRPr="001B11F7">
              <w:rPr>
                <w:rFonts w:ascii="Times New Roman" w:hAnsi="Times New Roman" w:cs="Times New Roman"/>
                <w:sz w:val="28"/>
                <w:szCs w:val="28"/>
              </w:rPr>
              <w:br/>
              <w:t xml:space="preserve">кинематографии среднего звена"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2857</w:t>
            </w:r>
          </w:p>
        </w:tc>
      </w:tr>
      <w:tr w:rsidR="009127CF" w:rsidTr="003C6BA8">
        <w:trPr>
          <w:cantSplit/>
          <w:trHeight w:val="48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Профессиональные квалификационные группы           </w:t>
            </w:r>
            <w:r w:rsidRPr="001B11F7">
              <w:rPr>
                <w:rFonts w:ascii="Times New Roman" w:hAnsi="Times New Roman" w:cs="Times New Roman"/>
                <w:sz w:val="28"/>
                <w:szCs w:val="28"/>
              </w:rPr>
              <w:br/>
              <w:t xml:space="preserve">общеотраслевых должностей руководителей,           </w:t>
            </w:r>
            <w:r w:rsidRPr="001B11F7">
              <w:rPr>
                <w:rFonts w:ascii="Times New Roman" w:hAnsi="Times New Roman" w:cs="Times New Roman"/>
                <w:sz w:val="28"/>
                <w:szCs w:val="28"/>
              </w:rPr>
              <w:br/>
              <w:t xml:space="preserve">специалистов и служащих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7</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ПКГ "Общеотраслевые должности служащих первого уровня"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7</w:t>
            </w:r>
            <w:r w:rsidRPr="001B11F7">
              <w:rPr>
                <w:rFonts w:ascii="Times New Roman" w:hAnsi="Times New Roman" w:cs="Times New Roman"/>
                <w:sz w:val="28"/>
                <w:szCs w:val="28"/>
              </w:rPr>
              <w:t>.1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2857</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7</w:t>
            </w:r>
            <w:r w:rsidRPr="001B11F7">
              <w:rPr>
                <w:rFonts w:ascii="Times New Roman" w:hAnsi="Times New Roman" w:cs="Times New Roman"/>
                <w:sz w:val="28"/>
                <w:szCs w:val="28"/>
              </w:rPr>
              <w:t>.2</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3013</w:t>
            </w:r>
          </w:p>
        </w:tc>
      </w:tr>
      <w:tr w:rsidR="009127CF"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8</w:t>
            </w:r>
            <w:r w:rsidRPr="001B11F7">
              <w:rPr>
                <w:rFonts w:ascii="Times New Roman" w:hAnsi="Times New Roman" w:cs="Times New Roman"/>
                <w:sz w:val="28"/>
                <w:szCs w:val="28"/>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ПКГ "Общеотраслевые должности служащих второго уровня"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8</w:t>
            </w:r>
            <w:r w:rsidRPr="001B11F7">
              <w:rPr>
                <w:rFonts w:ascii="Times New Roman" w:hAnsi="Times New Roman" w:cs="Times New Roman"/>
                <w:sz w:val="28"/>
                <w:szCs w:val="28"/>
              </w:rPr>
              <w:t>.1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3170</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8</w:t>
            </w:r>
            <w:r w:rsidRPr="001B11F7">
              <w:rPr>
                <w:rFonts w:ascii="Times New Roman" w:hAnsi="Times New Roman" w:cs="Times New Roman"/>
                <w:sz w:val="28"/>
                <w:szCs w:val="28"/>
              </w:rPr>
              <w:t>.2</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3484</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8</w:t>
            </w:r>
            <w:r w:rsidRPr="001B11F7">
              <w:rPr>
                <w:rFonts w:ascii="Times New Roman" w:hAnsi="Times New Roman" w:cs="Times New Roman"/>
                <w:sz w:val="28"/>
                <w:szCs w:val="28"/>
              </w:rPr>
              <w:t>.3</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3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3828</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8</w:t>
            </w:r>
            <w:r w:rsidRPr="001B11F7">
              <w:rPr>
                <w:rFonts w:ascii="Times New Roman" w:hAnsi="Times New Roman" w:cs="Times New Roman"/>
                <w:sz w:val="28"/>
                <w:szCs w:val="28"/>
              </w:rPr>
              <w:t>.4</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4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4831</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8</w:t>
            </w:r>
            <w:r w:rsidRPr="001B11F7">
              <w:rPr>
                <w:rFonts w:ascii="Times New Roman" w:hAnsi="Times New Roman" w:cs="Times New Roman"/>
                <w:sz w:val="28"/>
                <w:szCs w:val="28"/>
              </w:rPr>
              <w:t>.5</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5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5457</w:t>
            </w:r>
          </w:p>
        </w:tc>
      </w:tr>
      <w:tr w:rsidR="009127CF"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9</w:t>
            </w:r>
            <w:r w:rsidRPr="001B11F7">
              <w:rPr>
                <w:rFonts w:ascii="Times New Roman" w:hAnsi="Times New Roman" w:cs="Times New Roman"/>
                <w:sz w:val="28"/>
                <w:szCs w:val="28"/>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ПКГ "Общеотраслевые должности служащих третьего</w:t>
            </w:r>
            <w:r>
              <w:rPr>
                <w:rFonts w:ascii="Times New Roman" w:hAnsi="Times New Roman" w:cs="Times New Roman"/>
                <w:sz w:val="28"/>
                <w:szCs w:val="28"/>
              </w:rPr>
              <w:t xml:space="preserve"> </w:t>
            </w:r>
            <w:r w:rsidRPr="001B11F7">
              <w:rPr>
                <w:rFonts w:ascii="Times New Roman" w:hAnsi="Times New Roman" w:cs="Times New Roman"/>
                <w:sz w:val="28"/>
                <w:szCs w:val="28"/>
              </w:rPr>
              <w:t xml:space="preserve">уровня"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9</w:t>
            </w:r>
            <w:r w:rsidRPr="001B11F7">
              <w:rPr>
                <w:rFonts w:ascii="Times New Roman" w:hAnsi="Times New Roman" w:cs="Times New Roman"/>
                <w:sz w:val="28"/>
                <w:szCs w:val="28"/>
              </w:rPr>
              <w:t>.1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3484</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9</w:t>
            </w:r>
            <w:r w:rsidRPr="001B11F7">
              <w:rPr>
                <w:rFonts w:ascii="Times New Roman" w:hAnsi="Times New Roman" w:cs="Times New Roman"/>
                <w:sz w:val="28"/>
                <w:szCs w:val="28"/>
              </w:rPr>
              <w:t>.2</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3828</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9</w:t>
            </w:r>
            <w:r w:rsidRPr="001B11F7">
              <w:rPr>
                <w:rFonts w:ascii="Times New Roman" w:hAnsi="Times New Roman" w:cs="Times New Roman"/>
                <w:sz w:val="28"/>
                <w:szCs w:val="28"/>
              </w:rPr>
              <w:t>.3</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3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4202</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9</w:t>
            </w:r>
            <w:r w:rsidRPr="001B11F7">
              <w:rPr>
                <w:rFonts w:ascii="Times New Roman" w:hAnsi="Times New Roman" w:cs="Times New Roman"/>
                <w:sz w:val="28"/>
                <w:szCs w:val="28"/>
              </w:rPr>
              <w:t>.4</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4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5051</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9</w:t>
            </w:r>
            <w:r w:rsidRPr="001B11F7">
              <w:rPr>
                <w:rFonts w:ascii="Times New Roman" w:hAnsi="Times New Roman" w:cs="Times New Roman"/>
                <w:sz w:val="28"/>
                <w:szCs w:val="28"/>
              </w:rPr>
              <w:t>.5</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5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5897</w:t>
            </w:r>
          </w:p>
        </w:tc>
      </w:tr>
      <w:tr w:rsidR="009127CF"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10</w:t>
            </w:r>
            <w:r w:rsidRPr="001B11F7">
              <w:rPr>
                <w:rFonts w:ascii="Times New Roman" w:hAnsi="Times New Roman" w:cs="Times New Roman"/>
                <w:sz w:val="28"/>
                <w:szCs w:val="28"/>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ПКГ "Общеотраслевые должности служащих четвертого</w:t>
            </w:r>
            <w:r>
              <w:rPr>
                <w:rFonts w:ascii="Times New Roman" w:hAnsi="Times New Roman" w:cs="Times New Roman"/>
                <w:sz w:val="28"/>
                <w:szCs w:val="28"/>
              </w:rPr>
              <w:t xml:space="preserve"> </w:t>
            </w:r>
            <w:r w:rsidRPr="001B11F7">
              <w:rPr>
                <w:rFonts w:ascii="Times New Roman" w:hAnsi="Times New Roman" w:cs="Times New Roman"/>
                <w:sz w:val="28"/>
                <w:szCs w:val="28"/>
              </w:rPr>
              <w:t xml:space="preserve">уровня"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10</w:t>
            </w:r>
            <w:r w:rsidRPr="001B11F7">
              <w:rPr>
                <w:rFonts w:ascii="Times New Roman" w:hAnsi="Times New Roman" w:cs="Times New Roman"/>
                <w:sz w:val="28"/>
                <w:szCs w:val="28"/>
              </w:rPr>
              <w:t>.1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6338</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10</w:t>
            </w:r>
            <w:r w:rsidRPr="001B11F7">
              <w:rPr>
                <w:rFonts w:ascii="Times New Roman" w:hAnsi="Times New Roman" w:cs="Times New Roman"/>
                <w:sz w:val="28"/>
                <w:szCs w:val="28"/>
              </w:rPr>
              <w:t>.2</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7343</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10</w:t>
            </w:r>
            <w:r w:rsidRPr="001B11F7">
              <w:rPr>
                <w:rFonts w:ascii="Times New Roman" w:hAnsi="Times New Roman" w:cs="Times New Roman"/>
                <w:sz w:val="28"/>
                <w:szCs w:val="28"/>
              </w:rPr>
              <w:t>.3</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3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7907</w:t>
            </w:r>
          </w:p>
        </w:tc>
      </w:tr>
      <w:tr w:rsidR="00AF1D5E"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AF1D5E" w:rsidRDefault="00AF1D5E" w:rsidP="003C6BA8">
            <w:pPr>
              <w:pStyle w:val="ConsPlusCell"/>
              <w:rPr>
                <w:rFonts w:ascii="Times New Roman" w:hAnsi="Times New Roman" w:cs="Times New Roman"/>
                <w:sz w:val="28"/>
                <w:szCs w:val="28"/>
              </w:rPr>
            </w:pPr>
          </w:p>
        </w:tc>
        <w:tc>
          <w:tcPr>
            <w:tcW w:w="6480" w:type="dxa"/>
            <w:gridSpan w:val="2"/>
            <w:tcBorders>
              <w:top w:val="single" w:sz="6" w:space="0" w:color="auto"/>
              <w:left w:val="single" w:sz="6" w:space="0" w:color="auto"/>
              <w:bottom w:val="single" w:sz="6" w:space="0" w:color="auto"/>
              <w:right w:val="single" w:sz="6" w:space="0" w:color="auto"/>
            </w:tcBorders>
          </w:tcPr>
          <w:p w:rsidR="00AF1D5E" w:rsidRPr="001B11F7" w:rsidRDefault="00AF1D5E"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Профессиональные квалификационные группы           </w:t>
            </w:r>
            <w:r w:rsidRPr="001B11F7">
              <w:rPr>
                <w:rFonts w:ascii="Times New Roman" w:hAnsi="Times New Roman" w:cs="Times New Roman"/>
                <w:sz w:val="28"/>
                <w:szCs w:val="28"/>
              </w:rPr>
              <w:br/>
              <w:t xml:space="preserve">общеотраслевых </w:t>
            </w:r>
            <w:r>
              <w:rPr>
                <w:rFonts w:ascii="Times New Roman" w:hAnsi="Times New Roman" w:cs="Times New Roman"/>
                <w:sz w:val="28"/>
                <w:szCs w:val="28"/>
              </w:rPr>
              <w:t>профессий рабочих</w:t>
            </w:r>
            <w:r w:rsidRPr="001B11F7">
              <w:rPr>
                <w:rFonts w:ascii="Times New Roman" w:hAnsi="Times New Roman" w:cs="Times New Roman"/>
                <w:sz w:val="28"/>
                <w:szCs w:val="28"/>
              </w:rPr>
              <w:t xml:space="preserve">                            </w:t>
            </w:r>
          </w:p>
        </w:tc>
        <w:tc>
          <w:tcPr>
            <w:tcW w:w="2040" w:type="dxa"/>
            <w:tcBorders>
              <w:top w:val="single" w:sz="6" w:space="0" w:color="auto"/>
              <w:left w:val="single" w:sz="6" w:space="0" w:color="auto"/>
              <w:bottom w:val="single" w:sz="6" w:space="0" w:color="auto"/>
              <w:right w:val="single" w:sz="6" w:space="0" w:color="auto"/>
            </w:tcBorders>
          </w:tcPr>
          <w:p w:rsidR="00AF1D5E" w:rsidRPr="001B11F7" w:rsidRDefault="00AF1D5E" w:rsidP="003C6BA8">
            <w:pPr>
              <w:pStyle w:val="ConsPlusCell"/>
              <w:jc w:val="center"/>
              <w:rPr>
                <w:rFonts w:ascii="Times New Roman" w:hAnsi="Times New Roman" w:cs="Times New Roman"/>
                <w:sz w:val="28"/>
                <w:szCs w:val="28"/>
              </w:rPr>
            </w:pPr>
          </w:p>
        </w:tc>
      </w:tr>
      <w:tr w:rsidR="009127CF"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11</w:t>
            </w:r>
            <w:r w:rsidRPr="001B11F7">
              <w:rPr>
                <w:rFonts w:ascii="Times New Roman" w:hAnsi="Times New Roman" w:cs="Times New Roman"/>
                <w:sz w:val="28"/>
                <w:szCs w:val="28"/>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ПКГ "Общеотраслевые профессии рабочих первого      </w:t>
            </w:r>
            <w:r w:rsidRPr="001B11F7">
              <w:rPr>
                <w:rFonts w:ascii="Times New Roman" w:hAnsi="Times New Roman" w:cs="Times New Roman"/>
                <w:sz w:val="28"/>
                <w:szCs w:val="28"/>
              </w:rPr>
              <w:br/>
              <w:t xml:space="preserve">уровня"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FD273A">
        <w:trPr>
          <w:cantSplit/>
          <w:trHeight w:val="38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lastRenderedPageBreak/>
              <w:t>11</w:t>
            </w:r>
            <w:r w:rsidRPr="001B11F7">
              <w:rPr>
                <w:rFonts w:ascii="Times New Roman" w:hAnsi="Times New Roman" w:cs="Times New Roman"/>
                <w:sz w:val="28"/>
                <w:szCs w:val="28"/>
              </w:rPr>
              <w:t>.1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2454</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11</w:t>
            </w:r>
            <w:r w:rsidRPr="001B11F7">
              <w:rPr>
                <w:rFonts w:ascii="Times New Roman" w:hAnsi="Times New Roman" w:cs="Times New Roman"/>
                <w:sz w:val="28"/>
                <w:szCs w:val="28"/>
              </w:rPr>
              <w:t>.2</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2572</w:t>
            </w:r>
          </w:p>
        </w:tc>
      </w:tr>
      <w:tr w:rsidR="009127CF" w:rsidTr="003C6BA8">
        <w:trPr>
          <w:cantSplit/>
          <w:trHeight w:val="36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12</w:t>
            </w:r>
            <w:r w:rsidRPr="001B11F7">
              <w:rPr>
                <w:rFonts w:ascii="Times New Roman" w:hAnsi="Times New Roman" w:cs="Times New Roman"/>
                <w:sz w:val="28"/>
                <w:szCs w:val="28"/>
              </w:rPr>
              <w:t xml:space="preserve"> </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ПКГ "Общеотраслевые профессии рабочих второго      </w:t>
            </w:r>
            <w:r w:rsidRPr="001B11F7">
              <w:rPr>
                <w:rFonts w:ascii="Times New Roman" w:hAnsi="Times New Roman" w:cs="Times New Roman"/>
                <w:sz w:val="28"/>
                <w:szCs w:val="28"/>
              </w:rPr>
              <w:br/>
              <w:t xml:space="preserve">уровня"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12</w:t>
            </w:r>
            <w:r w:rsidRPr="001B11F7">
              <w:rPr>
                <w:rFonts w:ascii="Times New Roman" w:hAnsi="Times New Roman" w:cs="Times New Roman"/>
                <w:sz w:val="28"/>
                <w:szCs w:val="28"/>
              </w:rPr>
              <w:t>.1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1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2857</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12</w:t>
            </w:r>
            <w:r w:rsidRPr="001B11F7">
              <w:rPr>
                <w:rFonts w:ascii="Times New Roman" w:hAnsi="Times New Roman" w:cs="Times New Roman"/>
                <w:sz w:val="28"/>
                <w:szCs w:val="28"/>
              </w:rPr>
              <w:t>.2</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2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3484</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12</w:t>
            </w:r>
            <w:r w:rsidRPr="001B11F7">
              <w:rPr>
                <w:rFonts w:ascii="Times New Roman" w:hAnsi="Times New Roman" w:cs="Times New Roman"/>
                <w:sz w:val="28"/>
                <w:szCs w:val="28"/>
              </w:rPr>
              <w:t>.3</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3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3828</w:t>
            </w:r>
          </w:p>
        </w:tc>
      </w:tr>
      <w:tr w:rsidR="009127CF"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Pr>
                <w:rFonts w:ascii="Times New Roman" w:hAnsi="Times New Roman" w:cs="Times New Roman"/>
                <w:sz w:val="28"/>
                <w:szCs w:val="28"/>
              </w:rPr>
              <w:t>12</w:t>
            </w:r>
            <w:r w:rsidRPr="001B11F7">
              <w:rPr>
                <w:rFonts w:ascii="Times New Roman" w:hAnsi="Times New Roman" w:cs="Times New Roman"/>
                <w:sz w:val="28"/>
                <w:szCs w:val="28"/>
              </w:rPr>
              <w:t>.4</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rPr>
                <w:rFonts w:ascii="Times New Roman" w:hAnsi="Times New Roman" w:cs="Times New Roman"/>
                <w:sz w:val="28"/>
                <w:szCs w:val="28"/>
              </w:rPr>
            </w:pPr>
            <w:r w:rsidRPr="001B11F7">
              <w:rPr>
                <w:rFonts w:ascii="Times New Roman" w:hAnsi="Times New Roman" w:cs="Times New Roman"/>
                <w:sz w:val="28"/>
                <w:szCs w:val="28"/>
              </w:rPr>
              <w:t xml:space="preserve">4 квалификационный уровень                         </w:t>
            </w:r>
          </w:p>
        </w:tc>
        <w:tc>
          <w:tcPr>
            <w:tcW w:w="2040" w:type="dxa"/>
            <w:tcBorders>
              <w:top w:val="single" w:sz="6" w:space="0" w:color="auto"/>
              <w:left w:val="single" w:sz="6" w:space="0" w:color="auto"/>
              <w:bottom w:val="single" w:sz="6" w:space="0" w:color="auto"/>
              <w:right w:val="single" w:sz="6" w:space="0" w:color="auto"/>
            </w:tcBorders>
          </w:tcPr>
          <w:p w:rsidR="009127CF" w:rsidRPr="001B11F7" w:rsidRDefault="009127CF" w:rsidP="003C6BA8">
            <w:pPr>
              <w:pStyle w:val="ConsPlusCell"/>
              <w:jc w:val="center"/>
              <w:rPr>
                <w:rFonts w:ascii="Times New Roman" w:hAnsi="Times New Roman" w:cs="Times New Roman"/>
                <w:sz w:val="28"/>
                <w:szCs w:val="28"/>
              </w:rPr>
            </w:pPr>
            <w:r>
              <w:rPr>
                <w:rFonts w:ascii="Times New Roman" w:hAnsi="Times New Roman" w:cs="Times New Roman"/>
                <w:sz w:val="28"/>
                <w:szCs w:val="28"/>
              </w:rPr>
              <w:t>4612</w:t>
            </w:r>
          </w:p>
        </w:tc>
      </w:tr>
      <w:tr w:rsidR="009127CF" w:rsidRPr="00734430"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rPr>
                <w:rFonts w:ascii="Times New Roman" w:hAnsi="Times New Roman" w:cs="Times New Roman"/>
                <w:sz w:val="28"/>
                <w:szCs w:val="28"/>
              </w:rPr>
            </w:pPr>
            <w:r>
              <w:rPr>
                <w:rFonts w:ascii="Times New Roman" w:hAnsi="Times New Roman" w:cs="Times New Roman"/>
                <w:sz w:val="28"/>
                <w:szCs w:val="28"/>
              </w:rPr>
              <w:t>13</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C0430F" w:rsidRDefault="009127CF" w:rsidP="00AF1D5E">
            <w:pPr>
              <w:pStyle w:val="ConsPlusNormal"/>
              <w:ind w:firstLine="0"/>
              <w:jc w:val="left"/>
              <w:rPr>
                <w:rFonts w:ascii="Times New Roman" w:hAnsi="Times New Roman" w:cs="Times New Roman"/>
                <w:sz w:val="28"/>
                <w:szCs w:val="28"/>
              </w:rPr>
            </w:pPr>
            <w:r>
              <w:rPr>
                <w:rFonts w:ascii="Times New Roman" w:hAnsi="Times New Roman" w:cs="Times New Roman"/>
                <w:sz w:val="28"/>
                <w:szCs w:val="28"/>
              </w:rPr>
              <w:t>Должности, не предусмотренные профессиональными квалификационными группами</w:t>
            </w:r>
          </w:p>
        </w:tc>
        <w:tc>
          <w:tcPr>
            <w:tcW w:w="20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jc w:val="center"/>
              <w:rPr>
                <w:rFonts w:ascii="Times New Roman" w:hAnsi="Times New Roman" w:cs="Times New Roman"/>
                <w:sz w:val="28"/>
                <w:szCs w:val="28"/>
              </w:rPr>
            </w:pPr>
          </w:p>
        </w:tc>
      </w:tr>
      <w:tr w:rsidR="009127CF" w:rsidRPr="00667514"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rPr>
                <w:rFonts w:ascii="Times New Roman" w:hAnsi="Times New Roman" w:cs="Times New Roman"/>
                <w:sz w:val="28"/>
                <w:szCs w:val="28"/>
              </w:rPr>
            </w:pPr>
            <w:r>
              <w:rPr>
                <w:rFonts w:ascii="Times New Roman" w:hAnsi="Times New Roman" w:cs="Times New Roman"/>
                <w:sz w:val="28"/>
                <w:szCs w:val="28"/>
              </w:rPr>
              <w:t>13.1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C0430F" w:rsidRDefault="009127CF" w:rsidP="003C6BA8">
            <w:pPr>
              <w:pStyle w:val="ConsPlusNormal"/>
              <w:ind w:firstLine="0"/>
              <w:rPr>
                <w:rFonts w:ascii="Times New Roman" w:hAnsi="Times New Roman" w:cs="Times New Roman"/>
                <w:sz w:val="28"/>
                <w:szCs w:val="28"/>
              </w:rPr>
            </w:pPr>
            <w:r>
              <w:rPr>
                <w:rFonts w:ascii="Times New Roman" w:hAnsi="Times New Roman" w:cs="Times New Roman"/>
                <w:sz w:val="28"/>
                <w:szCs w:val="28"/>
              </w:rPr>
              <w:t>Специалист по охране труда</w:t>
            </w:r>
          </w:p>
        </w:tc>
        <w:tc>
          <w:tcPr>
            <w:tcW w:w="20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3484</w:t>
            </w:r>
          </w:p>
        </w:tc>
      </w:tr>
      <w:tr w:rsidR="009127CF" w:rsidRPr="00B52EA6"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rPr>
                <w:rFonts w:ascii="Times New Roman" w:hAnsi="Times New Roman" w:cs="Times New Roman"/>
                <w:sz w:val="28"/>
                <w:szCs w:val="28"/>
              </w:rPr>
            </w:pPr>
            <w:r>
              <w:rPr>
                <w:rFonts w:ascii="Times New Roman" w:hAnsi="Times New Roman" w:cs="Times New Roman"/>
                <w:sz w:val="28"/>
                <w:szCs w:val="28"/>
              </w:rPr>
              <w:t>13.1.1</w:t>
            </w:r>
          </w:p>
        </w:tc>
        <w:tc>
          <w:tcPr>
            <w:tcW w:w="6480" w:type="dxa"/>
            <w:gridSpan w:val="2"/>
            <w:tcBorders>
              <w:top w:val="single" w:sz="6" w:space="0" w:color="auto"/>
              <w:left w:val="single" w:sz="6" w:space="0" w:color="auto"/>
              <w:bottom w:val="single" w:sz="6" w:space="0" w:color="auto"/>
              <w:right w:val="single" w:sz="6" w:space="0" w:color="auto"/>
            </w:tcBorders>
          </w:tcPr>
          <w:p w:rsidR="009127CF" w:rsidRPr="00B52EA6" w:rsidRDefault="009127CF" w:rsidP="003C6BA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Специалист по охране труда </w:t>
            </w:r>
            <w:r>
              <w:rPr>
                <w:rFonts w:ascii="Times New Roman" w:hAnsi="Times New Roman" w:cs="Times New Roman"/>
                <w:sz w:val="28"/>
                <w:szCs w:val="28"/>
                <w:lang w:val="en-US"/>
              </w:rPr>
              <w:t>II</w:t>
            </w:r>
            <w:r>
              <w:rPr>
                <w:rFonts w:ascii="Times New Roman" w:hAnsi="Times New Roman" w:cs="Times New Roman"/>
                <w:sz w:val="28"/>
                <w:szCs w:val="28"/>
              </w:rPr>
              <w:t xml:space="preserve"> категории</w:t>
            </w:r>
          </w:p>
        </w:tc>
        <w:tc>
          <w:tcPr>
            <w:tcW w:w="20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3828</w:t>
            </w:r>
          </w:p>
        </w:tc>
      </w:tr>
      <w:tr w:rsidR="009127CF" w:rsidRPr="00B52EA6" w:rsidTr="003C6BA8">
        <w:trPr>
          <w:cantSplit/>
          <w:trHeight w:val="240"/>
        </w:trPr>
        <w:tc>
          <w:tcPr>
            <w:tcW w:w="8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rPr>
                <w:rFonts w:ascii="Times New Roman" w:hAnsi="Times New Roman" w:cs="Times New Roman"/>
                <w:sz w:val="28"/>
                <w:szCs w:val="28"/>
              </w:rPr>
            </w:pPr>
            <w:r>
              <w:rPr>
                <w:rFonts w:ascii="Times New Roman" w:hAnsi="Times New Roman" w:cs="Times New Roman"/>
                <w:sz w:val="28"/>
                <w:szCs w:val="28"/>
              </w:rPr>
              <w:t>13.1.2</w:t>
            </w:r>
          </w:p>
        </w:tc>
        <w:tc>
          <w:tcPr>
            <w:tcW w:w="6480" w:type="dxa"/>
            <w:gridSpan w:val="2"/>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Специалист по охране труда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w:t>
            </w:r>
          </w:p>
        </w:tc>
        <w:tc>
          <w:tcPr>
            <w:tcW w:w="2040" w:type="dxa"/>
            <w:tcBorders>
              <w:top w:val="single" w:sz="6" w:space="0" w:color="auto"/>
              <w:left w:val="single" w:sz="6" w:space="0" w:color="auto"/>
              <w:bottom w:val="single" w:sz="6" w:space="0" w:color="auto"/>
              <w:right w:val="single" w:sz="6" w:space="0" w:color="auto"/>
            </w:tcBorders>
          </w:tcPr>
          <w:p w:rsidR="009127CF" w:rsidRDefault="009127CF" w:rsidP="003C6BA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4202</w:t>
            </w:r>
          </w:p>
        </w:tc>
      </w:tr>
    </w:tbl>
    <w:p w:rsidR="00671705" w:rsidRDefault="00671705" w:rsidP="00DB64F1">
      <w:pPr>
        <w:pStyle w:val="ConsPlusNormal"/>
        <w:ind w:firstLine="540"/>
        <w:rPr>
          <w:rFonts w:ascii="Times New Roman" w:hAnsi="Times New Roman" w:cs="Times New Roman"/>
          <w:sz w:val="28"/>
          <w:szCs w:val="28"/>
        </w:rPr>
      </w:pPr>
    </w:p>
    <w:p w:rsidR="00153514" w:rsidRDefault="00153514" w:rsidP="00153514">
      <w:pPr>
        <w:pStyle w:val="ConsPlusNormal"/>
        <w:ind w:firstLine="709"/>
        <w:rPr>
          <w:rFonts w:ascii="Times New Roman" w:hAnsi="Times New Roman" w:cs="Times New Roman"/>
          <w:sz w:val="28"/>
          <w:szCs w:val="28"/>
        </w:rPr>
      </w:pPr>
      <w:r>
        <w:rPr>
          <w:rFonts w:ascii="Times New Roman" w:hAnsi="Times New Roman" w:cs="Times New Roman"/>
          <w:sz w:val="28"/>
          <w:szCs w:val="28"/>
        </w:rPr>
        <w:t>2.2. Работникам учреждений, имеющим высшее и среднее медицинское (педагогическое) образование и квалификационную категорию, может устанавливаться повышающий коэффициент к их окладу (должностному окладу), ставке заработной платы в следующих размерах</w:t>
      </w:r>
      <w:r w:rsidRPr="0068336A">
        <w:rPr>
          <w:rFonts w:ascii="Times New Roman" w:hAnsi="Times New Roman" w:cs="Times New Roman"/>
          <w:sz w:val="28"/>
          <w:szCs w:val="28"/>
        </w:rPr>
        <w:t>:</w:t>
      </w:r>
    </w:p>
    <w:p w:rsidR="00153514" w:rsidRDefault="00153514" w:rsidP="00153514">
      <w:pPr>
        <w:pStyle w:val="ConsPlusNormal"/>
        <w:ind w:left="-360"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962"/>
        <w:gridCol w:w="3827"/>
      </w:tblGrid>
      <w:tr w:rsidR="00153514" w:rsidRPr="008B035B" w:rsidTr="003C6BA8">
        <w:tc>
          <w:tcPr>
            <w:tcW w:w="567"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 п/п</w:t>
            </w:r>
          </w:p>
        </w:tc>
        <w:tc>
          <w:tcPr>
            <w:tcW w:w="4962"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Интерпретация критерия оценки показателя</w:t>
            </w:r>
          </w:p>
        </w:tc>
        <w:tc>
          <w:tcPr>
            <w:tcW w:w="3827" w:type="dxa"/>
          </w:tcPr>
          <w:p w:rsidR="00153514" w:rsidRPr="00AF1D5E" w:rsidRDefault="00AF1D5E" w:rsidP="003C6BA8">
            <w:pPr>
              <w:pStyle w:val="ConsPlusNormal"/>
              <w:ind w:firstLine="0"/>
              <w:jc w:val="center"/>
              <w:rPr>
                <w:rFonts w:ascii="Times New Roman" w:hAnsi="Times New Roman" w:cs="Times New Roman"/>
                <w:sz w:val="28"/>
                <w:szCs w:val="28"/>
              </w:rPr>
            </w:pPr>
            <w:r w:rsidRPr="00AF1D5E">
              <w:rPr>
                <w:rFonts w:ascii="Times New Roman" w:hAnsi="Times New Roman" w:cs="Times New Roman"/>
                <w:sz w:val="28"/>
                <w:szCs w:val="28"/>
              </w:rPr>
              <w:t>Размер повышающего коэффициента к окладу (должностному окладу), ставке заработной платы</w:t>
            </w:r>
          </w:p>
        </w:tc>
      </w:tr>
      <w:tr w:rsidR="00153514" w:rsidRPr="008B035B" w:rsidTr="003C6BA8">
        <w:tc>
          <w:tcPr>
            <w:tcW w:w="567"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1</w:t>
            </w:r>
          </w:p>
        </w:tc>
        <w:tc>
          <w:tcPr>
            <w:tcW w:w="4962" w:type="dxa"/>
          </w:tcPr>
          <w:p w:rsidR="00153514" w:rsidRPr="008B035B" w:rsidRDefault="00153514" w:rsidP="003C6BA8">
            <w:pPr>
              <w:pStyle w:val="ConsPlusNormal"/>
              <w:ind w:firstLine="0"/>
              <w:rPr>
                <w:rFonts w:ascii="Times New Roman" w:hAnsi="Times New Roman" w:cs="Times New Roman"/>
                <w:sz w:val="28"/>
                <w:szCs w:val="28"/>
              </w:rPr>
            </w:pPr>
            <w:r w:rsidRPr="008B035B">
              <w:rPr>
                <w:rFonts w:ascii="Times New Roman" w:hAnsi="Times New Roman" w:cs="Times New Roman"/>
                <w:sz w:val="28"/>
                <w:szCs w:val="28"/>
              </w:rPr>
              <w:t>Наличие второй квалификационной категории</w:t>
            </w:r>
            <w:r w:rsidR="00AF1D5E">
              <w:rPr>
                <w:rFonts w:ascii="Times New Roman" w:hAnsi="Times New Roman" w:cs="Times New Roman"/>
                <w:sz w:val="28"/>
                <w:szCs w:val="28"/>
              </w:rPr>
              <w:t>*</w:t>
            </w:r>
          </w:p>
        </w:tc>
        <w:tc>
          <w:tcPr>
            <w:tcW w:w="3827"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0,15</w:t>
            </w:r>
          </w:p>
        </w:tc>
      </w:tr>
      <w:tr w:rsidR="00153514" w:rsidRPr="008B035B" w:rsidTr="003C6BA8">
        <w:tc>
          <w:tcPr>
            <w:tcW w:w="567"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2</w:t>
            </w:r>
          </w:p>
        </w:tc>
        <w:tc>
          <w:tcPr>
            <w:tcW w:w="4962" w:type="dxa"/>
          </w:tcPr>
          <w:p w:rsidR="00153514" w:rsidRPr="008B035B" w:rsidRDefault="00153514" w:rsidP="003C6BA8">
            <w:pPr>
              <w:pStyle w:val="ConsPlusNormal"/>
              <w:ind w:firstLine="0"/>
              <w:rPr>
                <w:rFonts w:ascii="Times New Roman" w:hAnsi="Times New Roman" w:cs="Times New Roman"/>
                <w:sz w:val="28"/>
                <w:szCs w:val="28"/>
              </w:rPr>
            </w:pPr>
            <w:r w:rsidRPr="008B035B">
              <w:rPr>
                <w:rFonts w:ascii="Times New Roman" w:hAnsi="Times New Roman" w:cs="Times New Roman"/>
                <w:sz w:val="28"/>
                <w:szCs w:val="28"/>
              </w:rPr>
              <w:t>Наличие первой квалификационной категории</w:t>
            </w:r>
          </w:p>
        </w:tc>
        <w:tc>
          <w:tcPr>
            <w:tcW w:w="3827"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0,20</w:t>
            </w:r>
          </w:p>
        </w:tc>
      </w:tr>
      <w:tr w:rsidR="00153514" w:rsidRPr="008B035B" w:rsidTr="003C6BA8">
        <w:tc>
          <w:tcPr>
            <w:tcW w:w="567"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3</w:t>
            </w:r>
          </w:p>
        </w:tc>
        <w:tc>
          <w:tcPr>
            <w:tcW w:w="4962" w:type="dxa"/>
          </w:tcPr>
          <w:p w:rsidR="00153514" w:rsidRPr="008B035B" w:rsidRDefault="00153514" w:rsidP="003C6BA8">
            <w:pPr>
              <w:pStyle w:val="ConsPlusNormal"/>
              <w:ind w:firstLine="0"/>
              <w:rPr>
                <w:rFonts w:ascii="Times New Roman" w:hAnsi="Times New Roman" w:cs="Times New Roman"/>
                <w:sz w:val="28"/>
                <w:szCs w:val="28"/>
              </w:rPr>
            </w:pPr>
            <w:r w:rsidRPr="008B035B">
              <w:rPr>
                <w:rFonts w:ascii="Times New Roman" w:hAnsi="Times New Roman" w:cs="Times New Roman"/>
                <w:sz w:val="28"/>
                <w:szCs w:val="28"/>
              </w:rPr>
              <w:t>Наличие высшей квалификационной категории</w:t>
            </w:r>
          </w:p>
        </w:tc>
        <w:tc>
          <w:tcPr>
            <w:tcW w:w="3827" w:type="dxa"/>
          </w:tcPr>
          <w:p w:rsidR="00153514" w:rsidRPr="008B035B" w:rsidRDefault="00153514" w:rsidP="003C6BA8">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0,25</w:t>
            </w:r>
          </w:p>
        </w:tc>
      </w:tr>
    </w:tbl>
    <w:p w:rsidR="00153514" w:rsidRDefault="00AF1D5E" w:rsidP="00153514">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Pr="00AF1D5E">
        <w:rPr>
          <w:rFonts w:ascii="Times New Roman" w:hAnsi="Times New Roman" w:cs="Times New Roman"/>
          <w:sz w:val="28"/>
          <w:szCs w:val="28"/>
        </w:rPr>
        <w:t>Присвоение второй квалификационной категории педагогическим работникам упразднено с 1 января 2012 года.</w:t>
      </w:r>
    </w:p>
    <w:p w:rsidR="00AF1D5E" w:rsidRPr="00AF1D5E" w:rsidRDefault="00AF1D5E" w:rsidP="00153514">
      <w:pPr>
        <w:pStyle w:val="ConsPlusNormal"/>
        <w:ind w:firstLine="709"/>
        <w:rPr>
          <w:rFonts w:ascii="Times New Roman" w:hAnsi="Times New Roman" w:cs="Times New Roman"/>
          <w:sz w:val="28"/>
          <w:szCs w:val="28"/>
        </w:rPr>
      </w:pPr>
    </w:p>
    <w:p w:rsidR="00153514" w:rsidRPr="00DB64F1" w:rsidRDefault="00153514" w:rsidP="00DB64F1">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2.3. Начисление выплат компенсационного характера и персональных </w:t>
      </w:r>
      <w:r w:rsidR="005E2B41">
        <w:rPr>
          <w:rFonts w:ascii="Times New Roman" w:hAnsi="Times New Roman" w:cs="Times New Roman"/>
          <w:sz w:val="28"/>
          <w:szCs w:val="28"/>
        </w:rPr>
        <w:t xml:space="preserve">стимулирующих </w:t>
      </w:r>
      <w:r>
        <w:rPr>
          <w:rFonts w:ascii="Times New Roman" w:hAnsi="Times New Roman" w:cs="Times New Roman"/>
          <w:sz w:val="28"/>
          <w:szCs w:val="28"/>
        </w:rPr>
        <w:t>выплат работникам учреждений осуществляется от оклада (должностного оклада), ставки заработной платы, без учета его увеличения, предусмотренного пунктом 2.2. настоящего Положения.</w:t>
      </w:r>
    </w:p>
    <w:p w:rsidR="00603A91" w:rsidRDefault="00603A91" w:rsidP="001B305A">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 </w:t>
      </w:r>
    </w:p>
    <w:p w:rsidR="00EF0D8C" w:rsidRPr="00D159F7" w:rsidRDefault="006A09E8" w:rsidP="00214A02">
      <w:pPr>
        <w:pStyle w:val="ConsPlusNormal"/>
        <w:ind w:firstLine="0"/>
        <w:jc w:val="center"/>
        <w:outlineLvl w:val="1"/>
        <w:rPr>
          <w:rFonts w:ascii="Times New Roman" w:hAnsi="Times New Roman" w:cs="Times New Roman"/>
          <w:sz w:val="28"/>
          <w:szCs w:val="28"/>
        </w:rPr>
      </w:pPr>
      <w:r w:rsidRPr="00D159F7">
        <w:rPr>
          <w:rFonts w:ascii="Times New Roman" w:hAnsi="Times New Roman" w:cs="Times New Roman"/>
          <w:sz w:val="28"/>
          <w:szCs w:val="28"/>
          <w:lang w:val="en-US"/>
        </w:rPr>
        <w:t>III</w:t>
      </w:r>
      <w:r w:rsidR="00EF0D8C" w:rsidRPr="00D159F7">
        <w:rPr>
          <w:rFonts w:ascii="Times New Roman" w:hAnsi="Times New Roman" w:cs="Times New Roman"/>
          <w:sz w:val="28"/>
          <w:szCs w:val="28"/>
        </w:rPr>
        <w:t>. ВИДЫ, РАЗМЕРЫ И УСЛОВИЯ</w:t>
      </w:r>
    </w:p>
    <w:p w:rsidR="00EF0D8C" w:rsidRPr="00D159F7" w:rsidRDefault="00EF0D8C" w:rsidP="00214A02">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ОСУЩЕСТВЛЕНИЯ ВЫПЛАТ КОМПЕНСАЦИОННОГО ХАРАКТЕРА</w:t>
      </w:r>
    </w:p>
    <w:p w:rsidR="00EF0D8C" w:rsidRPr="00D159F7" w:rsidRDefault="00EF0D8C" w:rsidP="00214A02">
      <w:pPr>
        <w:pStyle w:val="ConsPlusNormal"/>
        <w:ind w:firstLine="540"/>
        <w:rPr>
          <w:rFonts w:ascii="Times New Roman" w:hAnsi="Times New Roman" w:cs="Times New Roman"/>
          <w:sz w:val="28"/>
          <w:szCs w:val="28"/>
        </w:rPr>
      </w:pPr>
    </w:p>
    <w:p w:rsidR="00EF0D8C" w:rsidRPr="00EB5E80" w:rsidRDefault="006A09E8"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3</w:t>
      </w:r>
      <w:r w:rsidR="00EF0D8C" w:rsidRPr="00EB5E80">
        <w:rPr>
          <w:rFonts w:ascii="Times New Roman" w:hAnsi="Times New Roman" w:cs="Times New Roman"/>
          <w:sz w:val="28"/>
          <w:szCs w:val="28"/>
        </w:rPr>
        <w:t xml:space="preserve">.1. К выплатам компенсационного характера в соответствии с перечнем выплат компенсационного характера, установленных </w:t>
      </w:r>
      <w:r w:rsidR="007F6581">
        <w:rPr>
          <w:rFonts w:ascii="Times New Roman" w:hAnsi="Times New Roman" w:cs="Times New Roman"/>
          <w:sz w:val="28"/>
          <w:szCs w:val="28"/>
        </w:rPr>
        <w:t xml:space="preserve">Решением </w:t>
      </w:r>
      <w:r w:rsidR="007F6581" w:rsidRPr="005C04AD">
        <w:rPr>
          <w:rFonts w:ascii="Times New Roman" w:hAnsi="Times New Roman" w:cs="Times New Roman"/>
          <w:sz w:val="28"/>
          <w:szCs w:val="28"/>
        </w:rPr>
        <w:t>районного Совета депутатов</w:t>
      </w:r>
      <w:r w:rsidR="007F6581" w:rsidRPr="005C04AD">
        <w:rPr>
          <w:rFonts w:ascii="Times New Roman" w:hAnsi="Times New Roman" w:cs="Times New Roman"/>
          <w:sz w:val="30"/>
          <w:szCs w:val="30"/>
        </w:rPr>
        <w:t xml:space="preserve"> от</w:t>
      </w:r>
      <w:r w:rsidR="007F6581">
        <w:rPr>
          <w:rFonts w:ascii="Times New Roman" w:hAnsi="Times New Roman" w:cs="Times New Roman"/>
          <w:sz w:val="30"/>
          <w:szCs w:val="30"/>
        </w:rPr>
        <w:t xml:space="preserve"> 16.06.2011 г. № ВН-85-р</w:t>
      </w:r>
      <w:r w:rsidR="007F6581" w:rsidRPr="005C04AD">
        <w:rPr>
          <w:rFonts w:ascii="Times New Roman" w:hAnsi="Times New Roman" w:cs="Times New Roman"/>
          <w:sz w:val="30"/>
          <w:szCs w:val="30"/>
        </w:rPr>
        <w:t xml:space="preserve"> </w:t>
      </w:r>
      <w:r w:rsidR="007F6581">
        <w:rPr>
          <w:rFonts w:ascii="Times New Roman" w:hAnsi="Times New Roman" w:cs="Times New Roman"/>
          <w:sz w:val="30"/>
          <w:szCs w:val="30"/>
        </w:rPr>
        <w:t>«</w:t>
      </w:r>
      <w:r w:rsidR="00661F19">
        <w:rPr>
          <w:rFonts w:ascii="Times New Roman" w:hAnsi="Times New Roman" w:cs="Times New Roman"/>
          <w:sz w:val="28"/>
          <w:szCs w:val="28"/>
        </w:rPr>
        <w:t xml:space="preserve">О системах оплаты труда </w:t>
      </w:r>
      <w:r w:rsidR="00661F19">
        <w:rPr>
          <w:rFonts w:ascii="Times New Roman" w:hAnsi="Times New Roman" w:cs="Times New Roman"/>
          <w:sz w:val="28"/>
          <w:szCs w:val="28"/>
        </w:rPr>
        <w:lastRenderedPageBreak/>
        <w:t>работников районных муниципальных учреждений</w:t>
      </w:r>
      <w:r w:rsidR="007F6581">
        <w:rPr>
          <w:rFonts w:ascii="Times New Roman" w:hAnsi="Times New Roman" w:cs="Times New Roman"/>
          <w:sz w:val="30"/>
          <w:szCs w:val="30"/>
        </w:rPr>
        <w:t xml:space="preserve">» с </w:t>
      </w:r>
      <w:r w:rsidR="00661F19">
        <w:rPr>
          <w:rFonts w:ascii="Times New Roman" w:hAnsi="Times New Roman" w:cs="Times New Roman"/>
          <w:sz w:val="30"/>
          <w:szCs w:val="30"/>
        </w:rPr>
        <w:t xml:space="preserve">внесенными </w:t>
      </w:r>
      <w:r w:rsidR="007F6581">
        <w:rPr>
          <w:rFonts w:ascii="Times New Roman" w:hAnsi="Times New Roman" w:cs="Times New Roman"/>
          <w:sz w:val="30"/>
          <w:szCs w:val="30"/>
        </w:rPr>
        <w:t xml:space="preserve">изменениями, </w:t>
      </w:r>
      <w:r w:rsidR="00EF0D8C" w:rsidRPr="00EB5E80">
        <w:rPr>
          <w:rFonts w:ascii="Times New Roman" w:hAnsi="Times New Roman" w:cs="Times New Roman"/>
          <w:sz w:val="28"/>
          <w:szCs w:val="28"/>
        </w:rPr>
        <w:t>относятся:</w:t>
      </w:r>
    </w:p>
    <w:p w:rsidR="00C836D8" w:rsidRPr="00C836D8" w:rsidRDefault="00C836D8" w:rsidP="00C836D8">
      <w:pPr>
        <w:pStyle w:val="ConsPlusNormal"/>
        <w:ind w:firstLine="540"/>
        <w:rPr>
          <w:rFonts w:ascii="Times New Roman" w:hAnsi="Times New Roman" w:cs="Times New Roman"/>
          <w:sz w:val="28"/>
          <w:szCs w:val="28"/>
        </w:rPr>
      </w:pPr>
      <w:r w:rsidRPr="00C836D8">
        <w:rPr>
          <w:rFonts w:ascii="Times New Roman" w:hAnsi="Times New Roman" w:cs="Times New Roman"/>
          <w:sz w:val="28"/>
          <w:szCs w:val="28"/>
        </w:rPr>
        <w:t>выплаты работникам, занятым на работах с вредными и (или) опасными условиями труда;</w:t>
      </w:r>
    </w:p>
    <w:p w:rsidR="00EF0D8C" w:rsidRPr="00EB5E80" w:rsidRDefault="00EF0D8C"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выплаты за работу в местностях с особыми климатическими условиями;</w:t>
      </w:r>
    </w:p>
    <w:p w:rsidR="00C836D8" w:rsidRPr="00C836D8" w:rsidRDefault="00C836D8" w:rsidP="00C836D8">
      <w:pPr>
        <w:pStyle w:val="ConsPlusNormal"/>
        <w:ind w:firstLine="540"/>
        <w:rPr>
          <w:rFonts w:ascii="Times New Roman" w:hAnsi="Times New Roman" w:cs="Times New Roman"/>
          <w:sz w:val="28"/>
          <w:szCs w:val="28"/>
        </w:rPr>
      </w:pPr>
      <w:r w:rsidRPr="00C836D8">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 и при выполнении работ в других условиях, отклоняющихся от нормальных (работникам учреждений социального обслуживания, работающим с детьми-инвалидами, детьми и подростками с ограниченными возможностями здоровья, гражданами пожилого возраста и инвалидами, страдающими психическими расстройствами здоровья, гражданами пожилого возраста и инвалидами, находящимися на постоянном постельном режиме, гражданами пожилого возраста и инвалидами, нуждающимися в частичном постороннем уходе, гражданами пожилого возраста, несовершеннолетними, нуждающимися в социальной реабилитации, семьями и несовершеннолетними, находящимися в социально опасном положении, гражданами пожилого возраста, нуждающимися в предоставлении социально-оздоровительной услуги, наркозависимыми гражданами, прошедшими медицинскую реабилитацию и нуждающимися в социальной реабилитации, гражданами, освободившимися из мест лишения свободы, гражданами без определенного места жительства);</w:t>
      </w:r>
    </w:p>
    <w:p w:rsidR="007568D8" w:rsidRDefault="007568D8" w:rsidP="00214A02">
      <w:pPr>
        <w:pStyle w:val="ConsPlusNormal"/>
        <w:ind w:firstLine="540"/>
        <w:rPr>
          <w:rFonts w:ascii="Times New Roman" w:hAnsi="Times New Roman" w:cs="Times New Roman"/>
          <w:sz w:val="28"/>
          <w:szCs w:val="28"/>
        </w:rPr>
      </w:pPr>
      <w:r>
        <w:rPr>
          <w:rFonts w:ascii="Times New Roman" w:hAnsi="Times New Roman" w:cs="Times New Roman"/>
          <w:sz w:val="28"/>
          <w:szCs w:val="28"/>
        </w:rPr>
        <w:t>выплаты за работу в сельской местности.</w:t>
      </w:r>
    </w:p>
    <w:p w:rsidR="00EF0D8C" w:rsidRPr="00EB5E80" w:rsidRDefault="006A09E8"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3</w:t>
      </w:r>
      <w:r w:rsidR="00EF0D8C" w:rsidRPr="00EB5E80">
        <w:rPr>
          <w:rFonts w:ascii="Times New Roman" w:hAnsi="Times New Roman" w:cs="Times New Roman"/>
          <w:sz w:val="28"/>
          <w:szCs w:val="28"/>
        </w:rPr>
        <w:t xml:space="preserve">.2. Размеры и условия установления выплат компенсационного характера к окладам (должностным окладам), ставкам заработной платы, указанные в </w:t>
      </w:r>
      <w:hyperlink r:id="rId14" w:history="1">
        <w:r w:rsidR="00EF0D8C" w:rsidRPr="00EB5E80">
          <w:rPr>
            <w:rFonts w:ascii="Times New Roman" w:hAnsi="Times New Roman" w:cs="Times New Roman"/>
            <w:sz w:val="28"/>
            <w:szCs w:val="28"/>
          </w:rPr>
          <w:t xml:space="preserve">пункте </w:t>
        </w:r>
        <w:r w:rsidR="00E46F3B" w:rsidRPr="00EB5E80">
          <w:rPr>
            <w:rFonts w:ascii="Times New Roman" w:hAnsi="Times New Roman" w:cs="Times New Roman"/>
            <w:sz w:val="28"/>
            <w:szCs w:val="28"/>
          </w:rPr>
          <w:t>3</w:t>
        </w:r>
        <w:r w:rsidR="00EF0D8C" w:rsidRPr="00EB5E80">
          <w:rPr>
            <w:rFonts w:ascii="Times New Roman" w:hAnsi="Times New Roman" w:cs="Times New Roman"/>
            <w:sz w:val="28"/>
            <w:szCs w:val="28"/>
          </w:rPr>
          <w:t>.1</w:t>
        </w:r>
      </w:hyperlink>
      <w:r w:rsidR="00EF0D8C" w:rsidRPr="00EB5E80">
        <w:rPr>
          <w:rFonts w:ascii="Times New Roman" w:hAnsi="Times New Roman" w:cs="Times New Roman"/>
          <w:sz w:val="28"/>
          <w:szCs w:val="28"/>
        </w:rPr>
        <w:t xml:space="preserve">, устанавливаются в соответствии с трудовым законодательством и иными нормативными правовыми актами Российской Федерации и Красноярского края и </w:t>
      </w:r>
      <w:hyperlink r:id="rId15" w:history="1">
        <w:r w:rsidR="00EF0D8C" w:rsidRPr="00EB5E80">
          <w:rPr>
            <w:rFonts w:ascii="Times New Roman" w:hAnsi="Times New Roman" w:cs="Times New Roman"/>
            <w:sz w:val="28"/>
            <w:szCs w:val="28"/>
          </w:rPr>
          <w:t xml:space="preserve">пунктами </w:t>
        </w:r>
        <w:r w:rsidR="00E46F3B" w:rsidRPr="00EB5E80">
          <w:rPr>
            <w:rFonts w:ascii="Times New Roman" w:hAnsi="Times New Roman" w:cs="Times New Roman"/>
            <w:sz w:val="28"/>
            <w:szCs w:val="28"/>
          </w:rPr>
          <w:t>3</w:t>
        </w:r>
        <w:r w:rsidR="00EF0D8C" w:rsidRPr="00EB5E80">
          <w:rPr>
            <w:rFonts w:ascii="Times New Roman" w:hAnsi="Times New Roman" w:cs="Times New Roman"/>
            <w:sz w:val="28"/>
            <w:szCs w:val="28"/>
          </w:rPr>
          <w:t>.3</w:t>
        </w:r>
      </w:hyperlink>
      <w:r w:rsidR="00EF0D8C" w:rsidRPr="00EB5E80">
        <w:rPr>
          <w:rFonts w:ascii="Times New Roman" w:hAnsi="Times New Roman" w:cs="Times New Roman"/>
          <w:sz w:val="28"/>
          <w:szCs w:val="28"/>
        </w:rPr>
        <w:t xml:space="preserve"> -</w:t>
      </w:r>
      <w:r w:rsidR="00E46F3B" w:rsidRPr="00EB5E80">
        <w:rPr>
          <w:rFonts w:ascii="Times New Roman" w:hAnsi="Times New Roman" w:cs="Times New Roman"/>
          <w:sz w:val="28"/>
          <w:szCs w:val="28"/>
        </w:rPr>
        <w:t xml:space="preserve"> 3.</w:t>
      </w:r>
      <w:r w:rsidR="005E2B41">
        <w:rPr>
          <w:rFonts w:ascii="Times New Roman" w:hAnsi="Times New Roman" w:cs="Times New Roman"/>
          <w:sz w:val="28"/>
          <w:szCs w:val="28"/>
        </w:rPr>
        <w:t>1</w:t>
      </w:r>
      <w:r w:rsidR="00C63C4F">
        <w:rPr>
          <w:rFonts w:ascii="Times New Roman" w:hAnsi="Times New Roman" w:cs="Times New Roman"/>
          <w:sz w:val="28"/>
          <w:szCs w:val="28"/>
        </w:rPr>
        <w:t>1</w:t>
      </w:r>
      <w:r w:rsidR="00EF0D8C" w:rsidRPr="00EB5E80">
        <w:rPr>
          <w:rFonts w:ascii="Times New Roman" w:hAnsi="Times New Roman" w:cs="Times New Roman"/>
          <w:sz w:val="28"/>
          <w:szCs w:val="28"/>
        </w:rPr>
        <w:t xml:space="preserve"> настоящего Положения.</w:t>
      </w:r>
    </w:p>
    <w:p w:rsidR="007F6581" w:rsidRDefault="006A09E8"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3</w:t>
      </w:r>
      <w:r w:rsidR="00EF0D8C" w:rsidRPr="00EB5E80">
        <w:rPr>
          <w:rFonts w:ascii="Times New Roman" w:hAnsi="Times New Roman" w:cs="Times New Roman"/>
          <w:sz w:val="28"/>
          <w:szCs w:val="28"/>
        </w:rPr>
        <w:t>.3. Выплаты компенсационного характера работникам, занятым на работах с вредными и (или) опасными условиями труда, устанавливаются в соответствии с трудовым законодательством Российской Федерации и иными нормативными правовыми актами, содержащими нормы трудового права</w:t>
      </w:r>
      <w:r w:rsidR="00C836D8">
        <w:rPr>
          <w:rFonts w:ascii="Times New Roman" w:hAnsi="Times New Roman" w:cs="Times New Roman"/>
          <w:sz w:val="28"/>
          <w:szCs w:val="28"/>
        </w:rPr>
        <w:t>.</w:t>
      </w:r>
    </w:p>
    <w:p w:rsidR="00C836D8" w:rsidRPr="00C836D8" w:rsidRDefault="00C836D8" w:rsidP="00410B90">
      <w:pPr>
        <w:pStyle w:val="ConsPlusNormal"/>
        <w:ind w:firstLine="540"/>
        <w:rPr>
          <w:rFonts w:ascii="Times New Roman" w:hAnsi="Times New Roman" w:cs="Times New Roman"/>
          <w:sz w:val="28"/>
          <w:szCs w:val="28"/>
        </w:rPr>
      </w:pPr>
      <w:r w:rsidRPr="00C836D8">
        <w:rPr>
          <w:rFonts w:ascii="Times New Roman" w:hAnsi="Times New Roman" w:cs="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0,04 оклада (должностного оклада), ставки заработной платы, установленного (установленной) для различных видов работ с нормальными условиями труда.</w:t>
      </w:r>
    </w:p>
    <w:p w:rsidR="00410B90" w:rsidRDefault="00EF0D8C" w:rsidP="00410B90">
      <w:pPr>
        <w:pStyle w:val="ConsPlusNormal"/>
        <w:ind w:firstLine="540"/>
        <w:rPr>
          <w:rFonts w:ascii="Times New Roman" w:hAnsi="Times New Roman" w:cs="Times New Roman"/>
          <w:sz w:val="28"/>
          <w:szCs w:val="28"/>
        </w:rPr>
      </w:pPr>
      <w:r w:rsidRPr="00410B90">
        <w:rPr>
          <w:rFonts w:ascii="Times New Roman" w:hAnsi="Times New Roman" w:cs="Times New Roman"/>
          <w:sz w:val="28"/>
          <w:szCs w:val="28"/>
        </w:rPr>
        <w:t xml:space="preserve"> </w:t>
      </w:r>
      <w:r w:rsidR="00671705" w:rsidRPr="00410B90">
        <w:rPr>
          <w:rFonts w:ascii="Times New Roman" w:hAnsi="Times New Roman" w:cs="Times New Roman"/>
          <w:sz w:val="28"/>
          <w:szCs w:val="28"/>
        </w:rPr>
        <w:t xml:space="preserve">3.4. </w:t>
      </w:r>
      <w:r w:rsidR="00410B90" w:rsidRPr="00410B90">
        <w:rPr>
          <w:rFonts w:ascii="Times New Roman" w:hAnsi="Times New Roman" w:cs="Times New Roman"/>
          <w:sz w:val="28"/>
          <w:szCs w:val="28"/>
        </w:rPr>
        <w:t xml:space="preserve">Выплаты компенсационного характера при выполнении работ в условиях, отклоняющихся от нормальных (работникам учреждений социального обслуживания, работающим с детьми-инвалидами, детьми и подростками с ограниченными возможностями здоровья, гражданами пожилого возраста и инвалидами, страдающими психическими </w:t>
      </w:r>
      <w:r w:rsidR="00410B90" w:rsidRPr="00410B90">
        <w:rPr>
          <w:rFonts w:ascii="Times New Roman" w:hAnsi="Times New Roman" w:cs="Times New Roman"/>
          <w:sz w:val="28"/>
          <w:szCs w:val="28"/>
        </w:rPr>
        <w:lastRenderedPageBreak/>
        <w:t>расстройствами здоровья, гражданами пожилого возраста и инвалидами, находящимися на постоянном постельном режиме, гражданами пожилого возраста и инвалидами, нуждающимися в частичном постороннем уходе, гражданами пожилого возраста, несовершеннолетними, нуждающимися в социальной реабилитации, семьями и несовершеннолетними, находящимися в социально опасном положении, гражданами пожилого возраста, нуждающимися в предоставлении социально-оздоровительной услуги, наркозависимыми гражданами, прошедшими медицинскую реабилитацию и нуждающимися в социальной реабилитации, гражданами, освободившимися из мест лишения свободы, гражданами без определенного места жительства) устанавливаются в размере до 0,25 оклада (должностного оклада), ставки заработной платы и дифференцируются по типам бюджетных и казенных учреждений:</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702"/>
        <w:gridCol w:w="5160"/>
      </w:tblGrid>
      <w:tr w:rsidR="008B7EF2" w:rsidRPr="008B7EF2" w:rsidTr="00276715">
        <w:trPr>
          <w:trHeight w:val="106"/>
        </w:trPr>
        <w:tc>
          <w:tcPr>
            <w:tcW w:w="618" w:type="dxa"/>
            <w:shd w:val="clear" w:color="auto" w:fill="auto"/>
            <w:vAlign w:val="center"/>
          </w:tcPr>
          <w:p w:rsidR="008B7EF2" w:rsidRPr="008B7EF2" w:rsidRDefault="008B7EF2" w:rsidP="00276715">
            <w:pPr>
              <w:jc w:val="center"/>
            </w:pPr>
            <w:r w:rsidRPr="008B7EF2">
              <w:t>№ п/п</w:t>
            </w:r>
          </w:p>
        </w:tc>
        <w:tc>
          <w:tcPr>
            <w:tcW w:w="3702" w:type="dxa"/>
            <w:shd w:val="clear" w:color="auto" w:fill="auto"/>
          </w:tcPr>
          <w:p w:rsidR="008B7EF2" w:rsidRPr="008B7EF2" w:rsidRDefault="008B7EF2" w:rsidP="00276715">
            <w:pPr>
              <w:jc w:val="center"/>
            </w:pPr>
            <w:r w:rsidRPr="008B7EF2">
              <w:t>Типы учреждений социального обслуживания и их структурных подразделений</w:t>
            </w:r>
          </w:p>
        </w:tc>
        <w:tc>
          <w:tcPr>
            <w:tcW w:w="5160" w:type="dxa"/>
            <w:shd w:val="clear" w:color="auto" w:fill="auto"/>
            <w:vAlign w:val="center"/>
          </w:tcPr>
          <w:p w:rsidR="008B7EF2" w:rsidRPr="008B7EF2" w:rsidRDefault="008B7EF2" w:rsidP="00276715">
            <w:pPr>
              <w:jc w:val="center"/>
            </w:pPr>
            <w:r w:rsidRPr="008B7EF2">
              <w:t>Наименование должностей</w:t>
            </w:r>
          </w:p>
        </w:tc>
      </w:tr>
      <w:tr w:rsidR="008B7EF2" w:rsidRPr="008B7EF2" w:rsidTr="00276715">
        <w:trPr>
          <w:trHeight w:val="106"/>
        </w:trPr>
        <w:tc>
          <w:tcPr>
            <w:tcW w:w="618" w:type="dxa"/>
            <w:shd w:val="clear" w:color="auto" w:fill="auto"/>
          </w:tcPr>
          <w:p w:rsidR="008B7EF2" w:rsidRPr="008B7EF2" w:rsidRDefault="008B7EF2" w:rsidP="00A52A92">
            <w:r w:rsidRPr="008B7EF2">
              <w:t>1</w:t>
            </w:r>
          </w:p>
        </w:tc>
        <w:tc>
          <w:tcPr>
            <w:tcW w:w="8862" w:type="dxa"/>
            <w:gridSpan w:val="2"/>
            <w:shd w:val="clear" w:color="auto" w:fill="auto"/>
          </w:tcPr>
          <w:p w:rsidR="008B7EF2" w:rsidRPr="008B7EF2" w:rsidRDefault="008B7EF2" w:rsidP="00276715">
            <w:pPr>
              <w:jc w:val="left"/>
            </w:pPr>
            <w:r w:rsidRPr="008B7EF2">
              <w:t>Учреждения социального обслуживания, их структурные подразделения и должности, работа в которых осуществляется в условиях, отклоняющихся от нормальных, и дает право на установление компенсационной выплаты к окладу (должностному окладу), ставке заработной платы в размере до 0,15 оклада (должностного оклада), ставки заработной платы</w:t>
            </w:r>
          </w:p>
        </w:tc>
      </w:tr>
      <w:tr w:rsidR="008B7EF2" w:rsidRPr="008B7EF2" w:rsidTr="00276715">
        <w:trPr>
          <w:trHeight w:val="106"/>
        </w:trPr>
        <w:tc>
          <w:tcPr>
            <w:tcW w:w="618" w:type="dxa"/>
            <w:shd w:val="clear" w:color="auto" w:fill="auto"/>
          </w:tcPr>
          <w:p w:rsidR="008B7EF2" w:rsidRPr="008B7EF2" w:rsidRDefault="008B7EF2" w:rsidP="00A52A92">
            <w:r w:rsidRPr="008B7EF2">
              <w:t>1.1</w:t>
            </w:r>
          </w:p>
        </w:tc>
        <w:tc>
          <w:tcPr>
            <w:tcW w:w="3702" w:type="dxa"/>
            <w:shd w:val="clear" w:color="auto" w:fill="auto"/>
          </w:tcPr>
          <w:p w:rsidR="008B7EF2"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 xml:space="preserve">Учреждения социального обслуживания, их структурные подразделения </w:t>
            </w:r>
            <w:hyperlink w:anchor="P459" w:history="1">
              <w:r w:rsidRPr="00276715">
                <w:rPr>
                  <w:rFonts w:ascii="Times New Roman" w:hAnsi="Times New Roman" w:cs="Times New Roman"/>
                  <w:sz w:val="24"/>
                  <w:szCs w:val="24"/>
                </w:rPr>
                <w:t>*</w:t>
              </w:r>
            </w:hyperlink>
          </w:p>
        </w:tc>
        <w:tc>
          <w:tcPr>
            <w:tcW w:w="5160" w:type="dxa"/>
            <w:shd w:val="clear" w:color="auto" w:fill="auto"/>
          </w:tcPr>
          <w:p w:rsidR="008B7EF2"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получателей социальных услуг; директоров, их заместителей, главных бухгалтеров, специалистов, педагогических работников, служащих и рабочих всех профессий</w:t>
            </w:r>
          </w:p>
        </w:tc>
      </w:tr>
      <w:tr w:rsidR="008B7EF2" w:rsidRPr="008B7EF2" w:rsidTr="00276715">
        <w:trPr>
          <w:trHeight w:val="106"/>
        </w:trPr>
        <w:tc>
          <w:tcPr>
            <w:tcW w:w="618" w:type="dxa"/>
            <w:shd w:val="clear" w:color="auto" w:fill="auto"/>
          </w:tcPr>
          <w:p w:rsidR="008B7EF2" w:rsidRPr="008B7EF2" w:rsidRDefault="008B7EF2" w:rsidP="00A52A92">
            <w:r w:rsidRPr="008B7EF2">
              <w:t xml:space="preserve">2. </w:t>
            </w:r>
          </w:p>
        </w:tc>
        <w:tc>
          <w:tcPr>
            <w:tcW w:w="8862" w:type="dxa"/>
            <w:gridSpan w:val="2"/>
            <w:shd w:val="clear" w:color="auto" w:fill="auto"/>
          </w:tcPr>
          <w:p w:rsidR="008B7EF2" w:rsidRPr="008B7EF2" w:rsidRDefault="008B7EF2" w:rsidP="00276715">
            <w:pPr>
              <w:jc w:val="left"/>
            </w:pPr>
            <w:r w:rsidRPr="008B7EF2">
              <w:t>Учреждения социального обслуживания, их структурные подразделения и должности, работа в которых осуществляется в условиях, отклоняющихся от нормальных, и дает право на установление компенсационной выплаты к окладу (должностному окладу), ставке заработной платы в размере до 0,20 оклада (должностного оклада), ставки заработной платы</w:t>
            </w:r>
          </w:p>
        </w:tc>
      </w:tr>
      <w:tr w:rsidR="008B7EF2" w:rsidRPr="008B7EF2" w:rsidTr="00276715">
        <w:trPr>
          <w:trHeight w:val="106"/>
        </w:trPr>
        <w:tc>
          <w:tcPr>
            <w:tcW w:w="618" w:type="dxa"/>
            <w:tcBorders>
              <w:bottom w:val="single" w:sz="4" w:space="0" w:color="auto"/>
            </w:tcBorders>
            <w:shd w:val="clear" w:color="auto" w:fill="auto"/>
          </w:tcPr>
          <w:p w:rsidR="008B7EF2" w:rsidRPr="008B7EF2" w:rsidRDefault="008B7EF2" w:rsidP="00A52A92">
            <w:r w:rsidRPr="008B7EF2">
              <w:t>2.1</w:t>
            </w:r>
          </w:p>
        </w:tc>
        <w:tc>
          <w:tcPr>
            <w:tcW w:w="3702" w:type="dxa"/>
            <w:tcBorders>
              <w:bottom w:val="single" w:sz="4" w:space="0" w:color="auto"/>
            </w:tcBorders>
            <w:shd w:val="clear" w:color="auto" w:fill="auto"/>
          </w:tcPr>
          <w:p w:rsidR="0020244C"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Специализированные учреждения для несовершеннолетних (социально-реабилитационные центры для несовершеннолетних; отделения (группы) для несовершеннолетних в центрах социальной помощи семье и детям и комплексных центрах социального обслуживания населения)</w:t>
            </w:r>
          </w:p>
        </w:tc>
        <w:tc>
          <w:tcPr>
            <w:tcW w:w="5160" w:type="dxa"/>
            <w:tcBorders>
              <w:bottom w:val="single" w:sz="4" w:space="0" w:color="auto"/>
            </w:tcBorders>
            <w:shd w:val="clear" w:color="auto" w:fill="auto"/>
          </w:tcPr>
          <w:p w:rsidR="008B7EF2"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получателей социальных услуг; директоров, их заместителей,</w:t>
            </w:r>
            <w:r w:rsidR="008117C1" w:rsidRPr="00276715">
              <w:rPr>
                <w:rFonts w:ascii="Times New Roman" w:hAnsi="Times New Roman" w:cs="Times New Roman"/>
                <w:sz w:val="24"/>
                <w:szCs w:val="24"/>
              </w:rPr>
              <w:t xml:space="preserve"> главных бухгалтеров,</w:t>
            </w:r>
            <w:r w:rsidRPr="00276715">
              <w:rPr>
                <w:rFonts w:ascii="Times New Roman" w:hAnsi="Times New Roman" w:cs="Times New Roman"/>
                <w:sz w:val="24"/>
                <w:szCs w:val="24"/>
              </w:rPr>
              <w:t xml:space="preserve"> специалистов, педагогических работников, служащих и рабочих всех профессий</w:t>
            </w:r>
          </w:p>
        </w:tc>
      </w:tr>
      <w:tr w:rsidR="008B7EF2" w:rsidRPr="008B7EF2" w:rsidTr="00276715">
        <w:trPr>
          <w:trHeight w:val="106"/>
        </w:trPr>
        <w:tc>
          <w:tcPr>
            <w:tcW w:w="618" w:type="dxa"/>
            <w:tcBorders>
              <w:top w:val="single" w:sz="4" w:space="0" w:color="auto"/>
              <w:left w:val="single" w:sz="4" w:space="0" w:color="auto"/>
              <w:bottom w:val="single" w:sz="4" w:space="0" w:color="auto"/>
              <w:right w:val="single" w:sz="4" w:space="0" w:color="auto"/>
            </w:tcBorders>
            <w:shd w:val="clear" w:color="auto" w:fill="auto"/>
          </w:tcPr>
          <w:p w:rsidR="008B7EF2" w:rsidRPr="008B7EF2" w:rsidRDefault="008B7EF2" w:rsidP="00A52A92">
            <w:r w:rsidRPr="008B7EF2">
              <w:t xml:space="preserve">3. </w:t>
            </w:r>
          </w:p>
        </w:tc>
        <w:tc>
          <w:tcPr>
            <w:tcW w:w="8862" w:type="dxa"/>
            <w:gridSpan w:val="2"/>
            <w:tcBorders>
              <w:top w:val="single" w:sz="4" w:space="0" w:color="auto"/>
              <w:left w:val="single" w:sz="4" w:space="0" w:color="auto"/>
              <w:bottom w:val="single" w:sz="4" w:space="0" w:color="auto"/>
              <w:right w:val="single" w:sz="4" w:space="0" w:color="auto"/>
            </w:tcBorders>
            <w:shd w:val="clear" w:color="auto" w:fill="auto"/>
          </w:tcPr>
          <w:p w:rsidR="008B7EF2" w:rsidRDefault="008B7EF2" w:rsidP="00276715">
            <w:pPr>
              <w:jc w:val="left"/>
            </w:pPr>
            <w:r w:rsidRPr="008B7EF2">
              <w:t>Учреждения социального обслуживания, их структурные подразделения и должности, работа в которых осуществляется в условиях, отклоняющихся от нормальных, и дает право на установление компенсационной выплаты к окладу (должностному окладу), ставке заработной платы в размере до 0,25 оклада (должностного оклада), ставки заработной платы</w:t>
            </w:r>
          </w:p>
          <w:p w:rsidR="0020244C" w:rsidRPr="008B7EF2" w:rsidRDefault="0020244C" w:rsidP="00276715">
            <w:pPr>
              <w:jc w:val="left"/>
            </w:pPr>
          </w:p>
        </w:tc>
      </w:tr>
      <w:tr w:rsidR="008B7EF2" w:rsidRPr="008B7EF2" w:rsidTr="00276715">
        <w:trPr>
          <w:trHeight w:val="1603"/>
        </w:trPr>
        <w:tc>
          <w:tcPr>
            <w:tcW w:w="618" w:type="dxa"/>
            <w:tcBorders>
              <w:top w:val="single" w:sz="4" w:space="0" w:color="auto"/>
              <w:left w:val="single" w:sz="4" w:space="0" w:color="auto"/>
              <w:bottom w:val="single" w:sz="4" w:space="0" w:color="auto"/>
              <w:right w:val="single" w:sz="4" w:space="0" w:color="auto"/>
            </w:tcBorders>
            <w:shd w:val="clear" w:color="auto" w:fill="auto"/>
          </w:tcPr>
          <w:p w:rsidR="008B7EF2" w:rsidRPr="008B7EF2" w:rsidRDefault="008B7EF2" w:rsidP="00276715">
            <w:pPr>
              <w:keepNext/>
              <w:keepLines/>
              <w:autoSpaceDE w:val="0"/>
              <w:autoSpaceDN w:val="0"/>
              <w:adjustRightInd w:val="0"/>
            </w:pPr>
            <w:r w:rsidRPr="008B7EF2">
              <w:lastRenderedPageBreak/>
              <w:t>3.1</w:t>
            </w:r>
          </w:p>
        </w:tc>
        <w:tc>
          <w:tcPr>
            <w:tcW w:w="3702" w:type="dxa"/>
            <w:tcBorders>
              <w:top w:val="single" w:sz="4" w:space="0" w:color="auto"/>
              <w:left w:val="single" w:sz="4" w:space="0" w:color="auto"/>
              <w:bottom w:val="single" w:sz="4" w:space="0" w:color="auto"/>
              <w:right w:val="single" w:sz="4" w:space="0" w:color="auto"/>
            </w:tcBorders>
            <w:shd w:val="clear" w:color="auto" w:fill="auto"/>
          </w:tcPr>
          <w:p w:rsidR="008B7EF2"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Учреждения, осуществляющие стационарное социальное обслуживание (психоневрологические интернаты; специальные дома-интернаты для граждан пожилого возраста (престарелых) и инвалидов; геронтопсихиатрические центры; психоневрологические интернаты для детей)</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8B7EF2"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 xml:space="preserve">должности врачей, среднего и младшего медицинского персонала всех наименований, предусмотренные для обслуживания </w:t>
            </w:r>
            <w:r w:rsidR="008117C1" w:rsidRPr="00276715">
              <w:rPr>
                <w:rFonts w:ascii="Times New Roman" w:hAnsi="Times New Roman" w:cs="Times New Roman"/>
                <w:sz w:val="24"/>
                <w:szCs w:val="24"/>
              </w:rPr>
              <w:t xml:space="preserve"> получателей социальных услуг</w:t>
            </w:r>
            <w:r w:rsidRPr="00276715">
              <w:rPr>
                <w:rFonts w:ascii="Times New Roman" w:hAnsi="Times New Roman" w:cs="Times New Roman"/>
                <w:sz w:val="24"/>
                <w:szCs w:val="24"/>
              </w:rPr>
              <w:t>; директоров, их заместителей,</w:t>
            </w:r>
            <w:r w:rsidR="00931A66" w:rsidRPr="00276715">
              <w:rPr>
                <w:rFonts w:ascii="Times New Roman" w:hAnsi="Times New Roman" w:cs="Times New Roman"/>
                <w:sz w:val="24"/>
                <w:szCs w:val="24"/>
              </w:rPr>
              <w:t xml:space="preserve"> главных бухгалтеров,</w:t>
            </w:r>
            <w:r w:rsidRPr="00276715">
              <w:rPr>
                <w:rFonts w:ascii="Times New Roman" w:hAnsi="Times New Roman" w:cs="Times New Roman"/>
                <w:sz w:val="24"/>
                <w:szCs w:val="24"/>
              </w:rPr>
              <w:t xml:space="preserve"> специалистов, педагогических работников, служащих и рабочих всех профессий</w:t>
            </w:r>
          </w:p>
        </w:tc>
      </w:tr>
      <w:tr w:rsidR="008B7EF2" w:rsidRPr="008B7EF2" w:rsidTr="00276715">
        <w:trPr>
          <w:trHeight w:val="856"/>
        </w:trPr>
        <w:tc>
          <w:tcPr>
            <w:tcW w:w="618" w:type="dxa"/>
            <w:tcBorders>
              <w:top w:val="single" w:sz="4" w:space="0" w:color="auto"/>
            </w:tcBorders>
            <w:shd w:val="clear" w:color="auto" w:fill="auto"/>
          </w:tcPr>
          <w:p w:rsidR="008B7EF2" w:rsidRPr="008B7EF2" w:rsidRDefault="008B7EF2" w:rsidP="00276715">
            <w:pPr>
              <w:keepNext/>
              <w:keepLines/>
              <w:autoSpaceDE w:val="0"/>
              <w:autoSpaceDN w:val="0"/>
              <w:adjustRightInd w:val="0"/>
            </w:pPr>
            <w:r w:rsidRPr="008B7EF2">
              <w:t>3.2</w:t>
            </w:r>
          </w:p>
        </w:tc>
        <w:tc>
          <w:tcPr>
            <w:tcW w:w="3702" w:type="dxa"/>
            <w:tcBorders>
              <w:top w:val="single" w:sz="4" w:space="0" w:color="auto"/>
            </w:tcBorders>
            <w:shd w:val="clear" w:color="auto" w:fill="auto"/>
          </w:tcPr>
          <w:p w:rsidR="008B7EF2"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Учреждения, осуществляющие полустационарное социальное обслуживание (реабилитационные центры для детей-инвалидов, детей и подростков с ограниченными возможностями; отделения (группы) для детей-инвалидов, детей и подростков с ограниченными возможностями в центрах социальной помощи семье и детям)</w:t>
            </w:r>
          </w:p>
        </w:tc>
        <w:tc>
          <w:tcPr>
            <w:tcW w:w="5160" w:type="dxa"/>
            <w:tcBorders>
              <w:top w:val="single" w:sz="4" w:space="0" w:color="auto"/>
            </w:tcBorders>
            <w:shd w:val="clear" w:color="auto" w:fill="auto"/>
          </w:tcPr>
          <w:p w:rsidR="008B7EF2" w:rsidRPr="00276715" w:rsidRDefault="00931A66"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получателей социальных услуг; директоров, их заместителей, главных бухгалтеров, специалистов, педагогических работников, служащих и рабочих всех профессий</w:t>
            </w:r>
          </w:p>
        </w:tc>
      </w:tr>
      <w:tr w:rsidR="008B7EF2" w:rsidRPr="008B7EF2" w:rsidTr="00276715">
        <w:trPr>
          <w:trHeight w:val="249"/>
        </w:trPr>
        <w:tc>
          <w:tcPr>
            <w:tcW w:w="618" w:type="dxa"/>
            <w:shd w:val="clear" w:color="auto" w:fill="auto"/>
          </w:tcPr>
          <w:p w:rsidR="008B7EF2" w:rsidRPr="008B7EF2" w:rsidRDefault="008B7EF2" w:rsidP="00276715">
            <w:pPr>
              <w:keepNext/>
              <w:keepLines/>
              <w:autoSpaceDE w:val="0"/>
              <w:autoSpaceDN w:val="0"/>
              <w:adjustRightInd w:val="0"/>
            </w:pPr>
            <w:r w:rsidRPr="008B7EF2">
              <w:t>3.3.</w:t>
            </w:r>
          </w:p>
        </w:tc>
        <w:tc>
          <w:tcPr>
            <w:tcW w:w="3702" w:type="dxa"/>
            <w:shd w:val="clear" w:color="auto" w:fill="auto"/>
          </w:tcPr>
          <w:p w:rsidR="008B7EF2" w:rsidRPr="00276715" w:rsidRDefault="008B7EF2"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Учреждения, осуществляющие социальное обслуживание на дому (отделения (группы) для детей – инвалидов, детей и подростков с ограниченными возможностями в комплексных центрах социального обслуживания населения)</w:t>
            </w:r>
          </w:p>
        </w:tc>
        <w:tc>
          <w:tcPr>
            <w:tcW w:w="5160" w:type="dxa"/>
            <w:shd w:val="clear" w:color="auto" w:fill="auto"/>
          </w:tcPr>
          <w:p w:rsidR="008B7EF2" w:rsidRPr="00276715" w:rsidRDefault="00931A66" w:rsidP="00276715">
            <w:pPr>
              <w:pStyle w:val="ConsPlusNormal"/>
              <w:ind w:firstLine="0"/>
              <w:jc w:val="left"/>
              <w:rPr>
                <w:rFonts w:ascii="Times New Roman" w:hAnsi="Times New Roman" w:cs="Times New Roman"/>
                <w:sz w:val="24"/>
                <w:szCs w:val="24"/>
              </w:rPr>
            </w:pPr>
            <w:r w:rsidRPr="00276715">
              <w:rPr>
                <w:rFonts w:ascii="Times New Roman" w:hAnsi="Times New Roman" w:cs="Times New Roman"/>
                <w:sz w:val="24"/>
                <w:szCs w:val="24"/>
              </w:rPr>
              <w:t>должности врачей, среднего и младшего медицинского персонала всех наименований, предусмотренные для обслуживания  получателей социальных услуг; директоров, их заместителей, главных бухгалтеров, специалистов, педагогических работников, служащих и рабочих всех профессий</w:t>
            </w:r>
          </w:p>
        </w:tc>
      </w:tr>
      <w:tr w:rsidR="008B7EF2" w:rsidRPr="008B7EF2" w:rsidTr="00276715">
        <w:trPr>
          <w:trHeight w:val="248"/>
        </w:trPr>
        <w:tc>
          <w:tcPr>
            <w:tcW w:w="618" w:type="dxa"/>
            <w:shd w:val="clear" w:color="auto" w:fill="auto"/>
          </w:tcPr>
          <w:p w:rsidR="008B7EF2" w:rsidRPr="008B7EF2" w:rsidRDefault="008B7EF2" w:rsidP="00276715">
            <w:pPr>
              <w:keepNext/>
              <w:keepLines/>
              <w:autoSpaceDE w:val="0"/>
              <w:autoSpaceDN w:val="0"/>
              <w:adjustRightInd w:val="0"/>
            </w:pPr>
            <w:r w:rsidRPr="008B7EF2">
              <w:t>3.3</w:t>
            </w:r>
          </w:p>
        </w:tc>
        <w:tc>
          <w:tcPr>
            <w:tcW w:w="3702" w:type="dxa"/>
            <w:shd w:val="clear" w:color="auto" w:fill="auto"/>
          </w:tcPr>
          <w:p w:rsidR="008B7EF2" w:rsidRPr="008B7EF2" w:rsidRDefault="008B7EF2" w:rsidP="00276715">
            <w:pPr>
              <w:keepNext/>
              <w:keepLines/>
              <w:autoSpaceDE w:val="0"/>
              <w:autoSpaceDN w:val="0"/>
              <w:adjustRightInd w:val="0"/>
            </w:pPr>
            <w:r w:rsidRPr="008B7EF2">
              <w:t xml:space="preserve">Дома ночного пребывания        </w:t>
            </w:r>
          </w:p>
        </w:tc>
        <w:tc>
          <w:tcPr>
            <w:tcW w:w="5160" w:type="dxa"/>
            <w:shd w:val="clear" w:color="auto" w:fill="auto"/>
          </w:tcPr>
          <w:p w:rsidR="008B7EF2" w:rsidRPr="008B7EF2" w:rsidRDefault="008B7EF2" w:rsidP="00276715">
            <w:pPr>
              <w:keepNext/>
              <w:keepLines/>
              <w:autoSpaceDE w:val="0"/>
              <w:autoSpaceDN w:val="0"/>
              <w:adjustRightInd w:val="0"/>
              <w:jc w:val="left"/>
            </w:pPr>
            <w:r w:rsidRPr="008B7EF2">
              <w:t xml:space="preserve">должности персонала, непосредственно работающего с контингентом  домов ночного пребывания        </w:t>
            </w:r>
          </w:p>
        </w:tc>
      </w:tr>
      <w:tr w:rsidR="008B7EF2" w:rsidRPr="008B7EF2" w:rsidTr="00276715">
        <w:trPr>
          <w:trHeight w:val="535"/>
        </w:trPr>
        <w:tc>
          <w:tcPr>
            <w:tcW w:w="618" w:type="dxa"/>
            <w:tcBorders>
              <w:bottom w:val="single" w:sz="4" w:space="0" w:color="auto"/>
            </w:tcBorders>
            <w:shd w:val="clear" w:color="auto" w:fill="auto"/>
          </w:tcPr>
          <w:p w:rsidR="008B7EF2" w:rsidRPr="008B7EF2" w:rsidRDefault="008B7EF2" w:rsidP="00276715">
            <w:pPr>
              <w:keepNext/>
              <w:keepLines/>
              <w:autoSpaceDE w:val="0"/>
              <w:autoSpaceDN w:val="0"/>
              <w:adjustRightInd w:val="0"/>
            </w:pPr>
            <w:r w:rsidRPr="008B7EF2">
              <w:t>3.4.</w:t>
            </w:r>
          </w:p>
        </w:tc>
        <w:tc>
          <w:tcPr>
            <w:tcW w:w="3702" w:type="dxa"/>
            <w:tcBorders>
              <w:bottom w:val="single" w:sz="4" w:space="0" w:color="auto"/>
            </w:tcBorders>
            <w:shd w:val="clear" w:color="auto" w:fill="auto"/>
          </w:tcPr>
          <w:p w:rsidR="008B7EF2" w:rsidRPr="008B7EF2" w:rsidRDefault="008B7EF2" w:rsidP="00276715">
            <w:pPr>
              <w:keepNext/>
              <w:keepLines/>
              <w:autoSpaceDE w:val="0"/>
              <w:autoSpaceDN w:val="0"/>
              <w:adjustRightInd w:val="0"/>
              <w:jc w:val="left"/>
            </w:pPr>
            <w:r w:rsidRPr="008B7EF2">
              <w:t>Отделения милосердия для лежачих граждан и геронтопсихиатрические отделения домов-интернатов (пансионатов) для граждан пожилого возраста (престарелых) и инвалидов</w:t>
            </w:r>
          </w:p>
        </w:tc>
        <w:tc>
          <w:tcPr>
            <w:tcW w:w="5160" w:type="dxa"/>
            <w:tcBorders>
              <w:bottom w:val="single" w:sz="4" w:space="0" w:color="auto"/>
            </w:tcBorders>
            <w:shd w:val="clear" w:color="auto" w:fill="auto"/>
          </w:tcPr>
          <w:p w:rsidR="008B7EF2" w:rsidRPr="008B7EF2" w:rsidRDefault="008B7EF2" w:rsidP="00276715">
            <w:pPr>
              <w:keepNext/>
              <w:keepLines/>
              <w:autoSpaceDE w:val="0"/>
              <w:autoSpaceDN w:val="0"/>
              <w:adjustRightInd w:val="0"/>
              <w:jc w:val="left"/>
            </w:pPr>
            <w:r w:rsidRPr="008B7EF2">
              <w:t>Должности персонала, непосредственно обслуживающего лежачих граждан пожилого возраста (престарелых) и инвалидов</w:t>
            </w:r>
          </w:p>
        </w:tc>
      </w:tr>
    </w:tbl>
    <w:p w:rsidR="00410B90" w:rsidRPr="008A5057" w:rsidRDefault="00410B90" w:rsidP="00410B90">
      <w:pPr>
        <w:ind w:firstLine="709"/>
        <w:rPr>
          <w:sz w:val="2"/>
          <w:szCs w:val="2"/>
        </w:rPr>
      </w:pPr>
    </w:p>
    <w:p w:rsidR="00C63C4F" w:rsidRDefault="00C63C4F" w:rsidP="003A1906">
      <w:pPr>
        <w:pStyle w:val="ConsPlusNormal"/>
        <w:ind w:firstLine="540"/>
        <w:rPr>
          <w:rFonts w:ascii="Times New Roman" w:hAnsi="Times New Roman" w:cs="Times New Roman"/>
        </w:rPr>
      </w:pPr>
    </w:p>
    <w:p w:rsidR="003A1906" w:rsidRPr="000C6CD8" w:rsidRDefault="00410B90" w:rsidP="003A1906">
      <w:pPr>
        <w:pStyle w:val="ConsPlusNormal"/>
        <w:ind w:firstLine="540"/>
        <w:rPr>
          <w:rFonts w:ascii="Times New Roman" w:hAnsi="Times New Roman" w:cs="Times New Roman"/>
          <w:sz w:val="28"/>
          <w:szCs w:val="28"/>
        </w:rPr>
      </w:pPr>
      <w:r w:rsidRPr="000C6CD8">
        <w:rPr>
          <w:rFonts w:ascii="Times New Roman" w:hAnsi="Times New Roman" w:cs="Times New Roman"/>
          <w:sz w:val="28"/>
          <w:szCs w:val="28"/>
        </w:rPr>
        <w:t>*</w:t>
      </w:r>
      <w:r w:rsidR="003A1906" w:rsidRPr="000C6CD8">
        <w:rPr>
          <w:rFonts w:ascii="Times New Roman" w:hAnsi="Times New Roman" w:cs="Times New Roman"/>
          <w:sz w:val="28"/>
          <w:szCs w:val="28"/>
        </w:rPr>
        <w:t xml:space="preserve"> Учреждения социального обслуживания, их структурные подразделения, кроме учреждений, предусмотренных </w:t>
      </w:r>
      <w:hyperlink w:anchor="P438" w:history="1">
        <w:r w:rsidR="003A1906" w:rsidRPr="000C6CD8">
          <w:rPr>
            <w:rFonts w:ascii="Times New Roman" w:hAnsi="Times New Roman" w:cs="Times New Roman"/>
            <w:sz w:val="28"/>
            <w:szCs w:val="28"/>
          </w:rPr>
          <w:t>строками 2</w:t>
        </w:r>
      </w:hyperlink>
      <w:r w:rsidR="003A1906" w:rsidRPr="000C6CD8">
        <w:rPr>
          <w:rFonts w:ascii="Times New Roman" w:hAnsi="Times New Roman" w:cs="Times New Roman"/>
          <w:sz w:val="28"/>
          <w:szCs w:val="28"/>
        </w:rPr>
        <w:t xml:space="preserve">, </w:t>
      </w:r>
      <w:hyperlink w:anchor="P443" w:history="1">
        <w:r w:rsidR="003A1906" w:rsidRPr="000C6CD8">
          <w:rPr>
            <w:rFonts w:ascii="Times New Roman" w:hAnsi="Times New Roman" w:cs="Times New Roman"/>
            <w:sz w:val="28"/>
            <w:szCs w:val="28"/>
          </w:rPr>
          <w:t>3</w:t>
        </w:r>
      </w:hyperlink>
      <w:r w:rsidR="003A1906" w:rsidRPr="000C6CD8">
        <w:rPr>
          <w:rFonts w:ascii="Times New Roman" w:hAnsi="Times New Roman" w:cs="Times New Roman"/>
          <w:sz w:val="28"/>
          <w:szCs w:val="28"/>
        </w:rPr>
        <w:t xml:space="preserve"> настоящей таблицы.</w:t>
      </w:r>
    </w:p>
    <w:p w:rsidR="003A1906" w:rsidRPr="003A1906" w:rsidRDefault="003A1906" w:rsidP="003A1906">
      <w:pPr>
        <w:pStyle w:val="ConsPlusNormal"/>
        <w:ind w:firstLine="540"/>
        <w:rPr>
          <w:rFonts w:ascii="Times New Roman" w:hAnsi="Times New Roman" w:cs="Times New Roman"/>
          <w:sz w:val="28"/>
          <w:szCs w:val="28"/>
        </w:rPr>
      </w:pPr>
    </w:p>
    <w:p w:rsidR="003A1906" w:rsidRPr="003A1906" w:rsidRDefault="003A1906" w:rsidP="003A1906">
      <w:pPr>
        <w:pStyle w:val="ConsPlusNormal"/>
        <w:ind w:firstLine="540"/>
        <w:rPr>
          <w:rFonts w:ascii="Times New Roman" w:hAnsi="Times New Roman" w:cs="Times New Roman"/>
          <w:sz w:val="28"/>
          <w:szCs w:val="28"/>
        </w:rPr>
      </w:pPr>
      <w:r w:rsidRPr="003A1906">
        <w:rPr>
          <w:rFonts w:ascii="Times New Roman" w:hAnsi="Times New Roman" w:cs="Times New Roman"/>
          <w:sz w:val="28"/>
          <w:szCs w:val="28"/>
        </w:rPr>
        <w:t xml:space="preserve">Работникам, занятым на работах с вредными и (или) опасными условиями труда, предусмотренными </w:t>
      </w:r>
      <w:hyperlink w:anchor="P421" w:history="1">
        <w:r w:rsidRPr="003A1906">
          <w:rPr>
            <w:rFonts w:ascii="Times New Roman" w:hAnsi="Times New Roman" w:cs="Times New Roman"/>
            <w:sz w:val="28"/>
            <w:szCs w:val="28"/>
          </w:rPr>
          <w:t>пунктом 3.3</w:t>
        </w:r>
      </w:hyperlink>
      <w:r w:rsidRPr="003A1906">
        <w:rPr>
          <w:rFonts w:ascii="Times New Roman" w:hAnsi="Times New Roman" w:cs="Times New Roman"/>
          <w:sz w:val="28"/>
          <w:szCs w:val="28"/>
        </w:rPr>
        <w:t xml:space="preserve">. настоящего Положения, выплаты компенсационного характера устанавливаются в размере не более 0,30 оклада (должностного оклада), ставки заработной платы с учетом </w:t>
      </w:r>
      <w:r w:rsidRPr="003A1906">
        <w:rPr>
          <w:rFonts w:ascii="Times New Roman" w:hAnsi="Times New Roman" w:cs="Times New Roman"/>
          <w:sz w:val="28"/>
          <w:szCs w:val="28"/>
        </w:rPr>
        <w:lastRenderedPageBreak/>
        <w:t>выплат компенсационного характера работникам, занятым на работах с условиями, отклоняющимися от нормальных, предусмотренных настоящей таблицей.</w:t>
      </w:r>
    </w:p>
    <w:p w:rsidR="00671705" w:rsidRDefault="00466FBC" w:rsidP="00C836D8">
      <w:pPr>
        <w:ind w:firstLine="480"/>
      </w:pPr>
      <w:r>
        <w:rPr>
          <w:sz w:val="28"/>
          <w:szCs w:val="28"/>
        </w:rPr>
        <w:t xml:space="preserve">3.5. </w:t>
      </w:r>
      <w:r w:rsidR="00671705">
        <w:rPr>
          <w:sz w:val="28"/>
          <w:szCs w:val="28"/>
        </w:rPr>
        <w:t>Выплаты компенсационного характера работникам бюджетных и казенных учреждений за работу в ночное время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в размере 0,5 оклада (должностного оклада), ставки заработной платы, рассчитанного за час работы, за каждый час работы в ночное время (с 22:00 до 06:00), определенного из расчета оклада (должностного оклада), ставки заработной платы и установленной нормы рабочего времени.</w:t>
      </w:r>
      <w:r w:rsidR="00EF10C1">
        <w:t xml:space="preserve">     </w:t>
      </w:r>
      <w:r w:rsidR="004D0562">
        <w:t xml:space="preserve"> </w:t>
      </w:r>
      <w:r w:rsidR="00EF10C1">
        <w:t xml:space="preserve"> </w:t>
      </w:r>
    </w:p>
    <w:p w:rsidR="00EF0D8C" w:rsidRPr="00671705" w:rsidRDefault="006A09E8" w:rsidP="00671705">
      <w:pPr>
        <w:ind w:firstLine="480"/>
        <w:rPr>
          <w:sz w:val="28"/>
          <w:szCs w:val="28"/>
        </w:rPr>
      </w:pPr>
      <w:r w:rsidRPr="00671705">
        <w:rPr>
          <w:sz w:val="28"/>
          <w:szCs w:val="28"/>
        </w:rPr>
        <w:t>3</w:t>
      </w:r>
      <w:r w:rsidR="00466FBC">
        <w:rPr>
          <w:sz w:val="28"/>
          <w:szCs w:val="28"/>
        </w:rPr>
        <w:t>.6</w:t>
      </w:r>
      <w:r w:rsidR="00EF0D8C" w:rsidRPr="00671705">
        <w:rPr>
          <w:sz w:val="28"/>
          <w:szCs w:val="28"/>
        </w:rPr>
        <w:t>. Выплаты компенсационного характера за работу в условиях ненормированного рабочего дня водителям легковых автомобилей и автобусов устанавливаются в размере 0,25 оклада (должностного оклада), ставки заработной платы работника.</w:t>
      </w:r>
    </w:p>
    <w:p w:rsidR="00595288" w:rsidRPr="00EB5E80" w:rsidRDefault="004D0562" w:rsidP="004D0562">
      <w:pPr>
        <w:rPr>
          <w:sz w:val="28"/>
          <w:szCs w:val="28"/>
        </w:rPr>
      </w:pPr>
      <w:r>
        <w:rPr>
          <w:sz w:val="28"/>
          <w:szCs w:val="28"/>
        </w:rPr>
        <w:t xml:space="preserve">       </w:t>
      </w:r>
      <w:r w:rsidR="006A09E8" w:rsidRPr="00EB5E80">
        <w:rPr>
          <w:sz w:val="28"/>
          <w:szCs w:val="28"/>
        </w:rPr>
        <w:t>3</w:t>
      </w:r>
      <w:r w:rsidR="00466FBC">
        <w:rPr>
          <w:sz w:val="28"/>
          <w:szCs w:val="28"/>
        </w:rPr>
        <w:t>.7</w:t>
      </w:r>
      <w:r w:rsidR="00EF0D8C" w:rsidRPr="00EB5E80">
        <w:rPr>
          <w:sz w:val="28"/>
          <w:szCs w:val="28"/>
        </w:rPr>
        <w:t xml:space="preserve">. </w:t>
      </w:r>
      <w:r w:rsidR="00595288" w:rsidRPr="00EB5E80">
        <w:rPr>
          <w:sz w:val="28"/>
          <w:szCs w:val="28"/>
        </w:rPr>
        <w:t>Выплаты компенсационного характера и их размер работникам учреждени</w:t>
      </w:r>
      <w:r w:rsidR="006E4FF3" w:rsidRPr="00EB5E80">
        <w:rPr>
          <w:sz w:val="28"/>
          <w:szCs w:val="28"/>
        </w:rPr>
        <w:t>й</w:t>
      </w:r>
      <w:r w:rsidR="00595288" w:rsidRPr="00EB5E80">
        <w:rPr>
          <w:sz w:val="28"/>
          <w:szCs w:val="28"/>
        </w:rPr>
        <w:t xml:space="preserve"> за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 содержащими нормы  трудового права. </w:t>
      </w:r>
    </w:p>
    <w:p w:rsidR="00EF0D8C" w:rsidRPr="00EB5E80" w:rsidRDefault="006A09E8"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3</w:t>
      </w:r>
      <w:r w:rsidR="00466FBC">
        <w:rPr>
          <w:rFonts w:ascii="Times New Roman" w:hAnsi="Times New Roman" w:cs="Times New Roman"/>
          <w:sz w:val="28"/>
          <w:szCs w:val="28"/>
        </w:rPr>
        <w:t>.8</w:t>
      </w:r>
      <w:r w:rsidR="00EF0D8C" w:rsidRPr="00EB5E80">
        <w:rPr>
          <w:rFonts w:ascii="Times New Roman" w:hAnsi="Times New Roman" w:cs="Times New Roman"/>
          <w:sz w:val="28"/>
          <w:szCs w:val="28"/>
        </w:rPr>
        <w:t>. Выплаты компенсационного характера за сверхурочную работу устанавливаются работникам учреждений в соответствии с трудовым законодательством и иными нормативными правовыми актами, содержащими нормы трудового права. Конкретные размеры выплат работникам учреждений за сверхурочную работу определяются локальным нормативным актом или трудовым договором.</w:t>
      </w:r>
    </w:p>
    <w:p w:rsidR="00EF0D8C" w:rsidRPr="00EB5E80" w:rsidRDefault="006A09E8" w:rsidP="00214A02">
      <w:pPr>
        <w:pStyle w:val="ConsPlusNormal"/>
        <w:ind w:firstLine="540"/>
        <w:rPr>
          <w:rFonts w:ascii="Times New Roman" w:hAnsi="Times New Roman" w:cs="Times New Roman"/>
          <w:sz w:val="28"/>
          <w:szCs w:val="28"/>
        </w:rPr>
      </w:pPr>
      <w:r w:rsidRPr="00EB5E80">
        <w:rPr>
          <w:rFonts w:ascii="Times New Roman" w:hAnsi="Times New Roman" w:cs="Times New Roman"/>
          <w:sz w:val="28"/>
          <w:szCs w:val="28"/>
        </w:rPr>
        <w:t>3</w:t>
      </w:r>
      <w:r w:rsidR="00466FBC">
        <w:rPr>
          <w:rFonts w:ascii="Times New Roman" w:hAnsi="Times New Roman" w:cs="Times New Roman"/>
          <w:sz w:val="28"/>
          <w:szCs w:val="28"/>
        </w:rPr>
        <w:t>.9</w:t>
      </w:r>
      <w:r w:rsidR="00EF0D8C" w:rsidRPr="00EB5E80">
        <w:rPr>
          <w:rFonts w:ascii="Times New Roman" w:hAnsi="Times New Roman" w:cs="Times New Roman"/>
          <w:sz w:val="28"/>
          <w:szCs w:val="28"/>
        </w:rPr>
        <w:t>. Выплаты компенсационного характера за работу в выходные и нерабочие праздничные дни устанавливаются работникам учреждений в соответствии с трудовым законодательством и иными нормативными правовыми актами, содержащими нормы трудового права. Конкретные размеры выплат за работу в выходной или нерабочий праздничный день  устанавлива</w:t>
      </w:r>
      <w:r w:rsidR="00EC17ED" w:rsidRPr="00EB5E80">
        <w:rPr>
          <w:rFonts w:ascii="Times New Roman" w:hAnsi="Times New Roman" w:cs="Times New Roman"/>
          <w:sz w:val="28"/>
          <w:szCs w:val="28"/>
        </w:rPr>
        <w:t>ю</w:t>
      </w:r>
      <w:r w:rsidR="00EF0D8C" w:rsidRPr="00EB5E80">
        <w:rPr>
          <w:rFonts w:ascii="Times New Roman" w:hAnsi="Times New Roman" w:cs="Times New Roman"/>
          <w:sz w:val="28"/>
          <w:szCs w:val="28"/>
        </w:rPr>
        <w:t>тся локальным нормативным актом</w:t>
      </w:r>
      <w:r w:rsidR="00EC17ED" w:rsidRPr="00EB5E80">
        <w:rPr>
          <w:rFonts w:ascii="Times New Roman" w:hAnsi="Times New Roman" w:cs="Times New Roman"/>
          <w:sz w:val="28"/>
          <w:szCs w:val="28"/>
        </w:rPr>
        <w:t xml:space="preserve"> или</w:t>
      </w:r>
      <w:r w:rsidR="00EF0D8C" w:rsidRPr="00EB5E80">
        <w:rPr>
          <w:rFonts w:ascii="Times New Roman" w:hAnsi="Times New Roman" w:cs="Times New Roman"/>
          <w:sz w:val="28"/>
          <w:szCs w:val="28"/>
        </w:rPr>
        <w:t xml:space="preserve"> трудовым договором.</w:t>
      </w:r>
    </w:p>
    <w:p w:rsidR="00C63C4F" w:rsidRDefault="00466FBC" w:rsidP="00C63C4F">
      <w:pPr>
        <w:pStyle w:val="ConsPlusNormal"/>
        <w:ind w:firstLine="540"/>
        <w:rPr>
          <w:rFonts w:ascii="Times New Roman" w:hAnsi="Times New Roman" w:cs="Times New Roman"/>
          <w:sz w:val="28"/>
          <w:szCs w:val="28"/>
        </w:rPr>
      </w:pPr>
      <w:r>
        <w:rPr>
          <w:rFonts w:ascii="Times New Roman" w:hAnsi="Times New Roman" w:cs="Times New Roman"/>
          <w:sz w:val="28"/>
          <w:szCs w:val="28"/>
        </w:rPr>
        <w:t>3.10</w:t>
      </w:r>
      <w:r w:rsidR="00EC4F74" w:rsidRPr="00EB5E80">
        <w:rPr>
          <w:rFonts w:ascii="Times New Roman" w:hAnsi="Times New Roman" w:cs="Times New Roman"/>
          <w:sz w:val="28"/>
          <w:szCs w:val="28"/>
        </w:rPr>
        <w:t xml:space="preserve">. </w:t>
      </w:r>
      <w:r w:rsidR="00C63C4F">
        <w:rPr>
          <w:rFonts w:ascii="Times New Roman" w:hAnsi="Times New Roman" w:cs="Times New Roman"/>
          <w:sz w:val="28"/>
          <w:szCs w:val="28"/>
        </w:rPr>
        <w:t>Выплаты компенсационного характера за работу в сельской местности устанавливаются специалистам в размере 0,25 оклада (должностного оклада), ставки заработной платы.</w:t>
      </w:r>
    </w:p>
    <w:p w:rsidR="00C63C4F" w:rsidRDefault="00466FBC" w:rsidP="00C63C4F">
      <w:pPr>
        <w:pStyle w:val="ConsPlusNormal"/>
        <w:ind w:firstLine="540"/>
        <w:rPr>
          <w:rFonts w:ascii="Times New Roman" w:hAnsi="Times New Roman" w:cs="Times New Roman"/>
          <w:sz w:val="28"/>
          <w:szCs w:val="28"/>
        </w:rPr>
      </w:pPr>
      <w:r>
        <w:rPr>
          <w:rFonts w:ascii="Times New Roman" w:hAnsi="Times New Roman" w:cs="Times New Roman"/>
          <w:sz w:val="28"/>
          <w:szCs w:val="28"/>
        </w:rPr>
        <w:t>3.11</w:t>
      </w:r>
      <w:r w:rsidR="007568D8">
        <w:rPr>
          <w:rFonts w:ascii="Times New Roman" w:hAnsi="Times New Roman" w:cs="Times New Roman"/>
          <w:sz w:val="28"/>
          <w:szCs w:val="28"/>
        </w:rPr>
        <w:t xml:space="preserve">. </w:t>
      </w:r>
      <w:r w:rsidR="00C63C4F" w:rsidRPr="00EB5E80">
        <w:rPr>
          <w:rFonts w:ascii="Times New Roman" w:hAnsi="Times New Roman" w:cs="Times New Roman"/>
          <w:sz w:val="28"/>
          <w:szCs w:val="28"/>
        </w:rPr>
        <w:t xml:space="preserve">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w:t>
      </w:r>
      <w:r w:rsidR="00C63C4F" w:rsidRPr="00EB5E80">
        <w:rPr>
          <w:rFonts w:ascii="Times New Roman" w:hAnsi="Times New Roman" w:cs="Times New Roman"/>
          <w:sz w:val="28"/>
          <w:szCs w:val="28"/>
        </w:rPr>
        <w:lastRenderedPageBreak/>
        <w:t>приравненных к ним местностях, в иных местностях Красноярского края с особыми климатическими условиями.</w:t>
      </w:r>
    </w:p>
    <w:p w:rsidR="000C6CD8" w:rsidRDefault="000C6CD8" w:rsidP="00C63C4F">
      <w:pPr>
        <w:pStyle w:val="ConsPlusNormal"/>
        <w:ind w:firstLine="540"/>
        <w:rPr>
          <w:rFonts w:ascii="Times New Roman" w:hAnsi="Times New Roman" w:cs="Times New Roman"/>
          <w:sz w:val="28"/>
          <w:szCs w:val="28"/>
        </w:rPr>
      </w:pPr>
    </w:p>
    <w:p w:rsidR="00317585" w:rsidRPr="008945C8" w:rsidRDefault="00317585" w:rsidP="0031758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w:t>
      </w:r>
      <w:r w:rsidRPr="008945C8">
        <w:rPr>
          <w:rFonts w:ascii="Times New Roman" w:hAnsi="Times New Roman" w:cs="Times New Roman"/>
          <w:sz w:val="28"/>
          <w:szCs w:val="28"/>
        </w:rPr>
        <w:t>V. ЕДИНОВРЕМЕННАЯ МАТЕРИАЛЬНАЯ ПОМОЩЬ</w:t>
      </w:r>
    </w:p>
    <w:p w:rsidR="00317585" w:rsidRPr="008945C8" w:rsidRDefault="00317585" w:rsidP="00317585">
      <w:pPr>
        <w:pStyle w:val="ConsPlusNormal"/>
        <w:ind w:firstLine="540"/>
        <w:rPr>
          <w:rFonts w:ascii="Times New Roman" w:hAnsi="Times New Roman" w:cs="Times New Roman"/>
          <w:sz w:val="28"/>
          <w:szCs w:val="28"/>
        </w:rPr>
      </w:pPr>
    </w:p>
    <w:p w:rsidR="00317585" w:rsidRPr="008812CF" w:rsidRDefault="00367E5E" w:rsidP="00317585">
      <w:pPr>
        <w:pStyle w:val="ConsPlusNormal"/>
        <w:ind w:firstLine="540"/>
        <w:rPr>
          <w:rFonts w:ascii="Times New Roman" w:hAnsi="Times New Roman" w:cs="Times New Roman"/>
          <w:sz w:val="28"/>
          <w:szCs w:val="28"/>
        </w:rPr>
      </w:pPr>
      <w:r w:rsidRPr="00367E5E">
        <w:rPr>
          <w:rFonts w:ascii="Times New Roman" w:hAnsi="Times New Roman" w:cs="Times New Roman"/>
          <w:sz w:val="28"/>
          <w:szCs w:val="28"/>
        </w:rPr>
        <w:t>4</w:t>
      </w:r>
      <w:r w:rsidR="00317585" w:rsidRPr="008812CF">
        <w:rPr>
          <w:rFonts w:ascii="Times New Roman" w:hAnsi="Times New Roman" w:cs="Times New Roman"/>
          <w:sz w:val="28"/>
          <w:szCs w:val="28"/>
        </w:rPr>
        <w:t xml:space="preserve">.1. Единовременная материальная помощь работникам </w:t>
      </w:r>
      <w:r w:rsidR="003C11DD">
        <w:rPr>
          <w:rFonts w:ascii="Times New Roman" w:hAnsi="Times New Roman" w:cs="Times New Roman"/>
          <w:sz w:val="28"/>
          <w:szCs w:val="28"/>
        </w:rPr>
        <w:t xml:space="preserve">бюджетных и казенных </w:t>
      </w:r>
      <w:r w:rsidR="00317585" w:rsidRPr="008812CF">
        <w:rPr>
          <w:rFonts w:ascii="Times New Roman" w:hAnsi="Times New Roman" w:cs="Times New Roman"/>
          <w:sz w:val="28"/>
          <w:szCs w:val="28"/>
        </w:rPr>
        <w:t xml:space="preserve">учреждений оказывается по решению руководителя </w:t>
      </w:r>
      <w:r w:rsidR="003C11DD">
        <w:rPr>
          <w:rFonts w:ascii="Times New Roman" w:hAnsi="Times New Roman" w:cs="Times New Roman"/>
          <w:sz w:val="28"/>
          <w:szCs w:val="28"/>
        </w:rPr>
        <w:t xml:space="preserve">бюджетного и казенного </w:t>
      </w:r>
      <w:r w:rsidR="00317585" w:rsidRPr="008812CF">
        <w:rPr>
          <w:rFonts w:ascii="Times New Roman" w:hAnsi="Times New Roman" w:cs="Times New Roman"/>
          <w:sz w:val="28"/>
          <w:szCs w:val="28"/>
        </w:rPr>
        <w:t>учреждения в связи с бракосочетанием, рождением ребенка, смертью супруга (супруги) или близких родственников (детей, родителей).</w:t>
      </w:r>
    </w:p>
    <w:p w:rsidR="00317585" w:rsidRPr="008812CF" w:rsidRDefault="00367E5E" w:rsidP="00317585">
      <w:pPr>
        <w:pStyle w:val="ConsPlusNormal"/>
        <w:ind w:firstLine="540"/>
        <w:rPr>
          <w:rFonts w:ascii="Times New Roman" w:hAnsi="Times New Roman" w:cs="Times New Roman"/>
          <w:sz w:val="28"/>
          <w:szCs w:val="28"/>
        </w:rPr>
      </w:pPr>
      <w:r w:rsidRPr="00367E5E">
        <w:rPr>
          <w:rFonts w:ascii="Times New Roman" w:hAnsi="Times New Roman" w:cs="Times New Roman"/>
          <w:sz w:val="28"/>
          <w:szCs w:val="28"/>
        </w:rPr>
        <w:t>4</w:t>
      </w:r>
      <w:r w:rsidR="00317585" w:rsidRPr="008812CF">
        <w:rPr>
          <w:rFonts w:ascii="Times New Roman" w:hAnsi="Times New Roman" w:cs="Times New Roman"/>
          <w:sz w:val="28"/>
          <w:szCs w:val="28"/>
        </w:rPr>
        <w:t xml:space="preserve">.2. Размер единовременной материальной помощи не может превышать 3,0 тысячи рублей по каждому основанию, предусмотренному </w:t>
      </w:r>
      <w:hyperlink r:id="rId16" w:history="1">
        <w:r w:rsidR="00317585" w:rsidRPr="008812CF">
          <w:rPr>
            <w:rFonts w:ascii="Times New Roman" w:hAnsi="Times New Roman" w:cs="Times New Roman"/>
            <w:sz w:val="28"/>
            <w:szCs w:val="28"/>
          </w:rPr>
          <w:t xml:space="preserve">пунктом </w:t>
        </w:r>
        <w:r w:rsidRPr="00367E5E">
          <w:rPr>
            <w:rFonts w:ascii="Times New Roman" w:hAnsi="Times New Roman" w:cs="Times New Roman"/>
            <w:sz w:val="28"/>
            <w:szCs w:val="28"/>
          </w:rPr>
          <w:t>4</w:t>
        </w:r>
        <w:r w:rsidR="00317585" w:rsidRPr="008812CF">
          <w:rPr>
            <w:rFonts w:ascii="Times New Roman" w:hAnsi="Times New Roman" w:cs="Times New Roman"/>
            <w:sz w:val="28"/>
            <w:szCs w:val="28"/>
          </w:rPr>
          <w:t>.1</w:t>
        </w:r>
      </w:hyperlink>
      <w:r w:rsidR="00317585" w:rsidRPr="008812CF">
        <w:rPr>
          <w:rFonts w:ascii="Times New Roman" w:hAnsi="Times New Roman" w:cs="Times New Roman"/>
          <w:sz w:val="28"/>
          <w:szCs w:val="28"/>
        </w:rPr>
        <w:t xml:space="preserve"> настоящего раздела.</w:t>
      </w:r>
    </w:p>
    <w:p w:rsidR="00317585" w:rsidRPr="008812CF" w:rsidRDefault="00367E5E" w:rsidP="00317585">
      <w:pPr>
        <w:pStyle w:val="ConsPlusNormal"/>
        <w:ind w:firstLine="540"/>
        <w:rPr>
          <w:rFonts w:ascii="Times New Roman" w:hAnsi="Times New Roman" w:cs="Times New Roman"/>
          <w:sz w:val="28"/>
          <w:szCs w:val="28"/>
        </w:rPr>
      </w:pPr>
      <w:r w:rsidRPr="00367E5E">
        <w:rPr>
          <w:rFonts w:ascii="Times New Roman" w:hAnsi="Times New Roman" w:cs="Times New Roman"/>
          <w:sz w:val="28"/>
          <w:szCs w:val="28"/>
        </w:rPr>
        <w:t>4</w:t>
      </w:r>
      <w:r w:rsidR="00317585" w:rsidRPr="008812CF">
        <w:rPr>
          <w:rFonts w:ascii="Times New Roman" w:hAnsi="Times New Roman" w:cs="Times New Roman"/>
          <w:sz w:val="28"/>
          <w:szCs w:val="28"/>
        </w:rPr>
        <w:t xml:space="preserve">.3. Выплата единовременной материальной помощи работникам </w:t>
      </w:r>
      <w:r w:rsidR="00AF5989">
        <w:rPr>
          <w:rFonts w:ascii="Times New Roman" w:hAnsi="Times New Roman" w:cs="Times New Roman"/>
          <w:sz w:val="28"/>
          <w:szCs w:val="28"/>
        </w:rPr>
        <w:t xml:space="preserve"> </w:t>
      </w:r>
      <w:r w:rsidR="003C11DD">
        <w:rPr>
          <w:rFonts w:ascii="Times New Roman" w:hAnsi="Times New Roman" w:cs="Times New Roman"/>
          <w:sz w:val="28"/>
          <w:szCs w:val="28"/>
        </w:rPr>
        <w:t>бюджетных и казенных</w:t>
      </w:r>
      <w:r w:rsidR="00AF5989">
        <w:rPr>
          <w:rFonts w:ascii="Times New Roman" w:hAnsi="Times New Roman" w:cs="Times New Roman"/>
          <w:sz w:val="28"/>
          <w:szCs w:val="28"/>
        </w:rPr>
        <w:t xml:space="preserve"> </w:t>
      </w:r>
      <w:r w:rsidR="00317585" w:rsidRPr="008812CF">
        <w:rPr>
          <w:rFonts w:ascii="Times New Roman" w:hAnsi="Times New Roman" w:cs="Times New Roman"/>
          <w:sz w:val="28"/>
          <w:szCs w:val="28"/>
        </w:rPr>
        <w:t>учреждений производится на основании приказа руководителя</w:t>
      </w:r>
      <w:r w:rsidR="003C11DD">
        <w:rPr>
          <w:rFonts w:ascii="Times New Roman" w:hAnsi="Times New Roman" w:cs="Times New Roman"/>
          <w:sz w:val="28"/>
          <w:szCs w:val="28"/>
        </w:rPr>
        <w:t xml:space="preserve"> бюджетн</w:t>
      </w:r>
      <w:r w:rsidR="00EA1DE2">
        <w:rPr>
          <w:rFonts w:ascii="Times New Roman" w:hAnsi="Times New Roman" w:cs="Times New Roman"/>
          <w:sz w:val="28"/>
          <w:szCs w:val="28"/>
        </w:rPr>
        <w:t>ого</w:t>
      </w:r>
      <w:r w:rsidR="003C11DD">
        <w:rPr>
          <w:rFonts w:ascii="Times New Roman" w:hAnsi="Times New Roman" w:cs="Times New Roman"/>
          <w:sz w:val="28"/>
          <w:szCs w:val="28"/>
        </w:rPr>
        <w:t xml:space="preserve"> и казенн</w:t>
      </w:r>
      <w:r w:rsidR="00EA1DE2">
        <w:rPr>
          <w:rFonts w:ascii="Times New Roman" w:hAnsi="Times New Roman" w:cs="Times New Roman"/>
          <w:sz w:val="28"/>
          <w:szCs w:val="28"/>
        </w:rPr>
        <w:t>ого</w:t>
      </w:r>
      <w:r w:rsidR="00317585" w:rsidRPr="008812CF">
        <w:rPr>
          <w:rFonts w:ascii="Times New Roman" w:hAnsi="Times New Roman" w:cs="Times New Roman"/>
          <w:sz w:val="28"/>
          <w:szCs w:val="28"/>
        </w:rPr>
        <w:t xml:space="preserve"> учреждени</w:t>
      </w:r>
      <w:r w:rsidR="003C11DD">
        <w:rPr>
          <w:rFonts w:ascii="Times New Roman" w:hAnsi="Times New Roman" w:cs="Times New Roman"/>
          <w:sz w:val="28"/>
          <w:szCs w:val="28"/>
        </w:rPr>
        <w:t>й</w:t>
      </w:r>
      <w:r w:rsidR="00317585" w:rsidRPr="008812CF">
        <w:rPr>
          <w:rFonts w:ascii="Times New Roman" w:hAnsi="Times New Roman" w:cs="Times New Roman"/>
          <w:sz w:val="28"/>
          <w:szCs w:val="28"/>
        </w:rPr>
        <w:t xml:space="preserve"> с учетом положений настоящего раздела.</w:t>
      </w:r>
    </w:p>
    <w:p w:rsidR="00317585" w:rsidRPr="00EB5E80" w:rsidRDefault="00317585" w:rsidP="00214A02">
      <w:pPr>
        <w:pStyle w:val="ConsPlusNormal"/>
        <w:ind w:firstLine="540"/>
        <w:rPr>
          <w:rFonts w:ascii="Times New Roman" w:hAnsi="Times New Roman" w:cs="Times New Roman"/>
          <w:sz w:val="28"/>
          <w:szCs w:val="28"/>
        </w:rPr>
      </w:pPr>
    </w:p>
    <w:p w:rsidR="00215BEE" w:rsidRPr="00466FBC" w:rsidRDefault="00215BEE" w:rsidP="00215BEE">
      <w:pPr>
        <w:pStyle w:val="ConsPlusNormal"/>
        <w:ind w:firstLine="0"/>
        <w:jc w:val="center"/>
        <w:outlineLvl w:val="1"/>
        <w:rPr>
          <w:rFonts w:ascii="Times New Roman" w:hAnsi="Times New Roman" w:cs="Times New Roman"/>
          <w:sz w:val="28"/>
          <w:szCs w:val="28"/>
        </w:rPr>
      </w:pPr>
      <w:r w:rsidRPr="00466FBC">
        <w:rPr>
          <w:rFonts w:ascii="Times New Roman" w:hAnsi="Times New Roman" w:cs="Times New Roman"/>
          <w:sz w:val="28"/>
          <w:szCs w:val="28"/>
        </w:rPr>
        <w:t xml:space="preserve">V. ОПЛАТА ТРУДА РУКОВОДИТЕЛЕЙ  </w:t>
      </w:r>
    </w:p>
    <w:p w:rsidR="00215BEE" w:rsidRPr="00466FBC" w:rsidRDefault="00215BEE" w:rsidP="00215BEE">
      <w:pPr>
        <w:pStyle w:val="ConsPlusNormal"/>
        <w:ind w:firstLine="0"/>
        <w:jc w:val="center"/>
        <w:outlineLvl w:val="1"/>
        <w:rPr>
          <w:rFonts w:ascii="Times New Roman" w:hAnsi="Times New Roman" w:cs="Times New Roman"/>
          <w:sz w:val="28"/>
          <w:szCs w:val="28"/>
        </w:rPr>
      </w:pPr>
      <w:r w:rsidRPr="00466FBC">
        <w:rPr>
          <w:rFonts w:ascii="Times New Roman" w:hAnsi="Times New Roman" w:cs="Times New Roman"/>
          <w:sz w:val="28"/>
          <w:szCs w:val="28"/>
        </w:rPr>
        <w:t xml:space="preserve">БЮДЖЕТНЫХ И КАЗЕННЫХ УЧРЕЖДЕНИЙ, </w:t>
      </w:r>
    </w:p>
    <w:p w:rsidR="00215BEE" w:rsidRPr="00466FBC" w:rsidRDefault="00215BEE" w:rsidP="00215BEE">
      <w:pPr>
        <w:pStyle w:val="ConsPlusNormal"/>
        <w:ind w:firstLine="0"/>
        <w:jc w:val="center"/>
        <w:outlineLvl w:val="1"/>
        <w:rPr>
          <w:rFonts w:ascii="Times New Roman" w:hAnsi="Times New Roman" w:cs="Times New Roman"/>
          <w:sz w:val="28"/>
          <w:szCs w:val="28"/>
        </w:rPr>
      </w:pPr>
      <w:r w:rsidRPr="00466FBC">
        <w:rPr>
          <w:rFonts w:ascii="Times New Roman" w:hAnsi="Times New Roman" w:cs="Times New Roman"/>
          <w:sz w:val="28"/>
          <w:szCs w:val="28"/>
        </w:rPr>
        <w:t>ИХ ЗАМЕСТИТЕЛЕЙ И ГЛАВНЫХ БУХГАЛТЕРОВ</w:t>
      </w:r>
    </w:p>
    <w:p w:rsidR="00215BEE" w:rsidRPr="00466FBC" w:rsidRDefault="00215BEE" w:rsidP="00215BEE">
      <w:pPr>
        <w:pStyle w:val="ConsPlusNormal"/>
        <w:ind w:firstLine="0"/>
        <w:jc w:val="center"/>
        <w:rPr>
          <w:rFonts w:ascii="Times New Roman" w:hAnsi="Times New Roman" w:cs="Times New Roman"/>
          <w:color w:val="FF6600"/>
          <w:sz w:val="28"/>
          <w:szCs w:val="28"/>
        </w:rPr>
      </w:pPr>
    </w:p>
    <w:p w:rsidR="00215BEE" w:rsidRPr="008812CF" w:rsidRDefault="00215BEE" w:rsidP="00215BEE">
      <w:pPr>
        <w:pStyle w:val="ConsPlusNormal"/>
        <w:ind w:firstLine="709"/>
        <w:rPr>
          <w:rFonts w:ascii="Times New Roman" w:hAnsi="Times New Roman" w:cs="Times New Roman"/>
          <w:sz w:val="28"/>
          <w:szCs w:val="28"/>
        </w:rPr>
      </w:pPr>
      <w:r>
        <w:rPr>
          <w:rFonts w:ascii="Times New Roman" w:hAnsi="Times New Roman" w:cs="Times New Roman"/>
          <w:sz w:val="28"/>
          <w:szCs w:val="28"/>
        </w:rPr>
        <w:t>5</w:t>
      </w:r>
      <w:r w:rsidRPr="008812CF">
        <w:rPr>
          <w:rFonts w:ascii="Times New Roman" w:hAnsi="Times New Roman" w:cs="Times New Roman"/>
          <w:sz w:val="28"/>
          <w:szCs w:val="28"/>
        </w:rPr>
        <w:t xml:space="preserve">.1. </w:t>
      </w:r>
      <w:r>
        <w:rPr>
          <w:rFonts w:ascii="Times New Roman" w:hAnsi="Times New Roman" w:cs="Times New Roman"/>
          <w:sz w:val="28"/>
          <w:szCs w:val="28"/>
        </w:rPr>
        <w:t xml:space="preserve"> </w:t>
      </w:r>
      <w:r w:rsidRPr="008812CF">
        <w:rPr>
          <w:rFonts w:ascii="Times New Roman" w:hAnsi="Times New Roman" w:cs="Times New Roman"/>
          <w:sz w:val="28"/>
          <w:szCs w:val="28"/>
        </w:rPr>
        <w:t xml:space="preserve">Заработная плата руководителей </w:t>
      </w:r>
      <w:r w:rsidR="00EA1DE2">
        <w:rPr>
          <w:rFonts w:ascii="Times New Roman" w:hAnsi="Times New Roman" w:cs="Times New Roman"/>
          <w:sz w:val="28"/>
          <w:szCs w:val="28"/>
        </w:rPr>
        <w:t xml:space="preserve">бюджетных и казенных </w:t>
      </w:r>
      <w:r w:rsidRPr="008812CF">
        <w:rPr>
          <w:rFonts w:ascii="Times New Roman" w:hAnsi="Times New Roman" w:cs="Times New Roman"/>
          <w:sz w:val="28"/>
          <w:szCs w:val="28"/>
        </w:rPr>
        <w:t>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215BEE" w:rsidRDefault="00215BEE" w:rsidP="00215BEE">
      <w:pPr>
        <w:autoSpaceDE w:val="0"/>
        <w:autoSpaceDN w:val="0"/>
        <w:adjustRightInd w:val="0"/>
        <w:ind w:firstLine="709"/>
        <w:outlineLvl w:val="1"/>
        <w:rPr>
          <w:sz w:val="28"/>
          <w:szCs w:val="28"/>
        </w:rPr>
      </w:pPr>
      <w:r>
        <w:rPr>
          <w:sz w:val="28"/>
          <w:szCs w:val="28"/>
        </w:rPr>
        <w:t>5</w:t>
      </w:r>
      <w:r w:rsidRPr="008812CF">
        <w:rPr>
          <w:sz w:val="28"/>
          <w:szCs w:val="28"/>
        </w:rPr>
        <w:t xml:space="preserve">.2. </w:t>
      </w:r>
      <w:r>
        <w:rPr>
          <w:sz w:val="28"/>
          <w:szCs w:val="28"/>
        </w:rPr>
        <w:t xml:space="preserve">Должностной оклад руководителя </w:t>
      </w:r>
      <w:r w:rsidR="006843C7">
        <w:rPr>
          <w:sz w:val="28"/>
          <w:szCs w:val="28"/>
        </w:rPr>
        <w:t>бюджетного и казенного</w:t>
      </w:r>
      <w:r>
        <w:rPr>
          <w:sz w:val="28"/>
          <w:szCs w:val="28"/>
        </w:rPr>
        <w:t xml:space="preserve"> учреждения устанавливается </w:t>
      </w:r>
      <w:r w:rsidRPr="008812CF">
        <w:rPr>
          <w:sz w:val="28"/>
          <w:szCs w:val="28"/>
        </w:rPr>
        <w:t>трудовым договором</w:t>
      </w:r>
      <w:r>
        <w:rPr>
          <w:sz w:val="28"/>
          <w:szCs w:val="28"/>
        </w:rPr>
        <w:t xml:space="preserve"> и определяется </w:t>
      </w:r>
      <w:r w:rsidRPr="008812CF">
        <w:rPr>
          <w:sz w:val="28"/>
          <w:szCs w:val="28"/>
        </w:rPr>
        <w:t xml:space="preserve"> </w:t>
      </w:r>
      <w:r>
        <w:rPr>
          <w:sz w:val="28"/>
          <w:szCs w:val="28"/>
        </w:rPr>
        <w:t>в кратном отношении к среднему размеру оклада (должностного оклада), ставке заработной платы работников основного персонала,</w:t>
      </w:r>
      <w:r w:rsidRPr="00B9044F">
        <w:rPr>
          <w:sz w:val="28"/>
          <w:szCs w:val="28"/>
        </w:rPr>
        <w:t xml:space="preserve"> возглавляемого им </w:t>
      </w:r>
      <w:r w:rsidR="006843C7">
        <w:rPr>
          <w:sz w:val="28"/>
          <w:szCs w:val="28"/>
        </w:rPr>
        <w:t xml:space="preserve">бюджетного и казенного </w:t>
      </w:r>
      <w:r w:rsidRPr="00B9044F">
        <w:rPr>
          <w:sz w:val="28"/>
          <w:szCs w:val="28"/>
        </w:rPr>
        <w:t>учреждения исходя из показателей, установленных Приложением № 2 к настоящему Положению.</w:t>
      </w:r>
    </w:p>
    <w:p w:rsidR="00215BEE" w:rsidRPr="0081652E" w:rsidRDefault="00215BEE" w:rsidP="00460984">
      <w:pPr>
        <w:pStyle w:val="ConsPlusNormal"/>
        <w:ind w:firstLine="709"/>
        <w:rPr>
          <w:rFonts w:ascii="Times New Roman" w:hAnsi="Times New Roman" w:cs="Times New Roman"/>
          <w:sz w:val="28"/>
          <w:szCs w:val="28"/>
        </w:rPr>
      </w:pPr>
      <w:r w:rsidRPr="0081652E">
        <w:rPr>
          <w:rFonts w:ascii="Times New Roman" w:hAnsi="Times New Roman" w:cs="Times New Roman"/>
          <w:sz w:val="28"/>
          <w:szCs w:val="28"/>
        </w:rPr>
        <w:t>Руководителям учреждений, их заместителям, имеющим высшее медицинское (педагогическое) образование и квалификационную категорию, может устанавливаться повышающий коэффициент к их окладу (должностному окладу), ставке заработной платы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962"/>
        <w:gridCol w:w="3827"/>
      </w:tblGrid>
      <w:tr w:rsidR="00215BEE" w:rsidRPr="008B035B" w:rsidTr="006843C7">
        <w:tc>
          <w:tcPr>
            <w:tcW w:w="594"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 п/п</w:t>
            </w:r>
          </w:p>
        </w:tc>
        <w:tc>
          <w:tcPr>
            <w:tcW w:w="4962"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Интерпретация критерия оценки показателя</w:t>
            </w:r>
          </w:p>
        </w:tc>
        <w:tc>
          <w:tcPr>
            <w:tcW w:w="3827" w:type="dxa"/>
          </w:tcPr>
          <w:p w:rsidR="00215BEE" w:rsidRPr="006843C7" w:rsidRDefault="006843C7" w:rsidP="00A52A92">
            <w:pPr>
              <w:pStyle w:val="ConsPlusNormal"/>
              <w:ind w:firstLine="0"/>
              <w:jc w:val="center"/>
              <w:rPr>
                <w:rFonts w:ascii="Times New Roman" w:hAnsi="Times New Roman" w:cs="Times New Roman"/>
                <w:sz w:val="28"/>
                <w:szCs w:val="28"/>
              </w:rPr>
            </w:pPr>
            <w:r w:rsidRPr="006843C7">
              <w:rPr>
                <w:rFonts w:ascii="Times New Roman" w:hAnsi="Times New Roman" w:cs="Times New Roman"/>
                <w:sz w:val="28"/>
                <w:szCs w:val="28"/>
              </w:rPr>
              <w:t>Размер повышающего коэффициента к должностному окладу</w:t>
            </w:r>
          </w:p>
        </w:tc>
      </w:tr>
      <w:tr w:rsidR="00215BEE" w:rsidRPr="008B035B" w:rsidTr="006843C7">
        <w:tc>
          <w:tcPr>
            <w:tcW w:w="594"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1</w:t>
            </w:r>
          </w:p>
        </w:tc>
        <w:tc>
          <w:tcPr>
            <w:tcW w:w="4962" w:type="dxa"/>
          </w:tcPr>
          <w:p w:rsidR="00215BEE" w:rsidRPr="008B035B" w:rsidRDefault="00215BEE" w:rsidP="00A52A92">
            <w:pPr>
              <w:pStyle w:val="ConsPlusNormal"/>
              <w:ind w:firstLine="0"/>
              <w:rPr>
                <w:rFonts w:ascii="Times New Roman" w:hAnsi="Times New Roman" w:cs="Times New Roman"/>
                <w:sz w:val="28"/>
                <w:szCs w:val="28"/>
              </w:rPr>
            </w:pPr>
            <w:r w:rsidRPr="008B035B">
              <w:rPr>
                <w:rFonts w:ascii="Times New Roman" w:hAnsi="Times New Roman" w:cs="Times New Roman"/>
                <w:sz w:val="28"/>
                <w:szCs w:val="28"/>
              </w:rPr>
              <w:t>Наличие второй квалификационной категории</w:t>
            </w:r>
            <w:r w:rsidR="006843C7">
              <w:rPr>
                <w:rFonts w:ascii="Times New Roman" w:hAnsi="Times New Roman" w:cs="Times New Roman"/>
                <w:sz w:val="28"/>
                <w:szCs w:val="28"/>
              </w:rPr>
              <w:t>*</w:t>
            </w:r>
          </w:p>
        </w:tc>
        <w:tc>
          <w:tcPr>
            <w:tcW w:w="3827"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0,15</w:t>
            </w:r>
          </w:p>
        </w:tc>
      </w:tr>
      <w:tr w:rsidR="00215BEE" w:rsidRPr="008B035B" w:rsidTr="006843C7">
        <w:tc>
          <w:tcPr>
            <w:tcW w:w="594"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2</w:t>
            </w:r>
          </w:p>
        </w:tc>
        <w:tc>
          <w:tcPr>
            <w:tcW w:w="4962" w:type="dxa"/>
          </w:tcPr>
          <w:p w:rsidR="00215BEE" w:rsidRPr="008B035B" w:rsidRDefault="00215BEE" w:rsidP="00A52A92">
            <w:pPr>
              <w:pStyle w:val="ConsPlusNormal"/>
              <w:ind w:firstLine="0"/>
              <w:rPr>
                <w:rFonts w:ascii="Times New Roman" w:hAnsi="Times New Roman" w:cs="Times New Roman"/>
                <w:sz w:val="28"/>
                <w:szCs w:val="28"/>
              </w:rPr>
            </w:pPr>
            <w:r w:rsidRPr="008B035B">
              <w:rPr>
                <w:rFonts w:ascii="Times New Roman" w:hAnsi="Times New Roman" w:cs="Times New Roman"/>
                <w:sz w:val="28"/>
                <w:szCs w:val="28"/>
              </w:rPr>
              <w:t>Наличие первой квалификационной категории</w:t>
            </w:r>
          </w:p>
        </w:tc>
        <w:tc>
          <w:tcPr>
            <w:tcW w:w="3827"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0,20</w:t>
            </w:r>
          </w:p>
        </w:tc>
      </w:tr>
      <w:tr w:rsidR="00215BEE" w:rsidRPr="008B035B" w:rsidTr="006843C7">
        <w:tc>
          <w:tcPr>
            <w:tcW w:w="594"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3</w:t>
            </w:r>
          </w:p>
        </w:tc>
        <w:tc>
          <w:tcPr>
            <w:tcW w:w="4962" w:type="dxa"/>
          </w:tcPr>
          <w:p w:rsidR="00215BEE" w:rsidRPr="008B035B" w:rsidRDefault="00215BEE" w:rsidP="00A52A92">
            <w:pPr>
              <w:pStyle w:val="ConsPlusNormal"/>
              <w:ind w:firstLine="0"/>
              <w:rPr>
                <w:rFonts w:ascii="Times New Roman" w:hAnsi="Times New Roman" w:cs="Times New Roman"/>
                <w:sz w:val="28"/>
                <w:szCs w:val="28"/>
              </w:rPr>
            </w:pPr>
            <w:r w:rsidRPr="008B035B">
              <w:rPr>
                <w:rFonts w:ascii="Times New Roman" w:hAnsi="Times New Roman" w:cs="Times New Roman"/>
                <w:sz w:val="28"/>
                <w:szCs w:val="28"/>
              </w:rPr>
              <w:t>Наличие высшей квалификационной категории</w:t>
            </w:r>
          </w:p>
        </w:tc>
        <w:tc>
          <w:tcPr>
            <w:tcW w:w="3827" w:type="dxa"/>
          </w:tcPr>
          <w:p w:rsidR="00215BEE" w:rsidRPr="008B035B" w:rsidRDefault="00215BEE" w:rsidP="00A52A92">
            <w:pPr>
              <w:pStyle w:val="ConsPlusNormal"/>
              <w:ind w:firstLine="0"/>
              <w:jc w:val="center"/>
              <w:rPr>
                <w:rFonts w:ascii="Times New Roman" w:hAnsi="Times New Roman" w:cs="Times New Roman"/>
                <w:sz w:val="28"/>
                <w:szCs w:val="28"/>
              </w:rPr>
            </w:pPr>
            <w:r w:rsidRPr="008B035B">
              <w:rPr>
                <w:rFonts w:ascii="Times New Roman" w:hAnsi="Times New Roman" w:cs="Times New Roman"/>
                <w:sz w:val="28"/>
                <w:szCs w:val="28"/>
              </w:rPr>
              <w:t>0,25</w:t>
            </w:r>
          </w:p>
        </w:tc>
      </w:tr>
    </w:tbl>
    <w:p w:rsidR="00215BEE" w:rsidRDefault="006843C7" w:rsidP="006843C7">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843C7">
        <w:rPr>
          <w:rFonts w:ascii="Times New Roman" w:hAnsi="Times New Roman" w:cs="Times New Roman"/>
          <w:sz w:val="28"/>
          <w:szCs w:val="28"/>
        </w:rPr>
        <w:t>Присвоение второй квалификационной категории педагогическим работникам упразднено с 1 января 2012 года.</w:t>
      </w:r>
    </w:p>
    <w:p w:rsidR="00460984" w:rsidRPr="006843C7" w:rsidRDefault="00460984" w:rsidP="006843C7">
      <w:pPr>
        <w:pStyle w:val="ConsPlusNormal"/>
        <w:ind w:firstLine="709"/>
        <w:rPr>
          <w:rFonts w:ascii="Times New Roman" w:hAnsi="Times New Roman" w:cs="Times New Roman"/>
          <w:sz w:val="28"/>
          <w:szCs w:val="28"/>
        </w:rPr>
      </w:pPr>
    </w:p>
    <w:p w:rsidR="00A666DA" w:rsidRPr="00F97ECB" w:rsidRDefault="00EC2CD7" w:rsidP="00215BEE">
      <w:pPr>
        <w:autoSpaceDE w:val="0"/>
        <w:autoSpaceDN w:val="0"/>
        <w:adjustRightInd w:val="0"/>
        <w:ind w:firstLine="709"/>
        <w:outlineLvl w:val="1"/>
        <w:rPr>
          <w:sz w:val="28"/>
          <w:szCs w:val="28"/>
        </w:rPr>
      </w:pPr>
      <w:r>
        <w:rPr>
          <w:sz w:val="28"/>
          <w:szCs w:val="28"/>
        </w:rPr>
        <w:t>5.3.</w:t>
      </w:r>
      <w:r w:rsidR="00F97ECB" w:rsidRPr="00F97ECB">
        <w:rPr>
          <w:sz w:val="28"/>
          <w:szCs w:val="28"/>
        </w:rPr>
        <w:t xml:space="preserve">Виды выплат компенсационного характера, размеры и условия их осуществления для руководителей бюджетных и казенных учреждений, их заместителей и главных бухгалтеров устанавливаются пунктами </w:t>
      </w:r>
      <w:r>
        <w:rPr>
          <w:sz w:val="28"/>
          <w:szCs w:val="28"/>
        </w:rPr>
        <w:t>3</w:t>
      </w:r>
      <w:r w:rsidR="00F97ECB" w:rsidRPr="00F97ECB">
        <w:rPr>
          <w:sz w:val="28"/>
          <w:szCs w:val="28"/>
        </w:rPr>
        <w:t>.3</w:t>
      </w:r>
      <w:r>
        <w:rPr>
          <w:sz w:val="28"/>
          <w:szCs w:val="28"/>
        </w:rPr>
        <w:t>, 3.10</w:t>
      </w:r>
      <w:r w:rsidR="00165F9F">
        <w:rPr>
          <w:sz w:val="28"/>
          <w:szCs w:val="28"/>
        </w:rPr>
        <w:t>, 3.11</w:t>
      </w:r>
      <w:r w:rsidR="00F97ECB" w:rsidRPr="00F97ECB">
        <w:rPr>
          <w:sz w:val="28"/>
          <w:szCs w:val="28"/>
        </w:rPr>
        <w:t xml:space="preserve"> настоящего Положения.</w:t>
      </w:r>
    </w:p>
    <w:p w:rsidR="00215BEE" w:rsidRPr="00B9044F" w:rsidRDefault="00215BEE" w:rsidP="00215BEE">
      <w:pPr>
        <w:autoSpaceDE w:val="0"/>
        <w:autoSpaceDN w:val="0"/>
        <w:adjustRightInd w:val="0"/>
        <w:ind w:firstLine="709"/>
        <w:outlineLvl w:val="1"/>
        <w:rPr>
          <w:sz w:val="28"/>
          <w:szCs w:val="28"/>
        </w:rPr>
      </w:pPr>
      <w:r>
        <w:rPr>
          <w:sz w:val="28"/>
          <w:szCs w:val="28"/>
        </w:rPr>
        <w:t xml:space="preserve">Выплаты компенсационного характера и персональные стимулирующие выплаты руководителям учреждений, их заместителям устанавливаются от оклада </w:t>
      </w:r>
      <w:r w:rsidRPr="0081652E">
        <w:rPr>
          <w:sz w:val="28"/>
          <w:szCs w:val="28"/>
        </w:rPr>
        <w:t>(должностно</w:t>
      </w:r>
      <w:r>
        <w:rPr>
          <w:sz w:val="28"/>
          <w:szCs w:val="28"/>
        </w:rPr>
        <w:t>го</w:t>
      </w:r>
      <w:r w:rsidRPr="0081652E">
        <w:rPr>
          <w:sz w:val="28"/>
          <w:szCs w:val="28"/>
        </w:rPr>
        <w:t xml:space="preserve"> оклад</w:t>
      </w:r>
      <w:r>
        <w:rPr>
          <w:sz w:val="28"/>
          <w:szCs w:val="28"/>
        </w:rPr>
        <w:t>а</w:t>
      </w:r>
      <w:r w:rsidRPr="0081652E">
        <w:rPr>
          <w:sz w:val="28"/>
          <w:szCs w:val="28"/>
        </w:rPr>
        <w:t>)</w:t>
      </w:r>
      <w:r>
        <w:rPr>
          <w:sz w:val="28"/>
          <w:szCs w:val="28"/>
        </w:rPr>
        <w:t>, ставки</w:t>
      </w:r>
      <w:r w:rsidRPr="0081652E">
        <w:rPr>
          <w:sz w:val="28"/>
          <w:szCs w:val="28"/>
        </w:rPr>
        <w:t xml:space="preserve"> заработной платы</w:t>
      </w:r>
      <w:r>
        <w:rPr>
          <w:sz w:val="28"/>
          <w:szCs w:val="28"/>
        </w:rPr>
        <w:t xml:space="preserve"> без учета его увеличения, предусмотренного пунктом </w:t>
      </w:r>
      <w:r w:rsidR="00A666DA">
        <w:rPr>
          <w:sz w:val="28"/>
          <w:szCs w:val="28"/>
        </w:rPr>
        <w:t>5</w:t>
      </w:r>
      <w:r>
        <w:rPr>
          <w:sz w:val="28"/>
          <w:szCs w:val="28"/>
        </w:rPr>
        <w:t>.2. настоящего Положения.</w:t>
      </w:r>
    </w:p>
    <w:p w:rsidR="00C5129C" w:rsidRPr="00B9044F" w:rsidRDefault="00215BEE" w:rsidP="00C5129C">
      <w:pPr>
        <w:pStyle w:val="ConsPlusNormal"/>
        <w:ind w:firstLine="709"/>
        <w:rPr>
          <w:rFonts w:ascii="Times New Roman" w:hAnsi="Times New Roman" w:cs="Times New Roman"/>
          <w:sz w:val="28"/>
          <w:szCs w:val="28"/>
        </w:rPr>
      </w:pPr>
      <w:r w:rsidRPr="00B9044F">
        <w:rPr>
          <w:rFonts w:ascii="Times New Roman" w:hAnsi="Times New Roman" w:cs="Times New Roman"/>
          <w:sz w:val="28"/>
          <w:szCs w:val="28"/>
        </w:rPr>
        <w:t xml:space="preserve"> </w:t>
      </w:r>
      <w:r w:rsidR="00C5129C" w:rsidRPr="00C5129C">
        <w:rPr>
          <w:rFonts w:ascii="Times New Roman" w:hAnsi="Times New Roman" w:cs="Times New Roman"/>
          <w:sz w:val="28"/>
          <w:szCs w:val="28"/>
        </w:rPr>
        <w:t>5</w:t>
      </w:r>
      <w:r w:rsidRPr="00B9044F">
        <w:rPr>
          <w:rFonts w:ascii="Times New Roman" w:hAnsi="Times New Roman" w:cs="Times New Roman"/>
          <w:sz w:val="28"/>
          <w:szCs w:val="28"/>
        </w:rPr>
        <w:t>.</w:t>
      </w:r>
      <w:r w:rsidR="00EC2CD7">
        <w:rPr>
          <w:rFonts w:ascii="Times New Roman" w:hAnsi="Times New Roman" w:cs="Times New Roman"/>
          <w:sz w:val="28"/>
          <w:szCs w:val="28"/>
        </w:rPr>
        <w:t>4</w:t>
      </w:r>
      <w:r w:rsidRPr="00B9044F">
        <w:rPr>
          <w:rFonts w:ascii="Times New Roman" w:hAnsi="Times New Roman" w:cs="Times New Roman"/>
          <w:sz w:val="28"/>
          <w:szCs w:val="28"/>
        </w:rPr>
        <w:t>.</w:t>
      </w:r>
      <w:r w:rsidR="00C5129C" w:rsidRPr="00C5129C">
        <w:rPr>
          <w:rFonts w:ascii="Times New Roman" w:hAnsi="Times New Roman" w:cs="Times New Roman"/>
          <w:sz w:val="28"/>
          <w:szCs w:val="28"/>
        </w:rPr>
        <w:t xml:space="preserve"> </w:t>
      </w:r>
      <w:r w:rsidR="00C5129C" w:rsidRPr="00B9044F">
        <w:rPr>
          <w:rFonts w:ascii="Times New Roman" w:hAnsi="Times New Roman" w:cs="Times New Roman"/>
          <w:sz w:val="28"/>
          <w:szCs w:val="28"/>
        </w:rPr>
        <w:t xml:space="preserve">Группа по оплате труда руководителей  </w:t>
      </w:r>
      <w:r w:rsidR="006843C7">
        <w:rPr>
          <w:rFonts w:ascii="Times New Roman" w:hAnsi="Times New Roman" w:cs="Times New Roman"/>
          <w:sz w:val="28"/>
          <w:szCs w:val="28"/>
        </w:rPr>
        <w:t xml:space="preserve">бюджетных и казенных </w:t>
      </w:r>
      <w:r w:rsidR="00C5129C" w:rsidRPr="00B9044F">
        <w:rPr>
          <w:rFonts w:ascii="Times New Roman" w:hAnsi="Times New Roman" w:cs="Times New Roman"/>
          <w:sz w:val="28"/>
          <w:szCs w:val="28"/>
        </w:rPr>
        <w:t>учреждений определяется на основании объемн</w:t>
      </w:r>
      <w:r w:rsidR="007029F6">
        <w:rPr>
          <w:rFonts w:ascii="Times New Roman" w:hAnsi="Times New Roman" w:cs="Times New Roman"/>
          <w:sz w:val="28"/>
          <w:szCs w:val="28"/>
        </w:rPr>
        <w:t xml:space="preserve">ых показателей, в соответствии </w:t>
      </w:r>
      <w:r w:rsidR="00C5129C" w:rsidRPr="00B9044F">
        <w:rPr>
          <w:rFonts w:ascii="Times New Roman" w:hAnsi="Times New Roman" w:cs="Times New Roman"/>
          <w:sz w:val="28"/>
          <w:szCs w:val="28"/>
        </w:rPr>
        <w:t>с П</w:t>
      </w:r>
      <w:hyperlink r:id="rId17" w:history="1">
        <w:r w:rsidR="007029F6">
          <w:rPr>
            <w:rFonts w:ascii="Times New Roman" w:hAnsi="Times New Roman" w:cs="Times New Roman"/>
            <w:sz w:val="28"/>
            <w:szCs w:val="28"/>
          </w:rPr>
          <w:t xml:space="preserve">риложением </w:t>
        </w:r>
        <w:r w:rsidR="00C5129C" w:rsidRPr="00B9044F">
          <w:rPr>
            <w:rFonts w:ascii="Times New Roman" w:hAnsi="Times New Roman" w:cs="Times New Roman"/>
            <w:sz w:val="28"/>
            <w:szCs w:val="28"/>
          </w:rPr>
          <w:t xml:space="preserve">№ 1 </w:t>
        </w:r>
      </w:hyperlink>
      <w:r w:rsidR="00C5129C" w:rsidRPr="00B9044F">
        <w:rPr>
          <w:rFonts w:ascii="Times New Roman" w:hAnsi="Times New Roman" w:cs="Times New Roman"/>
          <w:sz w:val="28"/>
          <w:szCs w:val="28"/>
        </w:rPr>
        <w:t xml:space="preserve">к настоящему Положению. </w:t>
      </w:r>
    </w:p>
    <w:p w:rsidR="00C5129C" w:rsidRPr="00B9044F" w:rsidRDefault="00C5129C" w:rsidP="00C5129C">
      <w:pPr>
        <w:pStyle w:val="ConsPlusNormal"/>
        <w:ind w:firstLine="709"/>
        <w:rPr>
          <w:rFonts w:ascii="Times New Roman" w:hAnsi="Times New Roman" w:cs="Times New Roman"/>
          <w:sz w:val="28"/>
          <w:szCs w:val="28"/>
        </w:rPr>
      </w:pPr>
      <w:r w:rsidRPr="00B9044F">
        <w:rPr>
          <w:rFonts w:ascii="Times New Roman" w:hAnsi="Times New Roman" w:cs="Times New Roman"/>
          <w:sz w:val="28"/>
          <w:szCs w:val="28"/>
        </w:rPr>
        <w:t>Группа по оплате труда руководителю конкретного муниципального учреждения устанавливается приказом руководителя управления социальной защиты населения администрации Идринского района  и определяется не реже одного раза в год в соответствии со значениями объемных показателей за предшествующий год или плановый период.</w:t>
      </w:r>
    </w:p>
    <w:p w:rsidR="00215BEE" w:rsidRPr="00B9044F" w:rsidRDefault="00C5129C" w:rsidP="00215BEE">
      <w:pPr>
        <w:pStyle w:val="ConsPlusNormal"/>
        <w:ind w:firstLine="709"/>
        <w:rPr>
          <w:rFonts w:ascii="Times New Roman" w:hAnsi="Times New Roman" w:cs="Times New Roman"/>
          <w:sz w:val="28"/>
          <w:szCs w:val="28"/>
        </w:rPr>
      </w:pPr>
      <w:r w:rsidRPr="00C5129C">
        <w:rPr>
          <w:rFonts w:ascii="Times New Roman" w:hAnsi="Times New Roman" w:cs="Times New Roman"/>
          <w:sz w:val="28"/>
          <w:szCs w:val="28"/>
        </w:rPr>
        <w:t>5</w:t>
      </w:r>
      <w:r w:rsidR="00215BEE" w:rsidRPr="00B9044F">
        <w:rPr>
          <w:rFonts w:ascii="Times New Roman" w:hAnsi="Times New Roman" w:cs="Times New Roman"/>
          <w:sz w:val="28"/>
          <w:szCs w:val="28"/>
        </w:rPr>
        <w:t>.</w:t>
      </w:r>
      <w:r w:rsidR="00EC2CD7">
        <w:rPr>
          <w:rFonts w:ascii="Times New Roman" w:hAnsi="Times New Roman" w:cs="Times New Roman"/>
          <w:sz w:val="28"/>
          <w:szCs w:val="28"/>
        </w:rPr>
        <w:t>5</w:t>
      </w:r>
      <w:r w:rsidR="00215BEE" w:rsidRPr="00B9044F">
        <w:rPr>
          <w:rFonts w:ascii="Times New Roman" w:hAnsi="Times New Roman" w:cs="Times New Roman"/>
          <w:sz w:val="28"/>
          <w:szCs w:val="28"/>
        </w:rPr>
        <w:t xml:space="preserve">. Перечень должностей, профессий работников муниципальных учреждений, относимых к основному персоналу по виду экономической деятельности «Здравоохранение и предоставление социальных услуг» для расчета средней заработной платы и определения размеров должностных окладов руководителей муниципальных учреждений, определяется Приложением № 3 к настоящему Положению. </w:t>
      </w:r>
    </w:p>
    <w:p w:rsidR="00215BEE" w:rsidRDefault="00C5129C" w:rsidP="00215BEE">
      <w:pPr>
        <w:autoSpaceDE w:val="0"/>
        <w:autoSpaceDN w:val="0"/>
        <w:adjustRightInd w:val="0"/>
        <w:ind w:firstLine="709"/>
        <w:outlineLvl w:val="1"/>
        <w:rPr>
          <w:sz w:val="28"/>
          <w:szCs w:val="28"/>
        </w:rPr>
      </w:pPr>
      <w:r w:rsidRPr="00C5129C">
        <w:rPr>
          <w:sz w:val="28"/>
          <w:szCs w:val="28"/>
        </w:rPr>
        <w:t>5</w:t>
      </w:r>
      <w:r w:rsidR="00215BEE" w:rsidRPr="00B9044F">
        <w:rPr>
          <w:sz w:val="28"/>
          <w:szCs w:val="28"/>
        </w:rPr>
        <w:t>.</w:t>
      </w:r>
      <w:r w:rsidR="00EC2CD7">
        <w:rPr>
          <w:sz w:val="28"/>
          <w:szCs w:val="28"/>
        </w:rPr>
        <w:t>6</w:t>
      </w:r>
      <w:r w:rsidR="00215BEE" w:rsidRPr="00B9044F">
        <w:rPr>
          <w:sz w:val="28"/>
          <w:szCs w:val="28"/>
        </w:rPr>
        <w:t xml:space="preserve">. Средний размер оклада (должностного оклада), ставки заработной платы работников основного персонала муниципального учреждения для определения размера должностного оклада руководителя муниципального учреждения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учреждения и </w:t>
      </w:r>
      <w:hyperlink r:id="rId18" w:history="1">
        <w:r w:rsidR="00215BEE" w:rsidRPr="00B9044F">
          <w:rPr>
            <w:sz w:val="28"/>
            <w:szCs w:val="28"/>
          </w:rPr>
          <w:t>перечнем</w:t>
        </w:r>
      </w:hyperlink>
      <w:r w:rsidR="00215BEE" w:rsidRPr="00B9044F">
        <w:rPr>
          <w:sz w:val="28"/>
          <w:szCs w:val="28"/>
        </w:rPr>
        <w:t xml:space="preserve"> должностей, профессий работников учреждений, относимых к основному персоналу, согласно  Приложению № 4</w:t>
      </w:r>
      <w:r w:rsidR="00215BEE">
        <w:rPr>
          <w:sz w:val="28"/>
          <w:szCs w:val="28"/>
        </w:rPr>
        <w:t xml:space="preserve">  к настоящему Положению. </w:t>
      </w:r>
    </w:p>
    <w:p w:rsidR="00215BEE" w:rsidRPr="008812CF" w:rsidRDefault="0018297E" w:rsidP="00215BEE">
      <w:pPr>
        <w:pStyle w:val="ConsPlusNormal"/>
        <w:ind w:firstLine="709"/>
        <w:rPr>
          <w:rFonts w:ascii="Times New Roman" w:hAnsi="Times New Roman" w:cs="Times New Roman"/>
          <w:sz w:val="28"/>
          <w:szCs w:val="28"/>
        </w:rPr>
      </w:pPr>
      <w:r w:rsidRPr="0018297E">
        <w:rPr>
          <w:rFonts w:ascii="Times New Roman" w:hAnsi="Times New Roman" w:cs="Times New Roman"/>
          <w:sz w:val="28"/>
          <w:szCs w:val="28"/>
        </w:rPr>
        <w:t>5</w:t>
      </w:r>
      <w:r w:rsidR="00215BEE" w:rsidRPr="008812CF">
        <w:rPr>
          <w:rFonts w:ascii="Times New Roman" w:hAnsi="Times New Roman" w:cs="Times New Roman"/>
          <w:sz w:val="28"/>
          <w:szCs w:val="28"/>
        </w:rPr>
        <w:t>.</w:t>
      </w:r>
      <w:r w:rsidR="00EC2CD7">
        <w:rPr>
          <w:rFonts w:ascii="Times New Roman" w:hAnsi="Times New Roman" w:cs="Times New Roman"/>
          <w:sz w:val="28"/>
          <w:szCs w:val="28"/>
        </w:rPr>
        <w:t>7</w:t>
      </w:r>
      <w:r w:rsidR="00215BEE" w:rsidRPr="008812CF">
        <w:rPr>
          <w:rFonts w:ascii="Times New Roman" w:hAnsi="Times New Roman" w:cs="Times New Roman"/>
          <w:sz w:val="28"/>
          <w:szCs w:val="28"/>
        </w:rPr>
        <w:t xml:space="preserve">. Размеры должностных окладов заместителей руководителей и главных бухгалтеров </w:t>
      </w:r>
      <w:r w:rsidR="00215BEE">
        <w:rPr>
          <w:rFonts w:ascii="Times New Roman" w:hAnsi="Times New Roman" w:cs="Times New Roman"/>
          <w:sz w:val="28"/>
          <w:szCs w:val="28"/>
        </w:rPr>
        <w:t xml:space="preserve">муниципальных </w:t>
      </w:r>
      <w:r w:rsidR="00215BEE" w:rsidRPr="008812CF">
        <w:rPr>
          <w:rFonts w:ascii="Times New Roman" w:hAnsi="Times New Roman" w:cs="Times New Roman"/>
          <w:sz w:val="28"/>
          <w:szCs w:val="28"/>
        </w:rPr>
        <w:t>учреждений устанавливаются руководителем</w:t>
      </w:r>
      <w:r w:rsidR="00215BEE">
        <w:rPr>
          <w:rFonts w:ascii="Times New Roman" w:hAnsi="Times New Roman" w:cs="Times New Roman"/>
          <w:sz w:val="28"/>
          <w:szCs w:val="28"/>
        </w:rPr>
        <w:t xml:space="preserve"> муниципального</w:t>
      </w:r>
      <w:r w:rsidR="00215BEE" w:rsidRPr="008812CF">
        <w:rPr>
          <w:rFonts w:ascii="Times New Roman" w:hAnsi="Times New Roman" w:cs="Times New Roman"/>
          <w:sz w:val="28"/>
          <w:szCs w:val="28"/>
        </w:rPr>
        <w:t xml:space="preserve"> учреждения на 10 - 30 процентов ниже размеров должностных окладов руководителей этих учреждений.</w:t>
      </w:r>
    </w:p>
    <w:p w:rsidR="009D1D1C" w:rsidRPr="009D1D1C" w:rsidRDefault="0020244C" w:rsidP="009D1D1C">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009D1D1C">
        <w:rPr>
          <w:rFonts w:ascii="Times New Roman" w:hAnsi="Times New Roman" w:cs="Times New Roman"/>
          <w:sz w:val="28"/>
          <w:szCs w:val="28"/>
        </w:rPr>
        <w:t>5</w:t>
      </w:r>
      <w:r w:rsidR="009D1D1C" w:rsidRPr="008812CF">
        <w:rPr>
          <w:rFonts w:ascii="Times New Roman" w:hAnsi="Times New Roman" w:cs="Times New Roman"/>
          <w:sz w:val="28"/>
          <w:szCs w:val="28"/>
        </w:rPr>
        <w:t>.</w:t>
      </w:r>
      <w:r w:rsidR="00EC7122">
        <w:rPr>
          <w:rFonts w:ascii="Times New Roman" w:hAnsi="Times New Roman" w:cs="Times New Roman"/>
          <w:sz w:val="28"/>
          <w:szCs w:val="28"/>
        </w:rPr>
        <w:t>8</w:t>
      </w:r>
      <w:r w:rsidR="009D1D1C">
        <w:rPr>
          <w:rFonts w:ascii="Times New Roman" w:hAnsi="Times New Roman" w:cs="Times New Roman"/>
          <w:sz w:val="28"/>
          <w:szCs w:val="28"/>
        </w:rPr>
        <w:t xml:space="preserve">. </w:t>
      </w:r>
      <w:r w:rsidR="009D1D1C" w:rsidRPr="009D1D1C">
        <w:rPr>
          <w:rFonts w:ascii="Times New Roman" w:hAnsi="Times New Roman" w:cs="Times New Roman"/>
          <w:sz w:val="28"/>
          <w:szCs w:val="28"/>
        </w:rPr>
        <w:t>Руководителям бюджетных и казенных учреждений, их заместителям и главным бухгалтерам устанавливаются следующие выплаты стимулирующего характера (далее - выплаты):</w:t>
      </w:r>
    </w:p>
    <w:p w:rsidR="009D1D1C" w:rsidRPr="009D1D1C" w:rsidRDefault="009D1D1C" w:rsidP="009D1D1C">
      <w:pPr>
        <w:pStyle w:val="ConsPlusNormal"/>
        <w:ind w:firstLine="540"/>
        <w:rPr>
          <w:rFonts w:ascii="Times New Roman" w:hAnsi="Times New Roman" w:cs="Times New Roman"/>
          <w:sz w:val="28"/>
          <w:szCs w:val="28"/>
        </w:rPr>
      </w:pPr>
      <w:r w:rsidRPr="009D1D1C">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9D1D1C" w:rsidRPr="009D1D1C" w:rsidRDefault="009D1D1C" w:rsidP="009D1D1C">
      <w:pPr>
        <w:pStyle w:val="ConsPlusNormal"/>
        <w:ind w:firstLine="540"/>
        <w:rPr>
          <w:rFonts w:ascii="Times New Roman" w:hAnsi="Times New Roman" w:cs="Times New Roman"/>
          <w:sz w:val="28"/>
          <w:szCs w:val="28"/>
        </w:rPr>
      </w:pPr>
      <w:r w:rsidRPr="009D1D1C">
        <w:rPr>
          <w:rFonts w:ascii="Times New Roman" w:hAnsi="Times New Roman" w:cs="Times New Roman"/>
          <w:sz w:val="28"/>
          <w:szCs w:val="28"/>
        </w:rPr>
        <w:lastRenderedPageBreak/>
        <w:t>выплаты за интенсивность и высокие результаты работы;</w:t>
      </w:r>
    </w:p>
    <w:p w:rsidR="009D1D1C" w:rsidRPr="009D1D1C" w:rsidRDefault="009D1D1C" w:rsidP="009D1D1C">
      <w:pPr>
        <w:pStyle w:val="ConsPlusNormal"/>
        <w:ind w:firstLine="540"/>
        <w:rPr>
          <w:rFonts w:ascii="Times New Roman" w:hAnsi="Times New Roman" w:cs="Times New Roman"/>
          <w:sz w:val="28"/>
          <w:szCs w:val="28"/>
        </w:rPr>
      </w:pPr>
      <w:r w:rsidRPr="009D1D1C">
        <w:rPr>
          <w:rFonts w:ascii="Times New Roman" w:hAnsi="Times New Roman" w:cs="Times New Roman"/>
          <w:sz w:val="28"/>
          <w:szCs w:val="28"/>
        </w:rPr>
        <w:t>выплаты за качество выполняемых работ;</w:t>
      </w:r>
    </w:p>
    <w:p w:rsidR="009D1D1C" w:rsidRPr="009D1D1C" w:rsidRDefault="009D1D1C" w:rsidP="009D1D1C">
      <w:pPr>
        <w:pStyle w:val="ConsPlusNormal"/>
        <w:ind w:firstLine="540"/>
        <w:rPr>
          <w:rFonts w:ascii="Times New Roman" w:hAnsi="Times New Roman" w:cs="Times New Roman"/>
          <w:sz w:val="28"/>
          <w:szCs w:val="28"/>
        </w:rPr>
      </w:pPr>
      <w:r w:rsidRPr="009D1D1C">
        <w:rPr>
          <w:rFonts w:ascii="Times New Roman" w:hAnsi="Times New Roman" w:cs="Times New Roman"/>
          <w:sz w:val="28"/>
          <w:szCs w:val="28"/>
        </w:rPr>
        <w:t>персональные выплаты;</w:t>
      </w:r>
    </w:p>
    <w:p w:rsidR="009D1D1C" w:rsidRDefault="009D1D1C" w:rsidP="009D1D1C">
      <w:pPr>
        <w:pStyle w:val="ConsPlusNormal"/>
        <w:ind w:firstLine="540"/>
        <w:rPr>
          <w:rFonts w:ascii="Times New Roman" w:hAnsi="Times New Roman" w:cs="Times New Roman"/>
          <w:sz w:val="28"/>
          <w:szCs w:val="28"/>
        </w:rPr>
      </w:pPr>
      <w:r w:rsidRPr="009D1D1C">
        <w:rPr>
          <w:rFonts w:ascii="Times New Roman" w:hAnsi="Times New Roman" w:cs="Times New Roman"/>
          <w:sz w:val="28"/>
          <w:szCs w:val="28"/>
        </w:rPr>
        <w:t>выплаты по итогам работы.</w:t>
      </w:r>
    </w:p>
    <w:p w:rsidR="009D1D1C" w:rsidRDefault="009D1D1C" w:rsidP="009D1D1C">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Виды выплат стимулирующего характера, размеры и условия их установления для руководителей муниципальных учреждений, их заместителей и главных бухгалтеров, в  том числе критерии оценки результативности и качества деятельности </w:t>
      </w:r>
      <w:r w:rsidR="00425D9C">
        <w:rPr>
          <w:rFonts w:ascii="Times New Roman" w:hAnsi="Times New Roman" w:cs="Times New Roman"/>
          <w:sz w:val="28"/>
          <w:szCs w:val="28"/>
        </w:rPr>
        <w:t>бюджетных и казенных</w:t>
      </w:r>
      <w:r>
        <w:rPr>
          <w:rFonts w:ascii="Times New Roman" w:hAnsi="Times New Roman" w:cs="Times New Roman"/>
          <w:sz w:val="28"/>
          <w:szCs w:val="28"/>
        </w:rPr>
        <w:t xml:space="preserve"> учреждений, определяются пунктами 5.10– 5.14. настоящего Положения.</w:t>
      </w:r>
    </w:p>
    <w:p w:rsidR="00215BEE" w:rsidRDefault="009D1D1C" w:rsidP="003D288B">
      <w:pPr>
        <w:autoSpaceDE w:val="0"/>
        <w:autoSpaceDN w:val="0"/>
        <w:adjustRightInd w:val="0"/>
        <w:ind w:firstLine="540"/>
        <w:rPr>
          <w:sz w:val="28"/>
          <w:szCs w:val="28"/>
        </w:rPr>
      </w:pPr>
      <w:r>
        <w:rPr>
          <w:sz w:val="28"/>
          <w:szCs w:val="28"/>
        </w:rPr>
        <w:t>5</w:t>
      </w:r>
      <w:r w:rsidR="00215BEE" w:rsidRPr="008812CF">
        <w:rPr>
          <w:sz w:val="28"/>
          <w:szCs w:val="28"/>
        </w:rPr>
        <w:t>.</w:t>
      </w:r>
      <w:r w:rsidR="000C015D">
        <w:rPr>
          <w:sz w:val="28"/>
          <w:szCs w:val="28"/>
        </w:rPr>
        <w:t>9</w:t>
      </w:r>
      <w:r w:rsidR="00215BEE">
        <w:rPr>
          <w:sz w:val="28"/>
          <w:szCs w:val="28"/>
        </w:rPr>
        <w:t>.</w:t>
      </w:r>
      <w:r w:rsidR="00215BEE" w:rsidRPr="008812CF">
        <w:rPr>
          <w:sz w:val="28"/>
          <w:szCs w:val="28"/>
        </w:rPr>
        <w:t xml:space="preserve"> </w:t>
      </w:r>
      <w:r w:rsidR="00215BEE">
        <w:rPr>
          <w:sz w:val="28"/>
          <w:szCs w:val="28"/>
        </w:rPr>
        <w:t>Выплаты за важность выполняемой работы, степень самостоятельности и ответственности при выполнении поставленных задач руководителям бюджетных и казенных учреждений устанавливаются по решению руководителя управления социальной защиты населения администрации Идринского района, а заместителям руководителя и главным бухгалтерам - по решению руководителя бюджетного или казенного учреждения по итогам работы за месяц и (или) квартал и выплачиваются ежемесячно с учетом выполнения показателей результативности деятельности учреждения в следующих размерах:</w:t>
      </w:r>
    </w:p>
    <w:p w:rsidR="0020244C" w:rsidRDefault="0020244C" w:rsidP="00215BEE">
      <w:pPr>
        <w:autoSpaceDE w:val="0"/>
        <w:autoSpaceDN w:val="0"/>
        <w:adjustRightInd w:val="0"/>
        <w:ind w:firstLine="54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3958"/>
        <w:gridCol w:w="2304"/>
      </w:tblGrid>
      <w:tr w:rsidR="00215BEE" w:rsidRPr="00276715" w:rsidTr="00276715">
        <w:tc>
          <w:tcPr>
            <w:tcW w:w="3206" w:type="dxa"/>
            <w:shd w:val="clear" w:color="auto" w:fill="auto"/>
          </w:tcPr>
          <w:p w:rsidR="00215BEE" w:rsidRPr="00276715" w:rsidRDefault="00215BEE" w:rsidP="00276715">
            <w:pPr>
              <w:pStyle w:val="ConsPlusTitle"/>
              <w:widowControl/>
              <w:jc w:val="center"/>
              <w:rPr>
                <w:rFonts w:ascii="Times New Roman" w:hAnsi="Times New Roman" w:cs="Times New Roman"/>
                <w:b w:val="0"/>
                <w:sz w:val="28"/>
                <w:szCs w:val="28"/>
              </w:rPr>
            </w:pPr>
            <w:r w:rsidRPr="00276715">
              <w:rPr>
                <w:rFonts w:ascii="Times New Roman" w:hAnsi="Times New Roman" w:cs="Times New Roman"/>
                <w:b w:val="0"/>
                <w:sz w:val="28"/>
                <w:szCs w:val="28"/>
              </w:rPr>
              <w:t>Показатели, характеризующие важность выполняемой работы, степень самостоятельности и ответственности при решении поставленных задач</w:t>
            </w:r>
          </w:p>
        </w:tc>
        <w:tc>
          <w:tcPr>
            <w:tcW w:w="3958" w:type="dxa"/>
            <w:shd w:val="clear" w:color="auto" w:fill="auto"/>
          </w:tcPr>
          <w:p w:rsidR="00215BEE" w:rsidRPr="00276715" w:rsidRDefault="00215BEE" w:rsidP="00276715">
            <w:pPr>
              <w:pStyle w:val="ConsPlusTitle"/>
              <w:widowControl/>
              <w:jc w:val="center"/>
              <w:rPr>
                <w:rFonts w:ascii="Times New Roman" w:hAnsi="Times New Roman" w:cs="Times New Roman"/>
                <w:b w:val="0"/>
                <w:sz w:val="28"/>
                <w:szCs w:val="28"/>
              </w:rPr>
            </w:pPr>
            <w:r w:rsidRPr="00276715">
              <w:rPr>
                <w:rFonts w:ascii="Times New Roman" w:hAnsi="Times New Roman" w:cs="Times New Roman"/>
                <w:b w:val="0"/>
                <w:sz w:val="28"/>
                <w:szCs w:val="28"/>
              </w:rPr>
              <w:t>Интерпретация критерия оценки показателя по итогам работы за отчетный период (месяц и (или) квартал)</w:t>
            </w:r>
          </w:p>
        </w:tc>
        <w:tc>
          <w:tcPr>
            <w:tcW w:w="2304" w:type="dxa"/>
            <w:shd w:val="clear" w:color="auto" w:fill="auto"/>
          </w:tcPr>
          <w:p w:rsidR="00215BEE" w:rsidRPr="00276715" w:rsidRDefault="00D86B68" w:rsidP="00276715">
            <w:pPr>
              <w:pStyle w:val="ConsPlusTitle"/>
              <w:widowControl/>
              <w:jc w:val="center"/>
              <w:rPr>
                <w:rFonts w:ascii="Times New Roman" w:hAnsi="Times New Roman" w:cs="Times New Roman"/>
                <w:b w:val="0"/>
                <w:sz w:val="28"/>
                <w:szCs w:val="28"/>
              </w:rPr>
            </w:pPr>
            <w:r w:rsidRPr="00276715">
              <w:rPr>
                <w:rFonts w:ascii="Times New Roman" w:hAnsi="Times New Roman" w:cs="Times New Roman"/>
                <w:b w:val="0"/>
                <w:sz w:val="28"/>
                <w:szCs w:val="28"/>
              </w:rPr>
              <w:t>Предельный р</w:t>
            </w:r>
            <w:r w:rsidR="00215BEE" w:rsidRPr="00276715">
              <w:rPr>
                <w:rFonts w:ascii="Times New Roman" w:hAnsi="Times New Roman" w:cs="Times New Roman"/>
                <w:b w:val="0"/>
                <w:sz w:val="28"/>
                <w:szCs w:val="28"/>
              </w:rPr>
              <w:t xml:space="preserve">азмер выплат </w:t>
            </w:r>
            <w:r w:rsidRPr="00276715">
              <w:rPr>
                <w:rFonts w:ascii="Times New Roman" w:hAnsi="Times New Roman" w:cs="Times New Roman"/>
                <w:b w:val="0"/>
                <w:sz w:val="28"/>
                <w:szCs w:val="28"/>
              </w:rPr>
              <w:t xml:space="preserve">от </w:t>
            </w:r>
            <w:r w:rsidR="00215BEE" w:rsidRPr="00276715">
              <w:rPr>
                <w:rFonts w:ascii="Times New Roman" w:hAnsi="Times New Roman" w:cs="Times New Roman"/>
                <w:b w:val="0"/>
                <w:sz w:val="28"/>
                <w:szCs w:val="28"/>
              </w:rPr>
              <w:t>оклад</w:t>
            </w:r>
            <w:r w:rsidRPr="00276715">
              <w:rPr>
                <w:rFonts w:ascii="Times New Roman" w:hAnsi="Times New Roman" w:cs="Times New Roman"/>
                <w:b w:val="0"/>
                <w:sz w:val="28"/>
                <w:szCs w:val="28"/>
              </w:rPr>
              <w:t>а</w:t>
            </w:r>
            <w:r w:rsidR="00215BEE" w:rsidRPr="00276715">
              <w:rPr>
                <w:rFonts w:ascii="Times New Roman" w:hAnsi="Times New Roman" w:cs="Times New Roman"/>
                <w:b w:val="0"/>
                <w:sz w:val="28"/>
                <w:szCs w:val="28"/>
              </w:rPr>
              <w:t xml:space="preserve"> (должностно</w:t>
            </w:r>
            <w:r w:rsidRPr="00276715">
              <w:rPr>
                <w:rFonts w:ascii="Times New Roman" w:hAnsi="Times New Roman" w:cs="Times New Roman"/>
                <w:b w:val="0"/>
                <w:sz w:val="28"/>
                <w:szCs w:val="28"/>
              </w:rPr>
              <w:t>го</w:t>
            </w:r>
            <w:r w:rsidR="00215BEE" w:rsidRPr="00276715">
              <w:rPr>
                <w:rFonts w:ascii="Times New Roman" w:hAnsi="Times New Roman" w:cs="Times New Roman"/>
                <w:b w:val="0"/>
                <w:sz w:val="28"/>
                <w:szCs w:val="28"/>
              </w:rPr>
              <w:t xml:space="preserve"> оклад</w:t>
            </w:r>
            <w:r w:rsidRPr="00276715">
              <w:rPr>
                <w:rFonts w:ascii="Times New Roman" w:hAnsi="Times New Roman" w:cs="Times New Roman"/>
                <w:b w:val="0"/>
                <w:sz w:val="28"/>
                <w:szCs w:val="28"/>
              </w:rPr>
              <w:t>а), ставки</w:t>
            </w:r>
            <w:r w:rsidR="00215BEE" w:rsidRPr="00276715">
              <w:rPr>
                <w:rFonts w:ascii="Times New Roman" w:hAnsi="Times New Roman" w:cs="Times New Roman"/>
                <w:b w:val="0"/>
                <w:sz w:val="28"/>
                <w:szCs w:val="28"/>
              </w:rPr>
              <w:t xml:space="preserve"> заработной платы</w:t>
            </w:r>
          </w:p>
        </w:tc>
      </w:tr>
      <w:tr w:rsidR="00215BEE" w:rsidRPr="00276715" w:rsidTr="00276715">
        <w:trPr>
          <w:trHeight w:val="1287"/>
        </w:trPr>
        <w:tc>
          <w:tcPr>
            <w:tcW w:w="3206" w:type="dxa"/>
            <w:vMerge w:val="restart"/>
            <w:shd w:val="clear" w:color="auto" w:fill="auto"/>
          </w:tcPr>
          <w:p w:rsidR="00215BEE" w:rsidRPr="00276715" w:rsidRDefault="00215BEE" w:rsidP="00276715">
            <w:pPr>
              <w:widowControl w:val="0"/>
              <w:autoSpaceDE w:val="0"/>
              <w:autoSpaceDN w:val="0"/>
              <w:adjustRightInd w:val="0"/>
              <w:rPr>
                <w:sz w:val="28"/>
                <w:szCs w:val="28"/>
              </w:rPr>
            </w:pPr>
            <w:r w:rsidRPr="00276715">
              <w:rPr>
                <w:sz w:val="28"/>
                <w:szCs w:val="28"/>
              </w:rPr>
              <w:t>1.Обеспечение стабильной жизнедеятельности учреждения</w:t>
            </w:r>
          </w:p>
        </w:tc>
        <w:tc>
          <w:tcPr>
            <w:tcW w:w="3958" w:type="dxa"/>
            <w:shd w:val="clear" w:color="auto" w:fill="auto"/>
          </w:tcPr>
          <w:p w:rsidR="00215BEE" w:rsidRPr="00276715" w:rsidRDefault="00FD4923" w:rsidP="00276715">
            <w:pPr>
              <w:autoSpaceDE w:val="0"/>
              <w:autoSpaceDN w:val="0"/>
              <w:adjustRightInd w:val="0"/>
              <w:ind w:left="-79" w:right="-79"/>
              <w:jc w:val="left"/>
              <w:rPr>
                <w:spacing w:val="-6"/>
                <w:sz w:val="28"/>
                <w:szCs w:val="28"/>
              </w:rPr>
            </w:pPr>
            <w:r w:rsidRPr="00276715">
              <w:rPr>
                <w:color w:val="000000"/>
                <w:sz w:val="28"/>
                <w:szCs w:val="28"/>
              </w:rPr>
              <w:t>отсутствие аварийных ситуаций, выявленных нарушений (предписаний) режимного характера</w:t>
            </w:r>
          </w:p>
        </w:tc>
        <w:tc>
          <w:tcPr>
            <w:tcW w:w="2304" w:type="dxa"/>
            <w:shd w:val="clear" w:color="auto" w:fill="auto"/>
          </w:tcPr>
          <w:p w:rsidR="00215BEE" w:rsidRPr="00276715" w:rsidRDefault="00215BEE" w:rsidP="00276715">
            <w:pPr>
              <w:ind w:left="-79" w:right="-79"/>
              <w:jc w:val="center"/>
              <w:rPr>
                <w:spacing w:val="-6"/>
                <w:sz w:val="28"/>
                <w:szCs w:val="28"/>
              </w:rPr>
            </w:pPr>
            <w:r w:rsidRPr="00276715">
              <w:rPr>
                <w:spacing w:val="-6"/>
                <w:sz w:val="28"/>
                <w:szCs w:val="28"/>
              </w:rPr>
              <w:t>0,3</w:t>
            </w:r>
            <w:r w:rsidR="00FD4923" w:rsidRPr="00276715">
              <w:rPr>
                <w:spacing w:val="-6"/>
                <w:sz w:val="28"/>
                <w:szCs w:val="28"/>
              </w:rPr>
              <w:t>5</w:t>
            </w:r>
          </w:p>
        </w:tc>
      </w:tr>
      <w:tr w:rsidR="00215BEE" w:rsidRPr="00276715" w:rsidTr="00276715">
        <w:trPr>
          <w:trHeight w:val="632"/>
        </w:trPr>
        <w:tc>
          <w:tcPr>
            <w:tcW w:w="3206" w:type="dxa"/>
            <w:vMerge/>
            <w:shd w:val="clear" w:color="auto" w:fill="auto"/>
          </w:tcPr>
          <w:p w:rsidR="00215BEE" w:rsidRPr="00276715" w:rsidRDefault="00215BEE" w:rsidP="00276715">
            <w:pPr>
              <w:widowControl w:val="0"/>
              <w:autoSpaceDE w:val="0"/>
              <w:autoSpaceDN w:val="0"/>
              <w:adjustRightInd w:val="0"/>
              <w:rPr>
                <w:sz w:val="28"/>
                <w:szCs w:val="28"/>
              </w:rPr>
            </w:pPr>
          </w:p>
        </w:tc>
        <w:tc>
          <w:tcPr>
            <w:tcW w:w="3958" w:type="dxa"/>
            <w:shd w:val="clear" w:color="auto" w:fill="auto"/>
          </w:tcPr>
          <w:p w:rsidR="00215BEE" w:rsidRPr="00276715" w:rsidRDefault="00FD4923" w:rsidP="00276715">
            <w:pPr>
              <w:autoSpaceDE w:val="0"/>
              <w:autoSpaceDN w:val="0"/>
              <w:adjustRightInd w:val="0"/>
              <w:ind w:left="-79" w:right="-79"/>
              <w:jc w:val="left"/>
              <w:rPr>
                <w:spacing w:val="-6"/>
                <w:sz w:val="28"/>
                <w:szCs w:val="28"/>
              </w:rPr>
            </w:pPr>
            <w:r w:rsidRPr="00276715">
              <w:rPr>
                <w:color w:val="000000"/>
                <w:sz w:val="28"/>
                <w:szCs w:val="28"/>
              </w:rPr>
              <w:t>отсутствие нарушения сроков исполнения документов</w:t>
            </w:r>
          </w:p>
        </w:tc>
        <w:tc>
          <w:tcPr>
            <w:tcW w:w="2304" w:type="dxa"/>
            <w:shd w:val="clear" w:color="auto" w:fill="auto"/>
          </w:tcPr>
          <w:p w:rsidR="00215BEE" w:rsidRPr="00276715" w:rsidRDefault="0050297E" w:rsidP="00276715">
            <w:pPr>
              <w:autoSpaceDE w:val="0"/>
              <w:autoSpaceDN w:val="0"/>
              <w:adjustRightInd w:val="0"/>
              <w:ind w:left="-79" w:right="-79"/>
              <w:jc w:val="center"/>
              <w:rPr>
                <w:spacing w:val="-6"/>
                <w:sz w:val="28"/>
                <w:szCs w:val="28"/>
              </w:rPr>
            </w:pPr>
            <w:r w:rsidRPr="00276715">
              <w:rPr>
                <w:spacing w:val="-6"/>
                <w:sz w:val="28"/>
                <w:szCs w:val="28"/>
              </w:rPr>
              <w:t>0,1</w:t>
            </w:r>
          </w:p>
        </w:tc>
      </w:tr>
      <w:tr w:rsidR="00215BEE" w:rsidRPr="00276715" w:rsidTr="00276715">
        <w:trPr>
          <w:trHeight w:val="684"/>
        </w:trPr>
        <w:tc>
          <w:tcPr>
            <w:tcW w:w="3206" w:type="dxa"/>
            <w:shd w:val="clear" w:color="auto" w:fill="auto"/>
          </w:tcPr>
          <w:p w:rsidR="00215BEE" w:rsidRPr="00276715" w:rsidRDefault="00215BEE" w:rsidP="00276715">
            <w:pPr>
              <w:widowControl w:val="0"/>
              <w:autoSpaceDE w:val="0"/>
              <w:autoSpaceDN w:val="0"/>
              <w:adjustRightInd w:val="0"/>
              <w:jc w:val="left"/>
              <w:rPr>
                <w:sz w:val="28"/>
                <w:szCs w:val="28"/>
              </w:rPr>
            </w:pPr>
            <w:r w:rsidRPr="00276715">
              <w:rPr>
                <w:sz w:val="28"/>
                <w:szCs w:val="28"/>
              </w:rPr>
              <w:t>2. Создание условий для:</w:t>
            </w:r>
          </w:p>
        </w:tc>
        <w:tc>
          <w:tcPr>
            <w:tcW w:w="3958" w:type="dxa"/>
            <w:shd w:val="clear" w:color="auto" w:fill="auto"/>
          </w:tcPr>
          <w:p w:rsidR="00215BEE" w:rsidRPr="00276715" w:rsidRDefault="00215BEE" w:rsidP="00276715">
            <w:pPr>
              <w:widowControl w:val="0"/>
              <w:autoSpaceDE w:val="0"/>
              <w:autoSpaceDN w:val="0"/>
              <w:adjustRightInd w:val="0"/>
              <w:jc w:val="left"/>
              <w:rPr>
                <w:sz w:val="28"/>
                <w:szCs w:val="28"/>
              </w:rPr>
            </w:pPr>
          </w:p>
        </w:tc>
        <w:tc>
          <w:tcPr>
            <w:tcW w:w="2304" w:type="dxa"/>
            <w:shd w:val="clear" w:color="auto" w:fill="auto"/>
          </w:tcPr>
          <w:p w:rsidR="00215BEE" w:rsidRPr="00276715" w:rsidRDefault="00215BEE" w:rsidP="00276715">
            <w:pPr>
              <w:widowControl w:val="0"/>
              <w:autoSpaceDE w:val="0"/>
              <w:autoSpaceDN w:val="0"/>
              <w:adjustRightInd w:val="0"/>
              <w:jc w:val="center"/>
              <w:rPr>
                <w:sz w:val="28"/>
                <w:szCs w:val="28"/>
              </w:rPr>
            </w:pPr>
          </w:p>
        </w:tc>
      </w:tr>
      <w:tr w:rsidR="00682C74" w:rsidRPr="00276715" w:rsidTr="00276715">
        <w:trPr>
          <w:trHeight w:val="1612"/>
        </w:trPr>
        <w:tc>
          <w:tcPr>
            <w:tcW w:w="3206" w:type="dxa"/>
            <w:shd w:val="clear" w:color="auto" w:fill="auto"/>
          </w:tcPr>
          <w:p w:rsidR="00682C74" w:rsidRPr="00276715" w:rsidRDefault="00682C74" w:rsidP="00276715">
            <w:pPr>
              <w:widowControl w:val="0"/>
              <w:autoSpaceDE w:val="0"/>
              <w:autoSpaceDN w:val="0"/>
              <w:adjustRightInd w:val="0"/>
              <w:jc w:val="left"/>
              <w:rPr>
                <w:sz w:val="28"/>
                <w:szCs w:val="28"/>
              </w:rPr>
            </w:pPr>
            <w:r w:rsidRPr="00276715">
              <w:rPr>
                <w:sz w:val="28"/>
                <w:szCs w:val="28"/>
              </w:rPr>
              <w:t xml:space="preserve">а)  </w:t>
            </w:r>
            <w:r w:rsidR="0050297E" w:rsidRPr="00276715">
              <w:rPr>
                <w:color w:val="000000"/>
                <w:sz w:val="28"/>
                <w:szCs w:val="28"/>
              </w:rPr>
              <w:t>организации и проведения досуговых, социо-культурных мероприятий</w:t>
            </w:r>
          </w:p>
        </w:tc>
        <w:tc>
          <w:tcPr>
            <w:tcW w:w="3958" w:type="dxa"/>
            <w:shd w:val="clear" w:color="auto" w:fill="auto"/>
          </w:tcPr>
          <w:p w:rsidR="00682C74" w:rsidRPr="00276715" w:rsidRDefault="00682C74" w:rsidP="00276715">
            <w:pPr>
              <w:widowControl w:val="0"/>
              <w:autoSpaceDE w:val="0"/>
              <w:autoSpaceDN w:val="0"/>
              <w:adjustRightInd w:val="0"/>
              <w:jc w:val="left"/>
              <w:rPr>
                <w:spacing w:val="-6"/>
                <w:sz w:val="28"/>
                <w:szCs w:val="28"/>
              </w:rPr>
            </w:pPr>
            <w:r w:rsidRPr="00276715">
              <w:rPr>
                <w:spacing w:val="-6"/>
                <w:sz w:val="28"/>
                <w:szCs w:val="28"/>
              </w:rPr>
              <w:t xml:space="preserve">привлечение 30 % </w:t>
            </w:r>
            <w:r w:rsidRPr="00276715">
              <w:rPr>
                <w:spacing w:val="-6"/>
                <w:sz w:val="28"/>
                <w:szCs w:val="28"/>
              </w:rPr>
              <w:br/>
              <w:t>и более получателей услуг, в том числе</w:t>
            </w:r>
            <w:r w:rsidR="0050297E" w:rsidRPr="00276715">
              <w:rPr>
                <w:spacing w:val="-6"/>
                <w:sz w:val="28"/>
                <w:szCs w:val="28"/>
              </w:rPr>
              <w:t xml:space="preserve"> несовершеннолетних, к участию </w:t>
            </w:r>
            <w:r w:rsidRPr="00276715">
              <w:rPr>
                <w:spacing w:val="-6"/>
                <w:sz w:val="28"/>
                <w:szCs w:val="28"/>
              </w:rPr>
              <w:t>в социо</w:t>
            </w:r>
            <w:r w:rsidR="0050297E" w:rsidRPr="00276715">
              <w:rPr>
                <w:spacing w:val="-6"/>
                <w:sz w:val="28"/>
                <w:szCs w:val="28"/>
              </w:rPr>
              <w:t>-</w:t>
            </w:r>
            <w:r w:rsidRPr="00276715">
              <w:rPr>
                <w:spacing w:val="-6"/>
                <w:sz w:val="28"/>
                <w:szCs w:val="28"/>
              </w:rPr>
              <w:t>культурных мероприятиях</w:t>
            </w:r>
          </w:p>
        </w:tc>
        <w:tc>
          <w:tcPr>
            <w:tcW w:w="2304" w:type="dxa"/>
            <w:shd w:val="clear" w:color="auto" w:fill="auto"/>
          </w:tcPr>
          <w:p w:rsidR="00682C74" w:rsidRPr="00276715" w:rsidRDefault="00682C74" w:rsidP="00276715">
            <w:pPr>
              <w:widowControl w:val="0"/>
              <w:autoSpaceDE w:val="0"/>
              <w:autoSpaceDN w:val="0"/>
              <w:adjustRightInd w:val="0"/>
              <w:jc w:val="center"/>
              <w:rPr>
                <w:sz w:val="28"/>
                <w:szCs w:val="28"/>
              </w:rPr>
            </w:pPr>
            <w:r w:rsidRPr="00276715">
              <w:rPr>
                <w:sz w:val="28"/>
                <w:szCs w:val="28"/>
              </w:rPr>
              <w:t>0,1</w:t>
            </w:r>
          </w:p>
        </w:tc>
      </w:tr>
      <w:tr w:rsidR="00215BEE" w:rsidRPr="00276715" w:rsidTr="00276715">
        <w:tc>
          <w:tcPr>
            <w:tcW w:w="3206" w:type="dxa"/>
            <w:shd w:val="clear" w:color="auto" w:fill="auto"/>
          </w:tcPr>
          <w:p w:rsidR="00215BEE" w:rsidRPr="00276715" w:rsidRDefault="00215BEE" w:rsidP="00276715">
            <w:pPr>
              <w:pStyle w:val="ConsPlusNormal"/>
              <w:ind w:left="-79" w:right="-79" w:firstLine="0"/>
              <w:jc w:val="left"/>
              <w:rPr>
                <w:rFonts w:ascii="Times New Roman" w:hAnsi="Times New Roman" w:cs="Times New Roman"/>
                <w:spacing w:val="-6"/>
                <w:sz w:val="28"/>
                <w:szCs w:val="28"/>
              </w:rPr>
            </w:pPr>
            <w:r w:rsidRPr="00276715">
              <w:rPr>
                <w:rFonts w:ascii="Times New Roman" w:hAnsi="Times New Roman" w:cs="Times New Roman"/>
                <w:spacing w:val="-6"/>
                <w:sz w:val="28"/>
                <w:szCs w:val="28"/>
              </w:rPr>
              <w:t xml:space="preserve">б) оказание содействия обратившимся гражданам </w:t>
            </w:r>
            <w:r w:rsidRPr="00276715">
              <w:rPr>
                <w:rFonts w:ascii="Times New Roman" w:hAnsi="Times New Roman" w:cs="Times New Roman"/>
                <w:spacing w:val="-6"/>
                <w:sz w:val="28"/>
                <w:szCs w:val="28"/>
              </w:rPr>
              <w:br/>
              <w:t xml:space="preserve">в улучшении условий их жизнедеятельности и (или) </w:t>
            </w:r>
            <w:r w:rsidRPr="00276715">
              <w:rPr>
                <w:rFonts w:ascii="Times New Roman" w:hAnsi="Times New Roman" w:cs="Times New Roman"/>
                <w:spacing w:val="-6"/>
                <w:sz w:val="28"/>
                <w:szCs w:val="28"/>
              </w:rPr>
              <w:lastRenderedPageBreak/>
              <w:t xml:space="preserve">расширение </w:t>
            </w:r>
            <w:r w:rsidRPr="00276715">
              <w:rPr>
                <w:rFonts w:ascii="Times New Roman" w:hAnsi="Times New Roman" w:cs="Times New Roman"/>
                <w:spacing w:val="-6"/>
                <w:sz w:val="28"/>
                <w:szCs w:val="28"/>
              </w:rPr>
              <w:br/>
              <w:t>их возможности самостоятельно обеспечивать свои жизненные потребности</w:t>
            </w:r>
          </w:p>
        </w:tc>
        <w:tc>
          <w:tcPr>
            <w:tcW w:w="3958" w:type="dxa"/>
            <w:shd w:val="clear" w:color="auto" w:fill="auto"/>
          </w:tcPr>
          <w:p w:rsidR="00215BEE" w:rsidRPr="00276715" w:rsidRDefault="00215BEE" w:rsidP="00276715">
            <w:pPr>
              <w:pStyle w:val="ConsPlusNormal"/>
              <w:ind w:left="-79" w:right="-79" w:firstLine="0"/>
              <w:jc w:val="left"/>
              <w:rPr>
                <w:rFonts w:ascii="Times New Roman" w:hAnsi="Times New Roman" w:cs="Times New Roman"/>
                <w:spacing w:val="-6"/>
                <w:sz w:val="28"/>
                <w:szCs w:val="28"/>
              </w:rPr>
            </w:pPr>
            <w:r w:rsidRPr="00276715">
              <w:rPr>
                <w:rFonts w:ascii="Times New Roman" w:hAnsi="Times New Roman" w:cs="Times New Roman"/>
                <w:spacing w:val="-6"/>
                <w:sz w:val="28"/>
                <w:szCs w:val="28"/>
              </w:rPr>
              <w:lastRenderedPageBreak/>
              <w:t>п</w:t>
            </w:r>
            <w:r w:rsidR="0050297E" w:rsidRPr="00276715">
              <w:rPr>
                <w:rFonts w:ascii="Times New Roman" w:hAnsi="Times New Roman" w:cs="Times New Roman"/>
                <w:spacing w:val="-6"/>
                <w:sz w:val="28"/>
                <w:szCs w:val="28"/>
              </w:rPr>
              <w:t xml:space="preserve">редоставление социальных услуг 95 % граждан и более от общего числа граждан, обратившихся </w:t>
            </w:r>
            <w:r w:rsidRPr="00276715">
              <w:rPr>
                <w:rFonts w:ascii="Times New Roman" w:hAnsi="Times New Roman" w:cs="Times New Roman"/>
                <w:spacing w:val="-6"/>
                <w:sz w:val="28"/>
                <w:szCs w:val="28"/>
              </w:rPr>
              <w:t>в учреждение</w:t>
            </w:r>
          </w:p>
        </w:tc>
        <w:tc>
          <w:tcPr>
            <w:tcW w:w="2304" w:type="dxa"/>
            <w:shd w:val="clear" w:color="auto" w:fill="auto"/>
          </w:tcPr>
          <w:p w:rsidR="00215BEE" w:rsidRPr="00276715" w:rsidRDefault="00215BEE" w:rsidP="00276715">
            <w:pPr>
              <w:widowControl w:val="0"/>
              <w:autoSpaceDE w:val="0"/>
              <w:autoSpaceDN w:val="0"/>
              <w:adjustRightInd w:val="0"/>
              <w:jc w:val="center"/>
              <w:rPr>
                <w:sz w:val="28"/>
                <w:szCs w:val="28"/>
              </w:rPr>
            </w:pPr>
            <w:r w:rsidRPr="00276715">
              <w:rPr>
                <w:sz w:val="28"/>
                <w:szCs w:val="28"/>
              </w:rPr>
              <w:t>0,</w:t>
            </w:r>
            <w:r w:rsidR="0050297E" w:rsidRPr="00276715">
              <w:rPr>
                <w:sz w:val="28"/>
                <w:szCs w:val="28"/>
              </w:rPr>
              <w:t>2</w:t>
            </w:r>
          </w:p>
        </w:tc>
      </w:tr>
    </w:tbl>
    <w:p w:rsidR="00215BEE" w:rsidRDefault="00215BEE" w:rsidP="00215BEE">
      <w:pPr>
        <w:pStyle w:val="ConsPlusNormal"/>
        <w:ind w:firstLine="540"/>
        <w:rPr>
          <w:rFonts w:ascii="Times New Roman" w:hAnsi="Times New Roman" w:cs="Times New Roman"/>
          <w:sz w:val="28"/>
          <w:szCs w:val="28"/>
        </w:rPr>
      </w:pPr>
    </w:p>
    <w:p w:rsidR="00215BEE" w:rsidRPr="00232801" w:rsidRDefault="009D1D1C" w:rsidP="00215BEE">
      <w:pPr>
        <w:widowControl w:val="0"/>
        <w:autoSpaceDE w:val="0"/>
        <w:autoSpaceDN w:val="0"/>
        <w:adjustRightInd w:val="0"/>
        <w:ind w:firstLine="540"/>
        <w:rPr>
          <w:sz w:val="28"/>
          <w:szCs w:val="28"/>
        </w:rPr>
      </w:pPr>
      <w:r>
        <w:rPr>
          <w:sz w:val="28"/>
          <w:szCs w:val="28"/>
        </w:rPr>
        <w:t>5</w:t>
      </w:r>
      <w:r w:rsidR="00215BEE">
        <w:rPr>
          <w:sz w:val="28"/>
          <w:szCs w:val="28"/>
        </w:rPr>
        <w:t>.1</w:t>
      </w:r>
      <w:r w:rsidR="000C015D">
        <w:rPr>
          <w:sz w:val="28"/>
          <w:szCs w:val="28"/>
        </w:rPr>
        <w:t>0</w:t>
      </w:r>
      <w:r w:rsidR="00215BEE">
        <w:rPr>
          <w:sz w:val="28"/>
          <w:szCs w:val="28"/>
        </w:rPr>
        <w:t xml:space="preserve">. </w:t>
      </w:r>
      <w:r w:rsidR="00215BEE" w:rsidRPr="00232801">
        <w:rPr>
          <w:sz w:val="28"/>
          <w:szCs w:val="28"/>
        </w:rPr>
        <w:t xml:space="preserve">Выплаты за качество выполняемых работ руководителям бюджетных учреждений устанавливаются по решению </w:t>
      </w:r>
      <w:r w:rsidR="00215BEE">
        <w:rPr>
          <w:sz w:val="28"/>
          <w:szCs w:val="28"/>
        </w:rPr>
        <w:t>руководителя управления социальной защиты населения администрации Идринского района</w:t>
      </w:r>
      <w:r w:rsidR="00215BEE" w:rsidRPr="00232801">
        <w:rPr>
          <w:sz w:val="28"/>
          <w:szCs w:val="28"/>
        </w:rPr>
        <w:t>, а заместителям руководителя и главным бухгалтерам - по решению руководителя бюджетного учреждения по итогам работы за месяц и (или) квартал и выплачиваются ежемесячно с учетом оценки показателей качества выполняемых работ в следующих размерах:</w:t>
      </w:r>
    </w:p>
    <w:p w:rsidR="00215BEE" w:rsidRPr="004B1071" w:rsidRDefault="00215BEE" w:rsidP="00215BEE">
      <w:pPr>
        <w:autoSpaceDE w:val="0"/>
        <w:autoSpaceDN w:val="0"/>
        <w:adjustRightInd w:val="0"/>
        <w:ind w:firstLine="5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3884"/>
        <w:gridCol w:w="2327"/>
      </w:tblGrid>
      <w:tr w:rsidR="00215BEE" w:rsidRPr="00276715" w:rsidTr="00276715">
        <w:tc>
          <w:tcPr>
            <w:tcW w:w="3149" w:type="dxa"/>
            <w:shd w:val="clear" w:color="auto" w:fill="auto"/>
          </w:tcPr>
          <w:p w:rsidR="00215BEE" w:rsidRPr="00276715" w:rsidRDefault="00E561CC" w:rsidP="00276715">
            <w:pPr>
              <w:pStyle w:val="ConsPlusTitle"/>
              <w:widowControl/>
              <w:jc w:val="center"/>
              <w:rPr>
                <w:rFonts w:ascii="Times New Roman" w:hAnsi="Times New Roman" w:cs="Times New Roman"/>
                <w:b w:val="0"/>
                <w:sz w:val="28"/>
                <w:szCs w:val="28"/>
              </w:rPr>
            </w:pPr>
            <w:r w:rsidRPr="00276715">
              <w:rPr>
                <w:rFonts w:ascii="Times New Roman" w:hAnsi="Times New Roman" w:cs="Times New Roman"/>
                <w:b w:val="0"/>
                <w:sz w:val="28"/>
                <w:szCs w:val="28"/>
              </w:rPr>
              <w:t>Наименование п</w:t>
            </w:r>
            <w:r w:rsidR="00215BEE" w:rsidRPr="00276715">
              <w:rPr>
                <w:rFonts w:ascii="Times New Roman" w:hAnsi="Times New Roman" w:cs="Times New Roman"/>
                <w:b w:val="0"/>
                <w:sz w:val="28"/>
                <w:szCs w:val="28"/>
              </w:rPr>
              <w:t>оказател</w:t>
            </w:r>
            <w:r w:rsidRPr="00276715">
              <w:rPr>
                <w:rFonts w:ascii="Times New Roman" w:hAnsi="Times New Roman" w:cs="Times New Roman"/>
                <w:b w:val="0"/>
                <w:sz w:val="28"/>
                <w:szCs w:val="28"/>
              </w:rPr>
              <w:t>ей</w:t>
            </w:r>
            <w:r w:rsidR="00215BEE" w:rsidRPr="00276715">
              <w:rPr>
                <w:rFonts w:ascii="Times New Roman" w:hAnsi="Times New Roman" w:cs="Times New Roman"/>
                <w:b w:val="0"/>
                <w:sz w:val="28"/>
                <w:szCs w:val="28"/>
              </w:rPr>
              <w:t xml:space="preserve"> характеризующи</w:t>
            </w:r>
            <w:r w:rsidRPr="00276715">
              <w:rPr>
                <w:rFonts w:ascii="Times New Roman" w:hAnsi="Times New Roman" w:cs="Times New Roman"/>
                <w:b w:val="0"/>
                <w:sz w:val="28"/>
                <w:szCs w:val="28"/>
              </w:rPr>
              <w:t>х</w:t>
            </w:r>
            <w:r w:rsidR="00215BEE" w:rsidRPr="00276715">
              <w:rPr>
                <w:rFonts w:ascii="Times New Roman" w:hAnsi="Times New Roman" w:cs="Times New Roman"/>
                <w:b w:val="0"/>
                <w:sz w:val="28"/>
                <w:szCs w:val="28"/>
              </w:rPr>
              <w:t xml:space="preserve"> качество выполн</w:t>
            </w:r>
            <w:r w:rsidRPr="00276715">
              <w:rPr>
                <w:rFonts w:ascii="Times New Roman" w:hAnsi="Times New Roman" w:cs="Times New Roman"/>
                <w:b w:val="0"/>
                <w:sz w:val="28"/>
                <w:szCs w:val="28"/>
              </w:rPr>
              <w:t>енных работ</w:t>
            </w:r>
          </w:p>
        </w:tc>
        <w:tc>
          <w:tcPr>
            <w:tcW w:w="3884" w:type="dxa"/>
            <w:shd w:val="clear" w:color="auto" w:fill="auto"/>
          </w:tcPr>
          <w:p w:rsidR="00215BEE" w:rsidRPr="00276715" w:rsidRDefault="00215BEE" w:rsidP="00276715">
            <w:pPr>
              <w:pStyle w:val="ConsPlusTitle"/>
              <w:widowControl/>
              <w:jc w:val="center"/>
              <w:rPr>
                <w:rFonts w:ascii="Times New Roman" w:hAnsi="Times New Roman" w:cs="Times New Roman"/>
                <w:b w:val="0"/>
                <w:sz w:val="28"/>
                <w:szCs w:val="28"/>
              </w:rPr>
            </w:pPr>
            <w:r w:rsidRPr="00276715">
              <w:rPr>
                <w:rFonts w:ascii="Times New Roman" w:hAnsi="Times New Roman" w:cs="Times New Roman"/>
                <w:b w:val="0"/>
                <w:sz w:val="28"/>
                <w:szCs w:val="28"/>
              </w:rPr>
              <w:t>Интерпретация критерия оценки показателя по итогам работы за отчетный период (месяц и (или) квартал)</w:t>
            </w:r>
          </w:p>
        </w:tc>
        <w:tc>
          <w:tcPr>
            <w:tcW w:w="2327" w:type="dxa"/>
            <w:shd w:val="clear" w:color="auto" w:fill="auto"/>
          </w:tcPr>
          <w:p w:rsidR="00215BEE" w:rsidRPr="00276715" w:rsidRDefault="00E561CC" w:rsidP="00276715">
            <w:pPr>
              <w:pStyle w:val="ConsPlusTitle"/>
              <w:widowControl/>
              <w:jc w:val="center"/>
              <w:rPr>
                <w:rFonts w:ascii="Times New Roman" w:hAnsi="Times New Roman" w:cs="Times New Roman"/>
                <w:b w:val="0"/>
                <w:sz w:val="28"/>
                <w:szCs w:val="28"/>
              </w:rPr>
            </w:pPr>
            <w:r w:rsidRPr="00276715">
              <w:rPr>
                <w:rFonts w:ascii="Times New Roman" w:hAnsi="Times New Roman" w:cs="Times New Roman"/>
                <w:b w:val="0"/>
                <w:sz w:val="28"/>
                <w:szCs w:val="28"/>
              </w:rPr>
              <w:t>Предельный р</w:t>
            </w:r>
            <w:r w:rsidR="00215BEE" w:rsidRPr="00276715">
              <w:rPr>
                <w:rFonts w:ascii="Times New Roman" w:hAnsi="Times New Roman" w:cs="Times New Roman"/>
                <w:b w:val="0"/>
                <w:sz w:val="28"/>
                <w:szCs w:val="28"/>
              </w:rPr>
              <w:t xml:space="preserve">азмер выплат </w:t>
            </w:r>
            <w:r w:rsidRPr="00276715">
              <w:rPr>
                <w:rFonts w:ascii="Times New Roman" w:hAnsi="Times New Roman" w:cs="Times New Roman"/>
                <w:b w:val="0"/>
                <w:sz w:val="28"/>
                <w:szCs w:val="28"/>
              </w:rPr>
              <w:t xml:space="preserve">от оклада </w:t>
            </w:r>
            <w:r w:rsidR="00215BEE" w:rsidRPr="00276715">
              <w:rPr>
                <w:rFonts w:ascii="Times New Roman" w:hAnsi="Times New Roman" w:cs="Times New Roman"/>
                <w:b w:val="0"/>
                <w:sz w:val="28"/>
                <w:szCs w:val="28"/>
              </w:rPr>
              <w:t>(должностно</w:t>
            </w:r>
            <w:r w:rsidRPr="00276715">
              <w:rPr>
                <w:rFonts w:ascii="Times New Roman" w:hAnsi="Times New Roman" w:cs="Times New Roman"/>
                <w:b w:val="0"/>
                <w:sz w:val="28"/>
                <w:szCs w:val="28"/>
              </w:rPr>
              <w:t>го оклада</w:t>
            </w:r>
            <w:r w:rsidR="00215BEE" w:rsidRPr="00276715">
              <w:rPr>
                <w:rFonts w:ascii="Times New Roman" w:hAnsi="Times New Roman" w:cs="Times New Roman"/>
                <w:b w:val="0"/>
                <w:sz w:val="28"/>
                <w:szCs w:val="28"/>
              </w:rPr>
              <w:t xml:space="preserve">), </w:t>
            </w:r>
            <w:r w:rsidR="00C63F1D" w:rsidRPr="00276715">
              <w:rPr>
                <w:rFonts w:ascii="Times New Roman" w:hAnsi="Times New Roman" w:cs="Times New Roman"/>
                <w:b w:val="0"/>
                <w:sz w:val="28"/>
                <w:szCs w:val="28"/>
              </w:rPr>
              <w:t xml:space="preserve">ставки </w:t>
            </w:r>
            <w:r w:rsidR="00215BEE" w:rsidRPr="00276715">
              <w:rPr>
                <w:rFonts w:ascii="Times New Roman" w:hAnsi="Times New Roman" w:cs="Times New Roman"/>
                <w:b w:val="0"/>
                <w:sz w:val="28"/>
                <w:szCs w:val="28"/>
              </w:rPr>
              <w:t>заработной платы</w:t>
            </w:r>
          </w:p>
        </w:tc>
      </w:tr>
      <w:tr w:rsidR="00215BEE" w:rsidRPr="00276715" w:rsidTr="00276715">
        <w:tc>
          <w:tcPr>
            <w:tcW w:w="3149" w:type="dxa"/>
            <w:shd w:val="clear" w:color="auto" w:fill="auto"/>
          </w:tcPr>
          <w:p w:rsidR="00215BEE" w:rsidRPr="00276715" w:rsidRDefault="00215BEE" w:rsidP="00276715">
            <w:pPr>
              <w:widowControl w:val="0"/>
              <w:autoSpaceDE w:val="0"/>
              <w:autoSpaceDN w:val="0"/>
              <w:adjustRightInd w:val="0"/>
              <w:jc w:val="left"/>
              <w:rPr>
                <w:sz w:val="28"/>
                <w:szCs w:val="28"/>
              </w:rPr>
            </w:pPr>
            <w:r w:rsidRPr="00276715">
              <w:rPr>
                <w:sz w:val="28"/>
                <w:szCs w:val="28"/>
              </w:rPr>
              <w:t xml:space="preserve">1.  </w:t>
            </w:r>
            <w:r w:rsidR="00B55ADF" w:rsidRPr="00276715">
              <w:rPr>
                <w:color w:val="000000"/>
                <w:sz w:val="28"/>
                <w:szCs w:val="28"/>
              </w:rPr>
              <w:t xml:space="preserve">Удовлетворенность </w:t>
            </w:r>
            <w:r w:rsidR="00E561CC" w:rsidRPr="00276715">
              <w:rPr>
                <w:color w:val="000000"/>
                <w:sz w:val="28"/>
                <w:szCs w:val="28"/>
              </w:rPr>
              <w:t>граждан качеством предоставленных услуг</w:t>
            </w:r>
          </w:p>
        </w:tc>
        <w:tc>
          <w:tcPr>
            <w:tcW w:w="3884" w:type="dxa"/>
            <w:shd w:val="clear" w:color="auto" w:fill="auto"/>
          </w:tcPr>
          <w:p w:rsidR="00B55ADF" w:rsidRPr="00276715" w:rsidRDefault="00B55ADF" w:rsidP="00276715">
            <w:pPr>
              <w:jc w:val="left"/>
              <w:rPr>
                <w:color w:val="000000"/>
                <w:sz w:val="28"/>
                <w:szCs w:val="28"/>
              </w:rPr>
            </w:pPr>
            <w:r w:rsidRPr="00276715">
              <w:rPr>
                <w:color w:val="000000"/>
                <w:sz w:val="28"/>
                <w:szCs w:val="28"/>
              </w:rPr>
              <w:t>отсутствие письменных</w:t>
            </w:r>
          </w:p>
          <w:p w:rsidR="00215BEE" w:rsidRPr="00276715" w:rsidRDefault="00E561CC" w:rsidP="00276715">
            <w:pPr>
              <w:widowControl w:val="0"/>
              <w:autoSpaceDE w:val="0"/>
              <w:autoSpaceDN w:val="0"/>
              <w:adjustRightInd w:val="0"/>
              <w:jc w:val="left"/>
              <w:rPr>
                <w:sz w:val="28"/>
                <w:szCs w:val="28"/>
              </w:rPr>
            </w:pPr>
            <w:r w:rsidRPr="00276715">
              <w:rPr>
                <w:color w:val="000000"/>
                <w:sz w:val="28"/>
                <w:szCs w:val="28"/>
              </w:rPr>
              <w:t xml:space="preserve">и устных </w:t>
            </w:r>
            <w:r w:rsidR="00B55ADF" w:rsidRPr="00276715">
              <w:rPr>
                <w:color w:val="000000"/>
                <w:sz w:val="28"/>
                <w:szCs w:val="28"/>
              </w:rPr>
              <w:t xml:space="preserve">обращений </w:t>
            </w:r>
            <w:r w:rsidRPr="00276715">
              <w:rPr>
                <w:color w:val="000000"/>
                <w:sz w:val="28"/>
                <w:szCs w:val="28"/>
              </w:rPr>
              <w:t>от получателей услуг, их законных представителей</w:t>
            </w:r>
          </w:p>
        </w:tc>
        <w:tc>
          <w:tcPr>
            <w:tcW w:w="2327" w:type="dxa"/>
            <w:shd w:val="clear" w:color="auto" w:fill="auto"/>
          </w:tcPr>
          <w:p w:rsidR="00215BEE" w:rsidRPr="00276715" w:rsidRDefault="00215BEE" w:rsidP="00276715">
            <w:pPr>
              <w:widowControl w:val="0"/>
              <w:autoSpaceDE w:val="0"/>
              <w:autoSpaceDN w:val="0"/>
              <w:adjustRightInd w:val="0"/>
              <w:jc w:val="center"/>
              <w:rPr>
                <w:sz w:val="28"/>
                <w:szCs w:val="28"/>
              </w:rPr>
            </w:pPr>
          </w:p>
          <w:p w:rsidR="00215BEE" w:rsidRPr="00276715" w:rsidRDefault="00215BEE" w:rsidP="00276715">
            <w:pPr>
              <w:widowControl w:val="0"/>
              <w:autoSpaceDE w:val="0"/>
              <w:autoSpaceDN w:val="0"/>
              <w:adjustRightInd w:val="0"/>
              <w:jc w:val="center"/>
              <w:rPr>
                <w:sz w:val="28"/>
                <w:szCs w:val="28"/>
              </w:rPr>
            </w:pPr>
            <w:r w:rsidRPr="00276715">
              <w:rPr>
                <w:sz w:val="28"/>
                <w:szCs w:val="28"/>
              </w:rPr>
              <w:t>0,2</w:t>
            </w:r>
          </w:p>
        </w:tc>
      </w:tr>
      <w:tr w:rsidR="00215BEE" w:rsidRPr="00276715" w:rsidTr="00276715">
        <w:tc>
          <w:tcPr>
            <w:tcW w:w="3149" w:type="dxa"/>
            <w:shd w:val="clear" w:color="auto" w:fill="auto"/>
          </w:tcPr>
          <w:p w:rsidR="00215BEE" w:rsidRPr="00276715" w:rsidRDefault="00215BEE" w:rsidP="00276715">
            <w:pPr>
              <w:widowControl w:val="0"/>
              <w:autoSpaceDE w:val="0"/>
              <w:autoSpaceDN w:val="0"/>
              <w:adjustRightInd w:val="0"/>
              <w:jc w:val="left"/>
              <w:rPr>
                <w:sz w:val="28"/>
                <w:szCs w:val="28"/>
              </w:rPr>
            </w:pPr>
            <w:r w:rsidRPr="00276715">
              <w:rPr>
                <w:sz w:val="28"/>
                <w:szCs w:val="28"/>
              </w:rPr>
              <w:t>2.  Сохранение стабильных социально- трудовых отношений</w:t>
            </w:r>
          </w:p>
        </w:tc>
        <w:tc>
          <w:tcPr>
            <w:tcW w:w="3884" w:type="dxa"/>
            <w:shd w:val="clear" w:color="auto" w:fill="auto"/>
          </w:tcPr>
          <w:p w:rsidR="00215BEE" w:rsidRPr="00276715" w:rsidRDefault="00215BEE" w:rsidP="00276715">
            <w:pPr>
              <w:widowControl w:val="0"/>
              <w:autoSpaceDE w:val="0"/>
              <w:autoSpaceDN w:val="0"/>
              <w:adjustRightInd w:val="0"/>
              <w:jc w:val="left"/>
              <w:rPr>
                <w:sz w:val="28"/>
                <w:szCs w:val="28"/>
              </w:rPr>
            </w:pPr>
            <w:r w:rsidRPr="00276715">
              <w:rPr>
                <w:spacing w:val="-6"/>
                <w:sz w:val="28"/>
                <w:szCs w:val="28"/>
              </w:rPr>
              <w:t xml:space="preserve">отсутствие письменных </w:t>
            </w:r>
            <w:r w:rsidRPr="00276715">
              <w:rPr>
                <w:spacing w:val="-6"/>
                <w:sz w:val="28"/>
                <w:szCs w:val="28"/>
              </w:rPr>
              <w:br/>
              <w:t xml:space="preserve">и устных обоснованных обращений </w:t>
            </w:r>
            <w:r w:rsidRPr="00276715">
              <w:rPr>
                <w:spacing w:val="-6"/>
                <w:sz w:val="28"/>
                <w:szCs w:val="28"/>
              </w:rPr>
              <w:br/>
              <w:t>от работников учреждения</w:t>
            </w:r>
            <w:r w:rsidRPr="00276715">
              <w:rPr>
                <w:sz w:val="28"/>
                <w:szCs w:val="28"/>
              </w:rPr>
              <w:t xml:space="preserve"> </w:t>
            </w:r>
          </w:p>
        </w:tc>
        <w:tc>
          <w:tcPr>
            <w:tcW w:w="2327" w:type="dxa"/>
            <w:shd w:val="clear" w:color="auto" w:fill="auto"/>
          </w:tcPr>
          <w:p w:rsidR="00215BEE" w:rsidRPr="00276715" w:rsidRDefault="00215BEE" w:rsidP="00276715">
            <w:pPr>
              <w:widowControl w:val="0"/>
              <w:autoSpaceDE w:val="0"/>
              <w:autoSpaceDN w:val="0"/>
              <w:adjustRightInd w:val="0"/>
              <w:jc w:val="center"/>
              <w:rPr>
                <w:sz w:val="28"/>
                <w:szCs w:val="28"/>
              </w:rPr>
            </w:pPr>
          </w:p>
          <w:p w:rsidR="00215BEE" w:rsidRPr="00276715" w:rsidRDefault="00215BEE" w:rsidP="00276715">
            <w:pPr>
              <w:widowControl w:val="0"/>
              <w:autoSpaceDE w:val="0"/>
              <w:autoSpaceDN w:val="0"/>
              <w:adjustRightInd w:val="0"/>
              <w:jc w:val="center"/>
              <w:rPr>
                <w:sz w:val="28"/>
                <w:szCs w:val="28"/>
              </w:rPr>
            </w:pPr>
            <w:r w:rsidRPr="00276715">
              <w:rPr>
                <w:sz w:val="28"/>
                <w:szCs w:val="28"/>
              </w:rPr>
              <w:t>0,2</w:t>
            </w:r>
          </w:p>
          <w:p w:rsidR="00215BEE" w:rsidRPr="00276715" w:rsidRDefault="00215BEE" w:rsidP="00276715">
            <w:pPr>
              <w:widowControl w:val="0"/>
              <w:autoSpaceDE w:val="0"/>
              <w:autoSpaceDN w:val="0"/>
              <w:adjustRightInd w:val="0"/>
              <w:jc w:val="center"/>
              <w:rPr>
                <w:sz w:val="28"/>
                <w:szCs w:val="28"/>
              </w:rPr>
            </w:pPr>
          </w:p>
          <w:p w:rsidR="00215BEE" w:rsidRPr="00276715" w:rsidRDefault="00215BEE" w:rsidP="00276715">
            <w:pPr>
              <w:widowControl w:val="0"/>
              <w:autoSpaceDE w:val="0"/>
              <w:autoSpaceDN w:val="0"/>
              <w:adjustRightInd w:val="0"/>
              <w:jc w:val="center"/>
              <w:rPr>
                <w:sz w:val="28"/>
                <w:szCs w:val="28"/>
              </w:rPr>
            </w:pPr>
          </w:p>
          <w:p w:rsidR="00215BEE" w:rsidRPr="00276715" w:rsidRDefault="00215BEE" w:rsidP="00276715">
            <w:pPr>
              <w:widowControl w:val="0"/>
              <w:autoSpaceDE w:val="0"/>
              <w:autoSpaceDN w:val="0"/>
              <w:adjustRightInd w:val="0"/>
              <w:jc w:val="center"/>
              <w:rPr>
                <w:sz w:val="28"/>
                <w:szCs w:val="28"/>
              </w:rPr>
            </w:pPr>
          </w:p>
        </w:tc>
      </w:tr>
      <w:tr w:rsidR="00215BEE" w:rsidRPr="00276715" w:rsidTr="00276715">
        <w:tc>
          <w:tcPr>
            <w:tcW w:w="3149" w:type="dxa"/>
            <w:shd w:val="clear" w:color="auto" w:fill="auto"/>
          </w:tcPr>
          <w:p w:rsidR="00215BEE" w:rsidRPr="00276715" w:rsidRDefault="00215BEE" w:rsidP="00276715">
            <w:pPr>
              <w:widowControl w:val="0"/>
              <w:autoSpaceDE w:val="0"/>
              <w:autoSpaceDN w:val="0"/>
              <w:adjustRightInd w:val="0"/>
              <w:jc w:val="left"/>
              <w:rPr>
                <w:sz w:val="28"/>
                <w:szCs w:val="28"/>
              </w:rPr>
            </w:pPr>
            <w:r w:rsidRPr="00276715">
              <w:rPr>
                <w:sz w:val="28"/>
                <w:szCs w:val="28"/>
              </w:rPr>
              <w:t>3.  Информационная открытость, характеризующая качество деятельности учреждения</w:t>
            </w:r>
          </w:p>
        </w:tc>
        <w:tc>
          <w:tcPr>
            <w:tcW w:w="3884" w:type="dxa"/>
            <w:shd w:val="clear" w:color="auto" w:fill="auto"/>
          </w:tcPr>
          <w:p w:rsidR="00215BEE" w:rsidRPr="00276715" w:rsidRDefault="00215BEE" w:rsidP="00276715">
            <w:pPr>
              <w:widowControl w:val="0"/>
              <w:autoSpaceDE w:val="0"/>
              <w:autoSpaceDN w:val="0"/>
              <w:adjustRightInd w:val="0"/>
              <w:jc w:val="left"/>
              <w:rPr>
                <w:sz w:val="28"/>
                <w:szCs w:val="28"/>
              </w:rPr>
            </w:pPr>
            <w:r w:rsidRPr="00276715">
              <w:rPr>
                <w:spacing w:val="-6"/>
                <w:sz w:val="28"/>
                <w:szCs w:val="28"/>
              </w:rPr>
              <w:t xml:space="preserve">актуализация информации </w:t>
            </w:r>
            <w:r w:rsidRPr="00276715">
              <w:rPr>
                <w:spacing w:val="-6"/>
                <w:sz w:val="28"/>
                <w:szCs w:val="28"/>
              </w:rPr>
              <w:br/>
              <w:t xml:space="preserve">о качестве деятельности </w:t>
            </w:r>
            <w:r w:rsidRPr="00276715">
              <w:rPr>
                <w:spacing w:val="-6"/>
                <w:sz w:val="28"/>
                <w:szCs w:val="28"/>
              </w:rPr>
              <w:br/>
              <w:t>на официальном сайте учреждения</w:t>
            </w:r>
          </w:p>
        </w:tc>
        <w:tc>
          <w:tcPr>
            <w:tcW w:w="2327" w:type="dxa"/>
            <w:shd w:val="clear" w:color="auto" w:fill="auto"/>
          </w:tcPr>
          <w:p w:rsidR="00215BEE" w:rsidRPr="00276715" w:rsidRDefault="00215BEE" w:rsidP="00276715">
            <w:pPr>
              <w:widowControl w:val="0"/>
              <w:autoSpaceDE w:val="0"/>
              <w:autoSpaceDN w:val="0"/>
              <w:adjustRightInd w:val="0"/>
              <w:jc w:val="center"/>
              <w:rPr>
                <w:sz w:val="28"/>
                <w:szCs w:val="28"/>
              </w:rPr>
            </w:pPr>
          </w:p>
          <w:p w:rsidR="00215BEE" w:rsidRPr="00276715" w:rsidRDefault="00215BEE" w:rsidP="00276715">
            <w:pPr>
              <w:widowControl w:val="0"/>
              <w:autoSpaceDE w:val="0"/>
              <w:autoSpaceDN w:val="0"/>
              <w:adjustRightInd w:val="0"/>
              <w:jc w:val="center"/>
              <w:rPr>
                <w:sz w:val="28"/>
                <w:szCs w:val="28"/>
              </w:rPr>
            </w:pPr>
            <w:r w:rsidRPr="00276715">
              <w:rPr>
                <w:sz w:val="28"/>
                <w:szCs w:val="28"/>
              </w:rPr>
              <w:t>0,1</w:t>
            </w:r>
          </w:p>
        </w:tc>
      </w:tr>
    </w:tbl>
    <w:p w:rsidR="00215BEE" w:rsidRDefault="00215BEE" w:rsidP="00215BEE">
      <w:pPr>
        <w:pStyle w:val="ConsPlusNormal"/>
        <w:ind w:firstLine="540"/>
        <w:rPr>
          <w:rFonts w:ascii="Times New Roman" w:hAnsi="Times New Roman" w:cs="Times New Roman"/>
          <w:sz w:val="28"/>
          <w:szCs w:val="28"/>
        </w:rPr>
      </w:pPr>
    </w:p>
    <w:p w:rsidR="000C015D" w:rsidRPr="00E773B3" w:rsidRDefault="000C015D" w:rsidP="000C015D">
      <w:pPr>
        <w:pStyle w:val="ConsPlusNormal"/>
        <w:ind w:firstLine="709"/>
        <w:rPr>
          <w:rFonts w:ascii="Times New Roman" w:hAnsi="Times New Roman" w:cs="Times New Roman"/>
          <w:sz w:val="28"/>
          <w:szCs w:val="28"/>
        </w:rPr>
      </w:pPr>
      <w:r w:rsidRPr="00E773B3">
        <w:rPr>
          <w:rFonts w:ascii="Times New Roman" w:hAnsi="Times New Roman" w:cs="Times New Roman"/>
          <w:sz w:val="28"/>
          <w:szCs w:val="28"/>
        </w:rPr>
        <w:t>5.11. Руководителям  бюджетных и казенных учреждений, их заместителям и главным бухгалтерам устанавливаются следующие персональные выплаты:</w:t>
      </w:r>
    </w:p>
    <w:p w:rsidR="000C015D" w:rsidRPr="00E773B3" w:rsidRDefault="00E773B3" w:rsidP="000C015D">
      <w:pPr>
        <w:pStyle w:val="ConsPlusNormal"/>
        <w:ind w:firstLine="540"/>
        <w:rPr>
          <w:rFonts w:ascii="Times New Roman" w:hAnsi="Times New Roman" w:cs="Times New Roman"/>
          <w:sz w:val="28"/>
          <w:szCs w:val="28"/>
        </w:rPr>
      </w:pPr>
      <w:r w:rsidRPr="00E773B3">
        <w:rPr>
          <w:rFonts w:ascii="Times New Roman" w:hAnsi="Times New Roman" w:cs="Times New Roman"/>
          <w:sz w:val="28"/>
          <w:szCs w:val="28"/>
        </w:rPr>
        <w:t>5.11.1. П</w:t>
      </w:r>
      <w:r w:rsidR="000C015D" w:rsidRPr="00E773B3">
        <w:rPr>
          <w:rFonts w:ascii="Times New Roman" w:hAnsi="Times New Roman" w:cs="Times New Roman"/>
          <w:sz w:val="28"/>
          <w:szCs w:val="28"/>
        </w:rPr>
        <w:t>ерсональные выплаты руководителям бюджетных и казенных учреждений</w:t>
      </w:r>
      <w:r w:rsidRPr="00E773B3">
        <w:rPr>
          <w:rFonts w:ascii="Times New Roman" w:hAnsi="Times New Roman" w:cs="Times New Roman"/>
          <w:sz w:val="28"/>
          <w:szCs w:val="28"/>
        </w:rPr>
        <w:t xml:space="preserve"> их заместителям и главным бухгалтерам</w:t>
      </w:r>
      <w:r w:rsidR="000C015D" w:rsidRPr="00E773B3">
        <w:rPr>
          <w:rFonts w:ascii="Times New Roman" w:hAnsi="Times New Roman" w:cs="Times New Roman"/>
          <w:sz w:val="28"/>
          <w:szCs w:val="28"/>
        </w:rPr>
        <w:t xml:space="preserve"> за опыт работы устанавливаются по решению руководителя управления социальной защиты населения администрации Идринского района, а заместителям руководителя </w:t>
      </w:r>
      <w:r w:rsidR="000C015D" w:rsidRPr="00E773B3">
        <w:rPr>
          <w:rFonts w:ascii="Times New Roman" w:hAnsi="Times New Roman" w:cs="Times New Roman"/>
          <w:sz w:val="28"/>
          <w:szCs w:val="28"/>
        </w:rPr>
        <w:lastRenderedPageBreak/>
        <w:t xml:space="preserve">и главным бухгалтерам - по решению руководителя  </w:t>
      </w:r>
      <w:r w:rsidRPr="00E773B3">
        <w:rPr>
          <w:rFonts w:ascii="Times New Roman" w:hAnsi="Times New Roman" w:cs="Times New Roman"/>
          <w:sz w:val="28"/>
          <w:szCs w:val="28"/>
        </w:rPr>
        <w:t xml:space="preserve">бюджетного и казенного </w:t>
      </w:r>
      <w:r w:rsidR="000C015D" w:rsidRPr="00E773B3">
        <w:rPr>
          <w:rFonts w:ascii="Times New Roman" w:hAnsi="Times New Roman" w:cs="Times New Roman"/>
          <w:sz w:val="28"/>
          <w:szCs w:val="28"/>
        </w:rPr>
        <w:t>учреждения на срок не более 1 года с применением следующих критериев:</w:t>
      </w:r>
    </w:p>
    <w:p w:rsidR="000C015D" w:rsidRPr="00493858" w:rsidRDefault="000C015D" w:rsidP="000C015D">
      <w:pPr>
        <w:pStyle w:val="ConsPlusNormal"/>
        <w:ind w:firstLine="540"/>
        <w:rPr>
          <w:rFonts w:ascii="Times New Roman" w:hAnsi="Times New Roman" w:cs="Times New Roman"/>
          <w:sz w:val="28"/>
          <w:szCs w:val="28"/>
        </w:rPr>
      </w:pPr>
      <w:r w:rsidRPr="00493858">
        <w:rPr>
          <w:rFonts w:ascii="Times New Roman" w:hAnsi="Times New Roman" w:cs="Times New Roman"/>
          <w:sz w:val="28"/>
          <w:szCs w:val="28"/>
        </w:rPr>
        <w:t>- опыта (продолжительности) работы в бюджетных, казенных, автономных учреждениях</w:t>
      </w:r>
      <w:r w:rsidR="00E773B3" w:rsidRPr="00493858">
        <w:rPr>
          <w:rFonts w:ascii="Times New Roman" w:hAnsi="Times New Roman" w:cs="Times New Roman"/>
          <w:sz w:val="28"/>
          <w:szCs w:val="28"/>
        </w:rPr>
        <w:t xml:space="preserve"> социальной защиты населения </w:t>
      </w:r>
      <w:r w:rsidRPr="00493858">
        <w:rPr>
          <w:rFonts w:ascii="Times New Roman" w:hAnsi="Times New Roman" w:cs="Times New Roman"/>
          <w:sz w:val="28"/>
          <w:szCs w:val="28"/>
        </w:rPr>
        <w:t xml:space="preserve">и здравоохранения, органах </w:t>
      </w:r>
      <w:r w:rsidR="00493858" w:rsidRPr="00493858">
        <w:rPr>
          <w:rFonts w:ascii="Times New Roman" w:hAnsi="Times New Roman" w:cs="Times New Roman"/>
          <w:sz w:val="28"/>
          <w:szCs w:val="28"/>
        </w:rPr>
        <w:t xml:space="preserve"> исполнительной власти и органах местного самоуправления в сфере социальной поддержки </w:t>
      </w:r>
      <w:r w:rsidRPr="00493858">
        <w:rPr>
          <w:rFonts w:ascii="Times New Roman" w:hAnsi="Times New Roman" w:cs="Times New Roman"/>
          <w:sz w:val="28"/>
          <w:szCs w:val="28"/>
        </w:rPr>
        <w:t xml:space="preserve"> и</w:t>
      </w:r>
      <w:r w:rsidR="00493858" w:rsidRPr="00493858">
        <w:rPr>
          <w:rFonts w:ascii="Times New Roman" w:hAnsi="Times New Roman" w:cs="Times New Roman"/>
          <w:sz w:val="28"/>
          <w:szCs w:val="28"/>
        </w:rPr>
        <w:t xml:space="preserve"> социального обслуживания и </w:t>
      </w:r>
      <w:r w:rsidRPr="00493858">
        <w:rPr>
          <w:rFonts w:ascii="Times New Roman" w:hAnsi="Times New Roman" w:cs="Times New Roman"/>
          <w:sz w:val="28"/>
          <w:szCs w:val="28"/>
        </w:rPr>
        <w:t>здравоохранения;</w:t>
      </w:r>
    </w:p>
    <w:p w:rsidR="000C015D" w:rsidRPr="00493858" w:rsidRDefault="000C015D" w:rsidP="000C015D">
      <w:pPr>
        <w:pStyle w:val="ConsPlusNormal"/>
        <w:ind w:firstLine="540"/>
        <w:rPr>
          <w:rFonts w:ascii="Times New Roman" w:hAnsi="Times New Roman" w:cs="Times New Roman"/>
          <w:sz w:val="28"/>
          <w:szCs w:val="28"/>
        </w:rPr>
      </w:pPr>
      <w:r w:rsidRPr="00493858">
        <w:rPr>
          <w:rFonts w:ascii="Times New Roman" w:hAnsi="Times New Roman" w:cs="Times New Roman"/>
          <w:sz w:val="28"/>
          <w:szCs w:val="28"/>
        </w:rPr>
        <w:t xml:space="preserve">- опыта (продолжительности) работы в должности руководителя бюджетного, казенного, автономного </w:t>
      </w:r>
      <w:r w:rsidR="00493858" w:rsidRPr="00493858">
        <w:rPr>
          <w:rFonts w:ascii="Times New Roman" w:hAnsi="Times New Roman" w:cs="Times New Roman"/>
          <w:sz w:val="28"/>
          <w:szCs w:val="28"/>
        </w:rPr>
        <w:t>социальной защиты населения</w:t>
      </w:r>
      <w:r w:rsidRPr="00493858">
        <w:rPr>
          <w:rFonts w:ascii="Times New Roman" w:hAnsi="Times New Roman" w:cs="Times New Roman"/>
          <w:sz w:val="28"/>
          <w:szCs w:val="28"/>
        </w:rPr>
        <w:t>, его заместителя, главного бухгалтера, включая опыт работы в должности руководителя, заместителя руководителя, главного бухгалтера в других сферах и отраслях экономики;</w:t>
      </w:r>
    </w:p>
    <w:p w:rsidR="000C015D" w:rsidRPr="0086132F" w:rsidRDefault="000C015D" w:rsidP="000C015D">
      <w:pPr>
        <w:pStyle w:val="ConsPlusNormal"/>
        <w:ind w:firstLine="540"/>
        <w:rPr>
          <w:rFonts w:ascii="Times New Roman" w:hAnsi="Times New Roman" w:cs="Times New Roman"/>
          <w:sz w:val="28"/>
          <w:szCs w:val="28"/>
        </w:rPr>
      </w:pPr>
      <w:r w:rsidRPr="0086132F">
        <w:rPr>
          <w:rFonts w:ascii="Times New Roman" w:hAnsi="Times New Roman" w:cs="Times New Roman"/>
          <w:sz w:val="28"/>
          <w:szCs w:val="28"/>
        </w:rPr>
        <w:t>-    уровня квалификации, заслуг, вклада, внесенного в развитие отрасли.</w:t>
      </w:r>
    </w:p>
    <w:p w:rsidR="000C015D" w:rsidRPr="0086132F" w:rsidRDefault="008F2D2C" w:rsidP="000C015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5.11.2. </w:t>
      </w:r>
      <w:r w:rsidR="000C015D" w:rsidRPr="0086132F">
        <w:rPr>
          <w:rFonts w:ascii="Times New Roman" w:hAnsi="Times New Roman" w:cs="Times New Roman"/>
          <w:sz w:val="28"/>
          <w:szCs w:val="28"/>
        </w:rPr>
        <w:t>Персональные выпл</w:t>
      </w:r>
      <w:r w:rsidR="0086132F" w:rsidRPr="0086132F">
        <w:rPr>
          <w:rFonts w:ascii="Times New Roman" w:hAnsi="Times New Roman" w:cs="Times New Roman"/>
          <w:sz w:val="28"/>
          <w:szCs w:val="28"/>
        </w:rPr>
        <w:t xml:space="preserve">аты за опыт (продолжительность) работы руководителям бюджетных и казенных </w:t>
      </w:r>
      <w:r w:rsidR="000C015D" w:rsidRPr="0086132F">
        <w:rPr>
          <w:rFonts w:ascii="Times New Roman" w:hAnsi="Times New Roman" w:cs="Times New Roman"/>
          <w:sz w:val="28"/>
          <w:szCs w:val="28"/>
        </w:rPr>
        <w:t>учреждений, их заместителям и главным бухгалтерам выплачиваются ежемесячно в следующих размерах:</w:t>
      </w:r>
    </w:p>
    <w:p w:rsidR="000C015D" w:rsidRDefault="000C015D" w:rsidP="000C015D">
      <w:pPr>
        <w:pStyle w:val="ConsPlusNormal"/>
        <w:ind w:firstLine="540"/>
        <w:rPr>
          <w:rFonts w:ascii="Times New Roman" w:hAnsi="Times New Roman" w:cs="Times New Roman"/>
          <w:sz w:val="28"/>
          <w:szCs w:val="28"/>
        </w:rPr>
      </w:pPr>
      <w:r w:rsidRPr="0086132F">
        <w:rPr>
          <w:rFonts w:ascii="Times New Roman" w:hAnsi="Times New Roman" w:cs="Times New Roman"/>
          <w:sz w:val="28"/>
          <w:szCs w:val="28"/>
        </w:rPr>
        <w:t xml:space="preserve">0,20 должностного оклада  руководителям, заместителям руководителя, главным бухгалтерам </w:t>
      </w:r>
      <w:r w:rsidR="0086132F" w:rsidRPr="0086132F">
        <w:rPr>
          <w:rFonts w:ascii="Times New Roman" w:hAnsi="Times New Roman" w:cs="Times New Roman"/>
          <w:sz w:val="28"/>
          <w:szCs w:val="28"/>
        </w:rPr>
        <w:t>иных</w:t>
      </w:r>
      <w:r w:rsidRPr="0086132F">
        <w:rPr>
          <w:rFonts w:ascii="Times New Roman" w:hAnsi="Times New Roman" w:cs="Times New Roman"/>
          <w:sz w:val="28"/>
          <w:szCs w:val="28"/>
        </w:rPr>
        <w:t xml:space="preserve"> бюджетных и казенных учреждений за опыт (стаж) работы свыше 3 лет и 0,1 должностного оклада - за последующие два года работы в бюджетных, казенных, автономных учреждениях </w:t>
      </w:r>
      <w:r w:rsidR="0086132F" w:rsidRPr="0086132F">
        <w:rPr>
          <w:rFonts w:ascii="Times New Roman" w:hAnsi="Times New Roman" w:cs="Times New Roman"/>
          <w:sz w:val="28"/>
          <w:szCs w:val="28"/>
        </w:rPr>
        <w:t xml:space="preserve">социальной защиты населения </w:t>
      </w:r>
      <w:r w:rsidRPr="0086132F">
        <w:rPr>
          <w:rFonts w:ascii="Times New Roman" w:hAnsi="Times New Roman" w:cs="Times New Roman"/>
          <w:sz w:val="28"/>
          <w:szCs w:val="28"/>
        </w:rPr>
        <w:t xml:space="preserve">и здравоохранения, органах  </w:t>
      </w:r>
      <w:r w:rsidR="0086132F" w:rsidRPr="0086132F">
        <w:rPr>
          <w:rFonts w:ascii="Times New Roman" w:hAnsi="Times New Roman" w:cs="Times New Roman"/>
          <w:sz w:val="28"/>
          <w:szCs w:val="28"/>
        </w:rPr>
        <w:t xml:space="preserve">исполнительной власти и органах местного самоуправления в сфере социальной поддержки и социального обслуживания </w:t>
      </w:r>
      <w:r w:rsidRPr="0086132F">
        <w:rPr>
          <w:rFonts w:ascii="Times New Roman" w:hAnsi="Times New Roman" w:cs="Times New Roman"/>
          <w:sz w:val="28"/>
          <w:szCs w:val="28"/>
        </w:rPr>
        <w:t>и здравоохранения, но не выше 0,3 должностного оклада;</w:t>
      </w:r>
    </w:p>
    <w:p w:rsidR="0086132F" w:rsidRPr="0086132F" w:rsidRDefault="0086132F" w:rsidP="000C015D">
      <w:pPr>
        <w:pStyle w:val="ConsPlusNormal"/>
        <w:ind w:firstLine="540"/>
        <w:rPr>
          <w:rFonts w:ascii="Times New Roman" w:hAnsi="Times New Roman" w:cs="Times New Roman"/>
          <w:sz w:val="28"/>
          <w:szCs w:val="28"/>
        </w:rPr>
      </w:pPr>
      <w:r w:rsidRPr="0086132F">
        <w:rPr>
          <w:rFonts w:ascii="Times New Roman" w:hAnsi="Times New Roman" w:cs="Times New Roman"/>
          <w:sz w:val="28"/>
          <w:szCs w:val="28"/>
        </w:rPr>
        <w:t>0,05 должностного оклада руководителям, заместителям руководителя, главным бухгалтерам за сложность управления учреждением в связи с разработкой и использованием новых эффективных и инновационных технологий;</w:t>
      </w:r>
    </w:p>
    <w:p w:rsidR="000C015D" w:rsidRPr="002E605C" w:rsidRDefault="000C015D" w:rsidP="000C015D">
      <w:pPr>
        <w:autoSpaceDE w:val="0"/>
        <w:autoSpaceDN w:val="0"/>
        <w:adjustRightInd w:val="0"/>
        <w:ind w:firstLine="540"/>
        <w:rPr>
          <w:sz w:val="28"/>
          <w:szCs w:val="28"/>
        </w:rPr>
      </w:pPr>
      <w:r w:rsidRPr="002E605C">
        <w:rPr>
          <w:sz w:val="28"/>
          <w:szCs w:val="28"/>
        </w:rPr>
        <w:t>0,10 должностного оклада руководителям, заместителям руководителя, главным бухгалтерам за сложность управления учреждением в связи с обеспечением работы базовых площадок для апробации и внедрения инновационных технологий и ресурсно-методического сопровождения; наличием на балансе учреждения объектов, требующих особых управленческих решений (автономных котельных, водонапорных башен, филиалов, иной инфраструктуры (свыше 2 зданий);</w:t>
      </w:r>
    </w:p>
    <w:p w:rsidR="000C015D" w:rsidRPr="007B0DED" w:rsidRDefault="000C015D" w:rsidP="000C015D">
      <w:pPr>
        <w:autoSpaceDE w:val="0"/>
        <w:autoSpaceDN w:val="0"/>
        <w:adjustRightInd w:val="0"/>
        <w:ind w:firstLine="540"/>
        <w:rPr>
          <w:sz w:val="28"/>
          <w:szCs w:val="28"/>
        </w:rPr>
      </w:pPr>
      <w:r w:rsidRPr="007B0DED">
        <w:rPr>
          <w:sz w:val="28"/>
          <w:szCs w:val="28"/>
        </w:rPr>
        <w:t>0,08 должностного оклада - руководителям, заместителям руководителя, главным бухгалтерам бюджетных и казенных учреждений за опыт (стаж) работы свыше 10 лет в должности руководителя бюджетного, казенного, автономного учреждений, его заместителя, главного бухгалтера, включая опыт (время) работы в должности руководителя, заместителя руководителя, главного бухгалтера в других сферах и отраслях экономики;</w:t>
      </w:r>
    </w:p>
    <w:p w:rsidR="000C015D" w:rsidRPr="002D22AA" w:rsidRDefault="008F2D2C" w:rsidP="000C015D">
      <w:pPr>
        <w:autoSpaceDE w:val="0"/>
        <w:autoSpaceDN w:val="0"/>
        <w:adjustRightInd w:val="0"/>
        <w:spacing w:line="216" w:lineRule="auto"/>
        <w:ind w:firstLine="540"/>
        <w:rPr>
          <w:sz w:val="28"/>
          <w:szCs w:val="28"/>
        </w:rPr>
      </w:pPr>
      <w:r>
        <w:rPr>
          <w:sz w:val="28"/>
          <w:szCs w:val="28"/>
        </w:rPr>
        <w:t xml:space="preserve">5.11.3. </w:t>
      </w:r>
      <w:r w:rsidR="000C015D" w:rsidRPr="002D22AA">
        <w:rPr>
          <w:sz w:val="28"/>
          <w:szCs w:val="28"/>
        </w:rPr>
        <w:t xml:space="preserve">При наличии у руководителя бюджетного, казенного учреждения, его заместителей и главного бухгалтера ученой степени (кандидата наук или доктора наук) и (или) почетного звания по профилю выполняемой работы размер персональных выплат устанавливается в следующих размерах: </w:t>
      </w:r>
    </w:p>
    <w:p w:rsidR="000C015D" w:rsidRPr="002D22AA" w:rsidRDefault="000C015D" w:rsidP="000C015D">
      <w:pPr>
        <w:autoSpaceDE w:val="0"/>
        <w:autoSpaceDN w:val="0"/>
        <w:adjustRightInd w:val="0"/>
        <w:spacing w:line="216" w:lineRule="auto"/>
        <w:ind w:firstLine="540"/>
        <w:rPr>
          <w:sz w:val="28"/>
          <w:szCs w:val="28"/>
        </w:rPr>
      </w:pPr>
      <w:r w:rsidRPr="002D22AA">
        <w:rPr>
          <w:sz w:val="28"/>
          <w:szCs w:val="28"/>
        </w:rPr>
        <w:lastRenderedPageBreak/>
        <w:t xml:space="preserve">0,18 оклада (должностного оклада), ставки заработной платы за почетное звание; </w:t>
      </w:r>
    </w:p>
    <w:p w:rsidR="000C015D" w:rsidRPr="002D22AA" w:rsidRDefault="000C015D" w:rsidP="000C015D">
      <w:pPr>
        <w:autoSpaceDE w:val="0"/>
        <w:autoSpaceDN w:val="0"/>
        <w:adjustRightInd w:val="0"/>
        <w:spacing w:line="216" w:lineRule="auto"/>
        <w:ind w:firstLine="540"/>
        <w:rPr>
          <w:sz w:val="28"/>
          <w:szCs w:val="28"/>
        </w:rPr>
      </w:pPr>
      <w:r w:rsidRPr="002D22AA">
        <w:rPr>
          <w:sz w:val="28"/>
          <w:szCs w:val="28"/>
        </w:rPr>
        <w:t xml:space="preserve">0,20 оклада (должностного оклада), ставки заработной платы за ученую степень кандидата наук; </w:t>
      </w:r>
    </w:p>
    <w:p w:rsidR="000C015D" w:rsidRPr="002D22AA" w:rsidRDefault="000C015D" w:rsidP="000C015D">
      <w:pPr>
        <w:autoSpaceDE w:val="0"/>
        <w:autoSpaceDN w:val="0"/>
        <w:adjustRightInd w:val="0"/>
        <w:spacing w:line="216" w:lineRule="auto"/>
        <w:ind w:firstLine="540"/>
        <w:rPr>
          <w:sz w:val="28"/>
          <w:szCs w:val="28"/>
        </w:rPr>
      </w:pPr>
      <w:r w:rsidRPr="002D22AA">
        <w:rPr>
          <w:sz w:val="28"/>
          <w:szCs w:val="28"/>
        </w:rPr>
        <w:t xml:space="preserve">0,30 оклада (должностного оклада), ставки заработной платы за ученую степень доктора наук. </w:t>
      </w:r>
    </w:p>
    <w:p w:rsidR="000C015D" w:rsidRPr="002D22AA" w:rsidRDefault="000C015D" w:rsidP="000C015D">
      <w:pPr>
        <w:pStyle w:val="ConsPlusNormal"/>
        <w:ind w:firstLine="540"/>
        <w:rPr>
          <w:rFonts w:ascii="Times New Roman" w:hAnsi="Times New Roman" w:cs="Times New Roman"/>
          <w:sz w:val="28"/>
          <w:szCs w:val="28"/>
        </w:rPr>
      </w:pPr>
      <w:r w:rsidRPr="002D22AA">
        <w:rPr>
          <w:rFonts w:ascii="Times New Roman" w:hAnsi="Times New Roman" w:cs="Times New Roman"/>
          <w:sz w:val="28"/>
          <w:szCs w:val="28"/>
        </w:rPr>
        <w:t>При наличии у руководителя бюджетного, казенного учреждения, его заместителей и главного бухгалтера одновременно одной или двух ученых степеней и (или) одного или двух почетных званий по профилю выполняемой работы размеры персональных выплат не суммируются и выплачиваются по одному из оснований, имеющему наибольшее значение.</w:t>
      </w:r>
    </w:p>
    <w:p w:rsidR="000C015D" w:rsidRPr="008F2D2C" w:rsidRDefault="008F2D2C" w:rsidP="000C015D">
      <w:pPr>
        <w:autoSpaceDE w:val="0"/>
        <w:autoSpaceDN w:val="0"/>
        <w:adjustRightInd w:val="0"/>
        <w:ind w:firstLine="539"/>
        <w:rPr>
          <w:sz w:val="28"/>
          <w:szCs w:val="28"/>
        </w:rPr>
      </w:pPr>
      <w:r>
        <w:rPr>
          <w:sz w:val="28"/>
          <w:szCs w:val="28"/>
        </w:rPr>
        <w:t xml:space="preserve">5.11.4. </w:t>
      </w:r>
      <w:r w:rsidR="000C015D" w:rsidRPr="008F2D2C">
        <w:rPr>
          <w:sz w:val="28"/>
          <w:szCs w:val="28"/>
        </w:rPr>
        <w:t>Общий размер персональных выплат руководителям бюджетных,  казенных учреждений, их заместителям и главным бухгалтерам                                   (за исключением центров социальной адаптации лиц, освобожденных из мест лишения свободы,</w:t>
      </w:r>
      <w:r w:rsidR="000C015D" w:rsidRPr="008F2D2C">
        <w:t xml:space="preserve"> </w:t>
      </w:r>
      <w:r w:rsidR="000C015D" w:rsidRPr="008F2D2C">
        <w:rPr>
          <w:sz w:val="28"/>
          <w:szCs w:val="28"/>
        </w:rPr>
        <w:t>в том числе для лиц без определенного места жительства и занятий) определяется путем суммирования установленных  персональных выплат по каждому основанию и не может превышать 1,13 оклада (должностного оклада), ставки заработной платы для руководителей,                       их заместителей (врачей домов-интернатов, расположенных в сельской местности) и 0,83 оклада (должностного оклада), ставки заработной платы  - для руководителей, их заместителей, главных бухгалтеров иных учреждений.</w:t>
      </w:r>
    </w:p>
    <w:p w:rsidR="000C015D" w:rsidRPr="008F2D2C" w:rsidRDefault="000C015D" w:rsidP="000C015D">
      <w:pPr>
        <w:autoSpaceDE w:val="0"/>
        <w:autoSpaceDN w:val="0"/>
        <w:adjustRightInd w:val="0"/>
        <w:ind w:firstLine="540"/>
        <w:rPr>
          <w:sz w:val="28"/>
          <w:szCs w:val="28"/>
        </w:rPr>
      </w:pPr>
      <w:r w:rsidRPr="008F2D2C">
        <w:rPr>
          <w:sz w:val="28"/>
          <w:szCs w:val="28"/>
        </w:rPr>
        <w:t>Общий размер персональных выплат руководителям, их заместителям                       и главным бухгалтерам центров социальной адаптации лиц, освобожденных                     из мест лишения свободы,</w:t>
      </w:r>
      <w:r w:rsidRPr="008F2D2C">
        <w:t xml:space="preserve"> </w:t>
      </w:r>
      <w:r w:rsidRPr="008F2D2C">
        <w:rPr>
          <w:sz w:val="28"/>
          <w:szCs w:val="28"/>
        </w:rPr>
        <w:t xml:space="preserve">в том числе для лиц без определенного места жительства и занятий, определяется путем суммирования установленных персональных выплат по каждому основанию и не может превышать                              1,43 оклада (должностного оклада), ставки заработной платы. </w:t>
      </w:r>
    </w:p>
    <w:p w:rsidR="00215BEE" w:rsidRDefault="006968F4" w:rsidP="00215BEE">
      <w:pPr>
        <w:autoSpaceDE w:val="0"/>
        <w:autoSpaceDN w:val="0"/>
        <w:adjustRightInd w:val="0"/>
        <w:ind w:firstLine="540"/>
        <w:rPr>
          <w:sz w:val="28"/>
          <w:szCs w:val="28"/>
        </w:rPr>
      </w:pPr>
      <w:r>
        <w:rPr>
          <w:sz w:val="28"/>
          <w:szCs w:val="28"/>
        </w:rPr>
        <w:t>5</w:t>
      </w:r>
      <w:r w:rsidR="00215BEE" w:rsidRPr="008812CF">
        <w:rPr>
          <w:sz w:val="28"/>
          <w:szCs w:val="28"/>
        </w:rPr>
        <w:t>.</w:t>
      </w:r>
      <w:r w:rsidR="00215BEE">
        <w:rPr>
          <w:sz w:val="28"/>
          <w:szCs w:val="28"/>
        </w:rPr>
        <w:t>1</w:t>
      </w:r>
      <w:r w:rsidR="00E561CC">
        <w:rPr>
          <w:sz w:val="28"/>
          <w:szCs w:val="28"/>
        </w:rPr>
        <w:t>2</w:t>
      </w:r>
      <w:r w:rsidR="00215BEE">
        <w:rPr>
          <w:sz w:val="28"/>
          <w:szCs w:val="28"/>
        </w:rPr>
        <w:t>.</w:t>
      </w:r>
      <w:r w:rsidR="00215BEE" w:rsidRPr="008812CF">
        <w:rPr>
          <w:sz w:val="28"/>
          <w:szCs w:val="28"/>
        </w:rPr>
        <w:t xml:space="preserve"> </w:t>
      </w:r>
      <w:r w:rsidR="00215BEE" w:rsidRPr="00232801">
        <w:rPr>
          <w:sz w:val="28"/>
          <w:szCs w:val="28"/>
        </w:rPr>
        <w:t xml:space="preserve">Руководителям бюджетных и казенных учреждений по итогам работы за квартал текущего года по </w:t>
      </w:r>
      <w:r w:rsidR="00215BEE">
        <w:rPr>
          <w:sz w:val="28"/>
          <w:szCs w:val="28"/>
        </w:rPr>
        <w:t>решению руководителя управления социальной защиты населения администрации Идринского района</w:t>
      </w:r>
      <w:r w:rsidR="00215BEE" w:rsidRPr="00232801">
        <w:rPr>
          <w:sz w:val="28"/>
          <w:szCs w:val="28"/>
        </w:rPr>
        <w:t>, заместителям руководителя и главным бухгалтерам по решению руководителя бюджетного и казенного учреждений устанавливаются выплаты за интенсивность и высокие результаты работы в следующих размерах:</w:t>
      </w:r>
    </w:p>
    <w:p w:rsidR="00460984" w:rsidRPr="00232801" w:rsidRDefault="00460984" w:rsidP="00215BEE">
      <w:pPr>
        <w:autoSpaceDE w:val="0"/>
        <w:autoSpaceDN w:val="0"/>
        <w:adjustRightInd w:val="0"/>
        <w:ind w:firstLine="540"/>
        <w:rPr>
          <w:sz w:val="28"/>
          <w:szCs w:val="28"/>
        </w:rPr>
      </w:pPr>
    </w:p>
    <w:tbl>
      <w:tblPr>
        <w:tblW w:w="9360" w:type="dxa"/>
        <w:tblInd w:w="102" w:type="dxa"/>
        <w:tblLayout w:type="fixed"/>
        <w:tblCellMar>
          <w:top w:w="75" w:type="dxa"/>
          <w:left w:w="0" w:type="dxa"/>
          <w:bottom w:w="75" w:type="dxa"/>
          <w:right w:w="0" w:type="dxa"/>
        </w:tblCellMar>
        <w:tblLook w:val="0000" w:firstRow="0" w:lastRow="0" w:firstColumn="0" w:lastColumn="0" w:noHBand="0" w:noVBand="0"/>
      </w:tblPr>
      <w:tblGrid>
        <w:gridCol w:w="3600"/>
        <w:gridCol w:w="4080"/>
        <w:gridCol w:w="1680"/>
      </w:tblGrid>
      <w:tr w:rsidR="00215BEE" w:rsidRPr="00232801" w:rsidTr="00CF71AB">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center"/>
              <w:rPr>
                <w:sz w:val="28"/>
                <w:szCs w:val="28"/>
              </w:rPr>
            </w:pPr>
            <w:r w:rsidRPr="00232801">
              <w:rPr>
                <w:sz w:val="28"/>
                <w:szCs w:val="28"/>
              </w:rPr>
              <w:t>Показатели, характеризующие интенсивность и высокие результаты работы</w:t>
            </w: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center"/>
              <w:rPr>
                <w:sz w:val="28"/>
                <w:szCs w:val="28"/>
              </w:rPr>
            </w:pPr>
            <w:r w:rsidRPr="00232801">
              <w:rPr>
                <w:sz w:val="28"/>
                <w:szCs w:val="28"/>
              </w:rPr>
              <w:t>Интерпретация критерия оценки показателя по итогам работы за отчетный период (квартал)</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CF71AB" w:rsidP="00A52A92">
            <w:pPr>
              <w:widowControl w:val="0"/>
              <w:autoSpaceDE w:val="0"/>
              <w:autoSpaceDN w:val="0"/>
              <w:adjustRightInd w:val="0"/>
              <w:jc w:val="center"/>
              <w:rPr>
                <w:sz w:val="28"/>
                <w:szCs w:val="28"/>
              </w:rPr>
            </w:pPr>
            <w:r>
              <w:rPr>
                <w:sz w:val="28"/>
                <w:szCs w:val="28"/>
              </w:rPr>
              <w:t>Предельный р</w:t>
            </w:r>
            <w:r w:rsidR="00215BEE" w:rsidRPr="00232801">
              <w:rPr>
                <w:sz w:val="28"/>
                <w:szCs w:val="28"/>
              </w:rPr>
              <w:t xml:space="preserve">азмер выплат </w:t>
            </w:r>
            <w:r>
              <w:rPr>
                <w:sz w:val="28"/>
                <w:szCs w:val="28"/>
              </w:rPr>
              <w:t>от оклада</w:t>
            </w:r>
            <w:r w:rsidR="00215BEE" w:rsidRPr="00232801">
              <w:rPr>
                <w:sz w:val="28"/>
                <w:szCs w:val="28"/>
              </w:rPr>
              <w:t xml:space="preserve"> (должностно</w:t>
            </w:r>
            <w:r>
              <w:rPr>
                <w:sz w:val="28"/>
                <w:szCs w:val="28"/>
              </w:rPr>
              <w:t xml:space="preserve">го оклада), ставки </w:t>
            </w:r>
            <w:r w:rsidR="00215BEE" w:rsidRPr="00232801">
              <w:rPr>
                <w:sz w:val="28"/>
                <w:szCs w:val="28"/>
              </w:rPr>
              <w:t>заработной платы</w:t>
            </w:r>
          </w:p>
        </w:tc>
      </w:tr>
      <w:tr w:rsidR="00215BEE" w:rsidRPr="00232801" w:rsidTr="00CF71AB">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6968F4">
            <w:pPr>
              <w:widowControl w:val="0"/>
              <w:autoSpaceDE w:val="0"/>
              <w:autoSpaceDN w:val="0"/>
              <w:adjustRightInd w:val="0"/>
              <w:rPr>
                <w:sz w:val="28"/>
                <w:szCs w:val="28"/>
              </w:rPr>
            </w:pPr>
            <w:r w:rsidRPr="00232801">
              <w:rPr>
                <w:sz w:val="28"/>
                <w:szCs w:val="28"/>
              </w:rPr>
              <w:lastRenderedPageBreak/>
              <w:t>1.</w:t>
            </w:r>
            <w:r>
              <w:rPr>
                <w:sz w:val="28"/>
                <w:szCs w:val="28"/>
              </w:rPr>
              <w:t xml:space="preserve"> </w:t>
            </w:r>
            <w:r w:rsidRPr="00232801">
              <w:rPr>
                <w:sz w:val="28"/>
                <w:szCs w:val="28"/>
              </w:rPr>
              <w:t xml:space="preserve"> Кадровая обеспеченность</w:t>
            </w: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rPr>
                <w:sz w:val="28"/>
                <w:szCs w:val="28"/>
              </w:rPr>
            </w:pPr>
            <w:r w:rsidRPr="00232801">
              <w:rPr>
                <w:sz w:val="28"/>
                <w:szCs w:val="28"/>
              </w:rPr>
              <w:t>укомплектованность работниками от 75% до 100%</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CF71AB" w:rsidP="00A52A92">
            <w:pPr>
              <w:widowControl w:val="0"/>
              <w:autoSpaceDE w:val="0"/>
              <w:autoSpaceDN w:val="0"/>
              <w:adjustRightInd w:val="0"/>
              <w:jc w:val="center"/>
              <w:rPr>
                <w:sz w:val="28"/>
                <w:szCs w:val="28"/>
              </w:rPr>
            </w:pPr>
            <w:r>
              <w:rPr>
                <w:sz w:val="28"/>
                <w:szCs w:val="28"/>
              </w:rPr>
              <w:t>0,3</w:t>
            </w:r>
          </w:p>
        </w:tc>
      </w:tr>
      <w:tr w:rsidR="00215BEE" w:rsidRPr="00232801" w:rsidTr="00CF71AB">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6968F4">
            <w:pPr>
              <w:widowControl w:val="0"/>
              <w:autoSpaceDE w:val="0"/>
              <w:autoSpaceDN w:val="0"/>
              <w:adjustRightInd w:val="0"/>
              <w:jc w:val="left"/>
              <w:rPr>
                <w:sz w:val="28"/>
                <w:szCs w:val="28"/>
              </w:rPr>
            </w:pPr>
            <w:r w:rsidRPr="00232801">
              <w:rPr>
                <w:sz w:val="28"/>
                <w:szCs w:val="28"/>
              </w:rPr>
              <w:t>2. Участие в грантовых конкурсах социальных проектов, конкурсах профессионального мастерства, творческих группах</w:t>
            </w: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rPr>
                <w:sz w:val="28"/>
                <w:szCs w:val="28"/>
              </w:rPr>
            </w:pPr>
            <w:r w:rsidRPr="00232801">
              <w:rPr>
                <w:sz w:val="28"/>
                <w:szCs w:val="28"/>
              </w:rPr>
              <w:t>получение призовых мест</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CF71AB" w:rsidP="00A52A92">
            <w:pPr>
              <w:widowControl w:val="0"/>
              <w:autoSpaceDE w:val="0"/>
              <w:autoSpaceDN w:val="0"/>
              <w:adjustRightInd w:val="0"/>
              <w:jc w:val="center"/>
              <w:rPr>
                <w:sz w:val="28"/>
                <w:szCs w:val="28"/>
              </w:rPr>
            </w:pPr>
            <w:r>
              <w:rPr>
                <w:sz w:val="28"/>
                <w:szCs w:val="28"/>
              </w:rPr>
              <w:t>0,1</w:t>
            </w:r>
          </w:p>
        </w:tc>
      </w:tr>
      <w:tr w:rsidR="00215BEE" w:rsidRPr="00232801" w:rsidTr="00CF71AB">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left"/>
              <w:rPr>
                <w:sz w:val="28"/>
                <w:szCs w:val="28"/>
              </w:rPr>
            </w:pPr>
            <w:r w:rsidRPr="00232801">
              <w:rPr>
                <w:sz w:val="28"/>
                <w:szCs w:val="28"/>
              </w:rPr>
              <w:t>3. Соблюдение финансовой дисциплины, качества и сроков в части представления информации по запросам учредителя</w:t>
            </w: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rPr>
                <w:sz w:val="28"/>
                <w:szCs w:val="28"/>
              </w:rPr>
            </w:pPr>
            <w:r w:rsidRPr="00232801">
              <w:rPr>
                <w:sz w:val="28"/>
                <w:szCs w:val="28"/>
              </w:rPr>
              <w:t>отсутствие замечаний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CF71AB" w:rsidP="00A52A92">
            <w:pPr>
              <w:widowControl w:val="0"/>
              <w:autoSpaceDE w:val="0"/>
              <w:autoSpaceDN w:val="0"/>
              <w:adjustRightInd w:val="0"/>
              <w:jc w:val="center"/>
              <w:rPr>
                <w:sz w:val="28"/>
                <w:szCs w:val="28"/>
              </w:rPr>
            </w:pPr>
            <w:r>
              <w:rPr>
                <w:sz w:val="28"/>
                <w:szCs w:val="28"/>
              </w:rPr>
              <w:t>0,4</w:t>
            </w:r>
          </w:p>
        </w:tc>
      </w:tr>
      <w:tr w:rsidR="00CF71AB" w:rsidRPr="00232801" w:rsidTr="00CF71AB">
        <w:trPr>
          <w:trHeight w:val="1670"/>
        </w:trPr>
        <w:tc>
          <w:tcPr>
            <w:tcW w:w="36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71AB" w:rsidRPr="00232801" w:rsidRDefault="00CF71AB" w:rsidP="00A52A92">
            <w:pPr>
              <w:widowControl w:val="0"/>
              <w:autoSpaceDE w:val="0"/>
              <w:autoSpaceDN w:val="0"/>
              <w:adjustRightInd w:val="0"/>
              <w:jc w:val="left"/>
              <w:rPr>
                <w:sz w:val="28"/>
                <w:szCs w:val="28"/>
              </w:rPr>
            </w:pPr>
            <w:r w:rsidRPr="00232801">
              <w:rPr>
                <w:sz w:val="28"/>
                <w:szCs w:val="28"/>
              </w:rPr>
              <w:t>4. Привлечение спонсоров</w:t>
            </w: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232801" w:rsidRDefault="00CF71AB" w:rsidP="00A52A92">
            <w:pPr>
              <w:widowControl w:val="0"/>
              <w:autoSpaceDE w:val="0"/>
              <w:autoSpaceDN w:val="0"/>
              <w:adjustRightInd w:val="0"/>
              <w:jc w:val="left"/>
              <w:rPr>
                <w:sz w:val="28"/>
                <w:szCs w:val="28"/>
              </w:rPr>
            </w:pPr>
            <w:r w:rsidRPr="00CF71AB">
              <w:rPr>
                <w:sz w:val="28"/>
                <w:szCs w:val="28"/>
              </w:rPr>
              <w:t>наличие документов, подтверждающих поступление денежных средств на лицевой счет учреждения в размере не менее 50 тысяч рублей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232801" w:rsidRDefault="00CF71AB" w:rsidP="00A52A92">
            <w:pPr>
              <w:widowControl w:val="0"/>
              <w:autoSpaceDE w:val="0"/>
              <w:autoSpaceDN w:val="0"/>
              <w:adjustRightInd w:val="0"/>
              <w:jc w:val="center"/>
              <w:rPr>
                <w:sz w:val="28"/>
                <w:szCs w:val="28"/>
              </w:rPr>
            </w:pPr>
            <w:r>
              <w:rPr>
                <w:sz w:val="28"/>
                <w:szCs w:val="28"/>
              </w:rPr>
              <w:t>0,2</w:t>
            </w:r>
          </w:p>
        </w:tc>
      </w:tr>
      <w:tr w:rsidR="00CF71AB" w:rsidRPr="00232801" w:rsidTr="00F537C9">
        <w:trPr>
          <w:trHeight w:val="450"/>
        </w:trPr>
        <w:tc>
          <w:tcPr>
            <w:tcW w:w="36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F71AB" w:rsidRPr="00232801" w:rsidRDefault="00CF71AB" w:rsidP="00A52A92">
            <w:pPr>
              <w:widowControl w:val="0"/>
              <w:autoSpaceDE w:val="0"/>
              <w:autoSpaceDN w:val="0"/>
              <w:adjustRightInd w:val="0"/>
              <w:jc w:val="left"/>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CF71AB">
            <w:pPr>
              <w:autoSpaceDE w:val="0"/>
              <w:autoSpaceDN w:val="0"/>
              <w:adjustRightInd w:val="0"/>
              <w:spacing w:line="216" w:lineRule="auto"/>
              <w:jc w:val="left"/>
              <w:rPr>
                <w:sz w:val="28"/>
                <w:szCs w:val="28"/>
              </w:rPr>
            </w:pPr>
            <w:r w:rsidRPr="00CF71AB">
              <w:rPr>
                <w:sz w:val="28"/>
                <w:szCs w:val="28"/>
              </w:rPr>
              <w:t xml:space="preserve">наличие документов, подтверждающих поступление в учреждение основных средств, товарно- материальных ценностей и (или) оказанных услуг на сумму не менее </w:t>
            </w:r>
          </w:p>
          <w:p w:rsidR="00CF71AB" w:rsidRPr="00145BBA" w:rsidRDefault="00CF71AB" w:rsidP="00F537C9">
            <w:pPr>
              <w:autoSpaceDE w:val="0"/>
              <w:autoSpaceDN w:val="0"/>
              <w:adjustRightInd w:val="0"/>
            </w:pPr>
            <w:r w:rsidRPr="00CF71AB">
              <w:rPr>
                <w:sz w:val="28"/>
                <w:szCs w:val="28"/>
              </w:rPr>
              <w:t>30 тыс. рублей</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F537C9">
            <w:pPr>
              <w:autoSpaceDE w:val="0"/>
              <w:autoSpaceDN w:val="0"/>
              <w:adjustRightInd w:val="0"/>
              <w:jc w:val="center"/>
              <w:rPr>
                <w:sz w:val="28"/>
                <w:szCs w:val="28"/>
              </w:rPr>
            </w:pPr>
            <w:r w:rsidRPr="00CF71AB">
              <w:rPr>
                <w:sz w:val="28"/>
                <w:szCs w:val="28"/>
              </w:rPr>
              <w:t>0,1</w:t>
            </w:r>
          </w:p>
        </w:tc>
      </w:tr>
      <w:tr w:rsidR="00CF71AB" w:rsidRPr="00232801" w:rsidTr="00CF71AB">
        <w:tc>
          <w:tcPr>
            <w:tcW w:w="36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F71AB" w:rsidRPr="00CF71AB" w:rsidRDefault="00CF71AB" w:rsidP="00CF71AB">
            <w:pPr>
              <w:autoSpaceDE w:val="0"/>
              <w:autoSpaceDN w:val="0"/>
              <w:adjustRightInd w:val="0"/>
              <w:jc w:val="left"/>
              <w:rPr>
                <w:sz w:val="28"/>
                <w:szCs w:val="28"/>
              </w:rPr>
            </w:pPr>
            <w:r w:rsidRPr="00232801">
              <w:rPr>
                <w:sz w:val="28"/>
                <w:szCs w:val="28"/>
              </w:rPr>
              <w:t xml:space="preserve">5. </w:t>
            </w:r>
            <w:r w:rsidRPr="00CF71AB">
              <w:rPr>
                <w:sz w:val="28"/>
                <w:szCs w:val="28"/>
              </w:rPr>
              <w:t xml:space="preserve">Присвоение почетного звания, награждение за долголетнюю плодотворную работу государственной наградой, ведомственной наградой отраслевого федерального министерства; знаком отличия Красноярского края «За трудовые заслуги»; почетным знаком Красноярского края «За вклад в развитие Красноярского края»; Почетной грамотой Губернатора Красноярского края, Законодательного </w:t>
            </w:r>
            <w:r w:rsidRPr="00CF71AB">
              <w:rPr>
                <w:sz w:val="28"/>
                <w:szCs w:val="28"/>
              </w:rPr>
              <w:lastRenderedPageBreak/>
              <w:t xml:space="preserve">Собрания Красноярского края; отраслевого органа исполнительной власти Красноярского края; </w:t>
            </w:r>
          </w:p>
          <w:p w:rsidR="00CF71AB" w:rsidRPr="00232801" w:rsidRDefault="00CF71AB" w:rsidP="00CF71AB">
            <w:pPr>
              <w:widowControl w:val="0"/>
              <w:autoSpaceDE w:val="0"/>
              <w:autoSpaceDN w:val="0"/>
              <w:adjustRightInd w:val="0"/>
              <w:jc w:val="left"/>
              <w:rPr>
                <w:sz w:val="28"/>
                <w:szCs w:val="28"/>
              </w:rPr>
            </w:pPr>
            <w:r w:rsidRPr="00CF71AB">
              <w:rPr>
                <w:sz w:val="28"/>
                <w:szCs w:val="28"/>
              </w:rPr>
              <w:t>в связи с юбилейной датой</w:t>
            </w: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912A42">
            <w:pPr>
              <w:autoSpaceDE w:val="0"/>
              <w:autoSpaceDN w:val="0"/>
              <w:adjustRightInd w:val="0"/>
              <w:jc w:val="left"/>
              <w:rPr>
                <w:sz w:val="28"/>
                <w:szCs w:val="28"/>
              </w:rPr>
            </w:pPr>
            <w:r w:rsidRPr="00CF71AB">
              <w:rPr>
                <w:sz w:val="28"/>
                <w:szCs w:val="28"/>
              </w:rPr>
              <w:lastRenderedPageBreak/>
              <w:t>награждение государственной наградой Российской Федерации, ведомственной наградой отраслевого федерального министерства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F537C9">
            <w:pPr>
              <w:autoSpaceDE w:val="0"/>
              <w:autoSpaceDN w:val="0"/>
              <w:adjustRightInd w:val="0"/>
              <w:jc w:val="center"/>
              <w:rPr>
                <w:sz w:val="28"/>
                <w:szCs w:val="28"/>
                <w:lang w:val="en-US"/>
              </w:rPr>
            </w:pPr>
            <w:r w:rsidRPr="00CF71AB">
              <w:rPr>
                <w:sz w:val="28"/>
                <w:szCs w:val="28"/>
              </w:rPr>
              <w:t>1,3</w:t>
            </w:r>
          </w:p>
        </w:tc>
      </w:tr>
      <w:tr w:rsidR="00CF71AB" w:rsidRPr="00232801" w:rsidTr="00CF71AB">
        <w:tc>
          <w:tcPr>
            <w:tcW w:w="3600" w:type="dxa"/>
            <w:vMerge/>
            <w:tcBorders>
              <w:left w:val="single" w:sz="4" w:space="0" w:color="auto"/>
              <w:right w:val="single" w:sz="4" w:space="0" w:color="auto"/>
            </w:tcBorders>
            <w:tcMar>
              <w:top w:w="62" w:type="dxa"/>
              <w:left w:w="102" w:type="dxa"/>
              <w:bottom w:w="102" w:type="dxa"/>
              <w:right w:w="62" w:type="dxa"/>
            </w:tcMar>
          </w:tcPr>
          <w:p w:rsidR="00CF71AB" w:rsidRPr="00232801" w:rsidRDefault="00CF71AB" w:rsidP="00A52A92">
            <w:pPr>
              <w:widowControl w:val="0"/>
              <w:autoSpaceDE w:val="0"/>
              <w:autoSpaceDN w:val="0"/>
              <w:adjustRightInd w:val="0"/>
              <w:ind w:firstLine="540"/>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912A42">
            <w:pPr>
              <w:autoSpaceDE w:val="0"/>
              <w:autoSpaceDN w:val="0"/>
              <w:adjustRightInd w:val="0"/>
              <w:jc w:val="left"/>
              <w:rPr>
                <w:sz w:val="28"/>
                <w:szCs w:val="28"/>
              </w:rPr>
            </w:pPr>
            <w:r w:rsidRPr="00CF71AB">
              <w:rPr>
                <w:sz w:val="28"/>
                <w:szCs w:val="28"/>
              </w:rPr>
              <w:t>награждение знаком отличия Красноярского края «За трудовые заслуги»; почетным знаком Красноярского края «За вклад в развитие Красноярского края»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F537C9">
            <w:pPr>
              <w:autoSpaceDE w:val="0"/>
              <w:autoSpaceDN w:val="0"/>
              <w:adjustRightInd w:val="0"/>
              <w:jc w:val="center"/>
              <w:rPr>
                <w:sz w:val="28"/>
                <w:szCs w:val="28"/>
              </w:rPr>
            </w:pPr>
            <w:r w:rsidRPr="00CF71AB">
              <w:rPr>
                <w:sz w:val="28"/>
                <w:szCs w:val="28"/>
              </w:rPr>
              <w:t>1,2</w:t>
            </w:r>
          </w:p>
        </w:tc>
      </w:tr>
      <w:tr w:rsidR="00CF71AB" w:rsidRPr="00232801" w:rsidTr="00CF71AB">
        <w:tc>
          <w:tcPr>
            <w:tcW w:w="3600" w:type="dxa"/>
            <w:vMerge/>
            <w:tcBorders>
              <w:left w:val="single" w:sz="4" w:space="0" w:color="auto"/>
              <w:right w:val="single" w:sz="4" w:space="0" w:color="auto"/>
            </w:tcBorders>
            <w:tcMar>
              <w:top w:w="62" w:type="dxa"/>
              <w:left w:w="102" w:type="dxa"/>
              <w:bottom w:w="102" w:type="dxa"/>
              <w:right w:w="62" w:type="dxa"/>
            </w:tcMar>
          </w:tcPr>
          <w:p w:rsidR="00CF71AB" w:rsidRPr="00232801" w:rsidRDefault="00CF71AB" w:rsidP="00A52A92">
            <w:pPr>
              <w:widowControl w:val="0"/>
              <w:autoSpaceDE w:val="0"/>
              <w:autoSpaceDN w:val="0"/>
              <w:adjustRightInd w:val="0"/>
              <w:ind w:firstLine="540"/>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912A42">
            <w:pPr>
              <w:autoSpaceDE w:val="0"/>
              <w:autoSpaceDN w:val="0"/>
              <w:adjustRightInd w:val="0"/>
              <w:jc w:val="left"/>
              <w:rPr>
                <w:sz w:val="28"/>
                <w:szCs w:val="28"/>
              </w:rPr>
            </w:pPr>
            <w:r w:rsidRPr="00CF71AB">
              <w:rPr>
                <w:sz w:val="28"/>
                <w:szCs w:val="28"/>
              </w:rPr>
              <w:t xml:space="preserve">награждение Почетной грамотой Губернатора Красноярского края Законодательного Собрания Красноярского края; </w:t>
            </w:r>
            <w:r w:rsidRPr="00CF71AB">
              <w:rPr>
                <w:sz w:val="28"/>
                <w:szCs w:val="28"/>
              </w:rPr>
              <w:lastRenderedPageBreak/>
              <w:t>отраслевого органа исполнительной власти Красноярского края</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1AB" w:rsidRPr="00CF71AB" w:rsidRDefault="00CF71AB" w:rsidP="00F537C9">
            <w:pPr>
              <w:autoSpaceDE w:val="0"/>
              <w:autoSpaceDN w:val="0"/>
              <w:adjustRightInd w:val="0"/>
              <w:jc w:val="center"/>
              <w:rPr>
                <w:sz w:val="28"/>
                <w:szCs w:val="28"/>
                <w:lang w:val="en-US"/>
              </w:rPr>
            </w:pPr>
            <w:r w:rsidRPr="00CF71AB">
              <w:rPr>
                <w:sz w:val="28"/>
                <w:szCs w:val="28"/>
                <w:lang w:val="en-US"/>
              </w:rPr>
              <w:lastRenderedPageBreak/>
              <w:t>1</w:t>
            </w:r>
            <w:r w:rsidRPr="00CF71AB">
              <w:rPr>
                <w:sz w:val="28"/>
                <w:szCs w:val="28"/>
              </w:rPr>
              <w:t>,</w:t>
            </w:r>
            <w:r w:rsidRPr="00CF71AB">
              <w:rPr>
                <w:sz w:val="28"/>
                <w:szCs w:val="28"/>
                <w:lang w:val="en-US"/>
              </w:rPr>
              <w:t>1</w:t>
            </w:r>
          </w:p>
        </w:tc>
      </w:tr>
      <w:tr w:rsidR="00912A42" w:rsidRPr="00232801" w:rsidTr="00CF71AB">
        <w:tc>
          <w:tcPr>
            <w:tcW w:w="36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12A42" w:rsidRPr="00232801" w:rsidRDefault="00912A42" w:rsidP="00A52A92">
            <w:pPr>
              <w:widowControl w:val="0"/>
              <w:autoSpaceDE w:val="0"/>
              <w:autoSpaceDN w:val="0"/>
              <w:adjustRightInd w:val="0"/>
              <w:ind w:firstLine="540"/>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2A42" w:rsidRPr="00CF71AB" w:rsidRDefault="00912A42" w:rsidP="00A52A92">
            <w:pPr>
              <w:widowControl w:val="0"/>
              <w:autoSpaceDE w:val="0"/>
              <w:autoSpaceDN w:val="0"/>
              <w:adjustRightInd w:val="0"/>
              <w:jc w:val="left"/>
              <w:rPr>
                <w:sz w:val="28"/>
                <w:szCs w:val="28"/>
              </w:rPr>
            </w:pPr>
            <w:r>
              <w:rPr>
                <w:sz w:val="28"/>
                <w:szCs w:val="28"/>
              </w:rPr>
              <w:t>Награждение Почетной грамотой Главы района</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2A42" w:rsidRPr="00CF71AB" w:rsidRDefault="00912A42" w:rsidP="00A52A92">
            <w:pPr>
              <w:widowControl w:val="0"/>
              <w:autoSpaceDE w:val="0"/>
              <w:autoSpaceDN w:val="0"/>
              <w:adjustRightInd w:val="0"/>
              <w:jc w:val="center"/>
              <w:rPr>
                <w:sz w:val="28"/>
                <w:szCs w:val="28"/>
              </w:rPr>
            </w:pPr>
            <w:r>
              <w:rPr>
                <w:sz w:val="28"/>
                <w:szCs w:val="28"/>
              </w:rPr>
              <w:t>1,0</w:t>
            </w:r>
          </w:p>
        </w:tc>
      </w:tr>
      <w:tr w:rsidR="00F41958" w:rsidRPr="00232801" w:rsidTr="00CF71AB">
        <w:tc>
          <w:tcPr>
            <w:tcW w:w="36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41958" w:rsidRPr="00232801" w:rsidRDefault="00F41958" w:rsidP="00A52A92">
            <w:pPr>
              <w:widowControl w:val="0"/>
              <w:autoSpaceDE w:val="0"/>
              <w:autoSpaceDN w:val="0"/>
              <w:adjustRightInd w:val="0"/>
              <w:ind w:firstLine="540"/>
              <w:rPr>
                <w:sz w:val="28"/>
                <w:szCs w:val="28"/>
              </w:rPr>
            </w:pPr>
          </w:p>
        </w:tc>
        <w:tc>
          <w:tcPr>
            <w:tcW w:w="4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58" w:rsidRPr="00CF71AB" w:rsidRDefault="00F41958" w:rsidP="00A52A92">
            <w:pPr>
              <w:widowControl w:val="0"/>
              <w:autoSpaceDE w:val="0"/>
              <w:autoSpaceDN w:val="0"/>
              <w:adjustRightInd w:val="0"/>
              <w:jc w:val="left"/>
              <w:rPr>
                <w:sz w:val="28"/>
                <w:szCs w:val="28"/>
              </w:rPr>
            </w:pPr>
            <w:r w:rsidRPr="00CF71AB">
              <w:rPr>
                <w:sz w:val="28"/>
                <w:szCs w:val="28"/>
              </w:rPr>
              <w:t>юбилейная дата (50, 55, 60, 65, 70 лет)</w:t>
            </w:r>
          </w:p>
        </w:tc>
        <w:tc>
          <w:tcPr>
            <w:tcW w:w="1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958" w:rsidRPr="00CF71AB" w:rsidRDefault="00F41958" w:rsidP="00A52A92">
            <w:pPr>
              <w:widowControl w:val="0"/>
              <w:autoSpaceDE w:val="0"/>
              <w:autoSpaceDN w:val="0"/>
              <w:adjustRightInd w:val="0"/>
              <w:jc w:val="center"/>
              <w:rPr>
                <w:sz w:val="28"/>
                <w:szCs w:val="28"/>
              </w:rPr>
            </w:pPr>
            <w:r w:rsidRPr="00CF71AB">
              <w:rPr>
                <w:sz w:val="28"/>
                <w:szCs w:val="28"/>
              </w:rPr>
              <w:t>1,0</w:t>
            </w:r>
          </w:p>
        </w:tc>
      </w:tr>
    </w:tbl>
    <w:p w:rsidR="00215BEE" w:rsidRDefault="00215BEE" w:rsidP="00215BEE">
      <w:pPr>
        <w:pStyle w:val="ConsPlusNormal"/>
        <w:ind w:firstLine="0"/>
        <w:rPr>
          <w:rFonts w:ascii="Times New Roman" w:hAnsi="Times New Roman" w:cs="Times New Roman"/>
          <w:sz w:val="28"/>
          <w:szCs w:val="28"/>
        </w:rPr>
      </w:pPr>
    </w:p>
    <w:p w:rsidR="00215BEE" w:rsidRPr="00232801" w:rsidRDefault="00F41958" w:rsidP="00215BEE">
      <w:pPr>
        <w:autoSpaceDE w:val="0"/>
        <w:autoSpaceDN w:val="0"/>
        <w:adjustRightInd w:val="0"/>
        <w:ind w:firstLine="540"/>
        <w:rPr>
          <w:sz w:val="28"/>
          <w:szCs w:val="28"/>
        </w:rPr>
      </w:pPr>
      <w:r>
        <w:rPr>
          <w:sz w:val="28"/>
          <w:szCs w:val="28"/>
        </w:rPr>
        <w:t>5</w:t>
      </w:r>
      <w:r w:rsidR="00215BEE" w:rsidRPr="008812CF">
        <w:rPr>
          <w:sz w:val="28"/>
          <w:szCs w:val="28"/>
        </w:rPr>
        <w:t>.1</w:t>
      </w:r>
      <w:r w:rsidR="00513F56">
        <w:rPr>
          <w:sz w:val="28"/>
          <w:szCs w:val="28"/>
        </w:rPr>
        <w:t>3</w:t>
      </w:r>
      <w:r w:rsidR="00215BEE" w:rsidRPr="008812CF">
        <w:rPr>
          <w:sz w:val="28"/>
          <w:szCs w:val="28"/>
        </w:rPr>
        <w:t xml:space="preserve">. </w:t>
      </w:r>
      <w:r w:rsidR="00215BEE" w:rsidRPr="00232801">
        <w:rPr>
          <w:sz w:val="28"/>
          <w:szCs w:val="28"/>
        </w:rPr>
        <w:t xml:space="preserve">Руководителям бюджетных и казенных учреждений по решению </w:t>
      </w:r>
      <w:r w:rsidR="00215BEE">
        <w:rPr>
          <w:sz w:val="28"/>
          <w:szCs w:val="28"/>
        </w:rPr>
        <w:t>руководителя управления социальной защиты населения администрации Идринского района</w:t>
      </w:r>
      <w:r w:rsidR="00215BEE" w:rsidRPr="00232801">
        <w:rPr>
          <w:sz w:val="28"/>
          <w:szCs w:val="28"/>
        </w:rPr>
        <w:t xml:space="preserve">, а заместителям руководителя и главным бухгалтерам по решению руководителя бюджетного и казенного учреждения могут устанавливаться выплаты стимулирующего характера по итогам работы за год при выполнении учреждением </w:t>
      </w:r>
      <w:r w:rsidR="00992EBC">
        <w:rPr>
          <w:sz w:val="28"/>
          <w:szCs w:val="28"/>
        </w:rPr>
        <w:t>муниципального</w:t>
      </w:r>
      <w:r w:rsidR="00215BEE" w:rsidRPr="00232801">
        <w:rPr>
          <w:sz w:val="28"/>
          <w:szCs w:val="28"/>
        </w:rPr>
        <w:t xml:space="preserve"> задания в следующих размерах:</w:t>
      </w:r>
    </w:p>
    <w:p w:rsidR="00215BEE" w:rsidRPr="004B1071" w:rsidRDefault="00215BEE" w:rsidP="00215BEE">
      <w:pPr>
        <w:autoSpaceDE w:val="0"/>
        <w:autoSpaceDN w:val="0"/>
        <w:adjustRightInd w:val="0"/>
        <w:rPr>
          <w:sz w:val="28"/>
          <w:szCs w:val="28"/>
        </w:rPr>
      </w:pPr>
    </w:p>
    <w:tbl>
      <w:tblPr>
        <w:tblW w:w="9600" w:type="dxa"/>
        <w:tblInd w:w="102" w:type="dxa"/>
        <w:tblLayout w:type="fixed"/>
        <w:tblCellMar>
          <w:top w:w="75" w:type="dxa"/>
          <w:left w:w="0" w:type="dxa"/>
          <w:bottom w:w="75" w:type="dxa"/>
          <w:right w:w="0" w:type="dxa"/>
        </w:tblCellMar>
        <w:tblLook w:val="0000" w:firstRow="0" w:lastRow="0" w:firstColumn="0" w:lastColumn="0" w:noHBand="0" w:noVBand="0"/>
      </w:tblPr>
      <w:tblGrid>
        <w:gridCol w:w="3061"/>
        <w:gridCol w:w="4422"/>
        <w:gridCol w:w="2117"/>
      </w:tblGrid>
      <w:tr w:rsidR="00215BEE" w:rsidRPr="00232801" w:rsidTr="008C2762">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center"/>
              <w:rPr>
                <w:sz w:val="28"/>
                <w:szCs w:val="28"/>
              </w:rPr>
            </w:pPr>
            <w:r w:rsidRPr="00232801">
              <w:rPr>
                <w:sz w:val="28"/>
                <w:szCs w:val="28"/>
              </w:rPr>
              <w:t>Наименование показателя</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center"/>
              <w:rPr>
                <w:sz w:val="28"/>
                <w:szCs w:val="28"/>
              </w:rPr>
            </w:pPr>
            <w:r w:rsidRPr="00232801">
              <w:rPr>
                <w:sz w:val="28"/>
                <w:szCs w:val="28"/>
              </w:rPr>
              <w:t>Интерпретация критерия оценки показателя по итогам</w:t>
            </w:r>
            <w:r w:rsidR="00513F56">
              <w:rPr>
                <w:sz w:val="28"/>
                <w:szCs w:val="28"/>
              </w:rPr>
              <w:t xml:space="preserve"> работы за </w:t>
            </w:r>
            <w:r w:rsidRPr="00232801">
              <w:rPr>
                <w:sz w:val="28"/>
                <w:szCs w:val="28"/>
              </w:rPr>
              <w:t>год</w:t>
            </w: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1A6819" w:rsidP="00A52A92">
            <w:pPr>
              <w:widowControl w:val="0"/>
              <w:autoSpaceDE w:val="0"/>
              <w:autoSpaceDN w:val="0"/>
              <w:adjustRightInd w:val="0"/>
              <w:jc w:val="center"/>
              <w:rPr>
                <w:sz w:val="28"/>
                <w:szCs w:val="28"/>
              </w:rPr>
            </w:pPr>
            <w:r>
              <w:rPr>
                <w:sz w:val="28"/>
                <w:szCs w:val="28"/>
              </w:rPr>
              <w:t>Предельный р</w:t>
            </w:r>
            <w:r w:rsidR="00215BEE" w:rsidRPr="00232801">
              <w:rPr>
                <w:sz w:val="28"/>
                <w:szCs w:val="28"/>
              </w:rPr>
              <w:t xml:space="preserve">азмер выплат </w:t>
            </w:r>
            <w:r>
              <w:rPr>
                <w:sz w:val="28"/>
                <w:szCs w:val="28"/>
              </w:rPr>
              <w:t xml:space="preserve">от оклада </w:t>
            </w:r>
            <w:r w:rsidR="00215BEE" w:rsidRPr="00232801">
              <w:rPr>
                <w:sz w:val="28"/>
                <w:szCs w:val="28"/>
              </w:rPr>
              <w:t>(должностно</w:t>
            </w:r>
            <w:r>
              <w:rPr>
                <w:sz w:val="28"/>
                <w:szCs w:val="28"/>
              </w:rPr>
              <w:t>го оклада</w:t>
            </w:r>
            <w:r w:rsidR="00215BEE" w:rsidRPr="00232801">
              <w:rPr>
                <w:sz w:val="28"/>
                <w:szCs w:val="28"/>
              </w:rPr>
              <w:t>), ставке заработной платы</w:t>
            </w:r>
          </w:p>
        </w:tc>
      </w:tr>
      <w:tr w:rsidR="00215BEE" w:rsidRPr="00232801" w:rsidTr="008C2762">
        <w:tc>
          <w:tcPr>
            <w:tcW w:w="306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left"/>
              <w:rPr>
                <w:sz w:val="28"/>
                <w:szCs w:val="28"/>
              </w:rPr>
            </w:pPr>
            <w:r w:rsidRPr="00232801">
              <w:rPr>
                <w:sz w:val="28"/>
                <w:szCs w:val="28"/>
              </w:rPr>
              <w:t xml:space="preserve">1. Выполнение </w:t>
            </w:r>
            <w:r w:rsidR="00F41958">
              <w:rPr>
                <w:sz w:val="28"/>
                <w:szCs w:val="28"/>
              </w:rPr>
              <w:t xml:space="preserve">муниципального </w:t>
            </w:r>
            <w:r w:rsidRPr="00232801">
              <w:rPr>
                <w:sz w:val="28"/>
                <w:szCs w:val="28"/>
              </w:rPr>
              <w:t xml:space="preserve">задания </w:t>
            </w:r>
            <w:r w:rsidR="005D7340" w:rsidRPr="005D7340">
              <w:rPr>
                <w:sz w:val="28"/>
                <w:szCs w:val="28"/>
              </w:rPr>
              <w:t>&lt;*&gt;</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1A6819" w:rsidP="00A52A92">
            <w:pPr>
              <w:widowControl w:val="0"/>
              <w:autoSpaceDE w:val="0"/>
              <w:autoSpaceDN w:val="0"/>
              <w:adjustRightInd w:val="0"/>
              <w:jc w:val="left"/>
              <w:rPr>
                <w:sz w:val="28"/>
                <w:szCs w:val="28"/>
              </w:rPr>
            </w:pPr>
            <w:r>
              <w:rPr>
                <w:sz w:val="28"/>
                <w:szCs w:val="28"/>
              </w:rPr>
              <w:t>М</w:t>
            </w:r>
            <w:r w:rsidR="00F41958">
              <w:rPr>
                <w:sz w:val="28"/>
                <w:szCs w:val="28"/>
              </w:rPr>
              <w:t>униципальное</w:t>
            </w:r>
            <w:r w:rsidR="00215BEE" w:rsidRPr="00232801">
              <w:rPr>
                <w:sz w:val="28"/>
                <w:szCs w:val="28"/>
              </w:rPr>
              <w:t xml:space="preserve"> задание по </w:t>
            </w:r>
            <w:r w:rsidR="00F41958">
              <w:rPr>
                <w:sz w:val="28"/>
                <w:szCs w:val="28"/>
              </w:rPr>
              <w:t xml:space="preserve">муниципальной </w:t>
            </w:r>
            <w:r w:rsidR="00215BEE" w:rsidRPr="00232801">
              <w:rPr>
                <w:sz w:val="28"/>
                <w:szCs w:val="28"/>
              </w:rPr>
              <w:t>услуге выполнено</w:t>
            </w: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center"/>
              <w:rPr>
                <w:sz w:val="28"/>
                <w:szCs w:val="28"/>
              </w:rPr>
            </w:pPr>
            <w:r w:rsidRPr="00232801">
              <w:rPr>
                <w:sz w:val="28"/>
                <w:szCs w:val="28"/>
              </w:rPr>
              <w:t>0,5</w:t>
            </w:r>
          </w:p>
        </w:tc>
      </w:tr>
      <w:tr w:rsidR="00215BEE" w:rsidRPr="00232801" w:rsidTr="008C2762">
        <w:tc>
          <w:tcPr>
            <w:tcW w:w="306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ind w:firstLine="540"/>
              <w:rPr>
                <w:sz w:val="28"/>
                <w:szCs w:val="28"/>
              </w:rPr>
            </w:pP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1A6819" w:rsidP="00A52A92">
            <w:pPr>
              <w:widowControl w:val="0"/>
              <w:autoSpaceDE w:val="0"/>
              <w:autoSpaceDN w:val="0"/>
              <w:adjustRightInd w:val="0"/>
              <w:jc w:val="left"/>
              <w:rPr>
                <w:sz w:val="28"/>
                <w:szCs w:val="28"/>
              </w:rPr>
            </w:pPr>
            <w:r>
              <w:rPr>
                <w:sz w:val="28"/>
                <w:szCs w:val="28"/>
              </w:rPr>
              <w:t>М</w:t>
            </w:r>
            <w:r w:rsidR="00F41958">
              <w:rPr>
                <w:sz w:val="28"/>
                <w:szCs w:val="28"/>
              </w:rPr>
              <w:t>униципальное</w:t>
            </w:r>
            <w:r w:rsidR="00215BEE" w:rsidRPr="00232801">
              <w:rPr>
                <w:sz w:val="28"/>
                <w:szCs w:val="28"/>
              </w:rPr>
              <w:t xml:space="preserve"> задание по </w:t>
            </w:r>
            <w:r w:rsidR="00F41958">
              <w:rPr>
                <w:sz w:val="28"/>
                <w:szCs w:val="28"/>
              </w:rPr>
              <w:t>муниципальной</w:t>
            </w:r>
            <w:r w:rsidR="00215BEE" w:rsidRPr="00232801">
              <w:rPr>
                <w:sz w:val="28"/>
                <w:szCs w:val="28"/>
              </w:rPr>
              <w:t xml:space="preserve"> услуге в целом выполнено</w:t>
            </w: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center"/>
              <w:rPr>
                <w:sz w:val="28"/>
                <w:szCs w:val="28"/>
              </w:rPr>
            </w:pPr>
            <w:r w:rsidRPr="00232801">
              <w:rPr>
                <w:sz w:val="28"/>
                <w:szCs w:val="28"/>
              </w:rPr>
              <w:t>0,3</w:t>
            </w:r>
          </w:p>
        </w:tc>
      </w:tr>
      <w:tr w:rsidR="00215BEE" w:rsidRPr="00232801" w:rsidTr="008C2762">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left"/>
              <w:rPr>
                <w:sz w:val="28"/>
                <w:szCs w:val="28"/>
              </w:rPr>
            </w:pPr>
            <w:r w:rsidRPr="00232801">
              <w:rPr>
                <w:sz w:val="28"/>
                <w:szCs w:val="28"/>
              </w:rPr>
              <w:t>2. Повышение кадрового потенциала</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6819" w:rsidRPr="001A6819" w:rsidRDefault="001A6819" w:rsidP="001A6819">
            <w:pPr>
              <w:autoSpaceDE w:val="0"/>
              <w:autoSpaceDN w:val="0"/>
              <w:adjustRightInd w:val="0"/>
              <w:jc w:val="left"/>
              <w:rPr>
                <w:sz w:val="28"/>
                <w:szCs w:val="28"/>
              </w:rPr>
            </w:pPr>
            <w:r w:rsidRPr="001A6819">
              <w:rPr>
                <w:sz w:val="28"/>
                <w:szCs w:val="28"/>
              </w:rPr>
              <w:t>Представление отчета о повышении квалификации</w:t>
            </w:r>
          </w:p>
          <w:p w:rsidR="001A6819" w:rsidRPr="001A6819" w:rsidRDefault="001A6819" w:rsidP="001A6819">
            <w:pPr>
              <w:autoSpaceDE w:val="0"/>
              <w:autoSpaceDN w:val="0"/>
              <w:adjustRightInd w:val="0"/>
              <w:jc w:val="left"/>
              <w:rPr>
                <w:sz w:val="28"/>
                <w:szCs w:val="28"/>
              </w:rPr>
            </w:pPr>
            <w:r w:rsidRPr="001A6819">
              <w:rPr>
                <w:sz w:val="28"/>
                <w:szCs w:val="28"/>
              </w:rPr>
              <w:t xml:space="preserve">(не менее 15 процентов </w:t>
            </w:r>
          </w:p>
          <w:p w:rsidR="00215BEE" w:rsidRPr="00232801" w:rsidRDefault="001A6819" w:rsidP="001A6819">
            <w:pPr>
              <w:widowControl w:val="0"/>
              <w:autoSpaceDE w:val="0"/>
              <w:autoSpaceDN w:val="0"/>
              <w:adjustRightInd w:val="0"/>
              <w:jc w:val="left"/>
              <w:rPr>
                <w:sz w:val="28"/>
                <w:szCs w:val="28"/>
              </w:rPr>
            </w:pPr>
            <w:r w:rsidRPr="001A6819">
              <w:rPr>
                <w:sz w:val="28"/>
                <w:szCs w:val="28"/>
              </w:rPr>
              <w:t>от общего числа работников)</w:t>
            </w: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1A6819" w:rsidP="00A52A92">
            <w:pPr>
              <w:widowControl w:val="0"/>
              <w:autoSpaceDE w:val="0"/>
              <w:autoSpaceDN w:val="0"/>
              <w:adjustRightInd w:val="0"/>
              <w:jc w:val="center"/>
              <w:rPr>
                <w:sz w:val="28"/>
                <w:szCs w:val="28"/>
              </w:rPr>
            </w:pPr>
            <w:r>
              <w:rPr>
                <w:sz w:val="28"/>
                <w:szCs w:val="28"/>
              </w:rPr>
              <w:t>0,3</w:t>
            </w:r>
          </w:p>
        </w:tc>
      </w:tr>
      <w:tr w:rsidR="00215BEE" w:rsidRPr="00232801" w:rsidTr="008C2762">
        <w:tc>
          <w:tcPr>
            <w:tcW w:w="30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215BEE" w:rsidP="00A52A92">
            <w:pPr>
              <w:widowControl w:val="0"/>
              <w:autoSpaceDE w:val="0"/>
              <w:autoSpaceDN w:val="0"/>
              <w:adjustRightInd w:val="0"/>
              <w:jc w:val="left"/>
              <w:rPr>
                <w:sz w:val="28"/>
                <w:szCs w:val="28"/>
              </w:rPr>
            </w:pPr>
            <w:r w:rsidRPr="00232801">
              <w:rPr>
                <w:sz w:val="28"/>
                <w:szCs w:val="28"/>
              </w:rPr>
              <w:t>3. Повышение статуса учреждения</w:t>
            </w:r>
          </w:p>
        </w:tc>
        <w:tc>
          <w:tcPr>
            <w:tcW w:w="44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1A6819" w:rsidP="00A52A92">
            <w:pPr>
              <w:widowControl w:val="0"/>
              <w:autoSpaceDE w:val="0"/>
              <w:autoSpaceDN w:val="0"/>
              <w:adjustRightInd w:val="0"/>
              <w:jc w:val="left"/>
              <w:rPr>
                <w:sz w:val="28"/>
                <w:szCs w:val="28"/>
              </w:rPr>
            </w:pPr>
            <w:r>
              <w:rPr>
                <w:sz w:val="28"/>
                <w:szCs w:val="28"/>
              </w:rPr>
              <w:t>П</w:t>
            </w:r>
            <w:r w:rsidR="00215BEE" w:rsidRPr="00232801">
              <w:rPr>
                <w:sz w:val="28"/>
                <w:szCs w:val="28"/>
              </w:rPr>
              <w:t xml:space="preserve">роведение на высоком уровне мероприятий, направленных </w:t>
            </w:r>
            <w:r w:rsidR="00513F56">
              <w:rPr>
                <w:sz w:val="28"/>
                <w:szCs w:val="28"/>
              </w:rPr>
              <w:t xml:space="preserve">на повышение статуса учреждения с </w:t>
            </w:r>
            <w:r w:rsidR="00215BEE" w:rsidRPr="00232801">
              <w:rPr>
                <w:sz w:val="28"/>
                <w:szCs w:val="28"/>
              </w:rPr>
              <w:t>использование</w:t>
            </w:r>
            <w:r w:rsidR="00513F56">
              <w:rPr>
                <w:sz w:val="28"/>
                <w:szCs w:val="28"/>
              </w:rPr>
              <w:t xml:space="preserve">м инновационных </w:t>
            </w:r>
            <w:r w:rsidR="00215BEE" w:rsidRPr="00232801">
              <w:rPr>
                <w:sz w:val="28"/>
                <w:szCs w:val="28"/>
              </w:rPr>
              <w:t>технологий</w:t>
            </w:r>
          </w:p>
        </w:tc>
        <w:tc>
          <w:tcPr>
            <w:tcW w:w="21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15BEE" w:rsidRPr="00232801" w:rsidRDefault="001A6819" w:rsidP="00A52A92">
            <w:pPr>
              <w:widowControl w:val="0"/>
              <w:autoSpaceDE w:val="0"/>
              <w:autoSpaceDN w:val="0"/>
              <w:adjustRightInd w:val="0"/>
              <w:jc w:val="center"/>
              <w:rPr>
                <w:sz w:val="28"/>
                <w:szCs w:val="28"/>
              </w:rPr>
            </w:pPr>
            <w:r>
              <w:rPr>
                <w:sz w:val="28"/>
                <w:szCs w:val="28"/>
              </w:rPr>
              <w:t>0,2</w:t>
            </w:r>
          </w:p>
        </w:tc>
      </w:tr>
    </w:tbl>
    <w:p w:rsidR="00215BEE" w:rsidRDefault="00215BEE" w:rsidP="00215BEE">
      <w:pPr>
        <w:autoSpaceDE w:val="0"/>
        <w:autoSpaceDN w:val="0"/>
        <w:adjustRightInd w:val="0"/>
        <w:rPr>
          <w:sz w:val="28"/>
          <w:szCs w:val="28"/>
        </w:rPr>
      </w:pPr>
    </w:p>
    <w:p w:rsidR="0020244C" w:rsidRPr="00513F56" w:rsidRDefault="005D7340" w:rsidP="0020244C">
      <w:pPr>
        <w:pStyle w:val="ConsPlusNormal"/>
        <w:ind w:firstLine="540"/>
        <w:rPr>
          <w:rFonts w:ascii="Times New Roman" w:hAnsi="Times New Roman" w:cs="Times New Roman"/>
          <w:sz w:val="28"/>
          <w:szCs w:val="28"/>
        </w:rPr>
      </w:pPr>
      <w:r w:rsidRPr="00513F56">
        <w:rPr>
          <w:rFonts w:ascii="Times New Roman" w:hAnsi="Times New Roman" w:cs="Times New Roman"/>
          <w:sz w:val="28"/>
          <w:szCs w:val="28"/>
        </w:rPr>
        <w:t>&lt;*&gt;</w:t>
      </w:r>
      <w:r w:rsidRPr="00513F56">
        <w:rPr>
          <w:color w:val="FF0000"/>
          <w:sz w:val="28"/>
          <w:szCs w:val="28"/>
        </w:rPr>
        <w:t xml:space="preserve"> </w:t>
      </w:r>
      <w:r w:rsidR="0020244C" w:rsidRPr="00513F56">
        <w:rPr>
          <w:rFonts w:ascii="Times New Roman" w:hAnsi="Times New Roman" w:cs="Times New Roman"/>
          <w:sz w:val="28"/>
          <w:szCs w:val="28"/>
        </w:rPr>
        <w:t xml:space="preserve">в соответствии с Методикой оценки выполнения муниципальными учреждениями муниципального задания на оказание муниципальных услуг </w:t>
      </w:r>
      <w:r w:rsidR="0020244C" w:rsidRPr="00513F56">
        <w:rPr>
          <w:rFonts w:ascii="Times New Roman" w:hAnsi="Times New Roman" w:cs="Times New Roman"/>
          <w:sz w:val="28"/>
          <w:szCs w:val="28"/>
        </w:rPr>
        <w:lastRenderedPageBreak/>
        <w:t>(выполнение работ), утвержденной постановлением администрации Идринского района от 10.08.2011 № 384-п "Об утверждении Методики оценки выполнения муниципальными учреждениями муниципального задания на оказание муниципальных услуг (выполнение работ)".</w:t>
      </w:r>
    </w:p>
    <w:p w:rsidR="005D7340" w:rsidRPr="005D7340" w:rsidRDefault="005D7340" w:rsidP="00215BEE">
      <w:pPr>
        <w:autoSpaceDE w:val="0"/>
        <w:autoSpaceDN w:val="0"/>
        <w:adjustRightInd w:val="0"/>
        <w:rPr>
          <w:color w:val="FF0000"/>
        </w:rPr>
      </w:pPr>
    </w:p>
    <w:p w:rsidR="00215BEE" w:rsidRPr="008812CF" w:rsidRDefault="00215BEE" w:rsidP="00215BEE">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При определении размера стимулирующих выплат по итогам работы за год учитывается время (не менее 6 месяцев), фактически отработанное в течение года, а также личный вклад, внесенный в результаты деятельности учреждения.</w:t>
      </w:r>
    </w:p>
    <w:p w:rsidR="00215BEE" w:rsidRPr="008812CF" w:rsidRDefault="005D7340" w:rsidP="00215BEE">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00215BEE" w:rsidRPr="008812CF">
        <w:rPr>
          <w:rFonts w:ascii="Times New Roman" w:hAnsi="Times New Roman" w:cs="Times New Roman"/>
          <w:sz w:val="28"/>
          <w:szCs w:val="28"/>
        </w:rPr>
        <w:t>.1</w:t>
      </w:r>
      <w:r w:rsidR="00513F56">
        <w:rPr>
          <w:rFonts w:ascii="Times New Roman" w:hAnsi="Times New Roman" w:cs="Times New Roman"/>
          <w:sz w:val="28"/>
          <w:szCs w:val="28"/>
        </w:rPr>
        <w:t>4</w:t>
      </w:r>
      <w:r w:rsidR="00215BEE" w:rsidRPr="008812CF">
        <w:rPr>
          <w:rFonts w:ascii="Times New Roman" w:hAnsi="Times New Roman" w:cs="Times New Roman"/>
          <w:sz w:val="28"/>
          <w:szCs w:val="28"/>
        </w:rPr>
        <w:t>. Бюджетные ассигнования на осуществление стимулирующих выплат руководителям  учреждений определяются в кратном отношении к размерам должностных окладов руководителей.</w:t>
      </w:r>
    </w:p>
    <w:p w:rsidR="00215BEE" w:rsidRDefault="00215BEE" w:rsidP="00215BEE">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настоящим Положением:</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3960"/>
      </w:tblGrid>
      <w:tr w:rsidR="00215BEE" w:rsidRPr="00D159F7" w:rsidTr="005D7340">
        <w:tc>
          <w:tcPr>
            <w:tcW w:w="5628" w:type="dxa"/>
          </w:tcPr>
          <w:p w:rsidR="00215BEE" w:rsidRPr="002D5F6F" w:rsidRDefault="00215BEE" w:rsidP="00A52A92">
            <w:pPr>
              <w:pStyle w:val="ConsPlusNonformat"/>
              <w:widowControl/>
              <w:jc w:val="center"/>
              <w:rPr>
                <w:rFonts w:ascii="Times New Roman" w:hAnsi="Times New Roman" w:cs="Times New Roman"/>
                <w:sz w:val="28"/>
                <w:szCs w:val="28"/>
              </w:rPr>
            </w:pPr>
            <w:r w:rsidRPr="002D5F6F">
              <w:rPr>
                <w:rFonts w:ascii="Times New Roman" w:hAnsi="Times New Roman" w:cs="Times New Roman"/>
                <w:sz w:val="28"/>
                <w:szCs w:val="28"/>
              </w:rPr>
              <w:t xml:space="preserve">Типы </w:t>
            </w:r>
          </w:p>
          <w:p w:rsidR="00215BEE" w:rsidRPr="00163BF6" w:rsidRDefault="00215BEE" w:rsidP="00A52A92">
            <w:pPr>
              <w:pStyle w:val="ConsPlusNonformat"/>
              <w:widowControl/>
              <w:jc w:val="center"/>
              <w:rPr>
                <w:rFonts w:ascii="Times New Roman" w:hAnsi="Times New Roman" w:cs="Times New Roman"/>
                <w:sz w:val="24"/>
                <w:szCs w:val="24"/>
              </w:rPr>
            </w:pPr>
            <w:r w:rsidRPr="002D5F6F">
              <w:rPr>
                <w:rFonts w:ascii="Times New Roman" w:hAnsi="Times New Roman" w:cs="Times New Roman"/>
                <w:sz w:val="28"/>
                <w:szCs w:val="28"/>
              </w:rPr>
              <w:t>учреждений</w:t>
            </w:r>
          </w:p>
        </w:tc>
        <w:tc>
          <w:tcPr>
            <w:tcW w:w="3960" w:type="dxa"/>
          </w:tcPr>
          <w:p w:rsidR="00215BEE" w:rsidRPr="002D5F6F" w:rsidRDefault="00215BEE" w:rsidP="005D7340">
            <w:pPr>
              <w:pStyle w:val="ConsPlusNonformat"/>
              <w:widowControl/>
              <w:jc w:val="center"/>
              <w:rPr>
                <w:rFonts w:ascii="Times New Roman" w:hAnsi="Times New Roman" w:cs="Times New Roman"/>
                <w:sz w:val="28"/>
                <w:szCs w:val="28"/>
              </w:rPr>
            </w:pPr>
            <w:r w:rsidRPr="002D5F6F">
              <w:rPr>
                <w:rFonts w:ascii="Times New Roman" w:hAnsi="Times New Roman" w:cs="Times New Roman"/>
                <w:sz w:val="28"/>
                <w:szCs w:val="28"/>
              </w:rPr>
              <w:t>Предельное количество</w:t>
            </w:r>
          </w:p>
          <w:p w:rsidR="00215BEE" w:rsidRPr="002D5F6F" w:rsidRDefault="00215BEE" w:rsidP="005D7340">
            <w:pPr>
              <w:pStyle w:val="ConsPlusNonformat"/>
              <w:widowControl/>
              <w:jc w:val="center"/>
              <w:rPr>
                <w:rFonts w:ascii="Times New Roman" w:hAnsi="Times New Roman" w:cs="Times New Roman"/>
                <w:sz w:val="28"/>
                <w:szCs w:val="28"/>
              </w:rPr>
            </w:pPr>
            <w:r w:rsidRPr="002D5F6F">
              <w:rPr>
                <w:rFonts w:ascii="Times New Roman" w:hAnsi="Times New Roman" w:cs="Times New Roman"/>
                <w:sz w:val="28"/>
                <w:szCs w:val="28"/>
              </w:rPr>
              <w:t>должностных окладов</w:t>
            </w:r>
          </w:p>
          <w:p w:rsidR="00215BEE" w:rsidRPr="002D5F6F" w:rsidRDefault="00215BEE" w:rsidP="005D7340">
            <w:pPr>
              <w:pStyle w:val="ConsPlusNonformat"/>
              <w:widowControl/>
              <w:jc w:val="center"/>
              <w:rPr>
                <w:rFonts w:ascii="Times New Roman" w:hAnsi="Times New Roman" w:cs="Times New Roman"/>
                <w:sz w:val="28"/>
                <w:szCs w:val="28"/>
              </w:rPr>
            </w:pPr>
            <w:r w:rsidRPr="002D5F6F">
              <w:rPr>
                <w:rFonts w:ascii="Times New Roman" w:hAnsi="Times New Roman" w:cs="Times New Roman"/>
                <w:sz w:val="28"/>
                <w:szCs w:val="28"/>
              </w:rPr>
              <w:t>руководителя учреждения</w:t>
            </w:r>
            <w:r w:rsidR="005D7340">
              <w:rPr>
                <w:rFonts w:ascii="Times New Roman" w:hAnsi="Times New Roman" w:cs="Times New Roman"/>
                <w:sz w:val="28"/>
                <w:szCs w:val="28"/>
              </w:rPr>
              <w:t xml:space="preserve"> </w:t>
            </w:r>
            <w:r w:rsidR="005D7340" w:rsidRPr="005D7340">
              <w:rPr>
                <w:rFonts w:ascii="Times New Roman" w:hAnsi="Times New Roman" w:cs="Times New Roman"/>
                <w:sz w:val="28"/>
                <w:szCs w:val="28"/>
              </w:rPr>
              <w:t>&lt;*&gt;</w:t>
            </w:r>
          </w:p>
        </w:tc>
      </w:tr>
      <w:tr w:rsidR="00513F56" w:rsidRPr="00D159F7" w:rsidTr="005D7340">
        <w:tc>
          <w:tcPr>
            <w:tcW w:w="5628" w:type="dxa"/>
          </w:tcPr>
          <w:p w:rsidR="00513F56" w:rsidRDefault="00513F56" w:rsidP="00513F56">
            <w:pPr>
              <w:pStyle w:val="ConsPlusNormal"/>
              <w:ind w:firstLine="0"/>
              <w:jc w:val="left"/>
              <w:rPr>
                <w:rFonts w:ascii="Times New Roman" w:hAnsi="Times New Roman" w:cs="Times New Roman"/>
                <w:sz w:val="28"/>
                <w:szCs w:val="28"/>
              </w:rPr>
            </w:pPr>
            <w:r w:rsidRPr="00513F56">
              <w:rPr>
                <w:rFonts w:ascii="Times New Roman" w:hAnsi="Times New Roman" w:cs="Times New Roman"/>
                <w:sz w:val="28"/>
                <w:szCs w:val="28"/>
              </w:rPr>
              <w:t xml:space="preserve">Комплексные центры социального обслуживания населения; </w:t>
            </w:r>
          </w:p>
          <w:p w:rsidR="00513F56" w:rsidRDefault="00513F56" w:rsidP="00513F56">
            <w:pPr>
              <w:pStyle w:val="ConsPlusNormal"/>
              <w:ind w:firstLine="0"/>
              <w:jc w:val="left"/>
              <w:rPr>
                <w:rFonts w:ascii="Times New Roman" w:hAnsi="Times New Roman" w:cs="Times New Roman"/>
                <w:sz w:val="28"/>
                <w:szCs w:val="28"/>
              </w:rPr>
            </w:pPr>
            <w:r w:rsidRPr="00513F56">
              <w:rPr>
                <w:rFonts w:ascii="Times New Roman" w:hAnsi="Times New Roman" w:cs="Times New Roman"/>
                <w:sz w:val="28"/>
                <w:szCs w:val="28"/>
              </w:rPr>
              <w:t xml:space="preserve">центры социального обслуживания населения; </w:t>
            </w:r>
          </w:p>
          <w:p w:rsidR="00513F56" w:rsidRPr="00513F56" w:rsidRDefault="00513F56" w:rsidP="00513F56">
            <w:pPr>
              <w:pStyle w:val="ConsPlusNormal"/>
              <w:ind w:firstLine="0"/>
              <w:jc w:val="left"/>
              <w:rPr>
                <w:rFonts w:ascii="Times New Roman" w:hAnsi="Times New Roman" w:cs="Times New Roman"/>
                <w:sz w:val="28"/>
                <w:szCs w:val="28"/>
              </w:rPr>
            </w:pPr>
            <w:r w:rsidRPr="00513F56">
              <w:rPr>
                <w:rFonts w:ascii="Times New Roman" w:hAnsi="Times New Roman" w:cs="Times New Roman"/>
                <w:sz w:val="28"/>
                <w:szCs w:val="28"/>
              </w:rPr>
              <w:t>центры социального обслуживания для граждан пожилого возраста и инвалидов; реабилитационные центры для инвалидов и граждан пожилого возраста</w:t>
            </w:r>
          </w:p>
        </w:tc>
        <w:tc>
          <w:tcPr>
            <w:tcW w:w="3960" w:type="dxa"/>
          </w:tcPr>
          <w:p w:rsidR="00513F56" w:rsidRDefault="00513F56" w:rsidP="00A52A9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29</w:t>
            </w:r>
          </w:p>
        </w:tc>
      </w:tr>
    </w:tbl>
    <w:p w:rsidR="00E91BE5" w:rsidRDefault="00E91BE5" w:rsidP="00215BEE">
      <w:pPr>
        <w:pStyle w:val="ConsPlusNormal"/>
        <w:ind w:firstLine="540"/>
        <w:rPr>
          <w:rFonts w:ascii="Times New Roman" w:hAnsi="Times New Roman" w:cs="Times New Roman"/>
          <w:sz w:val="28"/>
          <w:szCs w:val="28"/>
        </w:rPr>
      </w:pPr>
    </w:p>
    <w:p w:rsidR="00215BEE" w:rsidRPr="00513F56" w:rsidRDefault="005D7340" w:rsidP="00215BEE">
      <w:pPr>
        <w:pStyle w:val="ConsPlusNormal"/>
        <w:ind w:firstLine="540"/>
        <w:rPr>
          <w:rFonts w:ascii="Times New Roman" w:hAnsi="Times New Roman" w:cs="Times New Roman"/>
          <w:sz w:val="28"/>
          <w:szCs w:val="28"/>
        </w:rPr>
      </w:pPr>
      <w:r w:rsidRPr="00513F56">
        <w:rPr>
          <w:rFonts w:ascii="Times New Roman" w:hAnsi="Times New Roman" w:cs="Times New Roman"/>
          <w:sz w:val="28"/>
          <w:szCs w:val="28"/>
        </w:rPr>
        <w:t>&lt;*&gt; Без учета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8C2762" w:rsidRPr="005D7340" w:rsidRDefault="008C2762" w:rsidP="00215BEE">
      <w:pPr>
        <w:pStyle w:val="ConsPlusNormal"/>
        <w:ind w:firstLine="540"/>
        <w:rPr>
          <w:rFonts w:ascii="Times New Roman" w:hAnsi="Times New Roman" w:cs="Times New Roman"/>
          <w:sz w:val="28"/>
          <w:szCs w:val="28"/>
        </w:rPr>
      </w:pPr>
    </w:p>
    <w:p w:rsidR="00215BEE" w:rsidRDefault="008C2762" w:rsidP="00215BEE">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00215BEE" w:rsidRPr="008812CF">
        <w:rPr>
          <w:rFonts w:ascii="Times New Roman" w:hAnsi="Times New Roman" w:cs="Times New Roman"/>
          <w:sz w:val="28"/>
          <w:szCs w:val="28"/>
        </w:rPr>
        <w:t>.1</w:t>
      </w:r>
      <w:r w:rsidR="00513F56">
        <w:rPr>
          <w:rFonts w:ascii="Times New Roman" w:hAnsi="Times New Roman" w:cs="Times New Roman"/>
          <w:sz w:val="28"/>
          <w:szCs w:val="28"/>
        </w:rPr>
        <w:t>5</w:t>
      </w:r>
      <w:r w:rsidR="00215BEE" w:rsidRPr="008812CF">
        <w:rPr>
          <w:rFonts w:ascii="Times New Roman" w:hAnsi="Times New Roman" w:cs="Times New Roman"/>
          <w:sz w:val="28"/>
          <w:szCs w:val="28"/>
        </w:rPr>
        <w:t xml:space="preserve">. Объем </w:t>
      </w:r>
      <w:r w:rsidR="00E91BE5">
        <w:rPr>
          <w:rFonts w:ascii="Times New Roman" w:hAnsi="Times New Roman" w:cs="Times New Roman"/>
          <w:sz w:val="28"/>
          <w:szCs w:val="28"/>
        </w:rPr>
        <w:t>денежных средств</w:t>
      </w:r>
      <w:r w:rsidR="00215BEE" w:rsidRPr="008812CF">
        <w:rPr>
          <w:rFonts w:ascii="Times New Roman" w:hAnsi="Times New Roman" w:cs="Times New Roman"/>
          <w:sz w:val="28"/>
          <w:szCs w:val="28"/>
        </w:rPr>
        <w:t>, который не был направлен на осуществление выплат стимулирующего характера руководителям</w:t>
      </w:r>
      <w:r w:rsidR="00E91BE5">
        <w:rPr>
          <w:rFonts w:ascii="Times New Roman" w:hAnsi="Times New Roman" w:cs="Times New Roman"/>
          <w:sz w:val="28"/>
          <w:szCs w:val="28"/>
        </w:rPr>
        <w:t xml:space="preserve"> бюджетных и казенных учреждений</w:t>
      </w:r>
      <w:r w:rsidR="00215BEE" w:rsidRPr="008812CF">
        <w:rPr>
          <w:rFonts w:ascii="Times New Roman" w:hAnsi="Times New Roman" w:cs="Times New Roman"/>
          <w:sz w:val="28"/>
          <w:szCs w:val="28"/>
        </w:rPr>
        <w:t xml:space="preserve">, </w:t>
      </w:r>
      <w:r w:rsidR="00215BEE">
        <w:rPr>
          <w:rFonts w:ascii="Times New Roman" w:hAnsi="Times New Roman" w:cs="Times New Roman"/>
          <w:sz w:val="28"/>
          <w:szCs w:val="28"/>
        </w:rPr>
        <w:t xml:space="preserve">их заместителям и главным бухгалтерам </w:t>
      </w:r>
      <w:r w:rsidR="00215BEE" w:rsidRPr="008812CF">
        <w:rPr>
          <w:rFonts w:ascii="Times New Roman" w:hAnsi="Times New Roman" w:cs="Times New Roman"/>
          <w:sz w:val="28"/>
          <w:szCs w:val="28"/>
        </w:rPr>
        <w:t>направляется на осуществление выплат стимулирующего характера работникам этих учреждений.</w:t>
      </w:r>
    </w:p>
    <w:p w:rsidR="00215BEE" w:rsidRPr="00176F3A" w:rsidRDefault="008C2762" w:rsidP="00215BEE">
      <w:pPr>
        <w:pStyle w:val="ConsPlusNormal"/>
        <w:ind w:firstLine="540"/>
        <w:rPr>
          <w:rFonts w:ascii="Times New Roman" w:hAnsi="Times New Roman" w:cs="Times New Roman"/>
          <w:sz w:val="28"/>
          <w:szCs w:val="28"/>
        </w:rPr>
      </w:pPr>
      <w:r>
        <w:rPr>
          <w:rFonts w:ascii="Times New Roman" w:hAnsi="Times New Roman" w:cs="Times New Roman"/>
          <w:sz w:val="28"/>
          <w:szCs w:val="28"/>
        </w:rPr>
        <w:t>5</w:t>
      </w:r>
      <w:r w:rsidR="00215BEE" w:rsidRPr="008812CF">
        <w:rPr>
          <w:rFonts w:ascii="Times New Roman" w:hAnsi="Times New Roman" w:cs="Times New Roman"/>
          <w:sz w:val="28"/>
          <w:szCs w:val="28"/>
        </w:rPr>
        <w:t>.1</w:t>
      </w:r>
      <w:r w:rsidR="00513F56">
        <w:rPr>
          <w:rFonts w:ascii="Times New Roman" w:hAnsi="Times New Roman" w:cs="Times New Roman"/>
          <w:sz w:val="28"/>
          <w:szCs w:val="28"/>
        </w:rPr>
        <w:t>6</w:t>
      </w:r>
      <w:r w:rsidR="00215BEE" w:rsidRPr="008812CF">
        <w:rPr>
          <w:rFonts w:ascii="Times New Roman" w:hAnsi="Times New Roman" w:cs="Times New Roman"/>
          <w:sz w:val="28"/>
          <w:szCs w:val="28"/>
        </w:rPr>
        <w:t xml:space="preserve">. Руководителям </w:t>
      </w:r>
      <w:r w:rsidR="00215BEE">
        <w:rPr>
          <w:rFonts w:ascii="Times New Roman" w:hAnsi="Times New Roman" w:cs="Times New Roman"/>
          <w:sz w:val="28"/>
          <w:szCs w:val="28"/>
        </w:rPr>
        <w:t xml:space="preserve">муниципальных </w:t>
      </w:r>
      <w:r w:rsidR="00215BEE" w:rsidRPr="008812CF">
        <w:rPr>
          <w:rFonts w:ascii="Times New Roman" w:hAnsi="Times New Roman" w:cs="Times New Roman"/>
          <w:sz w:val="28"/>
          <w:szCs w:val="28"/>
        </w:rPr>
        <w:t xml:space="preserve">учреждений по решению </w:t>
      </w:r>
      <w:r w:rsidR="00215BEE">
        <w:rPr>
          <w:rFonts w:ascii="Times New Roman" w:hAnsi="Times New Roman" w:cs="Times New Roman"/>
          <w:sz w:val="28"/>
          <w:szCs w:val="28"/>
        </w:rPr>
        <w:t xml:space="preserve">руководителя </w:t>
      </w:r>
      <w:r w:rsidR="00215BEE" w:rsidRPr="008812CF">
        <w:rPr>
          <w:rFonts w:ascii="Times New Roman" w:hAnsi="Times New Roman" w:cs="Times New Roman"/>
          <w:sz w:val="28"/>
          <w:szCs w:val="28"/>
        </w:rPr>
        <w:t>управления социальной защиты населения администрации</w:t>
      </w:r>
      <w:r w:rsidR="00215BEE">
        <w:rPr>
          <w:rFonts w:ascii="Times New Roman" w:hAnsi="Times New Roman" w:cs="Times New Roman"/>
          <w:sz w:val="28"/>
          <w:szCs w:val="28"/>
        </w:rPr>
        <w:t xml:space="preserve"> Идринского района,</w:t>
      </w:r>
      <w:r w:rsidR="00215BEE" w:rsidRPr="008812CF">
        <w:rPr>
          <w:rFonts w:ascii="Times New Roman" w:hAnsi="Times New Roman" w:cs="Times New Roman"/>
          <w:sz w:val="28"/>
          <w:szCs w:val="28"/>
        </w:rPr>
        <w:t xml:space="preserve"> </w:t>
      </w:r>
      <w:r w:rsidR="000E4755">
        <w:rPr>
          <w:rFonts w:ascii="Times New Roman" w:hAnsi="Times New Roman" w:cs="Times New Roman"/>
          <w:sz w:val="28"/>
          <w:szCs w:val="28"/>
        </w:rPr>
        <w:t xml:space="preserve"> </w:t>
      </w:r>
      <w:r w:rsidR="00215BEE" w:rsidRPr="008812CF">
        <w:rPr>
          <w:rFonts w:ascii="Times New Roman" w:hAnsi="Times New Roman" w:cs="Times New Roman"/>
          <w:sz w:val="28"/>
          <w:szCs w:val="28"/>
        </w:rPr>
        <w:t xml:space="preserve">а заместителям руководителя и главным бухгалтерам по решению руководителя учреждения может оказываться единовременная материальная помощь, предусмотренная </w:t>
      </w:r>
      <w:hyperlink r:id="rId19" w:history="1">
        <w:r w:rsidR="00215BEE" w:rsidRPr="008812CF">
          <w:rPr>
            <w:rFonts w:ascii="Times New Roman" w:hAnsi="Times New Roman" w:cs="Times New Roman"/>
            <w:sz w:val="28"/>
            <w:szCs w:val="28"/>
          </w:rPr>
          <w:t xml:space="preserve">пунктами </w:t>
        </w:r>
        <w:r w:rsidR="00215BEE">
          <w:rPr>
            <w:rFonts w:ascii="Times New Roman" w:hAnsi="Times New Roman" w:cs="Times New Roman"/>
            <w:sz w:val="28"/>
            <w:szCs w:val="28"/>
          </w:rPr>
          <w:t>4</w:t>
        </w:r>
        <w:r w:rsidR="00215BEE" w:rsidRPr="008812CF">
          <w:rPr>
            <w:rFonts w:ascii="Times New Roman" w:hAnsi="Times New Roman" w:cs="Times New Roman"/>
            <w:sz w:val="28"/>
            <w:szCs w:val="28"/>
          </w:rPr>
          <w:t>.1</w:t>
        </w:r>
      </w:hyperlink>
      <w:r w:rsidR="00215BEE" w:rsidRPr="008812CF">
        <w:rPr>
          <w:rFonts w:ascii="Times New Roman" w:hAnsi="Times New Roman" w:cs="Times New Roman"/>
          <w:sz w:val="28"/>
          <w:szCs w:val="28"/>
        </w:rPr>
        <w:t xml:space="preserve"> - </w:t>
      </w:r>
      <w:hyperlink r:id="rId20" w:history="1">
        <w:r w:rsidR="00215BEE">
          <w:rPr>
            <w:rFonts w:ascii="Times New Roman" w:hAnsi="Times New Roman" w:cs="Times New Roman"/>
            <w:sz w:val="28"/>
            <w:szCs w:val="28"/>
          </w:rPr>
          <w:t>4</w:t>
        </w:r>
      </w:hyperlink>
      <w:r w:rsidR="00215BEE">
        <w:rPr>
          <w:rFonts w:ascii="Times New Roman" w:hAnsi="Times New Roman" w:cs="Times New Roman"/>
          <w:sz w:val="28"/>
          <w:szCs w:val="28"/>
        </w:rPr>
        <w:t>.3</w:t>
      </w:r>
      <w:r w:rsidR="00215BEE" w:rsidRPr="008812CF">
        <w:rPr>
          <w:rFonts w:ascii="Times New Roman" w:hAnsi="Times New Roman" w:cs="Times New Roman"/>
          <w:sz w:val="28"/>
          <w:szCs w:val="28"/>
        </w:rPr>
        <w:t xml:space="preserve"> раздела </w:t>
      </w:r>
      <w:r w:rsidR="00215BEE">
        <w:rPr>
          <w:rFonts w:ascii="Times New Roman" w:hAnsi="Times New Roman" w:cs="Times New Roman"/>
          <w:sz w:val="28"/>
          <w:szCs w:val="28"/>
          <w:lang w:val="en-US"/>
        </w:rPr>
        <w:t>I</w:t>
      </w:r>
      <w:r w:rsidR="00215BEE" w:rsidRPr="008812CF">
        <w:rPr>
          <w:rFonts w:ascii="Times New Roman" w:hAnsi="Times New Roman" w:cs="Times New Roman"/>
          <w:sz w:val="28"/>
          <w:szCs w:val="28"/>
          <w:lang w:val="en-US"/>
        </w:rPr>
        <w:t>V</w:t>
      </w:r>
      <w:r w:rsidR="00215BEE" w:rsidRPr="008812CF">
        <w:rPr>
          <w:rFonts w:ascii="Times New Roman" w:hAnsi="Times New Roman" w:cs="Times New Roman"/>
          <w:sz w:val="28"/>
          <w:szCs w:val="28"/>
        </w:rPr>
        <w:t xml:space="preserve"> настоящего Положения.</w:t>
      </w:r>
    </w:p>
    <w:p w:rsidR="00215BEE" w:rsidRDefault="00215BEE" w:rsidP="00214A02">
      <w:pPr>
        <w:pStyle w:val="ConsPlusNormal"/>
        <w:ind w:firstLine="0"/>
        <w:jc w:val="center"/>
        <w:rPr>
          <w:rFonts w:ascii="Times New Roman" w:hAnsi="Times New Roman" w:cs="Times New Roman"/>
          <w:sz w:val="28"/>
          <w:szCs w:val="28"/>
        </w:rPr>
      </w:pPr>
    </w:p>
    <w:p w:rsidR="00E91BE5" w:rsidRDefault="00E91BE5" w:rsidP="00214A02">
      <w:pPr>
        <w:pStyle w:val="ConsPlusNormal"/>
        <w:ind w:firstLine="0"/>
        <w:jc w:val="center"/>
        <w:rPr>
          <w:rFonts w:ascii="Times New Roman" w:hAnsi="Times New Roman" w:cs="Times New Roman"/>
          <w:sz w:val="28"/>
          <w:szCs w:val="28"/>
        </w:rPr>
      </w:pPr>
    </w:p>
    <w:p w:rsidR="001324F7" w:rsidRPr="00431EE8" w:rsidRDefault="00305849" w:rsidP="00214A02">
      <w:pPr>
        <w:pStyle w:val="ConsPlusNormal"/>
        <w:ind w:firstLine="0"/>
        <w:jc w:val="center"/>
        <w:rPr>
          <w:rFonts w:ascii="Times New Roman" w:hAnsi="Times New Roman" w:cs="Times New Roman"/>
          <w:sz w:val="28"/>
          <w:szCs w:val="28"/>
        </w:rPr>
      </w:pPr>
      <w:r w:rsidRPr="00431EE8">
        <w:rPr>
          <w:rFonts w:ascii="Times New Roman" w:hAnsi="Times New Roman" w:cs="Times New Roman"/>
          <w:sz w:val="28"/>
          <w:szCs w:val="28"/>
          <w:lang w:val="en-US"/>
        </w:rPr>
        <w:t>V</w:t>
      </w:r>
      <w:r w:rsidR="008C2762" w:rsidRPr="00431EE8">
        <w:rPr>
          <w:rFonts w:ascii="Times New Roman" w:hAnsi="Times New Roman" w:cs="Times New Roman"/>
          <w:sz w:val="28"/>
          <w:szCs w:val="28"/>
          <w:lang w:val="en-US"/>
        </w:rPr>
        <w:t>I</w:t>
      </w:r>
      <w:r w:rsidRPr="00431EE8">
        <w:rPr>
          <w:rFonts w:ascii="Times New Roman" w:hAnsi="Times New Roman" w:cs="Times New Roman"/>
          <w:sz w:val="28"/>
          <w:szCs w:val="28"/>
        </w:rPr>
        <w:t xml:space="preserve">. </w:t>
      </w:r>
      <w:r w:rsidR="00E82769" w:rsidRPr="00431EE8">
        <w:rPr>
          <w:rFonts w:ascii="Times New Roman" w:hAnsi="Times New Roman" w:cs="Times New Roman"/>
          <w:sz w:val="28"/>
          <w:szCs w:val="28"/>
        </w:rPr>
        <w:t xml:space="preserve">ВИДЫ, УСЛОВИЯ, РАЗМЕРЫ И ПОРЯДОК </w:t>
      </w:r>
      <w:r w:rsidRPr="00431EE8">
        <w:rPr>
          <w:rFonts w:ascii="Times New Roman" w:hAnsi="Times New Roman" w:cs="Times New Roman"/>
          <w:sz w:val="28"/>
          <w:szCs w:val="28"/>
        </w:rPr>
        <w:t>ВЫПЛАТ СТИМУЛИРУЮЩЕГО ХАРАКТЕРА</w:t>
      </w:r>
      <w:r w:rsidR="00E82769" w:rsidRPr="00431EE8">
        <w:rPr>
          <w:rFonts w:ascii="Times New Roman" w:hAnsi="Times New Roman" w:cs="Times New Roman"/>
          <w:sz w:val="28"/>
          <w:szCs w:val="28"/>
        </w:rPr>
        <w:t>, В ТОМ ЧИСЛЕ КРИТЕРИИ ОЦЕНКИ РЕЗУЛЬТАТИВНОСТИ И КАЧЕСТВА ТРУДА</w:t>
      </w:r>
      <w:r w:rsidR="00367E5E" w:rsidRPr="00431EE8">
        <w:rPr>
          <w:rFonts w:ascii="Times New Roman" w:hAnsi="Times New Roman" w:cs="Times New Roman"/>
          <w:sz w:val="28"/>
          <w:szCs w:val="28"/>
        </w:rPr>
        <w:t xml:space="preserve"> РАБОТНИКОВ </w:t>
      </w:r>
      <w:r w:rsidR="00D8733F" w:rsidRPr="00431EE8">
        <w:rPr>
          <w:rFonts w:ascii="Times New Roman" w:hAnsi="Times New Roman" w:cs="Times New Roman"/>
          <w:sz w:val="28"/>
          <w:szCs w:val="28"/>
        </w:rPr>
        <w:t xml:space="preserve">МУНИЦИПАЛЬНЫХ УЧРЕЖДЕНИЙ </w:t>
      </w:r>
    </w:p>
    <w:p w:rsidR="00367E5E" w:rsidRPr="00E91BE5" w:rsidRDefault="00367E5E" w:rsidP="00214A02">
      <w:pPr>
        <w:pStyle w:val="ConsPlusNormal"/>
        <w:ind w:firstLine="0"/>
        <w:jc w:val="center"/>
        <w:rPr>
          <w:rFonts w:ascii="Times New Roman" w:hAnsi="Times New Roman" w:cs="Times New Roman"/>
          <w:color w:val="FF0000"/>
          <w:sz w:val="28"/>
          <w:szCs w:val="28"/>
        </w:rPr>
      </w:pPr>
    </w:p>
    <w:p w:rsidR="00367E5E" w:rsidRPr="00431EE8" w:rsidRDefault="008C2762" w:rsidP="001324F7">
      <w:pPr>
        <w:pStyle w:val="ConsPlusNormal"/>
        <w:ind w:firstLine="540"/>
        <w:rPr>
          <w:rFonts w:ascii="Times New Roman" w:hAnsi="Times New Roman" w:cs="Times New Roman"/>
          <w:sz w:val="28"/>
          <w:szCs w:val="28"/>
        </w:rPr>
      </w:pPr>
      <w:r w:rsidRPr="00431EE8">
        <w:rPr>
          <w:rFonts w:ascii="Times New Roman" w:hAnsi="Times New Roman" w:cs="Times New Roman"/>
          <w:sz w:val="28"/>
          <w:szCs w:val="28"/>
        </w:rPr>
        <w:t>6</w:t>
      </w:r>
      <w:r w:rsidR="001324F7" w:rsidRPr="00431EE8">
        <w:rPr>
          <w:rFonts w:ascii="Times New Roman" w:hAnsi="Times New Roman" w:cs="Times New Roman"/>
          <w:sz w:val="28"/>
          <w:szCs w:val="28"/>
        </w:rPr>
        <w:t xml:space="preserve">.1. </w:t>
      </w:r>
      <w:r w:rsidR="00367E5E" w:rsidRPr="00431EE8">
        <w:rPr>
          <w:rFonts w:ascii="Times New Roman" w:hAnsi="Times New Roman" w:cs="Times New Roman"/>
          <w:sz w:val="28"/>
          <w:szCs w:val="28"/>
        </w:rPr>
        <w:t xml:space="preserve">Виды, условия, размеры и </w:t>
      </w:r>
      <w:r w:rsidR="007F0475" w:rsidRPr="00431EE8">
        <w:rPr>
          <w:rFonts w:ascii="Times New Roman" w:hAnsi="Times New Roman" w:cs="Times New Roman"/>
          <w:sz w:val="28"/>
          <w:szCs w:val="28"/>
        </w:rPr>
        <w:t>п</w:t>
      </w:r>
      <w:r w:rsidR="00367E5E" w:rsidRPr="00431EE8">
        <w:rPr>
          <w:rFonts w:ascii="Times New Roman" w:hAnsi="Times New Roman" w:cs="Times New Roman"/>
          <w:sz w:val="28"/>
          <w:szCs w:val="28"/>
        </w:rPr>
        <w:t>орядок выплат стимулирующего характера, в том числе критерии оценки</w:t>
      </w:r>
      <w:r w:rsidR="00AF5989" w:rsidRPr="00431EE8">
        <w:rPr>
          <w:rFonts w:ascii="Times New Roman" w:hAnsi="Times New Roman" w:cs="Times New Roman"/>
          <w:sz w:val="28"/>
          <w:szCs w:val="28"/>
        </w:rPr>
        <w:t xml:space="preserve"> результативности и качества труда работников муниципальных учреждений </w:t>
      </w:r>
      <w:r w:rsidR="00235F0F" w:rsidRPr="00431EE8">
        <w:rPr>
          <w:rFonts w:ascii="Times New Roman" w:hAnsi="Times New Roman" w:cs="Times New Roman"/>
          <w:sz w:val="28"/>
          <w:szCs w:val="28"/>
        </w:rPr>
        <w:t>(далее – Порядок)</w:t>
      </w:r>
      <w:r w:rsidR="001B272E" w:rsidRPr="00431EE8">
        <w:rPr>
          <w:rFonts w:ascii="Times New Roman" w:hAnsi="Times New Roman" w:cs="Times New Roman"/>
          <w:sz w:val="28"/>
          <w:szCs w:val="28"/>
        </w:rPr>
        <w:t xml:space="preserve"> направлены на регулирование трудовых отношений, возникающих между работодателями-руководителями и работниками муниципальных учреждений в связи с предоставлением последним выплат стимулирующего характера.</w:t>
      </w:r>
    </w:p>
    <w:p w:rsidR="00096636" w:rsidRPr="00431EE8" w:rsidRDefault="00535E37" w:rsidP="001324F7">
      <w:pPr>
        <w:pStyle w:val="ConsPlusNormal"/>
        <w:ind w:firstLine="540"/>
        <w:rPr>
          <w:rFonts w:ascii="Times New Roman" w:hAnsi="Times New Roman" w:cs="Times New Roman"/>
          <w:sz w:val="28"/>
          <w:szCs w:val="28"/>
        </w:rPr>
      </w:pPr>
      <w:r w:rsidRPr="00431EE8">
        <w:rPr>
          <w:rFonts w:ascii="Times New Roman" w:hAnsi="Times New Roman" w:cs="Times New Roman"/>
          <w:sz w:val="28"/>
          <w:szCs w:val="28"/>
        </w:rPr>
        <w:t>6</w:t>
      </w:r>
      <w:r w:rsidR="00367E5E" w:rsidRPr="00431EE8">
        <w:rPr>
          <w:rFonts w:ascii="Times New Roman" w:hAnsi="Times New Roman" w:cs="Times New Roman"/>
          <w:sz w:val="28"/>
          <w:szCs w:val="28"/>
        </w:rPr>
        <w:t>.</w:t>
      </w:r>
      <w:r w:rsidR="001B272E" w:rsidRPr="00431EE8">
        <w:rPr>
          <w:rFonts w:ascii="Times New Roman" w:hAnsi="Times New Roman" w:cs="Times New Roman"/>
          <w:sz w:val="28"/>
          <w:szCs w:val="28"/>
        </w:rPr>
        <w:t>2</w:t>
      </w:r>
      <w:r w:rsidR="00367E5E" w:rsidRPr="00431EE8">
        <w:rPr>
          <w:rFonts w:ascii="Times New Roman" w:hAnsi="Times New Roman" w:cs="Times New Roman"/>
          <w:sz w:val="28"/>
          <w:szCs w:val="28"/>
        </w:rPr>
        <w:t xml:space="preserve">. </w:t>
      </w:r>
      <w:r w:rsidR="00096636" w:rsidRPr="00431EE8">
        <w:rPr>
          <w:rFonts w:ascii="Times New Roman" w:hAnsi="Times New Roman" w:cs="Times New Roman"/>
          <w:sz w:val="28"/>
          <w:szCs w:val="28"/>
        </w:rPr>
        <w:t>Выплаты стимулирующего характера работникам учреждений предоставляются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3E5E8F" w:rsidRPr="003E5E8F" w:rsidRDefault="0099223B" w:rsidP="001B272E">
      <w:pPr>
        <w:pStyle w:val="ConsPlusNormal"/>
        <w:ind w:firstLine="540"/>
        <w:rPr>
          <w:rFonts w:ascii="Times New Roman" w:hAnsi="Times New Roman" w:cs="Times New Roman"/>
          <w:sz w:val="28"/>
          <w:szCs w:val="28"/>
        </w:rPr>
      </w:pPr>
      <w:r w:rsidRPr="003E5E8F">
        <w:rPr>
          <w:rFonts w:ascii="Times New Roman" w:hAnsi="Times New Roman" w:cs="Times New Roman"/>
          <w:sz w:val="28"/>
          <w:szCs w:val="28"/>
        </w:rPr>
        <w:t>6</w:t>
      </w:r>
      <w:r w:rsidR="001B272E" w:rsidRPr="003E5E8F">
        <w:rPr>
          <w:rFonts w:ascii="Times New Roman" w:hAnsi="Times New Roman" w:cs="Times New Roman"/>
          <w:sz w:val="28"/>
          <w:szCs w:val="28"/>
        </w:rPr>
        <w:t xml:space="preserve">.3. </w:t>
      </w:r>
      <w:r w:rsidR="003E5E8F" w:rsidRPr="003E5E8F">
        <w:rPr>
          <w:rFonts w:ascii="Times New Roman" w:hAnsi="Times New Roman" w:cs="Times New Roman"/>
          <w:sz w:val="28"/>
          <w:szCs w:val="28"/>
        </w:rPr>
        <w:t>Работникам учреждений в целях усиления их заинтересованности в повышении качества и результативности своей профессиональной деятельности в пределах запланированного объема средств на осуществление выплат стимулирующего характера устанавливаются выплаты стимулирующего характера, определенные пунктом 6.4. настоящего Положения.</w:t>
      </w:r>
    </w:p>
    <w:p w:rsidR="00246406" w:rsidRPr="004F20B3" w:rsidRDefault="0099223B" w:rsidP="00246406">
      <w:pPr>
        <w:pStyle w:val="ConsPlusNormal"/>
        <w:ind w:firstLine="540"/>
        <w:rPr>
          <w:rFonts w:ascii="Times New Roman" w:hAnsi="Times New Roman" w:cs="Times New Roman"/>
          <w:color w:val="000000"/>
          <w:sz w:val="28"/>
          <w:szCs w:val="28"/>
        </w:rPr>
      </w:pPr>
      <w:r w:rsidRPr="004F20B3">
        <w:rPr>
          <w:rFonts w:ascii="Times New Roman" w:hAnsi="Times New Roman" w:cs="Times New Roman"/>
          <w:color w:val="000000"/>
          <w:sz w:val="28"/>
          <w:szCs w:val="28"/>
        </w:rPr>
        <w:t>6</w:t>
      </w:r>
      <w:r w:rsidR="00246406" w:rsidRPr="004F20B3">
        <w:rPr>
          <w:rFonts w:ascii="Times New Roman" w:hAnsi="Times New Roman" w:cs="Times New Roman"/>
          <w:color w:val="000000"/>
          <w:sz w:val="28"/>
          <w:szCs w:val="28"/>
        </w:rPr>
        <w:t>.</w:t>
      </w:r>
      <w:r w:rsidR="00172205" w:rsidRPr="004F20B3">
        <w:rPr>
          <w:rFonts w:ascii="Times New Roman" w:hAnsi="Times New Roman" w:cs="Times New Roman"/>
          <w:color w:val="000000"/>
          <w:sz w:val="28"/>
          <w:szCs w:val="28"/>
        </w:rPr>
        <w:t>4</w:t>
      </w:r>
      <w:r w:rsidR="00246406" w:rsidRPr="004F20B3">
        <w:rPr>
          <w:rFonts w:ascii="Times New Roman" w:hAnsi="Times New Roman" w:cs="Times New Roman"/>
          <w:color w:val="000000"/>
          <w:sz w:val="28"/>
          <w:szCs w:val="28"/>
        </w:rPr>
        <w:t xml:space="preserve">. </w:t>
      </w:r>
      <w:r w:rsidR="009C7E64" w:rsidRPr="004F20B3">
        <w:rPr>
          <w:rFonts w:ascii="Times New Roman" w:hAnsi="Times New Roman" w:cs="Times New Roman"/>
          <w:color w:val="000000"/>
          <w:sz w:val="28"/>
          <w:szCs w:val="28"/>
        </w:rPr>
        <w:t xml:space="preserve">Работникам </w:t>
      </w:r>
      <w:r w:rsidR="00462190" w:rsidRPr="004F20B3">
        <w:rPr>
          <w:rFonts w:ascii="Times New Roman" w:hAnsi="Times New Roman" w:cs="Times New Roman"/>
          <w:color w:val="000000"/>
          <w:sz w:val="28"/>
          <w:szCs w:val="28"/>
        </w:rPr>
        <w:t xml:space="preserve">муниципальных </w:t>
      </w:r>
      <w:r w:rsidR="009C7E64" w:rsidRPr="004F20B3">
        <w:rPr>
          <w:rFonts w:ascii="Times New Roman" w:hAnsi="Times New Roman" w:cs="Times New Roman"/>
          <w:color w:val="000000"/>
          <w:sz w:val="28"/>
          <w:szCs w:val="28"/>
        </w:rPr>
        <w:t>учреждений в пределах утвержденного фонда оплаты труда могут устанавливаться следующие виды выплат стимулирующего характера</w:t>
      </w:r>
      <w:r w:rsidR="007F3BD3" w:rsidRPr="004F20B3">
        <w:rPr>
          <w:rFonts w:ascii="Times New Roman" w:hAnsi="Times New Roman" w:cs="Times New Roman"/>
          <w:color w:val="000000"/>
          <w:sz w:val="28"/>
          <w:szCs w:val="28"/>
        </w:rPr>
        <w:t xml:space="preserve"> (далее – выплаты)</w:t>
      </w:r>
      <w:r w:rsidR="009C7E64" w:rsidRPr="004F20B3">
        <w:rPr>
          <w:rFonts w:ascii="Times New Roman" w:hAnsi="Times New Roman" w:cs="Times New Roman"/>
          <w:color w:val="000000"/>
          <w:sz w:val="28"/>
          <w:szCs w:val="28"/>
        </w:rPr>
        <w:t>:</w:t>
      </w:r>
    </w:p>
    <w:p w:rsidR="00246406" w:rsidRPr="004F20B3" w:rsidRDefault="00246406" w:rsidP="00C25507">
      <w:pPr>
        <w:pStyle w:val="ConsPlusNormal"/>
        <w:ind w:firstLine="709"/>
        <w:rPr>
          <w:rFonts w:ascii="Times New Roman" w:hAnsi="Times New Roman" w:cs="Times New Roman"/>
          <w:color w:val="000000"/>
          <w:sz w:val="28"/>
          <w:szCs w:val="28"/>
        </w:rPr>
      </w:pPr>
      <w:r w:rsidRPr="004F20B3">
        <w:rPr>
          <w:rFonts w:ascii="Times New Roman" w:hAnsi="Times New Roman" w:cs="Times New Roman"/>
          <w:color w:val="000000"/>
          <w:sz w:val="28"/>
          <w:szCs w:val="28"/>
        </w:rPr>
        <w:t>выплаты за важность выполняемой работы, степень самостоятельности и ответственности при выполнении поставленных задач;</w:t>
      </w:r>
    </w:p>
    <w:p w:rsidR="00246406" w:rsidRPr="004F20B3" w:rsidRDefault="00246406" w:rsidP="00C25507">
      <w:pPr>
        <w:pStyle w:val="ConsPlusNormal"/>
        <w:ind w:firstLine="709"/>
        <w:rPr>
          <w:rFonts w:ascii="Times New Roman" w:hAnsi="Times New Roman" w:cs="Times New Roman"/>
          <w:color w:val="000000"/>
          <w:sz w:val="28"/>
          <w:szCs w:val="28"/>
        </w:rPr>
      </w:pPr>
      <w:r w:rsidRPr="004F20B3">
        <w:rPr>
          <w:rFonts w:ascii="Times New Roman" w:hAnsi="Times New Roman" w:cs="Times New Roman"/>
          <w:color w:val="000000"/>
          <w:sz w:val="28"/>
          <w:szCs w:val="28"/>
        </w:rPr>
        <w:t>выплаты за качество выполняемых работ;</w:t>
      </w:r>
    </w:p>
    <w:p w:rsidR="00462190" w:rsidRPr="004F20B3" w:rsidRDefault="00462190" w:rsidP="00C25507">
      <w:pPr>
        <w:pStyle w:val="ConsPlusNormal"/>
        <w:ind w:firstLine="709"/>
        <w:rPr>
          <w:rFonts w:ascii="Times New Roman" w:hAnsi="Times New Roman" w:cs="Times New Roman"/>
          <w:color w:val="000000"/>
          <w:sz w:val="28"/>
          <w:szCs w:val="28"/>
        </w:rPr>
      </w:pPr>
      <w:r w:rsidRPr="004F20B3">
        <w:rPr>
          <w:rFonts w:ascii="Times New Roman" w:hAnsi="Times New Roman" w:cs="Times New Roman"/>
          <w:color w:val="000000"/>
          <w:sz w:val="28"/>
          <w:szCs w:val="28"/>
        </w:rPr>
        <w:t>выплаты за интенсивность и высокие результаты работы;</w:t>
      </w:r>
    </w:p>
    <w:p w:rsidR="0099223B" w:rsidRPr="004F20B3" w:rsidRDefault="0099223B" w:rsidP="00C25507">
      <w:pPr>
        <w:pStyle w:val="ConsPlusNormal"/>
        <w:ind w:firstLine="709"/>
        <w:rPr>
          <w:rFonts w:ascii="Times New Roman" w:hAnsi="Times New Roman" w:cs="Times New Roman"/>
          <w:color w:val="000000"/>
          <w:sz w:val="28"/>
          <w:szCs w:val="28"/>
        </w:rPr>
      </w:pPr>
      <w:r w:rsidRPr="004F20B3">
        <w:rPr>
          <w:rFonts w:ascii="Times New Roman" w:hAnsi="Times New Roman" w:cs="Times New Roman"/>
          <w:color w:val="000000"/>
          <w:sz w:val="28"/>
          <w:szCs w:val="28"/>
        </w:rPr>
        <w:t>персональные выплаты;</w:t>
      </w:r>
    </w:p>
    <w:p w:rsidR="00246406" w:rsidRPr="004F20B3" w:rsidRDefault="00246406" w:rsidP="00C25507">
      <w:pPr>
        <w:pStyle w:val="ConsPlusNormal"/>
        <w:ind w:firstLine="709"/>
        <w:rPr>
          <w:rFonts w:ascii="Times New Roman" w:hAnsi="Times New Roman" w:cs="Times New Roman"/>
          <w:color w:val="000000"/>
          <w:sz w:val="28"/>
          <w:szCs w:val="28"/>
        </w:rPr>
      </w:pPr>
      <w:r w:rsidRPr="004F20B3">
        <w:rPr>
          <w:rFonts w:ascii="Times New Roman" w:hAnsi="Times New Roman" w:cs="Times New Roman"/>
          <w:color w:val="000000"/>
          <w:sz w:val="28"/>
          <w:szCs w:val="28"/>
        </w:rPr>
        <w:t>выплаты по итогам работы.</w:t>
      </w:r>
    </w:p>
    <w:p w:rsidR="004F20B3" w:rsidRPr="004F20B3" w:rsidRDefault="0034101F" w:rsidP="00C25507">
      <w:pPr>
        <w:pStyle w:val="ConsPlusNormal"/>
        <w:ind w:firstLine="709"/>
        <w:rPr>
          <w:rFonts w:ascii="Times New Roman" w:hAnsi="Times New Roman" w:cs="Times New Roman"/>
          <w:color w:val="000000"/>
          <w:sz w:val="28"/>
          <w:szCs w:val="28"/>
        </w:rPr>
      </w:pPr>
      <w:r w:rsidRPr="004F20B3">
        <w:rPr>
          <w:rFonts w:ascii="Times New Roman" w:hAnsi="Times New Roman" w:cs="Times New Roman"/>
          <w:color w:val="000000"/>
          <w:sz w:val="28"/>
          <w:szCs w:val="28"/>
        </w:rPr>
        <w:t>Персональные выплаты устанавливаются с учетом сложности, напряженности и осо</w:t>
      </w:r>
      <w:r w:rsidR="004F20B3" w:rsidRPr="004F20B3">
        <w:rPr>
          <w:rFonts w:ascii="Times New Roman" w:hAnsi="Times New Roman" w:cs="Times New Roman"/>
          <w:color w:val="000000"/>
          <w:sz w:val="28"/>
          <w:szCs w:val="28"/>
        </w:rPr>
        <w:t>бого режима работы, опыта работы</w:t>
      </w:r>
      <w:r w:rsidRPr="004F20B3">
        <w:rPr>
          <w:rFonts w:ascii="Times New Roman" w:hAnsi="Times New Roman" w:cs="Times New Roman"/>
          <w:color w:val="000000"/>
          <w:sz w:val="28"/>
          <w:szCs w:val="28"/>
        </w:rPr>
        <w:t xml:space="preserve">, повышения уровня оплаты труда молодым специалистам, </w:t>
      </w:r>
      <w:r w:rsidR="004F20B3" w:rsidRPr="004F20B3">
        <w:rPr>
          <w:rFonts w:ascii="Times New Roman" w:hAnsi="Times New Roman" w:cs="Times New Roman"/>
          <w:color w:val="000000"/>
          <w:sz w:val="28"/>
          <w:szCs w:val="28"/>
        </w:rPr>
        <w:t>обеспечения заработной платы работников на уровне размера минимальной заработной платы (минимального размера оплаты труда), установленного в Красноярском крае.</w:t>
      </w:r>
    </w:p>
    <w:p w:rsidR="007F3BD3" w:rsidRDefault="009D3AB4" w:rsidP="00882835">
      <w:pPr>
        <w:autoSpaceDE w:val="0"/>
        <w:autoSpaceDN w:val="0"/>
        <w:adjustRightInd w:val="0"/>
        <w:ind w:firstLine="709"/>
        <w:outlineLvl w:val="0"/>
        <w:rPr>
          <w:color w:val="000000"/>
          <w:sz w:val="28"/>
          <w:szCs w:val="28"/>
        </w:rPr>
      </w:pPr>
      <w:r w:rsidRPr="004F20B3">
        <w:rPr>
          <w:color w:val="000000"/>
          <w:sz w:val="28"/>
          <w:szCs w:val="28"/>
        </w:rPr>
        <w:t>6</w:t>
      </w:r>
      <w:r w:rsidR="007F3BD3" w:rsidRPr="004F20B3">
        <w:rPr>
          <w:color w:val="000000"/>
          <w:sz w:val="28"/>
          <w:szCs w:val="28"/>
        </w:rPr>
        <w:t xml:space="preserve">.5. Виды выплат, размеры и условия их установления работникам муниципальных учреждений, в том числе критерии оценки результативности и качества труда работников муниципальных учреждений, определяются пунктами </w:t>
      </w:r>
      <w:r w:rsidRPr="004F20B3">
        <w:rPr>
          <w:color w:val="000000"/>
          <w:sz w:val="28"/>
          <w:szCs w:val="28"/>
        </w:rPr>
        <w:t>6</w:t>
      </w:r>
      <w:r w:rsidR="007F3BD3" w:rsidRPr="004F20B3">
        <w:rPr>
          <w:color w:val="000000"/>
          <w:sz w:val="28"/>
          <w:szCs w:val="28"/>
        </w:rPr>
        <w:t>.</w:t>
      </w:r>
      <w:r w:rsidR="005711E6" w:rsidRPr="004F20B3">
        <w:rPr>
          <w:color w:val="000000"/>
          <w:sz w:val="28"/>
          <w:szCs w:val="28"/>
        </w:rPr>
        <w:t>11</w:t>
      </w:r>
      <w:r w:rsidR="007F3BD3" w:rsidRPr="004F20B3">
        <w:rPr>
          <w:color w:val="000000"/>
          <w:sz w:val="28"/>
          <w:szCs w:val="28"/>
        </w:rPr>
        <w:t xml:space="preserve"> </w:t>
      </w:r>
      <w:r w:rsidR="007F3BD3" w:rsidRPr="00FF0555">
        <w:rPr>
          <w:sz w:val="28"/>
          <w:szCs w:val="28"/>
        </w:rPr>
        <w:t xml:space="preserve">- </w:t>
      </w:r>
      <w:r w:rsidRPr="00FF0555">
        <w:rPr>
          <w:sz w:val="28"/>
          <w:szCs w:val="28"/>
        </w:rPr>
        <w:t>6</w:t>
      </w:r>
      <w:r w:rsidR="007F3BD3" w:rsidRPr="00FF0555">
        <w:rPr>
          <w:sz w:val="28"/>
          <w:szCs w:val="28"/>
        </w:rPr>
        <w:t>.</w:t>
      </w:r>
      <w:r w:rsidR="00882835" w:rsidRPr="00FF0555">
        <w:rPr>
          <w:sz w:val="28"/>
          <w:szCs w:val="28"/>
        </w:rPr>
        <w:t>1</w:t>
      </w:r>
      <w:r w:rsidR="008B7554" w:rsidRPr="00FF0555">
        <w:rPr>
          <w:sz w:val="28"/>
          <w:szCs w:val="28"/>
        </w:rPr>
        <w:t>5</w:t>
      </w:r>
      <w:r w:rsidR="007F3BD3" w:rsidRPr="00FF0555">
        <w:rPr>
          <w:sz w:val="28"/>
          <w:szCs w:val="28"/>
        </w:rPr>
        <w:t xml:space="preserve"> </w:t>
      </w:r>
      <w:r w:rsidR="007F3BD3" w:rsidRPr="004F20B3">
        <w:rPr>
          <w:color w:val="000000"/>
          <w:sz w:val="28"/>
          <w:szCs w:val="28"/>
        </w:rPr>
        <w:t xml:space="preserve">настоящего Положения.  </w:t>
      </w:r>
    </w:p>
    <w:p w:rsidR="003E5E8F" w:rsidRPr="004F20B3" w:rsidRDefault="003E5E8F" w:rsidP="003E5E8F">
      <w:pPr>
        <w:pStyle w:val="ConsPlusNormal"/>
        <w:ind w:firstLine="540"/>
        <w:rPr>
          <w:rFonts w:ascii="Times New Roman" w:hAnsi="Times New Roman" w:cs="Times New Roman"/>
          <w:color w:val="000000"/>
          <w:sz w:val="28"/>
          <w:szCs w:val="28"/>
        </w:rPr>
      </w:pPr>
      <w:r w:rsidRPr="004F20B3">
        <w:rPr>
          <w:rFonts w:ascii="Times New Roman" w:hAnsi="Times New Roman" w:cs="Times New Roman"/>
          <w:color w:val="000000"/>
          <w:sz w:val="28"/>
          <w:szCs w:val="28"/>
        </w:rPr>
        <w:t xml:space="preserve">Учреждения имеют право детализировать, конкретизировать, дополнять и уточнять содержание критериев оценки результативности и качества труда работников учреждений, определенные пунктами </w:t>
      </w:r>
      <w:r w:rsidR="00FF0555">
        <w:rPr>
          <w:rFonts w:ascii="Times New Roman" w:hAnsi="Times New Roman" w:cs="Times New Roman"/>
          <w:color w:val="000000"/>
          <w:sz w:val="28"/>
          <w:szCs w:val="28"/>
        </w:rPr>
        <w:t xml:space="preserve">6.12, </w:t>
      </w:r>
      <w:r w:rsidRPr="00FF0555">
        <w:rPr>
          <w:rFonts w:ascii="Times New Roman" w:hAnsi="Times New Roman" w:cs="Times New Roman"/>
          <w:sz w:val="28"/>
          <w:szCs w:val="28"/>
        </w:rPr>
        <w:t>6.13, 6.14, 6.15</w:t>
      </w:r>
      <w:r w:rsidRPr="004F20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настоящего Положения</w:t>
      </w:r>
      <w:r w:rsidRPr="004F20B3">
        <w:rPr>
          <w:rFonts w:ascii="Times New Roman" w:hAnsi="Times New Roman" w:cs="Times New Roman"/>
          <w:color w:val="000000"/>
          <w:sz w:val="28"/>
          <w:szCs w:val="28"/>
        </w:rPr>
        <w:t>, с учетом специфики деятельности учреждения.</w:t>
      </w:r>
    </w:p>
    <w:p w:rsidR="003E5E8F" w:rsidRPr="004F20B3" w:rsidRDefault="003E5E8F" w:rsidP="00882835">
      <w:pPr>
        <w:autoSpaceDE w:val="0"/>
        <w:autoSpaceDN w:val="0"/>
        <w:adjustRightInd w:val="0"/>
        <w:ind w:firstLine="709"/>
        <w:outlineLvl w:val="0"/>
        <w:rPr>
          <w:color w:val="000000"/>
          <w:sz w:val="28"/>
          <w:szCs w:val="28"/>
        </w:rPr>
      </w:pPr>
    </w:p>
    <w:p w:rsidR="00172205" w:rsidRPr="003E5E8F" w:rsidRDefault="005711E6" w:rsidP="005711E6">
      <w:pPr>
        <w:pStyle w:val="ConsPlusNormal"/>
        <w:ind w:firstLine="0"/>
        <w:rPr>
          <w:rFonts w:ascii="Times New Roman" w:hAnsi="Times New Roman" w:cs="Times New Roman"/>
          <w:sz w:val="28"/>
        </w:rPr>
      </w:pPr>
      <w:r w:rsidRPr="003E5E8F">
        <w:rPr>
          <w:rFonts w:ascii="Times New Roman" w:hAnsi="Times New Roman" w:cs="Times New Roman"/>
          <w:sz w:val="28"/>
          <w:szCs w:val="28"/>
        </w:rPr>
        <w:t xml:space="preserve">         </w:t>
      </w:r>
      <w:r w:rsidR="00096636" w:rsidRPr="003E5E8F">
        <w:rPr>
          <w:rFonts w:ascii="Times New Roman" w:hAnsi="Times New Roman" w:cs="Times New Roman"/>
          <w:sz w:val="28"/>
          <w:szCs w:val="28"/>
        </w:rPr>
        <w:t>6</w:t>
      </w:r>
      <w:r w:rsidR="007F3BD3" w:rsidRPr="003E5E8F">
        <w:rPr>
          <w:rFonts w:ascii="Times New Roman" w:hAnsi="Times New Roman" w:cs="Times New Roman"/>
          <w:sz w:val="28"/>
          <w:szCs w:val="28"/>
        </w:rPr>
        <w:t xml:space="preserve">.6. </w:t>
      </w:r>
      <w:r w:rsidR="007F3BD3" w:rsidRPr="003E5E8F">
        <w:rPr>
          <w:rFonts w:ascii="Times New Roman" w:hAnsi="Times New Roman" w:cs="Times New Roman"/>
          <w:sz w:val="28"/>
        </w:rPr>
        <w:t xml:space="preserve">При установлении </w:t>
      </w:r>
      <w:r w:rsidR="00096636" w:rsidRPr="003E5E8F">
        <w:rPr>
          <w:rFonts w:ascii="Times New Roman" w:hAnsi="Times New Roman" w:cs="Times New Roman"/>
          <w:sz w:val="28"/>
        </w:rPr>
        <w:t xml:space="preserve">стимулирующих </w:t>
      </w:r>
      <w:r w:rsidR="007F3BD3" w:rsidRPr="003E5E8F">
        <w:rPr>
          <w:rFonts w:ascii="Times New Roman" w:hAnsi="Times New Roman" w:cs="Times New Roman"/>
          <w:sz w:val="28"/>
        </w:rPr>
        <w:t xml:space="preserve">выплат, за исключением </w:t>
      </w:r>
      <w:r w:rsidR="00096636" w:rsidRPr="003E5E8F">
        <w:rPr>
          <w:rFonts w:ascii="Times New Roman" w:hAnsi="Times New Roman" w:cs="Times New Roman"/>
          <w:sz w:val="28"/>
        </w:rPr>
        <w:t xml:space="preserve">стимулирующих </w:t>
      </w:r>
      <w:r w:rsidR="007F3BD3" w:rsidRPr="003E5E8F">
        <w:rPr>
          <w:rFonts w:ascii="Times New Roman" w:hAnsi="Times New Roman" w:cs="Times New Roman"/>
          <w:sz w:val="28"/>
        </w:rPr>
        <w:t>персональных выплат</w:t>
      </w:r>
      <w:r w:rsidR="00882835" w:rsidRPr="003E5E8F">
        <w:rPr>
          <w:rFonts w:ascii="Times New Roman" w:hAnsi="Times New Roman" w:cs="Times New Roman"/>
          <w:sz w:val="28"/>
        </w:rPr>
        <w:t xml:space="preserve">, </w:t>
      </w:r>
      <w:r w:rsidR="007F3BD3" w:rsidRPr="003E5E8F">
        <w:rPr>
          <w:rFonts w:ascii="Times New Roman" w:hAnsi="Times New Roman" w:cs="Times New Roman"/>
          <w:sz w:val="28"/>
        </w:rPr>
        <w:t>применяется балльная система оценки труда работников.</w:t>
      </w:r>
    </w:p>
    <w:p w:rsidR="00096636" w:rsidRPr="003E5E8F" w:rsidRDefault="00096636" w:rsidP="00096636">
      <w:pPr>
        <w:pStyle w:val="ConsPlusNormal"/>
        <w:rPr>
          <w:rFonts w:ascii="Times New Roman" w:hAnsi="Times New Roman" w:cs="Times New Roman"/>
          <w:sz w:val="28"/>
          <w:szCs w:val="28"/>
        </w:rPr>
      </w:pPr>
      <w:r w:rsidRPr="003E5E8F">
        <w:rPr>
          <w:rFonts w:ascii="Times New Roman" w:hAnsi="Times New Roman" w:cs="Times New Roman"/>
          <w:sz w:val="28"/>
          <w:szCs w:val="28"/>
        </w:rPr>
        <w:t>Для оценки результативности труда работников с применением балльной системы приказом руководителя учреждения утверждается состав оценочной комиссии.</w:t>
      </w:r>
    </w:p>
    <w:p w:rsidR="00096636" w:rsidRPr="003E5E8F" w:rsidRDefault="00096636" w:rsidP="00096636">
      <w:pPr>
        <w:pStyle w:val="ConsPlusNormal"/>
        <w:rPr>
          <w:rFonts w:ascii="Times New Roman" w:hAnsi="Times New Roman" w:cs="Times New Roman"/>
          <w:sz w:val="28"/>
          <w:szCs w:val="28"/>
        </w:rPr>
      </w:pPr>
      <w:r w:rsidRPr="003E5E8F">
        <w:rPr>
          <w:rFonts w:ascii="Times New Roman" w:hAnsi="Times New Roman" w:cs="Times New Roman"/>
          <w:sz w:val="28"/>
          <w:szCs w:val="28"/>
        </w:rPr>
        <w:t>В состав оценочной комиссий включаются руководители структурных подразделений, представители первичной профсоюзной организации или иные представители, избираемые работниками, и представители трудового коллектива.</w:t>
      </w:r>
    </w:p>
    <w:p w:rsidR="00096636" w:rsidRPr="003E5E8F" w:rsidRDefault="00096636" w:rsidP="00096636">
      <w:pPr>
        <w:pStyle w:val="ConsPlusNormal"/>
        <w:rPr>
          <w:rFonts w:ascii="Times New Roman" w:hAnsi="Times New Roman" w:cs="Times New Roman"/>
          <w:sz w:val="28"/>
          <w:szCs w:val="28"/>
        </w:rPr>
      </w:pPr>
      <w:r w:rsidRPr="003E5E8F">
        <w:rPr>
          <w:rFonts w:ascii="Times New Roman" w:hAnsi="Times New Roman" w:cs="Times New Roman"/>
          <w:sz w:val="28"/>
          <w:szCs w:val="28"/>
        </w:rPr>
        <w:t>С целью разрешения возникающих конфликтных ситуаций по результатам работы оценочных комиссий и другим вопросам организации оплаты труда и регулирования социально-трудовых отношений работников может создаваться экспертная комиссия, в состав которой включается представитель администрации учреждения, представитель первичной профсоюзной организации или иной представитель, избираемый работниками, и представители трудового коллектива учреждения.</w:t>
      </w:r>
    </w:p>
    <w:p w:rsidR="007F3BD3" w:rsidRPr="00AF3000" w:rsidRDefault="005711E6" w:rsidP="005711E6">
      <w:pPr>
        <w:pStyle w:val="ConsPlusNormal"/>
        <w:tabs>
          <w:tab w:val="left" w:pos="3402"/>
        </w:tabs>
        <w:ind w:firstLine="0"/>
        <w:rPr>
          <w:rFonts w:ascii="Times New Roman" w:hAnsi="Times New Roman" w:cs="Times New Roman"/>
          <w:sz w:val="28"/>
        </w:rPr>
      </w:pPr>
      <w:r w:rsidRPr="00AF3000">
        <w:rPr>
          <w:rFonts w:ascii="Times New Roman" w:hAnsi="Times New Roman" w:cs="Times New Roman"/>
          <w:sz w:val="28"/>
        </w:rPr>
        <w:t xml:space="preserve">         </w:t>
      </w:r>
      <w:r w:rsidR="00096636" w:rsidRPr="00AF3000">
        <w:rPr>
          <w:rFonts w:ascii="Times New Roman" w:hAnsi="Times New Roman" w:cs="Times New Roman"/>
          <w:sz w:val="28"/>
        </w:rPr>
        <w:t>6</w:t>
      </w:r>
      <w:r w:rsidR="007F3BD3" w:rsidRPr="00AF3000">
        <w:rPr>
          <w:rFonts w:ascii="Times New Roman" w:hAnsi="Times New Roman" w:cs="Times New Roman"/>
          <w:sz w:val="28"/>
        </w:rPr>
        <w:t>.7. Выплаты, предусмотренные п</w:t>
      </w:r>
      <w:r w:rsidR="00B350F0" w:rsidRPr="00AF3000">
        <w:rPr>
          <w:rFonts w:ascii="Times New Roman" w:hAnsi="Times New Roman" w:cs="Times New Roman"/>
          <w:sz w:val="28"/>
        </w:rPr>
        <w:t xml:space="preserve">унктом </w:t>
      </w:r>
      <w:r w:rsidR="00096636" w:rsidRPr="00AF3000">
        <w:rPr>
          <w:rFonts w:ascii="Times New Roman" w:hAnsi="Times New Roman" w:cs="Times New Roman"/>
          <w:sz w:val="28"/>
        </w:rPr>
        <w:t>6</w:t>
      </w:r>
      <w:r w:rsidR="007F3BD3" w:rsidRPr="00AF3000">
        <w:rPr>
          <w:rFonts w:ascii="Times New Roman" w:hAnsi="Times New Roman" w:cs="Times New Roman"/>
          <w:sz w:val="28"/>
        </w:rPr>
        <w:t>.4., за исключением персональных выплат, устанавливаются ежеквартально (ежемесячно) по итогам работы за отчетный квартал (месяц) и выплачиваются ежемесячно, за исключением выплат за интенсивность и высокие результаты работы, которые выплачиваются один раз в квартал</w:t>
      </w:r>
      <w:r w:rsidR="00B350F0" w:rsidRPr="00AF3000">
        <w:rPr>
          <w:rFonts w:ascii="Times New Roman" w:hAnsi="Times New Roman" w:cs="Times New Roman"/>
          <w:sz w:val="28"/>
        </w:rPr>
        <w:t xml:space="preserve"> и выплат по итогам работы, которые</w:t>
      </w:r>
      <w:r w:rsidR="008B6A1D" w:rsidRPr="00AF3000">
        <w:rPr>
          <w:rFonts w:ascii="Times New Roman" w:hAnsi="Times New Roman" w:cs="Times New Roman"/>
          <w:sz w:val="28"/>
        </w:rPr>
        <w:t xml:space="preserve"> выплачиваются один раз в год</w:t>
      </w:r>
      <w:r w:rsidR="007F3BD3" w:rsidRPr="00AF3000">
        <w:rPr>
          <w:rFonts w:ascii="Times New Roman" w:hAnsi="Times New Roman" w:cs="Times New Roman"/>
          <w:sz w:val="28"/>
        </w:rPr>
        <w:t>.</w:t>
      </w:r>
    </w:p>
    <w:p w:rsidR="00882835" w:rsidRPr="00AF3000" w:rsidRDefault="002D0B82" w:rsidP="002D0B82">
      <w:pPr>
        <w:pStyle w:val="ConsPlusNormal"/>
        <w:tabs>
          <w:tab w:val="left" w:pos="3402"/>
        </w:tabs>
        <w:ind w:firstLine="0"/>
        <w:rPr>
          <w:rFonts w:ascii="Times New Roman" w:hAnsi="Times New Roman" w:cs="Times New Roman"/>
          <w:sz w:val="28"/>
        </w:rPr>
      </w:pPr>
      <w:r w:rsidRPr="00E91BE5">
        <w:rPr>
          <w:rFonts w:ascii="Times New Roman" w:hAnsi="Times New Roman" w:cs="Times New Roman"/>
          <w:color w:val="FF0000"/>
          <w:sz w:val="28"/>
          <w:szCs w:val="28"/>
        </w:rPr>
        <w:t xml:space="preserve">        </w:t>
      </w:r>
      <w:r w:rsidRPr="00AF3000">
        <w:rPr>
          <w:rFonts w:ascii="Times New Roman" w:hAnsi="Times New Roman" w:cs="Times New Roman"/>
          <w:sz w:val="28"/>
          <w:szCs w:val="28"/>
        </w:rPr>
        <w:t>6</w:t>
      </w:r>
      <w:r w:rsidR="00882835" w:rsidRPr="00AF3000">
        <w:rPr>
          <w:rFonts w:ascii="Times New Roman" w:hAnsi="Times New Roman" w:cs="Times New Roman"/>
          <w:sz w:val="28"/>
          <w:szCs w:val="28"/>
        </w:rPr>
        <w:t xml:space="preserve">.8. </w:t>
      </w:r>
      <w:r w:rsidR="00882835" w:rsidRPr="00AF3000">
        <w:rPr>
          <w:rFonts w:ascii="Times New Roman" w:hAnsi="Times New Roman" w:cs="Times New Roman"/>
          <w:sz w:val="28"/>
        </w:rPr>
        <w:t xml:space="preserve">Размер выплат работнику, за исключением персональных выплат,  по </w:t>
      </w:r>
      <w:r w:rsidR="00882835" w:rsidRPr="00AF3000">
        <w:rPr>
          <w:rFonts w:ascii="Times New Roman" w:hAnsi="Times New Roman" w:cs="Times New Roman"/>
          <w:sz w:val="28"/>
          <w:lang w:val="en-US"/>
        </w:rPr>
        <w:t>i</w:t>
      </w:r>
      <w:r w:rsidR="00882835" w:rsidRPr="00AF3000">
        <w:rPr>
          <w:rFonts w:ascii="Times New Roman" w:hAnsi="Times New Roman" w:cs="Times New Roman"/>
          <w:sz w:val="28"/>
        </w:rPr>
        <w:t xml:space="preserve"> виду выплат устанавливается по формуле:</w:t>
      </w:r>
    </w:p>
    <w:p w:rsidR="008061FB" w:rsidRPr="00AF3000" w:rsidRDefault="008061FB" w:rsidP="008061FB">
      <w:pPr>
        <w:pStyle w:val="ConsPlusNormal"/>
        <w:tabs>
          <w:tab w:val="left" w:pos="3402"/>
        </w:tabs>
        <w:ind w:firstLine="709"/>
        <w:jc w:val="left"/>
        <w:rPr>
          <w:rFonts w:ascii="Times New Roman" w:hAnsi="Times New Roman" w:cs="Times New Roman"/>
          <w:sz w:val="28"/>
          <w:szCs w:val="28"/>
        </w:rPr>
      </w:pPr>
    </w:p>
    <w:p w:rsidR="008061FB" w:rsidRPr="00AF3000" w:rsidRDefault="008061FB" w:rsidP="008061FB">
      <w:pPr>
        <w:pStyle w:val="ConsPlusNormal"/>
        <w:tabs>
          <w:tab w:val="left" w:pos="3402"/>
        </w:tabs>
        <w:ind w:firstLine="709"/>
        <w:jc w:val="left"/>
        <w:rPr>
          <w:rFonts w:ascii="Times New Roman" w:hAnsi="Times New Roman" w:cs="Times New Roman"/>
          <w:sz w:val="28"/>
        </w:rPr>
      </w:pPr>
      <w:r w:rsidRPr="00AF3000">
        <w:rPr>
          <w:rFonts w:ascii="Times New Roman" w:hAnsi="Times New Roman" w:cs="Times New Roman"/>
          <w:sz w:val="28"/>
          <w:szCs w:val="28"/>
        </w:rPr>
        <w:t xml:space="preserve">Р = Ц 1 балла x Бi x К кор. </w:t>
      </w:r>
      <w:r w:rsidRPr="00AF3000">
        <w:rPr>
          <w:rFonts w:ascii="Times New Roman" w:hAnsi="Times New Roman" w:cs="Times New Roman"/>
          <w:sz w:val="28"/>
          <w:szCs w:val="28"/>
          <w:lang w:val="en-US"/>
        </w:rPr>
        <w:t>x</w:t>
      </w:r>
      <w:r w:rsidRPr="00AF3000">
        <w:rPr>
          <w:rFonts w:ascii="Times New Roman" w:hAnsi="Times New Roman" w:cs="Times New Roman"/>
          <w:sz w:val="28"/>
          <w:szCs w:val="28"/>
        </w:rPr>
        <w:t xml:space="preserve"> К исп. раб. врем.,</w:t>
      </w:r>
      <w:r w:rsidR="00882835" w:rsidRPr="00AF3000">
        <w:rPr>
          <w:rFonts w:ascii="Times New Roman" w:hAnsi="Times New Roman" w:cs="Times New Roman"/>
          <w:sz w:val="28"/>
          <w:szCs w:val="28"/>
        </w:rPr>
        <w:t xml:space="preserve">       </w:t>
      </w:r>
      <w:r w:rsidRPr="00AF3000">
        <w:rPr>
          <w:rFonts w:ascii="Times New Roman" w:hAnsi="Times New Roman" w:cs="Times New Roman"/>
          <w:sz w:val="28"/>
        </w:rPr>
        <w:t xml:space="preserve">       </w:t>
      </w:r>
      <w:r w:rsidRPr="00AF3000">
        <w:rPr>
          <w:rFonts w:ascii="Times New Roman" w:hAnsi="Times New Roman" w:cs="Times New Roman"/>
          <w:sz w:val="28"/>
          <w:szCs w:val="28"/>
        </w:rPr>
        <w:t xml:space="preserve">                   (1)                                           </w:t>
      </w:r>
    </w:p>
    <w:p w:rsidR="00882835" w:rsidRPr="00AF3000" w:rsidRDefault="00882835" w:rsidP="00882835">
      <w:pPr>
        <w:pStyle w:val="ConsPlusNormal"/>
        <w:tabs>
          <w:tab w:val="left" w:pos="3402"/>
        </w:tabs>
        <w:ind w:firstLine="709"/>
        <w:rPr>
          <w:rFonts w:ascii="Times New Roman" w:hAnsi="Times New Roman" w:cs="Times New Roman"/>
          <w:sz w:val="28"/>
          <w:szCs w:val="28"/>
        </w:rPr>
      </w:pPr>
      <w:r w:rsidRPr="00AF3000">
        <w:rPr>
          <w:rFonts w:ascii="Times New Roman" w:hAnsi="Times New Roman" w:cs="Times New Roman"/>
          <w:sz w:val="28"/>
          <w:szCs w:val="28"/>
        </w:rPr>
        <w:t xml:space="preserve">                                                                                                 </w:t>
      </w:r>
    </w:p>
    <w:p w:rsidR="00882835" w:rsidRPr="00AF3000" w:rsidRDefault="00882835" w:rsidP="00882835">
      <w:pPr>
        <w:pStyle w:val="ConsPlusNormal"/>
        <w:tabs>
          <w:tab w:val="left" w:pos="3402"/>
        </w:tabs>
        <w:ind w:firstLine="709"/>
        <w:rPr>
          <w:rFonts w:ascii="Times New Roman" w:hAnsi="Times New Roman" w:cs="Times New Roman"/>
          <w:sz w:val="28"/>
        </w:rPr>
      </w:pPr>
      <w:r w:rsidRPr="00AF3000">
        <w:rPr>
          <w:rFonts w:ascii="Times New Roman" w:hAnsi="Times New Roman" w:cs="Times New Roman"/>
          <w:sz w:val="28"/>
        </w:rPr>
        <w:t>где:</w:t>
      </w:r>
    </w:p>
    <w:p w:rsidR="008061FB" w:rsidRPr="00AF3000" w:rsidRDefault="008061FB" w:rsidP="008061FB">
      <w:pPr>
        <w:pStyle w:val="ConsPlusNormal"/>
        <w:tabs>
          <w:tab w:val="left" w:pos="3402"/>
        </w:tabs>
        <w:ind w:firstLine="709"/>
        <w:rPr>
          <w:rFonts w:ascii="Times New Roman" w:hAnsi="Times New Roman" w:cs="Times New Roman"/>
          <w:sz w:val="28"/>
          <w:szCs w:val="28"/>
        </w:rPr>
      </w:pPr>
      <w:r w:rsidRPr="00AF3000">
        <w:rPr>
          <w:rFonts w:ascii="Times New Roman" w:hAnsi="Times New Roman" w:cs="Times New Roman"/>
          <w:sz w:val="28"/>
          <w:szCs w:val="28"/>
        </w:rPr>
        <w:t>Р - размер выплаты работнику за отчетный период (месяц, квартал, год)          по i виду выплат;</w:t>
      </w:r>
    </w:p>
    <w:p w:rsidR="008061FB" w:rsidRPr="00AF3000" w:rsidRDefault="008061FB" w:rsidP="008061FB">
      <w:pPr>
        <w:pStyle w:val="ConsPlusNormal"/>
        <w:tabs>
          <w:tab w:val="left" w:pos="3402"/>
        </w:tabs>
        <w:ind w:firstLine="709"/>
        <w:rPr>
          <w:rFonts w:ascii="Times New Roman" w:hAnsi="Times New Roman" w:cs="Times New Roman"/>
          <w:sz w:val="28"/>
          <w:szCs w:val="28"/>
        </w:rPr>
      </w:pPr>
      <w:r w:rsidRPr="00AF3000">
        <w:rPr>
          <w:rFonts w:ascii="Times New Roman" w:hAnsi="Times New Roman" w:cs="Times New Roman"/>
          <w:sz w:val="28"/>
          <w:szCs w:val="28"/>
        </w:rPr>
        <w:t>Ц 1 балла - цена балла для определения i-го размера выплат работнику               за отчетный период (месяц, квартал, год);</w:t>
      </w:r>
    </w:p>
    <w:p w:rsidR="008061FB" w:rsidRPr="00AF3000" w:rsidRDefault="008061FB" w:rsidP="008061FB">
      <w:pPr>
        <w:pStyle w:val="ConsPlusNormal"/>
        <w:tabs>
          <w:tab w:val="left" w:pos="3402"/>
        </w:tabs>
        <w:ind w:firstLine="709"/>
        <w:rPr>
          <w:rFonts w:ascii="Times New Roman" w:hAnsi="Times New Roman" w:cs="Times New Roman"/>
          <w:sz w:val="28"/>
          <w:szCs w:val="28"/>
        </w:rPr>
      </w:pPr>
      <w:r w:rsidRPr="00AF3000">
        <w:rPr>
          <w:rFonts w:ascii="Times New Roman" w:hAnsi="Times New Roman" w:cs="Times New Roman"/>
          <w:sz w:val="28"/>
          <w:szCs w:val="28"/>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882835" w:rsidRPr="00AF3000" w:rsidRDefault="008061FB" w:rsidP="008061FB">
      <w:pPr>
        <w:pStyle w:val="ConsPlusNormal"/>
        <w:tabs>
          <w:tab w:val="left" w:pos="3402"/>
        </w:tabs>
        <w:ind w:firstLine="709"/>
        <w:rPr>
          <w:rFonts w:ascii="Times New Roman" w:hAnsi="Times New Roman" w:cs="Times New Roman"/>
          <w:sz w:val="28"/>
          <w:szCs w:val="28"/>
        </w:rPr>
      </w:pPr>
      <w:r w:rsidRPr="00AF3000">
        <w:rPr>
          <w:rFonts w:ascii="Times New Roman" w:hAnsi="Times New Roman" w:cs="Times New Roman"/>
          <w:sz w:val="28"/>
          <w:szCs w:val="28"/>
        </w:rPr>
        <w:t>К кор. - коэффициент, корректирующий размер стимулирующих выплат в пределах объема средств, предусмотренных пунктом 6.9 настоящего Положения;</w:t>
      </w:r>
    </w:p>
    <w:p w:rsidR="008061FB" w:rsidRPr="00AF3000" w:rsidRDefault="008B7554" w:rsidP="008061FB">
      <w:pPr>
        <w:pStyle w:val="ConsPlusNormal"/>
        <w:tabs>
          <w:tab w:val="left" w:pos="3402"/>
        </w:tabs>
        <w:ind w:firstLine="709"/>
        <w:rPr>
          <w:rFonts w:ascii="Times New Roman" w:hAnsi="Times New Roman" w:cs="Times New Roman"/>
          <w:sz w:val="28"/>
          <w:szCs w:val="28"/>
        </w:rPr>
      </w:pPr>
      <w:r w:rsidRPr="00AF3000">
        <w:rPr>
          <w:rFonts w:ascii="Times New Roman" w:hAnsi="Times New Roman" w:cs="Times New Roman"/>
          <w:sz w:val="28"/>
          <w:szCs w:val="28"/>
        </w:rPr>
        <w:t>К исп. раб. врем. - коэффициент использования рабочего времени работника за отчетный период (месяц, квартал, год);</w:t>
      </w:r>
    </w:p>
    <w:p w:rsidR="008B7554" w:rsidRPr="00E91BE5" w:rsidRDefault="008B7554" w:rsidP="008061FB">
      <w:pPr>
        <w:pStyle w:val="ConsPlusNormal"/>
        <w:tabs>
          <w:tab w:val="left" w:pos="3402"/>
        </w:tabs>
        <w:ind w:firstLine="709"/>
        <w:rPr>
          <w:rFonts w:ascii="Times New Roman" w:hAnsi="Times New Roman" w:cs="Times New Roman"/>
          <w:color w:val="FF0000"/>
          <w:sz w:val="28"/>
        </w:rPr>
      </w:pPr>
    </w:p>
    <w:p w:rsidR="00882835" w:rsidRPr="00F877D5" w:rsidRDefault="00882835" w:rsidP="00882835">
      <w:pPr>
        <w:pStyle w:val="ConsPlusNormal"/>
        <w:tabs>
          <w:tab w:val="left" w:pos="3402"/>
        </w:tabs>
        <w:ind w:firstLine="709"/>
        <w:rPr>
          <w:rFonts w:ascii="Times New Roman" w:hAnsi="Times New Roman" w:cs="Times New Roman"/>
          <w:sz w:val="28"/>
          <w:szCs w:val="28"/>
        </w:rPr>
      </w:pPr>
      <w:r w:rsidRPr="00F877D5">
        <w:rPr>
          <w:rFonts w:ascii="Times New Roman" w:hAnsi="Times New Roman" w:cs="Times New Roman"/>
          <w:sz w:val="28"/>
          <w:szCs w:val="28"/>
        </w:rPr>
        <w:t xml:space="preserve">К </w:t>
      </w:r>
      <w:r w:rsidRPr="00F877D5">
        <w:rPr>
          <w:rFonts w:ascii="Times New Roman" w:hAnsi="Times New Roman" w:cs="Times New Roman"/>
          <w:sz w:val="16"/>
          <w:szCs w:val="16"/>
        </w:rPr>
        <w:t xml:space="preserve">исп. раб. врем.    </w:t>
      </w:r>
      <w:r w:rsidRPr="00F877D5">
        <w:rPr>
          <w:rFonts w:ascii="Times New Roman" w:hAnsi="Times New Roman" w:cs="Times New Roman"/>
          <w:sz w:val="28"/>
          <w:szCs w:val="28"/>
        </w:rPr>
        <w:t xml:space="preserve">= Т </w:t>
      </w:r>
      <w:r w:rsidRPr="00F877D5">
        <w:rPr>
          <w:rFonts w:ascii="Times New Roman" w:hAnsi="Times New Roman" w:cs="Times New Roman"/>
          <w:sz w:val="16"/>
          <w:szCs w:val="16"/>
        </w:rPr>
        <w:t>факт.</w:t>
      </w:r>
      <w:r w:rsidRPr="00F877D5">
        <w:rPr>
          <w:rFonts w:ascii="Times New Roman" w:hAnsi="Times New Roman" w:cs="Times New Roman"/>
          <w:sz w:val="28"/>
        </w:rPr>
        <w:t xml:space="preserve">/Т </w:t>
      </w:r>
      <w:r w:rsidRPr="00F877D5">
        <w:rPr>
          <w:rFonts w:ascii="Times New Roman" w:hAnsi="Times New Roman" w:cs="Times New Roman"/>
          <w:sz w:val="16"/>
          <w:szCs w:val="16"/>
        </w:rPr>
        <w:t xml:space="preserve">план.,                                                                                                                           </w:t>
      </w:r>
      <w:r w:rsidRPr="00F877D5">
        <w:rPr>
          <w:rFonts w:ascii="Times New Roman" w:hAnsi="Times New Roman" w:cs="Times New Roman"/>
          <w:sz w:val="28"/>
          <w:szCs w:val="28"/>
        </w:rPr>
        <w:t>(2)</w:t>
      </w:r>
    </w:p>
    <w:p w:rsidR="00882835" w:rsidRPr="00F877D5" w:rsidRDefault="00882835" w:rsidP="00882835">
      <w:pPr>
        <w:pStyle w:val="ConsPlusNormal"/>
        <w:tabs>
          <w:tab w:val="left" w:pos="3402"/>
        </w:tabs>
        <w:ind w:firstLine="709"/>
        <w:rPr>
          <w:rFonts w:ascii="Times New Roman" w:hAnsi="Times New Roman" w:cs="Times New Roman"/>
          <w:sz w:val="16"/>
          <w:szCs w:val="16"/>
        </w:rPr>
      </w:pPr>
      <w:r w:rsidRPr="00F877D5">
        <w:rPr>
          <w:rFonts w:ascii="Times New Roman" w:hAnsi="Times New Roman" w:cs="Times New Roman"/>
          <w:sz w:val="28"/>
          <w:szCs w:val="28"/>
        </w:rPr>
        <w:t xml:space="preserve">       </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16"/>
          <w:szCs w:val="16"/>
        </w:rPr>
        <w:lastRenderedPageBreak/>
        <w:t xml:space="preserve"> </w:t>
      </w:r>
      <w:r w:rsidRPr="00F877D5">
        <w:rPr>
          <w:rFonts w:ascii="Times New Roman" w:hAnsi="Times New Roman" w:cs="Times New Roman"/>
          <w:sz w:val="28"/>
        </w:rPr>
        <w:t>где:</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 xml:space="preserve">      </w:t>
      </w:r>
      <w:r w:rsidRPr="00F877D5">
        <w:rPr>
          <w:rFonts w:ascii="Times New Roman" w:hAnsi="Times New Roman" w:cs="Times New Roman"/>
          <w:sz w:val="28"/>
          <w:szCs w:val="28"/>
        </w:rPr>
        <w:t xml:space="preserve">Т </w:t>
      </w:r>
      <w:r w:rsidRPr="00F877D5">
        <w:rPr>
          <w:rFonts w:ascii="Times New Roman" w:hAnsi="Times New Roman" w:cs="Times New Roman"/>
          <w:sz w:val="16"/>
          <w:szCs w:val="16"/>
        </w:rPr>
        <w:t xml:space="preserve">факт. </w:t>
      </w:r>
      <w:r w:rsidRPr="00F877D5">
        <w:rPr>
          <w:rFonts w:ascii="Times New Roman" w:hAnsi="Times New Roman" w:cs="Times New Roman"/>
          <w:sz w:val="28"/>
        </w:rPr>
        <w:t xml:space="preserve">– фактически отработанное количество часов (рабочих дней) по должности </w:t>
      </w:r>
      <w:r w:rsidRPr="00F877D5">
        <w:rPr>
          <w:rFonts w:ascii="Times New Roman" w:hAnsi="Times New Roman" w:cs="Times New Roman"/>
          <w:sz w:val="28"/>
          <w:szCs w:val="28"/>
        </w:rPr>
        <w:t>за отчетный период (месяц, квартал, год)</w:t>
      </w:r>
      <w:r w:rsidRPr="00F877D5">
        <w:rPr>
          <w:rFonts w:ascii="Times New Roman" w:hAnsi="Times New Roman" w:cs="Times New Roman"/>
          <w:sz w:val="28"/>
        </w:rPr>
        <w:t>;</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 xml:space="preserve">      Т </w:t>
      </w:r>
      <w:r w:rsidRPr="00F877D5">
        <w:rPr>
          <w:rFonts w:ascii="Times New Roman" w:hAnsi="Times New Roman" w:cs="Times New Roman"/>
          <w:sz w:val="16"/>
          <w:szCs w:val="16"/>
        </w:rPr>
        <w:t xml:space="preserve">план.  </w:t>
      </w:r>
      <w:r w:rsidRPr="00F877D5">
        <w:rPr>
          <w:rFonts w:ascii="Times New Roman" w:hAnsi="Times New Roman" w:cs="Times New Roman"/>
          <w:sz w:val="28"/>
        </w:rPr>
        <w:t xml:space="preserve">– норма часов (рабочих дней) по должности </w:t>
      </w:r>
      <w:r w:rsidRPr="00F877D5">
        <w:rPr>
          <w:rFonts w:ascii="Times New Roman" w:hAnsi="Times New Roman" w:cs="Times New Roman"/>
          <w:sz w:val="28"/>
          <w:szCs w:val="28"/>
        </w:rPr>
        <w:t>за отчетный период (месяц, квартал, год)</w:t>
      </w:r>
      <w:r w:rsidRPr="00F877D5">
        <w:rPr>
          <w:rFonts w:ascii="Times New Roman" w:hAnsi="Times New Roman" w:cs="Times New Roman"/>
          <w:sz w:val="28"/>
        </w:rPr>
        <w:t>;</w:t>
      </w:r>
    </w:p>
    <w:p w:rsidR="00882835" w:rsidRPr="00F877D5" w:rsidRDefault="00882835" w:rsidP="00882835">
      <w:pPr>
        <w:pStyle w:val="ConsPlusNormal"/>
        <w:tabs>
          <w:tab w:val="left" w:pos="3402"/>
        </w:tabs>
        <w:ind w:firstLine="709"/>
        <w:rPr>
          <w:rFonts w:ascii="Times New Roman" w:hAnsi="Times New Roman" w:cs="Times New Roman"/>
          <w:sz w:val="16"/>
          <w:szCs w:val="16"/>
        </w:rPr>
      </w:pPr>
      <w:r w:rsidRPr="00F877D5">
        <w:rPr>
          <w:rFonts w:ascii="Times New Roman" w:hAnsi="Times New Roman" w:cs="Times New Roman"/>
          <w:sz w:val="16"/>
          <w:szCs w:val="16"/>
        </w:rPr>
        <w:t xml:space="preserve">                                                      </w:t>
      </w:r>
      <w:r w:rsidRPr="00F877D5">
        <w:rPr>
          <w:rFonts w:ascii="Times New Roman" w:hAnsi="Times New Roman" w:cs="Times New Roman"/>
          <w:sz w:val="16"/>
          <w:szCs w:val="16"/>
          <w:lang w:val="en-US"/>
        </w:rPr>
        <w:t>n</w:t>
      </w:r>
      <w:r w:rsidRPr="00F877D5">
        <w:rPr>
          <w:rFonts w:ascii="Times New Roman" w:hAnsi="Times New Roman" w:cs="Times New Roman"/>
          <w:sz w:val="28"/>
        </w:rPr>
        <w:t xml:space="preserve">                                    </w:t>
      </w:r>
      <w:r w:rsidRPr="00F877D5">
        <w:rPr>
          <w:rFonts w:ascii="Times New Roman" w:hAnsi="Times New Roman" w:cs="Times New Roman"/>
          <w:sz w:val="16"/>
          <w:szCs w:val="16"/>
        </w:rPr>
        <w:t xml:space="preserve">                                                                                                                                                                                     </w:t>
      </w:r>
    </w:p>
    <w:p w:rsidR="00882835" w:rsidRPr="00F877D5" w:rsidRDefault="00882835" w:rsidP="00882835">
      <w:pPr>
        <w:pStyle w:val="ConsPlusNormal"/>
        <w:tabs>
          <w:tab w:val="left" w:pos="3402"/>
        </w:tabs>
        <w:ind w:firstLine="709"/>
        <w:rPr>
          <w:rFonts w:ascii="Times New Roman" w:hAnsi="Times New Roman" w:cs="Times New Roman"/>
          <w:sz w:val="28"/>
          <w:szCs w:val="28"/>
        </w:rPr>
      </w:pPr>
      <w:r w:rsidRPr="00F877D5">
        <w:rPr>
          <w:rFonts w:ascii="Times New Roman" w:hAnsi="Times New Roman" w:cs="Times New Roman"/>
          <w:sz w:val="28"/>
          <w:szCs w:val="28"/>
        </w:rPr>
        <w:t>Ц</w:t>
      </w:r>
      <w:r w:rsidRPr="00F877D5">
        <w:rPr>
          <w:rFonts w:ascii="Times New Roman" w:hAnsi="Times New Roman" w:cs="Times New Roman"/>
          <w:sz w:val="28"/>
        </w:rPr>
        <w:t xml:space="preserve"> </w:t>
      </w:r>
      <w:r w:rsidRPr="00F877D5">
        <w:rPr>
          <w:rFonts w:ascii="Times New Roman" w:hAnsi="Times New Roman" w:cs="Times New Roman"/>
          <w:sz w:val="16"/>
          <w:szCs w:val="16"/>
        </w:rPr>
        <w:t xml:space="preserve">1 балла  = </w:t>
      </w:r>
      <w:r w:rsidRPr="00F877D5">
        <w:rPr>
          <w:rFonts w:ascii="Times New Roman" w:hAnsi="Times New Roman" w:cs="Times New Roman"/>
          <w:sz w:val="28"/>
          <w:szCs w:val="28"/>
          <w:lang w:val="en-US"/>
        </w:rPr>
        <w:t>Q</w:t>
      </w:r>
      <w:r w:rsidRPr="00F877D5">
        <w:rPr>
          <w:rFonts w:ascii="Times New Roman" w:hAnsi="Times New Roman" w:cs="Times New Roman"/>
          <w:sz w:val="28"/>
          <w:szCs w:val="28"/>
        </w:rPr>
        <w:t xml:space="preserve"> </w:t>
      </w:r>
      <w:r w:rsidRPr="00F877D5">
        <w:rPr>
          <w:rFonts w:ascii="Times New Roman" w:hAnsi="Times New Roman" w:cs="Times New Roman"/>
          <w:sz w:val="16"/>
          <w:szCs w:val="16"/>
        </w:rPr>
        <w:t xml:space="preserve">стим. </w:t>
      </w:r>
      <w:r w:rsidRPr="00F877D5">
        <w:rPr>
          <w:rFonts w:ascii="Times New Roman" w:hAnsi="Times New Roman" w:cs="Times New Roman"/>
          <w:sz w:val="16"/>
          <w:szCs w:val="16"/>
          <w:lang w:val="en-US"/>
        </w:rPr>
        <w:t>i</w:t>
      </w:r>
      <w:r w:rsidRPr="00F877D5">
        <w:rPr>
          <w:rFonts w:ascii="Times New Roman" w:hAnsi="Times New Roman" w:cs="Times New Roman"/>
          <w:sz w:val="16"/>
          <w:szCs w:val="16"/>
        </w:rPr>
        <w:t xml:space="preserve"> </w:t>
      </w:r>
      <w:r w:rsidRPr="00F877D5">
        <w:rPr>
          <w:rFonts w:ascii="Times New Roman" w:hAnsi="Times New Roman" w:cs="Times New Roman"/>
          <w:sz w:val="28"/>
          <w:szCs w:val="28"/>
        </w:rPr>
        <w:t>/</w:t>
      </w:r>
      <w:r w:rsidRPr="00F877D5">
        <w:rPr>
          <w:rFonts w:ascii="Times New Roman" w:hAnsi="Times New Roman" w:cs="Times New Roman"/>
          <w:sz w:val="28"/>
          <w:szCs w:val="28"/>
          <w:lang w:val="en-US"/>
        </w:rPr>
        <w:t>SUM</w:t>
      </w:r>
      <w:r w:rsidRPr="00F877D5">
        <w:rPr>
          <w:rFonts w:ascii="Times New Roman" w:hAnsi="Times New Roman" w:cs="Times New Roman"/>
          <w:sz w:val="28"/>
          <w:szCs w:val="28"/>
        </w:rPr>
        <w:t xml:space="preserve"> Б</w:t>
      </w:r>
      <w:r w:rsidRPr="00F877D5">
        <w:rPr>
          <w:rFonts w:ascii="Times New Roman" w:hAnsi="Times New Roman" w:cs="Times New Roman"/>
          <w:sz w:val="16"/>
          <w:szCs w:val="16"/>
          <w:lang w:val="en-US"/>
        </w:rPr>
        <w:t>i</w:t>
      </w:r>
      <w:r w:rsidRPr="00F877D5">
        <w:rPr>
          <w:rFonts w:ascii="Times New Roman" w:hAnsi="Times New Roman" w:cs="Times New Roman"/>
          <w:sz w:val="16"/>
          <w:szCs w:val="16"/>
        </w:rPr>
        <w:t xml:space="preserve">                                                                                                                               </w:t>
      </w:r>
      <w:r w:rsidRPr="00F877D5">
        <w:rPr>
          <w:rFonts w:ascii="Times New Roman" w:hAnsi="Times New Roman" w:cs="Times New Roman"/>
          <w:sz w:val="28"/>
          <w:szCs w:val="28"/>
        </w:rPr>
        <w:t>(3)</w:t>
      </w:r>
    </w:p>
    <w:p w:rsidR="00882835" w:rsidRPr="00F877D5" w:rsidRDefault="00882835" w:rsidP="00882835">
      <w:pPr>
        <w:pStyle w:val="ConsPlusNormal"/>
        <w:tabs>
          <w:tab w:val="left" w:pos="1260"/>
          <w:tab w:val="left" w:pos="3402"/>
        </w:tabs>
        <w:ind w:firstLine="709"/>
        <w:rPr>
          <w:rFonts w:ascii="Times New Roman" w:hAnsi="Times New Roman" w:cs="Times New Roman"/>
          <w:sz w:val="16"/>
          <w:szCs w:val="16"/>
        </w:rPr>
      </w:pPr>
      <w:r w:rsidRPr="00F877D5">
        <w:rPr>
          <w:rFonts w:ascii="Times New Roman" w:hAnsi="Times New Roman" w:cs="Times New Roman"/>
          <w:sz w:val="16"/>
          <w:szCs w:val="16"/>
        </w:rPr>
        <w:t xml:space="preserve">                                                    </w:t>
      </w:r>
      <w:r w:rsidRPr="00F877D5">
        <w:rPr>
          <w:rFonts w:ascii="Times New Roman" w:hAnsi="Times New Roman" w:cs="Times New Roman"/>
          <w:sz w:val="16"/>
          <w:szCs w:val="16"/>
          <w:lang w:val="en-US"/>
        </w:rPr>
        <w:t>i</w:t>
      </w:r>
      <w:r w:rsidRPr="00F877D5">
        <w:rPr>
          <w:rFonts w:ascii="Times New Roman" w:hAnsi="Times New Roman" w:cs="Times New Roman"/>
          <w:sz w:val="16"/>
          <w:szCs w:val="16"/>
        </w:rPr>
        <w:t>=</w:t>
      </w:r>
      <w:r w:rsidRPr="00F877D5">
        <w:rPr>
          <w:rFonts w:ascii="Times New Roman" w:hAnsi="Times New Roman" w:cs="Times New Roman"/>
          <w:sz w:val="16"/>
          <w:szCs w:val="16"/>
          <w:lang w:val="en-US"/>
        </w:rPr>
        <w:t>i</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где:</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 xml:space="preserve">       </w:t>
      </w:r>
      <w:r w:rsidRPr="00F877D5">
        <w:rPr>
          <w:rFonts w:ascii="Times New Roman" w:hAnsi="Times New Roman" w:cs="Times New Roman"/>
          <w:sz w:val="28"/>
          <w:szCs w:val="28"/>
          <w:lang w:val="en-US"/>
        </w:rPr>
        <w:t>Q</w:t>
      </w:r>
      <w:r w:rsidRPr="00F877D5">
        <w:rPr>
          <w:rFonts w:ascii="Times New Roman" w:hAnsi="Times New Roman" w:cs="Times New Roman"/>
          <w:sz w:val="28"/>
          <w:szCs w:val="28"/>
        </w:rPr>
        <w:t xml:space="preserve"> </w:t>
      </w:r>
      <w:r w:rsidRPr="00F877D5">
        <w:rPr>
          <w:rFonts w:ascii="Times New Roman" w:hAnsi="Times New Roman" w:cs="Times New Roman"/>
          <w:sz w:val="16"/>
          <w:szCs w:val="16"/>
        </w:rPr>
        <w:t xml:space="preserve">стим. </w:t>
      </w:r>
      <w:r w:rsidRPr="00F877D5">
        <w:rPr>
          <w:rFonts w:ascii="Times New Roman" w:hAnsi="Times New Roman" w:cs="Times New Roman"/>
          <w:sz w:val="16"/>
          <w:szCs w:val="16"/>
          <w:lang w:val="en-US"/>
        </w:rPr>
        <w:t>i</w:t>
      </w:r>
      <w:r w:rsidRPr="00F877D5">
        <w:rPr>
          <w:rFonts w:ascii="Times New Roman" w:hAnsi="Times New Roman" w:cs="Times New Roman"/>
          <w:sz w:val="16"/>
          <w:szCs w:val="16"/>
        </w:rPr>
        <w:t xml:space="preserve">  </w:t>
      </w:r>
      <w:r w:rsidRPr="00F877D5">
        <w:rPr>
          <w:rFonts w:ascii="Times New Roman" w:hAnsi="Times New Roman" w:cs="Times New Roman"/>
          <w:sz w:val="28"/>
        </w:rPr>
        <w:t xml:space="preserve">– объем средств фонда оплаты труда, направляемый                 на </w:t>
      </w:r>
      <w:r w:rsidRPr="00F877D5">
        <w:rPr>
          <w:rFonts w:ascii="Times New Roman" w:hAnsi="Times New Roman" w:cs="Times New Roman"/>
          <w:sz w:val="28"/>
          <w:lang w:val="en-US"/>
        </w:rPr>
        <w:t>i</w:t>
      </w:r>
      <w:r w:rsidRPr="00F877D5">
        <w:rPr>
          <w:rFonts w:ascii="Times New Roman" w:hAnsi="Times New Roman" w:cs="Times New Roman"/>
          <w:sz w:val="28"/>
        </w:rPr>
        <w:t xml:space="preserve"> вид выплат в отчетном периоде;</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 xml:space="preserve">       </w:t>
      </w:r>
      <w:r w:rsidRPr="00F877D5">
        <w:rPr>
          <w:rFonts w:ascii="Times New Roman" w:hAnsi="Times New Roman" w:cs="Times New Roman"/>
          <w:sz w:val="28"/>
          <w:szCs w:val="28"/>
          <w:lang w:val="en-US"/>
        </w:rPr>
        <w:t>SUM</w:t>
      </w:r>
      <w:r w:rsidRPr="00F877D5">
        <w:rPr>
          <w:rFonts w:ascii="Times New Roman" w:hAnsi="Times New Roman" w:cs="Times New Roman"/>
          <w:sz w:val="28"/>
          <w:szCs w:val="28"/>
        </w:rPr>
        <w:t xml:space="preserve"> Б</w:t>
      </w:r>
      <w:r w:rsidRPr="00F877D5">
        <w:rPr>
          <w:rFonts w:ascii="Times New Roman" w:hAnsi="Times New Roman" w:cs="Times New Roman"/>
          <w:sz w:val="16"/>
          <w:szCs w:val="16"/>
          <w:lang w:val="en-US"/>
        </w:rPr>
        <w:t>i</w:t>
      </w:r>
      <w:r w:rsidRPr="00F877D5">
        <w:rPr>
          <w:rFonts w:ascii="Times New Roman" w:hAnsi="Times New Roman" w:cs="Times New Roman"/>
          <w:sz w:val="16"/>
          <w:szCs w:val="16"/>
        </w:rPr>
        <w:t xml:space="preserve">  </w:t>
      </w:r>
      <w:r w:rsidRPr="00F877D5">
        <w:rPr>
          <w:rFonts w:ascii="Times New Roman" w:hAnsi="Times New Roman" w:cs="Times New Roman"/>
          <w:sz w:val="28"/>
        </w:rPr>
        <w:t xml:space="preserve"> – сумма баллов по работникам, подлежащим оценке за отчетный период, по </w:t>
      </w:r>
      <w:r w:rsidRPr="00F877D5">
        <w:rPr>
          <w:rFonts w:ascii="Times New Roman" w:hAnsi="Times New Roman" w:cs="Times New Roman"/>
          <w:sz w:val="28"/>
          <w:lang w:val="en-US"/>
        </w:rPr>
        <w:t>i</w:t>
      </w:r>
      <w:r w:rsidRPr="00F877D5">
        <w:rPr>
          <w:rFonts w:ascii="Times New Roman" w:hAnsi="Times New Roman" w:cs="Times New Roman"/>
          <w:sz w:val="28"/>
        </w:rPr>
        <w:t xml:space="preserve"> виду </w:t>
      </w:r>
      <w:r w:rsidR="00F877D5">
        <w:rPr>
          <w:rFonts w:ascii="Times New Roman" w:hAnsi="Times New Roman" w:cs="Times New Roman"/>
          <w:sz w:val="28"/>
        </w:rPr>
        <w:t>выплат стимулирующего характера;</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 xml:space="preserve">        </w:t>
      </w:r>
      <w:r w:rsidRPr="00F877D5">
        <w:rPr>
          <w:rFonts w:ascii="Times New Roman" w:hAnsi="Times New Roman" w:cs="Times New Roman"/>
          <w:sz w:val="28"/>
          <w:lang w:val="en-US"/>
        </w:rPr>
        <w:t>n</w:t>
      </w:r>
      <w:r w:rsidRPr="00F877D5">
        <w:rPr>
          <w:rFonts w:ascii="Times New Roman" w:hAnsi="Times New Roman" w:cs="Times New Roman"/>
          <w:sz w:val="28"/>
        </w:rPr>
        <w:t xml:space="preserve"> – количество работников, подлежащих оценке, </w:t>
      </w:r>
      <w:r w:rsidRPr="00F877D5">
        <w:rPr>
          <w:rFonts w:ascii="Times New Roman" w:hAnsi="Times New Roman" w:cs="Times New Roman"/>
          <w:sz w:val="28"/>
          <w:szCs w:val="28"/>
        </w:rPr>
        <w:t>за отчетный период (месяц, квартал, год)</w:t>
      </w:r>
      <w:r w:rsidRPr="00F877D5">
        <w:rPr>
          <w:rFonts w:ascii="Times New Roman" w:hAnsi="Times New Roman" w:cs="Times New Roman"/>
          <w:sz w:val="28"/>
        </w:rPr>
        <w:t>;</w:t>
      </w:r>
    </w:p>
    <w:p w:rsidR="00882835" w:rsidRPr="00F877D5" w:rsidRDefault="00882835" w:rsidP="00882835">
      <w:pPr>
        <w:pStyle w:val="ConsPlusNormal"/>
        <w:tabs>
          <w:tab w:val="left" w:pos="1260"/>
          <w:tab w:val="left" w:pos="3402"/>
        </w:tabs>
        <w:ind w:firstLine="709"/>
        <w:rPr>
          <w:rFonts w:ascii="Times New Roman" w:hAnsi="Times New Roman" w:cs="Times New Roman"/>
          <w:sz w:val="28"/>
          <w:szCs w:val="28"/>
        </w:rPr>
      </w:pPr>
      <w:r w:rsidRPr="00F877D5">
        <w:rPr>
          <w:rFonts w:ascii="Times New Roman" w:hAnsi="Times New Roman" w:cs="Times New Roman"/>
          <w:sz w:val="28"/>
        </w:rPr>
        <w:t xml:space="preserve">       </w:t>
      </w:r>
      <w:r w:rsidRPr="00F877D5">
        <w:rPr>
          <w:rFonts w:ascii="Times New Roman" w:hAnsi="Times New Roman" w:cs="Times New Roman"/>
          <w:sz w:val="28"/>
          <w:szCs w:val="28"/>
          <w:lang w:val="en-US"/>
        </w:rPr>
        <w:t>Q</w:t>
      </w:r>
      <w:r w:rsidRPr="00F877D5">
        <w:rPr>
          <w:rFonts w:ascii="Times New Roman" w:hAnsi="Times New Roman" w:cs="Times New Roman"/>
          <w:sz w:val="28"/>
          <w:szCs w:val="28"/>
        </w:rPr>
        <w:t xml:space="preserve"> </w:t>
      </w:r>
      <w:r w:rsidRPr="00F877D5">
        <w:rPr>
          <w:rFonts w:ascii="Times New Roman" w:hAnsi="Times New Roman" w:cs="Times New Roman"/>
          <w:sz w:val="16"/>
          <w:szCs w:val="16"/>
        </w:rPr>
        <w:t xml:space="preserve">стим.    =   </w:t>
      </w:r>
      <w:r w:rsidRPr="00F877D5">
        <w:rPr>
          <w:rFonts w:ascii="Times New Roman" w:hAnsi="Times New Roman" w:cs="Times New Roman"/>
          <w:sz w:val="28"/>
          <w:szCs w:val="28"/>
        </w:rPr>
        <w:t xml:space="preserve">(ФОТ </w:t>
      </w:r>
      <w:r w:rsidRPr="00F877D5">
        <w:rPr>
          <w:rFonts w:ascii="Times New Roman" w:hAnsi="Times New Roman" w:cs="Times New Roman"/>
          <w:sz w:val="16"/>
          <w:szCs w:val="16"/>
        </w:rPr>
        <w:t xml:space="preserve">план.   </w:t>
      </w:r>
      <w:r w:rsidRPr="00F877D5">
        <w:rPr>
          <w:rFonts w:ascii="Times New Roman" w:hAnsi="Times New Roman" w:cs="Times New Roman"/>
          <w:sz w:val="28"/>
        </w:rPr>
        <w:t xml:space="preserve">– </w:t>
      </w:r>
      <w:r w:rsidRPr="00F877D5">
        <w:rPr>
          <w:rFonts w:ascii="Times New Roman" w:hAnsi="Times New Roman" w:cs="Times New Roman"/>
          <w:sz w:val="28"/>
          <w:szCs w:val="28"/>
        </w:rPr>
        <w:t xml:space="preserve">ФОТ </w:t>
      </w:r>
      <w:r w:rsidRPr="00F877D5">
        <w:rPr>
          <w:rFonts w:ascii="Times New Roman" w:hAnsi="Times New Roman" w:cs="Times New Roman"/>
          <w:sz w:val="16"/>
          <w:szCs w:val="16"/>
        </w:rPr>
        <w:t xml:space="preserve">штат.  </w:t>
      </w:r>
      <w:r w:rsidRPr="00F877D5">
        <w:rPr>
          <w:rFonts w:ascii="Times New Roman" w:hAnsi="Times New Roman" w:cs="Times New Roman"/>
          <w:sz w:val="28"/>
        </w:rPr>
        <w:t xml:space="preserve">– К </w:t>
      </w:r>
      <w:r w:rsidRPr="00F877D5">
        <w:rPr>
          <w:rFonts w:ascii="Times New Roman" w:hAnsi="Times New Roman" w:cs="Times New Roman"/>
          <w:sz w:val="16"/>
          <w:szCs w:val="16"/>
        </w:rPr>
        <w:t xml:space="preserve">гар.  </w:t>
      </w:r>
      <w:r w:rsidRPr="00F877D5">
        <w:rPr>
          <w:rFonts w:ascii="Times New Roman" w:hAnsi="Times New Roman" w:cs="Times New Roman"/>
          <w:sz w:val="28"/>
        </w:rPr>
        <w:t xml:space="preserve">– </w:t>
      </w:r>
      <w:r w:rsidRPr="00F877D5">
        <w:rPr>
          <w:rFonts w:ascii="Times New Roman" w:hAnsi="Times New Roman" w:cs="Times New Roman"/>
          <w:sz w:val="16"/>
          <w:szCs w:val="16"/>
        </w:rPr>
        <w:t xml:space="preserve"> </w:t>
      </w:r>
      <w:r w:rsidRPr="00F877D5">
        <w:rPr>
          <w:rFonts w:ascii="Times New Roman" w:hAnsi="Times New Roman" w:cs="Times New Roman"/>
          <w:sz w:val="28"/>
          <w:szCs w:val="28"/>
          <w:lang w:val="en-US"/>
        </w:rPr>
        <w:t>Q</w:t>
      </w:r>
      <w:r w:rsidRPr="00F877D5">
        <w:rPr>
          <w:rFonts w:ascii="Times New Roman" w:hAnsi="Times New Roman" w:cs="Times New Roman"/>
          <w:sz w:val="28"/>
          <w:szCs w:val="28"/>
        </w:rPr>
        <w:t xml:space="preserve"> </w:t>
      </w:r>
      <w:r w:rsidRPr="00F877D5">
        <w:rPr>
          <w:rFonts w:ascii="Times New Roman" w:hAnsi="Times New Roman" w:cs="Times New Roman"/>
          <w:sz w:val="16"/>
          <w:szCs w:val="16"/>
        </w:rPr>
        <w:t xml:space="preserve">стим. рук.  </w:t>
      </w:r>
      <w:r w:rsidRPr="00F877D5">
        <w:rPr>
          <w:rFonts w:ascii="Times New Roman" w:hAnsi="Times New Roman" w:cs="Times New Roman"/>
          <w:sz w:val="28"/>
        </w:rPr>
        <w:t xml:space="preserve">– К </w:t>
      </w:r>
      <w:r w:rsidRPr="00F877D5">
        <w:rPr>
          <w:rFonts w:ascii="Times New Roman" w:hAnsi="Times New Roman" w:cs="Times New Roman"/>
          <w:sz w:val="16"/>
          <w:szCs w:val="16"/>
        </w:rPr>
        <w:t>отп.</w:t>
      </w:r>
      <w:r w:rsidRPr="00F877D5">
        <w:rPr>
          <w:rFonts w:ascii="Times New Roman" w:hAnsi="Times New Roman" w:cs="Times New Roman"/>
          <w:sz w:val="28"/>
          <w:szCs w:val="28"/>
        </w:rPr>
        <w:t>)/РК,          (4)</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16"/>
          <w:szCs w:val="16"/>
        </w:rPr>
        <w:t xml:space="preserve"> </w:t>
      </w:r>
      <w:r w:rsidRPr="00F877D5">
        <w:rPr>
          <w:rFonts w:ascii="Times New Roman" w:hAnsi="Times New Roman" w:cs="Times New Roman"/>
          <w:sz w:val="28"/>
        </w:rPr>
        <w:t>где:</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szCs w:val="28"/>
        </w:rPr>
        <w:t xml:space="preserve">       ФОТ </w:t>
      </w:r>
      <w:r w:rsidRPr="00F877D5">
        <w:rPr>
          <w:rFonts w:ascii="Times New Roman" w:hAnsi="Times New Roman" w:cs="Times New Roman"/>
          <w:sz w:val="16"/>
          <w:szCs w:val="16"/>
        </w:rPr>
        <w:t xml:space="preserve">план. </w:t>
      </w:r>
      <w:r w:rsidRPr="00F877D5">
        <w:rPr>
          <w:rFonts w:ascii="Times New Roman" w:hAnsi="Times New Roman" w:cs="Times New Roman"/>
          <w:sz w:val="28"/>
        </w:rPr>
        <w:t>– фонд оплаты труда учреждения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 xml:space="preserve">     </w:t>
      </w:r>
      <w:r w:rsidRPr="00F877D5">
        <w:rPr>
          <w:rFonts w:ascii="Times New Roman" w:hAnsi="Times New Roman" w:cs="Times New Roman"/>
          <w:sz w:val="28"/>
          <w:szCs w:val="28"/>
        </w:rPr>
        <w:t xml:space="preserve">ФОТ </w:t>
      </w:r>
      <w:r w:rsidRPr="00F877D5">
        <w:rPr>
          <w:rFonts w:ascii="Times New Roman" w:hAnsi="Times New Roman" w:cs="Times New Roman"/>
          <w:sz w:val="16"/>
          <w:szCs w:val="16"/>
        </w:rPr>
        <w:t xml:space="preserve">штат.  </w:t>
      </w:r>
      <w:r w:rsidRPr="00F877D5">
        <w:rPr>
          <w:rFonts w:ascii="Times New Roman" w:hAnsi="Times New Roman" w:cs="Times New Roman"/>
          <w:sz w:val="28"/>
        </w:rPr>
        <w:t>–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rPr>
        <w:t xml:space="preserve">    К </w:t>
      </w:r>
      <w:r w:rsidRPr="00F877D5">
        <w:rPr>
          <w:rFonts w:ascii="Times New Roman" w:hAnsi="Times New Roman" w:cs="Times New Roman"/>
          <w:sz w:val="16"/>
          <w:szCs w:val="16"/>
        </w:rPr>
        <w:t xml:space="preserve">гар.   </w:t>
      </w:r>
      <w:r w:rsidRPr="00F877D5">
        <w:rPr>
          <w:rFonts w:ascii="Times New Roman" w:hAnsi="Times New Roman" w:cs="Times New Roman"/>
          <w:sz w:val="28"/>
        </w:rPr>
        <w:t>–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882835" w:rsidRPr="00F877D5" w:rsidRDefault="00882835" w:rsidP="00882835">
      <w:pPr>
        <w:pStyle w:val="ConsPlusNormal"/>
        <w:tabs>
          <w:tab w:val="left" w:pos="3402"/>
        </w:tabs>
        <w:ind w:firstLine="709"/>
        <w:rPr>
          <w:rFonts w:ascii="Times New Roman" w:hAnsi="Times New Roman" w:cs="Times New Roman"/>
          <w:sz w:val="28"/>
          <w:szCs w:val="28"/>
        </w:rPr>
      </w:pPr>
      <w:r w:rsidRPr="00F877D5">
        <w:rPr>
          <w:rFonts w:ascii="Times New Roman" w:hAnsi="Times New Roman" w:cs="Times New Roman"/>
          <w:sz w:val="28"/>
          <w:szCs w:val="28"/>
        </w:rPr>
        <w:t xml:space="preserve">   </w:t>
      </w:r>
      <w:r w:rsidRPr="00F877D5">
        <w:rPr>
          <w:rFonts w:ascii="Times New Roman" w:hAnsi="Times New Roman" w:cs="Times New Roman"/>
          <w:sz w:val="28"/>
          <w:szCs w:val="28"/>
          <w:lang w:val="en-US"/>
        </w:rPr>
        <w:t>Q</w:t>
      </w:r>
      <w:r w:rsidRPr="00F877D5">
        <w:rPr>
          <w:rFonts w:ascii="Times New Roman" w:hAnsi="Times New Roman" w:cs="Times New Roman"/>
          <w:sz w:val="28"/>
          <w:szCs w:val="28"/>
        </w:rPr>
        <w:t xml:space="preserve"> </w:t>
      </w:r>
      <w:r w:rsidRPr="00F877D5">
        <w:rPr>
          <w:rFonts w:ascii="Times New Roman" w:hAnsi="Times New Roman" w:cs="Times New Roman"/>
          <w:sz w:val="16"/>
          <w:szCs w:val="16"/>
        </w:rPr>
        <w:t xml:space="preserve">стим. рук.  </w:t>
      </w:r>
      <w:r w:rsidRPr="00F877D5">
        <w:rPr>
          <w:rFonts w:ascii="Times New Roman" w:hAnsi="Times New Roman" w:cs="Times New Roman"/>
          <w:sz w:val="28"/>
        </w:rPr>
        <w:t>– плановый объем средств на выплаты стимулирующего характера руководителю, его заместителям и главному бухгалтеру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szCs w:val="28"/>
        </w:rPr>
        <w:lastRenderedPageBreak/>
        <w:t xml:space="preserve">    </w:t>
      </w:r>
      <w:r w:rsidRPr="00F877D5">
        <w:rPr>
          <w:rFonts w:ascii="Times New Roman" w:hAnsi="Times New Roman" w:cs="Times New Roman"/>
          <w:sz w:val="28"/>
        </w:rPr>
        <w:t>К</w:t>
      </w:r>
      <w:r w:rsidRPr="00F877D5">
        <w:rPr>
          <w:rFonts w:ascii="Times New Roman" w:hAnsi="Times New Roman" w:cs="Times New Roman"/>
          <w:sz w:val="16"/>
          <w:szCs w:val="16"/>
        </w:rPr>
        <w:t xml:space="preserve">отп. </w:t>
      </w:r>
      <w:r w:rsidRPr="00F877D5">
        <w:rPr>
          <w:rFonts w:ascii="Times New Roman" w:hAnsi="Times New Roman" w:cs="Times New Roman"/>
          <w:sz w:val="28"/>
        </w:rPr>
        <w:t>–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882835" w:rsidRPr="00F877D5" w:rsidRDefault="00882835" w:rsidP="00882835">
      <w:pPr>
        <w:pStyle w:val="ConsPlusNormal"/>
        <w:tabs>
          <w:tab w:val="left" w:pos="3402"/>
        </w:tabs>
        <w:ind w:firstLine="709"/>
        <w:rPr>
          <w:rFonts w:ascii="Times New Roman" w:hAnsi="Times New Roman" w:cs="Times New Roman"/>
          <w:sz w:val="28"/>
        </w:rPr>
      </w:pPr>
      <w:r w:rsidRPr="00F877D5">
        <w:rPr>
          <w:rFonts w:ascii="Times New Roman" w:hAnsi="Times New Roman" w:cs="Times New Roman"/>
          <w:sz w:val="28"/>
          <w:szCs w:val="28"/>
        </w:rPr>
        <w:t xml:space="preserve">    РК </w:t>
      </w:r>
      <w:r w:rsidRPr="00F877D5">
        <w:rPr>
          <w:rFonts w:ascii="Times New Roman" w:hAnsi="Times New Roman" w:cs="Times New Roman"/>
          <w:sz w:val="28"/>
        </w:rPr>
        <w:t>–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82835" w:rsidRPr="00F877D5" w:rsidRDefault="00882835" w:rsidP="00882835">
      <w:pPr>
        <w:pStyle w:val="ConsPlusNormal"/>
        <w:tabs>
          <w:tab w:val="left" w:pos="3402"/>
        </w:tabs>
        <w:ind w:firstLine="709"/>
        <w:rPr>
          <w:rFonts w:ascii="Times New Roman" w:hAnsi="Times New Roman" w:cs="Times New Roman"/>
          <w:sz w:val="28"/>
          <w:szCs w:val="28"/>
        </w:rPr>
      </w:pPr>
      <w:r w:rsidRPr="00F877D5">
        <w:rPr>
          <w:rFonts w:ascii="Times New Roman" w:hAnsi="Times New Roman" w:cs="Times New Roman"/>
          <w:sz w:val="28"/>
          <w:szCs w:val="28"/>
        </w:rPr>
        <w:t xml:space="preserve"> </w:t>
      </w:r>
      <w:r w:rsidRPr="00F877D5">
        <w:rPr>
          <w:rFonts w:ascii="Times New Roman" w:hAnsi="Times New Roman" w:cs="Times New Roman"/>
          <w:sz w:val="28"/>
        </w:rPr>
        <w:t>К</w:t>
      </w:r>
      <w:r w:rsidRPr="00F877D5">
        <w:rPr>
          <w:rFonts w:ascii="Times New Roman" w:hAnsi="Times New Roman" w:cs="Times New Roman"/>
          <w:sz w:val="16"/>
          <w:szCs w:val="16"/>
        </w:rPr>
        <w:t xml:space="preserve">отп.  =  </w:t>
      </w:r>
      <w:r w:rsidRPr="00F877D5">
        <w:rPr>
          <w:rFonts w:ascii="Times New Roman" w:hAnsi="Times New Roman" w:cs="Times New Roman"/>
          <w:sz w:val="24"/>
          <w:szCs w:val="24"/>
        </w:rPr>
        <w:t>1</w:t>
      </w:r>
      <w:r w:rsidRPr="00F877D5">
        <w:rPr>
          <w:rFonts w:ascii="Times New Roman" w:hAnsi="Times New Roman" w:cs="Times New Roman"/>
          <w:sz w:val="28"/>
          <w:szCs w:val="28"/>
        </w:rPr>
        <w:t>/</w:t>
      </w:r>
      <w:r w:rsidRPr="00F877D5">
        <w:rPr>
          <w:rFonts w:ascii="Times New Roman" w:hAnsi="Times New Roman" w:cs="Times New Roman"/>
          <w:sz w:val="24"/>
          <w:szCs w:val="24"/>
        </w:rPr>
        <w:t>12</w:t>
      </w:r>
      <w:r w:rsidRPr="00F877D5">
        <w:rPr>
          <w:rFonts w:ascii="Times New Roman" w:hAnsi="Times New Roman" w:cs="Times New Roman"/>
          <w:sz w:val="28"/>
          <w:szCs w:val="28"/>
        </w:rPr>
        <w:t xml:space="preserve"> ФОТ</w:t>
      </w:r>
      <w:r w:rsidRPr="00F877D5">
        <w:rPr>
          <w:rFonts w:ascii="Times New Roman" w:hAnsi="Times New Roman" w:cs="Times New Roman"/>
          <w:sz w:val="16"/>
          <w:szCs w:val="16"/>
        </w:rPr>
        <w:t xml:space="preserve">план. </w:t>
      </w:r>
      <w:r w:rsidRPr="00F877D5">
        <w:rPr>
          <w:rFonts w:ascii="Times New Roman" w:hAnsi="Times New Roman" w:cs="Times New Roman"/>
          <w:sz w:val="28"/>
          <w:szCs w:val="28"/>
        </w:rPr>
        <w:t>»;                                                                              (5)</w:t>
      </w:r>
    </w:p>
    <w:p w:rsidR="00882835" w:rsidRPr="00E91BE5" w:rsidRDefault="00882835" w:rsidP="00882835">
      <w:pPr>
        <w:pStyle w:val="ConsPlusNormal"/>
        <w:tabs>
          <w:tab w:val="left" w:pos="3402"/>
        </w:tabs>
        <w:ind w:firstLine="709"/>
        <w:rPr>
          <w:rFonts w:ascii="Times New Roman" w:hAnsi="Times New Roman" w:cs="Times New Roman"/>
          <w:color w:val="FF0000"/>
          <w:sz w:val="16"/>
          <w:szCs w:val="16"/>
        </w:rPr>
      </w:pPr>
    </w:p>
    <w:p w:rsidR="00882835" w:rsidRPr="001B7C5A" w:rsidRDefault="002D0B82" w:rsidP="00882835">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szCs w:val="28"/>
        </w:rPr>
        <w:t>6</w:t>
      </w:r>
      <w:r w:rsidR="00E22659" w:rsidRPr="001B7C5A">
        <w:rPr>
          <w:rFonts w:ascii="Times New Roman" w:hAnsi="Times New Roman" w:cs="Times New Roman"/>
          <w:sz w:val="28"/>
          <w:szCs w:val="28"/>
        </w:rPr>
        <w:t xml:space="preserve">.9. </w:t>
      </w:r>
      <w:r w:rsidR="00882835" w:rsidRPr="001B7C5A">
        <w:rPr>
          <w:rFonts w:ascii="Times New Roman" w:hAnsi="Times New Roman" w:cs="Times New Roman"/>
          <w:sz w:val="28"/>
        </w:rPr>
        <w:t>Объем средств на выплаты, за исключением персональных выплат, устанавливается в начале финансового года и корректируется ежеквартально (ежемесячно) на квартал (месяц), следующий за кварталом (месяцем), в котором производилась оценка работы в баллах в следующих размерах:</w:t>
      </w:r>
    </w:p>
    <w:p w:rsidR="00882835" w:rsidRPr="001B7C5A" w:rsidRDefault="00882835" w:rsidP="00882835">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rPr>
        <w:t>32 процента - на выплаты за важность выполняемой работы, степень самостоятельности и ответственности  при выполнении поставленных задач;</w:t>
      </w:r>
    </w:p>
    <w:p w:rsidR="00882835" w:rsidRPr="001B7C5A" w:rsidRDefault="00882835" w:rsidP="00882835">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rPr>
        <w:t xml:space="preserve">48 процентов -  на выплаты за качество выполняемых работ; </w:t>
      </w:r>
    </w:p>
    <w:p w:rsidR="00882835" w:rsidRPr="001B7C5A" w:rsidRDefault="00882835" w:rsidP="00882835">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rPr>
        <w:t>13 процентов - на выплаты за интенсивность и высокие результаты работы;</w:t>
      </w:r>
    </w:p>
    <w:p w:rsidR="00C25507" w:rsidRPr="001B7C5A" w:rsidRDefault="00882835" w:rsidP="00966B59">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rPr>
        <w:t>7  процентов - на выплаты по итогам работы.</w:t>
      </w:r>
    </w:p>
    <w:p w:rsidR="005F5C08" w:rsidRPr="001B7C5A" w:rsidRDefault="00882835" w:rsidP="00966B59">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заместителей, главного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882835" w:rsidRPr="001B7C5A" w:rsidRDefault="00C04E6D" w:rsidP="00966B59">
      <w:pPr>
        <w:pStyle w:val="ConsPlusNormal"/>
        <w:tabs>
          <w:tab w:val="left" w:pos="3402"/>
        </w:tabs>
        <w:ind w:firstLine="567"/>
        <w:rPr>
          <w:rFonts w:ascii="Times New Roman" w:hAnsi="Times New Roman" w:cs="Times New Roman"/>
          <w:sz w:val="28"/>
        </w:rPr>
      </w:pPr>
      <w:r w:rsidRPr="001B7C5A">
        <w:rPr>
          <w:rFonts w:ascii="Times New Roman" w:hAnsi="Times New Roman" w:cs="Times New Roman"/>
          <w:sz w:val="28"/>
        </w:rPr>
        <w:t>6</w:t>
      </w:r>
      <w:r w:rsidR="00E22659" w:rsidRPr="001B7C5A">
        <w:rPr>
          <w:rFonts w:ascii="Times New Roman" w:hAnsi="Times New Roman" w:cs="Times New Roman"/>
          <w:sz w:val="28"/>
        </w:rPr>
        <w:t xml:space="preserve">.10. </w:t>
      </w:r>
      <w:r w:rsidR="00882835" w:rsidRPr="001B7C5A">
        <w:rPr>
          <w:rFonts w:ascii="Times New Roman" w:hAnsi="Times New Roman" w:cs="Times New Roman"/>
          <w:sz w:val="28"/>
        </w:rPr>
        <w:t xml:space="preserve">Количество баллов по профессиональным квалификационным группам (уровням) должностей по </w:t>
      </w:r>
      <w:r w:rsidR="00882835" w:rsidRPr="001B7C5A">
        <w:rPr>
          <w:rFonts w:ascii="Times New Roman" w:hAnsi="Times New Roman" w:cs="Times New Roman"/>
          <w:sz w:val="28"/>
          <w:lang w:val="en-US"/>
        </w:rPr>
        <w:t>i</w:t>
      </w:r>
      <w:r w:rsidR="00882835" w:rsidRPr="001B7C5A">
        <w:rPr>
          <w:rFonts w:ascii="Times New Roman" w:hAnsi="Times New Roman" w:cs="Times New Roman"/>
          <w:sz w:val="28"/>
        </w:rPr>
        <w:t xml:space="preserve"> виду выплат определяется по формуле:</w:t>
      </w:r>
    </w:p>
    <w:p w:rsidR="00882835" w:rsidRPr="001B7C5A" w:rsidRDefault="00882835" w:rsidP="00966B59">
      <w:pPr>
        <w:pStyle w:val="ConsPlusNormal"/>
        <w:tabs>
          <w:tab w:val="left" w:pos="3402"/>
        </w:tabs>
        <w:ind w:firstLine="567"/>
        <w:rPr>
          <w:rFonts w:ascii="Times New Roman" w:hAnsi="Times New Roman" w:cs="Times New Roman"/>
          <w:sz w:val="28"/>
        </w:rPr>
      </w:pPr>
      <w:r w:rsidRPr="001B7C5A">
        <w:rPr>
          <w:rFonts w:ascii="Times New Roman" w:hAnsi="Times New Roman" w:cs="Times New Roman"/>
          <w:sz w:val="28"/>
        </w:rPr>
        <w:t xml:space="preserve">     </w:t>
      </w:r>
    </w:p>
    <w:p w:rsidR="00882835" w:rsidRPr="001B7C5A" w:rsidRDefault="00882835" w:rsidP="00966B59">
      <w:pPr>
        <w:pStyle w:val="ConsPlusNormal"/>
        <w:tabs>
          <w:tab w:val="left" w:pos="720"/>
          <w:tab w:val="left" w:pos="3402"/>
        </w:tabs>
        <w:ind w:firstLine="567"/>
        <w:rPr>
          <w:rFonts w:ascii="Times New Roman" w:hAnsi="Times New Roman" w:cs="Times New Roman"/>
          <w:sz w:val="28"/>
          <w:szCs w:val="28"/>
        </w:rPr>
      </w:pPr>
      <w:r w:rsidRPr="001B7C5A">
        <w:rPr>
          <w:rFonts w:ascii="Times New Roman" w:hAnsi="Times New Roman" w:cs="Times New Roman"/>
          <w:sz w:val="28"/>
        </w:rPr>
        <w:t xml:space="preserve"> </w:t>
      </w:r>
      <w:r w:rsidRPr="001B7C5A">
        <w:rPr>
          <w:rFonts w:ascii="Times New Roman" w:hAnsi="Times New Roman" w:cs="Times New Roman"/>
          <w:sz w:val="28"/>
          <w:szCs w:val="28"/>
        </w:rPr>
        <w:t>Б</w:t>
      </w:r>
      <w:r w:rsidRPr="001B7C5A">
        <w:rPr>
          <w:rFonts w:ascii="Times New Roman" w:hAnsi="Times New Roman" w:cs="Times New Roman"/>
          <w:sz w:val="28"/>
          <w:szCs w:val="28"/>
          <w:lang w:val="en-US"/>
        </w:rPr>
        <w:t xml:space="preserve"> </w:t>
      </w:r>
      <w:r w:rsidRPr="001B7C5A">
        <w:rPr>
          <w:rFonts w:ascii="Times New Roman" w:hAnsi="Times New Roman" w:cs="Times New Roman"/>
          <w:sz w:val="16"/>
          <w:szCs w:val="16"/>
        </w:rPr>
        <w:t>норм</w:t>
      </w:r>
      <w:r w:rsidRPr="001B7C5A">
        <w:rPr>
          <w:rFonts w:ascii="Times New Roman" w:hAnsi="Times New Roman" w:cs="Times New Roman"/>
          <w:sz w:val="16"/>
          <w:szCs w:val="16"/>
          <w:lang w:val="en-US"/>
        </w:rPr>
        <w:t xml:space="preserve">.  i </w:t>
      </w:r>
      <w:r w:rsidRPr="001B7C5A">
        <w:rPr>
          <w:rFonts w:ascii="Times New Roman" w:hAnsi="Times New Roman" w:cs="Times New Roman"/>
          <w:sz w:val="16"/>
          <w:szCs w:val="16"/>
        </w:rPr>
        <w:t>долж</w:t>
      </w:r>
      <w:r w:rsidRPr="001B7C5A">
        <w:rPr>
          <w:rFonts w:ascii="Times New Roman" w:hAnsi="Times New Roman" w:cs="Times New Roman"/>
          <w:sz w:val="16"/>
          <w:szCs w:val="16"/>
          <w:lang w:val="en-US"/>
        </w:rPr>
        <w:t xml:space="preserve">.  </w:t>
      </w:r>
      <w:r w:rsidRPr="001B7C5A">
        <w:rPr>
          <w:rFonts w:ascii="Times New Roman" w:hAnsi="Times New Roman" w:cs="Times New Roman"/>
          <w:sz w:val="28"/>
          <w:szCs w:val="28"/>
          <w:lang w:val="en-US"/>
        </w:rPr>
        <w:t xml:space="preserve">= </w:t>
      </w:r>
      <w:r w:rsidRPr="001B7C5A">
        <w:rPr>
          <w:rFonts w:ascii="Times New Roman" w:hAnsi="Times New Roman" w:cs="Times New Roman"/>
          <w:sz w:val="16"/>
          <w:szCs w:val="16"/>
          <w:lang w:val="en-US"/>
        </w:rPr>
        <w:t xml:space="preserve">  </w:t>
      </w:r>
      <w:r w:rsidRPr="001B7C5A">
        <w:rPr>
          <w:rFonts w:ascii="Times New Roman" w:hAnsi="Times New Roman" w:cs="Times New Roman"/>
          <w:sz w:val="28"/>
          <w:szCs w:val="28"/>
          <w:lang w:val="en-US"/>
        </w:rPr>
        <w:t xml:space="preserve">const </w:t>
      </w:r>
      <w:r w:rsidRPr="001B7C5A">
        <w:rPr>
          <w:rFonts w:ascii="Times New Roman" w:hAnsi="Times New Roman" w:cs="Times New Roman"/>
          <w:sz w:val="16"/>
          <w:szCs w:val="16"/>
          <w:lang w:val="en-US"/>
        </w:rPr>
        <w:t xml:space="preserve">i </w:t>
      </w:r>
      <w:r w:rsidRPr="001B7C5A">
        <w:rPr>
          <w:rFonts w:ascii="Times New Roman" w:hAnsi="Times New Roman" w:cs="Times New Roman"/>
          <w:sz w:val="16"/>
          <w:szCs w:val="16"/>
        </w:rPr>
        <w:t>выпл</w:t>
      </w:r>
      <w:r w:rsidRPr="001B7C5A">
        <w:rPr>
          <w:rFonts w:ascii="Times New Roman" w:hAnsi="Times New Roman" w:cs="Times New Roman"/>
          <w:sz w:val="16"/>
          <w:szCs w:val="16"/>
          <w:lang w:val="en-US"/>
        </w:rPr>
        <w:t xml:space="preserve">. </w:t>
      </w:r>
      <w:r w:rsidRPr="001B7C5A">
        <w:rPr>
          <w:rFonts w:ascii="Times New Roman" w:hAnsi="Times New Roman" w:cs="Times New Roman"/>
          <w:sz w:val="16"/>
          <w:szCs w:val="16"/>
        </w:rPr>
        <w:t>мах</w:t>
      </w:r>
      <w:r w:rsidRPr="001B7C5A">
        <w:rPr>
          <w:rFonts w:ascii="Times New Roman" w:hAnsi="Times New Roman" w:cs="Times New Roman"/>
          <w:sz w:val="16"/>
          <w:szCs w:val="16"/>
          <w:lang w:val="en-US"/>
        </w:rPr>
        <w:t xml:space="preserve">. </w:t>
      </w:r>
      <w:r w:rsidRPr="001B7C5A">
        <w:rPr>
          <w:rFonts w:ascii="Times New Roman" w:hAnsi="Times New Roman" w:cs="Times New Roman"/>
          <w:sz w:val="16"/>
          <w:szCs w:val="16"/>
        </w:rPr>
        <w:t xml:space="preserve">* </w:t>
      </w:r>
      <w:r w:rsidRPr="001B7C5A">
        <w:rPr>
          <w:rFonts w:ascii="Times New Roman" w:hAnsi="Times New Roman" w:cs="Times New Roman"/>
          <w:sz w:val="28"/>
          <w:szCs w:val="28"/>
        </w:rPr>
        <w:t>К,                                                          (6)</w:t>
      </w:r>
    </w:p>
    <w:p w:rsidR="00882835" w:rsidRPr="001B7C5A" w:rsidRDefault="00882835" w:rsidP="00966B59">
      <w:pPr>
        <w:pStyle w:val="ConsPlusNormal"/>
        <w:tabs>
          <w:tab w:val="left" w:pos="3402"/>
        </w:tabs>
        <w:ind w:firstLine="567"/>
        <w:rPr>
          <w:rFonts w:ascii="Times New Roman" w:hAnsi="Times New Roman" w:cs="Times New Roman"/>
          <w:sz w:val="28"/>
          <w:szCs w:val="28"/>
        </w:rPr>
      </w:pPr>
    </w:p>
    <w:p w:rsidR="00882835" w:rsidRPr="001B7C5A" w:rsidRDefault="00882835" w:rsidP="00966B59">
      <w:pPr>
        <w:pStyle w:val="ConsPlusNormal"/>
        <w:tabs>
          <w:tab w:val="left" w:pos="3402"/>
        </w:tabs>
        <w:ind w:firstLine="567"/>
        <w:rPr>
          <w:rFonts w:ascii="Times New Roman" w:hAnsi="Times New Roman" w:cs="Times New Roman"/>
          <w:sz w:val="28"/>
          <w:szCs w:val="28"/>
        </w:rPr>
      </w:pPr>
      <w:r w:rsidRPr="001B7C5A">
        <w:rPr>
          <w:rFonts w:ascii="Times New Roman" w:hAnsi="Times New Roman" w:cs="Times New Roman"/>
          <w:sz w:val="28"/>
          <w:szCs w:val="28"/>
        </w:rPr>
        <w:t xml:space="preserve"> где:</w:t>
      </w:r>
    </w:p>
    <w:p w:rsidR="00882835" w:rsidRPr="001B7C5A" w:rsidRDefault="00882835" w:rsidP="00966B59">
      <w:pPr>
        <w:pStyle w:val="ConsPlusNormal"/>
        <w:tabs>
          <w:tab w:val="left" w:pos="3402"/>
        </w:tabs>
        <w:ind w:firstLine="567"/>
        <w:rPr>
          <w:rFonts w:ascii="Times New Roman" w:hAnsi="Times New Roman" w:cs="Times New Roman"/>
          <w:sz w:val="28"/>
          <w:szCs w:val="28"/>
        </w:rPr>
      </w:pPr>
      <w:r w:rsidRPr="001B7C5A">
        <w:rPr>
          <w:rFonts w:ascii="Times New Roman" w:hAnsi="Times New Roman" w:cs="Times New Roman"/>
          <w:sz w:val="28"/>
          <w:szCs w:val="28"/>
        </w:rPr>
        <w:t xml:space="preserve"> Б</w:t>
      </w:r>
      <w:r w:rsidRPr="001B7C5A">
        <w:rPr>
          <w:rFonts w:ascii="Times New Roman" w:hAnsi="Times New Roman" w:cs="Times New Roman"/>
          <w:sz w:val="16"/>
          <w:szCs w:val="16"/>
        </w:rPr>
        <w:t xml:space="preserve"> норм. </w:t>
      </w:r>
      <w:r w:rsidRPr="001B7C5A">
        <w:rPr>
          <w:rFonts w:ascii="Times New Roman" w:hAnsi="Times New Roman" w:cs="Times New Roman"/>
          <w:sz w:val="16"/>
          <w:szCs w:val="16"/>
          <w:lang w:val="en-US"/>
        </w:rPr>
        <w:t>i</w:t>
      </w:r>
      <w:r w:rsidRPr="001B7C5A">
        <w:rPr>
          <w:rFonts w:ascii="Times New Roman" w:hAnsi="Times New Roman" w:cs="Times New Roman"/>
          <w:sz w:val="16"/>
          <w:szCs w:val="16"/>
        </w:rPr>
        <w:t xml:space="preserve"> долж.</w:t>
      </w:r>
      <w:r w:rsidRPr="001B7C5A">
        <w:rPr>
          <w:rFonts w:ascii="Times New Roman" w:hAnsi="Times New Roman" w:cs="Times New Roman"/>
          <w:sz w:val="28"/>
          <w:szCs w:val="28"/>
        </w:rPr>
        <w:t xml:space="preserve">  – к</w:t>
      </w:r>
      <w:r w:rsidRPr="001B7C5A">
        <w:rPr>
          <w:rFonts w:ascii="Times New Roman" w:hAnsi="Times New Roman" w:cs="Times New Roman"/>
          <w:sz w:val="28"/>
        </w:rPr>
        <w:t xml:space="preserve">оличество баллов по профессиональным квалификационным группам (уровням) должностей по </w:t>
      </w:r>
      <w:r w:rsidRPr="001B7C5A">
        <w:rPr>
          <w:rFonts w:ascii="Times New Roman" w:hAnsi="Times New Roman" w:cs="Times New Roman"/>
          <w:sz w:val="28"/>
          <w:lang w:val="en-US"/>
        </w:rPr>
        <w:t>i</w:t>
      </w:r>
      <w:r w:rsidRPr="001B7C5A">
        <w:rPr>
          <w:rFonts w:ascii="Times New Roman" w:hAnsi="Times New Roman" w:cs="Times New Roman"/>
          <w:sz w:val="28"/>
        </w:rPr>
        <w:t xml:space="preserve"> виду выплат;</w:t>
      </w:r>
    </w:p>
    <w:p w:rsidR="00882835" w:rsidRPr="001B7C5A" w:rsidRDefault="00882835" w:rsidP="00966B59">
      <w:pPr>
        <w:pStyle w:val="ConsPlusNormal"/>
        <w:tabs>
          <w:tab w:val="left" w:pos="3402"/>
        </w:tabs>
        <w:ind w:firstLine="567"/>
        <w:rPr>
          <w:rFonts w:ascii="Times New Roman" w:hAnsi="Times New Roman" w:cs="Times New Roman"/>
          <w:sz w:val="28"/>
        </w:rPr>
      </w:pPr>
      <w:r w:rsidRPr="001B7C5A">
        <w:rPr>
          <w:rFonts w:ascii="Times New Roman" w:hAnsi="Times New Roman" w:cs="Times New Roman"/>
          <w:sz w:val="28"/>
          <w:szCs w:val="28"/>
        </w:rPr>
        <w:t xml:space="preserve"> </w:t>
      </w:r>
      <w:r w:rsidRPr="001B7C5A">
        <w:rPr>
          <w:rFonts w:ascii="Times New Roman" w:hAnsi="Times New Roman" w:cs="Times New Roman"/>
          <w:sz w:val="28"/>
          <w:szCs w:val="28"/>
          <w:lang w:val="en-US"/>
        </w:rPr>
        <w:t>const</w:t>
      </w:r>
      <w:r w:rsidRPr="001B7C5A">
        <w:rPr>
          <w:rFonts w:ascii="Times New Roman" w:hAnsi="Times New Roman" w:cs="Times New Roman"/>
          <w:sz w:val="28"/>
          <w:szCs w:val="28"/>
        </w:rPr>
        <w:t xml:space="preserve"> </w:t>
      </w:r>
      <w:r w:rsidRPr="001B7C5A">
        <w:rPr>
          <w:rFonts w:ascii="Times New Roman" w:hAnsi="Times New Roman" w:cs="Times New Roman"/>
          <w:sz w:val="16"/>
          <w:szCs w:val="16"/>
          <w:lang w:val="en-US"/>
        </w:rPr>
        <w:t>i</w:t>
      </w:r>
      <w:r w:rsidRPr="001B7C5A">
        <w:rPr>
          <w:rFonts w:ascii="Times New Roman" w:hAnsi="Times New Roman" w:cs="Times New Roman"/>
          <w:sz w:val="16"/>
          <w:szCs w:val="16"/>
        </w:rPr>
        <w:t xml:space="preserve">  выпл. мах</w:t>
      </w:r>
      <w:r w:rsidRPr="001B7C5A">
        <w:rPr>
          <w:rFonts w:ascii="Times New Roman" w:hAnsi="Times New Roman" w:cs="Times New Roman"/>
          <w:sz w:val="28"/>
          <w:szCs w:val="28"/>
        </w:rPr>
        <w:t xml:space="preserve">  – </w:t>
      </w:r>
      <w:r w:rsidRPr="001B7C5A">
        <w:rPr>
          <w:rFonts w:ascii="Times New Roman" w:hAnsi="Times New Roman" w:cs="Times New Roman"/>
          <w:sz w:val="28"/>
        </w:rPr>
        <w:t xml:space="preserve">80 баллов для оценки выплат за важность выполняемой работы, степень самостоятельности и ответственности при выполнении поставленных задач; </w:t>
      </w:r>
      <w:r w:rsidRPr="001B7C5A">
        <w:rPr>
          <w:rFonts w:ascii="Times New Roman" w:hAnsi="Times New Roman" w:cs="Times New Roman"/>
          <w:sz w:val="28"/>
          <w:szCs w:val="28"/>
        </w:rPr>
        <w:t xml:space="preserve">120 баллов для оценки </w:t>
      </w:r>
      <w:r w:rsidRPr="001B7C5A">
        <w:rPr>
          <w:rFonts w:ascii="Times New Roman" w:hAnsi="Times New Roman" w:cs="Times New Roman"/>
          <w:sz w:val="28"/>
        </w:rPr>
        <w:t>выплат за качество выполняемых работ; 100 баллов для оценки выплат за интенсивность и высокие результаты работы; 200 баллов для оценки выплат по итогам года.</w:t>
      </w:r>
    </w:p>
    <w:p w:rsidR="0098486A" w:rsidRPr="001B7C5A" w:rsidRDefault="00882835" w:rsidP="00966B59">
      <w:pPr>
        <w:pStyle w:val="ConsPlusNormal"/>
        <w:tabs>
          <w:tab w:val="left" w:pos="3402"/>
        </w:tabs>
        <w:ind w:firstLine="567"/>
        <w:rPr>
          <w:rFonts w:ascii="Times New Roman" w:hAnsi="Times New Roman" w:cs="Times New Roman"/>
          <w:sz w:val="28"/>
        </w:rPr>
      </w:pPr>
      <w:r w:rsidRPr="001B7C5A">
        <w:rPr>
          <w:rFonts w:ascii="Times New Roman" w:hAnsi="Times New Roman" w:cs="Times New Roman"/>
          <w:sz w:val="28"/>
        </w:rPr>
        <w:lastRenderedPageBreak/>
        <w:t xml:space="preserve"> К - коэффициент, учитывающий весовое значение одноименных должностных окладов по отношению к максимальному должностному окладу в штатном расписании учреждения, принимаемому за единицу.</w:t>
      </w:r>
    </w:p>
    <w:p w:rsidR="0098486A" w:rsidRPr="003B0688" w:rsidRDefault="00C04E6D" w:rsidP="00966B59">
      <w:pPr>
        <w:pStyle w:val="ConsPlusNormal"/>
        <w:tabs>
          <w:tab w:val="left" w:pos="3402"/>
        </w:tabs>
        <w:ind w:firstLine="567"/>
        <w:rPr>
          <w:rFonts w:ascii="Times New Roman" w:hAnsi="Times New Roman" w:cs="Times New Roman"/>
          <w:sz w:val="28"/>
          <w:szCs w:val="28"/>
        </w:rPr>
      </w:pPr>
      <w:r w:rsidRPr="003B0688">
        <w:rPr>
          <w:rFonts w:ascii="Times New Roman" w:hAnsi="Times New Roman" w:cs="Times New Roman"/>
          <w:sz w:val="28"/>
          <w:szCs w:val="28"/>
        </w:rPr>
        <w:t>6</w:t>
      </w:r>
      <w:r w:rsidR="0098486A" w:rsidRPr="003B0688">
        <w:rPr>
          <w:rFonts w:ascii="Times New Roman" w:hAnsi="Times New Roman" w:cs="Times New Roman"/>
          <w:sz w:val="28"/>
          <w:szCs w:val="28"/>
        </w:rPr>
        <w:t>.11. Работникам муниципальных учреждений устанавливаются следующие персональные выплаты:</w:t>
      </w:r>
    </w:p>
    <w:p w:rsidR="00521728" w:rsidRPr="00E91BE5" w:rsidRDefault="00C04E6D" w:rsidP="00966B59">
      <w:pPr>
        <w:pStyle w:val="ConsPlusNormal"/>
        <w:ind w:firstLine="567"/>
        <w:rPr>
          <w:rFonts w:ascii="Times New Roman" w:hAnsi="Times New Roman" w:cs="Times New Roman"/>
          <w:color w:val="FF0000"/>
          <w:sz w:val="28"/>
          <w:szCs w:val="28"/>
        </w:rPr>
      </w:pPr>
      <w:r w:rsidRPr="006A71D7">
        <w:rPr>
          <w:rFonts w:ascii="Times New Roman" w:hAnsi="Times New Roman" w:cs="Times New Roman"/>
          <w:sz w:val="28"/>
          <w:szCs w:val="28"/>
        </w:rPr>
        <w:t>6</w:t>
      </w:r>
      <w:r w:rsidR="00521728" w:rsidRPr="006A71D7">
        <w:rPr>
          <w:rFonts w:ascii="Times New Roman" w:hAnsi="Times New Roman" w:cs="Times New Roman"/>
          <w:sz w:val="28"/>
          <w:szCs w:val="28"/>
        </w:rPr>
        <w:t>.11.1</w:t>
      </w:r>
      <w:r w:rsidR="0098486A" w:rsidRPr="006A71D7">
        <w:rPr>
          <w:rFonts w:ascii="Times New Roman" w:hAnsi="Times New Roman" w:cs="Times New Roman"/>
          <w:sz w:val="28"/>
          <w:szCs w:val="28"/>
        </w:rPr>
        <w:t>.</w:t>
      </w:r>
      <w:r w:rsidR="0098486A" w:rsidRPr="006A71D7">
        <w:rPr>
          <w:rFonts w:ascii="Times New Roman" w:hAnsi="Times New Roman" w:cs="Times New Roman"/>
          <w:sz w:val="28"/>
        </w:rPr>
        <w:t xml:space="preserve"> </w:t>
      </w:r>
      <w:r w:rsidR="00521728" w:rsidRPr="006A71D7">
        <w:rPr>
          <w:rFonts w:ascii="Times New Roman" w:hAnsi="Times New Roman" w:cs="Times New Roman"/>
          <w:sz w:val="28"/>
          <w:szCs w:val="28"/>
        </w:rPr>
        <w:t>В целях повышения профессионального уровня кадрового  потенциала муниципальных учреждений социальной защиты работникам устанавливается персональная стимулирующая выплата молодым специалистам в размере 0,5 оклада (должностного оклада), ставки заработной платы на срок первых трех лет работы с момент</w:t>
      </w:r>
      <w:r w:rsidR="006A71D7" w:rsidRPr="006A71D7">
        <w:rPr>
          <w:rFonts w:ascii="Times New Roman" w:hAnsi="Times New Roman" w:cs="Times New Roman"/>
          <w:sz w:val="28"/>
          <w:szCs w:val="28"/>
        </w:rPr>
        <w:t xml:space="preserve">а окончания учебного заведения. </w:t>
      </w:r>
      <w:r w:rsidR="00521728" w:rsidRPr="006A71D7">
        <w:rPr>
          <w:rFonts w:ascii="Times New Roman" w:hAnsi="Times New Roman" w:cs="Times New Roman"/>
          <w:sz w:val="28"/>
          <w:szCs w:val="28"/>
        </w:rPr>
        <w:t>Право на указанную ежемесячную персональную стимулирующую выплату имеют лица в возрасте не старше 35 лет, впервые получившие среднее профессиональное или высшее образование по имеющим государственную аккредитацию образовательным программам, работающие по полученной специальности в учреждениях социальной защиты, либо заключившие в течение трех лет со дня получения профессионального образования соответствующего уровня трудовые договоры по полученной специальности с муниципальным учреждением социальной защиты. Указанная надбавка предоставляется один раз за весь период трудовой деятельности.</w:t>
      </w:r>
    </w:p>
    <w:p w:rsidR="0098486A" w:rsidRPr="00B36857" w:rsidRDefault="004109D5"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rPr>
        <w:t>6</w:t>
      </w:r>
      <w:r w:rsidR="0098486A" w:rsidRPr="00B36857">
        <w:rPr>
          <w:rFonts w:ascii="Times New Roman" w:hAnsi="Times New Roman" w:cs="Times New Roman"/>
          <w:sz w:val="28"/>
        </w:rPr>
        <w:t>.1</w:t>
      </w:r>
      <w:r w:rsidR="005711E6" w:rsidRPr="00B36857">
        <w:rPr>
          <w:rFonts w:ascii="Times New Roman" w:hAnsi="Times New Roman" w:cs="Times New Roman"/>
          <w:sz w:val="28"/>
        </w:rPr>
        <w:t>1</w:t>
      </w:r>
      <w:r w:rsidR="00521728" w:rsidRPr="00B36857">
        <w:rPr>
          <w:rFonts w:ascii="Times New Roman" w:hAnsi="Times New Roman" w:cs="Times New Roman"/>
          <w:sz w:val="28"/>
        </w:rPr>
        <w:t>.2</w:t>
      </w:r>
      <w:r w:rsidR="0098486A" w:rsidRPr="00B36857">
        <w:rPr>
          <w:rFonts w:ascii="Times New Roman" w:hAnsi="Times New Roman" w:cs="Times New Roman"/>
          <w:sz w:val="28"/>
        </w:rPr>
        <w:t xml:space="preserve">. </w:t>
      </w:r>
      <w:r w:rsidR="0098486A" w:rsidRPr="00B36857">
        <w:rPr>
          <w:rFonts w:ascii="Times New Roman" w:hAnsi="Times New Roman" w:cs="Times New Roman"/>
          <w:sz w:val="28"/>
          <w:szCs w:val="28"/>
        </w:rPr>
        <w:t>Персональные выплаты работникам учреждений за опыт работы устанавливаются по решению руководителя  муниципального учреждения на срок не более 1 года с применением следующих критериев</w:t>
      </w:r>
      <w:r w:rsidRPr="00B36857">
        <w:rPr>
          <w:rFonts w:ascii="Times New Roman" w:hAnsi="Times New Roman" w:cs="Times New Roman"/>
          <w:sz w:val="28"/>
          <w:szCs w:val="28"/>
        </w:rPr>
        <w:t>, позволяющих оценить их опыт работы</w:t>
      </w:r>
      <w:r w:rsidR="0098486A" w:rsidRPr="00B36857">
        <w:rPr>
          <w:rFonts w:ascii="Times New Roman" w:hAnsi="Times New Roman" w:cs="Times New Roman"/>
          <w:sz w:val="28"/>
          <w:szCs w:val="28"/>
        </w:rPr>
        <w:t>:</w:t>
      </w:r>
    </w:p>
    <w:p w:rsidR="002949CB" w:rsidRPr="00B36857" w:rsidRDefault="0098486A"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szCs w:val="28"/>
        </w:rPr>
        <w:t xml:space="preserve">- опыта (продолжительности) работы в учреждениях </w:t>
      </w:r>
      <w:r w:rsidR="00B36857" w:rsidRPr="00B36857">
        <w:rPr>
          <w:rFonts w:ascii="Times New Roman" w:hAnsi="Times New Roman" w:cs="Times New Roman"/>
          <w:sz w:val="28"/>
          <w:szCs w:val="28"/>
        </w:rPr>
        <w:t xml:space="preserve">социальной защиты </w:t>
      </w:r>
      <w:r w:rsidRPr="00B36857">
        <w:rPr>
          <w:rFonts w:ascii="Times New Roman" w:hAnsi="Times New Roman" w:cs="Times New Roman"/>
          <w:sz w:val="28"/>
          <w:szCs w:val="28"/>
        </w:rPr>
        <w:t xml:space="preserve">и здравоохранения, органах управления системой социальной защиты населения и здравоохранения; </w:t>
      </w:r>
    </w:p>
    <w:p w:rsidR="0098486A" w:rsidRPr="00B36857" w:rsidRDefault="002949CB"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szCs w:val="28"/>
        </w:rPr>
        <w:t>- уровень квалификации и профессионального мастерства.</w:t>
      </w:r>
    </w:p>
    <w:p w:rsidR="0098486A" w:rsidRPr="00B36857" w:rsidRDefault="0098486A"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szCs w:val="28"/>
        </w:rPr>
        <w:t>При этом руководитель муниципального учреждения имеет право детализировать, конкретизировать, дополнять и уточнять критерии оценки опыта работы.</w:t>
      </w:r>
    </w:p>
    <w:p w:rsidR="0098486A" w:rsidRPr="00B36857" w:rsidRDefault="004109D5"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szCs w:val="28"/>
        </w:rPr>
        <w:t>6</w:t>
      </w:r>
      <w:r w:rsidR="0098486A" w:rsidRPr="00B36857">
        <w:rPr>
          <w:rFonts w:ascii="Times New Roman" w:hAnsi="Times New Roman" w:cs="Times New Roman"/>
          <w:sz w:val="28"/>
          <w:szCs w:val="28"/>
        </w:rPr>
        <w:t>.1</w:t>
      </w:r>
      <w:r w:rsidR="005711E6" w:rsidRPr="00B36857">
        <w:rPr>
          <w:rFonts w:ascii="Times New Roman" w:hAnsi="Times New Roman" w:cs="Times New Roman"/>
          <w:sz w:val="28"/>
          <w:szCs w:val="28"/>
        </w:rPr>
        <w:t>1</w:t>
      </w:r>
      <w:r w:rsidR="0098486A" w:rsidRPr="00B36857">
        <w:rPr>
          <w:rFonts w:ascii="Times New Roman" w:hAnsi="Times New Roman" w:cs="Times New Roman"/>
          <w:sz w:val="28"/>
          <w:szCs w:val="28"/>
        </w:rPr>
        <w:t>.</w:t>
      </w:r>
      <w:r w:rsidR="00521728" w:rsidRPr="00B36857">
        <w:rPr>
          <w:rFonts w:ascii="Times New Roman" w:hAnsi="Times New Roman" w:cs="Times New Roman"/>
          <w:sz w:val="28"/>
          <w:szCs w:val="28"/>
        </w:rPr>
        <w:t>3</w:t>
      </w:r>
      <w:r w:rsidR="0098486A" w:rsidRPr="00B36857">
        <w:rPr>
          <w:rFonts w:ascii="Times New Roman" w:hAnsi="Times New Roman" w:cs="Times New Roman"/>
          <w:sz w:val="28"/>
          <w:szCs w:val="28"/>
        </w:rPr>
        <w:t>. Персональные выплаты работникам учрежден</w:t>
      </w:r>
      <w:r w:rsidR="00B443CC" w:rsidRPr="00B36857">
        <w:rPr>
          <w:rFonts w:ascii="Times New Roman" w:hAnsi="Times New Roman" w:cs="Times New Roman"/>
          <w:sz w:val="28"/>
          <w:szCs w:val="28"/>
        </w:rPr>
        <w:t>ий за опыт (продолжительность)</w:t>
      </w:r>
      <w:r w:rsidR="0098486A" w:rsidRPr="00B36857">
        <w:rPr>
          <w:rFonts w:ascii="Times New Roman" w:hAnsi="Times New Roman" w:cs="Times New Roman"/>
          <w:sz w:val="28"/>
          <w:szCs w:val="28"/>
        </w:rPr>
        <w:t xml:space="preserve"> работы выплачиваются ежемесячно с применением критериев в следующих размерах:</w:t>
      </w:r>
    </w:p>
    <w:p w:rsidR="0098486A" w:rsidRPr="00B36857" w:rsidRDefault="0098486A"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szCs w:val="28"/>
        </w:rPr>
        <w:t>0,2 оклада (должностного оклада), ставки заработной платы работникам муниципальных учреждений за опыт (стаж) работы свыше трех лет и  0,1 оклада (должностного оклада), ставки заработной платы за последующие два года работы в бюджетных, казенных, автономных учреждениях социального обслуживания и здравоохранения, органах управления социальной защиты и здравоохранения, но не свыше 0,3 оклада (должностного оклада), ставки заработной платы.</w:t>
      </w:r>
    </w:p>
    <w:p w:rsidR="0098486A" w:rsidRPr="00B36857" w:rsidRDefault="004109D5"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szCs w:val="28"/>
        </w:rPr>
        <w:t>6</w:t>
      </w:r>
      <w:r w:rsidR="0098486A" w:rsidRPr="00B36857">
        <w:rPr>
          <w:rFonts w:ascii="Times New Roman" w:hAnsi="Times New Roman" w:cs="Times New Roman"/>
          <w:sz w:val="28"/>
          <w:szCs w:val="28"/>
        </w:rPr>
        <w:t>.1</w:t>
      </w:r>
      <w:r w:rsidR="005711E6" w:rsidRPr="00B36857">
        <w:rPr>
          <w:rFonts w:ascii="Times New Roman" w:hAnsi="Times New Roman" w:cs="Times New Roman"/>
          <w:sz w:val="28"/>
          <w:szCs w:val="28"/>
        </w:rPr>
        <w:t>1</w:t>
      </w:r>
      <w:r w:rsidR="00521728" w:rsidRPr="00B36857">
        <w:rPr>
          <w:rFonts w:ascii="Times New Roman" w:hAnsi="Times New Roman" w:cs="Times New Roman"/>
          <w:sz w:val="28"/>
          <w:szCs w:val="28"/>
        </w:rPr>
        <w:t>.4</w:t>
      </w:r>
      <w:r w:rsidR="0098486A" w:rsidRPr="00B36857">
        <w:rPr>
          <w:rFonts w:ascii="Times New Roman" w:hAnsi="Times New Roman" w:cs="Times New Roman"/>
          <w:sz w:val="28"/>
          <w:szCs w:val="28"/>
        </w:rPr>
        <w:t xml:space="preserve">. Персональные выплаты работникам учреждений за уровень квалификации (профессионального мастерства) по профилю выполняемой работы устанавливаются отдельным работникам по решению руководителя </w:t>
      </w:r>
      <w:r w:rsidR="0098486A" w:rsidRPr="00B36857">
        <w:rPr>
          <w:rFonts w:ascii="Times New Roman" w:hAnsi="Times New Roman" w:cs="Times New Roman"/>
          <w:sz w:val="28"/>
          <w:szCs w:val="28"/>
        </w:rPr>
        <w:lastRenderedPageBreak/>
        <w:t>муниципального учреждения на срок до 1 года с учетом уровня квалификации (профессионального мастерства); повышения квалификации; проявления творческого мастерства.</w:t>
      </w:r>
    </w:p>
    <w:p w:rsidR="0098486A" w:rsidRPr="00B36857" w:rsidRDefault="0098486A" w:rsidP="00966B59">
      <w:pPr>
        <w:pStyle w:val="ConsPlusNormal"/>
        <w:ind w:firstLine="567"/>
        <w:rPr>
          <w:rFonts w:ascii="Times New Roman" w:hAnsi="Times New Roman" w:cs="Times New Roman"/>
          <w:sz w:val="28"/>
          <w:szCs w:val="28"/>
        </w:rPr>
      </w:pPr>
      <w:r w:rsidRPr="00B36857">
        <w:rPr>
          <w:rFonts w:ascii="Times New Roman" w:hAnsi="Times New Roman" w:cs="Times New Roman"/>
          <w:sz w:val="28"/>
          <w:szCs w:val="28"/>
        </w:rPr>
        <w:t>Вышеназванные персональные выплаты могут устанавливаться в диапазоне от 0,15 до 2,6 оклада (должностного оклада), ставки заработной платы и выплачиваться с применением критериев в следующих размерах:</w:t>
      </w:r>
    </w:p>
    <w:p w:rsidR="0098486A" w:rsidRPr="00BB1BA6" w:rsidRDefault="0098486A" w:rsidP="00966B59">
      <w:pPr>
        <w:autoSpaceDE w:val="0"/>
        <w:autoSpaceDN w:val="0"/>
        <w:adjustRightInd w:val="0"/>
        <w:ind w:firstLine="567"/>
        <w:outlineLvl w:val="0"/>
        <w:rPr>
          <w:sz w:val="28"/>
          <w:szCs w:val="28"/>
        </w:rPr>
      </w:pPr>
      <w:r w:rsidRPr="00BB1BA6">
        <w:rPr>
          <w:sz w:val="28"/>
          <w:szCs w:val="28"/>
        </w:rPr>
        <w:t>от 0,15 до 2,6 оклада (должностного оклада), ставки заработной платы работникам, отнесенным к профессиональным квалификационным группам должностей специалистов второго уровня,</w:t>
      </w:r>
      <w:r w:rsidRPr="00E91BE5">
        <w:rPr>
          <w:color w:val="FF0000"/>
          <w:sz w:val="28"/>
          <w:szCs w:val="28"/>
        </w:rPr>
        <w:t xml:space="preserve"> </w:t>
      </w:r>
      <w:r w:rsidRPr="00BB1BA6">
        <w:rPr>
          <w:sz w:val="28"/>
          <w:szCs w:val="28"/>
        </w:rPr>
        <w:t>осуществляющих предоставление социальных услуг,</w:t>
      </w:r>
      <w:r w:rsidRPr="00E91BE5">
        <w:rPr>
          <w:color w:val="FF0000"/>
          <w:sz w:val="28"/>
          <w:szCs w:val="28"/>
        </w:rPr>
        <w:t xml:space="preserve"> </w:t>
      </w:r>
      <w:r w:rsidR="0061077A" w:rsidRPr="00BB1BA6">
        <w:rPr>
          <w:sz w:val="28"/>
          <w:szCs w:val="28"/>
        </w:rPr>
        <w:t>учебно-вспомогательному персоналу первого и второго уровней, отнесенных к должностям работников образования,</w:t>
      </w:r>
      <w:r w:rsidR="0061077A" w:rsidRPr="00E91BE5">
        <w:rPr>
          <w:color w:val="FF0000"/>
          <w:sz w:val="28"/>
          <w:szCs w:val="28"/>
        </w:rPr>
        <w:t xml:space="preserve"> </w:t>
      </w:r>
      <w:r w:rsidR="0061077A" w:rsidRPr="00BB1BA6">
        <w:rPr>
          <w:sz w:val="28"/>
          <w:szCs w:val="28"/>
        </w:rPr>
        <w:t>работникам физической культуры и спорта,</w:t>
      </w:r>
      <w:r w:rsidR="0061077A" w:rsidRPr="00E91BE5">
        <w:rPr>
          <w:color w:val="FF0000"/>
          <w:sz w:val="28"/>
          <w:szCs w:val="28"/>
        </w:rPr>
        <w:t xml:space="preserve"> </w:t>
      </w:r>
      <w:r w:rsidR="0061077A" w:rsidRPr="00BB1BA6">
        <w:rPr>
          <w:sz w:val="28"/>
          <w:szCs w:val="28"/>
        </w:rPr>
        <w:t>отнесенным к профессиональной квалификационной группе должностей второго уровня,</w:t>
      </w:r>
      <w:r w:rsidR="0061077A" w:rsidRPr="00E91BE5">
        <w:rPr>
          <w:color w:val="FF0000"/>
          <w:sz w:val="28"/>
          <w:szCs w:val="28"/>
        </w:rPr>
        <w:t xml:space="preserve"> </w:t>
      </w:r>
      <w:r w:rsidR="0061077A" w:rsidRPr="00BB1BA6">
        <w:rPr>
          <w:sz w:val="28"/>
          <w:szCs w:val="28"/>
        </w:rPr>
        <w:t xml:space="preserve">техническим исполнителям, </w:t>
      </w:r>
      <w:r w:rsidRPr="00BB1BA6">
        <w:rPr>
          <w:sz w:val="28"/>
          <w:szCs w:val="28"/>
        </w:rPr>
        <w:t>работникам среднего звена профессиональных квалификационных групп должностей культуры,</w:t>
      </w:r>
      <w:r w:rsidR="00224C31" w:rsidRPr="00BB1BA6">
        <w:rPr>
          <w:sz w:val="28"/>
          <w:szCs w:val="28"/>
        </w:rPr>
        <w:t xml:space="preserve"> искусства и кинематографии,</w:t>
      </w:r>
      <w:r w:rsidRPr="00BB1BA6">
        <w:rPr>
          <w:sz w:val="28"/>
          <w:szCs w:val="28"/>
        </w:rPr>
        <w:t xml:space="preserve"> рабочим, отнесенным к профессиональной квалификационной группе общеотраслевых профессий рабочих первого уровня, рабочим первого квалификационного уровня общеотраслевых профессий рабочих второго уровня, служащим первого уровня, отнесенных к общеотраслевым должностям служащих первого уровня, служащим первого и второго квалификационных уровней, отнесенным к профессиональной квалификационной группе должностей служащих второго уровня за сложность и напряженность работы при обслуживании граждан пожилого возраста и инвалидов, несовершеннолетних, в том числе детей-инвалидов, а также граждан, находящихся в трудной жизненной </w:t>
      </w:r>
      <w:r w:rsidR="00D36F67" w:rsidRPr="00BB1BA6">
        <w:rPr>
          <w:sz w:val="28"/>
          <w:szCs w:val="28"/>
        </w:rPr>
        <w:t>ситуации;</w:t>
      </w:r>
    </w:p>
    <w:p w:rsidR="009568E0" w:rsidRPr="00BB1BA6" w:rsidRDefault="009568E0" w:rsidP="0098486A">
      <w:pPr>
        <w:pStyle w:val="ConsPlusNormal"/>
        <w:ind w:firstLine="540"/>
        <w:rPr>
          <w:rFonts w:ascii="Times New Roman" w:hAnsi="Times New Roman" w:cs="Times New Roman"/>
          <w:sz w:val="28"/>
          <w:szCs w:val="28"/>
        </w:rPr>
      </w:pPr>
      <w:r w:rsidRPr="00BB1BA6">
        <w:rPr>
          <w:rFonts w:ascii="Times New Roman" w:hAnsi="Times New Roman" w:cs="Times New Roman"/>
          <w:sz w:val="28"/>
          <w:szCs w:val="28"/>
        </w:rPr>
        <w:t>от 0,15 до 0,7 оклада (должностного оклада), ставки заработной платы водителям легковых автомобилей бюджетных и казенных учреждений за обеспечение безаварийной работы на линии, соблюдение правил дорожного движения, выполнение работ, не входящих в круг должностных обязанностей (проведение текущего технического обслуживания, мойку, уборку салона легкового автомобиля</w:t>
      </w:r>
      <w:r w:rsidR="00992EBC" w:rsidRPr="00BB1BA6">
        <w:rPr>
          <w:rFonts w:ascii="Times New Roman" w:hAnsi="Times New Roman" w:cs="Times New Roman"/>
          <w:sz w:val="28"/>
          <w:szCs w:val="28"/>
        </w:rPr>
        <w:t>)</w:t>
      </w:r>
      <w:r w:rsidRPr="00BB1BA6">
        <w:rPr>
          <w:rFonts w:ascii="Times New Roman" w:hAnsi="Times New Roman" w:cs="Times New Roman"/>
          <w:sz w:val="28"/>
          <w:szCs w:val="28"/>
        </w:rPr>
        <w:t>; расширение зоны обслуживания, обеспечение безаварийной работы на линии;</w:t>
      </w:r>
    </w:p>
    <w:p w:rsidR="0098486A" w:rsidRPr="00E91BE5" w:rsidRDefault="0098486A" w:rsidP="0098486A">
      <w:pPr>
        <w:pStyle w:val="ConsPlusNormal"/>
        <w:ind w:firstLine="540"/>
        <w:rPr>
          <w:rFonts w:ascii="Times New Roman" w:hAnsi="Times New Roman" w:cs="Times New Roman"/>
          <w:color w:val="FF0000"/>
          <w:sz w:val="28"/>
          <w:szCs w:val="28"/>
        </w:rPr>
      </w:pPr>
      <w:r w:rsidRPr="00BB1BA6">
        <w:rPr>
          <w:rFonts w:ascii="Times New Roman" w:hAnsi="Times New Roman" w:cs="Times New Roman"/>
          <w:sz w:val="28"/>
          <w:szCs w:val="28"/>
        </w:rPr>
        <w:t>от 0,15 до 1,5 оклада (должностного оклада), ставки заработной платы специалистам  муниципальных учреждений за уровень квалификации и профессионального мастерства, проявленное творческое мастерство при подготовке и сопровождении локальных нормативных актов муниципального учреждения и других документов в части трудового, гражданского, административного права, защиты прав и законных интересов клиентов; применение в социальной и трудовой реабилитации новых методов и инновационных технологий; обеспечение режима безопасной, бесперебойной работы инженерных, хозяйственно-эксплуатационных систем жизнеобеспечения  муниципального учреждения</w:t>
      </w:r>
      <w:r w:rsidR="000266F3">
        <w:rPr>
          <w:rFonts w:ascii="Times New Roman" w:hAnsi="Times New Roman" w:cs="Times New Roman"/>
          <w:sz w:val="28"/>
          <w:szCs w:val="28"/>
        </w:rPr>
        <w:t>;</w:t>
      </w:r>
    </w:p>
    <w:p w:rsidR="0098486A" w:rsidRPr="005C7D7A" w:rsidRDefault="0098486A" w:rsidP="0098486A">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 xml:space="preserve">от 0,15 до 0,5 оклада (должностного оклада), ставки заработной платы специалистам муниципальных учреждений за повышение уровня </w:t>
      </w:r>
      <w:r w:rsidRPr="005C7D7A">
        <w:rPr>
          <w:rFonts w:ascii="Times New Roman" w:hAnsi="Times New Roman" w:cs="Times New Roman"/>
          <w:sz w:val="28"/>
          <w:szCs w:val="28"/>
        </w:rPr>
        <w:lastRenderedPageBreak/>
        <w:t>квалификации (профессионального мастерства) по профилю выполняемой работы, подтверждаемой документально (сертификат, удостоверение, диплом);</w:t>
      </w:r>
    </w:p>
    <w:p w:rsidR="0098486A" w:rsidRPr="005C7D7A" w:rsidRDefault="0098486A" w:rsidP="0098486A">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от 0,15 до 0,4 оклада (должностного оклада), ставки заработной платы специалистам муниципальных учреждений за публикацию статей, материалов по профилю выполняемой работы во всероссийски</w:t>
      </w:r>
      <w:r w:rsidR="005C7D7A" w:rsidRPr="005C7D7A">
        <w:rPr>
          <w:rFonts w:ascii="Times New Roman" w:hAnsi="Times New Roman" w:cs="Times New Roman"/>
          <w:sz w:val="28"/>
          <w:szCs w:val="28"/>
        </w:rPr>
        <w:t>х, международных реферируемых</w:t>
      </w:r>
      <w:r w:rsidRPr="005C7D7A">
        <w:rPr>
          <w:rFonts w:ascii="Times New Roman" w:hAnsi="Times New Roman" w:cs="Times New Roman"/>
          <w:sz w:val="28"/>
          <w:szCs w:val="28"/>
        </w:rPr>
        <w:t xml:space="preserve"> печатных изданиях;</w:t>
      </w:r>
    </w:p>
    <w:p w:rsidR="0098486A" w:rsidRPr="005C7D7A" w:rsidRDefault="0098486A" w:rsidP="0098486A">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от 0,15 до 0,3 оклада (должностного оклада), ставки заработной платы специалистам учреждений за публичные выступления в средствах массовой информации, в том числе с докладами на краевых, районных совещаниях, семинарах, конференциях по профилю выполняемой работы, а также по вопросам эффективной деятельности, внедрения прогрессивных методов, инновационных технологий;</w:t>
      </w:r>
    </w:p>
    <w:p w:rsidR="0098486A" w:rsidRPr="005C7D7A" w:rsidRDefault="0098486A" w:rsidP="0098486A">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0,25 оклада (должностного оклада), ставки заработной платы - водителям легковых и грузовых автомобилей за первый класс (категории «Д» и «Е») и 0,1 оклада (должностного оклада), ставки заработной платы за второй класс.</w:t>
      </w:r>
    </w:p>
    <w:p w:rsidR="0098486A" w:rsidRPr="005C7D7A" w:rsidRDefault="0098486A" w:rsidP="0098486A">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При наличии у работников муниципальных учреждений одновременно квалификационной категории и ученой степени (кандидата, доктора наук) и (или) почетного звания по профилю выполняемой работы размер персональных выплат за опыт работы увеличивается:</w:t>
      </w:r>
    </w:p>
    <w:p w:rsidR="0098486A" w:rsidRPr="005C7D7A" w:rsidRDefault="00294E8D" w:rsidP="0098486A">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 xml:space="preserve">за почетное звание - на 0,18 </w:t>
      </w:r>
      <w:r w:rsidR="0098486A" w:rsidRPr="005C7D7A">
        <w:rPr>
          <w:rFonts w:ascii="Times New Roman" w:hAnsi="Times New Roman" w:cs="Times New Roman"/>
          <w:sz w:val="28"/>
          <w:szCs w:val="28"/>
        </w:rPr>
        <w:t>оклада</w:t>
      </w:r>
      <w:r w:rsidRPr="005C7D7A">
        <w:rPr>
          <w:rFonts w:ascii="Times New Roman" w:hAnsi="Times New Roman" w:cs="Times New Roman"/>
          <w:sz w:val="28"/>
          <w:szCs w:val="28"/>
        </w:rPr>
        <w:t xml:space="preserve"> (должностного оклада), ставки заработной платы</w:t>
      </w:r>
      <w:r w:rsidR="0098486A" w:rsidRPr="005C7D7A">
        <w:rPr>
          <w:rFonts w:ascii="Times New Roman" w:hAnsi="Times New Roman" w:cs="Times New Roman"/>
          <w:sz w:val="28"/>
          <w:szCs w:val="28"/>
        </w:rPr>
        <w:t>;</w:t>
      </w:r>
    </w:p>
    <w:p w:rsidR="00294E8D" w:rsidRPr="005C7D7A" w:rsidRDefault="0098486A" w:rsidP="00294E8D">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 xml:space="preserve">за ученую степень кандидата наук - на 0,20 </w:t>
      </w:r>
      <w:r w:rsidR="00294E8D" w:rsidRPr="005C7D7A">
        <w:rPr>
          <w:rFonts w:ascii="Times New Roman" w:hAnsi="Times New Roman" w:cs="Times New Roman"/>
          <w:sz w:val="28"/>
          <w:szCs w:val="28"/>
        </w:rPr>
        <w:t>оклада (должностного оклада), ставки заработной платы;</w:t>
      </w:r>
    </w:p>
    <w:p w:rsidR="0098486A" w:rsidRPr="005C7D7A" w:rsidRDefault="0098486A" w:rsidP="00294E8D">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 xml:space="preserve">за ученую степень доктора наук - на 0,30 </w:t>
      </w:r>
      <w:r w:rsidR="00294E8D" w:rsidRPr="005C7D7A">
        <w:rPr>
          <w:rFonts w:ascii="Times New Roman" w:hAnsi="Times New Roman" w:cs="Times New Roman"/>
          <w:sz w:val="28"/>
          <w:szCs w:val="28"/>
        </w:rPr>
        <w:t>оклада (должностного оклада), ставки заработной платы</w:t>
      </w:r>
      <w:r w:rsidRPr="005C7D7A">
        <w:rPr>
          <w:rFonts w:ascii="Times New Roman" w:hAnsi="Times New Roman" w:cs="Times New Roman"/>
          <w:sz w:val="28"/>
          <w:szCs w:val="28"/>
        </w:rPr>
        <w:t>.</w:t>
      </w:r>
    </w:p>
    <w:p w:rsidR="0098486A" w:rsidRPr="005C7D7A" w:rsidRDefault="0098486A" w:rsidP="0098486A">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 xml:space="preserve">При наличии у </w:t>
      </w:r>
      <w:r w:rsidR="005C7D7A" w:rsidRPr="005C7D7A">
        <w:rPr>
          <w:rFonts w:ascii="Times New Roman" w:hAnsi="Times New Roman" w:cs="Times New Roman"/>
          <w:sz w:val="28"/>
          <w:szCs w:val="28"/>
        </w:rPr>
        <w:t>специалиста</w:t>
      </w:r>
      <w:r w:rsidRPr="005C7D7A">
        <w:rPr>
          <w:rFonts w:ascii="Times New Roman" w:hAnsi="Times New Roman" w:cs="Times New Roman"/>
          <w:sz w:val="28"/>
          <w:szCs w:val="28"/>
        </w:rPr>
        <w:t xml:space="preserve"> муниципальных учреждений двух ученых степеней или почетных званий размеры персональных выплат, установленные по каждому из них, не суммируются.</w:t>
      </w:r>
    </w:p>
    <w:p w:rsidR="005F5C08" w:rsidRPr="005C7D7A" w:rsidRDefault="0098486A" w:rsidP="0026657E">
      <w:pPr>
        <w:pStyle w:val="ConsPlusNormal"/>
        <w:ind w:firstLine="540"/>
        <w:rPr>
          <w:rFonts w:ascii="Times New Roman" w:hAnsi="Times New Roman" w:cs="Times New Roman"/>
          <w:sz w:val="28"/>
          <w:szCs w:val="28"/>
        </w:rPr>
      </w:pPr>
      <w:r w:rsidRPr="005C7D7A">
        <w:rPr>
          <w:rFonts w:ascii="Times New Roman" w:hAnsi="Times New Roman" w:cs="Times New Roman"/>
          <w:sz w:val="28"/>
          <w:szCs w:val="28"/>
        </w:rPr>
        <w:t>Общий размер персональной выплаты за опыт работы определяется путем суммирования вышеперечисленных выплат и не может превышать 2,9 оклада (должностного оклада), ставки заработной платы работников учреждени</w:t>
      </w:r>
      <w:r w:rsidR="00294E8D" w:rsidRPr="005C7D7A">
        <w:rPr>
          <w:rFonts w:ascii="Times New Roman" w:hAnsi="Times New Roman" w:cs="Times New Roman"/>
          <w:sz w:val="28"/>
          <w:szCs w:val="28"/>
        </w:rPr>
        <w:t>й</w:t>
      </w:r>
      <w:r w:rsidR="0026657E" w:rsidRPr="005C7D7A">
        <w:rPr>
          <w:rFonts w:ascii="Times New Roman" w:hAnsi="Times New Roman" w:cs="Times New Roman"/>
          <w:sz w:val="28"/>
          <w:szCs w:val="28"/>
        </w:rPr>
        <w:t>.</w:t>
      </w:r>
    </w:p>
    <w:p w:rsidR="007F3BD3" w:rsidRPr="001B7C5A" w:rsidRDefault="00294E8D" w:rsidP="00E22659">
      <w:pPr>
        <w:pStyle w:val="ConsPlusNormal"/>
        <w:ind w:firstLine="709"/>
        <w:rPr>
          <w:rFonts w:ascii="Times New Roman" w:hAnsi="Times New Roman" w:cs="Times New Roman"/>
          <w:sz w:val="28"/>
          <w:szCs w:val="28"/>
        </w:rPr>
      </w:pPr>
      <w:r w:rsidRPr="001B7C5A">
        <w:rPr>
          <w:rFonts w:ascii="Times New Roman" w:hAnsi="Times New Roman" w:cs="Times New Roman"/>
          <w:sz w:val="28"/>
          <w:szCs w:val="28"/>
        </w:rPr>
        <w:t>6</w:t>
      </w:r>
      <w:r w:rsidR="00E22659" w:rsidRPr="001B7C5A">
        <w:rPr>
          <w:rFonts w:ascii="Times New Roman" w:hAnsi="Times New Roman" w:cs="Times New Roman"/>
          <w:sz w:val="28"/>
          <w:szCs w:val="28"/>
        </w:rPr>
        <w:t>.1</w:t>
      </w:r>
      <w:r w:rsidR="008B7554" w:rsidRPr="001B7C5A">
        <w:rPr>
          <w:rFonts w:ascii="Times New Roman" w:hAnsi="Times New Roman" w:cs="Times New Roman"/>
          <w:sz w:val="28"/>
          <w:szCs w:val="28"/>
        </w:rPr>
        <w:t>2</w:t>
      </w:r>
      <w:r w:rsidR="00E22659" w:rsidRPr="001B7C5A">
        <w:rPr>
          <w:rFonts w:ascii="Times New Roman" w:hAnsi="Times New Roman" w:cs="Times New Roman"/>
          <w:sz w:val="28"/>
          <w:szCs w:val="28"/>
        </w:rPr>
        <w:t xml:space="preserve">. </w:t>
      </w:r>
      <w:r w:rsidR="00E22659" w:rsidRPr="001B7C5A">
        <w:rPr>
          <w:rFonts w:ascii="Times New Roman" w:hAnsi="Times New Roman" w:cs="Times New Roman"/>
          <w:sz w:val="28"/>
        </w:rPr>
        <w:t xml:space="preserve">По решению руководителя муниципального учреждения работникам  муниципального учреждения устанавливаются выплаты за важность выполняемой работы, степень самостоятельности и ответственности при выполнении поставленных задач по итогам работы за квартал (месяц) и выплачиваются ежемесячно с учетом показателей и критериев  балльной оценки в соответствии с Приложением </w:t>
      </w:r>
      <w:r w:rsidR="00D35C64" w:rsidRPr="001B7C5A">
        <w:rPr>
          <w:rFonts w:ascii="Times New Roman" w:hAnsi="Times New Roman" w:cs="Times New Roman"/>
          <w:sz w:val="28"/>
        </w:rPr>
        <w:t>№</w:t>
      </w:r>
      <w:r w:rsidR="0026657E" w:rsidRPr="001B7C5A">
        <w:rPr>
          <w:rFonts w:ascii="Times New Roman" w:hAnsi="Times New Roman" w:cs="Times New Roman"/>
          <w:sz w:val="28"/>
        </w:rPr>
        <w:t xml:space="preserve"> 5 </w:t>
      </w:r>
      <w:r w:rsidR="00E22659" w:rsidRPr="001B7C5A">
        <w:rPr>
          <w:rFonts w:ascii="Times New Roman" w:hAnsi="Times New Roman" w:cs="Times New Roman"/>
          <w:sz w:val="28"/>
        </w:rPr>
        <w:t xml:space="preserve"> к настоящему Положению. </w:t>
      </w:r>
    </w:p>
    <w:p w:rsidR="00905B92" w:rsidRPr="001B7C5A" w:rsidRDefault="00176EDE" w:rsidP="00905B92">
      <w:pPr>
        <w:pStyle w:val="ConsPlusNormal"/>
        <w:ind w:firstLine="709"/>
        <w:rPr>
          <w:rFonts w:ascii="Times New Roman" w:hAnsi="Times New Roman" w:cs="Times New Roman"/>
          <w:sz w:val="28"/>
          <w:szCs w:val="28"/>
        </w:rPr>
      </w:pPr>
      <w:r w:rsidRPr="001B7C5A">
        <w:rPr>
          <w:rFonts w:ascii="Times New Roman" w:hAnsi="Times New Roman" w:cs="Times New Roman"/>
          <w:sz w:val="28"/>
          <w:szCs w:val="28"/>
        </w:rPr>
        <w:t>6</w:t>
      </w:r>
      <w:r w:rsidR="0098486A" w:rsidRPr="001B7C5A">
        <w:rPr>
          <w:rFonts w:ascii="Times New Roman" w:hAnsi="Times New Roman" w:cs="Times New Roman"/>
          <w:sz w:val="28"/>
          <w:szCs w:val="28"/>
        </w:rPr>
        <w:t>.1</w:t>
      </w:r>
      <w:r w:rsidR="008B7554" w:rsidRPr="001B7C5A">
        <w:rPr>
          <w:rFonts w:ascii="Times New Roman" w:hAnsi="Times New Roman" w:cs="Times New Roman"/>
          <w:sz w:val="28"/>
          <w:szCs w:val="28"/>
        </w:rPr>
        <w:t>3</w:t>
      </w:r>
      <w:r w:rsidR="00905B92" w:rsidRPr="001B7C5A">
        <w:rPr>
          <w:rFonts w:ascii="Times New Roman" w:hAnsi="Times New Roman" w:cs="Times New Roman"/>
          <w:sz w:val="28"/>
          <w:szCs w:val="28"/>
        </w:rPr>
        <w:t xml:space="preserve">. </w:t>
      </w:r>
      <w:r w:rsidR="00905B92" w:rsidRPr="001B7C5A">
        <w:rPr>
          <w:rFonts w:ascii="Times New Roman" w:hAnsi="Times New Roman" w:cs="Times New Roman"/>
          <w:sz w:val="28"/>
        </w:rPr>
        <w:t xml:space="preserve">По решению руководителя учреждения работникам учреждения устанавливаются выплаты за качество выполняемых работ по итогам работы за квартал (месяц) и выплачиваются ежемесячно с учетом показателей и </w:t>
      </w:r>
      <w:r w:rsidR="00905B92" w:rsidRPr="001B7C5A">
        <w:rPr>
          <w:rFonts w:ascii="Times New Roman" w:hAnsi="Times New Roman" w:cs="Times New Roman"/>
          <w:sz w:val="28"/>
        </w:rPr>
        <w:lastRenderedPageBreak/>
        <w:t xml:space="preserve">критериев  балльной оценки в соответствии с Приложением № </w:t>
      </w:r>
      <w:r w:rsidR="0026657E" w:rsidRPr="001B7C5A">
        <w:rPr>
          <w:rFonts w:ascii="Times New Roman" w:hAnsi="Times New Roman" w:cs="Times New Roman"/>
          <w:sz w:val="28"/>
        </w:rPr>
        <w:t>6</w:t>
      </w:r>
      <w:r w:rsidR="00905B92" w:rsidRPr="001B7C5A">
        <w:rPr>
          <w:rFonts w:ascii="Times New Roman" w:hAnsi="Times New Roman" w:cs="Times New Roman"/>
          <w:sz w:val="28"/>
        </w:rPr>
        <w:t xml:space="preserve"> к настоящему Положению. </w:t>
      </w:r>
    </w:p>
    <w:p w:rsidR="005556F0" w:rsidRPr="001B7C5A" w:rsidRDefault="00176EDE" w:rsidP="005556F0">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szCs w:val="28"/>
        </w:rPr>
        <w:t>6</w:t>
      </w:r>
      <w:r w:rsidR="005556F0" w:rsidRPr="001B7C5A">
        <w:rPr>
          <w:rFonts w:ascii="Times New Roman" w:hAnsi="Times New Roman" w:cs="Times New Roman"/>
          <w:sz w:val="28"/>
          <w:szCs w:val="28"/>
        </w:rPr>
        <w:t>.1</w:t>
      </w:r>
      <w:r w:rsidR="008B7554" w:rsidRPr="001B7C5A">
        <w:rPr>
          <w:rFonts w:ascii="Times New Roman" w:hAnsi="Times New Roman" w:cs="Times New Roman"/>
          <w:sz w:val="28"/>
          <w:szCs w:val="28"/>
        </w:rPr>
        <w:t>4</w:t>
      </w:r>
      <w:r w:rsidR="005556F0" w:rsidRPr="001B7C5A">
        <w:rPr>
          <w:rFonts w:ascii="Times New Roman" w:hAnsi="Times New Roman" w:cs="Times New Roman"/>
          <w:sz w:val="28"/>
          <w:szCs w:val="28"/>
        </w:rPr>
        <w:t xml:space="preserve">. </w:t>
      </w:r>
      <w:r w:rsidR="005556F0" w:rsidRPr="001B7C5A">
        <w:rPr>
          <w:rFonts w:ascii="Times New Roman" w:hAnsi="Times New Roman" w:cs="Times New Roman"/>
          <w:sz w:val="28"/>
        </w:rPr>
        <w:t xml:space="preserve">Выплаты за интенсивность и высокие результаты работы по итогам работы за квартал осуществляются по решению руководителя учреждения и выплачиваются  один раз в квартал с учетом показателей и критериев  балльной оценки в соответствии в соответствии с </w:t>
      </w:r>
      <w:r w:rsidR="0026657E" w:rsidRPr="001B7C5A">
        <w:rPr>
          <w:rFonts w:ascii="Times New Roman" w:hAnsi="Times New Roman" w:cs="Times New Roman"/>
          <w:sz w:val="28"/>
        </w:rPr>
        <w:t>Приложением  № 7</w:t>
      </w:r>
      <w:r w:rsidR="005556F0" w:rsidRPr="001B7C5A">
        <w:rPr>
          <w:rFonts w:ascii="Times New Roman" w:hAnsi="Times New Roman" w:cs="Times New Roman"/>
          <w:sz w:val="28"/>
        </w:rPr>
        <w:t xml:space="preserve">  к  настоящему Положению.</w:t>
      </w:r>
    </w:p>
    <w:p w:rsidR="005556F0" w:rsidRPr="001B7C5A" w:rsidRDefault="00176EDE" w:rsidP="005556F0">
      <w:pPr>
        <w:pStyle w:val="ConsPlusNormal"/>
        <w:tabs>
          <w:tab w:val="left" w:pos="3402"/>
        </w:tabs>
        <w:ind w:firstLine="709"/>
        <w:rPr>
          <w:rFonts w:ascii="Times New Roman" w:hAnsi="Times New Roman" w:cs="Times New Roman"/>
          <w:sz w:val="28"/>
        </w:rPr>
      </w:pPr>
      <w:r w:rsidRPr="001B7C5A">
        <w:rPr>
          <w:rFonts w:ascii="Times New Roman" w:hAnsi="Times New Roman" w:cs="Times New Roman"/>
          <w:sz w:val="28"/>
          <w:szCs w:val="28"/>
        </w:rPr>
        <w:t>6</w:t>
      </w:r>
      <w:r w:rsidR="005556F0" w:rsidRPr="001B7C5A">
        <w:rPr>
          <w:rFonts w:ascii="Times New Roman" w:hAnsi="Times New Roman" w:cs="Times New Roman"/>
          <w:sz w:val="28"/>
          <w:szCs w:val="28"/>
        </w:rPr>
        <w:t>.1</w:t>
      </w:r>
      <w:r w:rsidR="008B7554" w:rsidRPr="001B7C5A">
        <w:rPr>
          <w:rFonts w:ascii="Times New Roman" w:hAnsi="Times New Roman" w:cs="Times New Roman"/>
          <w:sz w:val="28"/>
          <w:szCs w:val="28"/>
        </w:rPr>
        <w:t>5</w:t>
      </w:r>
      <w:r w:rsidR="005556F0" w:rsidRPr="001B7C5A">
        <w:rPr>
          <w:rFonts w:ascii="Times New Roman" w:hAnsi="Times New Roman" w:cs="Times New Roman"/>
          <w:sz w:val="28"/>
          <w:szCs w:val="28"/>
        </w:rPr>
        <w:t>.</w:t>
      </w:r>
      <w:r w:rsidR="00055408" w:rsidRPr="001B7C5A">
        <w:rPr>
          <w:rFonts w:ascii="Times New Roman" w:hAnsi="Times New Roman" w:cs="Times New Roman"/>
          <w:sz w:val="28"/>
          <w:szCs w:val="28"/>
        </w:rPr>
        <w:t xml:space="preserve"> </w:t>
      </w:r>
      <w:r w:rsidR="005556F0" w:rsidRPr="001B7C5A">
        <w:rPr>
          <w:rFonts w:ascii="Times New Roman" w:hAnsi="Times New Roman" w:cs="Times New Roman"/>
          <w:sz w:val="28"/>
        </w:rPr>
        <w:t xml:space="preserve">Работникам муниципальных учреждений по решению руководителя учреждения устанавливаются и выплачиваются выплаты по итогам работы за год с учетом показателей и критериев балльной оценки в соответствии  с Приложением № </w:t>
      </w:r>
      <w:r w:rsidR="00681FAB" w:rsidRPr="001B7C5A">
        <w:rPr>
          <w:rFonts w:ascii="Times New Roman" w:hAnsi="Times New Roman" w:cs="Times New Roman"/>
          <w:sz w:val="28"/>
        </w:rPr>
        <w:t>8</w:t>
      </w:r>
      <w:r w:rsidR="005556F0" w:rsidRPr="001B7C5A">
        <w:rPr>
          <w:rFonts w:ascii="Times New Roman" w:hAnsi="Times New Roman" w:cs="Times New Roman"/>
          <w:sz w:val="28"/>
        </w:rPr>
        <w:t xml:space="preserve">  к  настоящему Положению. </w:t>
      </w:r>
    </w:p>
    <w:p w:rsidR="00C35C1C" w:rsidRPr="0085484B" w:rsidRDefault="00C35C1C" w:rsidP="00C35C1C">
      <w:pPr>
        <w:pStyle w:val="ConsPlusNormal"/>
        <w:ind w:firstLine="540"/>
        <w:rPr>
          <w:rFonts w:ascii="Times New Roman" w:hAnsi="Times New Roman" w:cs="Times New Roman"/>
          <w:sz w:val="28"/>
          <w:szCs w:val="28"/>
        </w:rPr>
      </w:pPr>
      <w:r w:rsidRPr="0085484B">
        <w:rPr>
          <w:rFonts w:ascii="Times New Roman" w:hAnsi="Times New Roman" w:cs="Times New Roman"/>
          <w:sz w:val="28"/>
          <w:szCs w:val="28"/>
        </w:rPr>
        <w:t>При определении размера стимулирующих выплат по итогам работы за год учитывается время фактически отработанное в течение года</w:t>
      </w:r>
      <w:r w:rsidR="00122832" w:rsidRPr="0085484B">
        <w:rPr>
          <w:rFonts w:ascii="Times New Roman" w:hAnsi="Times New Roman" w:cs="Times New Roman"/>
          <w:sz w:val="28"/>
          <w:szCs w:val="28"/>
        </w:rPr>
        <w:t xml:space="preserve"> (не менее               6 месяцев),</w:t>
      </w:r>
      <w:r w:rsidRPr="0085484B">
        <w:rPr>
          <w:rFonts w:ascii="Times New Roman" w:hAnsi="Times New Roman" w:cs="Times New Roman"/>
          <w:sz w:val="28"/>
          <w:szCs w:val="28"/>
        </w:rPr>
        <w:t xml:space="preserve"> а также личный вклад, внесенный в результаты деятельности </w:t>
      </w:r>
      <w:r w:rsidR="00122832" w:rsidRPr="0085484B">
        <w:rPr>
          <w:rFonts w:ascii="Times New Roman" w:hAnsi="Times New Roman" w:cs="Times New Roman"/>
          <w:sz w:val="28"/>
          <w:szCs w:val="28"/>
        </w:rPr>
        <w:t xml:space="preserve"> муниципального </w:t>
      </w:r>
      <w:r w:rsidRPr="0085484B">
        <w:rPr>
          <w:rFonts w:ascii="Times New Roman" w:hAnsi="Times New Roman" w:cs="Times New Roman"/>
          <w:sz w:val="28"/>
          <w:szCs w:val="28"/>
        </w:rPr>
        <w:t>учреждения.</w:t>
      </w:r>
    </w:p>
    <w:p w:rsidR="0085484B" w:rsidRDefault="0085484B" w:rsidP="00214A02">
      <w:pPr>
        <w:pStyle w:val="ConsPlusNormal"/>
        <w:ind w:firstLine="0"/>
        <w:jc w:val="center"/>
        <w:outlineLvl w:val="1"/>
        <w:rPr>
          <w:rFonts w:ascii="Times New Roman" w:hAnsi="Times New Roman" w:cs="Times New Roman"/>
          <w:sz w:val="28"/>
          <w:szCs w:val="28"/>
        </w:rPr>
      </w:pPr>
    </w:p>
    <w:p w:rsidR="00EF0D8C" w:rsidRPr="00D159F7" w:rsidRDefault="00EF0D8C" w:rsidP="00214A02">
      <w:pPr>
        <w:pStyle w:val="ConsPlusNormal"/>
        <w:ind w:firstLine="0"/>
        <w:jc w:val="center"/>
        <w:outlineLvl w:val="1"/>
        <w:rPr>
          <w:rFonts w:ascii="Times New Roman" w:hAnsi="Times New Roman" w:cs="Times New Roman"/>
          <w:sz w:val="28"/>
          <w:szCs w:val="28"/>
        </w:rPr>
      </w:pPr>
      <w:r w:rsidRPr="00D159F7">
        <w:rPr>
          <w:rFonts w:ascii="Times New Roman" w:hAnsi="Times New Roman" w:cs="Times New Roman"/>
          <w:sz w:val="28"/>
          <w:szCs w:val="28"/>
        </w:rPr>
        <w:t>VII. ОПРЕДЕЛЕНИЕ РАЗМЕРА СРЕДСТВ,</w:t>
      </w:r>
    </w:p>
    <w:p w:rsidR="00EF0D8C" w:rsidRPr="00D159F7" w:rsidRDefault="00EF0D8C" w:rsidP="00214A02">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 xml:space="preserve">НАПРАВЛЯЕМЫХ НА ОПЛАТУ ТРУДА РАБОТНИКОВ </w:t>
      </w:r>
      <w:r w:rsidR="006D1D6C" w:rsidRPr="007F76E0">
        <w:rPr>
          <w:rFonts w:ascii="Times New Roman" w:hAnsi="Times New Roman" w:cs="Times New Roman"/>
          <w:sz w:val="28"/>
          <w:szCs w:val="28"/>
        </w:rPr>
        <w:t>БЮД</w:t>
      </w:r>
      <w:r w:rsidR="007F76E0" w:rsidRPr="007F76E0">
        <w:rPr>
          <w:rFonts w:ascii="Times New Roman" w:hAnsi="Times New Roman" w:cs="Times New Roman"/>
          <w:sz w:val="28"/>
          <w:szCs w:val="28"/>
        </w:rPr>
        <w:t>Ж</w:t>
      </w:r>
      <w:r w:rsidR="006D1D6C" w:rsidRPr="007F76E0">
        <w:rPr>
          <w:rFonts w:ascii="Times New Roman" w:hAnsi="Times New Roman" w:cs="Times New Roman"/>
          <w:sz w:val="28"/>
          <w:szCs w:val="28"/>
        </w:rPr>
        <w:t>ЕТНЫХ</w:t>
      </w:r>
    </w:p>
    <w:p w:rsidR="00EF0D8C" w:rsidRPr="00D159F7" w:rsidRDefault="00EF0D8C" w:rsidP="00214A02">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УЧРЕЖДЕНИЙ ОТ ПРИНОСЯЩЕЙ ДОХОД ДЕЯТЕЛЬНОСТИ</w:t>
      </w:r>
    </w:p>
    <w:p w:rsidR="00013361" w:rsidRDefault="00013361" w:rsidP="00214A02">
      <w:pPr>
        <w:pStyle w:val="ConsPlusNormal"/>
        <w:ind w:firstLine="540"/>
        <w:rPr>
          <w:rFonts w:ascii="Times New Roman" w:hAnsi="Times New Roman" w:cs="Times New Roman"/>
          <w:sz w:val="28"/>
          <w:szCs w:val="28"/>
        </w:rPr>
      </w:pPr>
    </w:p>
    <w:p w:rsidR="009D6487" w:rsidRDefault="00C74612" w:rsidP="009D6487">
      <w:pPr>
        <w:pStyle w:val="ConsPlusNormal"/>
        <w:ind w:firstLine="540"/>
        <w:rPr>
          <w:rFonts w:ascii="Times New Roman" w:hAnsi="Times New Roman" w:cs="Times New Roman"/>
          <w:sz w:val="28"/>
          <w:szCs w:val="28"/>
        </w:rPr>
      </w:pPr>
      <w:r w:rsidRPr="00376539">
        <w:rPr>
          <w:rFonts w:ascii="Times New Roman" w:hAnsi="Times New Roman" w:cs="Times New Roman"/>
          <w:sz w:val="28"/>
          <w:szCs w:val="28"/>
        </w:rPr>
        <w:t>7.1</w:t>
      </w:r>
      <w:r w:rsidRPr="005A3EE8">
        <w:rPr>
          <w:rFonts w:ascii="Times New Roman" w:hAnsi="Times New Roman" w:cs="Times New Roman"/>
          <w:sz w:val="28"/>
          <w:szCs w:val="28"/>
        </w:rPr>
        <w:t>.</w:t>
      </w:r>
      <w:r>
        <w:rPr>
          <w:sz w:val="28"/>
          <w:szCs w:val="28"/>
        </w:rPr>
        <w:t xml:space="preserve"> </w:t>
      </w:r>
      <w:r w:rsidRPr="008812CF">
        <w:rPr>
          <w:rFonts w:ascii="Times New Roman" w:hAnsi="Times New Roman" w:cs="Times New Roman"/>
          <w:sz w:val="28"/>
          <w:szCs w:val="28"/>
        </w:rPr>
        <w:t>Оплата труда работников бюджетных учреждений, с которыми заключены срочные трудовые договоры для выполнения работ, связанных с временным расширением объема оказываемых бюджетным учреждением услуг, осуществляется полностью за счет средств от приносящей доход деятельности по системам оплаты труда, установленным в бюджетных учреждениях.</w:t>
      </w:r>
      <w:r w:rsidR="009D6487">
        <w:rPr>
          <w:rFonts w:ascii="Times New Roman" w:hAnsi="Times New Roman" w:cs="Times New Roman"/>
          <w:sz w:val="28"/>
          <w:szCs w:val="28"/>
        </w:rPr>
        <w:t xml:space="preserve"> </w:t>
      </w:r>
    </w:p>
    <w:p w:rsidR="009D6487" w:rsidRDefault="00C74612" w:rsidP="009D6487">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Размер средств</w:t>
      </w:r>
      <w:r w:rsidR="009D6487">
        <w:rPr>
          <w:rFonts w:ascii="Times New Roman" w:hAnsi="Times New Roman" w:cs="Times New Roman"/>
          <w:sz w:val="28"/>
          <w:szCs w:val="28"/>
        </w:rPr>
        <w:t>, направляемых на оплату труда работников,</w:t>
      </w:r>
      <w:r>
        <w:rPr>
          <w:rFonts w:ascii="Times New Roman" w:hAnsi="Times New Roman" w:cs="Times New Roman"/>
          <w:sz w:val="28"/>
          <w:szCs w:val="28"/>
        </w:rPr>
        <w:t xml:space="preserve"> </w:t>
      </w:r>
      <w:r w:rsidRPr="008812CF">
        <w:rPr>
          <w:rFonts w:ascii="Times New Roman" w:hAnsi="Times New Roman" w:cs="Times New Roman"/>
          <w:sz w:val="28"/>
          <w:szCs w:val="28"/>
        </w:rPr>
        <w:t xml:space="preserve">от приносящей доход деятельности, </w:t>
      </w:r>
      <w:r w:rsidR="009D6487" w:rsidRPr="008812CF">
        <w:rPr>
          <w:rFonts w:ascii="Times New Roman" w:hAnsi="Times New Roman" w:cs="Times New Roman"/>
          <w:sz w:val="28"/>
          <w:szCs w:val="28"/>
        </w:rPr>
        <w:t>устанавливается бюджетным учреждением самостоятельно, но не более 65 процентов от общего объема средств, полученных от приносящей доход деятельности.</w:t>
      </w:r>
    </w:p>
    <w:p w:rsidR="00C74612" w:rsidRPr="008812CF" w:rsidRDefault="009D6487" w:rsidP="009D6487">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7.2. Средства от приносящей доход деятельности могут быть направлены на осуществление выплат стимулирующего характера </w:t>
      </w:r>
      <w:r w:rsidR="000B1306">
        <w:rPr>
          <w:rFonts w:ascii="Times New Roman" w:hAnsi="Times New Roman" w:cs="Times New Roman"/>
          <w:sz w:val="28"/>
          <w:szCs w:val="28"/>
        </w:rPr>
        <w:t xml:space="preserve"> работникам, руководителям, их заместителям и главным бухгалтерам бюджетных учреждений.</w:t>
      </w:r>
    </w:p>
    <w:p w:rsidR="00230134" w:rsidRDefault="00C74612" w:rsidP="009C3570">
      <w:pPr>
        <w:pStyle w:val="ConsPlusNormal"/>
        <w:ind w:firstLine="540"/>
        <w:rPr>
          <w:rFonts w:ascii="Times New Roman" w:hAnsi="Times New Roman" w:cs="Times New Roman"/>
          <w:sz w:val="28"/>
          <w:szCs w:val="28"/>
        </w:rPr>
      </w:pPr>
      <w:r w:rsidRPr="00C74612">
        <w:rPr>
          <w:rFonts w:ascii="Times New Roman" w:hAnsi="Times New Roman" w:cs="Times New Roman"/>
          <w:sz w:val="28"/>
          <w:szCs w:val="28"/>
        </w:rPr>
        <w:t>При направлении средств на выплаты стимулирующего характера руководителям учреждений не допускается превышение предельного объема средств на данные выплаты, установленного настоящим Положением.</w:t>
      </w:r>
    </w:p>
    <w:p w:rsidR="00CE0855" w:rsidRDefault="00CE0855" w:rsidP="009C3570">
      <w:pPr>
        <w:pStyle w:val="ConsPlusNormal"/>
        <w:ind w:firstLine="540"/>
        <w:rPr>
          <w:rFonts w:ascii="Times New Roman" w:hAnsi="Times New Roman" w:cs="Times New Roman"/>
          <w:sz w:val="28"/>
          <w:szCs w:val="28"/>
        </w:rPr>
      </w:pPr>
    </w:p>
    <w:p w:rsidR="00EF0D8C" w:rsidRPr="00690270" w:rsidRDefault="00EF0D8C" w:rsidP="00C74612">
      <w:pPr>
        <w:pStyle w:val="ConsPlusNormal"/>
        <w:ind w:firstLine="540"/>
        <w:rPr>
          <w:rFonts w:ascii="Times New Roman" w:hAnsi="Times New Roman" w:cs="Times New Roman"/>
          <w:sz w:val="28"/>
          <w:szCs w:val="28"/>
        </w:rPr>
      </w:pPr>
      <w:r w:rsidRPr="00690270">
        <w:rPr>
          <w:rFonts w:ascii="Times New Roman" w:hAnsi="Times New Roman" w:cs="Times New Roman"/>
          <w:sz w:val="28"/>
          <w:szCs w:val="28"/>
        </w:rPr>
        <w:t>VIII. ПОРЯДОК ОПРЕДЕЛЕНИЯ ПРОДОЛЖИТЕЛЬНОСТИ РАБОТЫ</w:t>
      </w:r>
    </w:p>
    <w:p w:rsidR="00EF0D8C" w:rsidRPr="00690270" w:rsidRDefault="00EF0D8C" w:rsidP="00214A02">
      <w:pPr>
        <w:pStyle w:val="ConsPlusNormal"/>
        <w:ind w:firstLine="0"/>
        <w:jc w:val="center"/>
        <w:rPr>
          <w:rFonts w:ascii="Times New Roman" w:hAnsi="Times New Roman" w:cs="Times New Roman"/>
          <w:sz w:val="28"/>
          <w:szCs w:val="28"/>
        </w:rPr>
      </w:pPr>
      <w:r w:rsidRPr="00690270">
        <w:rPr>
          <w:rFonts w:ascii="Times New Roman" w:hAnsi="Times New Roman" w:cs="Times New Roman"/>
          <w:sz w:val="28"/>
          <w:szCs w:val="28"/>
        </w:rPr>
        <w:t xml:space="preserve">В </w:t>
      </w:r>
      <w:r w:rsidR="000B1306">
        <w:rPr>
          <w:rFonts w:ascii="Times New Roman" w:hAnsi="Times New Roman" w:cs="Times New Roman"/>
          <w:sz w:val="28"/>
          <w:szCs w:val="28"/>
        </w:rPr>
        <w:t xml:space="preserve">БЮДЖЕТНЫХ И КАЗЕННЫХ </w:t>
      </w:r>
      <w:r w:rsidRPr="00690270">
        <w:rPr>
          <w:rFonts w:ascii="Times New Roman" w:hAnsi="Times New Roman" w:cs="Times New Roman"/>
          <w:sz w:val="28"/>
          <w:szCs w:val="28"/>
        </w:rPr>
        <w:t>УЧРЕЖДЕНИЯХ ДЛЯ УСТАНОВЛЕН</w:t>
      </w:r>
      <w:r w:rsidR="00941CD4" w:rsidRPr="00690270">
        <w:rPr>
          <w:rFonts w:ascii="Times New Roman" w:hAnsi="Times New Roman" w:cs="Times New Roman"/>
          <w:sz w:val="28"/>
          <w:szCs w:val="28"/>
        </w:rPr>
        <w:t xml:space="preserve">ИЯ ПЕРСОНАЛЬНОЙ ВЫПЛАТЫ ЗА ОПЫТ </w:t>
      </w:r>
      <w:r w:rsidRPr="00690270">
        <w:rPr>
          <w:rFonts w:ascii="Times New Roman" w:hAnsi="Times New Roman" w:cs="Times New Roman"/>
          <w:sz w:val="28"/>
          <w:szCs w:val="28"/>
        </w:rPr>
        <w:t>РАБОТЫ</w:t>
      </w:r>
      <w:r w:rsidR="00941CD4" w:rsidRPr="00690270">
        <w:rPr>
          <w:rFonts w:ascii="Times New Roman" w:hAnsi="Times New Roman" w:cs="Times New Roman"/>
          <w:sz w:val="28"/>
          <w:szCs w:val="28"/>
        </w:rPr>
        <w:t xml:space="preserve"> </w:t>
      </w:r>
      <w:r w:rsidRPr="00690270">
        <w:rPr>
          <w:rFonts w:ascii="Times New Roman" w:hAnsi="Times New Roman" w:cs="Times New Roman"/>
          <w:sz w:val="28"/>
          <w:szCs w:val="28"/>
        </w:rPr>
        <w:t>РУКОВОДИТЕЛЯМ, ИХ ЗАМЕСТИТЕЛЯМ</w:t>
      </w:r>
      <w:r w:rsidR="005905B6" w:rsidRPr="00690270">
        <w:rPr>
          <w:rFonts w:ascii="Times New Roman" w:hAnsi="Times New Roman" w:cs="Times New Roman"/>
          <w:sz w:val="28"/>
          <w:szCs w:val="28"/>
        </w:rPr>
        <w:t>,</w:t>
      </w:r>
      <w:r w:rsidRPr="00690270">
        <w:rPr>
          <w:rFonts w:ascii="Times New Roman" w:hAnsi="Times New Roman" w:cs="Times New Roman"/>
          <w:sz w:val="28"/>
          <w:szCs w:val="28"/>
        </w:rPr>
        <w:t xml:space="preserve"> ГЛАВНЫМ</w:t>
      </w:r>
    </w:p>
    <w:p w:rsidR="00EF0D8C" w:rsidRPr="00690270" w:rsidRDefault="00EF0D8C" w:rsidP="00214A02">
      <w:pPr>
        <w:pStyle w:val="ConsPlusNormal"/>
        <w:ind w:firstLine="0"/>
        <w:jc w:val="center"/>
        <w:rPr>
          <w:rFonts w:ascii="Times New Roman" w:hAnsi="Times New Roman" w:cs="Times New Roman"/>
          <w:sz w:val="28"/>
          <w:szCs w:val="28"/>
        </w:rPr>
      </w:pPr>
      <w:r w:rsidRPr="00690270">
        <w:rPr>
          <w:rFonts w:ascii="Times New Roman" w:hAnsi="Times New Roman" w:cs="Times New Roman"/>
          <w:sz w:val="28"/>
          <w:szCs w:val="28"/>
        </w:rPr>
        <w:t>БУХГАЛТЕРАМ</w:t>
      </w:r>
      <w:r w:rsidR="005905B6" w:rsidRPr="00690270">
        <w:rPr>
          <w:rFonts w:ascii="Times New Roman" w:hAnsi="Times New Roman" w:cs="Times New Roman"/>
          <w:sz w:val="28"/>
          <w:szCs w:val="28"/>
        </w:rPr>
        <w:t xml:space="preserve"> И РАБОТНИКАМ </w:t>
      </w:r>
      <w:r w:rsidR="008678CB" w:rsidRPr="00690270">
        <w:rPr>
          <w:rFonts w:ascii="Times New Roman" w:hAnsi="Times New Roman" w:cs="Times New Roman"/>
          <w:sz w:val="28"/>
          <w:szCs w:val="28"/>
        </w:rPr>
        <w:t xml:space="preserve">МУНИЦИПАЛЬНЫХ </w:t>
      </w:r>
      <w:r w:rsidRPr="00690270">
        <w:rPr>
          <w:rFonts w:ascii="Times New Roman" w:hAnsi="Times New Roman" w:cs="Times New Roman"/>
          <w:sz w:val="28"/>
          <w:szCs w:val="28"/>
        </w:rPr>
        <w:t>УЧРЕЖДЕНИЙ</w:t>
      </w:r>
      <w:r w:rsidR="005905B6" w:rsidRPr="00690270">
        <w:rPr>
          <w:rFonts w:ascii="Times New Roman" w:hAnsi="Times New Roman" w:cs="Times New Roman"/>
          <w:sz w:val="28"/>
          <w:szCs w:val="28"/>
        </w:rPr>
        <w:t xml:space="preserve"> </w:t>
      </w:r>
    </w:p>
    <w:p w:rsidR="00EF0D8C" w:rsidRPr="00D159F7" w:rsidRDefault="00EF0D8C" w:rsidP="00214A02">
      <w:pPr>
        <w:pStyle w:val="ConsPlusNormal"/>
        <w:ind w:firstLine="0"/>
        <w:jc w:val="center"/>
        <w:rPr>
          <w:rFonts w:ascii="Times New Roman" w:hAnsi="Times New Roman" w:cs="Times New Roman"/>
          <w:sz w:val="28"/>
          <w:szCs w:val="28"/>
        </w:rPr>
      </w:pPr>
    </w:p>
    <w:p w:rsidR="00EF0D8C" w:rsidRPr="008812CF" w:rsidRDefault="00EF0D8C" w:rsidP="00214A02">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lastRenderedPageBreak/>
        <w:t xml:space="preserve">8.1. При установлении персональной выплаты за опыт работы в </w:t>
      </w:r>
      <w:r w:rsidR="000B1306">
        <w:rPr>
          <w:rFonts w:ascii="Times New Roman" w:hAnsi="Times New Roman" w:cs="Times New Roman"/>
          <w:sz w:val="28"/>
          <w:szCs w:val="28"/>
        </w:rPr>
        <w:t xml:space="preserve">бюджетных и казенных </w:t>
      </w:r>
      <w:r w:rsidRPr="008812CF">
        <w:rPr>
          <w:rFonts w:ascii="Times New Roman" w:hAnsi="Times New Roman" w:cs="Times New Roman"/>
          <w:sz w:val="28"/>
          <w:szCs w:val="28"/>
        </w:rPr>
        <w:t>учреждениях в стаж работы засчитывается:</w:t>
      </w:r>
    </w:p>
    <w:p w:rsidR="00EF0D8C" w:rsidRPr="008812CF" w:rsidRDefault="00EF0D8C" w:rsidP="000B1306">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8.1.1. Руководителям</w:t>
      </w:r>
      <w:r w:rsidR="000B1306">
        <w:rPr>
          <w:rFonts w:ascii="Times New Roman" w:hAnsi="Times New Roman" w:cs="Times New Roman"/>
          <w:sz w:val="28"/>
          <w:szCs w:val="28"/>
        </w:rPr>
        <w:t xml:space="preserve"> бюджетных и казенных</w:t>
      </w:r>
      <w:r w:rsidRPr="008812CF">
        <w:rPr>
          <w:rFonts w:ascii="Times New Roman" w:hAnsi="Times New Roman" w:cs="Times New Roman"/>
          <w:sz w:val="28"/>
          <w:szCs w:val="28"/>
        </w:rPr>
        <w:t xml:space="preserve"> учреждений, их заместителям</w:t>
      </w:r>
      <w:r w:rsidR="000B1306">
        <w:rPr>
          <w:rFonts w:ascii="Times New Roman" w:hAnsi="Times New Roman" w:cs="Times New Roman"/>
          <w:sz w:val="28"/>
          <w:szCs w:val="28"/>
        </w:rPr>
        <w:t xml:space="preserve"> (не имеющим медицинского образования),  </w:t>
      </w:r>
      <w:r w:rsidRPr="008812CF">
        <w:rPr>
          <w:rFonts w:ascii="Times New Roman" w:hAnsi="Times New Roman" w:cs="Times New Roman"/>
          <w:sz w:val="28"/>
          <w:szCs w:val="28"/>
        </w:rPr>
        <w:t>главным бухгалтерам</w:t>
      </w:r>
      <w:r w:rsidR="005905B6" w:rsidRPr="008812CF">
        <w:rPr>
          <w:rFonts w:ascii="Times New Roman" w:hAnsi="Times New Roman" w:cs="Times New Roman"/>
          <w:sz w:val="28"/>
          <w:szCs w:val="28"/>
        </w:rPr>
        <w:t xml:space="preserve"> и работникам</w:t>
      </w:r>
      <w:r w:rsidRPr="008812CF">
        <w:rPr>
          <w:rFonts w:ascii="Times New Roman" w:hAnsi="Times New Roman" w:cs="Times New Roman"/>
          <w:sz w:val="28"/>
          <w:szCs w:val="28"/>
        </w:rPr>
        <w:t>:</w:t>
      </w:r>
    </w:p>
    <w:p w:rsidR="00EF0D8C" w:rsidRDefault="00EF0D8C" w:rsidP="00214A02">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время работы</w:t>
      </w:r>
      <w:r w:rsidR="00757B4A" w:rsidRPr="008812CF">
        <w:rPr>
          <w:rFonts w:ascii="Times New Roman" w:hAnsi="Times New Roman" w:cs="Times New Roman"/>
          <w:sz w:val="28"/>
          <w:szCs w:val="28"/>
        </w:rPr>
        <w:t>,</w:t>
      </w:r>
      <w:r w:rsidRPr="008812CF">
        <w:rPr>
          <w:rFonts w:ascii="Times New Roman" w:hAnsi="Times New Roman" w:cs="Times New Roman"/>
          <w:sz w:val="28"/>
          <w:szCs w:val="28"/>
        </w:rPr>
        <w:t xml:space="preserve"> как по основной работе, так и по совместительству, в бюджетных, казенных, автономных учреждениях </w:t>
      </w:r>
      <w:r w:rsidR="00B84886">
        <w:rPr>
          <w:rFonts w:ascii="Times New Roman" w:hAnsi="Times New Roman" w:cs="Times New Roman"/>
          <w:sz w:val="28"/>
          <w:szCs w:val="28"/>
        </w:rPr>
        <w:t>социальной защиты населения</w:t>
      </w:r>
      <w:r w:rsidRPr="008812CF">
        <w:rPr>
          <w:rFonts w:ascii="Times New Roman" w:hAnsi="Times New Roman" w:cs="Times New Roman"/>
          <w:sz w:val="28"/>
          <w:szCs w:val="28"/>
        </w:rPr>
        <w:t xml:space="preserve"> и здравоохранения, </w:t>
      </w:r>
      <w:r w:rsidR="00B84886">
        <w:rPr>
          <w:rFonts w:ascii="Times New Roman" w:hAnsi="Times New Roman" w:cs="Times New Roman"/>
          <w:sz w:val="28"/>
          <w:szCs w:val="28"/>
        </w:rPr>
        <w:t>органах исполнительной власти и органах местного самоуправления в сфере социальной поддержки и социального обслуживания</w:t>
      </w:r>
      <w:r w:rsidR="00757B4A" w:rsidRPr="008812CF">
        <w:rPr>
          <w:rFonts w:ascii="Times New Roman" w:hAnsi="Times New Roman" w:cs="Times New Roman"/>
          <w:sz w:val="28"/>
          <w:szCs w:val="28"/>
        </w:rPr>
        <w:t xml:space="preserve"> и здравоохранения</w:t>
      </w:r>
      <w:r w:rsidRPr="008812CF">
        <w:rPr>
          <w:rFonts w:ascii="Times New Roman" w:hAnsi="Times New Roman" w:cs="Times New Roman"/>
          <w:sz w:val="28"/>
          <w:szCs w:val="28"/>
        </w:rPr>
        <w:t>;</w:t>
      </w:r>
    </w:p>
    <w:p w:rsidR="00B84886" w:rsidRPr="00B84886" w:rsidRDefault="00B84886" w:rsidP="00B84886">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8.1.2. </w:t>
      </w:r>
      <w:r w:rsidRPr="00B84886">
        <w:rPr>
          <w:rFonts w:ascii="Times New Roman" w:hAnsi="Times New Roman" w:cs="Times New Roman"/>
          <w:sz w:val="28"/>
          <w:szCs w:val="28"/>
        </w:rPr>
        <w:t>Руководителям бюджетных и казенных учреждений и их заместителям</w:t>
      </w:r>
      <w:r>
        <w:rPr>
          <w:rFonts w:ascii="Times New Roman" w:hAnsi="Times New Roman" w:cs="Times New Roman"/>
          <w:sz w:val="28"/>
          <w:szCs w:val="28"/>
        </w:rPr>
        <w:t xml:space="preserve"> и работникам</w:t>
      </w:r>
      <w:r w:rsidRPr="00B84886">
        <w:rPr>
          <w:rFonts w:ascii="Times New Roman" w:hAnsi="Times New Roman" w:cs="Times New Roman"/>
          <w:sz w:val="28"/>
          <w:szCs w:val="28"/>
        </w:rPr>
        <w:t>, имеющим медицинское образование:</w:t>
      </w:r>
    </w:p>
    <w:p w:rsidR="00B84886" w:rsidRPr="00B84886" w:rsidRDefault="00B84886" w:rsidP="00B84886">
      <w:pPr>
        <w:pStyle w:val="ConsPlusNormal"/>
        <w:ind w:firstLine="540"/>
        <w:rPr>
          <w:rFonts w:ascii="Times New Roman" w:hAnsi="Times New Roman" w:cs="Times New Roman"/>
          <w:sz w:val="28"/>
          <w:szCs w:val="28"/>
        </w:rPr>
      </w:pPr>
      <w:r w:rsidRPr="00B84886">
        <w:rPr>
          <w:rFonts w:ascii="Times New Roman" w:hAnsi="Times New Roman" w:cs="Times New Roman"/>
          <w:sz w:val="28"/>
          <w:szCs w:val="28"/>
        </w:rPr>
        <w:t>время работы как по основной работе, так и по совместительству, на любых должностях в бюджетных, казенных, автономных учреждениях социальной защиты населения (домах-интернатах всех типов, расположенных в сельской местности) и здравоохранения, органах исполнительной власти и органах местного самоуправления в сфере социальной поддержки и социального обслуживания и здравоохранения, и Госсанэпиднадзора;</w:t>
      </w:r>
    </w:p>
    <w:p w:rsidR="00B84886" w:rsidRPr="00B84886" w:rsidRDefault="00B84886" w:rsidP="00B84886">
      <w:pPr>
        <w:pStyle w:val="ConsPlusNormal"/>
        <w:ind w:firstLine="540"/>
        <w:rPr>
          <w:rFonts w:ascii="Times New Roman" w:hAnsi="Times New Roman" w:cs="Times New Roman"/>
          <w:sz w:val="28"/>
          <w:szCs w:val="28"/>
        </w:rPr>
      </w:pPr>
      <w:r w:rsidRPr="00B84886">
        <w:rPr>
          <w:rFonts w:ascii="Times New Roman" w:hAnsi="Times New Roman" w:cs="Times New Roman"/>
          <w:sz w:val="28"/>
          <w:szCs w:val="28"/>
        </w:rPr>
        <w:t>время пребывания в интернатуре на базе клинических кафедр высших медицинских образовательных учреждений,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B84886" w:rsidRPr="00B84886" w:rsidRDefault="00B84886" w:rsidP="00B84886">
      <w:pPr>
        <w:pStyle w:val="ConsPlusNormal"/>
        <w:ind w:firstLine="540"/>
        <w:rPr>
          <w:rFonts w:ascii="Times New Roman" w:hAnsi="Times New Roman" w:cs="Times New Roman"/>
          <w:sz w:val="28"/>
          <w:szCs w:val="28"/>
        </w:rPr>
      </w:pPr>
      <w:r w:rsidRPr="00B84886">
        <w:rPr>
          <w:rFonts w:ascii="Times New Roman" w:hAnsi="Times New Roman" w:cs="Times New Roman"/>
          <w:sz w:val="28"/>
          <w:szCs w:val="28"/>
        </w:rPr>
        <w:t>время выполнения в бюджетных, казенных, автономных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том числе учреждений дополнительного медицинского образования, и научных организаций клинического профиля;</w:t>
      </w:r>
    </w:p>
    <w:p w:rsidR="00B84886" w:rsidRPr="00B84886" w:rsidRDefault="00B84886" w:rsidP="00B84886">
      <w:pPr>
        <w:pStyle w:val="ConsPlusNormal"/>
        <w:ind w:firstLine="540"/>
        <w:rPr>
          <w:rFonts w:ascii="Times New Roman" w:hAnsi="Times New Roman" w:cs="Times New Roman"/>
          <w:sz w:val="28"/>
          <w:szCs w:val="28"/>
        </w:rPr>
      </w:pPr>
      <w:r w:rsidRPr="00B84886">
        <w:rPr>
          <w:rFonts w:ascii="Times New Roman" w:hAnsi="Times New Roman" w:cs="Times New Roman"/>
          <w:sz w:val="28"/>
          <w:szCs w:val="28"/>
        </w:rPr>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B84886" w:rsidRPr="00B84886" w:rsidRDefault="00B84886" w:rsidP="00B84886">
      <w:pPr>
        <w:pStyle w:val="ConsPlusNormal"/>
        <w:ind w:firstLine="540"/>
        <w:rPr>
          <w:rFonts w:ascii="Times New Roman" w:hAnsi="Times New Roman" w:cs="Times New Roman"/>
          <w:sz w:val="28"/>
          <w:szCs w:val="28"/>
        </w:rPr>
      </w:pPr>
      <w:r w:rsidRPr="00B84886">
        <w:rPr>
          <w:rFonts w:ascii="Times New Roman" w:hAnsi="Times New Roman" w:cs="Times New Roman"/>
          <w:sz w:val="28"/>
          <w:szCs w:val="28"/>
        </w:rPr>
        <w:t>время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формы собственности;</w:t>
      </w:r>
    </w:p>
    <w:p w:rsidR="00B84886" w:rsidRDefault="00B84886" w:rsidP="00B84886">
      <w:pPr>
        <w:pStyle w:val="ConsPlusNormal"/>
        <w:ind w:firstLine="540"/>
        <w:rPr>
          <w:rFonts w:ascii="Times New Roman" w:hAnsi="Times New Roman" w:cs="Times New Roman"/>
          <w:sz w:val="28"/>
          <w:szCs w:val="28"/>
        </w:rPr>
      </w:pPr>
      <w:r w:rsidRPr="00B84886">
        <w:rPr>
          <w:rFonts w:ascii="Times New Roman" w:hAnsi="Times New Roman" w:cs="Times New Roman"/>
          <w:sz w:val="28"/>
          <w:szCs w:val="28"/>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r w:rsidR="00252571">
        <w:rPr>
          <w:rFonts w:ascii="Times New Roman" w:hAnsi="Times New Roman" w:cs="Times New Roman"/>
          <w:sz w:val="28"/>
          <w:szCs w:val="28"/>
        </w:rPr>
        <w:t>.</w:t>
      </w:r>
    </w:p>
    <w:p w:rsidR="00B84886" w:rsidRPr="00252571" w:rsidRDefault="00252571" w:rsidP="00B84886">
      <w:pPr>
        <w:pStyle w:val="ConsPlusNormal"/>
        <w:ind w:firstLine="540"/>
        <w:rPr>
          <w:rFonts w:ascii="Times New Roman" w:hAnsi="Times New Roman" w:cs="Times New Roman"/>
          <w:sz w:val="28"/>
          <w:szCs w:val="28"/>
        </w:rPr>
      </w:pPr>
      <w:r w:rsidRPr="00252571">
        <w:rPr>
          <w:rFonts w:ascii="Times New Roman" w:hAnsi="Times New Roman" w:cs="Times New Roman"/>
          <w:sz w:val="28"/>
          <w:szCs w:val="28"/>
        </w:rPr>
        <w:lastRenderedPageBreak/>
        <w:t>8.1.3. Руководителям и заместителям руководителей центров социальной адаптации лиц, освобожденных из мест лишения свободы, и их филиалов за обслуживание лиц, освобожденных из мест лишения свободы, время нахождения на действительной военной службе (службе в органах внутренних дел, учреждениях и органах уголовно-исполнительной системы) лиц офицерского состава (рядового и начальствующего состава органов внутренних дел, учреждений и органов уголовно-исполнительной системы), прапорщиков, мичманов и военнослужащих сверхсрочной службы, уволенных с действительной военной службы (из органов внутренних дел, учреждений и органов уголовно-исполнительной системы)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учреждений и органов уголовно-исполнительной системы) и днем поступления на работу в учреждение социальной защиты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службы в учреждениях и органах уголовно-исполнительной системы в льготном исчислении составляет 25 лет и более независимо от продолжительности перерыва.</w:t>
      </w:r>
    </w:p>
    <w:p w:rsidR="00EF0D8C" w:rsidRPr="008812CF" w:rsidRDefault="00EF0D8C" w:rsidP="00214A02">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8.2. Руководителям, их заместителям</w:t>
      </w:r>
      <w:r w:rsidR="005905B6" w:rsidRPr="008812CF">
        <w:rPr>
          <w:rFonts w:ascii="Times New Roman" w:hAnsi="Times New Roman" w:cs="Times New Roman"/>
          <w:sz w:val="28"/>
          <w:szCs w:val="28"/>
        </w:rPr>
        <w:t>,</w:t>
      </w:r>
      <w:r w:rsidRPr="008812CF">
        <w:rPr>
          <w:rFonts w:ascii="Times New Roman" w:hAnsi="Times New Roman" w:cs="Times New Roman"/>
          <w:sz w:val="28"/>
          <w:szCs w:val="28"/>
        </w:rPr>
        <w:t xml:space="preserve"> главным бухгалтерам</w:t>
      </w:r>
      <w:r w:rsidR="005905B6" w:rsidRPr="008812CF">
        <w:rPr>
          <w:rFonts w:ascii="Times New Roman" w:hAnsi="Times New Roman" w:cs="Times New Roman"/>
          <w:sz w:val="28"/>
          <w:szCs w:val="28"/>
        </w:rPr>
        <w:t xml:space="preserve"> и работникам</w:t>
      </w:r>
      <w:r w:rsidRPr="008812CF">
        <w:rPr>
          <w:rFonts w:ascii="Times New Roman" w:hAnsi="Times New Roman" w:cs="Times New Roman"/>
          <w:sz w:val="28"/>
          <w:szCs w:val="28"/>
        </w:rPr>
        <w:t xml:space="preserve"> в стаж работы, если перечисленным ниже периодам непосредственно предшествовала и за ними непосредственно следовала работа, дающая право на установление персональной выплаты за опыт (стаж) работы в бюджетных и казенных учреждениях </w:t>
      </w:r>
      <w:r w:rsidR="00252571">
        <w:rPr>
          <w:rFonts w:ascii="Times New Roman" w:hAnsi="Times New Roman" w:cs="Times New Roman"/>
          <w:sz w:val="28"/>
          <w:szCs w:val="28"/>
        </w:rPr>
        <w:t>социальной защиты населения</w:t>
      </w:r>
      <w:r w:rsidRPr="008812CF">
        <w:rPr>
          <w:rFonts w:ascii="Times New Roman" w:hAnsi="Times New Roman" w:cs="Times New Roman"/>
          <w:sz w:val="28"/>
          <w:szCs w:val="28"/>
        </w:rPr>
        <w:t>, засчитывается:</w:t>
      </w:r>
    </w:p>
    <w:p w:rsidR="00EF0D8C" w:rsidRPr="008812CF" w:rsidRDefault="00EF0D8C" w:rsidP="00214A02">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время работы на выборных должностях в органах законодательной и исполнительной власти и профсоюзных органах;</w:t>
      </w:r>
    </w:p>
    <w:p w:rsidR="00EF0D8C" w:rsidRPr="008812CF" w:rsidRDefault="00EF0D8C" w:rsidP="00214A02">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EF0D8C" w:rsidRPr="008812CF" w:rsidRDefault="00EF0D8C" w:rsidP="00214A02">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время работы в бюджетных, казенных, автономных учреждениях социального обслуживания и здравоохранения, органах исполнительной власти</w:t>
      </w:r>
      <w:r w:rsidR="00252571">
        <w:rPr>
          <w:rFonts w:ascii="Times New Roman" w:hAnsi="Times New Roman" w:cs="Times New Roman"/>
          <w:sz w:val="28"/>
          <w:szCs w:val="28"/>
        </w:rPr>
        <w:t xml:space="preserve"> и органах местного самоуправления</w:t>
      </w:r>
      <w:r w:rsidRPr="008812CF">
        <w:rPr>
          <w:rFonts w:ascii="Times New Roman" w:hAnsi="Times New Roman" w:cs="Times New Roman"/>
          <w:sz w:val="28"/>
          <w:szCs w:val="28"/>
        </w:rPr>
        <w:t xml:space="preserve"> в сфере социальной поддержки и социального обслуживания и здравоохранения стран СНГ, а также республик, входивших в состав СССР до 01.01.1992;</w:t>
      </w:r>
    </w:p>
    <w:p w:rsidR="00EF0D8C" w:rsidRPr="008812CF" w:rsidRDefault="00EF0D8C" w:rsidP="00214A02">
      <w:pPr>
        <w:pStyle w:val="ConsPlusNormal"/>
        <w:ind w:firstLine="540"/>
        <w:rPr>
          <w:rFonts w:ascii="Times New Roman" w:hAnsi="Times New Roman" w:cs="Times New Roman"/>
          <w:sz w:val="28"/>
          <w:szCs w:val="28"/>
        </w:rPr>
      </w:pPr>
      <w:r w:rsidRPr="008812CF">
        <w:rPr>
          <w:rFonts w:ascii="Times New Roman" w:hAnsi="Times New Roman" w:cs="Times New Roman"/>
          <w:sz w:val="28"/>
          <w:szCs w:val="28"/>
        </w:rPr>
        <w:t>время по уходу за ребенком до достижения им возраста трех лет.</w:t>
      </w:r>
    </w:p>
    <w:p w:rsidR="00512AD2" w:rsidRDefault="00D35C64" w:rsidP="00527327">
      <w:pPr>
        <w:pStyle w:val="ConsPlusNormal"/>
        <w:ind w:firstLine="540"/>
        <w:rPr>
          <w:rFonts w:ascii="Times New Roman" w:hAnsi="Times New Roman" w:cs="Times New Roman"/>
          <w:sz w:val="22"/>
          <w:szCs w:val="22"/>
        </w:rPr>
      </w:pPr>
      <w:r>
        <w:rPr>
          <w:rFonts w:ascii="Times New Roman" w:hAnsi="Times New Roman" w:cs="Times New Roman"/>
          <w:sz w:val="30"/>
          <w:szCs w:val="30"/>
        </w:rPr>
        <w:t xml:space="preserve"> </w:t>
      </w:r>
      <w:r>
        <w:rPr>
          <w:rFonts w:ascii="Times New Roman" w:hAnsi="Times New Roman" w:cs="Times New Roman"/>
          <w:sz w:val="22"/>
          <w:szCs w:val="22"/>
        </w:rPr>
        <w:t xml:space="preserve">                                                                                                           </w:t>
      </w:r>
    </w:p>
    <w:p w:rsidR="00512AD2" w:rsidRDefault="00512AD2" w:rsidP="00D35C64">
      <w:pPr>
        <w:pStyle w:val="ConsPlusNormal"/>
        <w:ind w:firstLine="0"/>
        <w:jc w:val="center"/>
        <w:outlineLvl w:val="1"/>
        <w:rPr>
          <w:rFonts w:ascii="Times New Roman" w:hAnsi="Times New Roman" w:cs="Times New Roman"/>
          <w:sz w:val="22"/>
          <w:szCs w:val="22"/>
        </w:rPr>
      </w:pPr>
    </w:p>
    <w:p w:rsidR="00F0652D" w:rsidRDefault="00F0652D" w:rsidP="00D35C64">
      <w:pPr>
        <w:pStyle w:val="ConsPlusNormal"/>
        <w:ind w:firstLine="0"/>
        <w:jc w:val="center"/>
        <w:outlineLvl w:val="1"/>
        <w:rPr>
          <w:rFonts w:ascii="Times New Roman" w:hAnsi="Times New Roman" w:cs="Times New Roman"/>
          <w:sz w:val="22"/>
          <w:szCs w:val="22"/>
        </w:rPr>
      </w:pPr>
    </w:p>
    <w:p w:rsidR="00F0652D" w:rsidRDefault="00F0652D" w:rsidP="00D35C64">
      <w:pPr>
        <w:pStyle w:val="ConsPlusNormal"/>
        <w:ind w:firstLine="0"/>
        <w:jc w:val="center"/>
        <w:outlineLvl w:val="1"/>
        <w:rPr>
          <w:rFonts w:ascii="Times New Roman" w:hAnsi="Times New Roman" w:cs="Times New Roman"/>
          <w:sz w:val="22"/>
          <w:szCs w:val="22"/>
        </w:rPr>
      </w:pPr>
    </w:p>
    <w:p w:rsidR="00F0652D" w:rsidRDefault="00F0652D" w:rsidP="00D35C64">
      <w:pPr>
        <w:pStyle w:val="ConsPlusNormal"/>
        <w:ind w:firstLine="0"/>
        <w:jc w:val="center"/>
        <w:outlineLvl w:val="1"/>
        <w:rPr>
          <w:rFonts w:ascii="Times New Roman" w:hAnsi="Times New Roman" w:cs="Times New Roman"/>
          <w:sz w:val="22"/>
          <w:szCs w:val="22"/>
        </w:rPr>
      </w:pPr>
    </w:p>
    <w:p w:rsidR="00F0652D" w:rsidRDefault="00F0652D" w:rsidP="00D35C64">
      <w:pPr>
        <w:pStyle w:val="ConsPlusNormal"/>
        <w:ind w:firstLine="0"/>
        <w:jc w:val="center"/>
        <w:outlineLvl w:val="1"/>
        <w:rPr>
          <w:rFonts w:ascii="Times New Roman" w:hAnsi="Times New Roman" w:cs="Times New Roman"/>
          <w:sz w:val="22"/>
          <w:szCs w:val="22"/>
        </w:rPr>
      </w:pPr>
    </w:p>
    <w:p w:rsidR="00F0652D" w:rsidRDefault="00F0652D" w:rsidP="00D35C64">
      <w:pPr>
        <w:pStyle w:val="ConsPlusNormal"/>
        <w:ind w:firstLine="0"/>
        <w:jc w:val="center"/>
        <w:outlineLvl w:val="1"/>
        <w:rPr>
          <w:rFonts w:ascii="Times New Roman" w:hAnsi="Times New Roman" w:cs="Times New Roman"/>
          <w:sz w:val="22"/>
          <w:szCs w:val="22"/>
        </w:rPr>
      </w:pPr>
    </w:p>
    <w:p w:rsidR="00460984" w:rsidRDefault="00512AD2" w:rsidP="00460984">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2"/>
          <w:szCs w:val="22"/>
        </w:rPr>
        <w:lastRenderedPageBreak/>
        <w:t xml:space="preserve">          </w:t>
      </w:r>
      <w:r w:rsidR="00460984">
        <w:rPr>
          <w:rFonts w:ascii="Times New Roman" w:hAnsi="Times New Roman" w:cs="Times New Roman"/>
          <w:sz w:val="22"/>
          <w:szCs w:val="22"/>
        </w:rPr>
        <w:t xml:space="preserve">                                                                                     </w:t>
      </w:r>
      <w:r w:rsidR="0098486A" w:rsidRPr="00800B1A">
        <w:rPr>
          <w:rFonts w:ascii="Times New Roman" w:hAnsi="Times New Roman" w:cs="Times New Roman"/>
          <w:sz w:val="24"/>
          <w:szCs w:val="24"/>
        </w:rPr>
        <w:t xml:space="preserve">Приложение № </w:t>
      </w:r>
      <w:r w:rsidR="00460984">
        <w:rPr>
          <w:rFonts w:ascii="Times New Roman" w:hAnsi="Times New Roman" w:cs="Times New Roman"/>
          <w:sz w:val="24"/>
          <w:szCs w:val="24"/>
        </w:rPr>
        <w:t>1</w:t>
      </w:r>
    </w:p>
    <w:p w:rsidR="0098486A" w:rsidRPr="00460984" w:rsidRDefault="00460984" w:rsidP="00460984">
      <w:pPr>
        <w:pStyle w:val="ConsPlusNormal"/>
        <w:ind w:firstLine="0"/>
        <w:jc w:val="center"/>
        <w:outlineLvl w:val="1"/>
        <w:rPr>
          <w:rFonts w:ascii="Times New Roman" w:hAnsi="Times New Roman" w:cs="Times New Roman"/>
          <w:sz w:val="22"/>
          <w:szCs w:val="22"/>
        </w:rPr>
      </w:pPr>
      <w:r>
        <w:rPr>
          <w:rFonts w:ascii="Times New Roman" w:hAnsi="Times New Roman" w:cs="Times New Roman"/>
          <w:sz w:val="24"/>
          <w:szCs w:val="24"/>
        </w:rPr>
        <w:t xml:space="preserve">                                                                                                           </w:t>
      </w:r>
      <w:r w:rsidR="0098486A" w:rsidRPr="00800B1A">
        <w:rPr>
          <w:rFonts w:ascii="Times New Roman" w:hAnsi="Times New Roman" w:cs="Times New Roman"/>
          <w:sz w:val="24"/>
          <w:szCs w:val="24"/>
        </w:rPr>
        <w:t>к Примерному положению</w:t>
      </w:r>
    </w:p>
    <w:p w:rsidR="0098486A" w:rsidRP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об оплате труда работников</w:t>
      </w:r>
    </w:p>
    <w:p w:rsidR="00800B1A" w:rsidRDefault="00460984"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0098486A" w:rsidRPr="00800B1A">
        <w:rPr>
          <w:rFonts w:ascii="Times New Roman" w:hAnsi="Times New Roman" w:cs="Times New Roman"/>
          <w:sz w:val="24"/>
          <w:szCs w:val="24"/>
        </w:rPr>
        <w:t xml:space="preserve">муниципальных </w:t>
      </w:r>
      <w:r w:rsidR="00800B1A">
        <w:rPr>
          <w:rFonts w:ascii="Times New Roman" w:hAnsi="Times New Roman" w:cs="Times New Roman"/>
          <w:sz w:val="24"/>
          <w:szCs w:val="24"/>
        </w:rPr>
        <w:t xml:space="preserve">бюджетных </w:t>
      </w:r>
    </w:p>
    <w:p w:rsidR="006D0B15" w:rsidRDefault="00800B1A"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и казенных </w:t>
      </w:r>
      <w:r w:rsidR="00A1276B">
        <w:rPr>
          <w:rFonts w:ascii="Times New Roman" w:hAnsi="Times New Roman" w:cs="Times New Roman"/>
          <w:sz w:val="24"/>
          <w:szCs w:val="24"/>
        </w:rPr>
        <w:t>учреждений</w:t>
      </w:r>
      <w:r w:rsidR="006D0B15">
        <w:rPr>
          <w:rFonts w:ascii="Times New Roman" w:hAnsi="Times New Roman" w:cs="Times New Roman"/>
          <w:sz w:val="24"/>
          <w:szCs w:val="24"/>
        </w:rPr>
        <w:t xml:space="preserve"> </w:t>
      </w:r>
    </w:p>
    <w:p w:rsidR="0098486A" w:rsidRPr="00800B1A" w:rsidRDefault="006D0B15"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социального обслуживания</w:t>
      </w:r>
    </w:p>
    <w:p w:rsidR="003A1307" w:rsidRDefault="003A1307" w:rsidP="0098486A">
      <w:pPr>
        <w:pStyle w:val="ConsPlusNormal"/>
        <w:ind w:firstLine="0"/>
        <w:jc w:val="center"/>
        <w:rPr>
          <w:rFonts w:ascii="Times New Roman" w:hAnsi="Times New Roman" w:cs="Times New Roman"/>
          <w:sz w:val="28"/>
          <w:szCs w:val="28"/>
        </w:rPr>
      </w:pPr>
    </w:p>
    <w:p w:rsidR="0098486A"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ПОКАЗАТЕЛИ</w:t>
      </w:r>
      <w:r>
        <w:rPr>
          <w:rFonts w:ascii="Times New Roman" w:hAnsi="Times New Roman" w:cs="Times New Roman"/>
          <w:sz w:val="28"/>
          <w:szCs w:val="28"/>
        </w:rPr>
        <w:t xml:space="preserve"> </w:t>
      </w:r>
    </w:p>
    <w:p w:rsidR="0098486A"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 xml:space="preserve">ДЛЯ ОТНЕСЕНИЯ </w:t>
      </w:r>
      <w:r>
        <w:rPr>
          <w:rFonts w:ascii="Times New Roman" w:hAnsi="Times New Roman" w:cs="Times New Roman"/>
          <w:sz w:val="28"/>
          <w:szCs w:val="28"/>
        </w:rPr>
        <w:t xml:space="preserve">МУНИЦИПАЛЬНЫХ </w:t>
      </w:r>
      <w:r w:rsidRPr="00D159F7">
        <w:rPr>
          <w:rFonts w:ascii="Times New Roman" w:hAnsi="Times New Roman" w:cs="Times New Roman"/>
          <w:sz w:val="28"/>
          <w:szCs w:val="28"/>
        </w:rPr>
        <w:t xml:space="preserve">УЧРЕЖДЕНИЙ, </w:t>
      </w:r>
      <w:r>
        <w:rPr>
          <w:rFonts w:ascii="Times New Roman" w:hAnsi="Times New Roman" w:cs="Times New Roman"/>
          <w:sz w:val="28"/>
          <w:szCs w:val="28"/>
        </w:rPr>
        <w:t xml:space="preserve">ПОДВЕДОМСТВЕННЫХ УПРАВЛЕНИЮ СОЦИАЛЬНОЙ ЗАЩИТЫ АДМИНИСТРАЦИИ ИДРИНСКОГО РАЙОНА  </w:t>
      </w:r>
      <w:r w:rsidRPr="00D159F7">
        <w:rPr>
          <w:rFonts w:ascii="Times New Roman" w:hAnsi="Times New Roman" w:cs="Times New Roman"/>
          <w:sz w:val="28"/>
          <w:szCs w:val="28"/>
        </w:rPr>
        <w:t>К ГРУППАМ ПО ОПЛАТЕ ТРУДА РУКОВОДИТЕЛЕЙ УЧРЕЖДЕНИЙ</w:t>
      </w:r>
    </w:p>
    <w:p w:rsidR="0098486A" w:rsidRDefault="0098486A" w:rsidP="0098486A">
      <w:pPr>
        <w:pStyle w:val="ConsPlusNormal"/>
        <w:ind w:firstLine="0"/>
        <w:jc w:val="center"/>
        <w:rPr>
          <w:rFonts w:ascii="Times New Roman" w:hAnsi="Times New Roman" w:cs="Times New Roman"/>
          <w:sz w:val="28"/>
          <w:szCs w:val="28"/>
        </w:rPr>
      </w:pPr>
    </w:p>
    <w:p w:rsidR="0098486A" w:rsidRPr="00992EBC" w:rsidRDefault="00992EBC" w:rsidP="0098486A">
      <w:pPr>
        <w:pStyle w:val="ConsNormal"/>
        <w:widowControl/>
        <w:ind w:right="0" w:firstLine="0"/>
        <w:rPr>
          <w:rFonts w:ascii="Times New Roman" w:hAnsi="Times New Roman" w:cs="Times New Roman"/>
          <w:sz w:val="28"/>
          <w:szCs w:val="28"/>
        </w:rPr>
      </w:pPr>
      <w:r w:rsidRPr="00992EBC">
        <w:rPr>
          <w:rFonts w:ascii="Times New Roman" w:hAnsi="Times New Roman" w:cs="Times New Roman"/>
          <w:sz w:val="28"/>
          <w:szCs w:val="28"/>
        </w:rPr>
        <w:t>Комплексные центры социального обслуживания населения, центры социального обслуживания для граждан пожилого возраста и инвалидов:</w:t>
      </w:r>
    </w:p>
    <w:p w:rsidR="00992EBC" w:rsidRDefault="00992EBC" w:rsidP="0098486A">
      <w:pPr>
        <w:pStyle w:val="ConsNormal"/>
        <w:widowControl/>
        <w:ind w:right="0" w:firstLine="0"/>
        <w:rPr>
          <w:rFonts w:ascii="Times New Roman" w:hAnsi="Times New Roman" w:cs="Times New Roman"/>
          <w:sz w:val="28"/>
          <w:szCs w:val="28"/>
        </w:rPr>
      </w:pPr>
    </w:p>
    <w:tbl>
      <w:tblPr>
        <w:tblW w:w="9498" w:type="dxa"/>
        <w:tblInd w:w="108" w:type="dxa"/>
        <w:tblLayout w:type="fixed"/>
        <w:tblCellMar>
          <w:left w:w="10" w:type="dxa"/>
          <w:right w:w="10" w:type="dxa"/>
        </w:tblCellMar>
        <w:tblLook w:val="0000" w:firstRow="0" w:lastRow="0" w:firstColumn="0" w:lastColumn="0" w:noHBand="0" w:noVBand="0"/>
      </w:tblPr>
      <w:tblGrid>
        <w:gridCol w:w="3261"/>
        <w:gridCol w:w="1842"/>
        <w:gridCol w:w="1560"/>
        <w:gridCol w:w="1559"/>
        <w:gridCol w:w="1276"/>
      </w:tblGrid>
      <w:tr w:rsidR="0098486A" w:rsidRPr="00D159F7">
        <w:tblPrEx>
          <w:tblCellMar>
            <w:top w:w="0" w:type="dxa"/>
            <w:bottom w:w="0" w:type="dxa"/>
          </w:tblCellMar>
        </w:tblPrEx>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Показатели</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Группы по оплате</w:t>
            </w:r>
            <w:r w:rsidR="004F1D03">
              <w:rPr>
                <w:rFonts w:ascii="Times New Roman" w:hAnsi="Times New Roman" w:cs="Times New Roman"/>
                <w:sz w:val="28"/>
                <w:szCs w:val="28"/>
              </w:rPr>
              <w:t xml:space="preserve"> труда руководителей учреждений</w:t>
            </w:r>
            <w:r w:rsidR="004F1D03" w:rsidRPr="004F1D03">
              <w:rPr>
                <w:rFonts w:ascii="Times New Roman" w:hAnsi="Times New Roman" w:cs="Times New Roman"/>
                <w:sz w:val="36"/>
                <w:szCs w:val="36"/>
                <w:vertAlign w:val="superscript"/>
              </w:rPr>
              <w:t>*</w:t>
            </w:r>
          </w:p>
        </w:tc>
      </w:tr>
      <w:tr w:rsidR="0098486A" w:rsidRPr="00D159F7">
        <w:tblPrEx>
          <w:tblCellMar>
            <w:top w:w="0" w:type="dxa"/>
            <w:bottom w:w="0" w:type="dxa"/>
          </w:tblCellMar>
        </w:tblPrEx>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lang w:val="en-US"/>
              </w:rPr>
            </w:pPr>
            <w:r w:rsidRPr="00D159F7">
              <w:rPr>
                <w:rFonts w:ascii="Times New Roman" w:hAnsi="Times New Roman" w:cs="Times New Roman"/>
                <w:sz w:val="28"/>
                <w:szCs w:val="28"/>
                <w:lang w:val="en-US"/>
              </w:rPr>
              <w: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lang w:val="en-US"/>
              </w:rPr>
            </w:pPr>
            <w:r w:rsidRPr="00D159F7">
              <w:rPr>
                <w:rFonts w:ascii="Times New Roman" w:hAnsi="Times New Roman" w:cs="Times New Roman"/>
                <w:sz w:val="28"/>
                <w:szCs w:val="28"/>
                <w:lang w:val="en-US"/>
              </w:rPr>
              <w:t>II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lang w:val="en-US"/>
              </w:rPr>
            </w:pPr>
            <w:r w:rsidRPr="00D159F7">
              <w:rPr>
                <w:rFonts w:ascii="Times New Roman" w:hAnsi="Times New Roman" w:cs="Times New Roman"/>
                <w:sz w:val="28"/>
                <w:szCs w:val="28"/>
                <w:lang w:val="en-US"/>
              </w:rPr>
              <w:t>III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lang w:val="en-US"/>
              </w:rPr>
            </w:pPr>
            <w:r w:rsidRPr="00D159F7">
              <w:rPr>
                <w:rFonts w:ascii="Times New Roman" w:hAnsi="Times New Roman" w:cs="Times New Roman"/>
                <w:sz w:val="28"/>
                <w:szCs w:val="28"/>
                <w:lang w:val="en-US"/>
              </w:rPr>
              <w:t>IV</w:t>
            </w:r>
          </w:p>
        </w:tc>
      </w:tr>
      <w:tr w:rsidR="0098486A" w:rsidRPr="00D159F7">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5</w:t>
            </w:r>
          </w:p>
        </w:tc>
      </w:tr>
      <w:tr w:rsidR="0098486A" w:rsidRPr="00D159F7">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rPr>
                <w:rFonts w:ascii="Times New Roman" w:hAnsi="Times New Roman" w:cs="Times New Roman"/>
                <w:sz w:val="28"/>
                <w:szCs w:val="28"/>
              </w:rPr>
            </w:pPr>
            <w:r w:rsidRPr="00D159F7">
              <w:rPr>
                <w:rFonts w:ascii="Times New Roman" w:hAnsi="Times New Roman" w:cs="Times New Roman"/>
                <w:sz w:val="28"/>
                <w:szCs w:val="28"/>
              </w:rPr>
              <w:t xml:space="preserve">Количество получателей </w:t>
            </w:r>
            <w:r w:rsidR="00992EBC">
              <w:rPr>
                <w:rFonts w:ascii="Times New Roman" w:hAnsi="Times New Roman" w:cs="Times New Roman"/>
                <w:sz w:val="28"/>
                <w:szCs w:val="28"/>
              </w:rPr>
              <w:t xml:space="preserve">социальных </w:t>
            </w:r>
            <w:r w:rsidRPr="00D159F7">
              <w:rPr>
                <w:rFonts w:ascii="Times New Roman" w:hAnsi="Times New Roman" w:cs="Times New Roman"/>
                <w:sz w:val="28"/>
                <w:szCs w:val="28"/>
              </w:rPr>
              <w:t>услуг, человек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8543DA" w:rsidP="00E36AF0">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свыше 2001 </w:t>
            </w:r>
            <w:r w:rsidR="00A1276B">
              <w:rPr>
                <w:rFonts w:ascii="Times New Roman" w:hAnsi="Times New Roman" w:cs="Times New Roman"/>
                <w:sz w:val="28"/>
                <w:szCs w:val="28"/>
              </w:rPr>
              <w:t>и более</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1001-2000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501-1000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до 500</w:t>
            </w:r>
          </w:p>
        </w:tc>
      </w:tr>
    </w:tbl>
    <w:p w:rsidR="0098486A" w:rsidRDefault="0098486A" w:rsidP="0098486A">
      <w:pPr>
        <w:pStyle w:val="ConsNormal"/>
        <w:widowControl/>
        <w:ind w:right="0" w:firstLine="709"/>
        <w:rPr>
          <w:rFonts w:ascii="Times New Roman" w:hAnsi="Times New Roman" w:cs="Times New Roman"/>
          <w:sz w:val="30"/>
          <w:szCs w:val="30"/>
        </w:rPr>
      </w:pPr>
    </w:p>
    <w:p w:rsidR="0098486A" w:rsidRPr="004F1D03" w:rsidRDefault="004F1D03" w:rsidP="0098486A">
      <w:pPr>
        <w:pStyle w:val="ConsPlusNormal"/>
        <w:ind w:firstLine="540"/>
        <w:rPr>
          <w:rFonts w:ascii="Times New Roman" w:hAnsi="Times New Roman" w:cs="Times New Roman"/>
          <w:sz w:val="36"/>
          <w:szCs w:val="36"/>
        </w:rPr>
      </w:pPr>
      <w:r w:rsidRPr="004F1D03">
        <w:rPr>
          <w:rFonts w:ascii="Times New Roman" w:hAnsi="Times New Roman" w:cs="Times New Roman"/>
          <w:sz w:val="32"/>
          <w:szCs w:val="32"/>
          <w:vertAlign w:val="superscript"/>
        </w:rPr>
        <w:t>*</w:t>
      </w:r>
      <w:r w:rsidR="00A1276B">
        <w:rPr>
          <w:rFonts w:ascii="Times New Roman" w:hAnsi="Times New Roman" w:cs="Times New Roman"/>
          <w:sz w:val="32"/>
          <w:szCs w:val="32"/>
          <w:vertAlign w:val="superscript"/>
        </w:rPr>
        <w:t xml:space="preserve">  </w:t>
      </w:r>
      <w:r w:rsidR="00A1276B" w:rsidRPr="00A1276B">
        <w:rPr>
          <w:rFonts w:ascii="Times New Roman" w:hAnsi="Times New Roman" w:cs="Times New Roman"/>
          <w:sz w:val="24"/>
          <w:szCs w:val="24"/>
        </w:rPr>
        <w:t>При</w:t>
      </w:r>
      <w:r w:rsidR="00A1276B">
        <w:rPr>
          <w:rFonts w:ascii="Times New Roman" w:hAnsi="Times New Roman" w:cs="Times New Roman"/>
          <w:sz w:val="24"/>
          <w:szCs w:val="24"/>
        </w:rPr>
        <w:t xml:space="preserve"> условии предоставления в учреждении социальных услуг в форме стационарного социального обслуживания группа по оплате труда руководителя учреждения повышается (на одну группу).</w:t>
      </w:r>
      <w:r w:rsidR="00A1276B">
        <w:rPr>
          <w:rFonts w:ascii="Times New Roman" w:hAnsi="Times New Roman" w:cs="Times New Roman"/>
          <w:sz w:val="36"/>
          <w:szCs w:val="36"/>
        </w:rPr>
        <w:t xml:space="preserve"> </w:t>
      </w: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C74612" w:rsidRDefault="00C74612" w:rsidP="00A1276B">
      <w:pPr>
        <w:pStyle w:val="ConsPlusNormal"/>
        <w:ind w:firstLine="0"/>
        <w:rPr>
          <w:rFonts w:ascii="Times New Roman" w:hAnsi="Times New Roman" w:cs="Times New Roman"/>
          <w:sz w:val="30"/>
          <w:szCs w:val="30"/>
        </w:rPr>
      </w:pPr>
    </w:p>
    <w:p w:rsidR="00E07FE2" w:rsidRDefault="00E07FE2" w:rsidP="00E07FE2">
      <w:pPr>
        <w:pStyle w:val="ConsPlusNormal"/>
        <w:ind w:firstLine="0"/>
        <w:outlineLvl w:val="1"/>
        <w:rPr>
          <w:rFonts w:ascii="Times New Roman" w:hAnsi="Times New Roman" w:cs="Times New Roman"/>
          <w:sz w:val="30"/>
          <w:szCs w:val="30"/>
        </w:rPr>
      </w:pPr>
    </w:p>
    <w:p w:rsidR="00460984" w:rsidRDefault="00460984" w:rsidP="00E07FE2">
      <w:pPr>
        <w:pStyle w:val="ConsPlusNormal"/>
        <w:ind w:firstLine="0"/>
        <w:jc w:val="right"/>
        <w:outlineLvl w:val="1"/>
        <w:rPr>
          <w:rFonts w:ascii="Times New Roman" w:hAnsi="Times New Roman" w:cs="Times New Roman"/>
          <w:sz w:val="24"/>
          <w:szCs w:val="24"/>
        </w:rPr>
      </w:pPr>
    </w:p>
    <w:p w:rsidR="0098486A" w:rsidRPr="00D0482D" w:rsidRDefault="0098486A" w:rsidP="00E07FE2">
      <w:pPr>
        <w:pStyle w:val="ConsPlusNormal"/>
        <w:ind w:firstLine="0"/>
        <w:jc w:val="right"/>
        <w:outlineLvl w:val="1"/>
        <w:rPr>
          <w:rFonts w:ascii="Times New Roman" w:hAnsi="Times New Roman" w:cs="Times New Roman"/>
          <w:sz w:val="24"/>
          <w:szCs w:val="24"/>
        </w:rPr>
      </w:pPr>
      <w:r w:rsidRPr="00D0482D">
        <w:rPr>
          <w:rFonts w:ascii="Times New Roman" w:hAnsi="Times New Roman" w:cs="Times New Roman"/>
          <w:sz w:val="24"/>
          <w:szCs w:val="24"/>
        </w:rPr>
        <w:lastRenderedPageBreak/>
        <w:t xml:space="preserve">Приложение </w:t>
      </w:r>
      <w:r w:rsidR="00966B59" w:rsidRPr="00D0482D">
        <w:rPr>
          <w:rFonts w:ascii="Times New Roman" w:hAnsi="Times New Roman" w:cs="Times New Roman"/>
          <w:sz w:val="24"/>
          <w:szCs w:val="24"/>
        </w:rPr>
        <w:t>№ 2</w:t>
      </w:r>
    </w:p>
    <w:p w:rsidR="0098486A" w:rsidRPr="00D0482D" w:rsidRDefault="0098486A" w:rsidP="0098486A">
      <w:pPr>
        <w:pStyle w:val="ConsPlusNormal"/>
        <w:ind w:firstLine="0"/>
        <w:jc w:val="right"/>
        <w:outlineLvl w:val="1"/>
        <w:rPr>
          <w:rFonts w:ascii="Times New Roman" w:hAnsi="Times New Roman" w:cs="Times New Roman"/>
          <w:sz w:val="24"/>
          <w:szCs w:val="24"/>
        </w:rPr>
      </w:pPr>
      <w:r w:rsidRPr="00D0482D">
        <w:rPr>
          <w:rFonts w:ascii="Times New Roman" w:hAnsi="Times New Roman" w:cs="Times New Roman"/>
          <w:sz w:val="24"/>
          <w:szCs w:val="24"/>
        </w:rPr>
        <w:t>к Примерному положению</w:t>
      </w:r>
    </w:p>
    <w:p w:rsidR="0098486A" w:rsidRPr="00D0482D" w:rsidRDefault="0098486A" w:rsidP="0098486A">
      <w:pPr>
        <w:pStyle w:val="ConsPlusNormal"/>
        <w:ind w:firstLine="0"/>
        <w:jc w:val="right"/>
        <w:outlineLvl w:val="1"/>
        <w:rPr>
          <w:rFonts w:ascii="Times New Roman" w:hAnsi="Times New Roman" w:cs="Times New Roman"/>
          <w:sz w:val="24"/>
          <w:szCs w:val="24"/>
        </w:rPr>
      </w:pPr>
      <w:r w:rsidRPr="00D0482D">
        <w:rPr>
          <w:rFonts w:ascii="Times New Roman" w:hAnsi="Times New Roman" w:cs="Times New Roman"/>
          <w:sz w:val="24"/>
          <w:szCs w:val="24"/>
        </w:rPr>
        <w:t>об оплате труда работников</w:t>
      </w:r>
    </w:p>
    <w:p w:rsidR="00800B1A" w:rsidRDefault="0098486A" w:rsidP="0098486A">
      <w:pPr>
        <w:pStyle w:val="ConsPlusNormal"/>
        <w:ind w:firstLine="0"/>
        <w:jc w:val="right"/>
        <w:outlineLvl w:val="1"/>
        <w:rPr>
          <w:rFonts w:ascii="Times New Roman" w:hAnsi="Times New Roman" w:cs="Times New Roman"/>
          <w:sz w:val="24"/>
          <w:szCs w:val="24"/>
        </w:rPr>
      </w:pPr>
      <w:r w:rsidRPr="00D0482D">
        <w:rPr>
          <w:rFonts w:ascii="Times New Roman" w:hAnsi="Times New Roman" w:cs="Times New Roman"/>
          <w:sz w:val="24"/>
          <w:szCs w:val="24"/>
        </w:rPr>
        <w:t>муниципальных</w:t>
      </w:r>
      <w:r w:rsidR="00800B1A">
        <w:rPr>
          <w:rFonts w:ascii="Times New Roman" w:hAnsi="Times New Roman" w:cs="Times New Roman"/>
          <w:sz w:val="24"/>
          <w:szCs w:val="24"/>
        </w:rPr>
        <w:t xml:space="preserve"> бюджетных</w:t>
      </w:r>
    </w:p>
    <w:p w:rsidR="006D0B15" w:rsidRDefault="00800B1A"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и казенных </w:t>
      </w:r>
      <w:r w:rsidR="00A1276B">
        <w:rPr>
          <w:rFonts w:ascii="Times New Roman" w:hAnsi="Times New Roman" w:cs="Times New Roman"/>
          <w:sz w:val="24"/>
          <w:szCs w:val="24"/>
        </w:rPr>
        <w:t xml:space="preserve"> учреждений</w:t>
      </w:r>
    </w:p>
    <w:p w:rsidR="006D0B15" w:rsidRPr="00800B1A" w:rsidRDefault="006D0B15" w:rsidP="006D0B15">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социального обслуживания</w:t>
      </w:r>
    </w:p>
    <w:p w:rsidR="0098486A" w:rsidRPr="00D0482D" w:rsidRDefault="0098486A" w:rsidP="0098486A">
      <w:pPr>
        <w:pStyle w:val="ConsPlusNormal"/>
        <w:ind w:firstLine="0"/>
        <w:jc w:val="right"/>
        <w:outlineLvl w:val="1"/>
        <w:rPr>
          <w:rFonts w:ascii="Times New Roman" w:hAnsi="Times New Roman" w:cs="Times New Roman"/>
          <w:sz w:val="24"/>
          <w:szCs w:val="24"/>
        </w:rPr>
      </w:pPr>
      <w:r w:rsidRPr="00D0482D">
        <w:rPr>
          <w:rFonts w:ascii="Times New Roman" w:hAnsi="Times New Roman" w:cs="Times New Roman"/>
          <w:sz w:val="24"/>
          <w:szCs w:val="24"/>
        </w:rPr>
        <w:t xml:space="preserve"> </w:t>
      </w:r>
    </w:p>
    <w:p w:rsidR="00C74612" w:rsidRDefault="00C74612" w:rsidP="0098486A">
      <w:pPr>
        <w:pStyle w:val="ConsPlusNormal"/>
        <w:ind w:firstLine="0"/>
        <w:jc w:val="center"/>
        <w:rPr>
          <w:rFonts w:ascii="Times New Roman" w:hAnsi="Times New Roman" w:cs="Times New Roman"/>
          <w:sz w:val="28"/>
          <w:szCs w:val="28"/>
        </w:rPr>
      </w:pPr>
    </w:p>
    <w:p w:rsidR="0098486A"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 xml:space="preserve">КОЛИЧЕСТВО </w:t>
      </w:r>
    </w:p>
    <w:p w:rsidR="0098486A" w:rsidRPr="00D159F7"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СРЕДНИХ ОКЛАДОВ (ДОЛЖНОСТНЫХ ОКЛАДОВ),</w:t>
      </w:r>
    </w:p>
    <w:p w:rsidR="0098486A" w:rsidRPr="00D159F7"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СТАВОК ЗАРАБОТНОЙ ПЛАТЫ РАБОТНИКОВ ОСНОВНОГО</w:t>
      </w:r>
    </w:p>
    <w:p w:rsidR="0098486A" w:rsidRPr="00D159F7"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ПЕРСОНАЛА, ИСПОЛЬЗУЕМОЕ ПРИ ОПРЕДЕЛЕНИИ РАЗМЕРА</w:t>
      </w:r>
    </w:p>
    <w:p w:rsidR="0098486A" w:rsidRPr="00D159F7"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 xml:space="preserve">ДОЛЖНОСТНОГО ОКЛАДА РУКОВОДИТЕЛЯ </w:t>
      </w:r>
      <w:r>
        <w:rPr>
          <w:rFonts w:ascii="Times New Roman" w:hAnsi="Times New Roman" w:cs="Times New Roman"/>
          <w:sz w:val="28"/>
          <w:szCs w:val="28"/>
        </w:rPr>
        <w:t xml:space="preserve">МУНИЦИПАЛЬНОГО </w:t>
      </w:r>
      <w:r w:rsidRPr="00D159F7">
        <w:rPr>
          <w:rFonts w:ascii="Times New Roman" w:hAnsi="Times New Roman" w:cs="Times New Roman"/>
          <w:sz w:val="28"/>
          <w:szCs w:val="28"/>
        </w:rPr>
        <w:t>УЧРЕЖДЕНИЯ С УЧЕТОМ</w:t>
      </w:r>
      <w:r>
        <w:rPr>
          <w:rFonts w:ascii="Times New Roman" w:hAnsi="Times New Roman" w:cs="Times New Roman"/>
          <w:sz w:val="28"/>
          <w:szCs w:val="28"/>
        </w:rPr>
        <w:t xml:space="preserve"> </w:t>
      </w:r>
      <w:r w:rsidRPr="00D159F7">
        <w:rPr>
          <w:rFonts w:ascii="Times New Roman" w:hAnsi="Times New Roman" w:cs="Times New Roman"/>
          <w:sz w:val="28"/>
          <w:szCs w:val="28"/>
        </w:rPr>
        <w:t>ОТНЕСЕНИЯ УЧРЕЖДЕНИЯ К ГРУППЕ ПО ОПЛАТЕ ТРУДА</w:t>
      </w:r>
      <w:r>
        <w:rPr>
          <w:rFonts w:ascii="Times New Roman" w:hAnsi="Times New Roman" w:cs="Times New Roman"/>
          <w:sz w:val="28"/>
          <w:szCs w:val="28"/>
        </w:rPr>
        <w:t xml:space="preserve"> </w:t>
      </w:r>
      <w:r w:rsidRPr="00D159F7">
        <w:rPr>
          <w:rFonts w:ascii="Times New Roman" w:hAnsi="Times New Roman" w:cs="Times New Roman"/>
          <w:sz w:val="28"/>
          <w:szCs w:val="28"/>
        </w:rPr>
        <w:t>РУКОВОДИТЕЛЕЙ УЧРЕЖДЕНИЙ</w:t>
      </w:r>
    </w:p>
    <w:p w:rsidR="0098486A" w:rsidRPr="00D159F7" w:rsidRDefault="0098486A" w:rsidP="0098486A">
      <w:pPr>
        <w:pStyle w:val="ConsPlusNormal"/>
        <w:ind w:firstLine="0"/>
        <w:jc w:val="right"/>
        <w:outlineLvl w:val="1"/>
        <w:rPr>
          <w:rFonts w:ascii="Times New Roman" w:hAnsi="Times New Roman" w:cs="Times New Roman"/>
          <w:sz w:val="28"/>
          <w:szCs w:val="28"/>
        </w:rPr>
      </w:pPr>
    </w:p>
    <w:tbl>
      <w:tblPr>
        <w:tblW w:w="9360" w:type="dxa"/>
        <w:tblInd w:w="10" w:type="dxa"/>
        <w:tblLayout w:type="fixed"/>
        <w:tblCellMar>
          <w:left w:w="10" w:type="dxa"/>
          <w:right w:w="10" w:type="dxa"/>
        </w:tblCellMar>
        <w:tblLook w:val="0000" w:firstRow="0" w:lastRow="0" w:firstColumn="0" w:lastColumn="0" w:noHBand="0" w:noVBand="0"/>
      </w:tblPr>
      <w:tblGrid>
        <w:gridCol w:w="521"/>
        <w:gridCol w:w="3079"/>
        <w:gridCol w:w="1409"/>
        <w:gridCol w:w="1440"/>
        <w:gridCol w:w="1440"/>
        <w:gridCol w:w="1471"/>
      </w:tblGrid>
      <w:tr w:rsidR="0098486A" w:rsidRPr="00D159F7" w:rsidTr="00006C8E">
        <w:tblPrEx>
          <w:tblCellMar>
            <w:top w:w="0" w:type="dxa"/>
            <w:bottom w:w="0" w:type="dxa"/>
          </w:tblCellMar>
        </w:tblPrEx>
        <w:trPr>
          <w:trHeight w:val="1439"/>
        </w:trPr>
        <w:tc>
          <w:tcPr>
            <w:tcW w:w="521" w:type="dxa"/>
            <w:vMerge w:val="restart"/>
            <w:tcBorders>
              <w:top w:val="single" w:sz="4" w:space="0" w:color="000000"/>
              <w:left w:val="single" w:sz="4" w:space="0" w:color="000000"/>
              <w:right w:val="single" w:sz="4" w:space="0" w:color="000000"/>
            </w:tcBorders>
          </w:tcPr>
          <w:p w:rsidR="0098486A" w:rsidRPr="00D0482D" w:rsidRDefault="0098486A" w:rsidP="00E36AF0">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 п/п</w:t>
            </w:r>
          </w:p>
        </w:tc>
        <w:tc>
          <w:tcPr>
            <w:tcW w:w="30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0482D" w:rsidRDefault="0098486A" w:rsidP="00E36AF0">
            <w:pPr>
              <w:pStyle w:val="ConsNormal"/>
              <w:widowControl/>
              <w:ind w:right="0" w:firstLine="0"/>
              <w:rPr>
                <w:rFonts w:ascii="Times New Roman" w:hAnsi="Times New Roman" w:cs="Times New Roman"/>
                <w:sz w:val="28"/>
                <w:szCs w:val="28"/>
              </w:rPr>
            </w:pPr>
          </w:p>
          <w:p w:rsidR="0098486A" w:rsidRPr="00D0482D" w:rsidRDefault="0098486A" w:rsidP="00E36AF0">
            <w:pPr>
              <w:pStyle w:val="ConsNormal"/>
              <w:widowControl/>
              <w:ind w:right="0" w:firstLine="0"/>
              <w:rPr>
                <w:rFonts w:ascii="Times New Roman" w:hAnsi="Times New Roman" w:cs="Times New Roman"/>
                <w:sz w:val="28"/>
                <w:szCs w:val="28"/>
              </w:rPr>
            </w:pPr>
          </w:p>
          <w:p w:rsidR="0098486A" w:rsidRPr="00D0482D" w:rsidRDefault="0098486A" w:rsidP="00E36AF0">
            <w:pPr>
              <w:pStyle w:val="ConsNormal"/>
              <w:widowControl/>
              <w:ind w:right="0" w:firstLine="0"/>
              <w:rPr>
                <w:rFonts w:ascii="Times New Roman" w:hAnsi="Times New Roman" w:cs="Times New Roman"/>
                <w:sz w:val="28"/>
                <w:szCs w:val="28"/>
              </w:rPr>
            </w:pPr>
          </w:p>
          <w:p w:rsidR="0098486A" w:rsidRPr="00D0482D" w:rsidRDefault="0098486A" w:rsidP="00E36AF0">
            <w:pPr>
              <w:pStyle w:val="ConsNormal"/>
              <w:widowControl/>
              <w:ind w:right="0" w:firstLine="0"/>
              <w:rPr>
                <w:rFonts w:ascii="Times New Roman" w:hAnsi="Times New Roman" w:cs="Times New Roman"/>
                <w:sz w:val="28"/>
                <w:szCs w:val="28"/>
              </w:rPr>
            </w:pPr>
          </w:p>
          <w:p w:rsidR="0098486A" w:rsidRPr="00D0482D" w:rsidRDefault="0098486A" w:rsidP="00E36AF0">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Тип  муниципального учреждения</w:t>
            </w:r>
          </w:p>
        </w:tc>
        <w:tc>
          <w:tcPr>
            <w:tcW w:w="57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0482D" w:rsidRDefault="0098486A" w:rsidP="00E36AF0">
            <w:pPr>
              <w:pStyle w:val="ConsNormal"/>
              <w:widowControl/>
              <w:ind w:right="0" w:firstLine="0"/>
              <w:rPr>
                <w:rFonts w:ascii="Times New Roman" w:hAnsi="Times New Roman" w:cs="Times New Roman"/>
                <w:sz w:val="28"/>
                <w:szCs w:val="28"/>
              </w:rPr>
            </w:pPr>
            <w:r w:rsidRPr="00D0482D">
              <w:rPr>
                <w:rFonts w:ascii="Times New Roman" w:hAnsi="Times New Roman" w:cs="Times New Roman"/>
                <w:sz w:val="28"/>
                <w:szCs w:val="28"/>
              </w:rPr>
              <w:t>Количество средних окладов (должностных окладов), ставок заработной платы работников основного персонала муниципального учреждения</w:t>
            </w:r>
          </w:p>
        </w:tc>
      </w:tr>
      <w:tr w:rsidR="0098486A" w:rsidRPr="00D159F7" w:rsidTr="00006C8E">
        <w:tblPrEx>
          <w:tblCellMar>
            <w:top w:w="0" w:type="dxa"/>
            <w:bottom w:w="0" w:type="dxa"/>
          </w:tblCellMar>
        </w:tblPrEx>
        <w:tc>
          <w:tcPr>
            <w:tcW w:w="521" w:type="dxa"/>
            <w:vMerge/>
            <w:tcBorders>
              <w:left w:val="single" w:sz="4" w:space="0" w:color="000000"/>
              <w:bottom w:val="single" w:sz="4" w:space="0" w:color="000000"/>
              <w:right w:val="single" w:sz="4" w:space="0" w:color="000000"/>
            </w:tcBorders>
          </w:tcPr>
          <w:p w:rsidR="0098486A" w:rsidRPr="00D0482D" w:rsidRDefault="0098486A" w:rsidP="00E36AF0">
            <w:pPr>
              <w:pStyle w:val="ConsNormal"/>
              <w:widowControl/>
              <w:ind w:right="0" w:firstLine="0"/>
              <w:rPr>
                <w:rFonts w:ascii="Times New Roman" w:hAnsi="Times New Roman" w:cs="Times New Roman"/>
                <w:sz w:val="28"/>
                <w:szCs w:val="28"/>
              </w:rPr>
            </w:pPr>
          </w:p>
        </w:tc>
        <w:tc>
          <w:tcPr>
            <w:tcW w:w="30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0482D" w:rsidRDefault="0098486A" w:rsidP="00E36AF0">
            <w:pPr>
              <w:pStyle w:val="ConsNormal"/>
              <w:widowControl/>
              <w:ind w:right="0" w:firstLine="0"/>
              <w:rPr>
                <w:rFonts w:ascii="Times New Roman" w:hAnsi="Times New Roman" w:cs="Times New Roman"/>
                <w:sz w:val="28"/>
                <w:szCs w:val="28"/>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C8E"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lang w:val="en-US"/>
              </w:rPr>
              <w:t>I</w:t>
            </w:r>
            <w:r w:rsidRPr="00D0482D">
              <w:rPr>
                <w:rFonts w:ascii="Times New Roman" w:hAnsi="Times New Roman" w:cs="Times New Roman"/>
                <w:sz w:val="28"/>
                <w:szCs w:val="28"/>
              </w:rPr>
              <w:t xml:space="preserve">  </w:t>
            </w:r>
          </w:p>
          <w:p w:rsidR="0098486A" w:rsidRPr="00D0482D"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группа по оплате труда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C8E"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lang w:val="en-US"/>
              </w:rPr>
              <w:t>II</w:t>
            </w:r>
            <w:r w:rsidRPr="00D0482D">
              <w:rPr>
                <w:rFonts w:ascii="Times New Roman" w:hAnsi="Times New Roman" w:cs="Times New Roman"/>
                <w:sz w:val="28"/>
                <w:szCs w:val="28"/>
              </w:rPr>
              <w:t xml:space="preserve"> </w:t>
            </w:r>
          </w:p>
          <w:p w:rsidR="0098486A" w:rsidRPr="00D0482D"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группа по оплате труда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C8E"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lang w:val="en-US"/>
              </w:rPr>
              <w:t>III</w:t>
            </w:r>
            <w:r w:rsidRPr="00D0482D">
              <w:rPr>
                <w:rFonts w:ascii="Times New Roman" w:hAnsi="Times New Roman" w:cs="Times New Roman"/>
                <w:sz w:val="28"/>
                <w:szCs w:val="28"/>
              </w:rPr>
              <w:t xml:space="preserve"> </w:t>
            </w:r>
          </w:p>
          <w:p w:rsidR="0098486A" w:rsidRPr="00D0482D"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группа по оплате труда</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6C8E"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lang w:val="en-US"/>
              </w:rPr>
              <w:t>I</w:t>
            </w:r>
            <w:r w:rsidR="00006C8E">
              <w:rPr>
                <w:rFonts w:ascii="Times New Roman" w:hAnsi="Times New Roman" w:cs="Times New Roman"/>
                <w:sz w:val="28"/>
                <w:szCs w:val="28"/>
                <w:lang w:val="en-US"/>
              </w:rPr>
              <w:t>V</w:t>
            </w:r>
            <w:r w:rsidRPr="00D0482D">
              <w:rPr>
                <w:rFonts w:ascii="Times New Roman" w:hAnsi="Times New Roman" w:cs="Times New Roman"/>
                <w:sz w:val="28"/>
                <w:szCs w:val="28"/>
              </w:rPr>
              <w:t xml:space="preserve"> </w:t>
            </w:r>
          </w:p>
          <w:p w:rsidR="0098486A" w:rsidRPr="00D0482D" w:rsidRDefault="0098486A" w:rsidP="00006C8E">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группа по оплате труда</w:t>
            </w:r>
          </w:p>
        </w:tc>
      </w:tr>
      <w:tr w:rsidR="0098486A" w:rsidRPr="00D159F7" w:rsidTr="00006C8E">
        <w:tblPrEx>
          <w:tblCellMar>
            <w:top w:w="0" w:type="dxa"/>
            <w:bottom w:w="0" w:type="dxa"/>
          </w:tblCellMar>
        </w:tblPrEx>
        <w:trPr>
          <w:trHeight w:val="319"/>
        </w:trPr>
        <w:tc>
          <w:tcPr>
            <w:tcW w:w="521" w:type="dxa"/>
            <w:tcBorders>
              <w:top w:val="single" w:sz="4" w:space="0" w:color="000000"/>
              <w:left w:val="single" w:sz="4" w:space="0" w:color="000000"/>
              <w:bottom w:val="single" w:sz="4" w:space="0" w:color="000000"/>
              <w:right w:val="single" w:sz="4" w:space="0" w:color="000000"/>
            </w:tcBorders>
          </w:tcPr>
          <w:p w:rsidR="0098486A" w:rsidRPr="00D0482D" w:rsidRDefault="0098486A" w:rsidP="00E36AF0">
            <w:pPr>
              <w:pStyle w:val="ConsNormal"/>
              <w:widowControl/>
              <w:tabs>
                <w:tab w:val="left" w:pos="284"/>
              </w:tabs>
              <w:ind w:right="0" w:firstLine="0"/>
              <w:jc w:val="center"/>
              <w:rPr>
                <w:rFonts w:ascii="Times New Roman" w:hAnsi="Times New Roman" w:cs="Times New Roman"/>
                <w:sz w:val="28"/>
                <w:szCs w:val="28"/>
              </w:rPr>
            </w:pPr>
            <w:r w:rsidRPr="00D0482D">
              <w:rPr>
                <w:rFonts w:ascii="Times New Roman" w:hAnsi="Times New Roman" w:cs="Times New Roman"/>
                <w:sz w:val="28"/>
                <w:szCs w:val="28"/>
              </w:rPr>
              <w:t>1</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0482D" w:rsidRDefault="0098486A" w:rsidP="00E36AF0">
            <w:pPr>
              <w:pStyle w:val="ConsNormal"/>
              <w:widowControl/>
              <w:tabs>
                <w:tab w:val="left" w:pos="284"/>
              </w:tabs>
              <w:ind w:right="0" w:firstLine="0"/>
              <w:jc w:val="center"/>
              <w:rPr>
                <w:rFonts w:ascii="Times New Roman" w:hAnsi="Times New Roman" w:cs="Times New Roman"/>
                <w:sz w:val="28"/>
                <w:szCs w:val="28"/>
              </w:rPr>
            </w:pPr>
            <w:r w:rsidRPr="00D0482D">
              <w:rPr>
                <w:rFonts w:ascii="Times New Roman" w:hAnsi="Times New Roman" w:cs="Times New Roman"/>
                <w:sz w:val="28"/>
                <w:szCs w:val="28"/>
              </w:rPr>
              <w:t>2</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486A" w:rsidRPr="00D0482D" w:rsidRDefault="0098486A" w:rsidP="00E36AF0">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0482D" w:rsidRDefault="0098486A" w:rsidP="00E36AF0">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0482D" w:rsidRDefault="0098486A" w:rsidP="00E36AF0">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5</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0482D" w:rsidRDefault="0098486A" w:rsidP="00E36AF0">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6</w:t>
            </w:r>
          </w:p>
        </w:tc>
      </w:tr>
      <w:tr w:rsidR="0098486A" w:rsidRPr="00D159F7" w:rsidTr="00006C8E">
        <w:tblPrEx>
          <w:tblCellMar>
            <w:top w:w="0" w:type="dxa"/>
            <w:bottom w:w="0" w:type="dxa"/>
          </w:tblCellMar>
        </w:tblPrEx>
        <w:trPr>
          <w:trHeight w:val="319"/>
        </w:trPr>
        <w:tc>
          <w:tcPr>
            <w:tcW w:w="9360" w:type="dxa"/>
            <w:gridSpan w:val="6"/>
            <w:tcBorders>
              <w:top w:val="single" w:sz="4" w:space="0" w:color="000000"/>
              <w:left w:val="single" w:sz="4" w:space="0" w:color="000000"/>
              <w:bottom w:val="single" w:sz="4" w:space="0" w:color="000000"/>
              <w:right w:val="single" w:sz="4" w:space="0" w:color="000000"/>
            </w:tcBorders>
          </w:tcPr>
          <w:p w:rsidR="0098486A" w:rsidRPr="00D0482D" w:rsidRDefault="0098486A" w:rsidP="00D0482D">
            <w:pPr>
              <w:pStyle w:val="ConsNormal"/>
              <w:widowControl/>
              <w:ind w:right="0" w:firstLine="0"/>
              <w:jc w:val="center"/>
              <w:rPr>
                <w:rFonts w:ascii="Times New Roman" w:hAnsi="Times New Roman" w:cs="Times New Roman"/>
                <w:sz w:val="28"/>
                <w:szCs w:val="28"/>
              </w:rPr>
            </w:pPr>
            <w:r w:rsidRPr="00D0482D">
              <w:rPr>
                <w:rFonts w:ascii="Times New Roman" w:hAnsi="Times New Roman" w:cs="Times New Roman"/>
                <w:sz w:val="28"/>
                <w:szCs w:val="28"/>
              </w:rPr>
              <w:t>Муниципальные учреждения социального обслуживания, подведомственные управлению  социальной защиты населения администрации  Идринского района</w:t>
            </w:r>
          </w:p>
        </w:tc>
      </w:tr>
      <w:tr w:rsidR="0098486A" w:rsidRPr="00D159F7" w:rsidTr="00006C8E">
        <w:tblPrEx>
          <w:tblCellMar>
            <w:top w:w="0" w:type="dxa"/>
            <w:bottom w:w="0" w:type="dxa"/>
          </w:tblCellMar>
        </w:tblPrEx>
        <w:trPr>
          <w:trHeight w:val="417"/>
        </w:trPr>
        <w:tc>
          <w:tcPr>
            <w:tcW w:w="521" w:type="dxa"/>
            <w:tcBorders>
              <w:top w:val="single" w:sz="4" w:space="0" w:color="000000"/>
              <w:left w:val="single" w:sz="4" w:space="0" w:color="000000"/>
              <w:bottom w:val="single" w:sz="4" w:space="0" w:color="000000"/>
              <w:right w:val="single" w:sz="4" w:space="0" w:color="000000"/>
            </w:tcBorders>
          </w:tcPr>
          <w:p w:rsidR="0098486A" w:rsidRPr="00D159F7" w:rsidRDefault="00D0482D" w:rsidP="00E36AF0">
            <w:pPr>
              <w:pStyle w:val="ConsNormal"/>
              <w:widowControl/>
              <w:tabs>
                <w:tab w:val="left" w:pos="426"/>
              </w:tabs>
              <w:ind w:right="0" w:firstLine="0"/>
              <w:jc w:val="center"/>
              <w:rPr>
                <w:rFonts w:ascii="Times New Roman" w:hAnsi="Times New Roman" w:cs="Times New Roman"/>
                <w:sz w:val="28"/>
                <w:szCs w:val="28"/>
              </w:rPr>
            </w:pPr>
            <w:r>
              <w:rPr>
                <w:rFonts w:ascii="Times New Roman" w:hAnsi="Times New Roman" w:cs="Times New Roman"/>
                <w:sz w:val="28"/>
                <w:szCs w:val="28"/>
              </w:rPr>
              <w:t>1</w:t>
            </w:r>
            <w:r w:rsidR="0098486A" w:rsidRPr="00D159F7">
              <w:rPr>
                <w:rFonts w:ascii="Times New Roman" w:hAnsi="Times New Roman" w:cs="Times New Roman"/>
                <w:sz w:val="28"/>
                <w:szCs w:val="28"/>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0968AF" w:rsidRDefault="000968AF" w:rsidP="00E36AF0">
            <w:pPr>
              <w:pStyle w:val="ConsNormal"/>
              <w:widowControl/>
              <w:tabs>
                <w:tab w:val="left" w:pos="426"/>
              </w:tabs>
              <w:ind w:right="0" w:firstLine="0"/>
              <w:jc w:val="left"/>
              <w:rPr>
                <w:rFonts w:ascii="Times New Roman" w:hAnsi="Times New Roman" w:cs="Times New Roman"/>
                <w:sz w:val="28"/>
                <w:szCs w:val="28"/>
              </w:rPr>
            </w:pPr>
            <w:r>
              <w:rPr>
                <w:rFonts w:ascii="Times New Roman" w:hAnsi="Times New Roman" w:cs="Times New Roman"/>
                <w:sz w:val="28"/>
                <w:szCs w:val="28"/>
              </w:rPr>
              <w:t>К</w:t>
            </w:r>
            <w:r w:rsidRPr="000968AF">
              <w:rPr>
                <w:rFonts w:ascii="Times New Roman" w:hAnsi="Times New Roman" w:cs="Times New Roman"/>
                <w:sz w:val="28"/>
                <w:szCs w:val="28"/>
              </w:rPr>
              <w:t>омплексные центры социального обслуживания населения; центры социального обслуживания населения; центры социального обслуживания для граждан пожилого возраста и инвалидов; реабилитационные центры для инвалидов и граждан пожилого возраста</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2,2 – 5,0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2,0 – 2,1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1,8 – 1,9</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486A" w:rsidRPr="00D159F7" w:rsidRDefault="0098486A" w:rsidP="00E36AF0">
            <w:pPr>
              <w:pStyle w:val="ConsNormal"/>
              <w:widowControl/>
              <w:ind w:right="0" w:firstLine="0"/>
              <w:jc w:val="center"/>
              <w:rPr>
                <w:rFonts w:ascii="Times New Roman" w:hAnsi="Times New Roman" w:cs="Times New Roman"/>
                <w:sz w:val="28"/>
                <w:szCs w:val="28"/>
              </w:rPr>
            </w:pPr>
            <w:r w:rsidRPr="00D159F7">
              <w:rPr>
                <w:rFonts w:ascii="Times New Roman" w:hAnsi="Times New Roman" w:cs="Times New Roman"/>
                <w:sz w:val="28"/>
                <w:szCs w:val="28"/>
              </w:rPr>
              <w:t>1,6 – 1,7</w:t>
            </w:r>
          </w:p>
        </w:tc>
      </w:tr>
    </w:tbl>
    <w:p w:rsidR="00C74612" w:rsidRDefault="00C74612" w:rsidP="000968AF">
      <w:pPr>
        <w:pStyle w:val="ConsPlusNormal"/>
        <w:ind w:firstLine="0"/>
        <w:rPr>
          <w:rFonts w:ascii="Times New Roman" w:hAnsi="Times New Roman" w:cs="Times New Roman"/>
          <w:sz w:val="30"/>
          <w:szCs w:val="30"/>
        </w:rPr>
      </w:pPr>
    </w:p>
    <w:p w:rsidR="000968AF" w:rsidRDefault="000968AF" w:rsidP="000968AF">
      <w:pPr>
        <w:pStyle w:val="ConsPlusNormal"/>
        <w:ind w:firstLine="0"/>
        <w:rPr>
          <w:rFonts w:ascii="Times New Roman" w:hAnsi="Times New Roman" w:cs="Times New Roman"/>
          <w:sz w:val="30"/>
          <w:szCs w:val="30"/>
        </w:rPr>
      </w:pPr>
    </w:p>
    <w:p w:rsidR="0098486A" w:rsidRP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lastRenderedPageBreak/>
        <w:t xml:space="preserve">Приложение № </w:t>
      </w:r>
      <w:r w:rsidR="00966B59" w:rsidRPr="00800B1A">
        <w:rPr>
          <w:rFonts w:ascii="Times New Roman" w:hAnsi="Times New Roman" w:cs="Times New Roman"/>
          <w:sz w:val="24"/>
          <w:szCs w:val="24"/>
        </w:rPr>
        <w:t>3</w:t>
      </w:r>
    </w:p>
    <w:p w:rsidR="0098486A" w:rsidRP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к Примерному положению</w:t>
      </w:r>
    </w:p>
    <w:p w:rsidR="0098486A" w:rsidRPr="00800B1A" w:rsidRDefault="00800B1A"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w:t>
      </w:r>
      <w:r w:rsidR="0098486A" w:rsidRPr="00800B1A">
        <w:rPr>
          <w:rFonts w:ascii="Times New Roman" w:hAnsi="Times New Roman" w:cs="Times New Roman"/>
          <w:sz w:val="24"/>
          <w:szCs w:val="24"/>
        </w:rPr>
        <w:t>об оплате труда работников</w:t>
      </w:r>
    </w:p>
    <w:p w:rsid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 xml:space="preserve">муниципальных </w:t>
      </w:r>
      <w:r w:rsidR="00800B1A">
        <w:rPr>
          <w:rFonts w:ascii="Times New Roman" w:hAnsi="Times New Roman" w:cs="Times New Roman"/>
          <w:sz w:val="24"/>
          <w:szCs w:val="24"/>
        </w:rPr>
        <w:t xml:space="preserve">бюджетных </w:t>
      </w:r>
    </w:p>
    <w:p w:rsidR="006D0B15" w:rsidRDefault="00800B1A"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и казенных </w:t>
      </w:r>
      <w:r w:rsidR="00A1276B">
        <w:rPr>
          <w:rFonts w:ascii="Times New Roman" w:hAnsi="Times New Roman" w:cs="Times New Roman"/>
          <w:sz w:val="24"/>
          <w:szCs w:val="24"/>
        </w:rPr>
        <w:t>учреждений</w:t>
      </w:r>
    </w:p>
    <w:p w:rsidR="006D0B15" w:rsidRPr="00800B1A" w:rsidRDefault="006D0B15" w:rsidP="006D0B15">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социального обслуживания</w:t>
      </w:r>
    </w:p>
    <w:p w:rsidR="0098486A" w:rsidRPr="00800B1A" w:rsidRDefault="006D0B15"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98486A" w:rsidRDefault="0098486A" w:rsidP="0098486A">
      <w:pPr>
        <w:pStyle w:val="ConsPlusNormal"/>
        <w:ind w:firstLine="540"/>
        <w:rPr>
          <w:rFonts w:ascii="Times New Roman" w:hAnsi="Times New Roman" w:cs="Times New Roman"/>
          <w:sz w:val="30"/>
          <w:szCs w:val="30"/>
        </w:rPr>
      </w:pPr>
    </w:p>
    <w:p w:rsidR="0098486A" w:rsidRPr="00D159F7"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ПЕРЕЧЕНЬ</w:t>
      </w:r>
    </w:p>
    <w:p w:rsidR="0098486A" w:rsidRDefault="0098486A" w:rsidP="0098486A">
      <w:pPr>
        <w:pStyle w:val="ConsPlusNormal"/>
        <w:ind w:firstLine="0"/>
        <w:jc w:val="center"/>
        <w:rPr>
          <w:rFonts w:ascii="Times New Roman" w:hAnsi="Times New Roman" w:cs="Times New Roman"/>
          <w:sz w:val="28"/>
          <w:szCs w:val="28"/>
        </w:rPr>
      </w:pPr>
      <w:r w:rsidRPr="00D159F7">
        <w:rPr>
          <w:rFonts w:ascii="Times New Roman" w:hAnsi="Times New Roman" w:cs="Times New Roman"/>
          <w:sz w:val="28"/>
          <w:szCs w:val="28"/>
        </w:rPr>
        <w:t>ДОЛЖНОСТЕЙ, ПРОФЕССИЙ РАБОТНИКОВ УЧРЕЖДЕНИЙ, ОТНОСИМЫХ ОСНОВНОМУ ПЕРСОНАЛУ ПО ВИДУ ЭКОНОМИЧЕСКОЙ ДЕЯТЕЛЬНОСТИ</w:t>
      </w:r>
      <w:r>
        <w:rPr>
          <w:rFonts w:ascii="Times New Roman" w:hAnsi="Times New Roman" w:cs="Times New Roman"/>
          <w:sz w:val="28"/>
          <w:szCs w:val="28"/>
        </w:rPr>
        <w:t xml:space="preserve">  </w:t>
      </w:r>
      <w:r w:rsidRPr="004209AC">
        <w:rPr>
          <w:rFonts w:ascii="Times New Roman" w:hAnsi="Times New Roman" w:cs="Times New Roman"/>
          <w:sz w:val="28"/>
          <w:szCs w:val="28"/>
        </w:rPr>
        <w:t>«З</w:t>
      </w:r>
      <w:r>
        <w:rPr>
          <w:rFonts w:ascii="Times New Roman" w:hAnsi="Times New Roman" w:cs="Times New Roman"/>
          <w:sz w:val="28"/>
          <w:szCs w:val="28"/>
        </w:rPr>
        <w:t>ДРАВООХРАНЕНИЕ</w:t>
      </w:r>
      <w:r w:rsidRPr="004209AC">
        <w:rPr>
          <w:rFonts w:ascii="Times New Roman" w:hAnsi="Times New Roman" w:cs="Times New Roman"/>
          <w:sz w:val="28"/>
          <w:szCs w:val="28"/>
        </w:rPr>
        <w:t xml:space="preserve"> </w:t>
      </w:r>
      <w:r>
        <w:rPr>
          <w:rFonts w:ascii="Times New Roman" w:hAnsi="Times New Roman" w:cs="Times New Roman"/>
          <w:sz w:val="28"/>
          <w:szCs w:val="28"/>
        </w:rPr>
        <w:t>И ПРЕДОСТАВЛЕНИЕ СОЦИАЛЬНЫХ УСЛУГ</w:t>
      </w:r>
      <w:r w:rsidRPr="004209AC">
        <w:rPr>
          <w:rFonts w:ascii="Times New Roman" w:hAnsi="Times New Roman" w:cs="Times New Roman"/>
          <w:sz w:val="28"/>
          <w:szCs w:val="28"/>
        </w:rPr>
        <w:t>»</w:t>
      </w:r>
    </w:p>
    <w:p w:rsidR="00C74612" w:rsidRDefault="00C74612" w:rsidP="0098486A">
      <w:pPr>
        <w:pStyle w:val="ConsPlusNorma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4"/>
        <w:gridCol w:w="3226"/>
      </w:tblGrid>
      <w:tr w:rsidR="00C74612" w:rsidRPr="00D159F7" w:rsidTr="003C6BA8">
        <w:tc>
          <w:tcPr>
            <w:tcW w:w="6344" w:type="dxa"/>
          </w:tcPr>
          <w:p w:rsidR="00C74612" w:rsidRPr="00D159F7" w:rsidRDefault="00C74612" w:rsidP="003C6BA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Т</w:t>
            </w:r>
            <w:r w:rsidRPr="00D159F7">
              <w:rPr>
                <w:rFonts w:ascii="Times New Roman" w:hAnsi="Times New Roman" w:cs="Times New Roman"/>
                <w:sz w:val="28"/>
                <w:szCs w:val="28"/>
              </w:rPr>
              <w:t>ип учреждений</w:t>
            </w:r>
          </w:p>
        </w:tc>
        <w:tc>
          <w:tcPr>
            <w:tcW w:w="3226" w:type="dxa"/>
          </w:tcPr>
          <w:p w:rsidR="00C74612" w:rsidRPr="00D159F7" w:rsidRDefault="00C74612" w:rsidP="003C6BA8">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Должности, профессии       работников учреждений</w:t>
            </w:r>
          </w:p>
        </w:tc>
      </w:tr>
      <w:tr w:rsidR="00C74612" w:rsidRPr="00D159F7" w:rsidTr="003C6BA8">
        <w:tc>
          <w:tcPr>
            <w:tcW w:w="6344" w:type="dxa"/>
          </w:tcPr>
          <w:p w:rsidR="00C74612" w:rsidRDefault="00C74612" w:rsidP="003C6BA8">
            <w:pPr>
              <w:pStyle w:val="ConsPlusNonformat"/>
              <w:widowControl/>
              <w:jc w:val="left"/>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подведомственные управлению социальной защиты населения  администрации Идринского  района </w:t>
            </w:r>
          </w:p>
        </w:tc>
        <w:tc>
          <w:tcPr>
            <w:tcW w:w="3226" w:type="dxa"/>
          </w:tcPr>
          <w:p w:rsidR="00C74612" w:rsidRPr="00D159F7" w:rsidRDefault="00C74612" w:rsidP="003C6BA8">
            <w:pPr>
              <w:pStyle w:val="ConsPlusNonformat"/>
              <w:widowControl/>
              <w:rPr>
                <w:rFonts w:ascii="Times New Roman" w:hAnsi="Times New Roman" w:cs="Times New Roman"/>
                <w:sz w:val="28"/>
                <w:szCs w:val="28"/>
              </w:rPr>
            </w:pPr>
          </w:p>
        </w:tc>
      </w:tr>
      <w:tr w:rsidR="00C74612" w:rsidRPr="00D159F7" w:rsidTr="003C6BA8">
        <w:tc>
          <w:tcPr>
            <w:tcW w:w="6344" w:type="dxa"/>
          </w:tcPr>
          <w:p w:rsidR="00C74612" w:rsidRDefault="00C74612" w:rsidP="003C6BA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1.1. </w:t>
            </w:r>
            <w:r w:rsidR="00E55CFF" w:rsidRPr="003D21EA">
              <w:rPr>
                <w:rFonts w:ascii="Times New Roman" w:hAnsi="Times New Roman" w:cs="Times New Roman"/>
                <w:spacing w:val="-4"/>
                <w:sz w:val="28"/>
                <w:szCs w:val="28"/>
              </w:rPr>
              <w:t>Учреждения, осуществляющие социальное обслуживание на дому:</w:t>
            </w:r>
          </w:p>
        </w:tc>
        <w:tc>
          <w:tcPr>
            <w:tcW w:w="3226" w:type="dxa"/>
          </w:tcPr>
          <w:p w:rsidR="00C74612" w:rsidRPr="00D159F7" w:rsidRDefault="00C74612" w:rsidP="003C6BA8">
            <w:pPr>
              <w:pStyle w:val="ConsPlusNonformat"/>
              <w:widowControl/>
              <w:jc w:val="center"/>
              <w:rPr>
                <w:rFonts w:ascii="Times New Roman" w:hAnsi="Times New Roman" w:cs="Times New Roman"/>
                <w:sz w:val="28"/>
                <w:szCs w:val="28"/>
              </w:rPr>
            </w:pPr>
          </w:p>
        </w:tc>
      </w:tr>
      <w:tr w:rsidR="00C74612" w:rsidRPr="00D159F7" w:rsidTr="003C6BA8">
        <w:tc>
          <w:tcPr>
            <w:tcW w:w="6344" w:type="dxa"/>
          </w:tcPr>
          <w:p w:rsidR="00C74612" w:rsidRPr="00D159F7" w:rsidRDefault="00C74612" w:rsidP="003C6BA8">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1.1.1 </w:t>
            </w:r>
            <w:r w:rsidR="000968AF" w:rsidRPr="000968AF">
              <w:rPr>
                <w:rFonts w:ascii="Times New Roman" w:hAnsi="Times New Roman" w:cs="Times New Roman"/>
                <w:spacing w:val="-4"/>
                <w:sz w:val="28"/>
                <w:szCs w:val="28"/>
              </w:rPr>
              <w:t>Комплексные центры социального обслуживания населения; центры социального обслуживания для граждан пожилого возраста и инвалидов</w:t>
            </w:r>
          </w:p>
        </w:tc>
        <w:tc>
          <w:tcPr>
            <w:tcW w:w="3226" w:type="dxa"/>
          </w:tcPr>
          <w:p w:rsidR="00C74612" w:rsidRPr="00D159F7" w:rsidRDefault="00C74612" w:rsidP="003C6BA8">
            <w:pPr>
              <w:pStyle w:val="ConsPlusNonformat"/>
              <w:widowControl/>
              <w:jc w:val="left"/>
              <w:rPr>
                <w:rFonts w:ascii="Times New Roman" w:hAnsi="Times New Roman" w:cs="Times New Roman"/>
                <w:sz w:val="28"/>
                <w:szCs w:val="28"/>
              </w:rPr>
            </w:pPr>
            <w:r w:rsidRPr="00D159F7">
              <w:rPr>
                <w:rFonts w:ascii="Times New Roman" w:hAnsi="Times New Roman" w:cs="Times New Roman"/>
                <w:sz w:val="28"/>
                <w:szCs w:val="28"/>
              </w:rPr>
              <w:t>специалист по социальной работе</w:t>
            </w:r>
          </w:p>
          <w:p w:rsidR="00C74612" w:rsidRPr="003D21EA" w:rsidRDefault="003D21EA" w:rsidP="003C6BA8">
            <w:pPr>
              <w:pStyle w:val="ConsPlusNonformat"/>
              <w:widowControl/>
              <w:jc w:val="left"/>
              <w:rPr>
                <w:rFonts w:ascii="Times New Roman" w:hAnsi="Times New Roman" w:cs="Times New Roman"/>
                <w:sz w:val="28"/>
                <w:szCs w:val="28"/>
              </w:rPr>
            </w:pPr>
            <w:r w:rsidRPr="003D21EA">
              <w:rPr>
                <w:rFonts w:ascii="Times New Roman" w:hAnsi="Times New Roman" w:cs="Times New Roman"/>
                <w:spacing w:val="-4"/>
                <w:sz w:val="28"/>
                <w:szCs w:val="28"/>
              </w:rPr>
              <w:t>социальный работник</w:t>
            </w:r>
          </w:p>
        </w:tc>
      </w:tr>
    </w:tbl>
    <w:p w:rsidR="00C74612" w:rsidRPr="004209AC" w:rsidRDefault="00C74612" w:rsidP="0098486A">
      <w:pPr>
        <w:pStyle w:val="ConsPlusNormal"/>
        <w:ind w:firstLine="0"/>
        <w:jc w:val="center"/>
        <w:rPr>
          <w:rFonts w:ascii="Times New Roman" w:hAnsi="Times New Roman" w:cs="Times New Roman"/>
          <w:sz w:val="28"/>
          <w:szCs w:val="28"/>
        </w:rPr>
      </w:pPr>
    </w:p>
    <w:p w:rsidR="0098486A" w:rsidRPr="00D159F7" w:rsidRDefault="0098486A" w:rsidP="0098486A">
      <w:pPr>
        <w:pStyle w:val="ConsPlusNormal"/>
        <w:ind w:firstLine="0"/>
        <w:jc w:val="center"/>
        <w:rPr>
          <w:rFonts w:ascii="Times New Roman" w:hAnsi="Times New Roman" w:cs="Times New Roman"/>
          <w:sz w:val="28"/>
          <w:szCs w:val="28"/>
        </w:rPr>
      </w:pPr>
    </w:p>
    <w:p w:rsidR="0098486A" w:rsidRDefault="0098486A" w:rsidP="0098486A">
      <w:pPr>
        <w:pStyle w:val="ConsPlusNormal"/>
        <w:ind w:firstLine="0"/>
        <w:jc w:val="center"/>
        <w:rPr>
          <w:rFonts w:ascii="Times New Roman" w:hAnsi="Times New Roman" w:cs="Times New Roman"/>
          <w:sz w:val="28"/>
          <w:szCs w:val="28"/>
        </w:rPr>
      </w:pPr>
    </w:p>
    <w:p w:rsidR="0098486A" w:rsidRDefault="0098486A" w:rsidP="0098486A">
      <w:pPr>
        <w:pStyle w:val="ConsPlusNormal"/>
        <w:ind w:firstLine="0"/>
        <w:jc w:val="center"/>
        <w:rPr>
          <w:rFonts w:ascii="Times New Roman" w:hAnsi="Times New Roman" w:cs="Times New Roman"/>
          <w:sz w:val="28"/>
          <w:szCs w:val="28"/>
        </w:rPr>
      </w:pPr>
    </w:p>
    <w:p w:rsidR="0098486A" w:rsidRDefault="0098486A" w:rsidP="0098486A">
      <w:pPr>
        <w:pStyle w:val="ConsPlusNormal"/>
        <w:ind w:firstLine="0"/>
        <w:jc w:val="center"/>
        <w:rPr>
          <w:rFonts w:ascii="Times New Roman" w:hAnsi="Times New Roman" w:cs="Times New Roman"/>
          <w:sz w:val="28"/>
          <w:szCs w:val="28"/>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98486A">
      <w:pPr>
        <w:pStyle w:val="ConsPlusNormal"/>
        <w:ind w:firstLine="540"/>
        <w:rPr>
          <w:rFonts w:ascii="Times New Roman" w:hAnsi="Times New Roman" w:cs="Times New Roman"/>
          <w:sz w:val="30"/>
          <w:szCs w:val="30"/>
        </w:rPr>
      </w:pPr>
    </w:p>
    <w:p w:rsidR="0098486A" w:rsidRDefault="0098486A" w:rsidP="00681FAB">
      <w:pPr>
        <w:pStyle w:val="ConsPlusNormal"/>
        <w:ind w:firstLine="0"/>
        <w:rPr>
          <w:rFonts w:ascii="Times New Roman" w:hAnsi="Times New Roman" w:cs="Times New Roman"/>
          <w:sz w:val="30"/>
          <w:szCs w:val="30"/>
        </w:rPr>
      </w:pPr>
    </w:p>
    <w:p w:rsidR="00C74612" w:rsidRDefault="00C74612" w:rsidP="00681FAB">
      <w:pPr>
        <w:pStyle w:val="ConsPlusNormal"/>
        <w:ind w:firstLine="0"/>
        <w:rPr>
          <w:rFonts w:ascii="Times New Roman" w:hAnsi="Times New Roman" w:cs="Times New Roman"/>
          <w:sz w:val="30"/>
          <w:szCs w:val="30"/>
        </w:rPr>
      </w:pPr>
    </w:p>
    <w:p w:rsidR="00C74612" w:rsidRDefault="00C74612" w:rsidP="00681FAB">
      <w:pPr>
        <w:pStyle w:val="ConsPlusNormal"/>
        <w:ind w:firstLine="0"/>
        <w:rPr>
          <w:rFonts w:ascii="Times New Roman" w:hAnsi="Times New Roman" w:cs="Times New Roman"/>
          <w:sz w:val="30"/>
          <w:szCs w:val="30"/>
        </w:rPr>
      </w:pPr>
    </w:p>
    <w:p w:rsidR="00DB64F1" w:rsidRDefault="00DB64F1" w:rsidP="00681FAB">
      <w:pPr>
        <w:pStyle w:val="ConsPlusNormal"/>
        <w:ind w:firstLine="0"/>
        <w:rPr>
          <w:rFonts w:ascii="Times New Roman" w:hAnsi="Times New Roman" w:cs="Times New Roman"/>
          <w:sz w:val="30"/>
          <w:szCs w:val="30"/>
        </w:rPr>
      </w:pPr>
    </w:p>
    <w:p w:rsidR="00204E8F" w:rsidRDefault="00204E8F" w:rsidP="00681FAB">
      <w:pPr>
        <w:pStyle w:val="ConsPlusNormal"/>
        <w:ind w:firstLine="0"/>
        <w:rPr>
          <w:rFonts w:ascii="Times New Roman" w:hAnsi="Times New Roman" w:cs="Times New Roman"/>
          <w:sz w:val="30"/>
          <w:szCs w:val="30"/>
        </w:rPr>
      </w:pPr>
    </w:p>
    <w:p w:rsidR="0098486A" w:rsidRP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lastRenderedPageBreak/>
        <w:t xml:space="preserve">Приложение № </w:t>
      </w:r>
      <w:r w:rsidR="00966B59" w:rsidRPr="00800B1A">
        <w:rPr>
          <w:rFonts w:ascii="Times New Roman" w:hAnsi="Times New Roman" w:cs="Times New Roman"/>
          <w:sz w:val="24"/>
          <w:szCs w:val="24"/>
        </w:rPr>
        <w:t>4</w:t>
      </w:r>
    </w:p>
    <w:p w:rsidR="0098486A" w:rsidRP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к Примерному положению</w:t>
      </w:r>
    </w:p>
    <w:p w:rsidR="0098486A" w:rsidRP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об оплате труда работников</w:t>
      </w:r>
    </w:p>
    <w:p w:rsidR="00800B1A" w:rsidRDefault="0098486A" w:rsidP="0098486A">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 xml:space="preserve">муниципальных </w:t>
      </w:r>
      <w:r w:rsidR="00800B1A">
        <w:rPr>
          <w:rFonts w:ascii="Times New Roman" w:hAnsi="Times New Roman" w:cs="Times New Roman"/>
          <w:sz w:val="24"/>
          <w:szCs w:val="24"/>
        </w:rPr>
        <w:t>бюджетных</w:t>
      </w:r>
    </w:p>
    <w:p w:rsidR="0098486A" w:rsidRDefault="00800B1A" w:rsidP="0098486A">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и казенных </w:t>
      </w:r>
      <w:r w:rsidR="00A1276B">
        <w:rPr>
          <w:rFonts w:ascii="Times New Roman" w:hAnsi="Times New Roman" w:cs="Times New Roman"/>
          <w:sz w:val="24"/>
          <w:szCs w:val="24"/>
        </w:rPr>
        <w:t>учреждений</w:t>
      </w:r>
    </w:p>
    <w:p w:rsidR="006D0B15" w:rsidRPr="00800B1A" w:rsidRDefault="006D0B15" w:rsidP="006D0B15">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социального обслуживания</w:t>
      </w:r>
    </w:p>
    <w:p w:rsidR="006D0B15" w:rsidRPr="00800B1A" w:rsidRDefault="006D0B15" w:rsidP="0098486A">
      <w:pPr>
        <w:pStyle w:val="ConsPlusNormal"/>
        <w:ind w:firstLine="0"/>
        <w:jc w:val="right"/>
        <w:outlineLvl w:val="1"/>
        <w:rPr>
          <w:rFonts w:ascii="Times New Roman" w:hAnsi="Times New Roman" w:cs="Times New Roman"/>
          <w:sz w:val="24"/>
          <w:szCs w:val="24"/>
        </w:rPr>
      </w:pPr>
    </w:p>
    <w:p w:rsidR="00C74612" w:rsidRPr="00F21944" w:rsidRDefault="00C74612" w:rsidP="000968AF">
      <w:pPr>
        <w:pStyle w:val="ConsPlusNormal"/>
        <w:ind w:firstLine="0"/>
        <w:outlineLvl w:val="1"/>
        <w:rPr>
          <w:rFonts w:ascii="Times New Roman" w:hAnsi="Times New Roman" w:cs="Times New Roman"/>
          <w:sz w:val="30"/>
          <w:szCs w:val="30"/>
        </w:rPr>
      </w:pPr>
    </w:p>
    <w:p w:rsidR="0098486A" w:rsidRDefault="0098486A" w:rsidP="0098486A">
      <w:pPr>
        <w:pStyle w:val="ConsPlusTitle"/>
        <w:widowControl/>
        <w:jc w:val="center"/>
        <w:rPr>
          <w:rFonts w:ascii="Times New Roman" w:hAnsi="Times New Roman" w:cs="Times New Roman"/>
          <w:b w:val="0"/>
          <w:sz w:val="28"/>
          <w:szCs w:val="28"/>
        </w:rPr>
      </w:pPr>
      <w:r w:rsidRPr="00D159F7">
        <w:rPr>
          <w:rFonts w:ascii="Times New Roman" w:hAnsi="Times New Roman" w:cs="Times New Roman"/>
          <w:b w:val="0"/>
          <w:sz w:val="28"/>
          <w:szCs w:val="28"/>
        </w:rPr>
        <w:t>ПОРЯДОК</w:t>
      </w:r>
      <w:r>
        <w:rPr>
          <w:rFonts w:ascii="Times New Roman" w:hAnsi="Times New Roman" w:cs="Times New Roman"/>
          <w:b w:val="0"/>
          <w:sz w:val="28"/>
          <w:szCs w:val="28"/>
        </w:rPr>
        <w:t xml:space="preserve"> </w:t>
      </w:r>
    </w:p>
    <w:p w:rsidR="0098486A" w:rsidRDefault="0098486A" w:rsidP="0098486A">
      <w:pPr>
        <w:pStyle w:val="ConsPlusTitle"/>
        <w:widowControl/>
        <w:jc w:val="center"/>
        <w:rPr>
          <w:rFonts w:ascii="Times New Roman" w:hAnsi="Times New Roman" w:cs="Times New Roman"/>
          <w:b w:val="0"/>
          <w:sz w:val="28"/>
          <w:szCs w:val="28"/>
        </w:rPr>
      </w:pPr>
      <w:r w:rsidRPr="00D159F7">
        <w:rPr>
          <w:rFonts w:ascii="Times New Roman" w:hAnsi="Times New Roman" w:cs="Times New Roman"/>
          <w:b w:val="0"/>
          <w:sz w:val="28"/>
          <w:szCs w:val="28"/>
        </w:rPr>
        <w:t xml:space="preserve">ИСЧИСЛЕНИЯ СРЕДНЕГО РАЗМЕРА ОКЛАДА </w:t>
      </w:r>
    </w:p>
    <w:p w:rsidR="0098486A" w:rsidRPr="00D159F7" w:rsidRDefault="0098486A" w:rsidP="0098486A">
      <w:pPr>
        <w:pStyle w:val="ConsPlusTitle"/>
        <w:widowControl/>
        <w:jc w:val="center"/>
        <w:rPr>
          <w:rFonts w:ascii="Times New Roman" w:hAnsi="Times New Roman" w:cs="Times New Roman"/>
          <w:b w:val="0"/>
          <w:sz w:val="28"/>
          <w:szCs w:val="28"/>
        </w:rPr>
      </w:pPr>
      <w:r w:rsidRPr="00D159F7">
        <w:rPr>
          <w:rFonts w:ascii="Times New Roman" w:hAnsi="Times New Roman" w:cs="Times New Roman"/>
          <w:b w:val="0"/>
          <w:sz w:val="28"/>
          <w:szCs w:val="28"/>
        </w:rPr>
        <w:t>(ДОЛЖНОСТНОГО ОКЛАДА),</w:t>
      </w:r>
      <w:r>
        <w:rPr>
          <w:rFonts w:ascii="Times New Roman" w:hAnsi="Times New Roman" w:cs="Times New Roman"/>
          <w:b w:val="0"/>
          <w:sz w:val="28"/>
          <w:szCs w:val="28"/>
        </w:rPr>
        <w:t xml:space="preserve"> </w:t>
      </w:r>
      <w:r w:rsidRPr="00D159F7">
        <w:rPr>
          <w:rFonts w:ascii="Times New Roman" w:hAnsi="Times New Roman" w:cs="Times New Roman"/>
          <w:b w:val="0"/>
          <w:sz w:val="28"/>
          <w:szCs w:val="28"/>
        </w:rPr>
        <w:t>СТАВКИ ЗАРАБОТНОЙ ПЛАТЫ РАБОТНИКОВ ОСНОВНОГО ПЕРСОНАЛА</w:t>
      </w:r>
      <w:r>
        <w:rPr>
          <w:rFonts w:ascii="Times New Roman" w:hAnsi="Times New Roman" w:cs="Times New Roman"/>
          <w:b w:val="0"/>
          <w:sz w:val="28"/>
          <w:szCs w:val="28"/>
        </w:rPr>
        <w:t xml:space="preserve"> </w:t>
      </w:r>
      <w:r w:rsidRPr="00D159F7">
        <w:rPr>
          <w:rFonts w:ascii="Times New Roman" w:hAnsi="Times New Roman" w:cs="Times New Roman"/>
          <w:b w:val="0"/>
          <w:sz w:val="28"/>
          <w:szCs w:val="28"/>
        </w:rPr>
        <w:t>ДЛЯ ОПРЕДЕЛЕНИЯ РАЗМЕРА ДОЛЖНОСТНОГО ОКЛАДА</w:t>
      </w:r>
      <w:r>
        <w:rPr>
          <w:rFonts w:ascii="Times New Roman" w:hAnsi="Times New Roman" w:cs="Times New Roman"/>
          <w:b w:val="0"/>
          <w:sz w:val="28"/>
          <w:szCs w:val="28"/>
        </w:rPr>
        <w:t xml:space="preserve"> </w:t>
      </w:r>
      <w:r w:rsidRPr="00D159F7">
        <w:rPr>
          <w:rFonts w:ascii="Times New Roman" w:hAnsi="Times New Roman" w:cs="Times New Roman"/>
          <w:b w:val="0"/>
          <w:sz w:val="28"/>
          <w:szCs w:val="28"/>
        </w:rPr>
        <w:t xml:space="preserve">РУКОВОДИТЕЛЯ </w:t>
      </w:r>
      <w:r>
        <w:rPr>
          <w:rFonts w:ascii="Times New Roman" w:hAnsi="Times New Roman" w:cs="Times New Roman"/>
          <w:b w:val="0"/>
          <w:sz w:val="28"/>
          <w:szCs w:val="28"/>
        </w:rPr>
        <w:t xml:space="preserve">МУНИЦИПАЛЬНОГО </w:t>
      </w:r>
      <w:r w:rsidRPr="00D159F7">
        <w:rPr>
          <w:rFonts w:ascii="Times New Roman" w:hAnsi="Times New Roman" w:cs="Times New Roman"/>
          <w:b w:val="0"/>
          <w:sz w:val="28"/>
          <w:szCs w:val="28"/>
        </w:rPr>
        <w:t>УЧРЕЖДЕНИЯ</w:t>
      </w:r>
    </w:p>
    <w:p w:rsidR="0098486A" w:rsidRPr="00D159F7" w:rsidRDefault="0098486A" w:rsidP="0098486A">
      <w:pPr>
        <w:pStyle w:val="ConsPlusNormal"/>
        <w:ind w:firstLine="540"/>
        <w:rPr>
          <w:sz w:val="28"/>
          <w:szCs w:val="28"/>
        </w:rPr>
      </w:pPr>
    </w:p>
    <w:p w:rsidR="0098486A" w:rsidRPr="00D159F7" w:rsidRDefault="0098486A" w:rsidP="0098486A">
      <w:pPr>
        <w:pStyle w:val="ConsPlusNormal"/>
        <w:ind w:firstLine="709"/>
        <w:rPr>
          <w:rFonts w:ascii="Times New Roman" w:hAnsi="Times New Roman" w:cs="Times New Roman"/>
          <w:sz w:val="28"/>
          <w:szCs w:val="28"/>
        </w:rPr>
      </w:pPr>
      <w:r w:rsidRPr="00D159F7">
        <w:rPr>
          <w:rFonts w:ascii="Times New Roman" w:hAnsi="Times New Roman" w:cs="Times New Roman"/>
          <w:sz w:val="28"/>
          <w:szCs w:val="28"/>
        </w:rPr>
        <w:t xml:space="preserve">1. Настоящий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w:t>
      </w:r>
      <w:r>
        <w:rPr>
          <w:rFonts w:ascii="Times New Roman" w:hAnsi="Times New Roman" w:cs="Times New Roman"/>
          <w:sz w:val="28"/>
          <w:szCs w:val="28"/>
        </w:rPr>
        <w:t xml:space="preserve"> муниципального </w:t>
      </w:r>
      <w:r w:rsidRPr="00D159F7">
        <w:rPr>
          <w:rFonts w:ascii="Times New Roman" w:hAnsi="Times New Roman" w:cs="Times New Roman"/>
          <w:sz w:val="28"/>
          <w:szCs w:val="28"/>
        </w:rPr>
        <w:t>учреждения.</w:t>
      </w:r>
    </w:p>
    <w:p w:rsidR="0098486A" w:rsidRPr="005F2823" w:rsidRDefault="0098486A" w:rsidP="0098486A">
      <w:pPr>
        <w:ind w:firstLine="709"/>
      </w:pPr>
      <w:r w:rsidRPr="005F2823">
        <w:rPr>
          <w:sz w:val="28"/>
          <w:szCs w:val="28"/>
        </w:rPr>
        <w:t>2.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w:t>
      </w:r>
      <w:r w:rsidRPr="005F2823">
        <w:t>:</w:t>
      </w:r>
    </w:p>
    <w:p w:rsidR="0098486A" w:rsidRPr="005F2823" w:rsidRDefault="0098486A" w:rsidP="0098486A"/>
    <w:p w:rsidR="0098486A" w:rsidRPr="001C76F0" w:rsidRDefault="0098486A" w:rsidP="0098486A">
      <w:pPr>
        <w:pStyle w:val="ConsPlusNonformat"/>
        <w:widowControl/>
        <w:jc w:val="left"/>
        <w:rPr>
          <w:sz w:val="18"/>
          <w:szCs w:val="18"/>
          <w:lang w:val="en-US"/>
        </w:rPr>
      </w:pPr>
      <w:r>
        <w:rPr>
          <w:sz w:val="18"/>
          <w:szCs w:val="18"/>
        </w:rPr>
        <w:t xml:space="preserve">                                      </w:t>
      </w:r>
      <w:r w:rsidRPr="001C76F0">
        <w:rPr>
          <w:sz w:val="18"/>
          <w:szCs w:val="18"/>
          <w:lang w:val="en-US"/>
        </w:rPr>
        <w:t>n</w:t>
      </w:r>
    </w:p>
    <w:p w:rsidR="0098486A" w:rsidRPr="000D254A" w:rsidRDefault="0098486A" w:rsidP="0098486A">
      <w:pPr>
        <w:pStyle w:val="ConsPlusNonformat"/>
        <w:widowControl/>
        <w:jc w:val="center"/>
        <w:rPr>
          <w:sz w:val="28"/>
          <w:szCs w:val="28"/>
          <w:lang w:val="en-US"/>
        </w:rPr>
      </w:pPr>
      <w:r w:rsidRPr="000D254A">
        <w:rPr>
          <w:sz w:val="28"/>
          <w:szCs w:val="28"/>
          <w:lang w:val="en-US"/>
        </w:rPr>
        <w:t xml:space="preserve">SUM  </w:t>
      </w:r>
      <w:r w:rsidRPr="000D254A">
        <w:rPr>
          <w:sz w:val="28"/>
          <w:szCs w:val="28"/>
        </w:rPr>
        <w:t>ДО</w:t>
      </w:r>
      <w:r w:rsidRPr="001C76F0">
        <w:rPr>
          <w:sz w:val="28"/>
          <w:szCs w:val="28"/>
          <w:lang w:val="en-US"/>
        </w:rPr>
        <w:t xml:space="preserve"> </w:t>
      </w:r>
      <w:r w:rsidRPr="000D254A">
        <w:rPr>
          <w:sz w:val="28"/>
          <w:szCs w:val="28"/>
          <w:lang w:val="en-US"/>
        </w:rPr>
        <w:t>i</w:t>
      </w:r>
    </w:p>
    <w:p w:rsidR="0098486A" w:rsidRPr="001C76F0" w:rsidRDefault="0098486A" w:rsidP="0098486A">
      <w:pPr>
        <w:pStyle w:val="ConsPlusNonformat"/>
        <w:widowControl/>
        <w:jc w:val="left"/>
        <w:rPr>
          <w:sz w:val="18"/>
          <w:szCs w:val="18"/>
          <w:lang w:val="en-US"/>
        </w:rPr>
      </w:pPr>
      <w:r w:rsidRPr="0098486A">
        <w:rPr>
          <w:sz w:val="18"/>
          <w:szCs w:val="18"/>
          <w:lang w:val="en-US"/>
        </w:rPr>
        <w:t xml:space="preserve">                                     </w:t>
      </w:r>
      <w:r w:rsidRPr="001C76F0">
        <w:rPr>
          <w:sz w:val="18"/>
          <w:szCs w:val="18"/>
          <w:lang w:val="en-US"/>
        </w:rPr>
        <w:t>i=1</w:t>
      </w:r>
    </w:p>
    <w:p w:rsidR="0098486A" w:rsidRPr="0098486A" w:rsidRDefault="0098486A" w:rsidP="0098486A">
      <w:pPr>
        <w:pStyle w:val="ConsPlusNonformat"/>
        <w:widowControl/>
        <w:jc w:val="center"/>
        <w:rPr>
          <w:sz w:val="28"/>
          <w:szCs w:val="28"/>
          <w:lang w:val="en-US"/>
        </w:rPr>
      </w:pPr>
      <w:r w:rsidRPr="0098486A">
        <w:rPr>
          <w:sz w:val="28"/>
          <w:szCs w:val="28"/>
          <w:lang w:val="en-US"/>
        </w:rPr>
        <w:t xml:space="preserve">          </w:t>
      </w:r>
      <w:r w:rsidRPr="000D254A">
        <w:rPr>
          <w:sz w:val="28"/>
          <w:szCs w:val="28"/>
        </w:rPr>
        <w:t>ДО</w:t>
      </w:r>
      <w:r w:rsidRPr="001C76F0">
        <w:rPr>
          <w:sz w:val="18"/>
          <w:szCs w:val="18"/>
        </w:rPr>
        <w:t>ср</w:t>
      </w:r>
      <w:r w:rsidRPr="000D254A">
        <w:rPr>
          <w:sz w:val="28"/>
          <w:szCs w:val="28"/>
          <w:lang w:val="en-US"/>
        </w:rPr>
        <w:t xml:space="preserve">   = ---------,</w:t>
      </w:r>
      <w:r w:rsidRPr="0098486A">
        <w:rPr>
          <w:sz w:val="28"/>
          <w:szCs w:val="28"/>
          <w:lang w:val="en-US"/>
        </w:rPr>
        <w:t xml:space="preserve">            (1)</w:t>
      </w:r>
    </w:p>
    <w:p w:rsidR="0098486A" w:rsidRPr="0098486A" w:rsidRDefault="0098486A" w:rsidP="0098486A">
      <w:pPr>
        <w:pStyle w:val="ConsPlusNonformat"/>
        <w:widowControl/>
        <w:jc w:val="center"/>
        <w:rPr>
          <w:sz w:val="28"/>
          <w:szCs w:val="28"/>
        </w:rPr>
      </w:pPr>
      <w:r w:rsidRPr="001C76F0">
        <w:rPr>
          <w:sz w:val="28"/>
          <w:szCs w:val="28"/>
          <w:lang w:val="en-US"/>
        </w:rPr>
        <w:t>n</w:t>
      </w:r>
    </w:p>
    <w:p w:rsidR="0098486A" w:rsidRPr="0098486A" w:rsidRDefault="0098486A" w:rsidP="0098486A">
      <w:pPr>
        <w:pStyle w:val="ConsPlusNonformat"/>
        <w:widowControl/>
        <w:rPr>
          <w:rFonts w:ascii="Times New Roman" w:hAnsi="Times New Roman" w:cs="Times New Roman"/>
          <w:sz w:val="28"/>
          <w:szCs w:val="28"/>
        </w:rPr>
      </w:pPr>
      <w:r w:rsidRPr="0098486A">
        <w:rPr>
          <w:rFonts w:ascii="Times New Roman" w:hAnsi="Times New Roman" w:cs="Times New Roman"/>
          <w:sz w:val="28"/>
          <w:szCs w:val="28"/>
        </w:rPr>
        <w:t xml:space="preserve">    </w:t>
      </w:r>
      <w:r w:rsidRPr="00D159F7">
        <w:rPr>
          <w:rFonts w:ascii="Times New Roman" w:hAnsi="Times New Roman" w:cs="Times New Roman"/>
          <w:sz w:val="28"/>
          <w:szCs w:val="28"/>
        </w:rPr>
        <w:t>где</w:t>
      </w:r>
      <w:r w:rsidRPr="0098486A">
        <w:rPr>
          <w:rFonts w:ascii="Times New Roman" w:hAnsi="Times New Roman" w:cs="Times New Roman"/>
          <w:sz w:val="28"/>
          <w:szCs w:val="28"/>
        </w:rPr>
        <w:t>:</w:t>
      </w:r>
    </w:p>
    <w:p w:rsidR="0098486A" w:rsidRPr="00D159F7" w:rsidRDefault="0098486A" w:rsidP="0098486A">
      <w:pPr>
        <w:pStyle w:val="ConsPlusNonformat"/>
        <w:widowControl/>
        <w:rPr>
          <w:rFonts w:ascii="Times New Roman" w:hAnsi="Times New Roman" w:cs="Times New Roman"/>
          <w:sz w:val="28"/>
          <w:szCs w:val="28"/>
        </w:rPr>
      </w:pPr>
      <w:r w:rsidRPr="0098486A">
        <w:rPr>
          <w:rFonts w:ascii="Times New Roman" w:hAnsi="Times New Roman" w:cs="Times New Roman"/>
          <w:sz w:val="28"/>
          <w:szCs w:val="28"/>
        </w:rPr>
        <w:t xml:space="preserve">    </w:t>
      </w:r>
      <w:r w:rsidRPr="00D159F7">
        <w:rPr>
          <w:rFonts w:ascii="Times New Roman" w:hAnsi="Times New Roman" w:cs="Times New Roman"/>
          <w:sz w:val="28"/>
          <w:szCs w:val="28"/>
        </w:rPr>
        <w:t>ДО   - средний размер оклада (должностного оклада),  ставки  заработной</w:t>
      </w:r>
    </w:p>
    <w:p w:rsidR="0098486A" w:rsidRPr="00D159F7" w:rsidRDefault="0098486A" w:rsidP="0098486A">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 xml:space="preserve">      ср</w:t>
      </w:r>
    </w:p>
    <w:p w:rsidR="0098486A" w:rsidRPr="00D159F7" w:rsidRDefault="0098486A" w:rsidP="0098486A">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платы работников основного персонала;</w:t>
      </w:r>
    </w:p>
    <w:p w:rsidR="0098486A" w:rsidRPr="00D159F7" w:rsidRDefault="0098486A" w:rsidP="0098486A">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 xml:space="preserve">    ДО  - размер оклада  (должностного  оклада),  ставки  заработной  платы</w:t>
      </w:r>
    </w:p>
    <w:p w:rsidR="0098486A" w:rsidRPr="00D159F7" w:rsidRDefault="0098486A" w:rsidP="0098486A">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 xml:space="preserve">      i</w:t>
      </w:r>
    </w:p>
    <w:p w:rsidR="0098486A" w:rsidRPr="00D159F7" w:rsidRDefault="0098486A" w:rsidP="0098486A">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работника основного персонала,  установленный  в  соответствии  со  штатным</w:t>
      </w:r>
      <w:r w:rsidRPr="00584A53">
        <w:rPr>
          <w:rFonts w:ascii="Times New Roman" w:hAnsi="Times New Roman" w:cs="Times New Roman"/>
          <w:sz w:val="28"/>
          <w:szCs w:val="28"/>
        </w:rPr>
        <w:t xml:space="preserve"> </w:t>
      </w:r>
      <w:r w:rsidRPr="00D159F7">
        <w:rPr>
          <w:rFonts w:ascii="Times New Roman" w:hAnsi="Times New Roman" w:cs="Times New Roman"/>
          <w:sz w:val="28"/>
          <w:szCs w:val="28"/>
        </w:rPr>
        <w:t xml:space="preserve">расписанием </w:t>
      </w:r>
      <w:r>
        <w:rPr>
          <w:rFonts w:ascii="Times New Roman" w:hAnsi="Times New Roman" w:cs="Times New Roman"/>
          <w:sz w:val="28"/>
          <w:szCs w:val="28"/>
        </w:rPr>
        <w:t xml:space="preserve"> муниципального </w:t>
      </w:r>
      <w:r w:rsidRPr="00D159F7">
        <w:rPr>
          <w:rFonts w:ascii="Times New Roman" w:hAnsi="Times New Roman" w:cs="Times New Roman"/>
          <w:sz w:val="28"/>
          <w:szCs w:val="28"/>
        </w:rPr>
        <w:t>учреждения;</w:t>
      </w:r>
    </w:p>
    <w:p w:rsidR="0098486A" w:rsidRPr="00D159F7" w:rsidRDefault="0098486A" w:rsidP="0098486A">
      <w:pPr>
        <w:pStyle w:val="ConsPlusNonformat"/>
        <w:widowControl/>
        <w:rPr>
          <w:rFonts w:ascii="Times New Roman" w:hAnsi="Times New Roman" w:cs="Times New Roman"/>
          <w:sz w:val="28"/>
          <w:szCs w:val="28"/>
        </w:rPr>
      </w:pPr>
      <w:r w:rsidRPr="00D159F7">
        <w:rPr>
          <w:rFonts w:ascii="Times New Roman" w:hAnsi="Times New Roman" w:cs="Times New Roman"/>
          <w:sz w:val="28"/>
          <w:szCs w:val="28"/>
        </w:rPr>
        <w:t xml:space="preserve">    n - штатная численность работников основного персонала.</w:t>
      </w:r>
    </w:p>
    <w:p w:rsidR="0098486A" w:rsidRPr="00D159F7" w:rsidRDefault="0098486A" w:rsidP="0098486A">
      <w:pPr>
        <w:pStyle w:val="ConsPlusNormal"/>
        <w:ind w:firstLine="540"/>
        <w:rPr>
          <w:rFonts w:ascii="Times New Roman" w:hAnsi="Times New Roman" w:cs="Times New Roman"/>
          <w:sz w:val="28"/>
          <w:szCs w:val="28"/>
        </w:rPr>
      </w:pPr>
      <w:r w:rsidRPr="00D159F7">
        <w:rPr>
          <w:rFonts w:ascii="Times New Roman" w:hAnsi="Times New Roman" w:cs="Times New Roman"/>
          <w:sz w:val="28"/>
          <w:szCs w:val="28"/>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98486A" w:rsidRPr="00D159F7" w:rsidRDefault="0098486A" w:rsidP="0098486A">
      <w:pPr>
        <w:pStyle w:val="ConsPlusNormal"/>
        <w:ind w:firstLine="540"/>
        <w:rPr>
          <w:rFonts w:ascii="Times New Roman" w:hAnsi="Times New Roman" w:cs="Times New Roman"/>
          <w:sz w:val="28"/>
          <w:szCs w:val="28"/>
        </w:rPr>
      </w:pPr>
      <w:r w:rsidRPr="00D159F7">
        <w:rPr>
          <w:rFonts w:ascii="Times New Roman" w:hAnsi="Times New Roman" w:cs="Times New Roman"/>
          <w:sz w:val="28"/>
          <w:szCs w:val="28"/>
        </w:rPr>
        <w:t xml:space="preserve">изменения утвержденной штатной численности работников основного персонала </w:t>
      </w:r>
      <w:r>
        <w:rPr>
          <w:rFonts w:ascii="Times New Roman" w:hAnsi="Times New Roman" w:cs="Times New Roman"/>
          <w:sz w:val="28"/>
          <w:szCs w:val="28"/>
        </w:rPr>
        <w:t xml:space="preserve"> муниципального </w:t>
      </w:r>
      <w:r w:rsidRPr="00D159F7">
        <w:rPr>
          <w:rFonts w:ascii="Times New Roman" w:hAnsi="Times New Roman" w:cs="Times New Roman"/>
          <w:sz w:val="28"/>
          <w:szCs w:val="28"/>
        </w:rPr>
        <w:t>учреждения более чем на 15 процентов;</w:t>
      </w:r>
    </w:p>
    <w:p w:rsidR="0098486A" w:rsidRDefault="0098486A" w:rsidP="0098486A">
      <w:pPr>
        <w:pStyle w:val="ConsPlusNormal"/>
        <w:ind w:firstLine="540"/>
        <w:rPr>
          <w:rFonts w:ascii="Times New Roman" w:hAnsi="Times New Roman" w:cs="Times New Roman"/>
          <w:sz w:val="28"/>
          <w:szCs w:val="28"/>
        </w:rPr>
      </w:pPr>
      <w:r w:rsidRPr="00D159F7">
        <w:rPr>
          <w:rFonts w:ascii="Times New Roman" w:hAnsi="Times New Roman" w:cs="Times New Roman"/>
          <w:sz w:val="28"/>
          <w:szCs w:val="28"/>
        </w:rPr>
        <w:t>увеличения (индексации) окладов (должностных окладов), ставок заработной платы работников.</w:t>
      </w:r>
    </w:p>
    <w:p w:rsidR="00D35C64" w:rsidRPr="00800B1A" w:rsidRDefault="00653005" w:rsidP="00D35C64">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2"/>
          <w:szCs w:val="22"/>
        </w:rPr>
        <w:lastRenderedPageBreak/>
        <w:t xml:space="preserve">                                                                                                          </w:t>
      </w:r>
      <w:r w:rsidR="00800B1A">
        <w:rPr>
          <w:rFonts w:ascii="Times New Roman" w:hAnsi="Times New Roman" w:cs="Times New Roman"/>
          <w:sz w:val="22"/>
          <w:szCs w:val="22"/>
        </w:rPr>
        <w:t xml:space="preserve">                           </w:t>
      </w:r>
      <w:r w:rsidR="00D93E7E">
        <w:rPr>
          <w:rFonts w:ascii="Times New Roman" w:hAnsi="Times New Roman" w:cs="Times New Roman"/>
          <w:sz w:val="22"/>
          <w:szCs w:val="22"/>
        </w:rPr>
        <w:t xml:space="preserve">  </w:t>
      </w:r>
      <w:r w:rsidR="00800B1A">
        <w:rPr>
          <w:rFonts w:ascii="Times New Roman" w:hAnsi="Times New Roman" w:cs="Times New Roman"/>
          <w:sz w:val="22"/>
          <w:szCs w:val="22"/>
        </w:rPr>
        <w:t xml:space="preserve"> </w:t>
      </w:r>
      <w:r w:rsidR="00D35C64" w:rsidRPr="00800B1A">
        <w:rPr>
          <w:rFonts w:ascii="Times New Roman" w:hAnsi="Times New Roman" w:cs="Times New Roman"/>
          <w:sz w:val="24"/>
          <w:szCs w:val="24"/>
        </w:rPr>
        <w:t xml:space="preserve">Приложение  № </w:t>
      </w:r>
      <w:r w:rsidR="00966B59" w:rsidRPr="00800B1A">
        <w:rPr>
          <w:rFonts w:ascii="Times New Roman" w:hAnsi="Times New Roman" w:cs="Times New Roman"/>
          <w:sz w:val="24"/>
          <w:szCs w:val="24"/>
        </w:rPr>
        <w:t>5</w:t>
      </w:r>
    </w:p>
    <w:p w:rsidR="00D35C64" w:rsidRPr="00800B1A" w:rsidRDefault="00D35C64" w:rsidP="00D35C64">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к Примерному положению</w:t>
      </w:r>
    </w:p>
    <w:p w:rsidR="00D35C64" w:rsidRPr="00800B1A" w:rsidRDefault="00D35C64" w:rsidP="00D35C64">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об оплате труда работников</w:t>
      </w:r>
    </w:p>
    <w:p w:rsidR="00800B1A" w:rsidRDefault="00D35C64" w:rsidP="00D35C64">
      <w:pPr>
        <w:pStyle w:val="ConsPlusNormal"/>
        <w:ind w:firstLine="0"/>
        <w:jc w:val="right"/>
        <w:outlineLvl w:val="1"/>
        <w:rPr>
          <w:rFonts w:ascii="Times New Roman" w:hAnsi="Times New Roman" w:cs="Times New Roman"/>
          <w:sz w:val="24"/>
          <w:szCs w:val="24"/>
        </w:rPr>
      </w:pPr>
      <w:r w:rsidRPr="00800B1A">
        <w:rPr>
          <w:rFonts w:ascii="Times New Roman" w:hAnsi="Times New Roman" w:cs="Times New Roman"/>
          <w:sz w:val="24"/>
          <w:szCs w:val="24"/>
        </w:rPr>
        <w:t xml:space="preserve">муниципальных </w:t>
      </w:r>
      <w:r w:rsidR="00800B1A">
        <w:rPr>
          <w:rFonts w:ascii="Times New Roman" w:hAnsi="Times New Roman" w:cs="Times New Roman"/>
          <w:sz w:val="24"/>
          <w:szCs w:val="24"/>
        </w:rPr>
        <w:t>бюджетных</w:t>
      </w:r>
    </w:p>
    <w:p w:rsidR="00D35C64" w:rsidRPr="00800B1A" w:rsidRDefault="00800B1A" w:rsidP="00D35C64">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и казенных </w:t>
      </w:r>
      <w:r w:rsidR="00D35C64" w:rsidRPr="00800B1A">
        <w:rPr>
          <w:rFonts w:ascii="Times New Roman" w:hAnsi="Times New Roman" w:cs="Times New Roman"/>
          <w:sz w:val="24"/>
          <w:szCs w:val="24"/>
        </w:rPr>
        <w:t xml:space="preserve">учреждений </w:t>
      </w:r>
    </w:p>
    <w:p w:rsidR="00D35C64" w:rsidRPr="00800B1A" w:rsidRDefault="00A1276B" w:rsidP="00D35C64">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социального обслуживания</w:t>
      </w:r>
    </w:p>
    <w:p w:rsidR="00D35C64" w:rsidRDefault="00D35C64" w:rsidP="00D35C64">
      <w:pPr>
        <w:pStyle w:val="ConsPlusNormal"/>
        <w:ind w:firstLine="540"/>
        <w:rPr>
          <w:rFonts w:ascii="Times New Roman" w:hAnsi="Times New Roman" w:cs="Times New Roman"/>
          <w:sz w:val="24"/>
          <w:szCs w:val="24"/>
        </w:rPr>
      </w:pPr>
    </w:p>
    <w:p w:rsidR="00D93E7E" w:rsidRDefault="00D93E7E" w:rsidP="00214A02">
      <w:pPr>
        <w:pStyle w:val="ConsPlusNormal"/>
        <w:ind w:firstLine="540"/>
        <w:rPr>
          <w:rFonts w:ascii="Times New Roman" w:hAnsi="Times New Roman" w:cs="Times New Roman"/>
          <w:sz w:val="30"/>
          <w:szCs w:val="30"/>
        </w:rPr>
      </w:pPr>
    </w:p>
    <w:p w:rsidR="00D93E7E" w:rsidRDefault="00D93E7E" w:rsidP="00214A02">
      <w:pPr>
        <w:pStyle w:val="ConsPlusNormal"/>
        <w:ind w:firstLine="540"/>
        <w:rPr>
          <w:rFonts w:ascii="Times New Roman" w:hAnsi="Times New Roman" w:cs="Times New Roman"/>
          <w:sz w:val="30"/>
          <w:szCs w:val="30"/>
        </w:rPr>
      </w:pPr>
    </w:p>
    <w:p w:rsidR="00905B92" w:rsidRDefault="00905B92" w:rsidP="00905B92">
      <w:pPr>
        <w:jc w:val="center"/>
        <w:rPr>
          <w:sz w:val="28"/>
          <w:szCs w:val="28"/>
        </w:rPr>
      </w:pPr>
      <w:r>
        <w:rPr>
          <w:sz w:val="28"/>
          <w:szCs w:val="28"/>
        </w:rPr>
        <w:t>ПОКАЗАТЕЛИ (КРИТЕРИИ ОЦЕНКИ)</w:t>
      </w:r>
    </w:p>
    <w:p w:rsidR="00905B92" w:rsidRDefault="00905B92" w:rsidP="00905B92">
      <w:pPr>
        <w:jc w:val="center"/>
        <w:rPr>
          <w:sz w:val="28"/>
          <w:szCs w:val="28"/>
        </w:rPr>
      </w:pPr>
      <w:r>
        <w:rPr>
          <w:sz w:val="28"/>
          <w:szCs w:val="28"/>
        </w:rPr>
        <w:t xml:space="preserve">РЕЗУЛЬТАТИВНОСТИ ТРУДА </w:t>
      </w:r>
    </w:p>
    <w:p w:rsidR="00905B92" w:rsidRDefault="00905B92" w:rsidP="00905B92">
      <w:pPr>
        <w:jc w:val="center"/>
        <w:rPr>
          <w:sz w:val="28"/>
          <w:szCs w:val="28"/>
        </w:rPr>
      </w:pPr>
      <w:r>
        <w:rPr>
          <w:sz w:val="28"/>
          <w:szCs w:val="28"/>
        </w:rPr>
        <w:t xml:space="preserve">ДЛЯ УСТАНОВЛЕНИЯ РАБОТНИКАМ УЧРЕЖДЕНИЯ </w:t>
      </w:r>
    </w:p>
    <w:p w:rsidR="00905B92" w:rsidRDefault="00905B92" w:rsidP="00905B92">
      <w:pPr>
        <w:jc w:val="center"/>
        <w:rPr>
          <w:sz w:val="28"/>
          <w:szCs w:val="28"/>
        </w:rPr>
      </w:pPr>
      <w:r>
        <w:rPr>
          <w:sz w:val="28"/>
          <w:szCs w:val="28"/>
        </w:rPr>
        <w:t xml:space="preserve">ВЫПЛАТ СТИМУЛИРУЮЩЕГО ХАРАКТЕРА </w:t>
      </w:r>
    </w:p>
    <w:p w:rsidR="00905B92" w:rsidRDefault="008F4A6E" w:rsidP="00905B92">
      <w:pPr>
        <w:jc w:val="center"/>
        <w:rPr>
          <w:sz w:val="28"/>
          <w:szCs w:val="28"/>
        </w:rPr>
      </w:pPr>
      <w:r w:rsidRPr="000348E7">
        <w:rPr>
          <w:sz w:val="28"/>
          <w:szCs w:val="28"/>
        </w:rPr>
        <w:t xml:space="preserve">ЗА </w:t>
      </w:r>
      <w:r w:rsidR="00905B92" w:rsidRPr="000348E7">
        <w:rPr>
          <w:sz w:val="28"/>
          <w:szCs w:val="28"/>
        </w:rPr>
        <w:t>ВАЖНОСТЬ ВЫПОЛНЯЕМОЙ РАБОТЫ, СТЕПЕНЬ</w:t>
      </w:r>
      <w:r w:rsidR="00905B92">
        <w:rPr>
          <w:sz w:val="28"/>
          <w:szCs w:val="28"/>
        </w:rPr>
        <w:t xml:space="preserve"> САМОСТОЯТЕЛЬНОСТИ И ОТВЕТСТВЕННОСТИ ПРИ ВЫПОЛНЕНИИ ПОСТАВЛЕННЫХ ЗАДАЧ ПО ИТОГАМ РАБОТЫ ЗА ОТЧЕТНЫЙ ПЕРИОД (КВАРТАЛ, МЕСЯЦ)</w:t>
      </w:r>
    </w:p>
    <w:p w:rsidR="00905B92" w:rsidRDefault="00905B92" w:rsidP="00905B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707"/>
        <w:gridCol w:w="124"/>
        <w:gridCol w:w="10"/>
        <w:gridCol w:w="2461"/>
        <w:gridCol w:w="13"/>
        <w:gridCol w:w="36"/>
        <w:gridCol w:w="1769"/>
        <w:gridCol w:w="11"/>
      </w:tblGrid>
      <w:tr w:rsidR="00905B92" w:rsidRPr="002E34DA" w:rsidTr="004D1E05">
        <w:tc>
          <w:tcPr>
            <w:tcW w:w="1274" w:type="pct"/>
          </w:tcPr>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Показатели</w:t>
            </w:r>
          </w:p>
        </w:tc>
        <w:tc>
          <w:tcPr>
            <w:tcW w:w="1479" w:type="pct"/>
            <w:gridSpan w:val="2"/>
          </w:tcPr>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Интерпретация </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критерия оценки</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показателя</w:t>
            </w:r>
          </w:p>
        </w:tc>
        <w:tc>
          <w:tcPr>
            <w:tcW w:w="1298" w:type="pct"/>
            <w:gridSpan w:val="3"/>
          </w:tcPr>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Квалификационный уровень</w:t>
            </w:r>
          </w:p>
        </w:tc>
        <w:tc>
          <w:tcPr>
            <w:tcW w:w="949" w:type="pct"/>
            <w:gridSpan w:val="3"/>
          </w:tcPr>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Предельное количество</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баллов для установления работнику выплат стимулирую</w:t>
            </w:r>
            <w:r w:rsidR="004D1E05" w:rsidRPr="00D93E7E">
              <w:rPr>
                <w:rFonts w:ascii="Times New Roman" w:hAnsi="Times New Roman" w:cs="Times New Roman"/>
                <w:sz w:val="24"/>
                <w:szCs w:val="24"/>
              </w:rPr>
              <w:t>-</w:t>
            </w:r>
            <w:r w:rsidRPr="00D93E7E">
              <w:rPr>
                <w:rFonts w:ascii="Times New Roman" w:hAnsi="Times New Roman" w:cs="Times New Roman"/>
                <w:sz w:val="24"/>
                <w:szCs w:val="24"/>
              </w:rPr>
              <w:t>щего</w:t>
            </w:r>
          </w:p>
          <w:p w:rsidR="00905B92" w:rsidRPr="00D93E7E" w:rsidRDefault="00905B92" w:rsidP="00CB4DF9">
            <w:pPr>
              <w:pStyle w:val="ConsPlusNonformat"/>
              <w:widowControl/>
              <w:ind w:right="149"/>
              <w:jc w:val="center"/>
              <w:rPr>
                <w:rFonts w:ascii="Times New Roman" w:hAnsi="Times New Roman" w:cs="Times New Roman"/>
                <w:sz w:val="24"/>
                <w:szCs w:val="24"/>
              </w:rPr>
            </w:pPr>
            <w:r w:rsidRPr="00D93E7E">
              <w:rPr>
                <w:rFonts w:ascii="Times New Roman" w:hAnsi="Times New Roman" w:cs="Times New Roman"/>
                <w:sz w:val="24"/>
                <w:szCs w:val="24"/>
              </w:rPr>
              <w:t>характера *</w:t>
            </w:r>
            <w:r w:rsidR="00D1462D" w:rsidRPr="00D93E7E">
              <w:rPr>
                <w:rFonts w:ascii="Times New Roman" w:hAnsi="Times New Roman" w:cs="Times New Roman"/>
                <w:sz w:val="24"/>
                <w:szCs w:val="24"/>
              </w:rPr>
              <w:t>, **</w:t>
            </w:r>
          </w:p>
        </w:tc>
      </w:tr>
      <w:tr w:rsidR="00905B92" w:rsidRPr="002E34DA" w:rsidTr="004D1E05">
        <w:tc>
          <w:tcPr>
            <w:tcW w:w="5000" w:type="pct"/>
            <w:gridSpan w:val="9"/>
          </w:tcPr>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 xml:space="preserve">Профессиональные квалификационные группы (далее – ПКГ) должностей работников, занятых в сфере </w:t>
            </w:r>
            <w:r w:rsidR="00D750DA" w:rsidRPr="00D93E7E">
              <w:rPr>
                <w:rFonts w:ascii="Times New Roman" w:hAnsi="Times New Roman" w:cs="Times New Roman"/>
                <w:b/>
                <w:sz w:val="24"/>
                <w:szCs w:val="24"/>
              </w:rPr>
              <w:t>здравоохранения и  предоставления социальных услуг</w:t>
            </w:r>
            <w:r w:rsidRPr="00D93E7E">
              <w:rPr>
                <w:rFonts w:ascii="Times New Roman" w:hAnsi="Times New Roman" w:cs="Times New Roman"/>
                <w:b/>
                <w:sz w:val="24"/>
                <w:szCs w:val="24"/>
              </w:rPr>
              <w:t xml:space="preserve"> </w:t>
            </w:r>
          </w:p>
        </w:tc>
      </w:tr>
      <w:tr w:rsidR="00905B92" w:rsidTr="004D1E05">
        <w:tc>
          <w:tcPr>
            <w:tcW w:w="5000" w:type="pct"/>
            <w:gridSpan w:val="9"/>
          </w:tcPr>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 ПКГ «Должности специалистов второго уровня, </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осуществляющих предоставление социальных услуг»</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(техник по техническим средствам реабилитации инвалидов; социальный работник)</w:t>
            </w:r>
          </w:p>
        </w:tc>
      </w:tr>
      <w:tr w:rsidR="00905B92" w:rsidTr="004D1E05">
        <w:tc>
          <w:tcPr>
            <w:tcW w:w="1274" w:type="pct"/>
          </w:tcPr>
          <w:p w:rsidR="00905B92" w:rsidRPr="00D93E7E" w:rsidRDefault="00905B92" w:rsidP="00F20D65">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 xml:space="preserve">Применение современных    </w:t>
            </w:r>
            <w:r w:rsidRPr="00D93E7E">
              <w:rPr>
                <w:rFonts w:ascii="Times New Roman" w:hAnsi="Times New Roman" w:cs="Times New Roman"/>
                <w:sz w:val="24"/>
                <w:szCs w:val="24"/>
              </w:rPr>
              <w:br/>
              <w:t xml:space="preserve">методик, внедрение инновационных   </w:t>
            </w:r>
            <w:r w:rsidRPr="00D93E7E">
              <w:rPr>
                <w:rFonts w:ascii="Times New Roman" w:hAnsi="Times New Roman" w:cs="Times New Roman"/>
                <w:sz w:val="24"/>
                <w:szCs w:val="24"/>
              </w:rPr>
              <w:br/>
              <w:t xml:space="preserve">методов и технологий в    </w:t>
            </w:r>
            <w:r w:rsidRPr="00D93E7E">
              <w:rPr>
                <w:rFonts w:ascii="Times New Roman" w:hAnsi="Times New Roman" w:cs="Times New Roman"/>
                <w:sz w:val="24"/>
                <w:szCs w:val="24"/>
              </w:rPr>
              <w:br/>
              <w:t>реабилитационный процесс</w:t>
            </w:r>
          </w:p>
        </w:tc>
        <w:tc>
          <w:tcPr>
            <w:tcW w:w="1479" w:type="pct"/>
            <w:gridSpan w:val="2"/>
          </w:tcPr>
          <w:p w:rsidR="00905B92" w:rsidRPr="00D93E7E" w:rsidRDefault="00905B92" w:rsidP="00905B92">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Реализация заплани</w:t>
            </w:r>
            <w:r w:rsidR="000A1FC1" w:rsidRPr="00D93E7E">
              <w:rPr>
                <w:rFonts w:ascii="Times New Roman" w:hAnsi="Times New Roman" w:cs="Times New Roman"/>
                <w:sz w:val="24"/>
                <w:szCs w:val="24"/>
              </w:rPr>
              <w:t>-</w:t>
            </w:r>
            <w:r w:rsidRPr="00D93E7E">
              <w:rPr>
                <w:rFonts w:ascii="Times New Roman" w:hAnsi="Times New Roman" w:cs="Times New Roman"/>
                <w:sz w:val="24"/>
                <w:szCs w:val="24"/>
              </w:rPr>
              <w:t>рованных мероприятий в полном объеме на удовлетворительном уровне (или с единич</w:t>
            </w:r>
            <w:r w:rsidR="000A1FC1" w:rsidRPr="00D93E7E">
              <w:rPr>
                <w:rFonts w:ascii="Times New Roman" w:hAnsi="Times New Roman" w:cs="Times New Roman"/>
                <w:sz w:val="24"/>
                <w:szCs w:val="24"/>
              </w:rPr>
              <w:t>-</w:t>
            </w:r>
            <w:r w:rsidRPr="00D93E7E">
              <w:rPr>
                <w:rFonts w:ascii="Times New Roman" w:hAnsi="Times New Roman" w:cs="Times New Roman"/>
                <w:sz w:val="24"/>
                <w:szCs w:val="24"/>
              </w:rPr>
              <w:t xml:space="preserve">ными (не свыше  </w:t>
            </w:r>
            <w:r w:rsidR="00D750DA" w:rsidRPr="00D93E7E">
              <w:rPr>
                <w:rFonts w:ascii="Times New Roman" w:hAnsi="Times New Roman" w:cs="Times New Roman"/>
                <w:sz w:val="24"/>
                <w:szCs w:val="24"/>
              </w:rPr>
              <w:t>трех</w:t>
            </w:r>
            <w:r w:rsidRPr="00D93E7E">
              <w:rPr>
                <w:rFonts w:ascii="Times New Roman" w:hAnsi="Times New Roman" w:cs="Times New Roman"/>
                <w:sz w:val="24"/>
                <w:szCs w:val="24"/>
              </w:rPr>
              <w:t>) замечаниями за отчетный период</w:t>
            </w:r>
          </w:p>
        </w:tc>
        <w:tc>
          <w:tcPr>
            <w:tcW w:w="1298" w:type="pct"/>
            <w:gridSpan w:val="3"/>
          </w:tcPr>
          <w:p w:rsidR="00905B92" w:rsidRPr="00D93E7E" w:rsidRDefault="00905B92" w:rsidP="00CB4DF9">
            <w:pPr>
              <w:pStyle w:val="ConsPlusNonformat"/>
              <w:widowControl/>
              <w:rPr>
                <w:rFonts w:ascii="Times New Roman" w:hAnsi="Times New Roman" w:cs="Times New Roman"/>
                <w:sz w:val="24"/>
                <w:szCs w:val="24"/>
              </w:rPr>
            </w:pPr>
          </w:p>
          <w:p w:rsidR="00905B92" w:rsidRPr="00D93E7E" w:rsidRDefault="00905B92" w:rsidP="00CB4DF9">
            <w:pPr>
              <w:pStyle w:val="ConsPlusNonformat"/>
              <w:widowControl/>
              <w:rPr>
                <w:rFonts w:ascii="Times New Roman" w:hAnsi="Times New Roman" w:cs="Times New Roman"/>
                <w:sz w:val="24"/>
                <w:szCs w:val="24"/>
              </w:rPr>
            </w:pPr>
          </w:p>
          <w:p w:rsidR="00905B92" w:rsidRPr="00D93E7E" w:rsidRDefault="00905B92" w:rsidP="00CB4DF9">
            <w:pPr>
              <w:pStyle w:val="ConsPlusNonformat"/>
              <w:widowControl/>
              <w:rPr>
                <w:rFonts w:ascii="Times New Roman" w:hAnsi="Times New Roman" w:cs="Times New Roman"/>
                <w:sz w:val="24"/>
                <w:szCs w:val="24"/>
              </w:rPr>
            </w:pPr>
          </w:p>
        </w:tc>
        <w:tc>
          <w:tcPr>
            <w:tcW w:w="949" w:type="pct"/>
            <w:gridSpan w:val="3"/>
          </w:tcPr>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905B92" w:rsidP="00CB4DF9">
            <w:pPr>
              <w:pStyle w:val="ConsPlusNonformat"/>
              <w:widowControl/>
              <w:jc w:val="center"/>
              <w:rPr>
                <w:rFonts w:ascii="Times New Roman" w:hAnsi="Times New Roman" w:cs="Times New Roman"/>
                <w:sz w:val="24"/>
                <w:szCs w:val="24"/>
              </w:rPr>
            </w:pPr>
          </w:p>
          <w:p w:rsidR="00905B92" w:rsidRPr="00D93E7E" w:rsidRDefault="00F20D65"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4</w:t>
            </w:r>
            <w:r w:rsidR="00D750DA" w:rsidRPr="00D93E7E">
              <w:rPr>
                <w:rFonts w:ascii="Times New Roman" w:hAnsi="Times New Roman" w:cs="Times New Roman"/>
                <w:sz w:val="24"/>
                <w:szCs w:val="24"/>
              </w:rPr>
              <w:t>4</w:t>
            </w:r>
          </w:p>
        </w:tc>
      </w:tr>
      <w:tr w:rsidR="00905B92" w:rsidRPr="002E34DA" w:rsidTr="004D1E05">
        <w:tc>
          <w:tcPr>
            <w:tcW w:w="5000" w:type="pct"/>
            <w:gridSpan w:val="9"/>
          </w:tcPr>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«Должности специалистов  третьего уровня</w:t>
            </w:r>
            <w:r w:rsidR="00216DD4" w:rsidRPr="00D93E7E">
              <w:rPr>
                <w:sz w:val="24"/>
                <w:szCs w:val="24"/>
              </w:rPr>
              <w:t xml:space="preserve"> </w:t>
            </w:r>
            <w:r w:rsidR="00216DD4" w:rsidRPr="00D93E7E">
              <w:rPr>
                <w:rFonts w:ascii="Times New Roman" w:hAnsi="Times New Roman" w:cs="Times New Roman"/>
                <w:sz w:val="24"/>
                <w:szCs w:val="24"/>
              </w:rPr>
              <w:t>в учреждениях здравоохранения и</w:t>
            </w:r>
            <w:r w:rsidRPr="00D93E7E">
              <w:rPr>
                <w:rFonts w:ascii="Times New Roman" w:hAnsi="Times New Roman" w:cs="Times New Roman"/>
                <w:sz w:val="24"/>
                <w:szCs w:val="24"/>
              </w:rPr>
              <w:t xml:space="preserve"> </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осуществляющих предоставление социальных услуг»</w:t>
            </w:r>
          </w:p>
          <w:p w:rsidR="00905B92" w:rsidRPr="00D93E7E" w:rsidRDefault="00905B92" w:rsidP="00455A34">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(специалист по профессиональной ориентации инвалидов, специалист по социальной работе, инструктор-методист по лечебной физкультуре, специалист по реабилитации инвалидов, инженер по техническим средствам реабилитации инвалидов; консультант по профессиональной реабилитации инвалидов)</w:t>
            </w:r>
          </w:p>
        </w:tc>
      </w:tr>
      <w:tr w:rsidR="00D750DA" w:rsidTr="004D1E05">
        <w:trPr>
          <w:trHeight w:val="885"/>
        </w:trPr>
        <w:tc>
          <w:tcPr>
            <w:tcW w:w="1274" w:type="pct"/>
            <w:vMerge w:val="restart"/>
          </w:tcPr>
          <w:p w:rsidR="00D750DA" w:rsidRPr="00D93E7E" w:rsidRDefault="00D750DA" w:rsidP="00CB4DF9">
            <w:pPr>
              <w:pStyle w:val="3"/>
              <w:rPr>
                <w:sz w:val="24"/>
                <w:szCs w:val="24"/>
              </w:rPr>
            </w:pPr>
            <w:r w:rsidRPr="00D93E7E">
              <w:rPr>
                <w:sz w:val="24"/>
                <w:szCs w:val="24"/>
              </w:rPr>
              <w:t xml:space="preserve">Применение современных    </w:t>
            </w:r>
            <w:r w:rsidRPr="00D93E7E">
              <w:rPr>
                <w:sz w:val="24"/>
                <w:szCs w:val="24"/>
              </w:rPr>
              <w:br/>
              <w:t xml:space="preserve">методик, внедрение </w:t>
            </w:r>
            <w:r w:rsidRPr="00D93E7E">
              <w:rPr>
                <w:sz w:val="24"/>
                <w:szCs w:val="24"/>
              </w:rPr>
              <w:lastRenderedPageBreak/>
              <w:t xml:space="preserve">инновационных   </w:t>
            </w:r>
            <w:r w:rsidRPr="00D93E7E">
              <w:rPr>
                <w:sz w:val="24"/>
                <w:szCs w:val="24"/>
              </w:rPr>
              <w:br/>
              <w:t xml:space="preserve">методов и технологий в    </w:t>
            </w:r>
            <w:r w:rsidRPr="00D93E7E">
              <w:rPr>
                <w:sz w:val="24"/>
                <w:szCs w:val="24"/>
              </w:rPr>
              <w:br/>
              <w:t xml:space="preserve">реабилитационный процесс, проявление систематической творческой активности  </w:t>
            </w:r>
          </w:p>
        </w:tc>
        <w:tc>
          <w:tcPr>
            <w:tcW w:w="1479" w:type="pct"/>
            <w:gridSpan w:val="2"/>
            <w:vMerge w:val="restart"/>
          </w:tcPr>
          <w:p w:rsidR="00D750DA" w:rsidRPr="00D93E7E" w:rsidRDefault="00D750DA" w:rsidP="00F20D65">
            <w:pPr>
              <w:pStyle w:val="3"/>
              <w:rPr>
                <w:sz w:val="24"/>
                <w:szCs w:val="24"/>
              </w:rPr>
            </w:pPr>
            <w:r w:rsidRPr="00D93E7E">
              <w:rPr>
                <w:sz w:val="24"/>
                <w:szCs w:val="24"/>
              </w:rPr>
              <w:lastRenderedPageBreak/>
              <w:t xml:space="preserve">Реализация заплани-рованных мероприятий за отчетный период в </w:t>
            </w:r>
            <w:r w:rsidRPr="00D93E7E">
              <w:rPr>
                <w:sz w:val="24"/>
                <w:szCs w:val="24"/>
              </w:rPr>
              <w:lastRenderedPageBreak/>
              <w:t>полном объеме на удовлетворительном уровне (с единичными (не свыше 3) замечаниями; проявле-ние систематической творческой активности (проявление творческой активности только  в отдельных случаях)</w:t>
            </w:r>
            <w:r w:rsidR="00E07FE2">
              <w:rPr>
                <w:sz w:val="24"/>
                <w:szCs w:val="24"/>
              </w:rPr>
              <w:t xml:space="preserve"> по итогам работы за отчетный период</w:t>
            </w:r>
          </w:p>
        </w:tc>
        <w:tc>
          <w:tcPr>
            <w:tcW w:w="1298" w:type="pct"/>
            <w:gridSpan w:val="3"/>
          </w:tcPr>
          <w:p w:rsidR="00D750DA" w:rsidRPr="00D93E7E" w:rsidRDefault="00D750DA" w:rsidP="00E07FE2">
            <w:pPr>
              <w:pStyle w:val="3"/>
              <w:rPr>
                <w:sz w:val="24"/>
                <w:szCs w:val="24"/>
              </w:rPr>
            </w:pPr>
            <w:r w:rsidRPr="00D93E7E">
              <w:rPr>
                <w:sz w:val="24"/>
                <w:szCs w:val="24"/>
              </w:rPr>
              <w:lastRenderedPageBreak/>
              <w:t>1 квалификационный уровень</w:t>
            </w:r>
          </w:p>
        </w:tc>
        <w:tc>
          <w:tcPr>
            <w:tcW w:w="949" w:type="pct"/>
            <w:gridSpan w:val="3"/>
            <w:shd w:val="clear" w:color="auto" w:fill="auto"/>
          </w:tcPr>
          <w:p w:rsidR="00D750DA" w:rsidRPr="00D93E7E" w:rsidRDefault="00D750DA" w:rsidP="007028FE">
            <w:pPr>
              <w:spacing w:after="1" w:line="280" w:lineRule="atLeast"/>
              <w:jc w:val="center"/>
            </w:pPr>
            <w:r w:rsidRPr="00D93E7E">
              <w:t>68</w:t>
            </w:r>
          </w:p>
        </w:tc>
      </w:tr>
      <w:tr w:rsidR="00D750DA" w:rsidTr="004D1E05">
        <w:trPr>
          <w:trHeight w:val="1065"/>
        </w:trPr>
        <w:tc>
          <w:tcPr>
            <w:tcW w:w="1274" w:type="pct"/>
            <w:vMerge/>
          </w:tcPr>
          <w:p w:rsidR="00D750DA" w:rsidRPr="00D93E7E" w:rsidRDefault="00D750DA" w:rsidP="00CB4DF9">
            <w:pPr>
              <w:pStyle w:val="3"/>
              <w:rPr>
                <w:sz w:val="24"/>
                <w:szCs w:val="24"/>
              </w:rPr>
            </w:pPr>
          </w:p>
        </w:tc>
        <w:tc>
          <w:tcPr>
            <w:tcW w:w="1479" w:type="pct"/>
            <w:gridSpan w:val="2"/>
            <w:vMerge/>
          </w:tcPr>
          <w:p w:rsidR="00D750DA" w:rsidRPr="00D93E7E" w:rsidRDefault="00D750DA" w:rsidP="00F20D65">
            <w:pPr>
              <w:pStyle w:val="3"/>
              <w:rPr>
                <w:sz w:val="24"/>
                <w:szCs w:val="24"/>
              </w:rPr>
            </w:pPr>
          </w:p>
        </w:tc>
        <w:tc>
          <w:tcPr>
            <w:tcW w:w="1298" w:type="pct"/>
            <w:gridSpan w:val="3"/>
          </w:tcPr>
          <w:p w:rsidR="00D750DA" w:rsidRPr="00D93E7E" w:rsidRDefault="00D750DA" w:rsidP="00E07FE2">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2 квалификационный уровень</w:t>
            </w:r>
          </w:p>
        </w:tc>
        <w:tc>
          <w:tcPr>
            <w:tcW w:w="949" w:type="pct"/>
            <w:gridSpan w:val="3"/>
            <w:shd w:val="clear" w:color="auto" w:fill="auto"/>
          </w:tcPr>
          <w:p w:rsidR="00D750DA" w:rsidRPr="00D93E7E" w:rsidRDefault="00D750DA" w:rsidP="007028FE">
            <w:pPr>
              <w:spacing w:after="1" w:line="280" w:lineRule="atLeast"/>
              <w:jc w:val="center"/>
            </w:pPr>
            <w:r w:rsidRPr="00D93E7E">
              <w:t>74</w:t>
            </w:r>
          </w:p>
        </w:tc>
      </w:tr>
      <w:tr w:rsidR="00D750DA" w:rsidTr="00D93E7E">
        <w:trPr>
          <w:trHeight w:val="1596"/>
        </w:trPr>
        <w:tc>
          <w:tcPr>
            <w:tcW w:w="1274" w:type="pct"/>
            <w:vMerge/>
          </w:tcPr>
          <w:p w:rsidR="00D750DA" w:rsidRPr="00D93E7E" w:rsidRDefault="00D750DA" w:rsidP="00CB4DF9">
            <w:pPr>
              <w:pStyle w:val="3"/>
              <w:rPr>
                <w:sz w:val="24"/>
                <w:szCs w:val="24"/>
              </w:rPr>
            </w:pPr>
          </w:p>
        </w:tc>
        <w:tc>
          <w:tcPr>
            <w:tcW w:w="1479" w:type="pct"/>
            <w:gridSpan w:val="2"/>
            <w:vMerge/>
          </w:tcPr>
          <w:p w:rsidR="00D750DA" w:rsidRPr="00D93E7E" w:rsidRDefault="00D750DA" w:rsidP="00F20D65">
            <w:pPr>
              <w:pStyle w:val="3"/>
              <w:rPr>
                <w:sz w:val="24"/>
                <w:szCs w:val="24"/>
              </w:rPr>
            </w:pPr>
          </w:p>
        </w:tc>
        <w:tc>
          <w:tcPr>
            <w:tcW w:w="1298" w:type="pct"/>
            <w:gridSpan w:val="3"/>
          </w:tcPr>
          <w:p w:rsidR="00D750DA" w:rsidRPr="00D93E7E" w:rsidRDefault="00D750DA" w:rsidP="00E07FE2">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3 квалификационный уровень</w:t>
            </w:r>
          </w:p>
        </w:tc>
        <w:tc>
          <w:tcPr>
            <w:tcW w:w="949" w:type="pct"/>
            <w:gridSpan w:val="3"/>
            <w:shd w:val="clear" w:color="auto" w:fill="auto"/>
          </w:tcPr>
          <w:p w:rsidR="00D750DA" w:rsidRPr="00D93E7E" w:rsidRDefault="00D750DA" w:rsidP="007028FE">
            <w:pPr>
              <w:spacing w:after="1" w:line="280" w:lineRule="atLeast"/>
              <w:jc w:val="center"/>
            </w:pPr>
            <w:r w:rsidRPr="00D93E7E">
              <w:t>77</w:t>
            </w:r>
          </w:p>
        </w:tc>
      </w:tr>
      <w:tr w:rsidR="00905B92" w:rsidRPr="002E34DA" w:rsidTr="004D1E05">
        <w:tc>
          <w:tcPr>
            <w:tcW w:w="5000" w:type="pct"/>
            <w:gridSpan w:val="9"/>
          </w:tcPr>
          <w:p w:rsidR="004060A2" w:rsidRPr="00D93E7E" w:rsidRDefault="004060A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ПКГ «Должности руководителей в учреждениях здравоохранения и осуществляющих предоставление социальных услуг» </w:t>
            </w:r>
          </w:p>
          <w:p w:rsidR="00905B92" w:rsidRPr="00D93E7E" w:rsidRDefault="00905B92" w:rsidP="00CB4DF9">
            <w:pPr>
              <w:pStyle w:val="ConsPlusNonformat"/>
              <w:widowControl/>
              <w:jc w:val="center"/>
              <w:rPr>
                <w:rFonts w:ascii="Times New Roman" w:hAnsi="Times New Roman" w:cs="Times New Roman"/>
                <w:sz w:val="24"/>
                <w:szCs w:val="24"/>
                <w:highlight w:val="red"/>
              </w:rPr>
            </w:pPr>
            <w:r w:rsidRPr="00D93E7E">
              <w:rPr>
                <w:rFonts w:ascii="Times New Roman" w:hAnsi="Times New Roman" w:cs="Times New Roman"/>
                <w:sz w:val="24"/>
                <w:szCs w:val="24"/>
              </w:rPr>
              <w:t>(заведующий отделением (социальной службой)</w:t>
            </w:r>
          </w:p>
        </w:tc>
      </w:tr>
      <w:tr w:rsidR="00905B92" w:rsidTr="004D1E05">
        <w:tc>
          <w:tcPr>
            <w:tcW w:w="1274" w:type="pct"/>
          </w:tcPr>
          <w:p w:rsidR="002F4840" w:rsidRPr="00D93E7E" w:rsidRDefault="00905B92" w:rsidP="00D93E7E">
            <w:pPr>
              <w:pStyle w:val="ConsPlusNonformat"/>
              <w:widowControl/>
              <w:rPr>
                <w:sz w:val="24"/>
                <w:szCs w:val="24"/>
              </w:rPr>
            </w:pPr>
            <w:r w:rsidRPr="00D93E7E">
              <w:rPr>
                <w:rFonts w:ascii="Times New Roman" w:hAnsi="Times New Roman" w:cs="Times New Roman"/>
                <w:sz w:val="24"/>
                <w:szCs w:val="24"/>
              </w:rPr>
              <w:t xml:space="preserve">Применение современных    </w:t>
            </w:r>
            <w:r w:rsidRPr="00D93E7E">
              <w:rPr>
                <w:rFonts w:ascii="Times New Roman" w:hAnsi="Times New Roman" w:cs="Times New Roman"/>
                <w:sz w:val="24"/>
                <w:szCs w:val="24"/>
              </w:rPr>
              <w:br/>
              <w:t xml:space="preserve">методик, внедрение инновационных   </w:t>
            </w:r>
            <w:r w:rsidRPr="00D93E7E">
              <w:rPr>
                <w:rFonts w:ascii="Times New Roman" w:hAnsi="Times New Roman" w:cs="Times New Roman"/>
                <w:sz w:val="24"/>
                <w:szCs w:val="24"/>
              </w:rPr>
              <w:br/>
              <w:t xml:space="preserve">методов и технологий в    </w:t>
            </w:r>
            <w:r w:rsidRPr="00D93E7E">
              <w:rPr>
                <w:rFonts w:ascii="Times New Roman" w:hAnsi="Times New Roman" w:cs="Times New Roman"/>
                <w:sz w:val="24"/>
                <w:szCs w:val="24"/>
              </w:rPr>
              <w:br/>
              <w:t>реабилитационный процесс</w:t>
            </w:r>
            <w:r w:rsidR="00AF22DA" w:rsidRPr="00D93E7E">
              <w:rPr>
                <w:rFonts w:ascii="Times New Roman" w:hAnsi="Times New Roman" w:cs="Times New Roman"/>
                <w:sz w:val="24"/>
                <w:szCs w:val="24"/>
              </w:rPr>
              <w:t>, проявление творческой активности</w:t>
            </w:r>
            <w:r w:rsidRPr="00D93E7E">
              <w:rPr>
                <w:sz w:val="24"/>
                <w:szCs w:val="24"/>
              </w:rPr>
              <w:t xml:space="preserve"> </w:t>
            </w:r>
          </w:p>
        </w:tc>
        <w:tc>
          <w:tcPr>
            <w:tcW w:w="1479" w:type="pct"/>
            <w:gridSpan w:val="2"/>
          </w:tcPr>
          <w:p w:rsidR="00905B92" w:rsidRPr="00E07FE2" w:rsidRDefault="00905B92" w:rsidP="00D93E7E">
            <w:pPr>
              <w:pStyle w:val="ConsPlusNonformat"/>
              <w:widowControl/>
              <w:jc w:val="left"/>
              <w:rPr>
                <w:rFonts w:ascii="Times New Roman" w:hAnsi="Times New Roman" w:cs="Times New Roman"/>
                <w:sz w:val="24"/>
                <w:szCs w:val="24"/>
                <w:highlight w:val="red"/>
              </w:rPr>
            </w:pPr>
            <w:r w:rsidRPr="00D93E7E">
              <w:rPr>
                <w:rFonts w:ascii="Times New Roman" w:hAnsi="Times New Roman" w:cs="Times New Roman"/>
                <w:sz w:val="24"/>
                <w:szCs w:val="24"/>
              </w:rPr>
              <w:t>Реализация запланированных мероприятий за отчетный период в полном объеме на высоком уровне</w:t>
            </w:r>
            <w:r w:rsidR="00E07FE2">
              <w:rPr>
                <w:rFonts w:ascii="Times New Roman" w:hAnsi="Times New Roman" w:cs="Times New Roman"/>
                <w:sz w:val="24"/>
                <w:szCs w:val="24"/>
              </w:rPr>
              <w:t xml:space="preserve"> </w:t>
            </w:r>
            <w:r w:rsidR="00E07FE2" w:rsidRPr="00E07FE2">
              <w:rPr>
                <w:rFonts w:ascii="Times New Roman" w:hAnsi="Times New Roman" w:cs="Times New Roman"/>
                <w:sz w:val="24"/>
                <w:szCs w:val="24"/>
              </w:rPr>
              <w:t>по итогам работы за отчетный период</w:t>
            </w:r>
          </w:p>
        </w:tc>
        <w:tc>
          <w:tcPr>
            <w:tcW w:w="1298" w:type="pct"/>
            <w:gridSpan w:val="3"/>
          </w:tcPr>
          <w:p w:rsidR="00905B92" w:rsidRPr="00D93E7E" w:rsidRDefault="00905B92" w:rsidP="000348E7">
            <w:pPr>
              <w:pStyle w:val="ConsPlusNonformat"/>
              <w:widowControl/>
              <w:rPr>
                <w:rFonts w:ascii="Times New Roman" w:hAnsi="Times New Roman" w:cs="Times New Roman"/>
                <w:sz w:val="24"/>
                <w:szCs w:val="24"/>
                <w:highlight w:val="red"/>
              </w:rPr>
            </w:pPr>
          </w:p>
        </w:tc>
        <w:tc>
          <w:tcPr>
            <w:tcW w:w="949" w:type="pct"/>
            <w:gridSpan w:val="3"/>
            <w:shd w:val="clear" w:color="auto" w:fill="auto"/>
          </w:tcPr>
          <w:p w:rsidR="00905B92" w:rsidRPr="00D93E7E" w:rsidRDefault="00AF22DA"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80</w:t>
            </w:r>
          </w:p>
        </w:tc>
      </w:tr>
      <w:tr w:rsidR="00905B92" w:rsidRPr="00625F0C" w:rsidTr="004D1E05">
        <w:tc>
          <w:tcPr>
            <w:tcW w:w="5000" w:type="pct"/>
            <w:gridSpan w:val="9"/>
          </w:tcPr>
          <w:p w:rsidR="002F4840" w:rsidRPr="00D93E7E" w:rsidRDefault="004060A2"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t>Профессиональные квалификационные группы  должностей работников образования (за исключением должностей работников учреждений высшего и дополнительного профессионального образования)</w:t>
            </w:r>
          </w:p>
        </w:tc>
      </w:tr>
      <w:tr w:rsidR="00905B92" w:rsidRPr="002E34DA" w:rsidTr="004D1E05">
        <w:tc>
          <w:tcPr>
            <w:tcW w:w="5000" w:type="pct"/>
            <w:gridSpan w:val="9"/>
          </w:tcPr>
          <w:p w:rsidR="00AF22DA" w:rsidRPr="00D93E7E" w:rsidRDefault="00AF22DA" w:rsidP="00455A34">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ПКГ "Должности педагогических работников" </w:t>
            </w:r>
          </w:p>
          <w:p w:rsidR="002F4840" w:rsidRPr="00D93E7E" w:rsidRDefault="00AF22DA" w:rsidP="00455A34">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(инструктор по труду, инструктор по физической культуре, музыкальный руководитель, старший вожатый; инструктор-методист, концертмейстер, педагог дополнительного образования, педагог-организатор, социальный педагог; воспитатель,</w:t>
            </w:r>
            <w:r w:rsidR="00034D51" w:rsidRPr="00D93E7E">
              <w:rPr>
                <w:rFonts w:ascii="Times New Roman" w:hAnsi="Times New Roman" w:cs="Times New Roman"/>
                <w:sz w:val="24"/>
                <w:szCs w:val="24"/>
              </w:rPr>
              <w:t xml:space="preserve"> методист,</w:t>
            </w:r>
            <w:r w:rsidRPr="00D93E7E">
              <w:rPr>
                <w:rFonts w:ascii="Times New Roman" w:hAnsi="Times New Roman" w:cs="Times New Roman"/>
                <w:sz w:val="24"/>
                <w:szCs w:val="24"/>
              </w:rPr>
              <w:t xml:space="preserve"> педагог-психолог, старший инструктор-методист, старший педагог дополнительного образования; старший воспитатель, старший методист, дефектолог, логопед)</w:t>
            </w:r>
          </w:p>
        </w:tc>
      </w:tr>
      <w:tr w:rsidR="004060A2" w:rsidRPr="002E34DA" w:rsidTr="004D1E05">
        <w:trPr>
          <w:trHeight w:val="795"/>
        </w:trPr>
        <w:tc>
          <w:tcPr>
            <w:tcW w:w="1274" w:type="pct"/>
            <w:vMerge w:val="restart"/>
          </w:tcPr>
          <w:p w:rsidR="004060A2" w:rsidRPr="00D93E7E" w:rsidRDefault="004060A2" w:rsidP="00CB4DF9">
            <w:pPr>
              <w:pStyle w:val="3"/>
              <w:rPr>
                <w:sz w:val="24"/>
                <w:szCs w:val="24"/>
              </w:rPr>
            </w:pPr>
            <w:r w:rsidRPr="00D93E7E">
              <w:rPr>
                <w:sz w:val="24"/>
                <w:szCs w:val="24"/>
              </w:rPr>
              <w:t xml:space="preserve">Применение современных    </w:t>
            </w:r>
            <w:r w:rsidRPr="00D93E7E">
              <w:rPr>
                <w:sz w:val="24"/>
                <w:szCs w:val="24"/>
              </w:rPr>
              <w:br/>
              <w:t xml:space="preserve">методик, внедрение инновационных   </w:t>
            </w:r>
            <w:r w:rsidRPr="00D93E7E">
              <w:rPr>
                <w:sz w:val="24"/>
                <w:szCs w:val="24"/>
              </w:rPr>
              <w:br/>
              <w:t xml:space="preserve">методов и технологий в    </w:t>
            </w:r>
            <w:r w:rsidRPr="00D93E7E">
              <w:rPr>
                <w:sz w:val="24"/>
                <w:szCs w:val="24"/>
              </w:rPr>
              <w:br/>
              <w:t xml:space="preserve">реабилитационный процесс, проявление систематической творческой активности  </w:t>
            </w:r>
          </w:p>
        </w:tc>
        <w:tc>
          <w:tcPr>
            <w:tcW w:w="1479" w:type="pct"/>
            <w:gridSpan w:val="2"/>
            <w:vMerge w:val="restart"/>
          </w:tcPr>
          <w:p w:rsidR="004060A2" w:rsidRPr="00D93E7E" w:rsidRDefault="004060A2" w:rsidP="004060A2">
            <w:pPr>
              <w:pStyle w:val="3"/>
              <w:spacing w:after="0"/>
              <w:rPr>
                <w:sz w:val="24"/>
                <w:szCs w:val="24"/>
              </w:rPr>
            </w:pPr>
            <w:r w:rsidRPr="00D93E7E">
              <w:rPr>
                <w:sz w:val="24"/>
                <w:szCs w:val="24"/>
              </w:rPr>
              <w:t>1.Реализация запланированных мероприятий:</w:t>
            </w:r>
          </w:p>
          <w:p w:rsidR="004060A2" w:rsidRPr="00D93E7E" w:rsidRDefault="004060A2" w:rsidP="004060A2">
            <w:pPr>
              <w:pStyle w:val="3"/>
              <w:spacing w:after="0"/>
              <w:rPr>
                <w:sz w:val="24"/>
                <w:szCs w:val="24"/>
              </w:rPr>
            </w:pPr>
            <w:r w:rsidRPr="00D93E7E">
              <w:rPr>
                <w:sz w:val="24"/>
                <w:szCs w:val="24"/>
              </w:rPr>
              <w:t>а) в полном объеме;</w:t>
            </w:r>
          </w:p>
          <w:p w:rsidR="004060A2" w:rsidRPr="00D93E7E" w:rsidRDefault="004060A2" w:rsidP="004060A2">
            <w:pPr>
              <w:pStyle w:val="3"/>
              <w:spacing w:after="0"/>
              <w:rPr>
                <w:sz w:val="24"/>
                <w:szCs w:val="24"/>
              </w:rPr>
            </w:pPr>
            <w:r w:rsidRPr="00D93E7E">
              <w:rPr>
                <w:sz w:val="24"/>
                <w:szCs w:val="24"/>
              </w:rPr>
              <w:t xml:space="preserve">б) на </w:t>
            </w:r>
            <w:r w:rsidR="00E07FE2">
              <w:rPr>
                <w:sz w:val="24"/>
                <w:szCs w:val="24"/>
              </w:rPr>
              <w:t>у</w:t>
            </w:r>
            <w:r w:rsidRPr="00D93E7E">
              <w:rPr>
                <w:sz w:val="24"/>
                <w:szCs w:val="24"/>
              </w:rPr>
              <w:t>довлетворитель</w:t>
            </w:r>
            <w:r w:rsidR="00E07FE2">
              <w:rPr>
                <w:sz w:val="24"/>
                <w:szCs w:val="24"/>
              </w:rPr>
              <w:t>-</w:t>
            </w:r>
            <w:r w:rsidRPr="00D93E7E">
              <w:rPr>
                <w:sz w:val="24"/>
                <w:szCs w:val="24"/>
              </w:rPr>
              <w:t>ном уровне с единичными (не свыше 3) замечаниями</w:t>
            </w:r>
          </w:p>
          <w:p w:rsidR="004060A2" w:rsidRPr="00D93E7E" w:rsidRDefault="004060A2" w:rsidP="004060A2">
            <w:pPr>
              <w:pStyle w:val="3"/>
              <w:spacing w:after="0"/>
              <w:rPr>
                <w:sz w:val="24"/>
                <w:szCs w:val="24"/>
              </w:rPr>
            </w:pPr>
            <w:r w:rsidRPr="00D93E7E">
              <w:rPr>
                <w:sz w:val="24"/>
                <w:szCs w:val="24"/>
              </w:rPr>
              <w:t>2. Проявление творческой активности:</w:t>
            </w:r>
          </w:p>
          <w:p w:rsidR="004060A2" w:rsidRPr="00D93E7E" w:rsidRDefault="004060A2" w:rsidP="004060A2">
            <w:pPr>
              <w:pStyle w:val="3"/>
              <w:spacing w:after="0"/>
              <w:rPr>
                <w:sz w:val="24"/>
                <w:szCs w:val="24"/>
              </w:rPr>
            </w:pPr>
            <w:r w:rsidRPr="00D93E7E">
              <w:rPr>
                <w:sz w:val="24"/>
                <w:szCs w:val="24"/>
              </w:rPr>
              <w:t>а) систематической;</w:t>
            </w:r>
          </w:p>
          <w:p w:rsidR="004060A2" w:rsidRDefault="004060A2" w:rsidP="00D93E7E">
            <w:pPr>
              <w:pStyle w:val="3"/>
              <w:spacing w:after="0"/>
              <w:rPr>
                <w:sz w:val="24"/>
                <w:szCs w:val="24"/>
              </w:rPr>
            </w:pPr>
            <w:r w:rsidRPr="00D93E7E">
              <w:rPr>
                <w:sz w:val="24"/>
                <w:szCs w:val="24"/>
              </w:rPr>
              <w:t>б) только в отдельных случаях по итогам работы за отчетный период</w:t>
            </w:r>
          </w:p>
          <w:p w:rsidR="00D93E7E" w:rsidRDefault="00D93E7E" w:rsidP="00D93E7E">
            <w:pPr>
              <w:pStyle w:val="3"/>
              <w:spacing w:after="0"/>
              <w:rPr>
                <w:sz w:val="24"/>
                <w:szCs w:val="24"/>
              </w:rPr>
            </w:pPr>
          </w:p>
          <w:p w:rsidR="00E07FE2" w:rsidRPr="00D93E7E" w:rsidRDefault="00E07FE2" w:rsidP="00D93E7E">
            <w:pPr>
              <w:pStyle w:val="3"/>
              <w:spacing w:after="0"/>
              <w:rPr>
                <w:sz w:val="24"/>
                <w:szCs w:val="24"/>
              </w:rPr>
            </w:pPr>
          </w:p>
        </w:tc>
        <w:tc>
          <w:tcPr>
            <w:tcW w:w="1298" w:type="pct"/>
            <w:gridSpan w:val="3"/>
          </w:tcPr>
          <w:p w:rsidR="004060A2" w:rsidRPr="00D93E7E" w:rsidRDefault="004060A2" w:rsidP="0085584E">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1 квалификационный уровень </w:t>
            </w:r>
          </w:p>
          <w:p w:rsidR="004060A2" w:rsidRPr="00D93E7E" w:rsidRDefault="004060A2" w:rsidP="0085584E">
            <w:pPr>
              <w:pStyle w:val="ConsPlusNormal"/>
              <w:ind w:firstLine="0"/>
              <w:jc w:val="left"/>
              <w:rPr>
                <w:rFonts w:ascii="Times New Roman" w:hAnsi="Times New Roman" w:cs="Times New Roman"/>
                <w:sz w:val="24"/>
                <w:szCs w:val="24"/>
              </w:rPr>
            </w:pPr>
          </w:p>
          <w:p w:rsidR="004060A2" w:rsidRPr="00D93E7E" w:rsidRDefault="004060A2" w:rsidP="0085584E">
            <w:pPr>
              <w:pStyle w:val="ConsPlusNormal"/>
              <w:ind w:firstLine="0"/>
              <w:jc w:val="left"/>
              <w:rPr>
                <w:rFonts w:ascii="Times New Roman" w:hAnsi="Times New Roman" w:cs="Times New Roman"/>
                <w:sz w:val="24"/>
                <w:szCs w:val="24"/>
              </w:rPr>
            </w:pPr>
          </w:p>
        </w:tc>
        <w:tc>
          <w:tcPr>
            <w:tcW w:w="949" w:type="pct"/>
            <w:gridSpan w:val="3"/>
          </w:tcPr>
          <w:p w:rsidR="004060A2" w:rsidRPr="00D93E7E" w:rsidRDefault="004060A2" w:rsidP="007028FE">
            <w:pPr>
              <w:spacing w:after="1" w:line="280" w:lineRule="atLeast"/>
              <w:jc w:val="center"/>
            </w:pPr>
            <w:r w:rsidRPr="00D93E7E">
              <w:t>73</w:t>
            </w:r>
          </w:p>
        </w:tc>
      </w:tr>
      <w:tr w:rsidR="004060A2" w:rsidTr="004D1E05">
        <w:trPr>
          <w:trHeight w:val="900"/>
        </w:trPr>
        <w:tc>
          <w:tcPr>
            <w:tcW w:w="1274" w:type="pct"/>
            <w:vMerge/>
          </w:tcPr>
          <w:p w:rsidR="004060A2" w:rsidRPr="00D93E7E" w:rsidRDefault="004060A2" w:rsidP="00CB4DF9">
            <w:pPr>
              <w:pStyle w:val="3"/>
              <w:jc w:val="center"/>
              <w:rPr>
                <w:sz w:val="24"/>
                <w:szCs w:val="24"/>
              </w:rPr>
            </w:pPr>
          </w:p>
        </w:tc>
        <w:tc>
          <w:tcPr>
            <w:tcW w:w="1479" w:type="pct"/>
            <w:gridSpan w:val="2"/>
            <w:vMerge/>
          </w:tcPr>
          <w:p w:rsidR="004060A2" w:rsidRPr="00D93E7E" w:rsidRDefault="004060A2" w:rsidP="00CB4DF9">
            <w:pPr>
              <w:pStyle w:val="3"/>
              <w:jc w:val="center"/>
              <w:rPr>
                <w:sz w:val="24"/>
                <w:szCs w:val="24"/>
              </w:rPr>
            </w:pPr>
          </w:p>
        </w:tc>
        <w:tc>
          <w:tcPr>
            <w:tcW w:w="1298" w:type="pct"/>
            <w:gridSpan w:val="3"/>
          </w:tcPr>
          <w:p w:rsidR="004060A2" w:rsidRPr="00D93E7E" w:rsidRDefault="004060A2" w:rsidP="0085584E">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2 квалификационный уровень</w:t>
            </w:r>
          </w:p>
          <w:p w:rsidR="004060A2" w:rsidRPr="00D93E7E" w:rsidRDefault="004060A2" w:rsidP="0085584E">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 </w:t>
            </w:r>
          </w:p>
          <w:p w:rsidR="004060A2" w:rsidRPr="00D93E7E" w:rsidRDefault="004060A2" w:rsidP="0085584E">
            <w:pPr>
              <w:pStyle w:val="ConsPlusNormal"/>
              <w:ind w:firstLine="0"/>
              <w:jc w:val="left"/>
              <w:rPr>
                <w:rFonts w:ascii="Times New Roman" w:hAnsi="Times New Roman" w:cs="Times New Roman"/>
                <w:sz w:val="24"/>
                <w:szCs w:val="24"/>
              </w:rPr>
            </w:pPr>
          </w:p>
        </w:tc>
        <w:tc>
          <w:tcPr>
            <w:tcW w:w="949" w:type="pct"/>
            <w:gridSpan w:val="3"/>
          </w:tcPr>
          <w:p w:rsidR="004060A2" w:rsidRPr="00D93E7E" w:rsidRDefault="004060A2" w:rsidP="007028FE">
            <w:pPr>
              <w:spacing w:after="1" w:line="280" w:lineRule="atLeast"/>
              <w:jc w:val="center"/>
            </w:pPr>
            <w:r w:rsidRPr="00D93E7E">
              <w:t>80</w:t>
            </w:r>
          </w:p>
        </w:tc>
      </w:tr>
      <w:tr w:rsidR="004060A2" w:rsidTr="004D1E05">
        <w:trPr>
          <w:trHeight w:val="1125"/>
        </w:trPr>
        <w:tc>
          <w:tcPr>
            <w:tcW w:w="1274" w:type="pct"/>
            <w:vMerge/>
          </w:tcPr>
          <w:p w:rsidR="004060A2" w:rsidRPr="00D93E7E" w:rsidRDefault="004060A2" w:rsidP="00CB4DF9">
            <w:pPr>
              <w:pStyle w:val="3"/>
              <w:jc w:val="center"/>
              <w:rPr>
                <w:sz w:val="24"/>
                <w:szCs w:val="24"/>
              </w:rPr>
            </w:pPr>
          </w:p>
        </w:tc>
        <w:tc>
          <w:tcPr>
            <w:tcW w:w="1479" w:type="pct"/>
            <w:gridSpan w:val="2"/>
            <w:vMerge/>
          </w:tcPr>
          <w:p w:rsidR="004060A2" w:rsidRPr="00D93E7E" w:rsidRDefault="004060A2" w:rsidP="00CB4DF9">
            <w:pPr>
              <w:pStyle w:val="3"/>
              <w:jc w:val="center"/>
              <w:rPr>
                <w:sz w:val="24"/>
                <w:szCs w:val="24"/>
              </w:rPr>
            </w:pPr>
          </w:p>
        </w:tc>
        <w:tc>
          <w:tcPr>
            <w:tcW w:w="1298" w:type="pct"/>
            <w:gridSpan w:val="3"/>
          </w:tcPr>
          <w:p w:rsidR="004060A2" w:rsidRPr="00D93E7E" w:rsidRDefault="004060A2" w:rsidP="0085584E">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3 квалификационный уровень</w:t>
            </w:r>
          </w:p>
        </w:tc>
        <w:tc>
          <w:tcPr>
            <w:tcW w:w="949" w:type="pct"/>
            <w:gridSpan w:val="3"/>
          </w:tcPr>
          <w:p w:rsidR="004060A2" w:rsidRPr="00D93E7E" w:rsidRDefault="004060A2" w:rsidP="007028FE">
            <w:pPr>
              <w:spacing w:after="1" w:line="280" w:lineRule="atLeast"/>
              <w:jc w:val="center"/>
            </w:pPr>
            <w:r w:rsidRPr="00D93E7E">
              <w:t>80</w:t>
            </w:r>
          </w:p>
        </w:tc>
      </w:tr>
      <w:tr w:rsidR="004060A2" w:rsidTr="004D1E05">
        <w:trPr>
          <w:trHeight w:val="840"/>
        </w:trPr>
        <w:tc>
          <w:tcPr>
            <w:tcW w:w="1274" w:type="pct"/>
            <w:vMerge/>
          </w:tcPr>
          <w:p w:rsidR="004060A2" w:rsidRPr="00D93E7E" w:rsidRDefault="004060A2" w:rsidP="00CB4DF9">
            <w:pPr>
              <w:pStyle w:val="3"/>
              <w:jc w:val="center"/>
              <w:rPr>
                <w:sz w:val="24"/>
                <w:szCs w:val="24"/>
              </w:rPr>
            </w:pPr>
          </w:p>
        </w:tc>
        <w:tc>
          <w:tcPr>
            <w:tcW w:w="1479" w:type="pct"/>
            <w:gridSpan w:val="2"/>
            <w:vMerge/>
          </w:tcPr>
          <w:p w:rsidR="004060A2" w:rsidRPr="00D93E7E" w:rsidRDefault="004060A2" w:rsidP="00CB4DF9">
            <w:pPr>
              <w:pStyle w:val="3"/>
              <w:jc w:val="center"/>
              <w:rPr>
                <w:sz w:val="24"/>
                <w:szCs w:val="24"/>
              </w:rPr>
            </w:pPr>
          </w:p>
        </w:tc>
        <w:tc>
          <w:tcPr>
            <w:tcW w:w="1298" w:type="pct"/>
            <w:gridSpan w:val="3"/>
          </w:tcPr>
          <w:p w:rsidR="004060A2" w:rsidRPr="00D93E7E" w:rsidRDefault="004060A2" w:rsidP="0085584E">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4 квалификационный уровень </w:t>
            </w:r>
          </w:p>
        </w:tc>
        <w:tc>
          <w:tcPr>
            <w:tcW w:w="949" w:type="pct"/>
            <w:gridSpan w:val="3"/>
          </w:tcPr>
          <w:p w:rsidR="004060A2" w:rsidRPr="00D93E7E" w:rsidRDefault="004060A2" w:rsidP="007028FE">
            <w:pPr>
              <w:spacing w:after="1" w:line="280" w:lineRule="atLeast"/>
              <w:jc w:val="center"/>
            </w:pPr>
            <w:r w:rsidRPr="00D93E7E">
              <w:t>80</w:t>
            </w:r>
          </w:p>
          <w:p w:rsidR="004060A2" w:rsidRPr="00D93E7E" w:rsidRDefault="004060A2" w:rsidP="007028FE">
            <w:pPr>
              <w:spacing w:after="1" w:line="280" w:lineRule="atLeast"/>
              <w:jc w:val="center"/>
            </w:pPr>
          </w:p>
        </w:tc>
      </w:tr>
      <w:tr w:rsidR="0085584E" w:rsidRPr="00C8724F" w:rsidTr="004D1E05">
        <w:tc>
          <w:tcPr>
            <w:tcW w:w="5000" w:type="pct"/>
            <w:gridSpan w:val="9"/>
          </w:tcPr>
          <w:p w:rsidR="0085584E" w:rsidRPr="00C8724F" w:rsidRDefault="0085584E" w:rsidP="00CB4DF9">
            <w:pPr>
              <w:pStyle w:val="ConsPlusNonformat"/>
              <w:widowControl/>
              <w:jc w:val="center"/>
              <w:rPr>
                <w:rFonts w:ascii="Times New Roman" w:hAnsi="Times New Roman" w:cs="Times New Roman"/>
                <w:sz w:val="24"/>
                <w:szCs w:val="24"/>
              </w:rPr>
            </w:pPr>
            <w:r w:rsidRPr="00C8724F">
              <w:rPr>
                <w:rFonts w:ascii="Times New Roman" w:hAnsi="Times New Roman" w:cs="Times New Roman"/>
                <w:sz w:val="24"/>
                <w:szCs w:val="24"/>
              </w:rPr>
              <w:lastRenderedPageBreak/>
              <w:t>ПКГ "Должности работников физической культуры и спорта второго уровня" (инструктор по адаптивной физической культуре, инструктор-методист по адаптивной физической культуре)</w:t>
            </w:r>
          </w:p>
        </w:tc>
      </w:tr>
      <w:tr w:rsidR="00243998" w:rsidRPr="00C8724F" w:rsidTr="00D93E7E">
        <w:trPr>
          <w:gridAfter w:val="1"/>
          <w:wAfter w:w="6" w:type="pct"/>
          <w:trHeight w:val="930"/>
        </w:trPr>
        <w:tc>
          <w:tcPr>
            <w:tcW w:w="1274" w:type="pct"/>
            <w:vMerge w:val="restart"/>
          </w:tcPr>
          <w:p w:rsidR="00243998" w:rsidRPr="00C8724F" w:rsidRDefault="00243998" w:rsidP="006019B8">
            <w:pPr>
              <w:pStyle w:val="3"/>
              <w:rPr>
                <w:sz w:val="24"/>
                <w:szCs w:val="24"/>
              </w:rPr>
            </w:pPr>
            <w:r w:rsidRPr="00C8724F">
              <w:rPr>
                <w:sz w:val="24"/>
                <w:szCs w:val="24"/>
              </w:rPr>
              <w:t>Обеспечение социально-реабилитационного процесса с применением современных методик, внедрение инновационных методов и технологий; проявление творческой активности в организации и проведении социально-реабилитационного процесса</w:t>
            </w:r>
          </w:p>
        </w:tc>
        <w:tc>
          <w:tcPr>
            <w:tcW w:w="1414" w:type="pct"/>
            <w:vMerge w:val="restart"/>
          </w:tcPr>
          <w:p w:rsidR="00243998" w:rsidRPr="00C8724F" w:rsidRDefault="00243998" w:rsidP="006019B8">
            <w:pPr>
              <w:pStyle w:val="3"/>
              <w:rPr>
                <w:sz w:val="24"/>
                <w:szCs w:val="24"/>
              </w:rPr>
            </w:pPr>
            <w:r w:rsidRPr="00C8724F">
              <w:rPr>
                <w:sz w:val="24"/>
                <w:szCs w:val="24"/>
              </w:rPr>
              <w:t>реализация запланированных мероприятий в полном объеме на высоком уровне; проявление систематической творческой активности по итогам работы за отчетный период</w:t>
            </w:r>
          </w:p>
        </w:tc>
        <w:tc>
          <w:tcPr>
            <w:tcW w:w="1356" w:type="pct"/>
            <w:gridSpan w:val="3"/>
          </w:tcPr>
          <w:p w:rsidR="00243998" w:rsidRPr="00C8724F" w:rsidRDefault="00243998" w:rsidP="00200BF7">
            <w:pPr>
              <w:pStyle w:val="ConsPlusNormal"/>
              <w:ind w:firstLine="0"/>
              <w:jc w:val="left"/>
              <w:rPr>
                <w:rFonts w:ascii="Times New Roman" w:hAnsi="Times New Roman" w:cs="Times New Roman"/>
                <w:sz w:val="24"/>
                <w:szCs w:val="24"/>
              </w:rPr>
            </w:pPr>
            <w:r w:rsidRPr="00C8724F">
              <w:rPr>
                <w:rFonts w:ascii="Times New Roman" w:hAnsi="Times New Roman" w:cs="Times New Roman"/>
                <w:sz w:val="24"/>
                <w:szCs w:val="24"/>
              </w:rPr>
              <w:t>1 квалификационный уровень</w:t>
            </w:r>
          </w:p>
          <w:p w:rsidR="00D93E7E" w:rsidRPr="00C8724F" w:rsidRDefault="00D93E7E" w:rsidP="00200BF7">
            <w:pPr>
              <w:pStyle w:val="ConsPlusNormal"/>
              <w:ind w:firstLine="0"/>
              <w:jc w:val="left"/>
              <w:rPr>
                <w:rFonts w:ascii="Times New Roman" w:hAnsi="Times New Roman" w:cs="Times New Roman"/>
                <w:sz w:val="24"/>
                <w:szCs w:val="24"/>
              </w:rPr>
            </w:pPr>
          </w:p>
          <w:p w:rsidR="00D93E7E" w:rsidRPr="00C8724F" w:rsidRDefault="00D93E7E" w:rsidP="00200BF7">
            <w:pPr>
              <w:pStyle w:val="ConsPlusNormal"/>
              <w:ind w:firstLine="0"/>
              <w:jc w:val="left"/>
              <w:rPr>
                <w:rFonts w:ascii="Times New Roman" w:hAnsi="Times New Roman" w:cs="Times New Roman"/>
                <w:sz w:val="24"/>
                <w:szCs w:val="24"/>
              </w:rPr>
            </w:pPr>
          </w:p>
          <w:p w:rsidR="00D93E7E" w:rsidRPr="00C8724F" w:rsidRDefault="00D93E7E" w:rsidP="00200BF7">
            <w:pPr>
              <w:pStyle w:val="ConsPlusNormal"/>
              <w:ind w:firstLine="0"/>
              <w:jc w:val="left"/>
              <w:rPr>
                <w:rFonts w:ascii="Times New Roman" w:hAnsi="Times New Roman" w:cs="Times New Roman"/>
                <w:sz w:val="24"/>
                <w:szCs w:val="24"/>
              </w:rPr>
            </w:pPr>
          </w:p>
        </w:tc>
        <w:tc>
          <w:tcPr>
            <w:tcW w:w="950" w:type="pct"/>
            <w:gridSpan w:val="3"/>
          </w:tcPr>
          <w:p w:rsidR="00243998" w:rsidRPr="00C8724F" w:rsidRDefault="00243998" w:rsidP="007028FE">
            <w:pPr>
              <w:spacing w:after="1" w:line="280" w:lineRule="atLeast"/>
              <w:jc w:val="center"/>
            </w:pPr>
            <w:r w:rsidRPr="00C8724F">
              <w:t>56</w:t>
            </w:r>
          </w:p>
        </w:tc>
      </w:tr>
      <w:tr w:rsidR="00243998" w:rsidRPr="00C8724F" w:rsidTr="00D93E7E">
        <w:trPr>
          <w:gridAfter w:val="1"/>
          <w:wAfter w:w="6" w:type="pct"/>
          <w:trHeight w:val="1245"/>
        </w:trPr>
        <w:tc>
          <w:tcPr>
            <w:tcW w:w="1274" w:type="pct"/>
            <w:vMerge/>
          </w:tcPr>
          <w:p w:rsidR="00243998" w:rsidRPr="00C8724F" w:rsidRDefault="00243998" w:rsidP="006019B8">
            <w:pPr>
              <w:pStyle w:val="3"/>
              <w:rPr>
                <w:sz w:val="24"/>
                <w:szCs w:val="24"/>
              </w:rPr>
            </w:pPr>
          </w:p>
        </w:tc>
        <w:tc>
          <w:tcPr>
            <w:tcW w:w="1414" w:type="pct"/>
            <w:vMerge/>
          </w:tcPr>
          <w:p w:rsidR="00243998" w:rsidRPr="00C8724F" w:rsidRDefault="00243998" w:rsidP="006019B8">
            <w:pPr>
              <w:pStyle w:val="3"/>
              <w:rPr>
                <w:sz w:val="24"/>
                <w:szCs w:val="24"/>
              </w:rPr>
            </w:pPr>
          </w:p>
        </w:tc>
        <w:tc>
          <w:tcPr>
            <w:tcW w:w="1356" w:type="pct"/>
            <w:gridSpan w:val="3"/>
          </w:tcPr>
          <w:p w:rsidR="00243998" w:rsidRPr="00C8724F" w:rsidRDefault="00243998" w:rsidP="00200BF7">
            <w:pPr>
              <w:pStyle w:val="ConsPlusNormal"/>
              <w:ind w:firstLine="0"/>
              <w:jc w:val="left"/>
              <w:rPr>
                <w:rFonts w:ascii="Times New Roman" w:hAnsi="Times New Roman" w:cs="Times New Roman"/>
                <w:sz w:val="24"/>
                <w:szCs w:val="24"/>
              </w:rPr>
            </w:pPr>
            <w:r w:rsidRPr="00C8724F">
              <w:rPr>
                <w:rFonts w:ascii="Times New Roman" w:hAnsi="Times New Roman" w:cs="Times New Roman"/>
                <w:sz w:val="24"/>
                <w:szCs w:val="24"/>
              </w:rPr>
              <w:t>2 квалификационный уровень</w:t>
            </w:r>
          </w:p>
        </w:tc>
        <w:tc>
          <w:tcPr>
            <w:tcW w:w="950" w:type="pct"/>
            <w:gridSpan w:val="3"/>
          </w:tcPr>
          <w:p w:rsidR="00243998" w:rsidRPr="00C8724F" w:rsidRDefault="00243998" w:rsidP="007028FE">
            <w:pPr>
              <w:spacing w:after="1" w:line="280" w:lineRule="atLeast"/>
              <w:jc w:val="center"/>
            </w:pPr>
            <w:r w:rsidRPr="00C8724F">
              <w:t>68</w:t>
            </w:r>
          </w:p>
        </w:tc>
      </w:tr>
      <w:tr w:rsidR="00243998" w:rsidRPr="00C8724F" w:rsidTr="00D93E7E">
        <w:trPr>
          <w:gridAfter w:val="1"/>
          <w:wAfter w:w="6" w:type="pct"/>
          <w:trHeight w:val="2363"/>
        </w:trPr>
        <w:tc>
          <w:tcPr>
            <w:tcW w:w="1274" w:type="pct"/>
            <w:vMerge/>
          </w:tcPr>
          <w:p w:rsidR="00243998" w:rsidRPr="00C8724F" w:rsidRDefault="00243998" w:rsidP="006019B8">
            <w:pPr>
              <w:pStyle w:val="3"/>
              <w:rPr>
                <w:sz w:val="24"/>
                <w:szCs w:val="24"/>
              </w:rPr>
            </w:pPr>
          </w:p>
        </w:tc>
        <w:tc>
          <w:tcPr>
            <w:tcW w:w="1414" w:type="pct"/>
            <w:vMerge/>
          </w:tcPr>
          <w:p w:rsidR="00243998" w:rsidRPr="00C8724F" w:rsidRDefault="00243998" w:rsidP="006019B8">
            <w:pPr>
              <w:pStyle w:val="3"/>
              <w:rPr>
                <w:sz w:val="24"/>
                <w:szCs w:val="24"/>
              </w:rPr>
            </w:pPr>
          </w:p>
        </w:tc>
        <w:tc>
          <w:tcPr>
            <w:tcW w:w="1356" w:type="pct"/>
            <w:gridSpan w:val="3"/>
          </w:tcPr>
          <w:p w:rsidR="00243998" w:rsidRPr="00C8724F" w:rsidRDefault="00243998" w:rsidP="00200BF7">
            <w:pPr>
              <w:pStyle w:val="ConsPlusNormal"/>
              <w:ind w:firstLine="0"/>
              <w:jc w:val="left"/>
              <w:rPr>
                <w:rFonts w:ascii="Times New Roman" w:hAnsi="Times New Roman" w:cs="Times New Roman"/>
                <w:sz w:val="24"/>
                <w:szCs w:val="24"/>
              </w:rPr>
            </w:pPr>
            <w:r w:rsidRPr="00C8724F">
              <w:rPr>
                <w:rFonts w:ascii="Times New Roman" w:hAnsi="Times New Roman" w:cs="Times New Roman"/>
                <w:sz w:val="24"/>
                <w:szCs w:val="24"/>
              </w:rPr>
              <w:t>3 квалификационный уровень</w:t>
            </w:r>
          </w:p>
        </w:tc>
        <w:tc>
          <w:tcPr>
            <w:tcW w:w="950" w:type="pct"/>
            <w:gridSpan w:val="3"/>
          </w:tcPr>
          <w:p w:rsidR="00243998" w:rsidRPr="00C8724F" w:rsidRDefault="00243998" w:rsidP="007028FE">
            <w:pPr>
              <w:spacing w:after="1" w:line="280" w:lineRule="atLeast"/>
              <w:jc w:val="center"/>
            </w:pPr>
            <w:r w:rsidRPr="00C8724F">
              <w:t>80</w:t>
            </w:r>
          </w:p>
        </w:tc>
      </w:tr>
      <w:tr w:rsidR="00905B92" w:rsidTr="004D1E05">
        <w:tc>
          <w:tcPr>
            <w:tcW w:w="5000" w:type="pct"/>
            <w:gridSpan w:val="9"/>
          </w:tcPr>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Профессиональные квалификационные группы должностей работников культуры</w:t>
            </w:r>
            <w:r w:rsidR="00243998" w:rsidRPr="00D93E7E">
              <w:rPr>
                <w:rFonts w:ascii="Times New Roman" w:hAnsi="Times New Roman" w:cs="Times New Roman"/>
                <w:b/>
                <w:sz w:val="24"/>
                <w:szCs w:val="24"/>
              </w:rPr>
              <w:t>, искусства и кинематографии</w:t>
            </w:r>
          </w:p>
        </w:tc>
      </w:tr>
      <w:tr w:rsidR="00905B92" w:rsidTr="004D1E05">
        <w:tc>
          <w:tcPr>
            <w:tcW w:w="5000" w:type="pct"/>
            <w:gridSpan w:val="9"/>
          </w:tcPr>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«Должности работников культуры</w:t>
            </w:r>
            <w:r w:rsidR="00243998" w:rsidRPr="00D93E7E">
              <w:rPr>
                <w:rFonts w:ascii="Times New Roman" w:hAnsi="Times New Roman" w:cs="Times New Roman"/>
                <w:sz w:val="24"/>
                <w:szCs w:val="24"/>
              </w:rPr>
              <w:t>, искусства и кинематографии</w:t>
            </w:r>
            <w:r w:rsidRPr="00D93E7E">
              <w:rPr>
                <w:rFonts w:ascii="Times New Roman" w:hAnsi="Times New Roman" w:cs="Times New Roman"/>
                <w:sz w:val="24"/>
                <w:szCs w:val="24"/>
              </w:rPr>
              <w:t xml:space="preserve"> среднего звена»</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(руководитель кружка, аккомпаниатор, культорганизатор)</w:t>
            </w:r>
          </w:p>
        </w:tc>
      </w:tr>
      <w:tr w:rsidR="00905B92" w:rsidRPr="002E34DA" w:rsidTr="004D1E05">
        <w:tc>
          <w:tcPr>
            <w:tcW w:w="1274" w:type="pct"/>
          </w:tcPr>
          <w:p w:rsidR="00905B92" w:rsidRPr="00D93E7E" w:rsidRDefault="00905B92" w:rsidP="006019B8">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 xml:space="preserve">Проявление систематической творческой активности </w:t>
            </w:r>
            <w:r w:rsidRPr="00D93E7E">
              <w:rPr>
                <w:sz w:val="24"/>
                <w:szCs w:val="24"/>
              </w:rPr>
              <w:t xml:space="preserve"> </w:t>
            </w:r>
          </w:p>
        </w:tc>
        <w:tc>
          <w:tcPr>
            <w:tcW w:w="1479" w:type="pct"/>
            <w:gridSpan w:val="2"/>
          </w:tcPr>
          <w:p w:rsidR="00905B92" w:rsidRPr="00D93E7E" w:rsidRDefault="00905B92" w:rsidP="006019B8">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Реализация заплани</w:t>
            </w:r>
            <w:r w:rsidR="000A1FC1" w:rsidRPr="00D93E7E">
              <w:rPr>
                <w:rFonts w:ascii="Times New Roman" w:hAnsi="Times New Roman" w:cs="Times New Roman"/>
                <w:sz w:val="24"/>
                <w:szCs w:val="24"/>
              </w:rPr>
              <w:t>-</w:t>
            </w:r>
            <w:r w:rsidRPr="00D93E7E">
              <w:rPr>
                <w:rFonts w:ascii="Times New Roman" w:hAnsi="Times New Roman" w:cs="Times New Roman"/>
                <w:sz w:val="24"/>
                <w:szCs w:val="24"/>
              </w:rPr>
              <w:t xml:space="preserve">рованных мероприятий за отчетный период без замечаний  </w:t>
            </w:r>
          </w:p>
        </w:tc>
        <w:tc>
          <w:tcPr>
            <w:tcW w:w="1298" w:type="pct"/>
            <w:gridSpan w:val="3"/>
          </w:tcPr>
          <w:p w:rsidR="00905B92" w:rsidRPr="00D93E7E" w:rsidRDefault="00905B92" w:rsidP="00CB4DF9">
            <w:pPr>
              <w:pStyle w:val="ConsPlusNonformat"/>
              <w:widowControl/>
              <w:jc w:val="center"/>
              <w:rPr>
                <w:rFonts w:ascii="Times New Roman" w:hAnsi="Times New Roman" w:cs="Times New Roman"/>
                <w:sz w:val="24"/>
                <w:szCs w:val="24"/>
              </w:rPr>
            </w:pPr>
          </w:p>
        </w:tc>
        <w:tc>
          <w:tcPr>
            <w:tcW w:w="949" w:type="pct"/>
            <w:gridSpan w:val="3"/>
          </w:tcPr>
          <w:p w:rsidR="00905B92" w:rsidRPr="00D93E7E" w:rsidRDefault="00243998"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42</w:t>
            </w:r>
          </w:p>
        </w:tc>
      </w:tr>
      <w:tr w:rsidR="00905B92" w:rsidRPr="002E34DA" w:rsidTr="004D1E05">
        <w:tc>
          <w:tcPr>
            <w:tcW w:w="5000" w:type="pct"/>
            <w:gridSpan w:val="9"/>
          </w:tcPr>
          <w:p w:rsidR="00905B92" w:rsidRPr="00D93E7E" w:rsidRDefault="00905B92"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t xml:space="preserve">Профессиональные квалификационные группы </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общеотраслевых должностей руководителей, специалистов и служащих</w:t>
            </w:r>
          </w:p>
        </w:tc>
      </w:tr>
      <w:tr w:rsidR="00905B92" w:rsidRPr="002E34DA" w:rsidTr="004D1E05">
        <w:tc>
          <w:tcPr>
            <w:tcW w:w="5000" w:type="pct"/>
            <w:gridSpan w:val="9"/>
          </w:tcPr>
          <w:p w:rsidR="00631823"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ПКГ «Общеотраслевые должности служащих первого уровня» </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(кассир, </w:t>
            </w:r>
            <w:r w:rsidR="00420500" w:rsidRPr="00D93E7E">
              <w:rPr>
                <w:rFonts w:ascii="Times New Roman" w:hAnsi="Times New Roman" w:cs="Times New Roman"/>
                <w:sz w:val="24"/>
                <w:szCs w:val="24"/>
              </w:rPr>
              <w:t>агент, делопроизводитель, паспортист, секретарь</w:t>
            </w:r>
            <w:r w:rsidR="00E421B8" w:rsidRPr="00D93E7E">
              <w:rPr>
                <w:rFonts w:ascii="Times New Roman" w:hAnsi="Times New Roman" w:cs="Times New Roman"/>
                <w:sz w:val="24"/>
                <w:szCs w:val="24"/>
              </w:rPr>
              <w:t>,</w:t>
            </w:r>
            <w:r w:rsidR="00420500" w:rsidRPr="00D93E7E">
              <w:rPr>
                <w:rFonts w:ascii="Times New Roman" w:hAnsi="Times New Roman" w:cs="Times New Roman"/>
                <w:sz w:val="24"/>
                <w:szCs w:val="24"/>
              </w:rPr>
              <w:t xml:space="preserve"> </w:t>
            </w:r>
            <w:r w:rsidR="00E421B8" w:rsidRPr="00D93E7E">
              <w:rPr>
                <w:rFonts w:ascii="Times New Roman" w:hAnsi="Times New Roman" w:cs="Times New Roman"/>
                <w:sz w:val="24"/>
                <w:szCs w:val="24"/>
              </w:rPr>
              <w:t xml:space="preserve">агент по закупкам, агент по снабжению, дежурный бюро пропусков, дежурный по этажу, зданию, комендант, экспедитор, администратор, оператор диспетчерской службы, оператор по диспетчерскому обслуживанию лифтов </w:t>
            </w:r>
            <w:r w:rsidR="00420500" w:rsidRPr="00D93E7E">
              <w:rPr>
                <w:rFonts w:ascii="Times New Roman" w:hAnsi="Times New Roman" w:cs="Times New Roman"/>
                <w:sz w:val="24"/>
                <w:szCs w:val="24"/>
              </w:rPr>
              <w:t xml:space="preserve">и </w:t>
            </w:r>
            <w:r w:rsidRPr="00D93E7E">
              <w:rPr>
                <w:rFonts w:ascii="Times New Roman" w:hAnsi="Times New Roman" w:cs="Times New Roman"/>
                <w:sz w:val="24"/>
                <w:szCs w:val="24"/>
              </w:rPr>
              <w:t>др.)</w:t>
            </w:r>
          </w:p>
        </w:tc>
      </w:tr>
      <w:tr w:rsidR="00F74123" w:rsidRPr="002E34DA" w:rsidTr="004D1E05">
        <w:trPr>
          <w:trHeight w:val="1395"/>
        </w:trPr>
        <w:tc>
          <w:tcPr>
            <w:tcW w:w="1274" w:type="pct"/>
            <w:vMerge w:val="restart"/>
          </w:tcPr>
          <w:p w:rsidR="00F74123" w:rsidRPr="00D93E7E" w:rsidRDefault="00F74123" w:rsidP="00CB4DF9">
            <w:pPr>
              <w:pStyle w:val="3"/>
              <w:rPr>
                <w:sz w:val="24"/>
                <w:szCs w:val="24"/>
              </w:rPr>
            </w:pPr>
            <w:r w:rsidRPr="00D93E7E">
              <w:rPr>
                <w:sz w:val="24"/>
                <w:szCs w:val="24"/>
              </w:rPr>
              <w:t>Обеспечение представления бюджетной отчетности</w:t>
            </w:r>
          </w:p>
        </w:tc>
        <w:tc>
          <w:tcPr>
            <w:tcW w:w="1479" w:type="pct"/>
            <w:gridSpan w:val="2"/>
            <w:vMerge w:val="restart"/>
          </w:tcPr>
          <w:p w:rsidR="00F74123" w:rsidRPr="00FB2FB7" w:rsidRDefault="00F74123" w:rsidP="00631823">
            <w:pPr>
              <w:pStyle w:val="3"/>
              <w:rPr>
                <w:sz w:val="24"/>
                <w:szCs w:val="24"/>
              </w:rPr>
            </w:pPr>
            <w:r w:rsidRPr="00FB2FB7">
              <w:rPr>
                <w:sz w:val="24"/>
                <w:szCs w:val="24"/>
              </w:rPr>
              <w:t>Осуществление качест-венно с единичными замечаниями (3) 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1298" w:type="pct"/>
            <w:gridSpan w:val="3"/>
          </w:tcPr>
          <w:p w:rsidR="00F74123" w:rsidRPr="00D93E7E" w:rsidRDefault="00F74123" w:rsidP="007028FE">
            <w:pPr>
              <w:spacing w:after="1" w:line="280" w:lineRule="atLeast"/>
            </w:pPr>
            <w:r w:rsidRPr="00D93E7E">
              <w:t>1 квалификационный уровень</w:t>
            </w:r>
          </w:p>
          <w:p w:rsidR="00D93E7E" w:rsidRPr="00D93E7E" w:rsidRDefault="00D93E7E" w:rsidP="007028FE">
            <w:pPr>
              <w:spacing w:after="1" w:line="280" w:lineRule="atLeast"/>
            </w:pPr>
          </w:p>
          <w:p w:rsidR="00D93E7E" w:rsidRPr="00D93E7E" w:rsidRDefault="00D93E7E" w:rsidP="007028FE">
            <w:pPr>
              <w:spacing w:after="1" w:line="280" w:lineRule="atLeast"/>
            </w:pPr>
          </w:p>
          <w:p w:rsidR="00D93E7E" w:rsidRPr="00D93E7E" w:rsidRDefault="00D93E7E" w:rsidP="007028FE">
            <w:pPr>
              <w:spacing w:after="1" w:line="280" w:lineRule="atLeast"/>
            </w:pPr>
          </w:p>
          <w:p w:rsidR="00D93E7E" w:rsidRPr="00D93E7E" w:rsidRDefault="00D93E7E" w:rsidP="007028FE">
            <w:pPr>
              <w:spacing w:after="1" w:line="280" w:lineRule="atLeast"/>
            </w:pPr>
          </w:p>
        </w:tc>
        <w:tc>
          <w:tcPr>
            <w:tcW w:w="949" w:type="pct"/>
            <w:gridSpan w:val="3"/>
          </w:tcPr>
          <w:p w:rsidR="00F74123" w:rsidRPr="00D93E7E" w:rsidRDefault="00F74123" w:rsidP="007028FE">
            <w:pPr>
              <w:spacing w:after="1" w:line="280" w:lineRule="atLeast"/>
              <w:jc w:val="center"/>
            </w:pPr>
            <w:r w:rsidRPr="00D93E7E">
              <w:t>42</w:t>
            </w:r>
          </w:p>
        </w:tc>
      </w:tr>
      <w:tr w:rsidR="00F74123" w:rsidRPr="002E34DA" w:rsidTr="00D93E7E">
        <w:trPr>
          <w:trHeight w:val="1485"/>
        </w:trPr>
        <w:tc>
          <w:tcPr>
            <w:tcW w:w="1274" w:type="pct"/>
            <w:vMerge/>
          </w:tcPr>
          <w:p w:rsidR="00F74123" w:rsidRPr="00D93E7E" w:rsidRDefault="00F74123" w:rsidP="00CB4DF9">
            <w:pPr>
              <w:pStyle w:val="3"/>
              <w:rPr>
                <w:sz w:val="24"/>
                <w:szCs w:val="24"/>
              </w:rPr>
            </w:pPr>
          </w:p>
        </w:tc>
        <w:tc>
          <w:tcPr>
            <w:tcW w:w="1479" w:type="pct"/>
            <w:gridSpan w:val="2"/>
            <w:vMerge/>
          </w:tcPr>
          <w:p w:rsidR="00F74123" w:rsidRPr="00D93E7E" w:rsidRDefault="00F74123" w:rsidP="00631823">
            <w:pPr>
              <w:pStyle w:val="3"/>
              <w:rPr>
                <w:sz w:val="24"/>
                <w:szCs w:val="24"/>
              </w:rPr>
            </w:pPr>
          </w:p>
        </w:tc>
        <w:tc>
          <w:tcPr>
            <w:tcW w:w="1298" w:type="pct"/>
            <w:gridSpan w:val="3"/>
          </w:tcPr>
          <w:p w:rsidR="00F74123" w:rsidRPr="00D93E7E" w:rsidRDefault="00F74123" w:rsidP="007028FE">
            <w:pPr>
              <w:spacing w:after="1" w:line="280" w:lineRule="atLeast"/>
            </w:pPr>
            <w:r w:rsidRPr="00D93E7E">
              <w:t>2 квалификационный уровень</w:t>
            </w:r>
          </w:p>
        </w:tc>
        <w:tc>
          <w:tcPr>
            <w:tcW w:w="949" w:type="pct"/>
            <w:gridSpan w:val="3"/>
          </w:tcPr>
          <w:p w:rsidR="00F74123" w:rsidRPr="00D93E7E" w:rsidRDefault="00F74123" w:rsidP="007028FE">
            <w:pPr>
              <w:spacing w:after="1" w:line="280" w:lineRule="atLeast"/>
              <w:jc w:val="center"/>
            </w:pPr>
            <w:r w:rsidRPr="00D93E7E">
              <w:t>44</w:t>
            </w:r>
          </w:p>
        </w:tc>
      </w:tr>
      <w:tr w:rsidR="00420500" w:rsidRPr="002E34DA" w:rsidTr="004D1E05">
        <w:trPr>
          <w:trHeight w:val="735"/>
        </w:trPr>
        <w:tc>
          <w:tcPr>
            <w:tcW w:w="1274" w:type="pct"/>
            <w:vMerge w:val="restart"/>
          </w:tcPr>
          <w:p w:rsidR="00420500" w:rsidRPr="00D93E7E" w:rsidRDefault="00420500" w:rsidP="00420500">
            <w:pPr>
              <w:spacing w:after="1" w:line="280" w:lineRule="atLeast"/>
              <w:jc w:val="left"/>
            </w:pPr>
            <w:r w:rsidRPr="00D93E7E">
              <w:t xml:space="preserve">Обеспечение оформления входящей и </w:t>
            </w:r>
            <w:r w:rsidRPr="00D93E7E">
              <w:lastRenderedPageBreak/>
              <w:t>исходящей документации в установленные сроки, обеспечение систематизации и сохранности поступившей документации</w:t>
            </w:r>
          </w:p>
        </w:tc>
        <w:tc>
          <w:tcPr>
            <w:tcW w:w="1479" w:type="pct"/>
            <w:gridSpan w:val="2"/>
            <w:vMerge w:val="restart"/>
          </w:tcPr>
          <w:p w:rsidR="00420500" w:rsidRPr="00D93E7E" w:rsidRDefault="00420500" w:rsidP="00420500">
            <w:pPr>
              <w:spacing w:after="1" w:line="280" w:lineRule="atLeast"/>
              <w:jc w:val="left"/>
            </w:pPr>
            <w:r w:rsidRPr="00D93E7E">
              <w:lastRenderedPageBreak/>
              <w:t xml:space="preserve">качественный уровень (отсутствие или наличие единичных (3) </w:t>
            </w:r>
            <w:r w:rsidRPr="00D93E7E">
              <w:lastRenderedPageBreak/>
              <w:t>обоснованных замечаний, претензий, жалоб, по итогам работы за отчетный период</w:t>
            </w:r>
          </w:p>
        </w:tc>
        <w:tc>
          <w:tcPr>
            <w:tcW w:w="1298" w:type="pct"/>
            <w:gridSpan w:val="3"/>
          </w:tcPr>
          <w:p w:rsidR="00420500" w:rsidRPr="00D93E7E" w:rsidRDefault="00420500" w:rsidP="00420500">
            <w:pPr>
              <w:jc w:val="left"/>
            </w:pPr>
            <w:r w:rsidRPr="00D93E7E">
              <w:lastRenderedPageBreak/>
              <w:t>1 квалификационный уровень</w:t>
            </w:r>
          </w:p>
          <w:p w:rsidR="00420500" w:rsidRPr="00D93E7E" w:rsidRDefault="00420500" w:rsidP="00420500">
            <w:pPr>
              <w:jc w:val="left"/>
            </w:pPr>
          </w:p>
          <w:p w:rsidR="00420500" w:rsidRPr="00D93E7E" w:rsidRDefault="00420500" w:rsidP="00420500">
            <w:pPr>
              <w:jc w:val="left"/>
            </w:pPr>
          </w:p>
        </w:tc>
        <w:tc>
          <w:tcPr>
            <w:tcW w:w="949" w:type="pct"/>
            <w:gridSpan w:val="3"/>
          </w:tcPr>
          <w:p w:rsidR="00420500" w:rsidRPr="00D93E7E" w:rsidRDefault="00420500" w:rsidP="00420500">
            <w:pPr>
              <w:jc w:val="center"/>
            </w:pPr>
            <w:r w:rsidRPr="00D93E7E">
              <w:t>42</w:t>
            </w:r>
          </w:p>
        </w:tc>
      </w:tr>
      <w:tr w:rsidR="00420500" w:rsidRPr="002E34DA" w:rsidTr="004D1E05">
        <w:trPr>
          <w:trHeight w:val="645"/>
        </w:trPr>
        <w:tc>
          <w:tcPr>
            <w:tcW w:w="1274" w:type="pct"/>
            <w:vMerge/>
          </w:tcPr>
          <w:p w:rsidR="00420500" w:rsidRPr="00D93E7E" w:rsidRDefault="00420500" w:rsidP="00420500">
            <w:pPr>
              <w:pStyle w:val="3"/>
              <w:rPr>
                <w:sz w:val="24"/>
                <w:szCs w:val="24"/>
              </w:rPr>
            </w:pPr>
          </w:p>
        </w:tc>
        <w:tc>
          <w:tcPr>
            <w:tcW w:w="1479" w:type="pct"/>
            <w:gridSpan w:val="2"/>
            <w:vMerge/>
          </w:tcPr>
          <w:p w:rsidR="00420500" w:rsidRPr="00D93E7E" w:rsidRDefault="00420500" w:rsidP="00420500">
            <w:pPr>
              <w:pStyle w:val="3"/>
              <w:rPr>
                <w:sz w:val="24"/>
                <w:szCs w:val="24"/>
              </w:rPr>
            </w:pPr>
          </w:p>
        </w:tc>
        <w:tc>
          <w:tcPr>
            <w:tcW w:w="1298" w:type="pct"/>
            <w:gridSpan w:val="3"/>
          </w:tcPr>
          <w:p w:rsidR="00420500" w:rsidRPr="00D93E7E" w:rsidRDefault="00420500" w:rsidP="00420500">
            <w:pPr>
              <w:pStyle w:val="3"/>
              <w:widowControl w:val="0"/>
              <w:autoSpaceDE w:val="0"/>
              <w:autoSpaceDN w:val="0"/>
              <w:adjustRightInd w:val="0"/>
              <w:rPr>
                <w:sz w:val="24"/>
                <w:szCs w:val="24"/>
              </w:rPr>
            </w:pPr>
            <w:r w:rsidRPr="00D93E7E">
              <w:rPr>
                <w:sz w:val="24"/>
                <w:szCs w:val="24"/>
              </w:rPr>
              <w:t>2 квалификационный уровень</w:t>
            </w:r>
          </w:p>
        </w:tc>
        <w:tc>
          <w:tcPr>
            <w:tcW w:w="949" w:type="pct"/>
            <w:gridSpan w:val="3"/>
          </w:tcPr>
          <w:p w:rsidR="00420500" w:rsidRPr="00D93E7E" w:rsidRDefault="00420500" w:rsidP="00420500">
            <w:pPr>
              <w:pStyle w:val="3"/>
              <w:widowControl w:val="0"/>
              <w:autoSpaceDE w:val="0"/>
              <w:autoSpaceDN w:val="0"/>
              <w:adjustRightInd w:val="0"/>
              <w:jc w:val="center"/>
              <w:rPr>
                <w:sz w:val="24"/>
                <w:szCs w:val="24"/>
              </w:rPr>
            </w:pPr>
            <w:r w:rsidRPr="00D93E7E">
              <w:rPr>
                <w:sz w:val="24"/>
                <w:szCs w:val="24"/>
              </w:rPr>
              <w:t>44</w:t>
            </w:r>
          </w:p>
        </w:tc>
      </w:tr>
      <w:tr w:rsidR="00420500" w:rsidRPr="00D93E7E" w:rsidTr="004D1E05">
        <w:trPr>
          <w:gridAfter w:val="1"/>
          <w:wAfter w:w="6" w:type="pct"/>
          <w:trHeight w:val="840"/>
        </w:trPr>
        <w:tc>
          <w:tcPr>
            <w:tcW w:w="1274" w:type="pct"/>
            <w:vMerge w:val="restart"/>
          </w:tcPr>
          <w:p w:rsidR="00420500" w:rsidRPr="00D93E7E" w:rsidRDefault="00420500" w:rsidP="00420500">
            <w:pPr>
              <w:spacing w:after="1" w:line="280" w:lineRule="atLeast"/>
              <w:jc w:val="left"/>
            </w:pPr>
            <w:r w:rsidRPr="00D93E7E">
              <w:lastRenderedPageBreak/>
              <w:t>Соблюдение требований техники безопасности и охраны труда</w:t>
            </w:r>
            <w:r w:rsidRPr="00D93E7E">
              <w:tab/>
            </w:r>
          </w:p>
        </w:tc>
        <w:tc>
          <w:tcPr>
            <w:tcW w:w="1479" w:type="pct"/>
            <w:gridSpan w:val="2"/>
            <w:vMerge w:val="restart"/>
          </w:tcPr>
          <w:p w:rsidR="00420500" w:rsidRPr="00D93E7E" w:rsidRDefault="00420500" w:rsidP="00420500">
            <w:pPr>
              <w:spacing w:after="1" w:line="280" w:lineRule="atLeast"/>
              <w:jc w:val="left"/>
            </w:pPr>
            <w:r w:rsidRPr="00D93E7E">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замечаний, отсутствие случаев производственного травматизма по итогам работы за отчетный период</w:t>
            </w:r>
          </w:p>
        </w:tc>
        <w:tc>
          <w:tcPr>
            <w:tcW w:w="1291" w:type="pct"/>
            <w:gridSpan w:val="2"/>
          </w:tcPr>
          <w:p w:rsidR="00420500" w:rsidRPr="00D93E7E" w:rsidRDefault="00420500" w:rsidP="007028FE">
            <w:r w:rsidRPr="00D93E7E">
              <w:t>1 квалификационный уровень</w:t>
            </w:r>
          </w:p>
          <w:p w:rsidR="00420500" w:rsidRPr="00D93E7E" w:rsidRDefault="00420500" w:rsidP="007028FE"/>
          <w:p w:rsidR="00420500" w:rsidRPr="00D93E7E" w:rsidRDefault="00420500" w:rsidP="007028FE"/>
          <w:p w:rsidR="00420500" w:rsidRPr="00D93E7E" w:rsidRDefault="00420500" w:rsidP="007028FE"/>
          <w:p w:rsidR="00420500" w:rsidRPr="00D93E7E" w:rsidRDefault="00420500" w:rsidP="007028FE"/>
        </w:tc>
        <w:tc>
          <w:tcPr>
            <w:tcW w:w="950" w:type="pct"/>
            <w:gridSpan w:val="3"/>
          </w:tcPr>
          <w:p w:rsidR="00420500" w:rsidRPr="00D93E7E" w:rsidRDefault="00420500" w:rsidP="007028FE">
            <w:pPr>
              <w:jc w:val="center"/>
            </w:pPr>
            <w:r w:rsidRPr="00D93E7E">
              <w:t>42</w:t>
            </w:r>
          </w:p>
        </w:tc>
      </w:tr>
      <w:tr w:rsidR="00420500" w:rsidRPr="00D93E7E" w:rsidTr="004D1E05">
        <w:trPr>
          <w:gridAfter w:val="1"/>
          <w:wAfter w:w="6" w:type="pct"/>
          <w:trHeight w:val="540"/>
        </w:trPr>
        <w:tc>
          <w:tcPr>
            <w:tcW w:w="1274" w:type="pct"/>
            <w:vMerge/>
          </w:tcPr>
          <w:p w:rsidR="00420500" w:rsidRPr="00D93E7E" w:rsidRDefault="00420500" w:rsidP="00631823">
            <w:pPr>
              <w:pStyle w:val="3"/>
              <w:jc w:val="center"/>
              <w:rPr>
                <w:sz w:val="24"/>
                <w:szCs w:val="24"/>
              </w:rPr>
            </w:pPr>
          </w:p>
        </w:tc>
        <w:tc>
          <w:tcPr>
            <w:tcW w:w="1479" w:type="pct"/>
            <w:gridSpan w:val="2"/>
            <w:vMerge/>
          </w:tcPr>
          <w:p w:rsidR="00420500" w:rsidRPr="00D93E7E" w:rsidRDefault="00420500" w:rsidP="00631823">
            <w:pPr>
              <w:pStyle w:val="3"/>
              <w:jc w:val="center"/>
              <w:rPr>
                <w:sz w:val="24"/>
                <w:szCs w:val="24"/>
              </w:rPr>
            </w:pPr>
          </w:p>
        </w:tc>
        <w:tc>
          <w:tcPr>
            <w:tcW w:w="1291" w:type="pct"/>
            <w:gridSpan w:val="2"/>
          </w:tcPr>
          <w:p w:rsidR="00420500" w:rsidRPr="00D93E7E" w:rsidRDefault="00420500" w:rsidP="007D213F">
            <w:pPr>
              <w:pStyle w:val="3"/>
              <w:widowControl w:val="0"/>
              <w:autoSpaceDE w:val="0"/>
              <w:autoSpaceDN w:val="0"/>
              <w:adjustRightInd w:val="0"/>
              <w:rPr>
                <w:sz w:val="24"/>
                <w:szCs w:val="24"/>
              </w:rPr>
            </w:pPr>
            <w:r w:rsidRPr="00D93E7E">
              <w:rPr>
                <w:sz w:val="24"/>
                <w:szCs w:val="24"/>
              </w:rPr>
              <w:t>2 квалификационный уровень</w:t>
            </w:r>
          </w:p>
        </w:tc>
        <w:tc>
          <w:tcPr>
            <w:tcW w:w="950" w:type="pct"/>
            <w:gridSpan w:val="3"/>
          </w:tcPr>
          <w:p w:rsidR="00420500" w:rsidRPr="00D93E7E" w:rsidRDefault="00420500" w:rsidP="00420500">
            <w:pPr>
              <w:pStyle w:val="3"/>
              <w:widowControl w:val="0"/>
              <w:autoSpaceDE w:val="0"/>
              <w:autoSpaceDN w:val="0"/>
              <w:adjustRightInd w:val="0"/>
              <w:jc w:val="center"/>
              <w:rPr>
                <w:sz w:val="24"/>
                <w:szCs w:val="24"/>
              </w:rPr>
            </w:pPr>
            <w:r w:rsidRPr="00D93E7E">
              <w:rPr>
                <w:sz w:val="24"/>
                <w:szCs w:val="24"/>
              </w:rPr>
              <w:t>44</w:t>
            </w:r>
          </w:p>
        </w:tc>
      </w:tr>
      <w:tr w:rsidR="007D213F" w:rsidRPr="002E34DA" w:rsidTr="004D1E05">
        <w:tc>
          <w:tcPr>
            <w:tcW w:w="5000" w:type="pct"/>
            <w:gridSpan w:val="9"/>
          </w:tcPr>
          <w:p w:rsidR="007D213F" w:rsidRPr="00D93E7E" w:rsidRDefault="007D213F" w:rsidP="007D213F">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«Общеотраслевые должности</w:t>
            </w:r>
            <w:r w:rsidR="00E421B8" w:rsidRPr="00D93E7E">
              <w:rPr>
                <w:rFonts w:ascii="Times New Roman" w:hAnsi="Times New Roman" w:cs="Times New Roman"/>
                <w:sz w:val="24"/>
                <w:szCs w:val="24"/>
              </w:rPr>
              <w:t xml:space="preserve"> служащих второго </w:t>
            </w:r>
            <w:r w:rsidRPr="00D93E7E">
              <w:rPr>
                <w:rFonts w:ascii="Times New Roman" w:hAnsi="Times New Roman" w:cs="Times New Roman"/>
                <w:sz w:val="24"/>
                <w:szCs w:val="24"/>
              </w:rPr>
              <w:t xml:space="preserve">уровня» </w:t>
            </w:r>
          </w:p>
          <w:p w:rsidR="007D213F" w:rsidRPr="00D93E7E" w:rsidRDefault="007D213F" w:rsidP="00631823">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(администратор, диспетчер, инспектор по кадрам,  старший инспектор по кадрам, секретарь руководителя, заведующий архивом, заведующий канцелярией, заведующий комнатой отдыха</w:t>
            </w:r>
            <w:r w:rsidR="00E421B8" w:rsidRPr="00D93E7E">
              <w:rPr>
                <w:rFonts w:ascii="Times New Roman" w:hAnsi="Times New Roman" w:cs="Times New Roman"/>
                <w:sz w:val="24"/>
                <w:szCs w:val="24"/>
              </w:rPr>
              <w:t>, диспетчер,  оператор диспетчерской, техник, техник по защите информации, техник-программист, заведующий складом, заведующий хозяйством; должности первого квалификационного уровня по которым устанавливается производственное должностное наименование «старший» или вторая внутридолжностная категория, начальник хозяйственного отдела, механик</w:t>
            </w:r>
            <w:r w:rsidRPr="00D93E7E">
              <w:rPr>
                <w:rFonts w:ascii="Times New Roman" w:hAnsi="Times New Roman" w:cs="Times New Roman"/>
                <w:sz w:val="24"/>
                <w:szCs w:val="24"/>
              </w:rPr>
              <w:t xml:space="preserve"> и др.)</w:t>
            </w:r>
          </w:p>
        </w:tc>
      </w:tr>
      <w:tr w:rsidR="007D213F" w:rsidRPr="00D93E7E" w:rsidTr="004D1E05">
        <w:trPr>
          <w:gridAfter w:val="1"/>
          <w:wAfter w:w="6" w:type="pct"/>
          <w:trHeight w:val="390"/>
        </w:trPr>
        <w:tc>
          <w:tcPr>
            <w:tcW w:w="1274" w:type="pct"/>
            <w:vMerge w:val="restart"/>
          </w:tcPr>
          <w:p w:rsidR="007D213F" w:rsidRPr="00D93E7E" w:rsidRDefault="007D213F" w:rsidP="007D213F">
            <w:pPr>
              <w:spacing w:after="1" w:line="280" w:lineRule="atLeast"/>
              <w:jc w:val="left"/>
            </w:pPr>
            <w:r w:rsidRPr="00D93E7E">
              <w:t>Обеспечение представления бюджетной отчетности</w:t>
            </w:r>
          </w:p>
        </w:tc>
        <w:tc>
          <w:tcPr>
            <w:tcW w:w="1479" w:type="pct"/>
            <w:gridSpan w:val="2"/>
            <w:vMerge w:val="restart"/>
          </w:tcPr>
          <w:p w:rsidR="007D213F" w:rsidRPr="00D93E7E" w:rsidRDefault="007D213F" w:rsidP="007D213F">
            <w:pPr>
              <w:spacing w:after="1" w:line="280" w:lineRule="atLeast"/>
              <w:jc w:val="left"/>
            </w:pPr>
            <w:r w:rsidRPr="00D93E7E">
              <w:t xml:space="preserve">осуществление качественно </w:t>
            </w:r>
          </w:p>
          <w:p w:rsidR="007D213F" w:rsidRPr="00D93E7E" w:rsidRDefault="007D213F" w:rsidP="007D213F">
            <w:pPr>
              <w:spacing w:after="1" w:line="280" w:lineRule="atLeast"/>
              <w:jc w:val="left"/>
            </w:pPr>
            <w:r w:rsidRPr="00D93E7E">
              <w:t>(без замечаний или с единичными замечаниями, пени, штрафами (3)</w:t>
            </w:r>
          </w:p>
          <w:p w:rsidR="007D213F" w:rsidRPr="00D93E7E" w:rsidRDefault="007D213F" w:rsidP="007D213F">
            <w:pPr>
              <w:spacing w:after="1" w:line="280" w:lineRule="atLeast"/>
              <w:jc w:val="left"/>
            </w:pPr>
            <w:r w:rsidRPr="00D93E7E">
              <w:t>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1291" w:type="pct"/>
            <w:gridSpan w:val="2"/>
          </w:tcPr>
          <w:p w:rsidR="007D213F" w:rsidRPr="00D93E7E" w:rsidRDefault="007D213F" w:rsidP="007D213F">
            <w:pPr>
              <w:spacing w:after="1" w:line="280" w:lineRule="atLeast"/>
              <w:jc w:val="left"/>
            </w:pPr>
            <w:r w:rsidRPr="00D93E7E">
              <w:t>1 квалификационный уровень</w:t>
            </w:r>
          </w:p>
          <w:p w:rsidR="007D213F" w:rsidRPr="00D93E7E" w:rsidRDefault="007D213F" w:rsidP="007D213F">
            <w:pPr>
              <w:spacing w:after="1" w:line="280" w:lineRule="atLeast"/>
              <w:jc w:val="left"/>
            </w:pPr>
          </w:p>
        </w:tc>
        <w:tc>
          <w:tcPr>
            <w:tcW w:w="950" w:type="pct"/>
            <w:gridSpan w:val="3"/>
          </w:tcPr>
          <w:p w:rsidR="007D213F" w:rsidRPr="00D93E7E" w:rsidRDefault="007D213F" w:rsidP="007028FE">
            <w:pPr>
              <w:spacing w:after="1" w:line="280" w:lineRule="atLeast"/>
              <w:jc w:val="center"/>
            </w:pPr>
            <w:r w:rsidRPr="00D93E7E">
              <w:t>47</w:t>
            </w:r>
          </w:p>
        </w:tc>
      </w:tr>
      <w:tr w:rsidR="007D213F" w:rsidRPr="00D93E7E" w:rsidTr="004D1E05">
        <w:trPr>
          <w:gridAfter w:val="1"/>
          <w:wAfter w:w="6" w:type="pct"/>
          <w:trHeight w:val="849"/>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2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51</w:t>
            </w:r>
          </w:p>
        </w:tc>
      </w:tr>
      <w:tr w:rsidR="007D213F" w:rsidRPr="00D93E7E" w:rsidTr="004D1E05">
        <w:trPr>
          <w:gridAfter w:val="1"/>
          <w:wAfter w:w="6" w:type="pct"/>
          <w:trHeight w:val="883"/>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3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56</w:t>
            </w:r>
          </w:p>
        </w:tc>
      </w:tr>
      <w:tr w:rsidR="007D213F" w:rsidRPr="00D93E7E" w:rsidTr="004D1E05">
        <w:trPr>
          <w:gridAfter w:val="1"/>
          <w:wAfter w:w="6" w:type="pct"/>
          <w:trHeight w:val="885"/>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4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71</w:t>
            </w:r>
          </w:p>
        </w:tc>
      </w:tr>
      <w:tr w:rsidR="007D213F" w:rsidRPr="00D93E7E" w:rsidTr="004D1E05">
        <w:trPr>
          <w:gridAfter w:val="1"/>
          <w:wAfter w:w="6" w:type="pct"/>
          <w:trHeight w:val="240"/>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5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80</w:t>
            </w:r>
          </w:p>
        </w:tc>
      </w:tr>
      <w:tr w:rsidR="007D213F" w:rsidRPr="00D93E7E" w:rsidTr="00D93E7E">
        <w:trPr>
          <w:gridAfter w:val="1"/>
          <w:wAfter w:w="6" w:type="pct"/>
          <w:trHeight w:val="576"/>
        </w:trPr>
        <w:tc>
          <w:tcPr>
            <w:tcW w:w="1274" w:type="pct"/>
            <w:vMerge w:val="restart"/>
          </w:tcPr>
          <w:p w:rsidR="007D213F" w:rsidRPr="00D93E7E" w:rsidRDefault="007D213F" w:rsidP="007D213F">
            <w:pPr>
              <w:spacing w:after="1" w:line="280" w:lineRule="atLeast"/>
              <w:jc w:val="left"/>
              <w:outlineLvl w:val="3"/>
            </w:pPr>
            <w:r w:rsidRPr="00D93E7E">
              <w:t xml:space="preserve">Обеспечение подготовки документов в соответствии с </w:t>
            </w:r>
            <w:r w:rsidRPr="00D93E7E">
              <w:lastRenderedPageBreak/>
              <w:t>требованиями законодательства</w:t>
            </w:r>
          </w:p>
        </w:tc>
        <w:tc>
          <w:tcPr>
            <w:tcW w:w="1479" w:type="pct"/>
            <w:gridSpan w:val="2"/>
            <w:vMerge w:val="restart"/>
          </w:tcPr>
          <w:p w:rsidR="007D213F" w:rsidRPr="00D93E7E" w:rsidRDefault="007D213F" w:rsidP="007D213F">
            <w:pPr>
              <w:spacing w:after="1" w:line="280" w:lineRule="atLeast"/>
              <w:jc w:val="left"/>
              <w:outlineLvl w:val="3"/>
            </w:pPr>
            <w:r w:rsidRPr="00D93E7E">
              <w:lastRenderedPageBreak/>
              <w:t xml:space="preserve">качественный уровень (отсутствие или наличие единичных (3) обоснованных </w:t>
            </w:r>
            <w:r w:rsidRPr="00D93E7E">
              <w:lastRenderedPageBreak/>
              <w:t>замечаний, претензий, жалоб по итогам работы за отчетный период</w:t>
            </w:r>
          </w:p>
        </w:tc>
        <w:tc>
          <w:tcPr>
            <w:tcW w:w="1291" w:type="pct"/>
            <w:gridSpan w:val="2"/>
          </w:tcPr>
          <w:p w:rsidR="007D213F" w:rsidRPr="00D93E7E" w:rsidRDefault="007D213F" w:rsidP="007D213F">
            <w:pPr>
              <w:jc w:val="left"/>
            </w:pPr>
            <w:r w:rsidRPr="00D93E7E">
              <w:lastRenderedPageBreak/>
              <w:t>1 квалификационный уровень</w:t>
            </w:r>
          </w:p>
        </w:tc>
        <w:tc>
          <w:tcPr>
            <w:tcW w:w="950" w:type="pct"/>
            <w:gridSpan w:val="3"/>
          </w:tcPr>
          <w:p w:rsidR="007D213F" w:rsidRPr="00D93E7E" w:rsidRDefault="007D213F" w:rsidP="007028FE">
            <w:pPr>
              <w:jc w:val="center"/>
            </w:pPr>
            <w:r w:rsidRPr="00D93E7E">
              <w:t>47</w:t>
            </w:r>
          </w:p>
        </w:tc>
      </w:tr>
      <w:tr w:rsidR="007D213F" w:rsidRPr="00D93E7E" w:rsidTr="00D93E7E">
        <w:trPr>
          <w:gridAfter w:val="1"/>
          <w:wAfter w:w="6" w:type="pct"/>
          <w:trHeight w:val="542"/>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2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51</w:t>
            </w:r>
          </w:p>
        </w:tc>
      </w:tr>
      <w:tr w:rsidR="007D213F" w:rsidRPr="00D93E7E" w:rsidTr="00D93E7E">
        <w:trPr>
          <w:gridAfter w:val="1"/>
          <w:wAfter w:w="6" w:type="pct"/>
          <w:trHeight w:val="576"/>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3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56</w:t>
            </w:r>
          </w:p>
        </w:tc>
      </w:tr>
      <w:tr w:rsidR="007D213F" w:rsidRPr="00D93E7E" w:rsidTr="004D1E05">
        <w:trPr>
          <w:gridAfter w:val="1"/>
          <w:wAfter w:w="6" w:type="pct"/>
          <w:trHeight w:val="345"/>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4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71</w:t>
            </w:r>
          </w:p>
        </w:tc>
      </w:tr>
      <w:tr w:rsidR="007D213F" w:rsidRPr="00D93E7E" w:rsidTr="00D93E7E">
        <w:trPr>
          <w:gridAfter w:val="1"/>
          <w:wAfter w:w="6" w:type="pct"/>
          <w:trHeight w:val="646"/>
        </w:trPr>
        <w:tc>
          <w:tcPr>
            <w:tcW w:w="1274" w:type="pct"/>
            <w:vMerge/>
          </w:tcPr>
          <w:p w:rsidR="007D213F" w:rsidRPr="00D93E7E" w:rsidRDefault="007D213F" w:rsidP="007D213F">
            <w:pPr>
              <w:pStyle w:val="3"/>
              <w:rPr>
                <w:sz w:val="24"/>
                <w:szCs w:val="24"/>
              </w:rPr>
            </w:pPr>
          </w:p>
        </w:tc>
        <w:tc>
          <w:tcPr>
            <w:tcW w:w="1479" w:type="pct"/>
            <w:gridSpan w:val="2"/>
            <w:vMerge/>
          </w:tcPr>
          <w:p w:rsidR="007D213F" w:rsidRPr="00D93E7E" w:rsidRDefault="007D213F" w:rsidP="007D213F">
            <w:pPr>
              <w:pStyle w:val="3"/>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5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80</w:t>
            </w:r>
          </w:p>
        </w:tc>
      </w:tr>
      <w:tr w:rsidR="007D213F" w:rsidRPr="00D93E7E" w:rsidTr="00D93E7E">
        <w:trPr>
          <w:gridAfter w:val="1"/>
          <w:wAfter w:w="6" w:type="pct"/>
          <w:trHeight w:val="560"/>
        </w:trPr>
        <w:tc>
          <w:tcPr>
            <w:tcW w:w="1274" w:type="pct"/>
            <w:vMerge w:val="restart"/>
          </w:tcPr>
          <w:p w:rsidR="007D213F" w:rsidRPr="00D93E7E" w:rsidRDefault="007D213F" w:rsidP="007D213F">
            <w:pPr>
              <w:spacing w:after="1" w:line="280" w:lineRule="atLeast"/>
              <w:jc w:val="left"/>
              <w:outlineLvl w:val="3"/>
            </w:pPr>
            <w:r w:rsidRPr="00D93E7E">
              <w:t>Соблюдение требований техники безопасности и охраны труда, соблюдение сроков подготовки профильной документации, обеспечение ее систематизации и сохранности</w:t>
            </w:r>
          </w:p>
        </w:tc>
        <w:tc>
          <w:tcPr>
            <w:tcW w:w="1479" w:type="pct"/>
            <w:gridSpan w:val="2"/>
            <w:vMerge w:val="restart"/>
          </w:tcPr>
          <w:p w:rsidR="007D213F" w:rsidRPr="00D93E7E" w:rsidRDefault="007D213F" w:rsidP="007D213F">
            <w:pPr>
              <w:spacing w:after="1" w:line="280" w:lineRule="atLeast"/>
              <w:jc w:val="left"/>
              <w:outlineLvl w:val="3"/>
            </w:pPr>
            <w:r w:rsidRPr="00D93E7E">
              <w:t>отсутствие замечаний или наличие единичных (до 3) обоснованных замечаний, претензий, жалоб по итогам работы за отчетный период</w:t>
            </w:r>
          </w:p>
        </w:tc>
        <w:tc>
          <w:tcPr>
            <w:tcW w:w="1291" w:type="pct"/>
            <w:gridSpan w:val="2"/>
          </w:tcPr>
          <w:p w:rsidR="007D213F" w:rsidRPr="00D93E7E" w:rsidRDefault="007D213F" w:rsidP="007D213F">
            <w:pPr>
              <w:jc w:val="left"/>
            </w:pPr>
            <w:r w:rsidRPr="00D93E7E">
              <w:t>1 квалификационный уровень</w:t>
            </w:r>
          </w:p>
        </w:tc>
        <w:tc>
          <w:tcPr>
            <w:tcW w:w="950" w:type="pct"/>
            <w:gridSpan w:val="3"/>
          </w:tcPr>
          <w:p w:rsidR="007D213F" w:rsidRPr="00D93E7E" w:rsidRDefault="007D213F" w:rsidP="007028FE">
            <w:pPr>
              <w:jc w:val="center"/>
            </w:pPr>
            <w:r w:rsidRPr="00D93E7E">
              <w:t>47</w:t>
            </w:r>
          </w:p>
        </w:tc>
      </w:tr>
      <w:tr w:rsidR="007D213F" w:rsidRPr="00D93E7E" w:rsidTr="00D93E7E">
        <w:trPr>
          <w:gridAfter w:val="1"/>
          <w:wAfter w:w="6" w:type="pct"/>
          <w:trHeight w:val="526"/>
        </w:trPr>
        <w:tc>
          <w:tcPr>
            <w:tcW w:w="1274" w:type="pct"/>
            <w:vMerge/>
          </w:tcPr>
          <w:p w:rsidR="007D213F" w:rsidRPr="00D93E7E" w:rsidRDefault="007D213F" w:rsidP="00631823">
            <w:pPr>
              <w:pStyle w:val="3"/>
              <w:jc w:val="center"/>
              <w:rPr>
                <w:sz w:val="24"/>
                <w:szCs w:val="24"/>
              </w:rPr>
            </w:pPr>
          </w:p>
        </w:tc>
        <w:tc>
          <w:tcPr>
            <w:tcW w:w="1479" w:type="pct"/>
            <w:gridSpan w:val="2"/>
            <w:vMerge/>
          </w:tcPr>
          <w:p w:rsidR="007D213F" w:rsidRPr="00D93E7E" w:rsidRDefault="007D213F" w:rsidP="00631823">
            <w:pPr>
              <w:pStyle w:val="3"/>
              <w:jc w:val="center"/>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2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51</w:t>
            </w:r>
          </w:p>
        </w:tc>
      </w:tr>
      <w:tr w:rsidR="007D213F" w:rsidRPr="00D93E7E" w:rsidTr="00D93E7E">
        <w:trPr>
          <w:gridAfter w:val="1"/>
          <w:wAfter w:w="6" w:type="pct"/>
          <w:trHeight w:val="560"/>
        </w:trPr>
        <w:tc>
          <w:tcPr>
            <w:tcW w:w="1274" w:type="pct"/>
            <w:vMerge/>
          </w:tcPr>
          <w:p w:rsidR="007D213F" w:rsidRPr="00D93E7E" w:rsidRDefault="007D213F" w:rsidP="00631823">
            <w:pPr>
              <w:pStyle w:val="3"/>
              <w:jc w:val="center"/>
              <w:rPr>
                <w:sz w:val="24"/>
                <w:szCs w:val="24"/>
              </w:rPr>
            </w:pPr>
          </w:p>
        </w:tc>
        <w:tc>
          <w:tcPr>
            <w:tcW w:w="1479" w:type="pct"/>
            <w:gridSpan w:val="2"/>
            <w:vMerge/>
          </w:tcPr>
          <w:p w:rsidR="007D213F" w:rsidRPr="00D93E7E" w:rsidRDefault="007D213F" w:rsidP="00631823">
            <w:pPr>
              <w:pStyle w:val="3"/>
              <w:jc w:val="center"/>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3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56</w:t>
            </w:r>
          </w:p>
        </w:tc>
      </w:tr>
      <w:tr w:rsidR="007D213F" w:rsidRPr="00D93E7E" w:rsidTr="00D93E7E">
        <w:trPr>
          <w:gridAfter w:val="1"/>
          <w:wAfter w:w="6" w:type="pct"/>
          <w:trHeight w:val="594"/>
        </w:trPr>
        <w:tc>
          <w:tcPr>
            <w:tcW w:w="1274" w:type="pct"/>
            <w:vMerge/>
          </w:tcPr>
          <w:p w:rsidR="007D213F" w:rsidRPr="00D93E7E" w:rsidRDefault="007D213F" w:rsidP="00631823">
            <w:pPr>
              <w:pStyle w:val="3"/>
              <w:jc w:val="center"/>
              <w:rPr>
                <w:sz w:val="24"/>
                <w:szCs w:val="24"/>
              </w:rPr>
            </w:pPr>
          </w:p>
        </w:tc>
        <w:tc>
          <w:tcPr>
            <w:tcW w:w="1479" w:type="pct"/>
            <w:gridSpan w:val="2"/>
            <w:vMerge/>
          </w:tcPr>
          <w:p w:rsidR="007D213F" w:rsidRPr="00D93E7E" w:rsidRDefault="007D213F" w:rsidP="00631823">
            <w:pPr>
              <w:pStyle w:val="3"/>
              <w:jc w:val="center"/>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4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71</w:t>
            </w:r>
          </w:p>
        </w:tc>
      </w:tr>
      <w:tr w:rsidR="007D213F" w:rsidRPr="00D93E7E" w:rsidTr="00D93E7E">
        <w:trPr>
          <w:gridAfter w:val="1"/>
          <w:wAfter w:w="6" w:type="pct"/>
          <w:trHeight w:val="449"/>
        </w:trPr>
        <w:tc>
          <w:tcPr>
            <w:tcW w:w="1274" w:type="pct"/>
            <w:vMerge/>
          </w:tcPr>
          <w:p w:rsidR="007D213F" w:rsidRPr="00D93E7E" w:rsidRDefault="007D213F" w:rsidP="00631823">
            <w:pPr>
              <w:pStyle w:val="3"/>
              <w:jc w:val="center"/>
              <w:rPr>
                <w:sz w:val="24"/>
                <w:szCs w:val="24"/>
              </w:rPr>
            </w:pPr>
          </w:p>
        </w:tc>
        <w:tc>
          <w:tcPr>
            <w:tcW w:w="1479" w:type="pct"/>
            <w:gridSpan w:val="2"/>
            <w:vMerge/>
          </w:tcPr>
          <w:p w:rsidR="007D213F" w:rsidRPr="00D93E7E" w:rsidRDefault="007D213F" w:rsidP="00631823">
            <w:pPr>
              <w:pStyle w:val="3"/>
              <w:jc w:val="center"/>
              <w:rPr>
                <w:sz w:val="24"/>
                <w:szCs w:val="24"/>
              </w:rPr>
            </w:pPr>
          </w:p>
        </w:tc>
        <w:tc>
          <w:tcPr>
            <w:tcW w:w="1291" w:type="pct"/>
            <w:gridSpan w:val="2"/>
          </w:tcPr>
          <w:p w:rsidR="007D213F" w:rsidRPr="00D93E7E" w:rsidRDefault="007D213F" w:rsidP="007D213F">
            <w:pPr>
              <w:pStyle w:val="3"/>
              <w:widowControl w:val="0"/>
              <w:autoSpaceDE w:val="0"/>
              <w:autoSpaceDN w:val="0"/>
              <w:adjustRightInd w:val="0"/>
              <w:rPr>
                <w:sz w:val="24"/>
                <w:szCs w:val="24"/>
              </w:rPr>
            </w:pPr>
            <w:r w:rsidRPr="00D93E7E">
              <w:rPr>
                <w:sz w:val="24"/>
                <w:szCs w:val="24"/>
              </w:rPr>
              <w:t>5 квалификационный уровень</w:t>
            </w:r>
          </w:p>
        </w:tc>
        <w:tc>
          <w:tcPr>
            <w:tcW w:w="950" w:type="pct"/>
            <w:gridSpan w:val="3"/>
          </w:tcPr>
          <w:p w:rsidR="007D213F" w:rsidRPr="00D93E7E" w:rsidRDefault="007D213F" w:rsidP="007D213F">
            <w:pPr>
              <w:pStyle w:val="3"/>
              <w:widowControl w:val="0"/>
              <w:autoSpaceDE w:val="0"/>
              <w:autoSpaceDN w:val="0"/>
              <w:adjustRightInd w:val="0"/>
              <w:jc w:val="center"/>
              <w:rPr>
                <w:sz w:val="24"/>
                <w:szCs w:val="24"/>
              </w:rPr>
            </w:pPr>
            <w:r w:rsidRPr="00D93E7E">
              <w:rPr>
                <w:sz w:val="24"/>
                <w:szCs w:val="24"/>
              </w:rPr>
              <w:t>80</w:t>
            </w:r>
          </w:p>
        </w:tc>
      </w:tr>
      <w:tr w:rsidR="00905B92" w:rsidRPr="002E34DA" w:rsidTr="004D1E05">
        <w:tc>
          <w:tcPr>
            <w:tcW w:w="5000" w:type="pct"/>
            <w:gridSpan w:val="9"/>
          </w:tcPr>
          <w:p w:rsidR="00631823" w:rsidRPr="00D93E7E" w:rsidRDefault="00631823" w:rsidP="00631823">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ПКГ "Общеотраслевые должности служащих третьего уровня" </w:t>
            </w:r>
          </w:p>
          <w:p w:rsidR="00622755" w:rsidRPr="00D93E7E" w:rsidRDefault="00631823" w:rsidP="00631823">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(бухгалтер, экономист, должности экономистов второй, первой внутридолжностной категорий; должности служащих первого квалификационного уровня, по которым может устанавливаться производственное должностное наименование "ведущий", главный специалист в отделах, заместитель главного бухгалтера</w:t>
            </w:r>
            <w:r w:rsidR="00E421B8" w:rsidRPr="00D93E7E">
              <w:rPr>
                <w:rFonts w:ascii="Times New Roman" w:hAnsi="Times New Roman" w:cs="Times New Roman"/>
                <w:sz w:val="24"/>
                <w:szCs w:val="24"/>
              </w:rPr>
              <w:t xml:space="preserve">, юрисконсульт,  ведущий юрисконсульт, юрисконсульт отдела кадров, ведущий специалист по кадрам, специалист по кадрам, психолог,  юрисконсульт социально-консультативной помощи, должности юрисконсультов второй, первой внутридолжностной категорий, </w:t>
            </w:r>
            <w:r w:rsidR="00622755" w:rsidRPr="00D93E7E">
              <w:rPr>
                <w:rFonts w:ascii="Times New Roman" w:hAnsi="Times New Roman" w:cs="Times New Roman"/>
                <w:sz w:val="24"/>
                <w:szCs w:val="24"/>
              </w:rPr>
              <w:t xml:space="preserve">инженер, в том числе по охране труда, пожарной безопасности, защите информации, инженер по охране труда, инженер по ремонту, инженер-программист (программист),  инженер-энергетик (энергетик),  менеджер; должности служащих первого квалификационного уровня, по которым может устанавливаться вторая внутридолжностная категория; должности служащих первого квалификационного уровня, по которым может устанавливаться первая внутридолжностная категория; должности служащих первого квалификационного уровня, по которым может устанавливаться производное наименование «ведущий»; главный специалист в отделе, </w:t>
            </w:r>
            <w:r w:rsidR="00E421B8" w:rsidRPr="00D93E7E">
              <w:rPr>
                <w:rFonts w:ascii="Times New Roman" w:hAnsi="Times New Roman" w:cs="Times New Roman"/>
                <w:sz w:val="24"/>
                <w:szCs w:val="24"/>
              </w:rPr>
              <w:t>др.</w:t>
            </w:r>
            <w:r w:rsidRPr="00D93E7E">
              <w:rPr>
                <w:rFonts w:ascii="Times New Roman" w:hAnsi="Times New Roman" w:cs="Times New Roman"/>
                <w:sz w:val="24"/>
                <w:szCs w:val="24"/>
              </w:rPr>
              <w:t>)</w:t>
            </w:r>
          </w:p>
        </w:tc>
      </w:tr>
      <w:tr w:rsidR="00E421B8" w:rsidRPr="002E34DA" w:rsidTr="004D1E05">
        <w:tc>
          <w:tcPr>
            <w:tcW w:w="1274" w:type="pct"/>
            <w:vMerge w:val="restart"/>
          </w:tcPr>
          <w:p w:rsidR="00E421B8" w:rsidRPr="00D93E7E" w:rsidRDefault="00E421B8" w:rsidP="00CB4DF9">
            <w:pPr>
              <w:pStyle w:val="3"/>
              <w:rPr>
                <w:sz w:val="24"/>
                <w:szCs w:val="24"/>
              </w:rPr>
            </w:pPr>
            <w:r w:rsidRPr="00D93E7E">
              <w:rPr>
                <w:sz w:val="24"/>
                <w:szCs w:val="24"/>
              </w:rPr>
              <w:t>Обеспечение представления бюджетной отчетности</w:t>
            </w:r>
          </w:p>
        </w:tc>
        <w:tc>
          <w:tcPr>
            <w:tcW w:w="1479" w:type="pct"/>
            <w:gridSpan w:val="2"/>
            <w:vMerge w:val="restart"/>
          </w:tcPr>
          <w:p w:rsidR="00E421B8" w:rsidRDefault="00E421B8" w:rsidP="00631823">
            <w:pPr>
              <w:pStyle w:val="3"/>
              <w:rPr>
                <w:sz w:val="24"/>
                <w:szCs w:val="24"/>
              </w:rPr>
            </w:pPr>
            <w:r w:rsidRPr="00D93E7E">
              <w:rPr>
                <w:sz w:val="24"/>
                <w:szCs w:val="24"/>
              </w:rPr>
              <w:t>Осуществление качест-венно (без замечаний или с единичными замечаниями, пени, штрафами (3) 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p w:rsidR="00C8724F" w:rsidRPr="00C8724F" w:rsidRDefault="00C8724F" w:rsidP="00631823">
            <w:pPr>
              <w:pStyle w:val="3"/>
            </w:pPr>
          </w:p>
        </w:tc>
        <w:tc>
          <w:tcPr>
            <w:tcW w:w="1298" w:type="pct"/>
            <w:gridSpan w:val="3"/>
          </w:tcPr>
          <w:p w:rsidR="00E421B8" w:rsidRPr="00D93E7E" w:rsidRDefault="00E421B8" w:rsidP="00200BF7">
            <w:pPr>
              <w:pStyle w:val="3"/>
              <w:rPr>
                <w:sz w:val="24"/>
                <w:szCs w:val="24"/>
              </w:rPr>
            </w:pPr>
            <w:r w:rsidRPr="00D93E7E">
              <w:rPr>
                <w:sz w:val="24"/>
                <w:szCs w:val="24"/>
              </w:rPr>
              <w:t>1 квалификационный уровень</w:t>
            </w:r>
          </w:p>
        </w:tc>
        <w:tc>
          <w:tcPr>
            <w:tcW w:w="949" w:type="pct"/>
            <w:gridSpan w:val="3"/>
          </w:tcPr>
          <w:p w:rsidR="00E421B8" w:rsidRPr="00D93E7E" w:rsidRDefault="00E421B8" w:rsidP="007028FE">
            <w:pPr>
              <w:spacing w:after="1" w:line="280" w:lineRule="atLeast"/>
              <w:jc w:val="center"/>
            </w:pPr>
            <w:r w:rsidRPr="00D93E7E">
              <w:t>51</w:t>
            </w:r>
          </w:p>
        </w:tc>
      </w:tr>
      <w:tr w:rsidR="00E421B8" w:rsidRPr="002E34DA" w:rsidTr="004D1E05">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2 квалификационный уровень</w:t>
            </w:r>
          </w:p>
        </w:tc>
        <w:tc>
          <w:tcPr>
            <w:tcW w:w="949" w:type="pct"/>
            <w:gridSpan w:val="3"/>
          </w:tcPr>
          <w:p w:rsidR="00E421B8" w:rsidRPr="00D93E7E" w:rsidRDefault="00E421B8" w:rsidP="007028FE">
            <w:pPr>
              <w:spacing w:after="1" w:line="280" w:lineRule="atLeast"/>
              <w:jc w:val="center"/>
            </w:pPr>
            <w:r w:rsidRPr="00D93E7E">
              <w:t>56</w:t>
            </w:r>
          </w:p>
        </w:tc>
      </w:tr>
      <w:tr w:rsidR="00E421B8" w:rsidRPr="002E34DA" w:rsidTr="004D1E05">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3 квалификационный уровень</w:t>
            </w:r>
          </w:p>
        </w:tc>
        <w:tc>
          <w:tcPr>
            <w:tcW w:w="949" w:type="pct"/>
            <w:gridSpan w:val="3"/>
          </w:tcPr>
          <w:p w:rsidR="00E421B8" w:rsidRPr="00D93E7E" w:rsidRDefault="00E421B8" w:rsidP="007028FE">
            <w:pPr>
              <w:spacing w:after="1" w:line="280" w:lineRule="atLeast"/>
              <w:jc w:val="center"/>
            </w:pPr>
            <w:r w:rsidRPr="00D93E7E">
              <w:t>62</w:t>
            </w:r>
          </w:p>
        </w:tc>
      </w:tr>
      <w:tr w:rsidR="00E421B8" w:rsidRPr="002E34DA" w:rsidTr="004D1E05">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4 квалификационный уровень</w:t>
            </w:r>
          </w:p>
        </w:tc>
        <w:tc>
          <w:tcPr>
            <w:tcW w:w="949" w:type="pct"/>
            <w:gridSpan w:val="3"/>
          </w:tcPr>
          <w:p w:rsidR="00E421B8" w:rsidRPr="00D93E7E" w:rsidRDefault="00E421B8" w:rsidP="007028FE">
            <w:pPr>
              <w:spacing w:after="1" w:line="280" w:lineRule="atLeast"/>
              <w:jc w:val="center"/>
            </w:pPr>
            <w:r w:rsidRPr="00D93E7E">
              <w:t>74</w:t>
            </w:r>
          </w:p>
        </w:tc>
      </w:tr>
      <w:tr w:rsidR="00E421B8" w:rsidRPr="002E34DA" w:rsidTr="004D1E05">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5 квалификационный уровень</w:t>
            </w:r>
          </w:p>
        </w:tc>
        <w:tc>
          <w:tcPr>
            <w:tcW w:w="949" w:type="pct"/>
            <w:gridSpan w:val="3"/>
          </w:tcPr>
          <w:p w:rsidR="00E421B8" w:rsidRPr="00D93E7E" w:rsidRDefault="00E421B8" w:rsidP="007028FE">
            <w:pPr>
              <w:spacing w:after="1" w:line="280" w:lineRule="atLeast"/>
              <w:jc w:val="center"/>
            </w:pPr>
            <w:r w:rsidRPr="00D93E7E">
              <w:t>80</w:t>
            </w:r>
          </w:p>
        </w:tc>
      </w:tr>
      <w:tr w:rsidR="00E421B8" w:rsidRPr="002E34DA" w:rsidTr="004D1E05">
        <w:tc>
          <w:tcPr>
            <w:tcW w:w="1274" w:type="pct"/>
            <w:vMerge w:val="restart"/>
          </w:tcPr>
          <w:p w:rsidR="00E421B8" w:rsidRPr="00D93E7E" w:rsidRDefault="00E421B8" w:rsidP="00F04C09">
            <w:pPr>
              <w:pStyle w:val="3"/>
              <w:rPr>
                <w:sz w:val="24"/>
                <w:szCs w:val="24"/>
              </w:rPr>
            </w:pPr>
            <w:r w:rsidRPr="00D93E7E">
              <w:rPr>
                <w:sz w:val="24"/>
                <w:szCs w:val="24"/>
              </w:rPr>
              <w:t>Обеспечение под-готовки в соот-</w:t>
            </w:r>
            <w:r w:rsidRPr="00D93E7E">
              <w:rPr>
                <w:sz w:val="24"/>
                <w:szCs w:val="24"/>
              </w:rPr>
              <w:lastRenderedPageBreak/>
              <w:t>ветствии с требова-</w:t>
            </w:r>
            <w:r w:rsidR="00C8724F">
              <w:rPr>
                <w:sz w:val="24"/>
                <w:szCs w:val="24"/>
              </w:rPr>
              <w:t>ниями законода-тельства, локаль</w:t>
            </w:r>
            <w:r w:rsidRPr="00D93E7E">
              <w:rPr>
                <w:sz w:val="24"/>
                <w:szCs w:val="24"/>
              </w:rPr>
              <w:t>ных правовых актов учреждения (положений, приказов, регламентов, других документов)</w:t>
            </w:r>
          </w:p>
        </w:tc>
        <w:tc>
          <w:tcPr>
            <w:tcW w:w="1479" w:type="pct"/>
            <w:gridSpan w:val="2"/>
            <w:vMerge w:val="restart"/>
          </w:tcPr>
          <w:p w:rsidR="00E421B8" w:rsidRPr="00D93E7E" w:rsidRDefault="00E421B8" w:rsidP="00F04C09">
            <w:pPr>
              <w:pStyle w:val="3"/>
              <w:rPr>
                <w:sz w:val="24"/>
                <w:szCs w:val="24"/>
              </w:rPr>
            </w:pPr>
            <w:r w:rsidRPr="00D93E7E">
              <w:rPr>
                <w:sz w:val="24"/>
                <w:szCs w:val="24"/>
              </w:rPr>
              <w:lastRenderedPageBreak/>
              <w:t xml:space="preserve">качественный уровень (отсутствие или наличие            </w:t>
            </w:r>
            <w:r w:rsidRPr="00D93E7E">
              <w:rPr>
                <w:sz w:val="24"/>
                <w:szCs w:val="24"/>
              </w:rPr>
              <w:lastRenderedPageBreak/>
              <w:t xml:space="preserve">единичных (до 3)                      удовлетворенных заявлений и исков в судах, обоснованных предписаний, замечаний,                      претензий, жалоб  по итогам работы за отчетный период)                        </w:t>
            </w:r>
          </w:p>
        </w:tc>
        <w:tc>
          <w:tcPr>
            <w:tcW w:w="1298" w:type="pct"/>
            <w:gridSpan w:val="3"/>
          </w:tcPr>
          <w:p w:rsidR="00C8724F" w:rsidRPr="00D93E7E" w:rsidRDefault="00E421B8" w:rsidP="00200BF7">
            <w:pPr>
              <w:pStyle w:val="3"/>
              <w:rPr>
                <w:sz w:val="24"/>
                <w:szCs w:val="24"/>
              </w:rPr>
            </w:pPr>
            <w:r w:rsidRPr="00D93E7E">
              <w:rPr>
                <w:sz w:val="24"/>
                <w:szCs w:val="24"/>
              </w:rPr>
              <w:lastRenderedPageBreak/>
              <w:t>1 квалификационный уровень</w:t>
            </w:r>
          </w:p>
        </w:tc>
        <w:tc>
          <w:tcPr>
            <w:tcW w:w="949" w:type="pct"/>
            <w:gridSpan w:val="3"/>
          </w:tcPr>
          <w:p w:rsidR="00E421B8" w:rsidRPr="00D93E7E" w:rsidRDefault="00E421B8" w:rsidP="007028FE">
            <w:pPr>
              <w:spacing w:after="1" w:line="280" w:lineRule="atLeast"/>
              <w:jc w:val="center"/>
            </w:pPr>
            <w:r w:rsidRPr="00D93E7E">
              <w:t>51</w:t>
            </w:r>
          </w:p>
        </w:tc>
      </w:tr>
      <w:tr w:rsidR="00E421B8" w:rsidRPr="002E34DA" w:rsidTr="004D1E05">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2 квалификационный уровень</w:t>
            </w:r>
          </w:p>
        </w:tc>
        <w:tc>
          <w:tcPr>
            <w:tcW w:w="949" w:type="pct"/>
            <w:gridSpan w:val="3"/>
          </w:tcPr>
          <w:p w:rsidR="00E421B8" w:rsidRPr="00D93E7E" w:rsidRDefault="00E421B8" w:rsidP="007028FE">
            <w:pPr>
              <w:spacing w:after="1" w:line="280" w:lineRule="atLeast"/>
              <w:jc w:val="center"/>
            </w:pPr>
            <w:r w:rsidRPr="00D93E7E">
              <w:t>56</w:t>
            </w:r>
          </w:p>
        </w:tc>
      </w:tr>
      <w:tr w:rsidR="00E421B8" w:rsidRPr="002E34DA" w:rsidTr="004D1E05">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3 квалификационный уровень</w:t>
            </w:r>
          </w:p>
        </w:tc>
        <w:tc>
          <w:tcPr>
            <w:tcW w:w="949" w:type="pct"/>
            <w:gridSpan w:val="3"/>
          </w:tcPr>
          <w:p w:rsidR="00E421B8" w:rsidRPr="00D93E7E" w:rsidRDefault="00E421B8" w:rsidP="007028FE">
            <w:pPr>
              <w:spacing w:after="1" w:line="280" w:lineRule="atLeast"/>
              <w:jc w:val="center"/>
            </w:pPr>
            <w:r w:rsidRPr="00D93E7E">
              <w:t>62</w:t>
            </w:r>
          </w:p>
        </w:tc>
      </w:tr>
      <w:tr w:rsidR="00E421B8" w:rsidRPr="002E34DA" w:rsidTr="004D1E05">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4 квалификационный уровень</w:t>
            </w:r>
          </w:p>
        </w:tc>
        <w:tc>
          <w:tcPr>
            <w:tcW w:w="949" w:type="pct"/>
            <w:gridSpan w:val="3"/>
          </w:tcPr>
          <w:p w:rsidR="00E421B8" w:rsidRPr="00D93E7E" w:rsidRDefault="00E421B8" w:rsidP="007028FE">
            <w:pPr>
              <w:spacing w:after="1" w:line="280" w:lineRule="atLeast"/>
              <w:jc w:val="center"/>
            </w:pPr>
            <w:r w:rsidRPr="00D93E7E">
              <w:t>74</w:t>
            </w:r>
          </w:p>
        </w:tc>
      </w:tr>
      <w:tr w:rsidR="00E421B8" w:rsidRPr="002E34DA" w:rsidTr="00D93E7E">
        <w:trPr>
          <w:trHeight w:val="534"/>
        </w:trPr>
        <w:tc>
          <w:tcPr>
            <w:tcW w:w="1274" w:type="pct"/>
            <w:vMerge/>
          </w:tcPr>
          <w:p w:rsidR="00E421B8" w:rsidRPr="00D93E7E" w:rsidRDefault="00E421B8" w:rsidP="00CB4DF9">
            <w:pPr>
              <w:pStyle w:val="3"/>
              <w:jc w:val="center"/>
              <w:rPr>
                <w:sz w:val="24"/>
                <w:szCs w:val="24"/>
              </w:rPr>
            </w:pPr>
          </w:p>
        </w:tc>
        <w:tc>
          <w:tcPr>
            <w:tcW w:w="1479" w:type="pct"/>
            <w:gridSpan w:val="2"/>
            <w:vMerge/>
          </w:tcPr>
          <w:p w:rsidR="00E421B8" w:rsidRPr="00D93E7E" w:rsidRDefault="00E421B8" w:rsidP="00CB4DF9">
            <w:pPr>
              <w:pStyle w:val="3"/>
              <w:jc w:val="center"/>
              <w:rPr>
                <w:sz w:val="24"/>
                <w:szCs w:val="24"/>
              </w:rPr>
            </w:pPr>
          </w:p>
        </w:tc>
        <w:tc>
          <w:tcPr>
            <w:tcW w:w="1298" w:type="pct"/>
            <w:gridSpan w:val="3"/>
          </w:tcPr>
          <w:p w:rsidR="00E421B8" w:rsidRPr="00D93E7E" w:rsidRDefault="00E421B8" w:rsidP="00200BF7">
            <w:pPr>
              <w:pStyle w:val="3"/>
              <w:rPr>
                <w:sz w:val="24"/>
                <w:szCs w:val="24"/>
              </w:rPr>
            </w:pPr>
            <w:r w:rsidRPr="00D93E7E">
              <w:rPr>
                <w:sz w:val="24"/>
                <w:szCs w:val="24"/>
              </w:rPr>
              <w:t>5 квалификационный уровень</w:t>
            </w:r>
          </w:p>
        </w:tc>
        <w:tc>
          <w:tcPr>
            <w:tcW w:w="949" w:type="pct"/>
            <w:gridSpan w:val="3"/>
          </w:tcPr>
          <w:p w:rsidR="00E421B8" w:rsidRPr="00D93E7E" w:rsidRDefault="00E421B8" w:rsidP="007028FE">
            <w:pPr>
              <w:spacing w:after="1" w:line="280" w:lineRule="atLeast"/>
              <w:jc w:val="center"/>
            </w:pPr>
            <w:r w:rsidRPr="00D93E7E">
              <w:t>80</w:t>
            </w:r>
          </w:p>
        </w:tc>
      </w:tr>
      <w:tr w:rsidR="00E421B8" w:rsidRPr="002E34DA" w:rsidTr="004D1E05">
        <w:trPr>
          <w:trHeight w:val="285"/>
        </w:trPr>
        <w:tc>
          <w:tcPr>
            <w:tcW w:w="1274" w:type="pct"/>
            <w:vMerge w:val="restart"/>
          </w:tcPr>
          <w:p w:rsidR="00E421B8" w:rsidRPr="00D93E7E" w:rsidRDefault="00E421B8" w:rsidP="00E421B8">
            <w:pPr>
              <w:spacing w:after="1" w:line="280" w:lineRule="atLeast"/>
              <w:jc w:val="left"/>
              <w:outlineLvl w:val="3"/>
            </w:pPr>
            <w:r w:rsidRPr="00D93E7E">
              <w:t>Соблюдение требований техники безопасности и охраны труда, соблюдение сроков подготовки профильной документации, обеспечение ее систематизации и сохранности</w:t>
            </w:r>
            <w:r w:rsidRPr="00D93E7E">
              <w:tab/>
            </w:r>
          </w:p>
          <w:p w:rsidR="00E421B8" w:rsidRPr="00D93E7E" w:rsidRDefault="00E421B8" w:rsidP="007028FE">
            <w:pPr>
              <w:spacing w:after="1" w:line="280" w:lineRule="atLeast"/>
              <w:outlineLvl w:val="3"/>
            </w:pPr>
            <w:r w:rsidRPr="00D93E7E">
              <w:tab/>
            </w:r>
          </w:p>
          <w:p w:rsidR="00E421B8" w:rsidRPr="00D93E7E" w:rsidRDefault="00E421B8" w:rsidP="007028FE">
            <w:pPr>
              <w:spacing w:after="1" w:line="280" w:lineRule="atLeast"/>
              <w:outlineLvl w:val="3"/>
            </w:pPr>
            <w:r w:rsidRPr="00D93E7E">
              <w:tab/>
            </w:r>
          </w:p>
          <w:p w:rsidR="00E421B8" w:rsidRPr="00D93E7E" w:rsidRDefault="00E421B8" w:rsidP="007028FE">
            <w:pPr>
              <w:spacing w:after="1" w:line="280" w:lineRule="atLeast"/>
              <w:outlineLvl w:val="3"/>
            </w:pPr>
            <w:r w:rsidRPr="00D93E7E">
              <w:tab/>
            </w:r>
          </w:p>
          <w:p w:rsidR="00E421B8" w:rsidRPr="00D93E7E" w:rsidRDefault="00E421B8" w:rsidP="007028FE">
            <w:pPr>
              <w:spacing w:after="1" w:line="280" w:lineRule="atLeast"/>
              <w:outlineLvl w:val="3"/>
            </w:pPr>
            <w:r w:rsidRPr="00D93E7E">
              <w:tab/>
            </w:r>
          </w:p>
        </w:tc>
        <w:tc>
          <w:tcPr>
            <w:tcW w:w="1484" w:type="pct"/>
            <w:gridSpan w:val="3"/>
            <w:vMerge w:val="restart"/>
          </w:tcPr>
          <w:p w:rsidR="00E421B8" w:rsidRPr="00D93E7E" w:rsidRDefault="00E421B8" w:rsidP="00E421B8">
            <w:pPr>
              <w:spacing w:after="1" w:line="280" w:lineRule="atLeast"/>
              <w:jc w:val="left"/>
              <w:outlineLvl w:val="3"/>
            </w:pPr>
            <w:r w:rsidRPr="00D93E7E">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предписаний контрольно-надзорных органов, претензий, замечаний, отсутствие случаев производственного травматизма по итогам работы за отчетный период</w:t>
            </w:r>
          </w:p>
        </w:tc>
        <w:tc>
          <w:tcPr>
            <w:tcW w:w="1293" w:type="pct"/>
            <w:gridSpan w:val="2"/>
          </w:tcPr>
          <w:p w:rsidR="00E421B8" w:rsidRPr="00D93E7E" w:rsidRDefault="00E421B8" w:rsidP="00E421B8">
            <w:pPr>
              <w:jc w:val="left"/>
            </w:pPr>
            <w:r w:rsidRPr="00D93E7E">
              <w:t>1 квалификационный уровень</w:t>
            </w:r>
          </w:p>
          <w:p w:rsidR="00E421B8" w:rsidRPr="00D93E7E" w:rsidRDefault="00E421B8" w:rsidP="00E421B8">
            <w:pPr>
              <w:jc w:val="left"/>
            </w:pPr>
          </w:p>
        </w:tc>
        <w:tc>
          <w:tcPr>
            <w:tcW w:w="949" w:type="pct"/>
            <w:gridSpan w:val="3"/>
          </w:tcPr>
          <w:p w:rsidR="00E421B8" w:rsidRPr="00D93E7E" w:rsidRDefault="00E421B8" w:rsidP="007028FE">
            <w:pPr>
              <w:jc w:val="center"/>
            </w:pPr>
            <w:r w:rsidRPr="00D93E7E">
              <w:t>51</w:t>
            </w:r>
          </w:p>
        </w:tc>
      </w:tr>
      <w:tr w:rsidR="00E421B8" w:rsidRPr="002E34DA" w:rsidTr="004D1E05">
        <w:trPr>
          <w:trHeight w:val="866"/>
        </w:trPr>
        <w:tc>
          <w:tcPr>
            <w:tcW w:w="1274" w:type="pct"/>
            <w:vMerge/>
          </w:tcPr>
          <w:p w:rsidR="00E421B8" w:rsidRPr="00D93E7E" w:rsidRDefault="00E421B8" w:rsidP="00F04C09">
            <w:pPr>
              <w:pStyle w:val="3"/>
              <w:jc w:val="center"/>
              <w:rPr>
                <w:b/>
                <w:sz w:val="24"/>
                <w:szCs w:val="24"/>
              </w:rPr>
            </w:pPr>
          </w:p>
        </w:tc>
        <w:tc>
          <w:tcPr>
            <w:tcW w:w="1484" w:type="pct"/>
            <w:gridSpan w:val="3"/>
            <w:vMerge/>
          </w:tcPr>
          <w:p w:rsidR="00E421B8" w:rsidRPr="00D93E7E" w:rsidRDefault="00E421B8" w:rsidP="00F04C09">
            <w:pPr>
              <w:pStyle w:val="3"/>
              <w:jc w:val="center"/>
              <w:rPr>
                <w:b/>
                <w:sz w:val="24"/>
                <w:szCs w:val="24"/>
              </w:rPr>
            </w:pPr>
          </w:p>
        </w:tc>
        <w:tc>
          <w:tcPr>
            <w:tcW w:w="1293" w:type="pct"/>
            <w:gridSpan w:val="2"/>
          </w:tcPr>
          <w:p w:rsidR="00E421B8" w:rsidRPr="00D93E7E" w:rsidRDefault="00E421B8" w:rsidP="00E421B8">
            <w:pPr>
              <w:pStyle w:val="3"/>
              <w:widowControl w:val="0"/>
              <w:autoSpaceDE w:val="0"/>
              <w:autoSpaceDN w:val="0"/>
              <w:adjustRightInd w:val="0"/>
              <w:rPr>
                <w:sz w:val="24"/>
                <w:szCs w:val="24"/>
              </w:rPr>
            </w:pPr>
            <w:r w:rsidRPr="00D93E7E">
              <w:rPr>
                <w:sz w:val="24"/>
                <w:szCs w:val="24"/>
              </w:rPr>
              <w:t>2 квалификационный уровень</w:t>
            </w:r>
          </w:p>
        </w:tc>
        <w:tc>
          <w:tcPr>
            <w:tcW w:w="949" w:type="pct"/>
            <w:gridSpan w:val="3"/>
          </w:tcPr>
          <w:p w:rsidR="00E421B8" w:rsidRPr="00D93E7E" w:rsidRDefault="00E421B8" w:rsidP="00E421B8">
            <w:pPr>
              <w:pStyle w:val="3"/>
              <w:widowControl w:val="0"/>
              <w:autoSpaceDE w:val="0"/>
              <w:autoSpaceDN w:val="0"/>
              <w:adjustRightInd w:val="0"/>
              <w:jc w:val="center"/>
              <w:rPr>
                <w:b/>
                <w:sz w:val="24"/>
                <w:szCs w:val="24"/>
              </w:rPr>
            </w:pPr>
            <w:r w:rsidRPr="00D93E7E">
              <w:rPr>
                <w:sz w:val="24"/>
                <w:szCs w:val="24"/>
              </w:rPr>
              <w:t>56</w:t>
            </w:r>
          </w:p>
        </w:tc>
      </w:tr>
      <w:tr w:rsidR="00E421B8" w:rsidRPr="002E34DA" w:rsidTr="004D1E05">
        <w:trPr>
          <w:trHeight w:val="898"/>
        </w:trPr>
        <w:tc>
          <w:tcPr>
            <w:tcW w:w="1274" w:type="pct"/>
            <w:vMerge/>
          </w:tcPr>
          <w:p w:rsidR="00E421B8" w:rsidRPr="00D93E7E" w:rsidRDefault="00E421B8" w:rsidP="00F04C09">
            <w:pPr>
              <w:pStyle w:val="3"/>
              <w:jc w:val="center"/>
              <w:rPr>
                <w:b/>
                <w:sz w:val="24"/>
                <w:szCs w:val="24"/>
              </w:rPr>
            </w:pPr>
          </w:p>
        </w:tc>
        <w:tc>
          <w:tcPr>
            <w:tcW w:w="1484" w:type="pct"/>
            <w:gridSpan w:val="3"/>
            <w:vMerge/>
          </w:tcPr>
          <w:p w:rsidR="00E421B8" w:rsidRPr="00D93E7E" w:rsidRDefault="00E421B8" w:rsidP="00F04C09">
            <w:pPr>
              <w:pStyle w:val="3"/>
              <w:jc w:val="center"/>
              <w:rPr>
                <w:b/>
                <w:sz w:val="24"/>
                <w:szCs w:val="24"/>
              </w:rPr>
            </w:pPr>
          </w:p>
        </w:tc>
        <w:tc>
          <w:tcPr>
            <w:tcW w:w="1293" w:type="pct"/>
            <w:gridSpan w:val="2"/>
          </w:tcPr>
          <w:p w:rsidR="00E421B8" w:rsidRPr="00D93E7E" w:rsidRDefault="00E421B8" w:rsidP="00E421B8">
            <w:pPr>
              <w:pStyle w:val="3"/>
              <w:widowControl w:val="0"/>
              <w:autoSpaceDE w:val="0"/>
              <w:autoSpaceDN w:val="0"/>
              <w:adjustRightInd w:val="0"/>
              <w:rPr>
                <w:b/>
                <w:sz w:val="24"/>
                <w:szCs w:val="24"/>
              </w:rPr>
            </w:pPr>
            <w:r w:rsidRPr="00D93E7E">
              <w:rPr>
                <w:sz w:val="24"/>
                <w:szCs w:val="24"/>
              </w:rPr>
              <w:t>3 квалификационный уровень</w:t>
            </w:r>
          </w:p>
        </w:tc>
        <w:tc>
          <w:tcPr>
            <w:tcW w:w="949" w:type="pct"/>
            <w:gridSpan w:val="3"/>
          </w:tcPr>
          <w:p w:rsidR="00E421B8" w:rsidRPr="00D93E7E" w:rsidRDefault="00E421B8" w:rsidP="00E421B8">
            <w:pPr>
              <w:pStyle w:val="3"/>
              <w:widowControl w:val="0"/>
              <w:autoSpaceDE w:val="0"/>
              <w:autoSpaceDN w:val="0"/>
              <w:adjustRightInd w:val="0"/>
              <w:jc w:val="center"/>
              <w:rPr>
                <w:b/>
                <w:sz w:val="24"/>
                <w:szCs w:val="24"/>
              </w:rPr>
            </w:pPr>
            <w:r w:rsidRPr="00D93E7E">
              <w:rPr>
                <w:sz w:val="24"/>
                <w:szCs w:val="24"/>
              </w:rPr>
              <w:t>62</w:t>
            </w:r>
          </w:p>
        </w:tc>
      </w:tr>
      <w:tr w:rsidR="00E421B8" w:rsidRPr="002E34DA" w:rsidTr="004D1E05">
        <w:trPr>
          <w:trHeight w:val="890"/>
        </w:trPr>
        <w:tc>
          <w:tcPr>
            <w:tcW w:w="1274" w:type="pct"/>
            <w:vMerge/>
          </w:tcPr>
          <w:p w:rsidR="00E421B8" w:rsidRPr="00D93E7E" w:rsidRDefault="00E421B8" w:rsidP="00F04C09">
            <w:pPr>
              <w:pStyle w:val="3"/>
              <w:jc w:val="center"/>
              <w:rPr>
                <w:b/>
                <w:sz w:val="24"/>
                <w:szCs w:val="24"/>
              </w:rPr>
            </w:pPr>
          </w:p>
        </w:tc>
        <w:tc>
          <w:tcPr>
            <w:tcW w:w="1484" w:type="pct"/>
            <w:gridSpan w:val="3"/>
            <w:vMerge/>
          </w:tcPr>
          <w:p w:rsidR="00E421B8" w:rsidRPr="00D93E7E" w:rsidRDefault="00E421B8" w:rsidP="00F04C09">
            <w:pPr>
              <w:pStyle w:val="3"/>
              <w:jc w:val="center"/>
              <w:rPr>
                <w:b/>
                <w:sz w:val="24"/>
                <w:szCs w:val="24"/>
              </w:rPr>
            </w:pPr>
          </w:p>
        </w:tc>
        <w:tc>
          <w:tcPr>
            <w:tcW w:w="1293" w:type="pct"/>
            <w:gridSpan w:val="2"/>
          </w:tcPr>
          <w:p w:rsidR="00E421B8" w:rsidRPr="00D93E7E" w:rsidRDefault="00E421B8" w:rsidP="00E421B8">
            <w:pPr>
              <w:pStyle w:val="3"/>
              <w:widowControl w:val="0"/>
              <w:autoSpaceDE w:val="0"/>
              <w:autoSpaceDN w:val="0"/>
              <w:adjustRightInd w:val="0"/>
              <w:rPr>
                <w:b/>
                <w:sz w:val="24"/>
                <w:szCs w:val="24"/>
              </w:rPr>
            </w:pPr>
            <w:r w:rsidRPr="00D93E7E">
              <w:rPr>
                <w:sz w:val="24"/>
                <w:szCs w:val="24"/>
              </w:rPr>
              <w:t>4 квалификационный уровень</w:t>
            </w:r>
          </w:p>
        </w:tc>
        <w:tc>
          <w:tcPr>
            <w:tcW w:w="949" w:type="pct"/>
            <w:gridSpan w:val="3"/>
          </w:tcPr>
          <w:p w:rsidR="00E421B8" w:rsidRPr="00D93E7E" w:rsidRDefault="00E421B8" w:rsidP="00E421B8">
            <w:pPr>
              <w:pStyle w:val="3"/>
              <w:widowControl w:val="0"/>
              <w:autoSpaceDE w:val="0"/>
              <w:autoSpaceDN w:val="0"/>
              <w:adjustRightInd w:val="0"/>
              <w:jc w:val="center"/>
              <w:rPr>
                <w:b/>
                <w:sz w:val="24"/>
                <w:szCs w:val="24"/>
              </w:rPr>
            </w:pPr>
            <w:r w:rsidRPr="00D93E7E">
              <w:rPr>
                <w:sz w:val="24"/>
                <w:szCs w:val="24"/>
              </w:rPr>
              <w:t>74</w:t>
            </w:r>
          </w:p>
        </w:tc>
      </w:tr>
      <w:tr w:rsidR="00E421B8" w:rsidRPr="002E34DA" w:rsidTr="004D1E05">
        <w:trPr>
          <w:trHeight w:val="495"/>
        </w:trPr>
        <w:tc>
          <w:tcPr>
            <w:tcW w:w="1274" w:type="pct"/>
            <w:vMerge/>
          </w:tcPr>
          <w:p w:rsidR="00E421B8" w:rsidRPr="00D93E7E" w:rsidRDefault="00E421B8" w:rsidP="00F04C09">
            <w:pPr>
              <w:pStyle w:val="3"/>
              <w:jc w:val="center"/>
              <w:rPr>
                <w:b/>
                <w:sz w:val="24"/>
                <w:szCs w:val="24"/>
              </w:rPr>
            </w:pPr>
          </w:p>
        </w:tc>
        <w:tc>
          <w:tcPr>
            <w:tcW w:w="1484" w:type="pct"/>
            <w:gridSpan w:val="3"/>
            <w:vMerge/>
          </w:tcPr>
          <w:p w:rsidR="00E421B8" w:rsidRPr="00D93E7E" w:rsidRDefault="00E421B8" w:rsidP="00F04C09">
            <w:pPr>
              <w:pStyle w:val="3"/>
              <w:jc w:val="center"/>
              <w:rPr>
                <w:b/>
                <w:sz w:val="24"/>
                <w:szCs w:val="24"/>
              </w:rPr>
            </w:pPr>
          </w:p>
        </w:tc>
        <w:tc>
          <w:tcPr>
            <w:tcW w:w="1293" w:type="pct"/>
            <w:gridSpan w:val="2"/>
          </w:tcPr>
          <w:p w:rsidR="00E421B8" w:rsidRPr="00D93E7E" w:rsidRDefault="00E421B8" w:rsidP="00E421B8">
            <w:pPr>
              <w:pStyle w:val="3"/>
              <w:widowControl w:val="0"/>
              <w:autoSpaceDE w:val="0"/>
              <w:autoSpaceDN w:val="0"/>
              <w:adjustRightInd w:val="0"/>
              <w:rPr>
                <w:b/>
                <w:sz w:val="24"/>
                <w:szCs w:val="24"/>
              </w:rPr>
            </w:pPr>
            <w:r w:rsidRPr="00D93E7E">
              <w:rPr>
                <w:sz w:val="24"/>
                <w:szCs w:val="24"/>
              </w:rPr>
              <w:t>5 квалификационный уровень</w:t>
            </w:r>
          </w:p>
        </w:tc>
        <w:tc>
          <w:tcPr>
            <w:tcW w:w="949" w:type="pct"/>
            <w:gridSpan w:val="3"/>
          </w:tcPr>
          <w:p w:rsidR="00E421B8" w:rsidRPr="00D93E7E" w:rsidRDefault="00E421B8" w:rsidP="00E421B8">
            <w:pPr>
              <w:pStyle w:val="3"/>
              <w:widowControl w:val="0"/>
              <w:autoSpaceDE w:val="0"/>
              <w:autoSpaceDN w:val="0"/>
              <w:adjustRightInd w:val="0"/>
              <w:jc w:val="center"/>
              <w:rPr>
                <w:b/>
                <w:sz w:val="24"/>
                <w:szCs w:val="24"/>
              </w:rPr>
            </w:pPr>
            <w:r w:rsidRPr="00D93E7E">
              <w:rPr>
                <w:sz w:val="24"/>
                <w:szCs w:val="24"/>
              </w:rPr>
              <w:t>80</w:t>
            </w:r>
          </w:p>
        </w:tc>
      </w:tr>
      <w:tr w:rsidR="00905B92" w:rsidRPr="002E34DA" w:rsidTr="004D1E05">
        <w:trPr>
          <w:trHeight w:val="838"/>
        </w:trPr>
        <w:tc>
          <w:tcPr>
            <w:tcW w:w="5000" w:type="pct"/>
            <w:gridSpan w:val="9"/>
          </w:tcPr>
          <w:p w:rsidR="00905B92" w:rsidRPr="00D93E7E" w:rsidRDefault="00905B92" w:rsidP="00200BF7">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«Общеотраслевые должности служащих четвертого уровня»</w:t>
            </w:r>
          </w:p>
          <w:p w:rsidR="00905B92" w:rsidRPr="00D93E7E" w:rsidRDefault="00905B92" w:rsidP="00200BF7">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(начальник отдела капитального строительства, начальник отдела комплектации оборудования, начальник отдела материально-технического снабжения, начальник технического отдела, др.)</w:t>
            </w:r>
          </w:p>
        </w:tc>
      </w:tr>
      <w:tr w:rsidR="00622755" w:rsidRPr="002E34DA" w:rsidTr="004D1E05">
        <w:trPr>
          <w:trHeight w:val="1035"/>
        </w:trPr>
        <w:tc>
          <w:tcPr>
            <w:tcW w:w="1274" w:type="pct"/>
            <w:vMerge w:val="restart"/>
          </w:tcPr>
          <w:p w:rsidR="00622755" w:rsidRPr="00D93E7E" w:rsidRDefault="00622755" w:rsidP="007028FE">
            <w:pPr>
              <w:spacing w:after="1" w:line="280" w:lineRule="atLeast"/>
            </w:pPr>
            <w:r w:rsidRPr="00D93E7E">
              <w:t>Обеспечение представления бюджетной отчетности</w:t>
            </w:r>
          </w:p>
        </w:tc>
        <w:tc>
          <w:tcPr>
            <w:tcW w:w="1479" w:type="pct"/>
            <w:gridSpan w:val="2"/>
            <w:vMerge w:val="restart"/>
          </w:tcPr>
          <w:p w:rsidR="00622755" w:rsidRPr="00D93E7E" w:rsidRDefault="00622755" w:rsidP="00622755">
            <w:pPr>
              <w:spacing w:after="1" w:line="280" w:lineRule="atLeast"/>
              <w:jc w:val="left"/>
            </w:pPr>
            <w:r w:rsidRPr="00D93E7E">
              <w:t>осуществление качественно (без замечаний или с единичными замечаниями, пени, штрафами (до 2) в установленные сроки) оформления, ведения экономической, бухгалтерской документации, бюджетной и бухгалтерской отчетности по итогам работы за отчетный период</w:t>
            </w:r>
          </w:p>
        </w:tc>
        <w:tc>
          <w:tcPr>
            <w:tcW w:w="1298" w:type="pct"/>
            <w:gridSpan w:val="3"/>
          </w:tcPr>
          <w:p w:rsidR="00622755" w:rsidRPr="00D93E7E" w:rsidRDefault="00622755" w:rsidP="00622755">
            <w:pPr>
              <w:jc w:val="left"/>
            </w:pPr>
            <w:r w:rsidRPr="00D93E7E">
              <w:t>1 квалификационный уровень</w:t>
            </w:r>
          </w:p>
          <w:p w:rsidR="00622755" w:rsidRPr="00D93E7E" w:rsidRDefault="00622755" w:rsidP="00622755">
            <w:pPr>
              <w:jc w:val="left"/>
            </w:pPr>
          </w:p>
          <w:p w:rsidR="00622755" w:rsidRPr="00D93E7E" w:rsidRDefault="00622755" w:rsidP="00622755">
            <w:pPr>
              <w:jc w:val="left"/>
            </w:pPr>
          </w:p>
          <w:p w:rsidR="00622755" w:rsidRPr="00D93E7E" w:rsidRDefault="00622755" w:rsidP="00622755">
            <w:pPr>
              <w:jc w:val="left"/>
            </w:pPr>
          </w:p>
        </w:tc>
        <w:tc>
          <w:tcPr>
            <w:tcW w:w="949" w:type="pct"/>
            <w:gridSpan w:val="3"/>
          </w:tcPr>
          <w:p w:rsidR="00622755" w:rsidRPr="00D93E7E" w:rsidRDefault="00622755" w:rsidP="007028FE">
            <w:pPr>
              <w:spacing w:after="1" w:line="280" w:lineRule="atLeast"/>
              <w:jc w:val="center"/>
            </w:pPr>
            <w:r w:rsidRPr="00D93E7E">
              <w:t>80</w:t>
            </w:r>
          </w:p>
        </w:tc>
      </w:tr>
      <w:tr w:rsidR="00622755" w:rsidRPr="002E34DA" w:rsidTr="004D1E05">
        <w:trPr>
          <w:trHeight w:val="1230"/>
        </w:trPr>
        <w:tc>
          <w:tcPr>
            <w:tcW w:w="1274" w:type="pct"/>
            <w:vMerge/>
          </w:tcPr>
          <w:p w:rsidR="00622755" w:rsidRPr="00D93E7E" w:rsidRDefault="00622755" w:rsidP="00200BF7">
            <w:pPr>
              <w:pStyle w:val="3"/>
              <w:rPr>
                <w:sz w:val="24"/>
                <w:szCs w:val="24"/>
              </w:rPr>
            </w:pPr>
          </w:p>
        </w:tc>
        <w:tc>
          <w:tcPr>
            <w:tcW w:w="1479" w:type="pct"/>
            <w:gridSpan w:val="2"/>
            <w:vMerge/>
          </w:tcPr>
          <w:p w:rsidR="00622755" w:rsidRPr="00D93E7E" w:rsidRDefault="00622755" w:rsidP="00200BF7">
            <w:pPr>
              <w:pStyle w:val="3"/>
              <w:rPr>
                <w:sz w:val="24"/>
                <w:szCs w:val="24"/>
              </w:rPr>
            </w:pPr>
          </w:p>
        </w:tc>
        <w:tc>
          <w:tcPr>
            <w:tcW w:w="1298" w:type="pct"/>
            <w:gridSpan w:val="3"/>
          </w:tcPr>
          <w:p w:rsidR="00622755" w:rsidRPr="00D93E7E" w:rsidRDefault="00622755" w:rsidP="00622755">
            <w:pPr>
              <w:pStyle w:val="3"/>
              <w:autoSpaceDE w:val="0"/>
              <w:autoSpaceDN w:val="0"/>
              <w:adjustRightInd w:val="0"/>
              <w:rPr>
                <w:sz w:val="24"/>
                <w:szCs w:val="24"/>
              </w:rPr>
            </w:pPr>
            <w:r w:rsidRPr="00D93E7E">
              <w:rPr>
                <w:sz w:val="24"/>
                <w:szCs w:val="24"/>
              </w:rPr>
              <w:t>2 квалификационный уровень</w:t>
            </w:r>
          </w:p>
          <w:p w:rsidR="00622755" w:rsidRPr="00D93E7E" w:rsidRDefault="00622755" w:rsidP="00622755">
            <w:pPr>
              <w:pStyle w:val="3"/>
              <w:autoSpaceDE w:val="0"/>
              <w:autoSpaceDN w:val="0"/>
              <w:adjustRightInd w:val="0"/>
              <w:rPr>
                <w:sz w:val="24"/>
                <w:szCs w:val="24"/>
              </w:rPr>
            </w:pPr>
          </w:p>
        </w:tc>
        <w:tc>
          <w:tcPr>
            <w:tcW w:w="949" w:type="pct"/>
            <w:gridSpan w:val="3"/>
          </w:tcPr>
          <w:p w:rsidR="00622755" w:rsidRPr="00D93E7E" w:rsidRDefault="00622755" w:rsidP="00CB4DF9">
            <w:pPr>
              <w:pStyle w:val="3"/>
              <w:autoSpaceDE w:val="0"/>
              <w:autoSpaceDN w:val="0"/>
              <w:adjustRightInd w:val="0"/>
              <w:jc w:val="center"/>
              <w:rPr>
                <w:sz w:val="24"/>
                <w:szCs w:val="24"/>
              </w:rPr>
            </w:pPr>
            <w:r w:rsidRPr="00D93E7E">
              <w:rPr>
                <w:sz w:val="24"/>
                <w:szCs w:val="24"/>
              </w:rPr>
              <w:t>80</w:t>
            </w:r>
          </w:p>
        </w:tc>
      </w:tr>
      <w:tr w:rsidR="00622755" w:rsidRPr="002E34DA" w:rsidTr="004D1E05">
        <w:trPr>
          <w:trHeight w:val="1560"/>
        </w:trPr>
        <w:tc>
          <w:tcPr>
            <w:tcW w:w="1274" w:type="pct"/>
            <w:vMerge/>
          </w:tcPr>
          <w:p w:rsidR="00622755" w:rsidRPr="00D93E7E" w:rsidRDefault="00622755" w:rsidP="00200BF7">
            <w:pPr>
              <w:pStyle w:val="3"/>
              <w:rPr>
                <w:sz w:val="24"/>
                <w:szCs w:val="24"/>
              </w:rPr>
            </w:pPr>
          </w:p>
        </w:tc>
        <w:tc>
          <w:tcPr>
            <w:tcW w:w="1479" w:type="pct"/>
            <w:gridSpan w:val="2"/>
            <w:vMerge/>
          </w:tcPr>
          <w:p w:rsidR="00622755" w:rsidRPr="00D93E7E" w:rsidRDefault="00622755" w:rsidP="00200BF7">
            <w:pPr>
              <w:pStyle w:val="3"/>
              <w:rPr>
                <w:sz w:val="24"/>
                <w:szCs w:val="24"/>
              </w:rPr>
            </w:pPr>
          </w:p>
        </w:tc>
        <w:tc>
          <w:tcPr>
            <w:tcW w:w="1298" w:type="pct"/>
            <w:gridSpan w:val="3"/>
          </w:tcPr>
          <w:p w:rsidR="00622755" w:rsidRPr="00D93E7E" w:rsidRDefault="00622755" w:rsidP="00622755">
            <w:pPr>
              <w:pStyle w:val="3"/>
              <w:rPr>
                <w:sz w:val="24"/>
                <w:szCs w:val="24"/>
              </w:rPr>
            </w:pPr>
            <w:r w:rsidRPr="00D93E7E">
              <w:rPr>
                <w:sz w:val="24"/>
                <w:szCs w:val="24"/>
              </w:rPr>
              <w:t>3 квалификационный уровень</w:t>
            </w:r>
          </w:p>
        </w:tc>
        <w:tc>
          <w:tcPr>
            <w:tcW w:w="949" w:type="pct"/>
            <w:gridSpan w:val="3"/>
          </w:tcPr>
          <w:p w:rsidR="00622755" w:rsidRPr="00D93E7E" w:rsidRDefault="00622755" w:rsidP="00CB4DF9">
            <w:pPr>
              <w:pStyle w:val="3"/>
              <w:jc w:val="center"/>
              <w:rPr>
                <w:sz w:val="24"/>
                <w:szCs w:val="24"/>
              </w:rPr>
            </w:pPr>
            <w:r w:rsidRPr="00D93E7E">
              <w:rPr>
                <w:sz w:val="24"/>
                <w:szCs w:val="24"/>
              </w:rPr>
              <w:t>80</w:t>
            </w:r>
          </w:p>
        </w:tc>
      </w:tr>
      <w:tr w:rsidR="00622755" w:rsidRPr="002E34DA" w:rsidTr="004D1E05">
        <w:trPr>
          <w:trHeight w:val="390"/>
        </w:trPr>
        <w:tc>
          <w:tcPr>
            <w:tcW w:w="1274" w:type="pct"/>
            <w:vMerge w:val="restart"/>
          </w:tcPr>
          <w:p w:rsidR="00622755" w:rsidRPr="00D93E7E" w:rsidRDefault="00622755" w:rsidP="00622755">
            <w:pPr>
              <w:spacing w:after="1" w:line="280" w:lineRule="atLeast"/>
              <w:jc w:val="left"/>
            </w:pPr>
            <w:r w:rsidRPr="00D93E7E">
              <w:t xml:space="preserve">Соблюдение сроков, установленных трудовым </w:t>
            </w:r>
            <w:r w:rsidRPr="00D93E7E">
              <w:lastRenderedPageBreak/>
              <w:t>законодательством, по оформлению приема, перевода, увольнения работников, оформление приказов по кадровым вопросам</w:t>
            </w:r>
          </w:p>
        </w:tc>
        <w:tc>
          <w:tcPr>
            <w:tcW w:w="1484" w:type="pct"/>
            <w:gridSpan w:val="3"/>
            <w:vMerge w:val="restart"/>
          </w:tcPr>
          <w:p w:rsidR="00622755" w:rsidRPr="00D93E7E" w:rsidRDefault="00622755" w:rsidP="00622755">
            <w:pPr>
              <w:spacing w:after="1" w:line="280" w:lineRule="atLeast"/>
              <w:jc w:val="left"/>
            </w:pPr>
            <w:r w:rsidRPr="00D93E7E">
              <w:lastRenderedPageBreak/>
              <w:t xml:space="preserve">качественный уровень (отсутствие обоснованных </w:t>
            </w:r>
            <w:r w:rsidRPr="00D93E7E">
              <w:lastRenderedPageBreak/>
              <w:t>предписаний, замечаний, претензий, жалоб) по итогам работы за отчетный период</w:t>
            </w:r>
          </w:p>
        </w:tc>
        <w:tc>
          <w:tcPr>
            <w:tcW w:w="1293" w:type="pct"/>
            <w:gridSpan w:val="2"/>
          </w:tcPr>
          <w:p w:rsidR="00622755" w:rsidRPr="00D93E7E" w:rsidRDefault="00622755" w:rsidP="00622755">
            <w:pPr>
              <w:jc w:val="left"/>
            </w:pPr>
            <w:r w:rsidRPr="00D93E7E">
              <w:lastRenderedPageBreak/>
              <w:t>1 квалификационный уровень</w:t>
            </w:r>
          </w:p>
          <w:p w:rsidR="00622755" w:rsidRPr="00D93E7E" w:rsidRDefault="00622755" w:rsidP="00622755">
            <w:pPr>
              <w:jc w:val="left"/>
            </w:pPr>
          </w:p>
          <w:p w:rsidR="00622755" w:rsidRPr="00D93E7E" w:rsidRDefault="00622755" w:rsidP="00622755">
            <w:pPr>
              <w:jc w:val="left"/>
            </w:pPr>
          </w:p>
        </w:tc>
        <w:tc>
          <w:tcPr>
            <w:tcW w:w="949" w:type="pct"/>
            <w:gridSpan w:val="3"/>
          </w:tcPr>
          <w:p w:rsidR="00622755" w:rsidRPr="00D93E7E" w:rsidRDefault="00622755" w:rsidP="007028FE">
            <w:pPr>
              <w:jc w:val="center"/>
            </w:pPr>
            <w:r w:rsidRPr="00D93E7E">
              <w:t>80</w:t>
            </w:r>
          </w:p>
        </w:tc>
      </w:tr>
      <w:tr w:rsidR="00622755" w:rsidRPr="002E34DA" w:rsidTr="004D1E05">
        <w:trPr>
          <w:trHeight w:val="585"/>
        </w:trPr>
        <w:tc>
          <w:tcPr>
            <w:tcW w:w="1274" w:type="pct"/>
            <w:vMerge/>
          </w:tcPr>
          <w:p w:rsidR="00622755" w:rsidRPr="00D93E7E" w:rsidRDefault="00622755" w:rsidP="00CB4DF9">
            <w:pPr>
              <w:pStyle w:val="3"/>
              <w:jc w:val="center"/>
              <w:rPr>
                <w:b/>
                <w:sz w:val="24"/>
                <w:szCs w:val="24"/>
              </w:rPr>
            </w:pPr>
          </w:p>
        </w:tc>
        <w:tc>
          <w:tcPr>
            <w:tcW w:w="1484" w:type="pct"/>
            <w:gridSpan w:val="3"/>
            <w:vMerge/>
          </w:tcPr>
          <w:p w:rsidR="00622755" w:rsidRPr="00D93E7E" w:rsidRDefault="00622755" w:rsidP="00CB4DF9">
            <w:pPr>
              <w:pStyle w:val="3"/>
              <w:jc w:val="center"/>
              <w:rPr>
                <w:b/>
                <w:sz w:val="24"/>
                <w:szCs w:val="24"/>
              </w:rPr>
            </w:pPr>
          </w:p>
        </w:tc>
        <w:tc>
          <w:tcPr>
            <w:tcW w:w="1293" w:type="pct"/>
            <w:gridSpan w:val="2"/>
          </w:tcPr>
          <w:p w:rsidR="00622755" w:rsidRPr="00D93E7E" w:rsidRDefault="00622755" w:rsidP="00622755">
            <w:pPr>
              <w:pStyle w:val="3"/>
              <w:widowControl w:val="0"/>
              <w:autoSpaceDE w:val="0"/>
              <w:autoSpaceDN w:val="0"/>
              <w:adjustRightInd w:val="0"/>
              <w:rPr>
                <w:sz w:val="24"/>
                <w:szCs w:val="24"/>
              </w:rPr>
            </w:pPr>
            <w:r w:rsidRPr="00D93E7E">
              <w:rPr>
                <w:sz w:val="24"/>
                <w:szCs w:val="24"/>
              </w:rPr>
              <w:t>2 квалификационный уровень</w:t>
            </w:r>
          </w:p>
          <w:p w:rsidR="00622755" w:rsidRPr="00D93E7E" w:rsidRDefault="00622755" w:rsidP="00622755">
            <w:pPr>
              <w:pStyle w:val="3"/>
              <w:widowControl w:val="0"/>
              <w:autoSpaceDE w:val="0"/>
              <w:autoSpaceDN w:val="0"/>
              <w:adjustRightInd w:val="0"/>
              <w:rPr>
                <w:b/>
                <w:sz w:val="24"/>
                <w:szCs w:val="24"/>
              </w:rPr>
            </w:pPr>
          </w:p>
        </w:tc>
        <w:tc>
          <w:tcPr>
            <w:tcW w:w="949" w:type="pct"/>
            <w:gridSpan w:val="3"/>
          </w:tcPr>
          <w:p w:rsidR="00622755" w:rsidRPr="00D93E7E" w:rsidRDefault="00622755" w:rsidP="00622755">
            <w:pPr>
              <w:pStyle w:val="3"/>
              <w:widowControl w:val="0"/>
              <w:autoSpaceDE w:val="0"/>
              <w:autoSpaceDN w:val="0"/>
              <w:adjustRightInd w:val="0"/>
              <w:jc w:val="center"/>
              <w:rPr>
                <w:b/>
                <w:sz w:val="24"/>
                <w:szCs w:val="24"/>
              </w:rPr>
            </w:pPr>
            <w:r w:rsidRPr="00D93E7E">
              <w:rPr>
                <w:sz w:val="24"/>
                <w:szCs w:val="24"/>
              </w:rPr>
              <w:t>80</w:t>
            </w:r>
          </w:p>
        </w:tc>
      </w:tr>
      <w:tr w:rsidR="00622755" w:rsidRPr="002E34DA" w:rsidTr="004D1E05">
        <w:trPr>
          <w:trHeight w:val="510"/>
        </w:trPr>
        <w:tc>
          <w:tcPr>
            <w:tcW w:w="1274" w:type="pct"/>
            <w:vMerge/>
          </w:tcPr>
          <w:p w:rsidR="00622755" w:rsidRPr="00D93E7E" w:rsidRDefault="00622755" w:rsidP="00CB4DF9">
            <w:pPr>
              <w:pStyle w:val="3"/>
              <w:jc w:val="center"/>
              <w:rPr>
                <w:b/>
                <w:sz w:val="24"/>
                <w:szCs w:val="24"/>
              </w:rPr>
            </w:pPr>
          </w:p>
        </w:tc>
        <w:tc>
          <w:tcPr>
            <w:tcW w:w="1484" w:type="pct"/>
            <w:gridSpan w:val="3"/>
            <w:vMerge/>
          </w:tcPr>
          <w:p w:rsidR="00622755" w:rsidRPr="00D93E7E" w:rsidRDefault="00622755" w:rsidP="00CB4DF9">
            <w:pPr>
              <w:pStyle w:val="3"/>
              <w:jc w:val="center"/>
              <w:rPr>
                <w:b/>
                <w:sz w:val="24"/>
                <w:szCs w:val="24"/>
              </w:rPr>
            </w:pPr>
          </w:p>
        </w:tc>
        <w:tc>
          <w:tcPr>
            <w:tcW w:w="1293" w:type="pct"/>
            <w:gridSpan w:val="2"/>
          </w:tcPr>
          <w:p w:rsidR="00622755" w:rsidRPr="00D93E7E" w:rsidRDefault="00622755" w:rsidP="00622755">
            <w:pPr>
              <w:pStyle w:val="3"/>
              <w:widowControl w:val="0"/>
              <w:autoSpaceDE w:val="0"/>
              <w:autoSpaceDN w:val="0"/>
              <w:adjustRightInd w:val="0"/>
              <w:rPr>
                <w:b/>
                <w:sz w:val="24"/>
                <w:szCs w:val="24"/>
              </w:rPr>
            </w:pPr>
            <w:r w:rsidRPr="00D93E7E">
              <w:rPr>
                <w:sz w:val="24"/>
                <w:szCs w:val="24"/>
              </w:rPr>
              <w:t>3 квалификационный уровень</w:t>
            </w:r>
          </w:p>
        </w:tc>
        <w:tc>
          <w:tcPr>
            <w:tcW w:w="949" w:type="pct"/>
            <w:gridSpan w:val="3"/>
          </w:tcPr>
          <w:p w:rsidR="00622755" w:rsidRPr="00D93E7E" w:rsidRDefault="00622755" w:rsidP="00622755">
            <w:pPr>
              <w:pStyle w:val="3"/>
              <w:widowControl w:val="0"/>
              <w:autoSpaceDE w:val="0"/>
              <w:autoSpaceDN w:val="0"/>
              <w:adjustRightInd w:val="0"/>
              <w:jc w:val="center"/>
              <w:rPr>
                <w:b/>
                <w:sz w:val="24"/>
                <w:szCs w:val="24"/>
              </w:rPr>
            </w:pPr>
            <w:r w:rsidRPr="00D93E7E">
              <w:rPr>
                <w:sz w:val="24"/>
                <w:szCs w:val="24"/>
              </w:rPr>
              <w:t>80</w:t>
            </w:r>
          </w:p>
        </w:tc>
      </w:tr>
      <w:tr w:rsidR="00622755" w:rsidRPr="002E34DA" w:rsidTr="004D1E05">
        <w:trPr>
          <w:trHeight w:val="555"/>
        </w:trPr>
        <w:tc>
          <w:tcPr>
            <w:tcW w:w="1274" w:type="pct"/>
            <w:vMerge w:val="restart"/>
          </w:tcPr>
          <w:p w:rsidR="00622755" w:rsidRPr="00D93E7E" w:rsidRDefault="00622755" w:rsidP="00622755">
            <w:pPr>
              <w:spacing w:after="1" w:line="280" w:lineRule="atLeast"/>
              <w:jc w:val="left"/>
            </w:pPr>
            <w:r w:rsidRPr="00D93E7E">
              <w:t>Осуществление контроля за соблюдением требований техники безопасности и охраны труда, обеспечение подготовки профильной документации в установленные сроки</w:t>
            </w:r>
            <w:r w:rsidRPr="00D93E7E">
              <w:tab/>
            </w:r>
          </w:p>
        </w:tc>
        <w:tc>
          <w:tcPr>
            <w:tcW w:w="1484" w:type="pct"/>
            <w:gridSpan w:val="3"/>
            <w:vMerge w:val="restart"/>
          </w:tcPr>
          <w:p w:rsidR="00622755" w:rsidRPr="00D93E7E" w:rsidRDefault="00622755" w:rsidP="00622755">
            <w:pPr>
              <w:spacing w:after="1" w:line="280" w:lineRule="atLeast"/>
              <w:jc w:val="left"/>
            </w:pPr>
            <w:r w:rsidRPr="00D93E7E">
              <w:t>отсутствие или наличие единичных (не свыше двух), зафиксированных документально, обоснованных предписаний контрольно-надзорных органов, претензий, замечаний, отсутствие случаев производственного травматизма по итогам работы за отчетный период</w:t>
            </w:r>
          </w:p>
        </w:tc>
        <w:tc>
          <w:tcPr>
            <w:tcW w:w="1293" w:type="pct"/>
            <w:gridSpan w:val="2"/>
          </w:tcPr>
          <w:p w:rsidR="00622755" w:rsidRPr="00D93E7E" w:rsidRDefault="00622755" w:rsidP="00622755">
            <w:pPr>
              <w:jc w:val="left"/>
            </w:pPr>
            <w:r w:rsidRPr="00D93E7E">
              <w:t>1 квалификационный уровень</w:t>
            </w:r>
          </w:p>
          <w:p w:rsidR="00622755" w:rsidRPr="00D93E7E" w:rsidRDefault="00622755" w:rsidP="00622755">
            <w:pPr>
              <w:jc w:val="left"/>
            </w:pPr>
          </w:p>
          <w:p w:rsidR="00622755" w:rsidRPr="00D93E7E" w:rsidRDefault="00622755" w:rsidP="00622755">
            <w:pPr>
              <w:jc w:val="left"/>
            </w:pPr>
          </w:p>
        </w:tc>
        <w:tc>
          <w:tcPr>
            <w:tcW w:w="949" w:type="pct"/>
            <w:gridSpan w:val="3"/>
          </w:tcPr>
          <w:p w:rsidR="00622755" w:rsidRPr="00D93E7E" w:rsidRDefault="00622755" w:rsidP="007028FE">
            <w:pPr>
              <w:jc w:val="center"/>
            </w:pPr>
            <w:r w:rsidRPr="00D93E7E">
              <w:t>80</w:t>
            </w:r>
          </w:p>
        </w:tc>
      </w:tr>
      <w:tr w:rsidR="00622755" w:rsidRPr="002E34DA" w:rsidTr="004D1E05">
        <w:trPr>
          <w:trHeight w:val="720"/>
        </w:trPr>
        <w:tc>
          <w:tcPr>
            <w:tcW w:w="1274" w:type="pct"/>
            <w:vMerge/>
          </w:tcPr>
          <w:p w:rsidR="00622755" w:rsidRPr="00D93E7E" w:rsidRDefault="00622755" w:rsidP="00CB4DF9">
            <w:pPr>
              <w:pStyle w:val="3"/>
              <w:jc w:val="center"/>
              <w:rPr>
                <w:b/>
                <w:sz w:val="24"/>
                <w:szCs w:val="24"/>
              </w:rPr>
            </w:pPr>
          </w:p>
        </w:tc>
        <w:tc>
          <w:tcPr>
            <w:tcW w:w="1484" w:type="pct"/>
            <w:gridSpan w:val="3"/>
            <w:vMerge/>
          </w:tcPr>
          <w:p w:rsidR="00622755" w:rsidRPr="00D93E7E" w:rsidRDefault="00622755" w:rsidP="00CB4DF9">
            <w:pPr>
              <w:pStyle w:val="3"/>
              <w:jc w:val="center"/>
              <w:rPr>
                <w:b/>
                <w:sz w:val="24"/>
                <w:szCs w:val="24"/>
              </w:rPr>
            </w:pPr>
          </w:p>
        </w:tc>
        <w:tc>
          <w:tcPr>
            <w:tcW w:w="1293" w:type="pct"/>
            <w:gridSpan w:val="2"/>
          </w:tcPr>
          <w:p w:rsidR="00622755" w:rsidRPr="00D93E7E" w:rsidRDefault="00622755" w:rsidP="00622755">
            <w:pPr>
              <w:pStyle w:val="3"/>
              <w:widowControl w:val="0"/>
              <w:autoSpaceDE w:val="0"/>
              <w:autoSpaceDN w:val="0"/>
              <w:adjustRightInd w:val="0"/>
              <w:rPr>
                <w:sz w:val="24"/>
                <w:szCs w:val="24"/>
              </w:rPr>
            </w:pPr>
            <w:r w:rsidRPr="00D93E7E">
              <w:rPr>
                <w:sz w:val="24"/>
                <w:szCs w:val="24"/>
              </w:rPr>
              <w:t>2 квалификационный уровень</w:t>
            </w:r>
          </w:p>
          <w:p w:rsidR="00622755" w:rsidRPr="00D93E7E" w:rsidRDefault="00622755" w:rsidP="00622755">
            <w:pPr>
              <w:pStyle w:val="3"/>
              <w:widowControl w:val="0"/>
              <w:autoSpaceDE w:val="0"/>
              <w:autoSpaceDN w:val="0"/>
              <w:adjustRightInd w:val="0"/>
              <w:rPr>
                <w:b/>
                <w:sz w:val="24"/>
                <w:szCs w:val="24"/>
              </w:rPr>
            </w:pPr>
          </w:p>
        </w:tc>
        <w:tc>
          <w:tcPr>
            <w:tcW w:w="949" w:type="pct"/>
            <w:gridSpan w:val="3"/>
          </w:tcPr>
          <w:p w:rsidR="00622755" w:rsidRPr="00D93E7E" w:rsidRDefault="00622755" w:rsidP="00622755">
            <w:pPr>
              <w:pStyle w:val="3"/>
              <w:widowControl w:val="0"/>
              <w:autoSpaceDE w:val="0"/>
              <w:autoSpaceDN w:val="0"/>
              <w:adjustRightInd w:val="0"/>
              <w:jc w:val="center"/>
              <w:rPr>
                <w:b/>
                <w:sz w:val="24"/>
                <w:szCs w:val="24"/>
              </w:rPr>
            </w:pPr>
            <w:r w:rsidRPr="00D93E7E">
              <w:rPr>
                <w:sz w:val="24"/>
                <w:szCs w:val="24"/>
              </w:rPr>
              <w:t>80</w:t>
            </w:r>
          </w:p>
        </w:tc>
      </w:tr>
      <w:tr w:rsidR="00622755" w:rsidRPr="002E34DA" w:rsidTr="004D1E05">
        <w:trPr>
          <w:trHeight w:val="525"/>
        </w:trPr>
        <w:tc>
          <w:tcPr>
            <w:tcW w:w="1274" w:type="pct"/>
            <w:vMerge/>
          </w:tcPr>
          <w:p w:rsidR="00622755" w:rsidRPr="00D93E7E" w:rsidRDefault="00622755" w:rsidP="00CB4DF9">
            <w:pPr>
              <w:pStyle w:val="3"/>
              <w:jc w:val="center"/>
              <w:rPr>
                <w:b/>
                <w:sz w:val="24"/>
                <w:szCs w:val="24"/>
              </w:rPr>
            </w:pPr>
          </w:p>
        </w:tc>
        <w:tc>
          <w:tcPr>
            <w:tcW w:w="1484" w:type="pct"/>
            <w:gridSpan w:val="3"/>
            <w:vMerge/>
          </w:tcPr>
          <w:p w:rsidR="00622755" w:rsidRPr="00D93E7E" w:rsidRDefault="00622755" w:rsidP="00CB4DF9">
            <w:pPr>
              <w:pStyle w:val="3"/>
              <w:jc w:val="center"/>
              <w:rPr>
                <w:b/>
                <w:sz w:val="24"/>
                <w:szCs w:val="24"/>
              </w:rPr>
            </w:pPr>
          </w:p>
        </w:tc>
        <w:tc>
          <w:tcPr>
            <w:tcW w:w="1293" w:type="pct"/>
            <w:gridSpan w:val="2"/>
          </w:tcPr>
          <w:p w:rsidR="00622755" w:rsidRPr="00D93E7E" w:rsidRDefault="00622755" w:rsidP="00622755">
            <w:pPr>
              <w:pStyle w:val="3"/>
              <w:widowControl w:val="0"/>
              <w:autoSpaceDE w:val="0"/>
              <w:autoSpaceDN w:val="0"/>
              <w:adjustRightInd w:val="0"/>
              <w:rPr>
                <w:b/>
                <w:sz w:val="24"/>
                <w:szCs w:val="24"/>
              </w:rPr>
            </w:pPr>
            <w:r w:rsidRPr="00D93E7E">
              <w:rPr>
                <w:sz w:val="24"/>
                <w:szCs w:val="24"/>
              </w:rPr>
              <w:t>3 квалификационный уровень</w:t>
            </w:r>
          </w:p>
        </w:tc>
        <w:tc>
          <w:tcPr>
            <w:tcW w:w="949" w:type="pct"/>
            <w:gridSpan w:val="3"/>
          </w:tcPr>
          <w:p w:rsidR="00622755" w:rsidRPr="00D93E7E" w:rsidRDefault="00622755" w:rsidP="00622755">
            <w:pPr>
              <w:pStyle w:val="3"/>
              <w:widowControl w:val="0"/>
              <w:autoSpaceDE w:val="0"/>
              <w:autoSpaceDN w:val="0"/>
              <w:adjustRightInd w:val="0"/>
              <w:jc w:val="center"/>
              <w:rPr>
                <w:b/>
                <w:sz w:val="24"/>
                <w:szCs w:val="24"/>
              </w:rPr>
            </w:pPr>
            <w:r w:rsidRPr="00D93E7E">
              <w:rPr>
                <w:sz w:val="24"/>
                <w:szCs w:val="24"/>
              </w:rPr>
              <w:t>80</w:t>
            </w:r>
          </w:p>
        </w:tc>
      </w:tr>
      <w:tr w:rsidR="00905B92" w:rsidRPr="002E34DA" w:rsidTr="004D1E05">
        <w:trPr>
          <w:trHeight w:val="471"/>
        </w:trPr>
        <w:tc>
          <w:tcPr>
            <w:tcW w:w="5000" w:type="pct"/>
            <w:gridSpan w:val="9"/>
          </w:tcPr>
          <w:p w:rsidR="00905B92" w:rsidRPr="00D93E7E" w:rsidRDefault="00905B92"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t xml:space="preserve">Профессиональные квалификационные группы </w:t>
            </w:r>
          </w:p>
          <w:p w:rsidR="00905B92" w:rsidRPr="00D93E7E" w:rsidRDefault="00905B9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 xml:space="preserve">общеотраслевых профессий рабочих </w:t>
            </w:r>
          </w:p>
        </w:tc>
      </w:tr>
      <w:tr w:rsidR="00905B92" w:rsidRPr="005F06F9" w:rsidTr="004D1E05">
        <w:trPr>
          <w:trHeight w:val="493"/>
        </w:trPr>
        <w:tc>
          <w:tcPr>
            <w:tcW w:w="5000" w:type="pct"/>
            <w:gridSpan w:val="9"/>
          </w:tcPr>
          <w:p w:rsidR="00905B92" w:rsidRPr="00D93E7E" w:rsidRDefault="00905B92" w:rsidP="00D91605">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«Общеотраслевые профессии рабочих первого уровня»</w:t>
            </w:r>
          </w:p>
          <w:p w:rsidR="00905B92" w:rsidRPr="00D93E7E" w:rsidRDefault="00905B92" w:rsidP="00D91605">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(дворник,  дезинфектор, кастелянша, кладовщик,  кухонный рабочий, подсобный рабочий, курьер, </w:t>
            </w:r>
            <w:r w:rsidR="00455A34" w:rsidRPr="00D93E7E">
              <w:rPr>
                <w:rFonts w:ascii="Times New Roman" w:hAnsi="Times New Roman" w:cs="Times New Roman"/>
                <w:sz w:val="24"/>
                <w:szCs w:val="24"/>
              </w:rPr>
              <w:t>парикмахер</w:t>
            </w:r>
            <w:r w:rsidRPr="00D93E7E">
              <w:rPr>
                <w:rFonts w:ascii="Times New Roman" w:hAnsi="Times New Roman" w:cs="Times New Roman"/>
                <w:sz w:val="24"/>
                <w:szCs w:val="24"/>
              </w:rPr>
              <w:t>, рабочий по комплексному обслуживанию</w:t>
            </w:r>
            <w:r w:rsidR="00704F2B" w:rsidRPr="00D93E7E">
              <w:rPr>
                <w:rFonts w:ascii="Times New Roman" w:hAnsi="Times New Roman" w:cs="Times New Roman"/>
                <w:sz w:val="24"/>
                <w:szCs w:val="24"/>
              </w:rPr>
              <w:t xml:space="preserve"> и ремонту</w:t>
            </w:r>
            <w:r w:rsidRPr="00D93E7E">
              <w:rPr>
                <w:rFonts w:ascii="Times New Roman" w:hAnsi="Times New Roman" w:cs="Times New Roman"/>
                <w:sz w:val="24"/>
                <w:szCs w:val="24"/>
              </w:rPr>
              <w:t xml:space="preserve"> зданий, сестра-хозяйка, сторож (вахтер), уборщик служебных помещений, уборщик территорий, телефонист,  кочегар, другие профессии рабочих, по которым предусмотрено присвоение 1-3 квалификационных разрядов в соответствии с Единым тарифно-квалификационным справочником работ и профессий рабочих (ЕТКС); профессии рабочих, отнесенные к первому квалификационному уровню с производным наименованием «старший»</w:t>
            </w:r>
            <w:r w:rsidR="00E33506" w:rsidRPr="00D93E7E">
              <w:rPr>
                <w:rFonts w:ascii="Times New Roman" w:hAnsi="Times New Roman" w:cs="Times New Roman"/>
                <w:sz w:val="24"/>
                <w:szCs w:val="24"/>
              </w:rPr>
              <w:t>)</w:t>
            </w:r>
          </w:p>
        </w:tc>
      </w:tr>
      <w:tr w:rsidR="00704F2B" w:rsidRPr="002E34DA" w:rsidTr="004D1E05">
        <w:trPr>
          <w:trHeight w:val="1905"/>
        </w:trPr>
        <w:tc>
          <w:tcPr>
            <w:tcW w:w="1274" w:type="pct"/>
            <w:vMerge w:val="restart"/>
          </w:tcPr>
          <w:p w:rsidR="00704F2B" w:rsidRPr="00D93E7E" w:rsidRDefault="00704F2B" w:rsidP="00200BF7">
            <w:pPr>
              <w:pStyle w:val="3"/>
              <w:rPr>
                <w:sz w:val="24"/>
                <w:szCs w:val="24"/>
              </w:rPr>
            </w:pPr>
            <w:r w:rsidRPr="00D93E7E">
              <w:rPr>
                <w:sz w:val="24"/>
                <w:szCs w:val="24"/>
              </w:rPr>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1479" w:type="pct"/>
            <w:gridSpan w:val="2"/>
            <w:vMerge w:val="restart"/>
          </w:tcPr>
          <w:p w:rsidR="00704F2B" w:rsidRPr="00D93E7E" w:rsidRDefault="00704F2B" w:rsidP="00200BF7">
            <w:pPr>
              <w:pStyle w:val="3"/>
              <w:rPr>
                <w:sz w:val="24"/>
                <w:szCs w:val="24"/>
              </w:rPr>
            </w:pPr>
            <w:r w:rsidRPr="00D93E7E">
              <w:rPr>
                <w:sz w:val="24"/>
                <w:szCs w:val="24"/>
              </w:rPr>
              <w:t>отсутствие или наличие единичных не более (3)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1298" w:type="pct"/>
            <w:gridSpan w:val="3"/>
          </w:tcPr>
          <w:p w:rsidR="00704F2B" w:rsidRPr="00D93E7E" w:rsidRDefault="00704F2B" w:rsidP="007028FE">
            <w:r w:rsidRPr="00D93E7E">
              <w:t>1 квалификационный уровень</w:t>
            </w:r>
          </w:p>
        </w:tc>
        <w:tc>
          <w:tcPr>
            <w:tcW w:w="949" w:type="pct"/>
            <w:gridSpan w:val="3"/>
          </w:tcPr>
          <w:p w:rsidR="00704F2B" w:rsidRPr="00D93E7E" w:rsidRDefault="00704F2B" w:rsidP="007028FE">
            <w:pPr>
              <w:jc w:val="center"/>
            </w:pPr>
            <w:r w:rsidRPr="00D93E7E">
              <w:t>36</w:t>
            </w:r>
          </w:p>
        </w:tc>
      </w:tr>
      <w:tr w:rsidR="00704F2B" w:rsidRPr="002E34DA" w:rsidTr="004D1E05">
        <w:trPr>
          <w:trHeight w:val="1665"/>
        </w:trPr>
        <w:tc>
          <w:tcPr>
            <w:tcW w:w="1274" w:type="pct"/>
            <w:vMerge/>
          </w:tcPr>
          <w:p w:rsidR="00704F2B" w:rsidRPr="00D93E7E" w:rsidRDefault="00704F2B" w:rsidP="00200BF7">
            <w:pPr>
              <w:pStyle w:val="3"/>
              <w:rPr>
                <w:sz w:val="24"/>
                <w:szCs w:val="24"/>
              </w:rPr>
            </w:pPr>
          </w:p>
        </w:tc>
        <w:tc>
          <w:tcPr>
            <w:tcW w:w="1479" w:type="pct"/>
            <w:gridSpan w:val="2"/>
            <w:vMerge/>
          </w:tcPr>
          <w:p w:rsidR="00704F2B" w:rsidRPr="00D93E7E" w:rsidRDefault="00704F2B" w:rsidP="00200BF7">
            <w:pPr>
              <w:pStyle w:val="3"/>
              <w:rPr>
                <w:sz w:val="24"/>
                <w:szCs w:val="24"/>
              </w:rPr>
            </w:pPr>
          </w:p>
        </w:tc>
        <w:tc>
          <w:tcPr>
            <w:tcW w:w="1298" w:type="pct"/>
            <w:gridSpan w:val="3"/>
          </w:tcPr>
          <w:p w:rsidR="00704F2B" w:rsidRPr="00D93E7E" w:rsidRDefault="00704F2B" w:rsidP="007028FE">
            <w:r w:rsidRPr="00D93E7E">
              <w:t>2 квалификационный уровень</w:t>
            </w:r>
          </w:p>
        </w:tc>
        <w:tc>
          <w:tcPr>
            <w:tcW w:w="949" w:type="pct"/>
            <w:gridSpan w:val="3"/>
          </w:tcPr>
          <w:p w:rsidR="00704F2B" w:rsidRPr="00D93E7E" w:rsidRDefault="00704F2B" w:rsidP="007028FE">
            <w:pPr>
              <w:jc w:val="center"/>
            </w:pPr>
            <w:r w:rsidRPr="00D93E7E">
              <w:t>38</w:t>
            </w:r>
          </w:p>
        </w:tc>
      </w:tr>
      <w:tr w:rsidR="00905B92" w:rsidRPr="002E34DA" w:rsidTr="004D1E05">
        <w:trPr>
          <w:trHeight w:val="542"/>
        </w:trPr>
        <w:tc>
          <w:tcPr>
            <w:tcW w:w="5000" w:type="pct"/>
            <w:gridSpan w:val="9"/>
          </w:tcPr>
          <w:p w:rsidR="00905B92" w:rsidRPr="00D93E7E" w:rsidRDefault="00905B92" w:rsidP="00D91605">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«Общеотраслевые профессии рабочих второго уровня»</w:t>
            </w:r>
          </w:p>
          <w:p w:rsidR="00905B92" w:rsidRPr="00D93E7E" w:rsidRDefault="00905B92" w:rsidP="00D91605">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(профессии рабочих, по которым предусмотрено присвоение 4-5 квалификационных разрядов в соответствии  с ЕТКС, водитель автомобиля;  повар (4-5 разряда), профессии рабочих, по которым предусмотрено присвоение 6-7 квалификационных разрядов в соответствии  с ЕТКС,  тракторист-машинист, электромонтер по ремонту и обслуживанию электрооборудования, машинист (оператор) котельной, машинист по стирке белья, </w:t>
            </w:r>
            <w:r w:rsidRPr="00D93E7E">
              <w:rPr>
                <w:rFonts w:ascii="Times New Roman" w:hAnsi="Times New Roman" w:cs="Times New Roman"/>
                <w:sz w:val="24"/>
                <w:szCs w:val="24"/>
              </w:rPr>
              <w:lastRenderedPageBreak/>
              <w:t>оператор прачечной; профессии рабочих, по которым предусмотрено присвоение 8 квалификационного разряда в соответствии  с ЕТКС; водители специальных легковых автомобилей, автобусов, имеющие 1 класс, выполняющие важные (особо важные) работы  и ответственные работы (занятые перевозкой обслуживаемых в учреждениях социального обслуживания); повар 6 разряда, выполняющий обязанности заведующего производством (шеф-повара) при отсутствии в штате учреждения такой должности (при условии включения рабочей профессии повара в перечень профессий высококвалифицированных рабочих);</w:t>
            </w:r>
          </w:p>
        </w:tc>
      </w:tr>
      <w:tr w:rsidR="00704F2B" w:rsidRPr="00831D14" w:rsidTr="004D1E05">
        <w:trPr>
          <w:trHeight w:val="548"/>
        </w:trPr>
        <w:tc>
          <w:tcPr>
            <w:tcW w:w="1274" w:type="pct"/>
            <w:vMerge w:val="restart"/>
          </w:tcPr>
          <w:p w:rsidR="00704F2B" w:rsidRPr="00D93E7E" w:rsidRDefault="00704F2B" w:rsidP="00D91605">
            <w:pPr>
              <w:pStyle w:val="3"/>
              <w:rPr>
                <w:sz w:val="24"/>
                <w:szCs w:val="24"/>
              </w:rPr>
            </w:pPr>
            <w:r w:rsidRPr="00D93E7E">
              <w:rPr>
                <w:sz w:val="24"/>
                <w:szCs w:val="24"/>
              </w:rPr>
              <w:lastRenderedPageBreak/>
              <w:t>Обеспечение сох-ранности техноло-гического оборудо-вания, хозяйствен-ного инвентаря, своевременное выявление и устранение мелких неисправностей, соблюдение требо-ваний техники безопасности и охраны труда</w:t>
            </w:r>
          </w:p>
        </w:tc>
        <w:tc>
          <w:tcPr>
            <w:tcW w:w="1479" w:type="pct"/>
            <w:gridSpan w:val="2"/>
            <w:vMerge w:val="restart"/>
          </w:tcPr>
          <w:p w:rsidR="00704F2B" w:rsidRPr="00D93E7E" w:rsidRDefault="00704F2B" w:rsidP="00D91605">
            <w:pPr>
              <w:pStyle w:val="3"/>
              <w:rPr>
                <w:sz w:val="24"/>
                <w:szCs w:val="24"/>
              </w:rPr>
            </w:pPr>
            <w:r w:rsidRPr="00D93E7E">
              <w:rPr>
                <w:sz w:val="24"/>
                <w:szCs w:val="24"/>
              </w:rPr>
              <w:t>отсутствие или наличие единичных не более (2-3)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1298" w:type="pct"/>
            <w:gridSpan w:val="3"/>
          </w:tcPr>
          <w:p w:rsidR="00704F2B" w:rsidRPr="00D93E7E" w:rsidRDefault="00704F2B" w:rsidP="007028FE">
            <w:r w:rsidRPr="00D93E7E">
              <w:t>1 квалификационный уровень</w:t>
            </w:r>
          </w:p>
          <w:p w:rsidR="00704F2B" w:rsidRPr="00D93E7E" w:rsidRDefault="00704F2B" w:rsidP="007028FE"/>
        </w:tc>
        <w:tc>
          <w:tcPr>
            <w:tcW w:w="949" w:type="pct"/>
            <w:gridSpan w:val="3"/>
            <w:shd w:val="clear" w:color="auto" w:fill="auto"/>
          </w:tcPr>
          <w:p w:rsidR="00704F2B" w:rsidRPr="00D93E7E" w:rsidRDefault="00704F2B" w:rsidP="007028FE">
            <w:pPr>
              <w:spacing w:after="1" w:line="280" w:lineRule="atLeast"/>
              <w:jc w:val="center"/>
            </w:pPr>
            <w:r w:rsidRPr="00D93E7E">
              <w:t>42</w:t>
            </w:r>
          </w:p>
        </w:tc>
      </w:tr>
      <w:tr w:rsidR="00704F2B" w:rsidRPr="00831D14" w:rsidTr="004D1E05">
        <w:trPr>
          <w:trHeight w:val="541"/>
        </w:trPr>
        <w:tc>
          <w:tcPr>
            <w:tcW w:w="1274" w:type="pct"/>
            <w:vMerge/>
          </w:tcPr>
          <w:p w:rsidR="00704F2B" w:rsidRPr="00D93E7E" w:rsidRDefault="00704F2B" w:rsidP="00CB4DF9">
            <w:pPr>
              <w:pStyle w:val="3"/>
              <w:rPr>
                <w:sz w:val="24"/>
                <w:szCs w:val="24"/>
              </w:rPr>
            </w:pPr>
          </w:p>
        </w:tc>
        <w:tc>
          <w:tcPr>
            <w:tcW w:w="1479" w:type="pct"/>
            <w:gridSpan w:val="2"/>
            <w:vMerge/>
          </w:tcPr>
          <w:p w:rsidR="00704F2B" w:rsidRPr="00D93E7E" w:rsidRDefault="00704F2B" w:rsidP="00CB4DF9">
            <w:pPr>
              <w:pStyle w:val="3"/>
              <w:rPr>
                <w:sz w:val="24"/>
                <w:szCs w:val="24"/>
              </w:rPr>
            </w:pPr>
          </w:p>
        </w:tc>
        <w:tc>
          <w:tcPr>
            <w:tcW w:w="1298" w:type="pct"/>
            <w:gridSpan w:val="3"/>
          </w:tcPr>
          <w:p w:rsidR="00704F2B" w:rsidRPr="00D93E7E" w:rsidRDefault="00704F2B" w:rsidP="007028FE">
            <w:r w:rsidRPr="00D93E7E">
              <w:t>2 квалификационный уровень</w:t>
            </w:r>
          </w:p>
          <w:p w:rsidR="00704F2B" w:rsidRPr="00D93E7E" w:rsidRDefault="00704F2B" w:rsidP="007028FE"/>
        </w:tc>
        <w:tc>
          <w:tcPr>
            <w:tcW w:w="949" w:type="pct"/>
            <w:gridSpan w:val="3"/>
            <w:shd w:val="clear" w:color="auto" w:fill="auto"/>
          </w:tcPr>
          <w:p w:rsidR="00704F2B" w:rsidRPr="00D93E7E" w:rsidRDefault="00704F2B" w:rsidP="007028FE">
            <w:pPr>
              <w:spacing w:after="1" w:line="280" w:lineRule="atLeast"/>
              <w:jc w:val="center"/>
            </w:pPr>
            <w:r w:rsidRPr="00D93E7E">
              <w:t>51</w:t>
            </w:r>
          </w:p>
        </w:tc>
      </w:tr>
      <w:tr w:rsidR="00704F2B" w:rsidRPr="00831D14" w:rsidTr="004D1E05">
        <w:trPr>
          <w:trHeight w:val="507"/>
        </w:trPr>
        <w:tc>
          <w:tcPr>
            <w:tcW w:w="1274" w:type="pct"/>
            <w:vMerge/>
          </w:tcPr>
          <w:p w:rsidR="00704F2B" w:rsidRPr="00D93E7E" w:rsidRDefault="00704F2B" w:rsidP="00CB4DF9">
            <w:pPr>
              <w:pStyle w:val="3"/>
              <w:rPr>
                <w:sz w:val="24"/>
                <w:szCs w:val="24"/>
              </w:rPr>
            </w:pPr>
          </w:p>
        </w:tc>
        <w:tc>
          <w:tcPr>
            <w:tcW w:w="1479" w:type="pct"/>
            <w:gridSpan w:val="2"/>
            <w:vMerge/>
          </w:tcPr>
          <w:p w:rsidR="00704F2B" w:rsidRPr="00D93E7E" w:rsidRDefault="00704F2B" w:rsidP="00CB4DF9">
            <w:pPr>
              <w:pStyle w:val="3"/>
              <w:rPr>
                <w:sz w:val="24"/>
                <w:szCs w:val="24"/>
              </w:rPr>
            </w:pPr>
          </w:p>
        </w:tc>
        <w:tc>
          <w:tcPr>
            <w:tcW w:w="1298" w:type="pct"/>
            <w:gridSpan w:val="3"/>
          </w:tcPr>
          <w:p w:rsidR="00704F2B" w:rsidRPr="00D93E7E" w:rsidRDefault="00704F2B" w:rsidP="007028FE">
            <w:r w:rsidRPr="00D93E7E">
              <w:t>1 квалификационный уровень</w:t>
            </w:r>
          </w:p>
          <w:p w:rsidR="00704F2B" w:rsidRPr="00D93E7E" w:rsidRDefault="00704F2B" w:rsidP="007028FE"/>
        </w:tc>
        <w:tc>
          <w:tcPr>
            <w:tcW w:w="949" w:type="pct"/>
            <w:gridSpan w:val="3"/>
            <w:shd w:val="clear" w:color="auto" w:fill="auto"/>
          </w:tcPr>
          <w:p w:rsidR="00704F2B" w:rsidRPr="00D93E7E" w:rsidRDefault="00704F2B" w:rsidP="007028FE">
            <w:pPr>
              <w:spacing w:after="1" w:line="280" w:lineRule="atLeast"/>
              <w:jc w:val="center"/>
            </w:pPr>
            <w:r w:rsidRPr="00D93E7E">
              <w:t>56</w:t>
            </w:r>
          </w:p>
        </w:tc>
      </w:tr>
      <w:tr w:rsidR="00704F2B" w:rsidRPr="002E34DA" w:rsidTr="004D1E05">
        <w:trPr>
          <w:trHeight w:val="838"/>
        </w:trPr>
        <w:tc>
          <w:tcPr>
            <w:tcW w:w="1274" w:type="pct"/>
            <w:vMerge/>
          </w:tcPr>
          <w:p w:rsidR="00704F2B" w:rsidRPr="00D93E7E" w:rsidRDefault="00704F2B" w:rsidP="00CB4DF9">
            <w:pPr>
              <w:pStyle w:val="3"/>
              <w:rPr>
                <w:sz w:val="24"/>
                <w:szCs w:val="24"/>
              </w:rPr>
            </w:pPr>
          </w:p>
        </w:tc>
        <w:tc>
          <w:tcPr>
            <w:tcW w:w="1479" w:type="pct"/>
            <w:gridSpan w:val="2"/>
            <w:vMerge/>
          </w:tcPr>
          <w:p w:rsidR="00704F2B" w:rsidRPr="00D93E7E" w:rsidRDefault="00704F2B" w:rsidP="00CB4DF9">
            <w:pPr>
              <w:pStyle w:val="3"/>
              <w:rPr>
                <w:sz w:val="24"/>
                <w:szCs w:val="24"/>
              </w:rPr>
            </w:pPr>
          </w:p>
        </w:tc>
        <w:tc>
          <w:tcPr>
            <w:tcW w:w="1298" w:type="pct"/>
            <w:gridSpan w:val="3"/>
          </w:tcPr>
          <w:p w:rsidR="00704F2B" w:rsidRPr="00D93E7E" w:rsidRDefault="00704F2B" w:rsidP="007028FE">
            <w:r w:rsidRPr="00D93E7E">
              <w:t>2 квалификационный уровень</w:t>
            </w:r>
          </w:p>
        </w:tc>
        <w:tc>
          <w:tcPr>
            <w:tcW w:w="949" w:type="pct"/>
            <w:gridSpan w:val="3"/>
            <w:shd w:val="clear" w:color="auto" w:fill="auto"/>
          </w:tcPr>
          <w:p w:rsidR="00704F2B" w:rsidRPr="00D93E7E" w:rsidRDefault="00704F2B" w:rsidP="007028FE">
            <w:pPr>
              <w:spacing w:after="1" w:line="280" w:lineRule="atLeast"/>
              <w:jc w:val="center"/>
            </w:pPr>
            <w:r w:rsidRPr="00D93E7E">
              <w:t>68</w:t>
            </w:r>
          </w:p>
        </w:tc>
      </w:tr>
      <w:tr w:rsidR="0075603E" w:rsidRPr="002E34DA" w:rsidTr="004D1E05">
        <w:trPr>
          <w:trHeight w:val="518"/>
        </w:trPr>
        <w:tc>
          <w:tcPr>
            <w:tcW w:w="5000" w:type="pct"/>
            <w:gridSpan w:val="9"/>
          </w:tcPr>
          <w:p w:rsidR="0075603E" w:rsidRPr="00D93E7E" w:rsidRDefault="0075603E"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Должности, не предусмотренные профессиональными квалификационными группами</w:t>
            </w:r>
          </w:p>
        </w:tc>
      </w:tr>
      <w:tr w:rsidR="004D1E05" w:rsidRPr="002E34DA" w:rsidTr="00D93E7E">
        <w:trPr>
          <w:trHeight w:val="330"/>
        </w:trPr>
        <w:tc>
          <w:tcPr>
            <w:tcW w:w="2753" w:type="pct"/>
            <w:gridSpan w:val="3"/>
          </w:tcPr>
          <w:p w:rsidR="004D1E05" w:rsidRPr="00D93E7E" w:rsidRDefault="004D1E05" w:rsidP="007028FE">
            <w:r w:rsidRPr="00D93E7E">
              <w:t>Специалист по охране труда</w:t>
            </w:r>
          </w:p>
          <w:p w:rsidR="004D1E05" w:rsidRPr="00D93E7E" w:rsidRDefault="004D1E05" w:rsidP="007028FE"/>
          <w:p w:rsidR="004D1E05" w:rsidRPr="00D93E7E" w:rsidRDefault="004D1E05" w:rsidP="007028FE"/>
          <w:p w:rsidR="004D1E05" w:rsidRPr="00D93E7E" w:rsidRDefault="004D1E05" w:rsidP="007028FE"/>
          <w:p w:rsidR="004D1E05" w:rsidRPr="00D93E7E" w:rsidRDefault="004D1E05" w:rsidP="007028FE"/>
          <w:p w:rsidR="004D1E05" w:rsidRPr="00D93E7E" w:rsidRDefault="004D1E05" w:rsidP="007028FE"/>
        </w:tc>
        <w:tc>
          <w:tcPr>
            <w:tcW w:w="1317" w:type="pct"/>
            <w:gridSpan w:val="4"/>
            <w:vMerge w:val="restart"/>
          </w:tcPr>
          <w:p w:rsidR="004D1E05" w:rsidRPr="00D93E7E" w:rsidRDefault="004D1E05" w:rsidP="00D93E7E">
            <w:pPr>
              <w:pStyle w:val="3"/>
              <w:rPr>
                <w:b/>
                <w:sz w:val="24"/>
                <w:szCs w:val="24"/>
              </w:rPr>
            </w:pPr>
            <w:r w:rsidRPr="00D93E7E">
              <w:rPr>
                <w:sz w:val="24"/>
                <w:szCs w:val="24"/>
              </w:rPr>
              <w:t>Выполнение требований техники безопасности и охраны труда (отсутствие или наличие единичных (не свыше трех зафиксированных документально) обос-нованных предписаний контрольно-надзорных органов, претензий, замечаний</w:t>
            </w:r>
            <w:r w:rsidR="00C8724F">
              <w:rPr>
                <w:sz w:val="24"/>
                <w:szCs w:val="24"/>
              </w:rPr>
              <w:t>, отсутствие случаев производст</w:t>
            </w:r>
            <w:r w:rsidRPr="00D93E7E">
              <w:rPr>
                <w:sz w:val="24"/>
                <w:szCs w:val="24"/>
              </w:rPr>
              <w:t>венного травматизма по итогам работы за отчетный период</w:t>
            </w:r>
          </w:p>
        </w:tc>
        <w:tc>
          <w:tcPr>
            <w:tcW w:w="930" w:type="pct"/>
            <w:gridSpan w:val="2"/>
          </w:tcPr>
          <w:p w:rsidR="004D1E05" w:rsidRPr="00D93E7E" w:rsidRDefault="004D1E05" w:rsidP="007028FE">
            <w:pPr>
              <w:spacing w:after="1" w:line="280" w:lineRule="atLeast"/>
              <w:jc w:val="center"/>
            </w:pPr>
            <w:r w:rsidRPr="00D93E7E">
              <w:t>51</w:t>
            </w:r>
          </w:p>
        </w:tc>
      </w:tr>
      <w:tr w:rsidR="004D1E05" w:rsidRPr="002E34DA" w:rsidTr="00D93E7E">
        <w:trPr>
          <w:trHeight w:val="180"/>
        </w:trPr>
        <w:tc>
          <w:tcPr>
            <w:tcW w:w="2753" w:type="pct"/>
            <w:gridSpan w:val="3"/>
          </w:tcPr>
          <w:p w:rsidR="004D1E05" w:rsidRPr="00D93E7E" w:rsidRDefault="004D1E05" w:rsidP="007028FE">
            <w:r w:rsidRPr="00D93E7E">
              <w:t>Специалист по охране труда II категории</w:t>
            </w:r>
          </w:p>
          <w:p w:rsidR="004D1E05" w:rsidRPr="00D93E7E" w:rsidRDefault="004D1E05" w:rsidP="007028FE"/>
          <w:p w:rsidR="004D1E05" w:rsidRPr="00D93E7E" w:rsidRDefault="004D1E05" w:rsidP="007028FE"/>
          <w:p w:rsidR="004D1E05" w:rsidRPr="00D93E7E" w:rsidRDefault="004D1E05" w:rsidP="007028FE"/>
          <w:p w:rsidR="004D1E05" w:rsidRPr="00D93E7E" w:rsidRDefault="004D1E05" w:rsidP="007028FE"/>
        </w:tc>
        <w:tc>
          <w:tcPr>
            <w:tcW w:w="1317" w:type="pct"/>
            <w:gridSpan w:val="4"/>
            <w:vMerge/>
          </w:tcPr>
          <w:p w:rsidR="004D1E05" w:rsidRPr="00D93E7E" w:rsidRDefault="004D1E05" w:rsidP="00CB4DF9">
            <w:pPr>
              <w:pStyle w:val="3"/>
              <w:jc w:val="center"/>
              <w:rPr>
                <w:b/>
                <w:sz w:val="24"/>
                <w:szCs w:val="24"/>
              </w:rPr>
            </w:pPr>
          </w:p>
        </w:tc>
        <w:tc>
          <w:tcPr>
            <w:tcW w:w="930" w:type="pct"/>
            <w:gridSpan w:val="2"/>
          </w:tcPr>
          <w:p w:rsidR="004D1E05" w:rsidRPr="00D93E7E" w:rsidRDefault="004D1E05" w:rsidP="007028FE">
            <w:pPr>
              <w:spacing w:after="1" w:line="280" w:lineRule="atLeast"/>
              <w:jc w:val="center"/>
            </w:pPr>
            <w:r w:rsidRPr="00D93E7E">
              <w:t>56</w:t>
            </w:r>
          </w:p>
        </w:tc>
      </w:tr>
      <w:tr w:rsidR="004D1E05" w:rsidRPr="002E34DA" w:rsidTr="00D93E7E">
        <w:trPr>
          <w:trHeight w:val="360"/>
        </w:trPr>
        <w:tc>
          <w:tcPr>
            <w:tcW w:w="2753" w:type="pct"/>
            <w:gridSpan w:val="3"/>
          </w:tcPr>
          <w:p w:rsidR="004D1E05" w:rsidRPr="00D93E7E" w:rsidRDefault="004D1E05" w:rsidP="007028FE">
            <w:r w:rsidRPr="00D93E7E">
              <w:t>Специалист по охране труда I категории</w:t>
            </w:r>
          </w:p>
        </w:tc>
        <w:tc>
          <w:tcPr>
            <w:tcW w:w="1317" w:type="pct"/>
            <w:gridSpan w:val="4"/>
            <w:vMerge/>
          </w:tcPr>
          <w:p w:rsidR="004D1E05" w:rsidRPr="00D93E7E" w:rsidRDefault="004D1E05" w:rsidP="00CB4DF9">
            <w:pPr>
              <w:pStyle w:val="3"/>
              <w:jc w:val="center"/>
              <w:rPr>
                <w:b/>
                <w:sz w:val="24"/>
                <w:szCs w:val="24"/>
              </w:rPr>
            </w:pPr>
          </w:p>
        </w:tc>
        <w:tc>
          <w:tcPr>
            <w:tcW w:w="930" w:type="pct"/>
            <w:gridSpan w:val="2"/>
          </w:tcPr>
          <w:p w:rsidR="004D1E05" w:rsidRPr="00D93E7E" w:rsidRDefault="004D1E05" w:rsidP="007028FE">
            <w:pPr>
              <w:spacing w:after="1" w:line="280" w:lineRule="atLeast"/>
              <w:jc w:val="center"/>
            </w:pPr>
            <w:r w:rsidRPr="00D93E7E">
              <w:t>62</w:t>
            </w:r>
          </w:p>
        </w:tc>
      </w:tr>
    </w:tbl>
    <w:p w:rsidR="00905B92" w:rsidRDefault="00905B92" w:rsidP="00905B92"/>
    <w:p w:rsidR="00AF0911" w:rsidRPr="00C57D25" w:rsidRDefault="00905B92" w:rsidP="00C57D25">
      <w:pPr>
        <w:pStyle w:val="ConsPlusNormal"/>
        <w:tabs>
          <w:tab w:val="left" w:pos="3402"/>
        </w:tabs>
        <w:ind w:firstLine="709"/>
        <w:rPr>
          <w:rFonts w:ascii="Times New Roman" w:hAnsi="Times New Roman" w:cs="Times New Roman"/>
          <w:sz w:val="28"/>
        </w:rPr>
      </w:pPr>
      <w:r>
        <w:rPr>
          <w:rFonts w:ascii="Times New Roman" w:hAnsi="Times New Roman" w:cs="Times New Roman"/>
          <w:sz w:val="28"/>
        </w:rPr>
        <w:t xml:space="preserve">* </w:t>
      </w:r>
      <w:r w:rsidRPr="004D1E05">
        <w:rPr>
          <w:rFonts w:ascii="Times New Roman" w:hAnsi="Times New Roman" w:cs="Times New Roman"/>
          <w:sz w:val="24"/>
          <w:szCs w:val="24"/>
        </w:rPr>
        <w:t xml:space="preserve">- </w:t>
      </w:r>
      <w:r w:rsidR="004D1E05" w:rsidRPr="004F4FDF">
        <w:rPr>
          <w:rFonts w:ascii="Times New Roman" w:hAnsi="Times New Roman" w:cs="Times New Roman"/>
          <w:sz w:val="24"/>
          <w:szCs w:val="24"/>
        </w:rPr>
        <w:t xml:space="preserve">предельное количество баллов определяется в учреждении на основе штатного расписания  в соответствии с подпунктом 6.10 видов, условий, размеров и порядка выплат стимулирующего характера, в том числе критериев оценки результативности и качества труда работников </w:t>
      </w:r>
      <w:r w:rsidR="004F4FDF" w:rsidRPr="004F4FDF">
        <w:rPr>
          <w:rFonts w:ascii="Times New Roman" w:hAnsi="Times New Roman" w:cs="Times New Roman"/>
          <w:sz w:val="24"/>
          <w:szCs w:val="24"/>
        </w:rPr>
        <w:t>муниципальных учреждений.</w:t>
      </w:r>
      <w:r w:rsidR="004D1E05" w:rsidRPr="004D1E05">
        <w:rPr>
          <w:sz w:val="24"/>
          <w:szCs w:val="24"/>
        </w:rPr>
        <w:t xml:space="preserve"> </w:t>
      </w:r>
    </w:p>
    <w:p w:rsidR="004D1E05" w:rsidRPr="004F4FDF" w:rsidRDefault="00D1462D" w:rsidP="004D1E05">
      <w:r>
        <w:rPr>
          <w:sz w:val="28"/>
          <w:szCs w:val="28"/>
        </w:rPr>
        <w:tab/>
      </w:r>
      <w:r w:rsidR="004D1E05" w:rsidRPr="004D1E05">
        <w:rPr>
          <w:sz w:val="28"/>
          <w:szCs w:val="28"/>
        </w:rPr>
        <w:t>**</w:t>
      </w:r>
      <w:r w:rsidR="004D1E05" w:rsidRPr="00434ADD">
        <w:rPr>
          <w:sz w:val="22"/>
        </w:rPr>
        <w:t xml:space="preserve"> </w:t>
      </w:r>
      <w:r w:rsidR="004D1E05">
        <w:rPr>
          <w:sz w:val="22"/>
        </w:rPr>
        <w:t xml:space="preserve">- </w:t>
      </w:r>
      <w:r w:rsidR="004F4FDF" w:rsidRPr="004F4FDF">
        <w:t>о</w:t>
      </w:r>
      <w:r w:rsidR="004D1E05" w:rsidRPr="004F4FDF">
        <w:t>ценки критериев и количество баллов устанавливаются учреждени</w:t>
      </w:r>
      <w:r>
        <w:t>ем в положении</w:t>
      </w:r>
      <w:r w:rsidR="004D1E05" w:rsidRPr="004F4FDF">
        <w:t xml:space="preserve"> об оплате труда работников</w:t>
      </w:r>
      <w:r>
        <w:t xml:space="preserve"> муниципальных бюджетных и казенных </w:t>
      </w:r>
      <w:r w:rsidR="004F4FDF" w:rsidRPr="004F4FDF">
        <w:t xml:space="preserve"> учреждений</w:t>
      </w:r>
      <w:r w:rsidR="004F4FDF">
        <w:t>.</w:t>
      </w:r>
    </w:p>
    <w:p w:rsidR="005E7B16" w:rsidRDefault="005E7B16" w:rsidP="000B18E5">
      <w:pPr>
        <w:pStyle w:val="ConsPlusNormal"/>
        <w:ind w:firstLine="0"/>
        <w:jc w:val="right"/>
        <w:outlineLvl w:val="1"/>
        <w:rPr>
          <w:rFonts w:ascii="Times New Roman" w:hAnsi="Times New Roman" w:cs="Times New Roman"/>
          <w:sz w:val="24"/>
          <w:szCs w:val="24"/>
        </w:rPr>
      </w:pPr>
    </w:p>
    <w:p w:rsidR="000B18E5" w:rsidRPr="00C57D25" w:rsidRDefault="000B18E5" w:rsidP="000B18E5">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lastRenderedPageBreak/>
        <w:t xml:space="preserve">Приложение </w:t>
      </w:r>
      <w:r w:rsidR="0026657E" w:rsidRPr="00C57D25">
        <w:rPr>
          <w:rFonts w:ascii="Times New Roman" w:hAnsi="Times New Roman" w:cs="Times New Roman"/>
          <w:sz w:val="24"/>
          <w:szCs w:val="24"/>
        </w:rPr>
        <w:t>№ 6</w:t>
      </w:r>
    </w:p>
    <w:p w:rsidR="000B18E5" w:rsidRPr="00C57D25" w:rsidRDefault="000B18E5" w:rsidP="000B18E5">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к Примерному положению</w:t>
      </w:r>
    </w:p>
    <w:p w:rsidR="000B18E5" w:rsidRPr="00C57D25" w:rsidRDefault="000B18E5" w:rsidP="000B18E5">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об оплате труда работников</w:t>
      </w:r>
    </w:p>
    <w:p w:rsidR="00C57D25" w:rsidRDefault="000B18E5" w:rsidP="000B18E5">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 xml:space="preserve">муниципальных </w:t>
      </w:r>
      <w:r w:rsidR="00C57D25">
        <w:rPr>
          <w:rFonts w:ascii="Times New Roman" w:hAnsi="Times New Roman" w:cs="Times New Roman"/>
          <w:sz w:val="24"/>
          <w:szCs w:val="24"/>
        </w:rPr>
        <w:t xml:space="preserve">бюджетных </w:t>
      </w:r>
    </w:p>
    <w:p w:rsidR="000B18E5" w:rsidRPr="00C57D25" w:rsidRDefault="00C57D25" w:rsidP="000B18E5">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и казенных </w:t>
      </w:r>
      <w:r w:rsidR="000B18E5" w:rsidRPr="00C57D25">
        <w:rPr>
          <w:rFonts w:ascii="Times New Roman" w:hAnsi="Times New Roman" w:cs="Times New Roman"/>
          <w:sz w:val="24"/>
          <w:szCs w:val="24"/>
        </w:rPr>
        <w:t xml:space="preserve">учреждений </w:t>
      </w:r>
    </w:p>
    <w:p w:rsidR="000B18E5" w:rsidRPr="00C57D25" w:rsidRDefault="000B18E5" w:rsidP="000B18E5">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 xml:space="preserve">социального обслуживания, </w:t>
      </w:r>
    </w:p>
    <w:p w:rsidR="00D35C64" w:rsidRDefault="00D35C64" w:rsidP="00214A02">
      <w:pPr>
        <w:pStyle w:val="ConsPlusNormal"/>
        <w:ind w:firstLine="540"/>
        <w:rPr>
          <w:rFonts w:ascii="Times New Roman" w:hAnsi="Times New Roman" w:cs="Times New Roman"/>
          <w:sz w:val="24"/>
          <w:szCs w:val="24"/>
        </w:rPr>
      </w:pPr>
    </w:p>
    <w:p w:rsidR="00C74612" w:rsidRDefault="00C74612" w:rsidP="00214A02">
      <w:pPr>
        <w:pStyle w:val="ConsPlusNormal"/>
        <w:ind w:firstLine="540"/>
        <w:rPr>
          <w:rFonts w:ascii="Times New Roman" w:hAnsi="Times New Roman" w:cs="Times New Roman"/>
          <w:sz w:val="30"/>
          <w:szCs w:val="30"/>
        </w:rPr>
      </w:pPr>
    </w:p>
    <w:p w:rsidR="00D8733F" w:rsidRDefault="00D8733F" w:rsidP="00D8733F">
      <w:pPr>
        <w:jc w:val="center"/>
        <w:rPr>
          <w:sz w:val="28"/>
          <w:szCs w:val="28"/>
        </w:rPr>
      </w:pPr>
      <w:r>
        <w:rPr>
          <w:sz w:val="28"/>
          <w:szCs w:val="28"/>
        </w:rPr>
        <w:t>ПОКАЗАТЕЛИ (КРИТЕРИИ ОЦЕНКИ)</w:t>
      </w:r>
    </w:p>
    <w:p w:rsidR="00D8733F" w:rsidRDefault="00D8733F" w:rsidP="00D8733F">
      <w:pPr>
        <w:jc w:val="center"/>
        <w:rPr>
          <w:sz w:val="28"/>
          <w:szCs w:val="28"/>
        </w:rPr>
      </w:pPr>
      <w:r>
        <w:rPr>
          <w:sz w:val="28"/>
          <w:szCs w:val="28"/>
        </w:rPr>
        <w:t xml:space="preserve">ДЛЯ УСТАНОВЛЕНИЯ РАБОТНИКАМ УЧРЕЖДЕНИЯ ВЫПЛАТ ЗА </w:t>
      </w:r>
      <w:r w:rsidRPr="00BB1CED">
        <w:rPr>
          <w:sz w:val="28"/>
          <w:szCs w:val="28"/>
        </w:rPr>
        <w:t>КАЧЕСТВО ВЫПОЛНЯЕМЫХ РАБОТ</w:t>
      </w:r>
    </w:p>
    <w:p w:rsidR="00D8733F" w:rsidRDefault="00D8733F" w:rsidP="00D8733F">
      <w:pPr>
        <w:jc w:val="center"/>
        <w:rPr>
          <w:sz w:val="28"/>
          <w:szCs w:val="28"/>
        </w:rPr>
      </w:pPr>
      <w:r>
        <w:rPr>
          <w:sz w:val="28"/>
          <w:szCs w:val="28"/>
        </w:rPr>
        <w:t>ПО ИТОГАМ РАБОТЫ ЗА ОТЧЕТНЫЙ ПЕРИОД</w:t>
      </w:r>
    </w:p>
    <w:p w:rsidR="00D8733F" w:rsidRDefault="00D8733F" w:rsidP="00D8733F">
      <w:pPr>
        <w:jc w:val="center"/>
        <w:rPr>
          <w:sz w:val="28"/>
          <w:szCs w:val="28"/>
        </w:rPr>
      </w:pPr>
      <w:r>
        <w:rPr>
          <w:sz w:val="28"/>
          <w:szCs w:val="28"/>
        </w:rPr>
        <w:t>(КВАРТАЛ, МЕСЯЦ)</w:t>
      </w:r>
    </w:p>
    <w:p w:rsidR="00D8733F" w:rsidRDefault="00D8733F" w:rsidP="00D8733F">
      <w:pPr>
        <w:jc w:val="center"/>
        <w:rPr>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20"/>
        <w:gridCol w:w="17"/>
        <w:gridCol w:w="2443"/>
        <w:gridCol w:w="7"/>
        <w:gridCol w:w="53"/>
        <w:gridCol w:w="3000"/>
        <w:gridCol w:w="7"/>
        <w:gridCol w:w="113"/>
        <w:gridCol w:w="1606"/>
      </w:tblGrid>
      <w:tr w:rsidR="00D8733F" w:rsidRPr="002E34DA" w:rsidTr="00D371A6">
        <w:tc>
          <w:tcPr>
            <w:tcW w:w="2552" w:type="dxa"/>
            <w:gridSpan w:val="3"/>
          </w:tcPr>
          <w:p w:rsidR="00D8733F" w:rsidRPr="00D93E7E" w:rsidRDefault="00D8733F" w:rsidP="00CB4DF9">
            <w:pPr>
              <w:pStyle w:val="ConsPlusNonformat"/>
              <w:widowControl/>
              <w:jc w:val="center"/>
              <w:rPr>
                <w:rFonts w:ascii="Times New Roman" w:hAnsi="Times New Roman" w:cs="Times New Roman"/>
                <w:sz w:val="24"/>
                <w:szCs w:val="24"/>
              </w:rPr>
            </w:pP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Показатели</w:t>
            </w:r>
          </w:p>
        </w:tc>
        <w:tc>
          <w:tcPr>
            <w:tcW w:w="2450" w:type="dxa"/>
            <w:gridSpan w:val="2"/>
          </w:tcPr>
          <w:p w:rsidR="00D8733F" w:rsidRPr="00D93E7E" w:rsidRDefault="00D8733F" w:rsidP="00CB4DF9">
            <w:pPr>
              <w:pStyle w:val="ConsPlusNonformat"/>
              <w:widowControl/>
              <w:jc w:val="center"/>
              <w:rPr>
                <w:rFonts w:ascii="Times New Roman" w:hAnsi="Times New Roman" w:cs="Times New Roman"/>
                <w:sz w:val="24"/>
                <w:szCs w:val="24"/>
              </w:rPr>
            </w:pP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Интерпретация </w:t>
            </w: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критерия оценки</w:t>
            </w: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показателя</w:t>
            </w:r>
          </w:p>
        </w:tc>
        <w:tc>
          <w:tcPr>
            <w:tcW w:w="3060" w:type="dxa"/>
            <w:gridSpan w:val="3"/>
          </w:tcPr>
          <w:p w:rsidR="00D8733F" w:rsidRPr="00D93E7E" w:rsidRDefault="00D8733F" w:rsidP="00CB4DF9">
            <w:pPr>
              <w:pStyle w:val="ConsPlusNonformat"/>
              <w:widowControl/>
              <w:jc w:val="center"/>
              <w:rPr>
                <w:rFonts w:ascii="Times New Roman" w:hAnsi="Times New Roman" w:cs="Times New Roman"/>
                <w:sz w:val="24"/>
                <w:szCs w:val="24"/>
              </w:rPr>
            </w:pP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Квалификационный уровень </w:t>
            </w:r>
          </w:p>
        </w:tc>
        <w:tc>
          <w:tcPr>
            <w:tcW w:w="1719" w:type="dxa"/>
            <w:gridSpan w:val="2"/>
          </w:tcPr>
          <w:p w:rsidR="00D8733F" w:rsidRPr="00D93E7E" w:rsidRDefault="00D8733F" w:rsidP="002F4840">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Предельное количество</w:t>
            </w:r>
          </w:p>
          <w:p w:rsidR="00D8733F" w:rsidRPr="00D93E7E" w:rsidRDefault="00D8733F" w:rsidP="002F4840">
            <w:pPr>
              <w:pStyle w:val="ConsPlusNonformat"/>
              <w:widowControl/>
              <w:ind w:right="149"/>
              <w:jc w:val="center"/>
              <w:rPr>
                <w:rFonts w:ascii="Times New Roman" w:hAnsi="Times New Roman" w:cs="Times New Roman"/>
                <w:sz w:val="24"/>
                <w:szCs w:val="24"/>
              </w:rPr>
            </w:pPr>
            <w:r w:rsidRPr="00D93E7E">
              <w:rPr>
                <w:rFonts w:ascii="Times New Roman" w:hAnsi="Times New Roman" w:cs="Times New Roman"/>
                <w:sz w:val="24"/>
                <w:szCs w:val="24"/>
              </w:rPr>
              <w:t>баллов для установления</w:t>
            </w:r>
            <w:r w:rsidR="000B3043">
              <w:rPr>
                <w:rFonts w:ascii="Times New Roman" w:hAnsi="Times New Roman" w:cs="Times New Roman"/>
                <w:sz w:val="24"/>
                <w:szCs w:val="24"/>
              </w:rPr>
              <w:t xml:space="preserve"> работнику выплат стимулирующего характера </w:t>
            </w:r>
            <w:r w:rsidRPr="00D93E7E">
              <w:rPr>
                <w:rFonts w:ascii="Times New Roman" w:hAnsi="Times New Roman" w:cs="Times New Roman"/>
                <w:sz w:val="24"/>
                <w:szCs w:val="24"/>
              </w:rPr>
              <w:t>*</w:t>
            </w:r>
            <w:r w:rsidR="00D93E7E" w:rsidRPr="00D93E7E">
              <w:rPr>
                <w:rFonts w:ascii="Times New Roman" w:hAnsi="Times New Roman" w:cs="Times New Roman"/>
                <w:sz w:val="24"/>
                <w:szCs w:val="24"/>
              </w:rPr>
              <w:t>, **</w:t>
            </w:r>
          </w:p>
        </w:tc>
      </w:tr>
      <w:tr w:rsidR="00D8733F" w:rsidRPr="002E34DA" w:rsidTr="00D371A6">
        <w:tc>
          <w:tcPr>
            <w:tcW w:w="9781" w:type="dxa"/>
            <w:gridSpan w:val="10"/>
          </w:tcPr>
          <w:p w:rsidR="00D8733F" w:rsidRPr="00D93E7E" w:rsidRDefault="00D8733F"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t xml:space="preserve">Профессиональные квалификационные группы </w:t>
            </w:r>
            <w:r w:rsidR="004470C5" w:rsidRPr="00D93E7E">
              <w:rPr>
                <w:rFonts w:ascii="Times New Roman" w:hAnsi="Times New Roman" w:cs="Times New Roman"/>
                <w:b/>
                <w:sz w:val="24"/>
                <w:szCs w:val="24"/>
              </w:rPr>
              <w:t xml:space="preserve"> (</w:t>
            </w:r>
            <w:r w:rsidRPr="00D93E7E">
              <w:rPr>
                <w:rFonts w:ascii="Times New Roman" w:hAnsi="Times New Roman" w:cs="Times New Roman"/>
                <w:b/>
                <w:sz w:val="24"/>
                <w:szCs w:val="24"/>
              </w:rPr>
              <w:t xml:space="preserve">далее ПКГ) должностей работников, </w:t>
            </w: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 xml:space="preserve">занятых </w:t>
            </w:r>
            <w:r w:rsidR="003B5582" w:rsidRPr="00D93E7E">
              <w:rPr>
                <w:rFonts w:ascii="Times New Roman" w:hAnsi="Times New Roman" w:cs="Times New Roman"/>
                <w:b/>
                <w:sz w:val="24"/>
                <w:szCs w:val="24"/>
              </w:rPr>
              <w:t>в сфере здравоохранения и предоставления социальных услуг</w:t>
            </w:r>
            <w:r w:rsidRPr="00D93E7E">
              <w:rPr>
                <w:rFonts w:ascii="Times New Roman" w:hAnsi="Times New Roman" w:cs="Times New Roman"/>
                <w:b/>
                <w:sz w:val="24"/>
                <w:szCs w:val="24"/>
              </w:rPr>
              <w:t xml:space="preserve">» </w:t>
            </w:r>
          </w:p>
        </w:tc>
      </w:tr>
      <w:tr w:rsidR="00D8733F" w:rsidTr="00D371A6">
        <w:tc>
          <w:tcPr>
            <w:tcW w:w="9781" w:type="dxa"/>
            <w:gridSpan w:val="10"/>
          </w:tcPr>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 ПКГ «Должности специалистов второго уровня, </w:t>
            </w: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осуществляющих предоставление социальных услуг»</w:t>
            </w:r>
          </w:p>
          <w:p w:rsidR="00D8733F"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(техник по техническим средствам реабилитации инвалидов; социальный работник)</w:t>
            </w:r>
          </w:p>
          <w:p w:rsidR="001A6DFC" w:rsidRPr="00D93E7E" w:rsidRDefault="001A6DFC" w:rsidP="00CB4DF9">
            <w:pPr>
              <w:pStyle w:val="ConsPlusNonformat"/>
              <w:widowControl/>
              <w:jc w:val="center"/>
              <w:rPr>
                <w:rFonts w:ascii="Times New Roman" w:hAnsi="Times New Roman" w:cs="Times New Roman"/>
                <w:sz w:val="24"/>
                <w:szCs w:val="24"/>
              </w:rPr>
            </w:pPr>
          </w:p>
        </w:tc>
      </w:tr>
      <w:tr w:rsidR="00D8733F" w:rsidRPr="002E34DA" w:rsidTr="00D371A6">
        <w:tc>
          <w:tcPr>
            <w:tcW w:w="2552" w:type="dxa"/>
            <w:gridSpan w:val="3"/>
          </w:tcPr>
          <w:p w:rsidR="00D8733F" w:rsidRPr="00D93E7E" w:rsidRDefault="00D8733F" w:rsidP="002F4840">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 xml:space="preserve"> Соответствие ока</w:t>
            </w:r>
            <w:r w:rsidR="00DE3A56" w:rsidRPr="00D93E7E">
              <w:rPr>
                <w:rFonts w:ascii="Times New Roman" w:hAnsi="Times New Roman" w:cs="Times New Roman"/>
                <w:sz w:val="24"/>
                <w:szCs w:val="24"/>
              </w:rPr>
              <w:t xml:space="preserve">-занных  </w:t>
            </w:r>
            <w:r w:rsidRPr="00D93E7E">
              <w:rPr>
                <w:rFonts w:ascii="Times New Roman" w:hAnsi="Times New Roman" w:cs="Times New Roman"/>
                <w:sz w:val="24"/>
                <w:szCs w:val="24"/>
              </w:rPr>
              <w:t xml:space="preserve">услуг       </w:t>
            </w:r>
            <w:r w:rsidRPr="00D93E7E">
              <w:rPr>
                <w:rFonts w:ascii="Times New Roman" w:hAnsi="Times New Roman" w:cs="Times New Roman"/>
                <w:sz w:val="24"/>
                <w:szCs w:val="24"/>
              </w:rPr>
              <w:br/>
              <w:t xml:space="preserve">стандартам качества         </w:t>
            </w:r>
            <w:r w:rsidRPr="00D93E7E">
              <w:rPr>
                <w:rFonts w:ascii="Times New Roman" w:hAnsi="Times New Roman" w:cs="Times New Roman"/>
                <w:sz w:val="24"/>
                <w:szCs w:val="24"/>
              </w:rPr>
              <w:br/>
            </w:r>
            <w:r w:rsidR="000B3043">
              <w:rPr>
                <w:rFonts w:ascii="Times New Roman" w:hAnsi="Times New Roman" w:cs="Times New Roman"/>
                <w:sz w:val="24"/>
                <w:szCs w:val="24"/>
              </w:rPr>
              <w:t xml:space="preserve">муниципальных </w:t>
            </w:r>
            <w:r w:rsidRPr="00D93E7E">
              <w:rPr>
                <w:rFonts w:ascii="Times New Roman" w:hAnsi="Times New Roman" w:cs="Times New Roman"/>
                <w:sz w:val="24"/>
                <w:szCs w:val="24"/>
              </w:rPr>
              <w:t xml:space="preserve">услуг, соблюдение принципов этики       </w:t>
            </w:r>
          </w:p>
        </w:tc>
        <w:tc>
          <w:tcPr>
            <w:tcW w:w="2450" w:type="dxa"/>
            <w:gridSpan w:val="2"/>
          </w:tcPr>
          <w:p w:rsidR="00D8733F" w:rsidRPr="00D93E7E" w:rsidRDefault="00D8733F" w:rsidP="002F4840">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Отсутствие или наличие единичных (до 3) обоснованных жалоб клиентов,  замечаний за отчетный период</w:t>
            </w:r>
          </w:p>
        </w:tc>
        <w:tc>
          <w:tcPr>
            <w:tcW w:w="3060" w:type="dxa"/>
            <w:gridSpan w:val="3"/>
          </w:tcPr>
          <w:p w:rsidR="00D8733F" w:rsidRPr="00D93E7E" w:rsidRDefault="00D8733F" w:rsidP="00CB4DF9">
            <w:pPr>
              <w:pStyle w:val="ConsPlusNonformat"/>
              <w:widowControl/>
              <w:rPr>
                <w:rFonts w:ascii="Times New Roman" w:hAnsi="Times New Roman" w:cs="Times New Roman"/>
                <w:sz w:val="24"/>
                <w:szCs w:val="24"/>
              </w:rPr>
            </w:pPr>
          </w:p>
          <w:p w:rsidR="00D8733F" w:rsidRPr="00D93E7E" w:rsidRDefault="00D8733F" w:rsidP="00CB4DF9">
            <w:pPr>
              <w:pStyle w:val="ConsPlusNonformat"/>
              <w:widowControl/>
              <w:rPr>
                <w:rFonts w:ascii="Times New Roman" w:hAnsi="Times New Roman" w:cs="Times New Roman"/>
                <w:sz w:val="24"/>
                <w:szCs w:val="24"/>
              </w:rPr>
            </w:pPr>
          </w:p>
          <w:p w:rsidR="00D8733F" w:rsidRPr="00D93E7E" w:rsidRDefault="00D8733F" w:rsidP="00CB4DF9">
            <w:pPr>
              <w:pStyle w:val="ConsPlusNonformat"/>
              <w:widowControl/>
              <w:rPr>
                <w:rFonts w:ascii="Times New Roman" w:hAnsi="Times New Roman" w:cs="Times New Roman"/>
                <w:sz w:val="24"/>
                <w:szCs w:val="24"/>
              </w:rPr>
            </w:pPr>
          </w:p>
        </w:tc>
        <w:tc>
          <w:tcPr>
            <w:tcW w:w="1719" w:type="dxa"/>
            <w:gridSpan w:val="2"/>
          </w:tcPr>
          <w:p w:rsidR="00D8733F" w:rsidRPr="00D93E7E" w:rsidRDefault="00D8733F" w:rsidP="00CB4DF9">
            <w:pPr>
              <w:pStyle w:val="ConsPlusNonformat"/>
              <w:widowControl/>
              <w:jc w:val="center"/>
              <w:rPr>
                <w:rFonts w:ascii="Times New Roman" w:hAnsi="Times New Roman" w:cs="Times New Roman"/>
                <w:sz w:val="24"/>
                <w:szCs w:val="24"/>
              </w:rPr>
            </w:pPr>
          </w:p>
          <w:p w:rsidR="00D8733F" w:rsidRPr="00D93E7E" w:rsidRDefault="003B558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66</w:t>
            </w:r>
          </w:p>
        </w:tc>
      </w:tr>
      <w:tr w:rsidR="00D8733F" w:rsidRPr="002E34DA" w:rsidTr="00D371A6">
        <w:tc>
          <w:tcPr>
            <w:tcW w:w="9781" w:type="dxa"/>
            <w:gridSpan w:val="10"/>
          </w:tcPr>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«Должност</w:t>
            </w:r>
            <w:r w:rsidR="003B5582" w:rsidRPr="00D93E7E">
              <w:rPr>
                <w:rFonts w:ascii="Times New Roman" w:hAnsi="Times New Roman" w:cs="Times New Roman"/>
                <w:sz w:val="24"/>
                <w:szCs w:val="24"/>
              </w:rPr>
              <w:t>и специалистов  третьего уровня</w:t>
            </w:r>
          </w:p>
          <w:p w:rsidR="00D8733F" w:rsidRPr="00D93E7E" w:rsidRDefault="003B5582"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в учреждениях здравоохранения и осуществляющих предоставление социальных услуг</w:t>
            </w:r>
            <w:r w:rsidR="00D8733F" w:rsidRPr="00D93E7E">
              <w:rPr>
                <w:rFonts w:ascii="Times New Roman" w:hAnsi="Times New Roman" w:cs="Times New Roman"/>
                <w:sz w:val="24"/>
                <w:szCs w:val="24"/>
              </w:rPr>
              <w:t>»</w:t>
            </w:r>
          </w:p>
          <w:p w:rsidR="00D8733F" w:rsidRDefault="00D8733F" w:rsidP="00455A34">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(специалист по профессиональной ориентации инвалидов, специалист по социальной работе, инструктор-методист по лечебной физкультуре; специалист по реабилитации инвалидов, инженер по техническим средствам реабилитации инвалидов; консультант по профессиональной реабилитации инвалидов)</w:t>
            </w:r>
          </w:p>
          <w:p w:rsidR="001A6DFC" w:rsidRPr="00D93E7E" w:rsidRDefault="001A6DFC" w:rsidP="001A6DFC">
            <w:pPr>
              <w:pStyle w:val="ConsPlusNonformat"/>
              <w:widowControl/>
              <w:rPr>
                <w:rFonts w:ascii="Times New Roman" w:hAnsi="Times New Roman" w:cs="Times New Roman"/>
                <w:sz w:val="24"/>
                <w:szCs w:val="24"/>
              </w:rPr>
            </w:pPr>
          </w:p>
        </w:tc>
      </w:tr>
      <w:tr w:rsidR="002A0B52" w:rsidRPr="002E34DA" w:rsidTr="00D371A6">
        <w:trPr>
          <w:trHeight w:val="795"/>
        </w:trPr>
        <w:tc>
          <w:tcPr>
            <w:tcW w:w="2552" w:type="dxa"/>
            <w:gridSpan w:val="3"/>
            <w:vMerge w:val="restart"/>
          </w:tcPr>
          <w:p w:rsidR="002A0B52" w:rsidRPr="00D93E7E" w:rsidRDefault="000B3043" w:rsidP="002F4840">
            <w:pPr>
              <w:pStyle w:val="3"/>
              <w:rPr>
                <w:sz w:val="24"/>
                <w:szCs w:val="24"/>
              </w:rPr>
            </w:pPr>
            <w:r>
              <w:rPr>
                <w:sz w:val="24"/>
                <w:szCs w:val="24"/>
              </w:rPr>
              <w:t xml:space="preserve">Соответствие оказан-ных  </w:t>
            </w:r>
            <w:r w:rsidR="002A0B52" w:rsidRPr="00D93E7E">
              <w:rPr>
                <w:sz w:val="24"/>
                <w:szCs w:val="24"/>
              </w:rPr>
              <w:t xml:space="preserve">услуг       </w:t>
            </w:r>
            <w:r w:rsidR="002A0B52" w:rsidRPr="00D93E7E">
              <w:rPr>
                <w:sz w:val="24"/>
                <w:szCs w:val="24"/>
              </w:rPr>
              <w:br/>
              <w:t xml:space="preserve">стандартам качества         </w:t>
            </w:r>
            <w:r w:rsidR="002A0B52" w:rsidRPr="00D93E7E">
              <w:rPr>
                <w:sz w:val="24"/>
                <w:szCs w:val="24"/>
              </w:rPr>
              <w:br/>
            </w:r>
            <w:r>
              <w:rPr>
                <w:sz w:val="24"/>
                <w:szCs w:val="24"/>
              </w:rPr>
              <w:t>муниципальных</w:t>
            </w:r>
            <w:r w:rsidR="002A0B52" w:rsidRPr="00D93E7E">
              <w:rPr>
                <w:sz w:val="24"/>
                <w:szCs w:val="24"/>
              </w:rPr>
              <w:t xml:space="preserve"> услуг, соблюдение принципов этики  </w:t>
            </w:r>
          </w:p>
        </w:tc>
        <w:tc>
          <w:tcPr>
            <w:tcW w:w="2450" w:type="dxa"/>
            <w:gridSpan w:val="2"/>
            <w:vMerge w:val="restart"/>
          </w:tcPr>
          <w:p w:rsidR="002A0B52" w:rsidRPr="00D93E7E" w:rsidRDefault="002A0B52" w:rsidP="002F4840">
            <w:pPr>
              <w:pStyle w:val="3"/>
              <w:rPr>
                <w:sz w:val="24"/>
                <w:szCs w:val="24"/>
              </w:rPr>
            </w:pPr>
            <w:r w:rsidRPr="00D93E7E">
              <w:rPr>
                <w:sz w:val="24"/>
                <w:szCs w:val="24"/>
              </w:rPr>
              <w:t xml:space="preserve">Отсутствие или наличие единичных (до 2) обоснованных </w:t>
            </w:r>
            <w:r w:rsidR="001A6DFC">
              <w:rPr>
                <w:sz w:val="24"/>
                <w:szCs w:val="24"/>
              </w:rPr>
              <w:t>претензий (</w:t>
            </w:r>
            <w:r w:rsidRPr="00D93E7E">
              <w:rPr>
                <w:sz w:val="24"/>
                <w:szCs w:val="24"/>
              </w:rPr>
              <w:t>жалоб</w:t>
            </w:r>
            <w:r w:rsidR="001A6DFC">
              <w:rPr>
                <w:sz w:val="24"/>
                <w:szCs w:val="24"/>
              </w:rPr>
              <w:t>)</w:t>
            </w:r>
            <w:r w:rsidRPr="00D93E7E">
              <w:rPr>
                <w:sz w:val="24"/>
                <w:szCs w:val="24"/>
              </w:rPr>
              <w:t xml:space="preserve"> замечаний за отчетный период</w:t>
            </w:r>
          </w:p>
        </w:tc>
        <w:tc>
          <w:tcPr>
            <w:tcW w:w="3060" w:type="dxa"/>
            <w:gridSpan w:val="3"/>
          </w:tcPr>
          <w:p w:rsidR="002A0B52" w:rsidRPr="00D93E7E" w:rsidRDefault="002A0B52" w:rsidP="007028FE">
            <w:r w:rsidRPr="00D93E7E">
              <w:t>1 квалификационный уровень</w:t>
            </w:r>
          </w:p>
        </w:tc>
        <w:tc>
          <w:tcPr>
            <w:tcW w:w="1719" w:type="dxa"/>
            <w:gridSpan w:val="2"/>
            <w:shd w:val="clear" w:color="auto" w:fill="auto"/>
          </w:tcPr>
          <w:p w:rsidR="002A0B52" w:rsidRPr="00D93E7E" w:rsidRDefault="002A0B52"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102</w:t>
            </w:r>
          </w:p>
        </w:tc>
      </w:tr>
      <w:tr w:rsidR="002A0B52" w:rsidRPr="002E34DA" w:rsidTr="00D371A6">
        <w:trPr>
          <w:trHeight w:val="540"/>
        </w:trPr>
        <w:tc>
          <w:tcPr>
            <w:tcW w:w="2552" w:type="dxa"/>
            <w:gridSpan w:val="3"/>
            <w:vMerge/>
          </w:tcPr>
          <w:p w:rsidR="002A0B52" w:rsidRPr="00D93E7E" w:rsidRDefault="002A0B52" w:rsidP="002F4840">
            <w:pPr>
              <w:pStyle w:val="3"/>
              <w:rPr>
                <w:sz w:val="24"/>
                <w:szCs w:val="24"/>
              </w:rPr>
            </w:pPr>
          </w:p>
        </w:tc>
        <w:tc>
          <w:tcPr>
            <w:tcW w:w="2450" w:type="dxa"/>
            <w:gridSpan w:val="2"/>
            <w:vMerge/>
          </w:tcPr>
          <w:p w:rsidR="002A0B52" w:rsidRPr="00D93E7E" w:rsidRDefault="002A0B52" w:rsidP="002F4840">
            <w:pPr>
              <w:pStyle w:val="3"/>
              <w:rPr>
                <w:sz w:val="24"/>
                <w:szCs w:val="24"/>
              </w:rPr>
            </w:pPr>
          </w:p>
        </w:tc>
        <w:tc>
          <w:tcPr>
            <w:tcW w:w="3060" w:type="dxa"/>
            <w:gridSpan w:val="3"/>
          </w:tcPr>
          <w:p w:rsidR="002A0B52" w:rsidRPr="00D93E7E" w:rsidRDefault="002A0B52" w:rsidP="007028FE">
            <w:r w:rsidRPr="00D93E7E">
              <w:t>2 квалификационный уровень</w:t>
            </w:r>
          </w:p>
        </w:tc>
        <w:tc>
          <w:tcPr>
            <w:tcW w:w="1719" w:type="dxa"/>
            <w:gridSpan w:val="2"/>
            <w:shd w:val="clear" w:color="auto" w:fill="auto"/>
          </w:tcPr>
          <w:p w:rsidR="002A0B52" w:rsidRPr="00D93E7E" w:rsidRDefault="002A0B52"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111</w:t>
            </w:r>
          </w:p>
        </w:tc>
      </w:tr>
      <w:tr w:rsidR="002A0B52" w:rsidRPr="002E34DA" w:rsidTr="00D371A6">
        <w:trPr>
          <w:trHeight w:val="705"/>
        </w:trPr>
        <w:tc>
          <w:tcPr>
            <w:tcW w:w="2552" w:type="dxa"/>
            <w:gridSpan w:val="3"/>
            <w:vMerge/>
          </w:tcPr>
          <w:p w:rsidR="002A0B52" w:rsidRPr="00D93E7E" w:rsidRDefault="002A0B52" w:rsidP="002F4840">
            <w:pPr>
              <w:pStyle w:val="3"/>
              <w:rPr>
                <w:sz w:val="24"/>
                <w:szCs w:val="24"/>
              </w:rPr>
            </w:pPr>
          </w:p>
        </w:tc>
        <w:tc>
          <w:tcPr>
            <w:tcW w:w="2450" w:type="dxa"/>
            <w:gridSpan w:val="2"/>
            <w:vMerge/>
          </w:tcPr>
          <w:p w:rsidR="002A0B52" w:rsidRPr="00D93E7E" w:rsidRDefault="002A0B52" w:rsidP="002F4840">
            <w:pPr>
              <w:pStyle w:val="3"/>
              <w:rPr>
                <w:sz w:val="24"/>
                <w:szCs w:val="24"/>
              </w:rPr>
            </w:pPr>
          </w:p>
        </w:tc>
        <w:tc>
          <w:tcPr>
            <w:tcW w:w="3060" w:type="dxa"/>
            <w:gridSpan w:val="3"/>
          </w:tcPr>
          <w:p w:rsidR="002A0B52" w:rsidRPr="00D93E7E" w:rsidRDefault="002A0B52" w:rsidP="007028FE">
            <w:r w:rsidRPr="00D93E7E">
              <w:t>3 квалификационный уровень</w:t>
            </w:r>
          </w:p>
        </w:tc>
        <w:tc>
          <w:tcPr>
            <w:tcW w:w="1719" w:type="dxa"/>
            <w:gridSpan w:val="2"/>
            <w:shd w:val="clear" w:color="auto" w:fill="auto"/>
          </w:tcPr>
          <w:p w:rsidR="002A0B52" w:rsidRPr="00D93E7E" w:rsidRDefault="002A0B52"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116</w:t>
            </w:r>
          </w:p>
        </w:tc>
      </w:tr>
      <w:tr w:rsidR="00D8733F" w:rsidRPr="002E34DA" w:rsidTr="00D371A6">
        <w:tc>
          <w:tcPr>
            <w:tcW w:w="9781" w:type="dxa"/>
            <w:gridSpan w:val="10"/>
            <w:shd w:val="clear" w:color="auto" w:fill="auto"/>
          </w:tcPr>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lastRenderedPageBreak/>
              <w:t>ПКГ «Должности руководителей в учреждениях</w:t>
            </w:r>
            <w:r w:rsidR="00216DD4" w:rsidRPr="00D93E7E">
              <w:rPr>
                <w:sz w:val="24"/>
                <w:szCs w:val="24"/>
              </w:rPr>
              <w:t xml:space="preserve"> </w:t>
            </w:r>
            <w:r w:rsidR="00216DD4" w:rsidRPr="00D93E7E">
              <w:rPr>
                <w:rFonts w:ascii="Times New Roman" w:hAnsi="Times New Roman" w:cs="Times New Roman"/>
                <w:sz w:val="24"/>
                <w:szCs w:val="24"/>
              </w:rPr>
              <w:t>в учреждениях здравоохранения и</w:t>
            </w: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осуществляющих предоставление социальных услуг»</w:t>
            </w:r>
          </w:p>
          <w:p w:rsidR="00D8733F" w:rsidRPr="00D93E7E" w:rsidRDefault="001A6DFC" w:rsidP="00CB4DF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(заведующий отделением (</w:t>
            </w:r>
            <w:r w:rsidR="00D8733F" w:rsidRPr="00D93E7E">
              <w:rPr>
                <w:rFonts w:ascii="Times New Roman" w:hAnsi="Times New Roman" w:cs="Times New Roman"/>
                <w:sz w:val="24"/>
                <w:szCs w:val="24"/>
              </w:rPr>
              <w:t>социальной службой)</w:t>
            </w:r>
          </w:p>
        </w:tc>
      </w:tr>
      <w:tr w:rsidR="00D8733F" w:rsidRPr="002E34DA" w:rsidTr="00D371A6">
        <w:tc>
          <w:tcPr>
            <w:tcW w:w="2552" w:type="dxa"/>
            <w:gridSpan w:val="3"/>
          </w:tcPr>
          <w:p w:rsidR="00D8733F" w:rsidRPr="00D93E7E" w:rsidRDefault="00D8733F" w:rsidP="00034D51">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Соответствие оказан</w:t>
            </w:r>
            <w:r w:rsidR="00DE3A56" w:rsidRPr="00D93E7E">
              <w:rPr>
                <w:rFonts w:ascii="Times New Roman" w:hAnsi="Times New Roman" w:cs="Times New Roman"/>
                <w:sz w:val="24"/>
                <w:szCs w:val="24"/>
              </w:rPr>
              <w:t>-</w:t>
            </w:r>
            <w:r w:rsidRPr="00D93E7E">
              <w:rPr>
                <w:rFonts w:ascii="Times New Roman" w:hAnsi="Times New Roman" w:cs="Times New Roman"/>
                <w:sz w:val="24"/>
                <w:szCs w:val="24"/>
              </w:rPr>
              <w:t>ных</w:t>
            </w:r>
            <w:r w:rsidR="00DE3A56" w:rsidRPr="00D93E7E">
              <w:rPr>
                <w:rFonts w:ascii="Times New Roman" w:hAnsi="Times New Roman" w:cs="Times New Roman"/>
                <w:sz w:val="24"/>
                <w:szCs w:val="24"/>
              </w:rPr>
              <w:t xml:space="preserve"> </w:t>
            </w:r>
            <w:r w:rsidRPr="00D93E7E">
              <w:rPr>
                <w:rFonts w:ascii="Times New Roman" w:hAnsi="Times New Roman" w:cs="Times New Roman"/>
                <w:sz w:val="24"/>
                <w:szCs w:val="24"/>
              </w:rPr>
              <w:t xml:space="preserve">услуг       </w:t>
            </w:r>
            <w:r w:rsidRPr="00D93E7E">
              <w:rPr>
                <w:rFonts w:ascii="Times New Roman" w:hAnsi="Times New Roman" w:cs="Times New Roman"/>
                <w:sz w:val="24"/>
                <w:szCs w:val="24"/>
              </w:rPr>
              <w:br/>
              <w:t xml:space="preserve">стандартам качества         </w:t>
            </w:r>
            <w:r w:rsidRPr="00D93E7E">
              <w:rPr>
                <w:rFonts w:ascii="Times New Roman" w:hAnsi="Times New Roman" w:cs="Times New Roman"/>
                <w:sz w:val="24"/>
                <w:szCs w:val="24"/>
              </w:rPr>
              <w:br/>
            </w:r>
            <w:r w:rsidR="001A6DFC">
              <w:rPr>
                <w:rFonts w:ascii="Times New Roman" w:hAnsi="Times New Roman" w:cs="Times New Roman"/>
                <w:sz w:val="24"/>
                <w:szCs w:val="24"/>
              </w:rPr>
              <w:t>муниципальных</w:t>
            </w:r>
            <w:r w:rsidRPr="00D93E7E">
              <w:rPr>
                <w:rFonts w:ascii="Times New Roman" w:hAnsi="Times New Roman" w:cs="Times New Roman"/>
                <w:sz w:val="24"/>
                <w:szCs w:val="24"/>
              </w:rPr>
              <w:t xml:space="preserve"> услуг, соблюдение принципов этики       </w:t>
            </w:r>
          </w:p>
        </w:tc>
        <w:tc>
          <w:tcPr>
            <w:tcW w:w="2450" w:type="dxa"/>
            <w:gridSpan w:val="2"/>
          </w:tcPr>
          <w:p w:rsidR="00D8733F" w:rsidRPr="00D93E7E" w:rsidRDefault="00D8733F" w:rsidP="00034D51">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 xml:space="preserve">Отсутствие или наличие единичных (до 2) обоснованных </w:t>
            </w:r>
            <w:r w:rsidR="001A6DFC">
              <w:rPr>
                <w:rFonts w:ascii="Times New Roman" w:hAnsi="Times New Roman" w:cs="Times New Roman"/>
                <w:sz w:val="24"/>
                <w:szCs w:val="24"/>
              </w:rPr>
              <w:t>претензий (ж</w:t>
            </w:r>
            <w:r w:rsidRPr="00D93E7E">
              <w:rPr>
                <w:rFonts w:ascii="Times New Roman" w:hAnsi="Times New Roman" w:cs="Times New Roman"/>
                <w:sz w:val="24"/>
                <w:szCs w:val="24"/>
              </w:rPr>
              <w:t>алоб</w:t>
            </w:r>
            <w:r w:rsidR="001A6DFC">
              <w:rPr>
                <w:rFonts w:ascii="Times New Roman" w:hAnsi="Times New Roman" w:cs="Times New Roman"/>
                <w:sz w:val="24"/>
                <w:szCs w:val="24"/>
              </w:rPr>
              <w:t>),</w:t>
            </w:r>
            <w:r w:rsidRPr="00D93E7E">
              <w:rPr>
                <w:rFonts w:ascii="Times New Roman" w:hAnsi="Times New Roman" w:cs="Times New Roman"/>
                <w:sz w:val="24"/>
                <w:szCs w:val="24"/>
              </w:rPr>
              <w:t xml:space="preserve">  замечаний за отчетный период</w:t>
            </w:r>
          </w:p>
        </w:tc>
        <w:tc>
          <w:tcPr>
            <w:tcW w:w="3060" w:type="dxa"/>
            <w:gridSpan w:val="3"/>
          </w:tcPr>
          <w:p w:rsidR="00D8733F" w:rsidRPr="00D93E7E" w:rsidRDefault="00D8733F" w:rsidP="002F4840">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2 квалификационный уровень</w:t>
            </w:r>
          </w:p>
          <w:p w:rsidR="00D8733F" w:rsidRPr="00D93E7E" w:rsidRDefault="00D8733F" w:rsidP="00CB4DF9">
            <w:pPr>
              <w:pStyle w:val="ConsPlusNonformat"/>
              <w:widowControl/>
              <w:jc w:val="center"/>
              <w:rPr>
                <w:rFonts w:ascii="Times New Roman" w:hAnsi="Times New Roman" w:cs="Times New Roman"/>
                <w:sz w:val="24"/>
                <w:szCs w:val="24"/>
              </w:rPr>
            </w:pPr>
          </w:p>
        </w:tc>
        <w:tc>
          <w:tcPr>
            <w:tcW w:w="1719" w:type="dxa"/>
            <w:gridSpan w:val="2"/>
            <w:shd w:val="clear" w:color="auto" w:fill="auto"/>
          </w:tcPr>
          <w:p w:rsidR="00D8733F" w:rsidRPr="00D93E7E" w:rsidRDefault="002F4840"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120</w:t>
            </w:r>
          </w:p>
          <w:p w:rsidR="00D8733F" w:rsidRPr="00D93E7E" w:rsidRDefault="00D8733F" w:rsidP="00CB4DF9">
            <w:pPr>
              <w:pStyle w:val="ConsPlusNonformat"/>
              <w:widowControl/>
              <w:jc w:val="center"/>
              <w:rPr>
                <w:rFonts w:ascii="Times New Roman" w:hAnsi="Times New Roman" w:cs="Times New Roman"/>
                <w:sz w:val="24"/>
                <w:szCs w:val="24"/>
              </w:rPr>
            </w:pPr>
          </w:p>
        </w:tc>
      </w:tr>
      <w:tr w:rsidR="00D8733F" w:rsidRPr="00625F0C" w:rsidTr="00D371A6">
        <w:tc>
          <w:tcPr>
            <w:tcW w:w="9781" w:type="dxa"/>
            <w:gridSpan w:val="10"/>
          </w:tcPr>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 xml:space="preserve">Профессиональные квалификационные группы должностей работников образования </w:t>
            </w:r>
            <w:r w:rsidR="00216DD4" w:rsidRPr="00D93E7E">
              <w:rPr>
                <w:rFonts w:ascii="Times New Roman" w:hAnsi="Times New Roman" w:cs="Times New Roman"/>
                <w:sz w:val="24"/>
                <w:szCs w:val="24"/>
              </w:rPr>
              <w:t>(</w:t>
            </w:r>
            <w:r w:rsidR="00216DD4" w:rsidRPr="00D93E7E">
              <w:rPr>
                <w:rFonts w:ascii="Times New Roman" w:hAnsi="Times New Roman" w:cs="Times New Roman"/>
                <w:b/>
                <w:sz w:val="24"/>
                <w:szCs w:val="24"/>
              </w:rPr>
              <w:t>за исключением должностей работников учреждений высшего и дополнительного профессионального образования)</w:t>
            </w:r>
          </w:p>
        </w:tc>
      </w:tr>
      <w:tr w:rsidR="00D8733F" w:rsidRPr="002E34DA" w:rsidTr="00D371A6">
        <w:tc>
          <w:tcPr>
            <w:tcW w:w="9781" w:type="dxa"/>
            <w:gridSpan w:val="10"/>
          </w:tcPr>
          <w:p w:rsidR="00034D51" w:rsidRPr="00D93E7E" w:rsidRDefault="00034D51" w:rsidP="00034D51">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"Должности педагогических работников"</w:t>
            </w:r>
          </w:p>
          <w:p w:rsidR="00D8733F" w:rsidRDefault="00034D51" w:rsidP="00034D51">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 (инструктор по труду, инструктор по физической культуре, музыкальный руководитель, старший вожатый; инструктор-методист, методист, концертмейстер, педагог дополнительного образования, педагог-организатор, социальный педагог; воспитатель, педагог-психолог, старший инструктор-методист, старший педагог дополнительного образования; старший воспитатель, старший методист, дефектолог, логопед)</w:t>
            </w:r>
          </w:p>
          <w:p w:rsidR="00F66673" w:rsidRPr="00D93E7E" w:rsidRDefault="00F66673" w:rsidP="00034D51">
            <w:pPr>
              <w:pStyle w:val="ConsPlusNonformat"/>
              <w:widowControl/>
              <w:jc w:val="center"/>
              <w:rPr>
                <w:rFonts w:ascii="Times New Roman" w:hAnsi="Times New Roman" w:cs="Times New Roman"/>
                <w:sz w:val="24"/>
                <w:szCs w:val="24"/>
              </w:rPr>
            </w:pPr>
          </w:p>
        </w:tc>
      </w:tr>
      <w:tr w:rsidR="00216DD4" w:rsidRPr="002E34DA" w:rsidTr="00D371A6">
        <w:trPr>
          <w:trHeight w:val="525"/>
        </w:trPr>
        <w:tc>
          <w:tcPr>
            <w:tcW w:w="2552" w:type="dxa"/>
            <w:gridSpan w:val="3"/>
            <w:vMerge w:val="restart"/>
          </w:tcPr>
          <w:p w:rsidR="00216DD4" w:rsidRPr="00D93E7E" w:rsidRDefault="00216DD4" w:rsidP="00CB4DF9">
            <w:pPr>
              <w:pStyle w:val="3"/>
              <w:rPr>
                <w:sz w:val="24"/>
                <w:szCs w:val="24"/>
              </w:rPr>
            </w:pPr>
            <w:r w:rsidRPr="00D93E7E">
              <w:rPr>
                <w:sz w:val="24"/>
                <w:szCs w:val="24"/>
              </w:rPr>
              <w:t xml:space="preserve">Соответствие оказан-ных услуг   стандартам    </w:t>
            </w:r>
            <w:r w:rsidRPr="00D93E7E">
              <w:rPr>
                <w:sz w:val="24"/>
                <w:szCs w:val="24"/>
              </w:rPr>
              <w:br/>
              <w:t xml:space="preserve">качества </w:t>
            </w:r>
            <w:r w:rsidR="001A6DFC">
              <w:rPr>
                <w:sz w:val="24"/>
                <w:szCs w:val="24"/>
              </w:rPr>
              <w:t>муниципальных услуг; соответствие разработанных индивидуальных и группо</w:t>
            </w:r>
            <w:r w:rsidRPr="00D93E7E">
              <w:rPr>
                <w:sz w:val="24"/>
                <w:szCs w:val="24"/>
              </w:rPr>
              <w:t xml:space="preserve">вых педагогических (психологических) программ запросам детей и их родителей; соблюдение принципов этики       </w:t>
            </w:r>
          </w:p>
        </w:tc>
        <w:tc>
          <w:tcPr>
            <w:tcW w:w="2450" w:type="dxa"/>
            <w:gridSpan w:val="2"/>
            <w:vMerge w:val="restart"/>
          </w:tcPr>
          <w:p w:rsidR="00216DD4" w:rsidRPr="00D93E7E" w:rsidRDefault="00216DD4" w:rsidP="00CB4DF9">
            <w:pPr>
              <w:pStyle w:val="3"/>
              <w:rPr>
                <w:sz w:val="24"/>
                <w:szCs w:val="24"/>
              </w:rPr>
            </w:pPr>
            <w:r w:rsidRPr="00D93E7E">
              <w:rPr>
                <w:sz w:val="24"/>
                <w:szCs w:val="24"/>
              </w:rPr>
              <w:t xml:space="preserve">Отсутствие или наличие единичных (до 2) обоснованных </w:t>
            </w:r>
            <w:r w:rsidR="00F66673">
              <w:rPr>
                <w:sz w:val="24"/>
                <w:szCs w:val="24"/>
              </w:rPr>
              <w:t>претензий (</w:t>
            </w:r>
            <w:r w:rsidRPr="00D93E7E">
              <w:rPr>
                <w:sz w:val="24"/>
                <w:szCs w:val="24"/>
              </w:rPr>
              <w:t>жалоб</w:t>
            </w:r>
            <w:r w:rsidR="00F66673">
              <w:rPr>
                <w:sz w:val="24"/>
                <w:szCs w:val="24"/>
              </w:rPr>
              <w:t>)</w:t>
            </w:r>
            <w:r w:rsidRPr="00D93E7E">
              <w:rPr>
                <w:sz w:val="24"/>
                <w:szCs w:val="24"/>
              </w:rPr>
              <w:t xml:space="preserve">,  замечаний </w:t>
            </w:r>
            <w:r w:rsidR="00F66673">
              <w:rPr>
                <w:sz w:val="24"/>
                <w:szCs w:val="24"/>
              </w:rPr>
              <w:t xml:space="preserve">(зафиксированных документально) по итогам работы </w:t>
            </w:r>
            <w:r w:rsidRPr="00D93E7E">
              <w:rPr>
                <w:sz w:val="24"/>
                <w:szCs w:val="24"/>
              </w:rPr>
              <w:t>за отчетный период</w:t>
            </w:r>
          </w:p>
        </w:tc>
        <w:tc>
          <w:tcPr>
            <w:tcW w:w="3060" w:type="dxa"/>
            <w:gridSpan w:val="3"/>
          </w:tcPr>
          <w:p w:rsidR="00216DD4" w:rsidRPr="00D93E7E" w:rsidRDefault="00216DD4" w:rsidP="00216DD4">
            <w:pPr>
              <w:jc w:val="left"/>
            </w:pPr>
            <w:r w:rsidRPr="00D93E7E">
              <w:t>1 квалификационный уровень</w:t>
            </w:r>
          </w:p>
          <w:p w:rsidR="00216DD4" w:rsidRPr="00D93E7E" w:rsidRDefault="00216DD4" w:rsidP="00216DD4">
            <w:pPr>
              <w:jc w:val="left"/>
            </w:pPr>
          </w:p>
        </w:tc>
        <w:tc>
          <w:tcPr>
            <w:tcW w:w="1719" w:type="dxa"/>
            <w:gridSpan w:val="2"/>
          </w:tcPr>
          <w:p w:rsidR="00216DD4" w:rsidRPr="00D93E7E" w:rsidRDefault="00216DD4"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109</w:t>
            </w:r>
          </w:p>
        </w:tc>
      </w:tr>
      <w:tr w:rsidR="00216DD4" w:rsidRPr="002E34DA" w:rsidTr="00D371A6">
        <w:trPr>
          <w:trHeight w:val="750"/>
        </w:trPr>
        <w:tc>
          <w:tcPr>
            <w:tcW w:w="2552" w:type="dxa"/>
            <w:gridSpan w:val="3"/>
            <w:vMerge/>
          </w:tcPr>
          <w:p w:rsidR="00216DD4" w:rsidRPr="00D93E7E" w:rsidRDefault="00216DD4" w:rsidP="00CB4DF9">
            <w:pPr>
              <w:pStyle w:val="3"/>
              <w:jc w:val="center"/>
              <w:rPr>
                <w:sz w:val="24"/>
                <w:szCs w:val="24"/>
              </w:rPr>
            </w:pPr>
          </w:p>
        </w:tc>
        <w:tc>
          <w:tcPr>
            <w:tcW w:w="2450" w:type="dxa"/>
            <w:gridSpan w:val="2"/>
            <w:vMerge/>
          </w:tcPr>
          <w:p w:rsidR="00216DD4" w:rsidRPr="00D93E7E" w:rsidRDefault="00216DD4" w:rsidP="00CB4DF9">
            <w:pPr>
              <w:pStyle w:val="3"/>
              <w:jc w:val="center"/>
              <w:rPr>
                <w:sz w:val="24"/>
                <w:szCs w:val="24"/>
              </w:rPr>
            </w:pPr>
          </w:p>
        </w:tc>
        <w:tc>
          <w:tcPr>
            <w:tcW w:w="3060" w:type="dxa"/>
            <w:gridSpan w:val="3"/>
          </w:tcPr>
          <w:p w:rsidR="00216DD4" w:rsidRPr="00D93E7E" w:rsidRDefault="00216DD4" w:rsidP="00216DD4">
            <w:pPr>
              <w:jc w:val="left"/>
            </w:pPr>
            <w:r w:rsidRPr="00D93E7E">
              <w:t>2 квалификационный уровень</w:t>
            </w:r>
          </w:p>
        </w:tc>
        <w:tc>
          <w:tcPr>
            <w:tcW w:w="1719" w:type="dxa"/>
            <w:gridSpan w:val="2"/>
          </w:tcPr>
          <w:p w:rsidR="00216DD4" w:rsidRPr="00D93E7E" w:rsidRDefault="00216DD4"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216DD4" w:rsidRPr="002E34DA" w:rsidTr="00D371A6">
        <w:trPr>
          <w:trHeight w:val="585"/>
        </w:trPr>
        <w:tc>
          <w:tcPr>
            <w:tcW w:w="2552" w:type="dxa"/>
            <w:gridSpan w:val="3"/>
            <w:vMerge/>
          </w:tcPr>
          <w:p w:rsidR="00216DD4" w:rsidRPr="00D93E7E" w:rsidRDefault="00216DD4" w:rsidP="00CB4DF9">
            <w:pPr>
              <w:pStyle w:val="3"/>
              <w:jc w:val="center"/>
              <w:rPr>
                <w:sz w:val="24"/>
                <w:szCs w:val="24"/>
              </w:rPr>
            </w:pPr>
          </w:p>
        </w:tc>
        <w:tc>
          <w:tcPr>
            <w:tcW w:w="2450" w:type="dxa"/>
            <w:gridSpan w:val="2"/>
            <w:vMerge/>
          </w:tcPr>
          <w:p w:rsidR="00216DD4" w:rsidRPr="00D93E7E" w:rsidRDefault="00216DD4" w:rsidP="00CB4DF9">
            <w:pPr>
              <w:pStyle w:val="3"/>
              <w:jc w:val="center"/>
              <w:rPr>
                <w:sz w:val="24"/>
                <w:szCs w:val="24"/>
              </w:rPr>
            </w:pPr>
          </w:p>
        </w:tc>
        <w:tc>
          <w:tcPr>
            <w:tcW w:w="3060" w:type="dxa"/>
            <w:gridSpan w:val="3"/>
          </w:tcPr>
          <w:p w:rsidR="00216DD4" w:rsidRPr="00D93E7E" w:rsidRDefault="00216DD4" w:rsidP="00216DD4">
            <w:pPr>
              <w:jc w:val="left"/>
            </w:pPr>
            <w:r w:rsidRPr="00D93E7E">
              <w:t>3 квалификационный уровень</w:t>
            </w:r>
          </w:p>
          <w:p w:rsidR="00216DD4" w:rsidRPr="00D93E7E" w:rsidRDefault="00216DD4" w:rsidP="00216DD4">
            <w:pPr>
              <w:jc w:val="left"/>
            </w:pPr>
          </w:p>
        </w:tc>
        <w:tc>
          <w:tcPr>
            <w:tcW w:w="1719" w:type="dxa"/>
            <w:gridSpan w:val="2"/>
          </w:tcPr>
          <w:p w:rsidR="00216DD4" w:rsidRPr="00D93E7E" w:rsidRDefault="00216DD4"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216DD4" w:rsidRPr="002E34DA" w:rsidTr="00D371A6">
        <w:trPr>
          <w:trHeight w:val="765"/>
        </w:trPr>
        <w:tc>
          <w:tcPr>
            <w:tcW w:w="2552" w:type="dxa"/>
            <w:gridSpan w:val="3"/>
            <w:vMerge/>
          </w:tcPr>
          <w:p w:rsidR="00216DD4" w:rsidRPr="00D93E7E" w:rsidRDefault="00216DD4" w:rsidP="00CB4DF9">
            <w:pPr>
              <w:pStyle w:val="3"/>
              <w:jc w:val="center"/>
              <w:rPr>
                <w:sz w:val="24"/>
                <w:szCs w:val="24"/>
              </w:rPr>
            </w:pPr>
          </w:p>
        </w:tc>
        <w:tc>
          <w:tcPr>
            <w:tcW w:w="2450" w:type="dxa"/>
            <w:gridSpan w:val="2"/>
            <w:vMerge/>
          </w:tcPr>
          <w:p w:rsidR="00216DD4" w:rsidRPr="00D93E7E" w:rsidRDefault="00216DD4" w:rsidP="00CB4DF9">
            <w:pPr>
              <w:pStyle w:val="3"/>
              <w:jc w:val="center"/>
              <w:rPr>
                <w:sz w:val="24"/>
                <w:szCs w:val="24"/>
              </w:rPr>
            </w:pPr>
          </w:p>
        </w:tc>
        <w:tc>
          <w:tcPr>
            <w:tcW w:w="3060" w:type="dxa"/>
            <w:gridSpan w:val="3"/>
          </w:tcPr>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4 квалификационный уровень</w:t>
            </w:r>
          </w:p>
        </w:tc>
        <w:tc>
          <w:tcPr>
            <w:tcW w:w="1719" w:type="dxa"/>
            <w:gridSpan w:val="2"/>
          </w:tcPr>
          <w:p w:rsidR="00216DD4" w:rsidRPr="00D93E7E" w:rsidRDefault="00216DD4"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D371A6" w:rsidRPr="00421477" w:rsidTr="00D371A6">
        <w:tc>
          <w:tcPr>
            <w:tcW w:w="9781" w:type="dxa"/>
            <w:gridSpan w:val="10"/>
          </w:tcPr>
          <w:p w:rsidR="00D371A6" w:rsidRPr="00421477" w:rsidRDefault="00D371A6" w:rsidP="00CB4DF9">
            <w:pPr>
              <w:pStyle w:val="ConsPlusNonformat"/>
              <w:widowControl/>
              <w:jc w:val="center"/>
              <w:rPr>
                <w:rFonts w:ascii="Times New Roman" w:hAnsi="Times New Roman" w:cs="Times New Roman"/>
                <w:sz w:val="24"/>
                <w:szCs w:val="24"/>
              </w:rPr>
            </w:pPr>
            <w:r w:rsidRPr="00421477">
              <w:rPr>
                <w:rFonts w:ascii="Times New Roman" w:hAnsi="Times New Roman" w:cs="Times New Roman"/>
                <w:sz w:val="24"/>
                <w:szCs w:val="24"/>
              </w:rPr>
              <w:t xml:space="preserve">ПКГ "Должности работников физической культуры и спорта второго уровня" </w:t>
            </w:r>
          </w:p>
          <w:p w:rsidR="00D371A6" w:rsidRPr="00421477" w:rsidRDefault="00D371A6" w:rsidP="00CB4DF9">
            <w:pPr>
              <w:pStyle w:val="ConsPlusNonformat"/>
              <w:widowControl/>
              <w:jc w:val="center"/>
              <w:rPr>
                <w:rFonts w:ascii="Times New Roman" w:hAnsi="Times New Roman" w:cs="Times New Roman"/>
                <w:sz w:val="24"/>
                <w:szCs w:val="24"/>
              </w:rPr>
            </w:pPr>
            <w:r w:rsidRPr="00421477">
              <w:rPr>
                <w:rFonts w:ascii="Times New Roman" w:hAnsi="Times New Roman" w:cs="Times New Roman"/>
                <w:sz w:val="24"/>
                <w:szCs w:val="24"/>
              </w:rPr>
              <w:t>(инструктор по адаптивной физической культуре, инструктор-методист по адаптивной физической культуре</w:t>
            </w:r>
            <w:r w:rsidR="000F09A8" w:rsidRPr="00421477">
              <w:rPr>
                <w:rFonts w:ascii="Times New Roman" w:hAnsi="Times New Roman" w:cs="Times New Roman"/>
                <w:sz w:val="24"/>
                <w:szCs w:val="24"/>
              </w:rPr>
              <w:t>, др.</w:t>
            </w:r>
            <w:r w:rsidRPr="00421477">
              <w:rPr>
                <w:rFonts w:ascii="Times New Roman" w:hAnsi="Times New Roman" w:cs="Times New Roman"/>
                <w:sz w:val="24"/>
                <w:szCs w:val="24"/>
              </w:rPr>
              <w:t>)</w:t>
            </w:r>
          </w:p>
          <w:p w:rsidR="00F66673" w:rsidRPr="00421477" w:rsidRDefault="00F66673" w:rsidP="00CB4DF9">
            <w:pPr>
              <w:pStyle w:val="ConsPlusNonformat"/>
              <w:widowControl/>
              <w:jc w:val="center"/>
              <w:rPr>
                <w:rFonts w:ascii="Times New Roman" w:hAnsi="Times New Roman" w:cs="Times New Roman"/>
                <w:sz w:val="24"/>
                <w:szCs w:val="24"/>
              </w:rPr>
            </w:pPr>
          </w:p>
        </w:tc>
      </w:tr>
      <w:tr w:rsidR="00216DD4" w:rsidRPr="00421477" w:rsidTr="00D371A6">
        <w:tc>
          <w:tcPr>
            <w:tcW w:w="2535" w:type="dxa"/>
            <w:gridSpan w:val="2"/>
            <w:vMerge w:val="restart"/>
          </w:tcPr>
          <w:p w:rsidR="00216DD4" w:rsidRPr="00421477" w:rsidRDefault="00216DD4" w:rsidP="00D371A6">
            <w:pPr>
              <w:pStyle w:val="3"/>
              <w:rPr>
                <w:sz w:val="24"/>
                <w:szCs w:val="24"/>
              </w:rPr>
            </w:pPr>
            <w:r w:rsidRPr="00421477">
              <w:rPr>
                <w:sz w:val="24"/>
                <w:szCs w:val="24"/>
              </w:rPr>
              <w:t xml:space="preserve">Соответствие оказанных услуг стандартам качества </w:t>
            </w:r>
            <w:r w:rsidR="00421477" w:rsidRPr="00421477">
              <w:rPr>
                <w:sz w:val="24"/>
                <w:szCs w:val="24"/>
              </w:rPr>
              <w:t xml:space="preserve">муниципальных </w:t>
            </w:r>
            <w:r w:rsidRPr="00421477">
              <w:rPr>
                <w:sz w:val="24"/>
                <w:szCs w:val="24"/>
              </w:rPr>
              <w:t>услуг, в том числе соблюдение качества выполняемых работ в подготовке и сдаче отчетности; создание благоприятных условий социального обслуживания за отчетный период</w:t>
            </w:r>
          </w:p>
        </w:tc>
        <w:tc>
          <w:tcPr>
            <w:tcW w:w="2460" w:type="dxa"/>
            <w:gridSpan w:val="2"/>
            <w:vMerge w:val="restart"/>
          </w:tcPr>
          <w:p w:rsidR="00216DD4" w:rsidRPr="00421477" w:rsidRDefault="00216DD4" w:rsidP="00D371A6">
            <w:pPr>
              <w:pStyle w:val="3"/>
              <w:rPr>
                <w:sz w:val="24"/>
                <w:szCs w:val="24"/>
              </w:rPr>
            </w:pPr>
            <w:r w:rsidRPr="00421477">
              <w:rPr>
                <w:sz w:val="24"/>
                <w:szCs w:val="24"/>
              </w:rPr>
              <w:t xml:space="preserve">отсутствие выявленных в ходе мониторинга нарушений требований стандартов качества </w:t>
            </w:r>
            <w:r w:rsidR="00421477" w:rsidRPr="00421477">
              <w:rPr>
                <w:sz w:val="24"/>
                <w:szCs w:val="24"/>
              </w:rPr>
              <w:t xml:space="preserve">муниципальных </w:t>
            </w:r>
            <w:r w:rsidRPr="00421477">
              <w:rPr>
                <w:sz w:val="24"/>
                <w:szCs w:val="24"/>
              </w:rPr>
              <w:t>услуг; наличие положительных отзывов потребителей услуг по итогам работы за отчетный период</w:t>
            </w:r>
          </w:p>
        </w:tc>
        <w:tc>
          <w:tcPr>
            <w:tcW w:w="3060" w:type="dxa"/>
            <w:gridSpan w:val="3"/>
          </w:tcPr>
          <w:p w:rsidR="00216DD4" w:rsidRPr="00421477" w:rsidRDefault="00216DD4" w:rsidP="00D371A6">
            <w:pPr>
              <w:pStyle w:val="ab"/>
              <w:jc w:val="left"/>
            </w:pPr>
            <w:r w:rsidRPr="00421477">
              <w:t>1 квалификационный уровень</w:t>
            </w:r>
          </w:p>
          <w:p w:rsidR="00216DD4" w:rsidRPr="00421477" w:rsidRDefault="00216DD4" w:rsidP="00D371A6">
            <w:pPr>
              <w:pStyle w:val="ab"/>
              <w:jc w:val="left"/>
            </w:pPr>
          </w:p>
          <w:p w:rsidR="00216DD4" w:rsidRPr="00421477" w:rsidRDefault="00216DD4" w:rsidP="00D371A6">
            <w:pPr>
              <w:pStyle w:val="ab"/>
              <w:jc w:val="left"/>
            </w:pPr>
          </w:p>
        </w:tc>
        <w:tc>
          <w:tcPr>
            <w:tcW w:w="1726" w:type="dxa"/>
            <w:gridSpan w:val="3"/>
          </w:tcPr>
          <w:p w:rsidR="00216DD4" w:rsidRPr="00421477" w:rsidRDefault="00216DD4" w:rsidP="007028FE">
            <w:pPr>
              <w:pStyle w:val="ConsPlusNormal"/>
              <w:ind w:firstLine="0"/>
              <w:jc w:val="center"/>
              <w:rPr>
                <w:rFonts w:ascii="Times New Roman" w:hAnsi="Times New Roman" w:cs="Times New Roman"/>
                <w:sz w:val="24"/>
                <w:szCs w:val="24"/>
              </w:rPr>
            </w:pPr>
            <w:r w:rsidRPr="00421477">
              <w:rPr>
                <w:rFonts w:ascii="Times New Roman" w:hAnsi="Times New Roman" w:cs="Times New Roman"/>
                <w:sz w:val="24"/>
                <w:szCs w:val="24"/>
              </w:rPr>
              <w:t>84</w:t>
            </w:r>
          </w:p>
        </w:tc>
      </w:tr>
      <w:tr w:rsidR="00216DD4" w:rsidRPr="00421477" w:rsidTr="00D371A6">
        <w:tc>
          <w:tcPr>
            <w:tcW w:w="2535" w:type="dxa"/>
            <w:gridSpan w:val="2"/>
            <w:vMerge/>
          </w:tcPr>
          <w:p w:rsidR="00216DD4" w:rsidRPr="00421477" w:rsidRDefault="00216DD4" w:rsidP="00CB4DF9">
            <w:pPr>
              <w:pStyle w:val="3"/>
              <w:jc w:val="center"/>
              <w:rPr>
                <w:b/>
                <w:sz w:val="24"/>
                <w:szCs w:val="24"/>
              </w:rPr>
            </w:pPr>
          </w:p>
        </w:tc>
        <w:tc>
          <w:tcPr>
            <w:tcW w:w="2460" w:type="dxa"/>
            <w:gridSpan w:val="2"/>
            <w:vMerge/>
          </w:tcPr>
          <w:p w:rsidR="00216DD4" w:rsidRPr="00421477" w:rsidRDefault="00216DD4" w:rsidP="00CB4DF9">
            <w:pPr>
              <w:pStyle w:val="3"/>
              <w:jc w:val="center"/>
              <w:rPr>
                <w:b/>
                <w:sz w:val="24"/>
                <w:szCs w:val="24"/>
              </w:rPr>
            </w:pPr>
          </w:p>
        </w:tc>
        <w:tc>
          <w:tcPr>
            <w:tcW w:w="3060" w:type="dxa"/>
            <w:gridSpan w:val="3"/>
          </w:tcPr>
          <w:p w:rsidR="00216DD4" w:rsidRPr="00421477" w:rsidRDefault="00216DD4" w:rsidP="00D371A6">
            <w:pPr>
              <w:pStyle w:val="ab"/>
              <w:jc w:val="left"/>
            </w:pPr>
            <w:r w:rsidRPr="00421477">
              <w:t>2 квалификационный уровень</w:t>
            </w:r>
          </w:p>
          <w:p w:rsidR="00216DD4" w:rsidRPr="00421477" w:rsidRDefault="00216DD4" w:rsidP="00D371A6">
            <w:pPr>
              <w:pStyle w:val="ab"/>
              <w:jc w:val="left"/>
            </w:pPr>
          </w:p>
          <w:p w:rsidR="00216DD4" w:rsidRPr="00421477" w:rsidRDefault="00216DD4" w:rsidP="00D371A6">
            <w:pPr>
              <w:pStyle w:val="ab"/>
              <w:jc w:val="left"/>
            </w:pPr>
          </w:p>
        </w:tc>
        <w:tc>
          <w:tcPr>
            <w:tcW w:w="1726" w:type="dxa"/>
            <w:gridSpan w:val="3"/>
          </w:tcPr>
          <w:p w:rsidR="00216DD4" w:rsidRPr="00421477" w:rsidRDefault="00216DD4" w:rsidP="007028FE">
            <w:pPr>
              <w:pStyle w:val="ConsPlusNormal"/>
              <w:ind w:firstLine="0"/>
              <w:jc w:val="center"/>
              <w:rPr>
                <w:rFonts w:ascii="Times New Roman" w:hAnsi="Times New Roman" w:cs="Times New Roman"/>
                <w:sz w:val="24"/>
                <w:szCs w:val="24"/>
              </w:rPr>
            </w:pPr>
            <w:r w:rsidRPr="00421477">
              <w:rPr>
                <w:rFonts w:ascii="Times New Roman" w:hAnsi="Times New Roman" w:cs="Times New Roman"/>
                <w:sz w:val="24"/>
                <w:szCs w:val="24"/>
              </w:rPr>
              <w:t>102</w:t>
            </w:r>
          </w:p>
        </w:tc>
      </w:tr>
      <w:tr w:rsidR="00216DD4" w:rsidRPr="00421477" w:rsidTr="00D371A6">
        <w:tc>
          <w:tcPr>
            <w:tcW w:w="2535" w:type="dxa"/>
            <w:gridSpan w:val="2"/>
            <w:vMerge/>
          </w:tcPr>
          <w:p w:rsidR="00216DD4" w:rsidRPr="00421477" w:rsidRDefault="00216DD4" w:rsidP="00CB4DF9">
            <w:pPr>
              <w:pStyle w:val="3"/>
              <w:jc w:val="center"/>
              <w:rPr>
                <w:b/>
                <w:sz w:val="24"/>
                <w:szCs w:val="24"/>
              </w:rPr>
            </w:pPr>
          </w:p>
        </w:tc>
        <w:tc>
          <w:tcPr>
            <w:tcW w:w="2460" w:type="dxa"/>
            <w:gridSpan w:val="2"/>
            <w:vMerge/>
          </w:tcPr>
          <w:p w:rsidR="00216DD4" w:rsidRPr="00421477" w:rsidRDefault="00216DD4" w:rsidP="00CB4DF9">
            <w:pPr>
              <w:pStyle w:val="3"/>
              <w:jc w:val="center"/>
              <w:rPr>
                <w:b/>
                <w:sz w:val="24"/>
                <w:szCs w:val="24"/>
              </w:rPr>
            </w:pPr>
          </w:p>
        </w:tc>
        <w:tc>
          <w:tcPr>
            <w:tcW w:w="3060" w:type="dxa"/>
            <w:gridSpan w:val="3"/>
          </w:tcPr>
          <w:p w:rsidR="00216DD4" w:rsidRPr="00421477" w:rsidRDefault="00216DD4" w:rsidP="00D371A6">
            <w:pPr>
              <w:pStyle w:val="ab"/>
              <w:jc w:val="left"/>
            </w:pPr>
            <w:r w:rsidRPr="00421477">
              <w:t>3 квалификационный уровень</w:t>
            </w:r>
          </w:p>
        </w:tc>
        <w:tc>
          <w:tcPr>
            <w:tcW w:w="1726" w:type="dxa"/>
            <w:gridSpan w:val="3"/>
          </w:tcPr>
          <w:p w:rsidR="00216DD4" w:rsidRPr="00421477" w:rsidRDefault="00216DD4" w:rsidP="007028FE">
            <w:pPr>
              <w:pStyle w:val="ConsPlusNormal"/>
              <w:ind w:firstLine="0"/>
              <w:jc w:val="center"/>
              <w:rPr>
                <w:rFonts w:ascii="Times New Roman" w:hAnsi="Times New Roman" w:cs="Times New Roman"/>
                <w:sz w:val="24"/>
                <w:szCs w:val="24"/>
              </w:rPr>
            </w:pPr>
            <w:r w:rsidRPr="00421477">
              <w:rPr>
                <w:rFonts w:ascii="Times New Roman" w:hAnsi="Times New Roman" w:cs="Times New Roman"/>
                <w:sz w:val="24"/>
                <w:szCs w:val="24"/>
              </w:rPr>
              <w:t>120</w:t>
            </w:r>
          </w:p>
        </w:tc>
      </w:tr>
      <w:tr w:rsidR="00D8733F" w:rsidRPr="002E34DA" w:rsidTr="00D371A6">
        <w:tc>
          <w:tcPr>
            <w:tcW w:w="9781" w:type="dxa"/>
            <w:gridSpan w:val="10"/>
          </w:tcPr>
          <w:p w:rsidR="00D371A6" w:rsidRPr="00D93E7E" w:rsidRDefault="00D8733F"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lastRenderedPageBreak/>
              <w:t xml:space="preserve"> Профессиональные квалификационные группы должностей работников культуры</w:t>
            </w:r>
            <w:r w:rsidR="00216DD4" w:rsidRPr="00D93E7E">
              <w:rPr>
                <w:rFonts w:ascii="Times New Roman" w:hAnsi="Times New Roman" w:cs="Times New Roman"/>
                <w:b/>
                <w:sz w:val="24"/>
                <w:szCs w:val="24"/>
              </w:rPr>
              <w:t>,</w:t>
            </w:r>
            <w:r w:rsidR="00216DD4" w:rsidRPr="00D93E7E">
              <w:rPr>
                <w:rFonts w:ascii="Times New Roman" w:hAnsi="Times New Roman" w:cs="Times New Roman"/>
                <w:sz w:val="24"/>
                <w:szCs w:val="24"/>
              </w:rPr>
              <w:t xml:space="preserve"> </w:t>
            </w:r>
            <w:r w:rsidR="00216DD4" w:rsidRPr="00D93E7E">
              <w:rPr>
                <w:rFonts w:ascii="Times New Roman" w:hAnsi="Times New Roman" w:cs="Times New Roman"/>
                <w:b/>
                <w:sz w:val="24"/>
                <w:szCs w:val="24"/>
              </w:rPr>
              <w:t>искусства и кинематографии</w:t>
            </w:r>
          </w:p>
        </w:tc>
      </w:tr>
      <w:tr w:rsidR="00D371A6" w:rsidRPr="002E34DA" w:rsidTr="00D371A6">
        <w:tc>
          <w:tcPr>
            <w:tcW w:w="9781" w:type="dxa"/>
            <w:gridSpan w:val="10"/>
          </w:tcPr>
          <w:p w:rsidR="00D371A6" w:rsidRPr="00D93E7E" w:rsidRDefault="00D371A6" w:rsidP="00D371A6">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«Должности работников культуры</w:t>
            </w:r>
            <w:r w:rsidR="00216DD4" w:rsidRPr="00D93E7E">
              <w:rPr>
                <w:rFonts w:ascii="Times New Roman" w:hAnsi="Times New Roman" w:cs="Times New Roman"/>
                <w:sz w:val="24"/>
                <w:szCs w:val="24"/>
              </w:rPr>
              <w:t>,  искусства и кинематографии</w:t>
            </w:r>
            <w:r w:rsidRPr="00D93E7E">
              <w:rPr>
                <w:rFonts w:ascii="Times New Roman" w:hAnsi="Times New Roman" w:cs="Times New Roman"/>
                <w:sz w:val="24"/>
                <w:szCs w:val="24"/>
              </w:rPr>
              <w:t xml:space="preserve"> среднего звена»</w:t>
            </w:r>
          </w:p>
          <w:p w:rsidR="00D371A6" w:rsidRPr="00D93E7E" w:rsidRDefault="00D371A6" w:rsidP="00D371A6">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(руководитель кружка, аккомпаниатор, культорганизатор)</w:t>
            </w:r>
          </w:p>
        </w:tc>
      </w:tr>
      <w:tr w:rsidR="00D8733F" w:rsidRPr="002E34DA" w:rsidTr="00D371A6">
        <w:tc>
          <w:tcPr>
            <w:tcW w:w="2552" w:type="dxa"/>
            <w:gridSpan w:val="3"/>
          </w:tcPr>
          <w:p w:rsidR="00D8733F" w:rsidRPr="00D93E7E" w:rsidRDefault="00D8733F" w:rsidP="00D371A6">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Организац</w:t>
            </w:r>
            <w:r w:rsidR="003E55B8" w:rsidRPr="00D93E7E">
              <w:rPr>
                <w:rFonts w:ascii="Times New Roman" w:hAnsi="Times New Roman" w:cs="Times New Roman"/>
                <w:sz w:val="24"/>
                <w:szCs w:val="24"/>
              </w:rPr>
              <w:t>ия и проведение культурно-</w:t>
            </w:r>
            <w:r w:rsidRPr="00D93E7E">
              <w:rPr>
                <w:rFonts w:ascii="Times New Roman" w:hAnsi="Times New Roman" w:cs="Times New Roman"/>
                <w:sz w:val="24"/>
                <w:szCs w:val="24"/>
              </w:rPr>
              <w:t>массовых мероприятий на высоком качествен</w:t>
            </w:r>
            <w:r w:rsidR="003E55B8" w:rsidRPr="00D93E7E">
              <w:rPr>
                <w:rFonts w:ascii="Times New Roman" w:hAnsi="Times New Roman" w:cs="Times New Roman"/>
                <w:sz w:val="24"/>
                <w:szCs w:val="24"/>
              </w:rPr>
              <w:t>-</w:t>
            </w:r>
            <w:r w:rsidRPr="00D93E7E">
              <w:rPr>
                <w:rFonts w:ascii="Times New Roman" w:hAnsi="Times New Roman" w:cs="Times New Roman"/>
                <w:sz w:val="24"/>
                <w:szCs w:val="24"/>
              </w:rPr>
              <w:t xml:space="preserve">ном уровне </w:t>
            </w:r>
          </w:p>
        </w:tc>
        <w:tc>
          <w:tcPr>
            <w:tcW w:w="2450" w:type="dxa"/>
            <w:gridSpan w:val="2"/>
          </w:tcPr>
          <w:p w:rsidR="00D8733F" w:rsidRPr="00F66673" w:rsidRDefault="00F66673" w:rsidP="00D371A6">
            <w:pPr>
              <w:pStyle w:val="ConsPlusNonformat"/>
              <w:widowControl/>
              <w:jc w:val="left"/>
              <w:rPr>
                <w:rFonts w:ascii="Times New Roman" w:hAnsi="Times New Roman" w:cs="Times New Roman"/>
                <w:sz w:val="24"/>
                <w:szCs w:val="24"/>
              </w:rPr>
            </w:pPr>
            <w:r w:rsidRPr="00F66673">
              <w:rPr>
                <w:rFonts w:ascii="Times New Roman" w:hAnsi="Times New Roman" w:cs="Times New Roman"/>
                <w:sz w:val="24"/>
                <w:szCs w:val="24"/>
              </w:rPr>
              <w:t>Отсутствие или наличие единичных (до 2) обоснованных претензий (жалоб),  замечаний (зафиксированных документально) по итогам работы за отчетный период</w:t>
            </w:r>
          </w:p>
        </w:tc>
        <w:tc>
          <w:tcPr>
            <w:tcW w:w="3060" w:type="dxa"/>
            <w:gridSpan w:val="3"/>
          </w:tcPr>
          <w:p w:rsidR="00D8733F" w:rsidRPr="00D93E7E" w:rsidRDefault="00D8733F" w:rsidP="00CB4DF9">
            <w:pPr>
              <w:pStyle w:val="ConsPlusNonformat"/>
              <w:widowControl/>
              <w:jc w:val="center"/>
              <w:rPr>
                <w:rFonts w:ascii="Times New Roman" w:hAnsi="Times New Roman" w:cs="Times New Roman"/>
                <w:sz w:val="24"/>
                <w:szCs w:val="24"/>
              </w:rPr>
            </w:pPr>
          </w:p>
        </w:tc>
        <w:tc>
          <w:tcPr>
            <w:tcW w:w="1719" w:type="dxa"/>
            <w:gridSpan w:val="2"/>
            <w:tcBorders>
              <w:top w:val="single" w:sz="4" w:space="0" w:color="auto"/>
            </w:tcBorders>
          </w:tcPr>
          <w:p w:rsidR="00D8733F" w:rsidRPr="00D93E7E" w:rsidRDefault="00216DD4"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63</w:t>
            </w:r>
          </w:p>
        </w:tc>
      </w:tr>
      <w:tr w:rsidR="00D8733F" w:rsidRPr="002E34DA" w:rsidTr="00D371A6">
        <w:tc>
          <w:tcPr>
            <w:tcW w:w="9781" w:type="dxa"/>
            <w:gridSpan w:val="10"/>
          </w:tcPr>
          <w:p w:rsidR="00D8733F" w:rsidRPr="00D93E7E" w:rsidRDefault="00D8733F"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t xml:space="preserve">Профессиональные квалификационные группы </w:t>
            </w:r>
          </w:p>
          <w:p w:rsidR="00D371A6" w:rsidRPr="00D93E7E" w:rsidRDefault="00D8733F"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t>общеотраслевых должностей руководителей, специалистов и служащих</w:t>
            </w:r>
          </w:p>
        </w:tc>
      </w:tr>
      <w:tr w:rsidR="00D8733F" w:rsidRPr="002E34DA" w:rsidTr="00D371A6">
        <w:tc>
          <w:tcPr>
            <w:tcW w:w="9781" w:type="dxa"/>
            <w:gridSpan w:val="10"/>
          </w:tcPr>
          <w:p w:rsidR="00D371A6" w:rsidRPr="00D93E7E" w:rsidRDefault="00204E8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 </w:t>
            </w:r>
            <w:r w:rsidR="00D8733F" w:rsidRPr="00D93E7E">
              <w:rPr>
                <w:rFonts w:ascii="Times New Roman" w:hAnsi="Times New Roman" w:cs="Times New Roman"/>
                <w:sz w:val="24"/>
                <w:szCs w:val="24"/>
              </w:rPr>
              <w:t xml:space="preserve"> ПКГ «Общеотраслевые должности служащих первого уровня» </w:t>
            </w:r>
          </w:p>
          <w:p w:rsidR="00D8733F" w:rsidRPr="00D93E7E" w:rsidRDefault="00D8733F"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(кассир,</w:t>
            </w:r>
            <w:r w:rsidR="00216DD4" w:rsidRPr="00D93E7E">
              <w:rPr>
                <w:rFonts w:ascii="Times New Roman" w:hAnsi="Times New Roman" w:cs="Times New Roman"/>
                <w:sz w:val="24"/>
                <w:szCs w:val="24"/>
              </w:rPr>
              <w:t xml:space="preserve"> агент, делопроизводитель, паспортист, секретарь,</w:t>
            </w:r>
            <w:r w:rsidR="009D35B7" w:rsidRPr="00D93E7E">
              <w:rPr>
                <w:rFonts w:ascii="Times New Roman" w:hAnsi="Times New Roman" w:cs="Times New Roman"/>
                <w:sz w:val="24"/>
                <w:szCs w:val="24"/>
              </w:rPr>
              <w:t xml:space="preserve"> агент по закупкам, агент по снабжению, дежурный бюро пропусков, дежурный по этажу, зданию, комендант, экспедитор, администратор, оператор диспетчерской службы, оператор по диспетчерскому обслуживанию лифтов,</w:t>
            </w:r>
            <w:r w:rsidR="00216DD4" w:rsidRPr="00D93E7E">
              <w:rPr>
                <w:rFonts w:ascii="Times New Roman" w:hAnsi="Times New Roman" w:cs="Times New Roman"/>
                <w:sz w:val="24"/>
                <w:szCs w:val="24"/>
              </w:rPr>
              <w:t xml:space="preserve"> </w:t>
            </w:r>
            <w:r w:rsidRPr="00D93E7E">
              <w:rPr>
                <w:rFonts w:ascii="Times New Roman" w:hAnsi="Times New Roman" w:cs="Times New Roman"/>
                <w:sz w:val="24"/>
                <w:szCs w:val="24"/>
              </w:rPr>
              <w:t xml:space="preserve"> др.)</w:t>
            </w:r>
          </w:p>
        </w:tc>
      </w:tr>
      <w:tr w:rsidR="00216DD4" w:rsidRPr="002E34DA" w:rsidTr="00216DD4">
        <w:trPr>
          <w:trHeight w:val="1113"/>
        </w:trPr>
        <w:tc>
          <w:tcPr>
            <w:tcW w:w="2552" w:type="dxa"/>
            <w:gridSpan w:val="3"/>
            <w:vMerge w:val="restart"/>
          </w:tcPr>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работы при ведении бюджетной, бухгалтерской экономической документации, отчетности</w:t>
            </w:r>
          </w:p>
        </w:tc>
        <w:tc>
          <w:tcPr>
            <w:tcW w:w="2450" w:type="dxa"/>
            <w:gridSpan w:val="2"/>
            <w:vMerge w:val="restart"/>
          </w:tcPr>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единичные замечания </w:t>
            </w:r>
          </w:p>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(до 3) по итогам работы за отчетный период</w:t>
            </w:r>
          </w:p>
        </w:tc>
        <w:tc>
          <w:tcPr>
            <w:tcW w:w="3060" w:type="dxa"/>
            <w:gridSpan w:val="3"/>
          </w:tcPr>
          <w:p w:rsidR="00216DD4" w:rsidRPr="00D93E7E" w:rsidRDefault="00216DD4" w:rsidP="00216DD4">
            <w:pPr>
              <w:jc w:val="left"/>
            </w:pPr>
            <w:r w:rsidRPr="00D93E7E">
              <w:t>1 квалификационный уровень</w:t>
            </w:r>
          </w:p>
        </w:tc>
        <w:tc>
          <w:tcPr>
            <w:tcW w:w="1719" w:type="dxa"/>
            <w:gridSpan w:val="2"/>
          </w:tcPr>
          <w:p w:rsidR="00216DD4" w:rsidRPr="00D93E7E" w:rsidRDefault="00216DD4"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63</w:t>
            </w:r>
          </w:p>
        </w:tc>
      </w:tr>
      <w:tr w:rsidR="00216DD4" w:rsidRPr="002E34DA" w:rsidTr="00D371A6">
        <w:trPr>
          <w:trHeight w:val="885"/>
        </w:trPr>
        <w:tc>
          <w:tcPr>
            <w:tcW w:w="2552" w:type="dxa"/>
            <w:gridSpan w:val="3"/>
            <w:vMerge/>
          </w:tcPr>
          <w:p w:rsidR="00216DD4" w:rsidRPr="00D93E7E" w:rsidRDefault="00216DD4" w:rsidP="00216DD4">
            <w:pPr>
              <w:pStyle w:val="3"/>
              <w:rPr>
                <w:sz w:val="24"/>
                <w:szCs w:val="24"/>
              </w:rPr>
            </w:pPr>
          </w:p>
        </w:tc>
        <w:tc>
          <w:tcPr>
            <w:tcW w:w="2450" w:type="dxa"/>
            <w:gridSpan w:val="2"/>
            <w:vMerge/>
          </w:tcPr>
          <w:p w:rsidR="00216DD4" w:rsidRPr="00D93E7E" w:rsidRDefault="00216DD4" w:rsidP="00216DD4">
            <w:pPr>
              <w:pStyle w:val="3"/>
              <w:rPr>
                <w:sz w:val="24"/>
                <w:szCs w:val="24"/>
              </w:rPr>
            </w:pPr>
          </w:p>
        </w:tc>
        <w:tc>
          <w:tcPr>
            <w:tcW w:w="3060" w:type="dxa"/>
            <w:gridSpan w:val="3"/>
          </w:tcPr>
          <w:p w:rsidR="00216DD4" w:rsidRPr="00D93E7E" w:rsidRDefault="00216DD4" w:rsidP="00216DD4">
            <w:pPr>
              <w:pStyle w:val="3"/>
              <w:autoSpaceDE w:val="0"/>
              <w:autoSpaceDN w:val="0"/>
              <w:adjustRightInd w:val="0"/>
              <w:rPr>
                <w:sz w:val="24"/>
                <w:szCs w:val="24"/>
              </w:rPr>
            </w:pPr>
            <w:r w:rsidRPr="00D93E7E">
              <w:rPr>
                <w:sz w:val="24"/>
                <w:szCs w:val="24"/>
              </w:rPr>
              <w:t>2 квалификационный уровень</w:t>
            </w:r>
          </w:p>
        </w:tc>
        <w:tc>
          <w:tcPr>
            <w:tcW w:w="1719" w:type="dxa"/>
            <w:gridSpan w:val="2"/>
          </w:tcPr>
          <w:p w:rsidR="00216DD4" w:rsidRPr="00D93E7E" w:rsidRDefault="00216DD4" w:rsidP="00CB4DF9">
            <w:pPr>
              <w:pStyle w:val="3"/>
              <w:autoSpaceDE w:val="0"/>
              <w:autoSpaceDN w:val="0"/>
              <w:adjustRightInd w:val="0"/>
              <w:jc w:val="center"/>
              <w:rPr>
                <w:sz w:val="24"/>
                <w:szCs w:val="24"/>
              </w:rPr>
            </w:pPr>
            <w:r w:rsidRPr="00D93E7E">
              <w:rPr>
                <w:sz w:val="24"/>
                <w:szCs w:val="24"/>
              </w:rPr>
              <w:t>66</w:t>
            </w:r>
          </w:p>
        </w:tc>
      </w:tr>
      <w:tr w:rsidR="00216DD4" w:rsidRPr="002E34DA" w:rsidTr="00216DD4">
        <w:trPr>
          <w:trHeight w:val="345"/>
        </w:trPr>
        <w:tc>
          <w:tcPr>
            <w:tcW w:w="2535" w:type="dxa"/>
            <w:gridSpan w:val="2"/>
            <w:vMerge w:val="restart"/>
          </w:tcPr>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подготовки и отработки документов и отчетности</w:t>
            </w:r>
          </w:p>
        </w:tc>
        <w:tc>
          <w:tcPr>
            <w:tcW w:w="2460" w:type="dxa"/>
            <w:gridSpan w:val="2"/>
            <w:vMerge w:val="restart"/>
          </w:tcPr>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отсутствие или наличие единичных </w:t>
            </w:r>
          </w:p>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(до 3), зафиксированных документально, замечаний по итогам работы за отчетный период</w:t>
            </w:r>
          </w:p>
        </w:tc>
        <w:tc>
          <w:tcPr>
            <w:tcW w:w="3060" w:type="dxa"/>
            <w:gridSpan w:val="3"/>
          </w:tcPr>
          <w:p w:rsidR="00216DD4" w:rsidRPr="00D93E7E" w:rsidRDefault="00216DD4" w:rsidP="00216DD4">
            <w:pPr>
              <w:jc w:val="left"/>
            </w:pPr>
            <w:r w:rsidRPr="00D93E7E">
              <w:t>1 квалификационный уровень</w:t>
            </w:r>
          </w:p>
          <w:p w:rsidR="00216DD4" w:rsidRPr="00D93E7E" w:rsidRDefault="00216DD4" w:rsidP="00216DD4">
            <w:pPr>
              <w:jc w:val="left"/>
            </w:pPr>
          </w:p>
          <w:p w:rsidR="00216DD4" w:rsidRPr="00D93E7E" w:rsidRDefault="00216DD4" w:rsidP="00216DD4">
            <w:pPr>
              <w:jc w:val="left"/>
            </w:pPr>
          </w:p>
        </w:tc>
        <w:tc>
          <w:tcPr>
            <w:tcW w:w="1726" w:type="dxa"/>
            <w:gridSpan w:val="3"/>
          </w:tcPr>
          <w:p w:rsidR="00216DD4" w:rsidRPr="00D93E7E" w:rsidRDefault="00216DD4" w:rsidP="007028FE">
            <w:pPr>
              <w:jc w:val="center"/>
            </w:pPr>
            <w:r w:rsidRPr="00D93E7E">
              <w:t>63</w:t>
            </w:r>
          </w:p>
        </w:tc>
      </w:tr>
      <w:tr w:rsidR="00216DD4" w:rsidRPr="002E34DA" w:rsidTr="00216DD4">
        <w:trPr>
          <w:trHeight w:val="480"/>
        </w:trPr>
        <w:tc>
          <w:tcPr>
            <w:tcW w:w="2535" w:type="dxa"/>
            <w:gridSpan w:val="2"/>
            <w:vMerge/>
          </w:tcPr>
          <w:p w:rsidR="00216DD4" w:rsidRPr="00D93E7E" w:rsidRDefault="00216DD4" w:rsidP="00216DD4">
            <w:pPr>
              <w:pStyle w:val="3"/>
              <w:rPr>
                <w:sz w:val="24"/>
                <w:szCs w:val="24"/>
              </w:rPr>
            </w:pPr>
          </w:p>
        </w:tc>
        <w:tc>
          <w:tcPr>
            <w:tcW w:w="2460" w:type="dxa"/>
            <w:gridSpan w:val="2"/>
            <w:vMerge/>
          </w:tcPr>
          <w:p w:rsidR="00216DD4" w:rsidRPr="00D93E7E" w:rsidRDefault="00216DD4" w:rsidP="00216DD4">
            <w:pPr>
              <w:pStyle w:val="3"/>
              <w:rPr>
                <w:sz w:val="24"/>
                <w:szCs w:val="24"/>
              </w:rPr>
            </w:pPr>
          </w:p>
        </w:tc>
        <w:tc>
          <w:tcPr>
            <w:tcW w:w="3060" w:type="dxa"/>
            <w:gridSpan w:val="3"/>
          </w:tcPr>
          <w:p w:rsidR="00216DD4" w:rsidRPr="00D93E7E" w:rsidRDefault="00216DD4" w:rsidP="00216DD4">
            <w:pPr>
              <w:pStyle w:val="3"/>
              <w:widowControl w:val="0"/>
              <w:autoSpaceDE w:val="0"/>
              <w:autoSpaceDN w:val="0"/>
              <w:adjustRightInd w:val="0"/>
              <w:rPr>
                <w:sz w:val="24"/>
                <w:szCs w:val="24"/>
              </w:rPr>
            </w:pPr>
            <w:r w:rsidRPr="00D93E7E">
              <w:rPr>
                <w:sz w:val="24"/>
                <w:szCs w:val="24"/>
              </w:rPr>
              <w:t>2 квалификационный уровень</w:t>
            </w:r>
          </w:p>
        </w:tc>
        <w:tc>
          <w:tcPr>
            <w:tcW w:w="1726" w:type="dxa"/>
            <w:gridSpan w:val="3"/>
          </w:tcPr>
          <w:p w:rsidR="00216DD4" w:rsidRPr="00D93E7E" w:rsidRDefault="00216DD4" w:rsidP="00216DD4">
            <w:pPr>
              <w:pStyle w:val="3"/>
              <w:widowControl w:val="0"/>
              <w:autoSpaceDE w:val="0"/>
              <w:autoSpaceDN w:val="0"/>
              <w:adjustRightInd w:val="0"/>
              <w:jc w:val="center"/>
              <w:rPr>
                <w:sz w:val="24"/>
                <w:szCs w:val="24"/>
              </w:rPr>
            </w:pPr>
            <w:r w:rsidRPr="00D93E7E">
              <w:rPr>
                <w:sz w:val="24"/>
                <w:szCs w:val="24"/>
              </w:rPr>
              <w:t>66</w:t>
            </w:r>
          </w:p>
        </w:tc>
      </w:tr>
      <w:tr w:rsidR="00216DD4" w:rsidRPr="002E34DA" w:rsidTr="00216DD4">
        <w:trPr>
          <w:trHeight w:val="510"/>
        </w:trPr>
        <w:tc>
          <w:tcPr>
            <w:tcW w:w="2535" w:type="dxa"/>
            <w:gridSpan w:val="2"/>
            <w:vMerge w:val="restart"/>
          </w:tcPr>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соблюдения требований техники безопасности и охраны труда</w:t>
            </w:r>
          </w:p>
        </w:tc>
        <w:tc>
          <w:tcPr>
            <w:tcW w:w="2460" w:type="dxa"/>
            <w:gridSpan w:val="2"/>
            <w:vMerge w:val="restart"/>
          </w:tcPr>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отсутствие или наличие единичных </w:t>
            </w:r>
          </w:p>
          <w:p w:rsidR="00216DD4" w:rsidRPr="00D93E7E" w:rsidRDefault="00216DD4" w:rsidP="00216DD4">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(не свыше трех зафиксированных документально) замечаний итогам работы за отчетный период</w:t>
            </w:r>
          </w:p>
        </w:tc>
        <w:tc>
          <w:tcPr>
            <w:tcW w:w="3060" w:type="dxa"/>
            <w:gridSpan w:val="3"/>
          </w:tcPr>
          <w:p w:rsidR="00216DD4" w:rsidRPr="00D93E7E" w:rsidRDefault="00216DD4" w:rsidP="00216DD4">
            <w:pPr>
              <w:jc w:val="left"/>
            </w:pPr>
            <w:r w:rsidRPr="00D93E7E">
              <w:t>1 квалификационный уровень</w:t>
            </w:r>
          </w:p>
          <w:p w:rsidR="00216DD4" w:rsidRPr="00D93E7E" w:rsidRDefault="00216DD4" w:rsidP="00216DD4">
            <w:pPr>
              <w:jc w:val="left"/>
            </w:pPr>
          </w:p>
          <w:p w:rsidR="00216DD4" w:rsidRPr="00D93E7E" w:rsidRDefault="00216DD4" w:rsidP="00216DD4">
            <w:pPr>
              <w:jc w:val="left"/>
            </w:pPr>
          </w:p>
        </w:tc>
        <w:tc>
          <w:tcPr>
            <w:tcW w:w="1726" w:type="dxa"/>
            <w:gridSpan w:val="3"/>
          </w:tcPr>
          <w:p w:rsidR="00216DD4" w:rsidRPr="00D93E7E" w:rsidRDefault="00216DD4"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63</w:t>
            </w:r>
          </w:p>
        </w:tc>
      </w:tr>
      <w:tr w:rsidR="00216DD4" w:rsidRPr="002E34DA" w:rsidTr="00216DD4">
        <w:trPr>
          <w:trHeight w:val="315"/>
        </w:trPr>
        <w:tc>
          <w:tcPr>
            <w:tcW w:w="2535" w:type="dxa"/>
            <w:gridSpan w:val="2"/>
            <w:vMerge/>
          </w:tcPr>
          <w:p w:rsidR="00216DD4" w:rsidRPr="00D93E7E" w:rsidRDefault="00216DD4" w:rsidP="00D371A6">
            <w:pPr>
              <w:pStyle w:val="3"/>
              <w:jc w:val="center"/>
              <w:rPr>
                <w:sz w:val="24"/>
                <w:szCs w:val="24"/>
              </w:rPr>
            </w:pPr>
          </w:p>
        </w:tc>
        <w:tc>
          <w:tcPr>
            <w:tcW w:w="2460" w:type="dxa"/>
            <w:gridSpan w:val="2"/>
            <w:vMerge/>
          </w:tcPr>
          <w:p w:rsidR="00216DD4" w:rsidRPr="00D93E7E" w:rsidRDefault="00216DD4" w:rsidP="00D371A6">
            <w:pPr>
              <w:pStyle w:val="3"/>
              <w:jc w:val="center"/>
              <w:rPr>
                <w:sz w:val="24"/>
                <w:szCs w:val="24"/>
              </w:rPr>
            </w:pPr>
          </w:p>
        </w:tc>
        <w:tc>
          <w:tcPr>
            <w:tcW w:w="3060" w:type="dxa"/>
            <w:gridSpan w:val="3"/>
          </w:tcPr>
          <w:p w:rsidR="00216DD4" w:rsidRPr="00D93E7E" w:rsidRDefault="00216DD4" w:rsidP="00216DD4">
            <w:pPr>
              <w:pStyle w:val="3"/>
              <w:widowControl w:val="0"/>
              <w:autoSpaceDE w:val="0"/>
              <w:autoSpaceDN w:val="0"/>
              <w:adjustRightInd w:val="0"/>
              <w:rPr>
                <w:sz w:val="24"/>
                <w:szCs w:val="24"/>
              </w:rPr>
            </w:pPr>
            <w:r w:rsidRPr="00D93E7E">
              <w:rPr>
                <w:sz w:val="24"/>
                <w:szCs w:val="24"/>
              </w:rPr>
              <w:t>2 квалификационный уровень</w:t>
            </w:r>
          </w:p>
        </w:tc>
        <w:tc>
          <w:tcPr>
            <w:tcW w:w="1726" w:type="dxa"/>
            <w:gridSpan w:val="3"/>
          </w:tcPr>
          <w:p w:rsidR="00216DD4" w:rsidRPr="00D93E7E" w:rsidRDefault="00216DD4" w:rsidP="00216DD4">
            <w:pPr>
              <w:pStyle w:val="3"/>
              <w:widowControl w:val="0"/>
              <w:autoSpaceDE w:val="0"/>
              <w:autoSpaceDN w:val="0"/>
              <w:adjustRightInd w:val="0"/>
              <w:jc w:val="center"/>
              <w:rPr>
                <w:sz w:val="24"/>
                <w:szCs w:val="24"/>
              </w:rPr>
            </w:pPr>
            <w:r w:rsidRPr="00D93E7E">
              <w:rPr>
                <w:sz w:val="24"/>
                <w:szCs w:val="24"/>
              </w:rPr>
              <w:t>66</w:t>
            </w:r>
          </w:p>
        </w:tc>
      </w:tr>
      <w:tr w:rsidR="009D35B7" w:rsidRPr="002E34DA" w:rsidTr="00D371A6">
        <w:tc>
          <w:tcPr>
            <w:tcW w:w="9781" w:type="dxa"/>
            <w:gridSpan w:val="10"/>
          </w:tcPr>
          <w:p w:rsidR="009D35B7" w:rsidRPr="00D93E7E" w:rsidRDefault="009D35B7" w:rsidP="009D35B7">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ПКГ «Общеотраслевые должности служащих второго  уровня» </w:t>
            </w:r>
          </w:p>
          <w:p w:rsidR="009D35B7" w:rsidRPr="00D93E7E" w:rsidRDefault="009D35B7" w:rsidP="009D35B7">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(администратор, диспетчер, инспектор по кадрам,  старший инспектор по кадрам, секретарь руководителя, заведующий архивом, заведующий канцелярией, заведующий комнатой отдыха, диспетчер,  оператор диспетчерской, техник, техник по защите информации, заведующий складом, заведующий хозяйством; должности первого квалификационного уровня по которым устанавливается производственное должностное наименование «старший» или вторая внутридолжностная категория, начальник хозяйственного отдела, механик, др.)</w:t>
            </w:r>
          </w:p>
        </w:tc>
      </w:tr>
      <w:tr w:rsidR="009D35B7" w:rsidRPr="002E34DA" w:rsidTr="009D35B7">
        <w:trPr>
          <w:trHeight w:val="300"/>
        </w:trPr>
        <w:tc>
          <w:tcPr>
            <w:tcW w:w="2415" w:type="dxa"/>
            <w:vMerge w:val="restart"/>
          </w:tcPr>
          <w:p w:rsidR="009D35B7" w:rsidRPr="00D93E7E" w:rsidRDefault="009D35B7" w:rsidP="009D35B7">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lastRenderedPageBreak/>
              <w:t>Обеспечение качества работы при ведении бюджетной, бухгалтерской экономической документации, отчетности</w:t>
            </w:r>
          </w:p>
        </w:tc>
        <w:tc>
          <w:tcPr>
            <w:tcW w:w="2640" w:type="dxa"/>
            <w:gridSpan w:val="5"/>
            <w:vMerge w:val="restart"/>
          </w:tcPr>
          <w:p w:rsidR="009D35B7" w:rsidRPr="00D93E7E" w:rsidRDefault="009D35B7" w:rsidP="009D35B7">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отсутствие или единичные обоснованные замечания (до 3) (зафиксированные документально) по итогам работы за отчетный период</w:t>
            </w:r>
          </w:p>
        </w:tc>
        <w:tc>
          <w:tcPr>
            <w:tcW w:w="3120" w:type="dxa"/>
            <w:gridSpan w:val="3"/>
          </w:tcPr>
          <w:p w:rsidR="009D35B7" w:rsidRPr="00D93E7E" w:rsidRDefault="009D35B7" w:rsidP="009D35B7">
            <w:pPr>
              <w:jc w:val="left"/>
            </w:pPr>
            <w:r w:rsidRPr="00D93E7E">
              <w:t>1 квалификационный уровень</w:t>
            </w:r>
          </w:p>
        </w:tc>
        <w:tc>
          <w:tcPr>
            <w:tcW w:w="1606" w:type="dxa"/>
          </w:tcPr>
          <w:p w:rsidR="009D35B7" w:rsidRPr="00D93E7E" w:rsidRDefault="009D35B7"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70</w:t>
            </w:r>
          </w:p>
        </w:tc>
      </w:tr>
      <w:tr w:rsidR="009D35B7" w:rsidRPr="002E34DA" w:rsidTr="009D35B7">
        <w:trPr>
          <w:trHeight w:val="15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2 квалификационный уровень</w:t>
            </w: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77</w:t>
            </w:r>
          </w:p>
        </w:tc>
      </w:tr>
      <w:tr w:rsidR="009D35B7" w:rsidRPr="002E34DA" w:rsidTr="009D35B7">
        <w:trPr>
          <w:trHeight w:val="24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3 квалификационный уровень</w:t>
            </w: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84</w:t>
            </w:r>
          </w:p>
        </w:tc>
      </w:tr>
      <w:tr w:rsidR="009D35B7" w:rsidRPr="002E34DA" w:rsidTr="009D35B7">
        <w:trPr>
          <w:trHeight w:val="12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4 квалификационный уровень</w:t>
            </w: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106</w:t>
            </w:r>
          </w:p>
        </w:tc>
      </w:tr>
      <w:tr w:rsidR="009D35B7" w:rsidRPr="002E34DA" w:rsidTr="009D35B7">
        <w:trPr>
          <w:trHeight w:val="27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rPr>
                <w:sz w:val="24"/>
                <w:szCs w:val="24"/>
              </w:rPr>
            </w:pPr>
            <w:r w:rsidRPr="00D93E7E">
              <w:rPr>
                <w:sz w:val="24"/>
                <w:szCs w:val="24"/>
              </w:rPr>
              <w:t>5 квалификационный уровень</w:t>
            </w:r>
          </w:p>
        </w:tc>
        <w:tc>
          <w:tcPr>
            <w:tcW w:w="1606" w:type="dxa"/>
          </w:tcPr>
          <w:p w:rsidR="009D35B7" w:rsidRPr="00D93E7E" w:rsidRDefault="009D35B7" w:rsidP="009D35B7">
            <w:pPr>
              <w:pStyle w:val="3"/>
              <w:jc w:val="center"/>
              <w:rPr>
                <w:sz w:val="24"/>
                <w:szCs w:val="24"/>
              </w:rPr>
            </w:pPr>
            <w:r w:rsidRPr="00D93E7E">
              <w:rPr>
                <w:sz w:val="24"/>
                <w:szCs w:val="24"/>
              </w:rPr>
              <w:t>120</w:t>
            </w:r>
          </w:p>
        </w:tc>
      </w:tr>
      <w:tr w:rsidR="009D35B7" w:rsidRPr="002E34DA" w:rsidTr="009D35B7">
        <w:trPr>
          <w:trHeight w:val="120"/>
        </w:trPr>
        <w:tc>
          <w:tcPr>
            <w:tcW w:w="2415" w:type="dxa"/>
            <w:vMerge w:val="restart"/>
          </w:tcPr>
          <w:p w:rsidR="009D35B7" w:rsidRPr="00D93E7E" w:rsidRDefault="009D35B7" w:rsidP="009D35B7">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подготовки и отработки документов и отчетности</w:t>
            </w:r>
          </w:p>
        </w:tc>
        <w:tc>
          <w:tcPr>
            <w:tcW w:w="2640" w:type="dxa"/>
            <w:gridSpan w:val="5"/>
            <w:vMerge w:val="restart"/>
          </w:tcPr>
          <w:p w:rsidR="009D35B7" w:rsidRPr="00D93E7E" w:rsidRDefault="009D35B7" w:rsidP="009D35B7">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отсутствие или наличие единичных </w:t>
            </w:r>
          </w:p>
          <w:p w:rsidR="009D35B7" w:rsidRPr="00D93E7E" w:rsidRDefault="009D35B7" w:rsidP="009D35B7">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(до 3) обоснованных претензий, замечаний (зафиксированных документально) по итогам работы за отчетный период</w:t>
            </w:r>
          </w:p>
        </w:tc>
        <w:tc>
          <w:tcPr>
            <w:tcW w:w="3120" w:type="dxa"/>
            <w:gridSpan w:val="3"/>
          </w:tcPr>
          <w:p w:rsidR="009D35B7" w:rsidRPr="00D93E7E" w:rsidRDefault="009D35B7" w:rsidP="009D35B7">
            <w:pPr>
              <w:jc w:val="left"/>
            </w:pPr>
            <w:r w:rsidRPr="00D93E7E">
              <w:t>1 квалификационный уровень</w:t>
            </w:r>
          </w:p>
        </w:tc>
        <w:tc>
          <w:tcPr>
            <w:tcW w:w="1606" w:type="dxa"/>
          </w:tcPr>
          <w:p w:rsidR="009D35B7" w:rsidRPr="00D93E7E" w:rsidRDefault="009D35B7" w:rsidP="007028FE">
            <w:pPr>
              <w:jc w:val="center"/>
            </w:pPr>
            <w:r w:rsidRPr="00D93E7E">
              <w:t>70</w:t>
            </w:r>
          </w:p>
        </w:tc>
      </w:tr>
      <w:tr w:rsidR="009D35B7" w:rsidRPr="002E34DA" w:rsidTr="009D35B7">
        <w:trPr>
          <w:trHeight w:val="195"/>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2 квалификационный уровень</w:t>
            </w: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77</w:t>
            </w:r>
          </w:p>
        </w:tc>
      </w:tr>
      <w:tr w:rsidR="009D35B7" w:rsidRPr="002E34DA" w:rsidTr="009D35B7">
        <w:trPr>
          <w:trHeight w:val="27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3 квалификационный уровень</w:t>
            </w: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84</w:t>
            </w:r>
          </w:p>
        </w:tc>
      </w:tr>
      <w:tr w:rsidR="009D35B7" w:rsidRPr="002E34DA" w:rsidTr="009D35B7">
        <w:trPr>
          <w:trHeight w:val="33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4 квалификационный уровень</w:t>
            </w: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106</w:t>
            </w:r>
          </w:p>
        </w:tc>
      </w:tr>
      <w:tr w:rsidR="009D35B7" w:rsidRPr="002E34DA" w:rsidTr="009D35B7">
        <w:trPr>
          <w:trHeight w:val="135"/>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rPr>
                <w:sz w:val="24"/>
                <w:szCs w:val="24"/>
              </w:rPr>
            </w:pPr>
            <w:r w:rsidRPr="00D93E7E">
              <w:rPr>
                <w:sz w:val="24"/>
                <w:szCs w:val="24"/>
              </w:rPr>
              <w:t>5 квалификационный уровень</w:t>
            </w:r>
          </w:p>
        </w:tc>
        <w:tc>
          <w:tcPr>
            <w:tcW w:w="1606" w:type="dxa"/>
          </w:tcPr>
          <w:p w:rsidR="009D35B7" w:rsidRPr="00D93E7E" w:rsidRDefault="009D35B7" w:rsidP="009D35B7">
            <w:pPr>
              <w:pStyle w:val="3"/>
              <w:jc w:val="center"/>
              <w:rPr>
                <w:sz w:val="24"/>
                <w:szCs w:val="24"/>
              </w:rPr>
            </w:pPr>
            <w:r w:rsidRPr="00D93E7E">
              <w:rPr>
                <w:sz w:val="24"/>
                <w:szCs w:val="24"/>
              </w:rPr>
              <w:t>120</w:t>
            </w:r>
          </w:p>
        </w:tc>
      </w:tr>
      <w:tr w:rsidR="009D35B7" w:rsidRPr="002E34DA" w:rsidTr="009D35B7">
        <w:trPr>
          <w:trHeight w:val="270"/>
        </w:trPr>
        <w:tc>
          <w:tcPr>
            <w:tcW w:w="2415" w:type="dxa"/>
            <w:vMerge w:val="restart"/>
          </w:tcPr>
          <w:p w:rsidR="009D35B7" w:rsidRPr="00D93E7E" w:rsidRDefault="009D35B7" w:rsidP="009D35B7">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2640" w:type="dxa"/>
            <w:gridSpan w:val="5"/>
            <w:vMerge w:val="restart"/>
          </w:tcPr>
          <w:p w:rsidR="009D35B7" w:rsidRPr="00D93E7E" w:rsidRDefault="009D35B7" w:rsidP="009D35B7">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отсутствие или наличие единичных (не свыше трех зафиксированных документально) замечаний итогам работы за отчетный период</w:t>
            </w:r>
          </w:p>
        </w:tc>
        <w:tc>
          <w:tcPr>
            <w:tcW w:w="3120" w:type="dxa"/>
            <w:gridSpan w:val="3"/>
          </w:tcPr>
          <w:p w:rsidR="009D35B7" w:rsidRPr="00D93E7E" w:rsidRDefault="009D35B7" w:rsidP="009D35B7">
            <w:pPr>
              <w:jc w:val="left"/>
            </w:pPr>
            <w:r w:rsidRPr="00D93E7E">
              <w:t>1 квалификационный уровень</w:t>
            </w:r>
          </w:p>
          <w:p w:rsidR="009D35B7" w:rsidRPr="00D93E7E" w:rsidRDefault="009D35B7" w:rsidP="009D35B7">
            <w:pPr>
              <w:jc w:val="left"/>
            </w:pPr>
          </w:p>
          <w:p w:rsidR="009D35B7" w:rsidRPr="00D93E7E" w:rsidRDefault="009D35B7" w:rsidP="009D35B7">
            <w:pPr>
              <w:jc w:val="left"/>
            </w:pPr>
          </w:p>
        </w:tc>
        <w:tc>
          <w:tcPr>
            <w:tcW w:w="1606" w:type="dxa"/>
          </w:tcPr>
          <w:p w:rsidR="009D35B7" w:rsidRPr="00D93E7E" w:rsidRDefault="009D35B7" w:rsidP="007028FE">
            <w:pPr>
              <w:jc w:val="center"/>
            </w:pPr>
            <w:r w:rsidRPr="00D93E7E">
              <w:t>70</w:t>
            </w:r>
          </w:p>
        </w:tc>
      </w:tr>
      <w:tr w:rsidR="009D35B7" w:rsidRPr="002E34DA" w:rsidTr="009D35B7">
        <w:trPr>
          <w:trHeight w:val="33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2 квалификационный уровень</w:t>
            </w:r>
          </w:p>
          <w:p w:rsidR="009D35B7" w:rsidRPr="00D93E7E" w:rsidRDefault="009D35B7" w:rsidP="009D35B7">
            <w:pPr>
              <w:pStyle w:val="3"/>
              <w:widowControl w:val="0"/>
              <w:autoSpaceDE w:val="0"/>
              <w:autoSpaceDN w:val="0"/>
              <w:adjustRightInd w:val="0"/>
              <w:rPr>
                <w:sz w:val="24"/>
                <w:szCs w:val="24"/>
              </w:rPr>
            </w:pP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77</w:t>
            </w:r>
          </w:p>
        </w:tc>
      </w:tr>
      <w:tr w:rsidR="009D35B7" w:rsidRPr="002E34DA" w:rsidTr="009D35B7">
        <w:trPr>
          <w:trHeight w:val="818"/>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widowControl w:val="0"/>
              <w:autoSpaceDE w:val="0"/>
              <w:autoSpaceDN w:val="0"/>
              <w:adjustRightInd w:val="0"/>
              <w:rPr>
                <w:sz w:val="24"/>
                <w:szCs w:val="24"/>
              </w:rPr>
            </w:pPr>
            <w:r w:rsidRPr="00D93E7E">
              <w:rPr>
                <w:sz w:val="24"/>
                <w:szCs w:val="24"/>
              </w:rPr>
              <w:t>3 квалификационный уровень</w:t>
            </w:r>
          </w:p>
          <w:p w:rsidR="009D35B7" w:rsidRPr="00D93E7E" w:rsidRDefault="009D35B7" w:rsidP="009D35B7">
            <w:pPr>
              <w:pStyle w:val="3"/>
              <w:widowControl w:val="0"/>
              <w:autoSpaceDE w:val="0"/>
              <w:autoSpaceDN w:val="0"/>
              <w:adjustRightInd w:val="0"/>
              <w:rPr>
                <w:sz w:val="24"/>
                <w:szCs w:val="24"/>
              </w:rPr>
            </w:pPr>
          </w:p>
        </w:tc>
        <w:tc>
          <w:tcPr>
            <w:tcW w:w="1606" w:type="dxa"/>
          </w:tcPr>
          <w:p w:rsidR="009D35B7" w:rsidRPr="00D93E7E" w:rsidRDefault="009D35B7" w:rsidP="009D35B7">
            <w:pPr>
              <w:pStyle w:val="3"/>
              <w:widowControl w:val="0"/>
              <w:autoSpaceDE w:val="0"/>
              <w:autoSpaceDN w:val="0"/>
              <w:adjustRightInd w:val="0"/>
              <w:jc w:val="center"/>
              <w:rPr>
                <w:sz w:val="24"/>
                <w:szCs w:val="24"/>
              </w:rPr>
            </w:pPr>
            <w:r w:rsidRPr="00D93E7E">
              <w:rPr>
                <w:sz w:val="24"/>
                <w:szCs w:val="24"/>
              </w:rPr>
              <w:t>84</w:t>
            </w:r>
          </w:p>
        </w:tc>
      </w:tr>
      <w:tr w:rsidR="009D35B7" w:rsidRPr="002E34DA" w:rsidTr="009D35B7">
        <w:trPr>
          <w:trHeight w:val="1000"/>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pStyle w:val="3"/>
              <w:autoSpaceDE w:val="0"/>
              <w:autoSpaceDN w:val="0"/>
              <w:adjustRightInd w:val="0"/>
              <w:rPr>
                <w:sz w:val="24"/>
                <w:szCs w:val="24"/>
              </w:rPr>
            </w:pPr>
            <w:r w:rsidRPr="00D93E7E">
              <w:rPr>
                <w:sz w:val="24"/>
                <w:szCs w:val="24"/>
              </w:rPr>
              <w:t>4 квалификационный уровень</w:t>
            </w:r>
          </w:p>
        </w:tc>
        <w:tc>
          <w:tcPr>
            <w:tcW w:w="1606" w:type="dxa"/>
          </w:tcPr>
          <w:p w:rsidR="009D35B7" w:rsidRPr="00D93E7E" w:rsidRDefault="009D35B7" w:rsidP="009D35B7">
            <w:pPr>
              <w:jc w:val="center"/>
            </w:pPr>
            <w:r w:rsidRPr="00D93E7E">
              <w:t>106</w:t>
            </w:r>
          </w:p>
        </w:tc>
      </w:tr>
      <w:tr w:rsidR="009D35B7" w:rsidRPr="002E34DA" w:rsidTr="009D35B7">
        <w:trPr>
          <w:trHeight w:val="806"/>
        </w:trPr>
        <w:tc>
          <w:tcPr>
            <w:tcW w:w="2415" w:type="dxa"/>
            <w:vMerge/>
          </w:tcPr>
          <w:p w:rsidR="009D35B7" w:rsidRPr="00D93E7E" w:rsidRDefault="009D35B7" w:rsidP="009D35B7">
            <w:pPr>
              <w:pStyle w:val="3"/>
              <w:rPr>
                <w:sz w:val="24"/>
                <w:szCs w:val="24"/>
              </w:rPr>
            </w:pPr>
          </w:p>
        </w:tc>
        <w:tc>
          <w:tcPr>
            <w:tcW w:w="2640" w:type="dxa"/>
            <w:gridSpan w:val="5"/>
            <w:vMerge/>
          </w:tcPr>
          <w:p w:rsidR="009D35B7" w:rsidRPr="00D93E7E" w:rsidRDefault="009D35B7" w:rsidP="009D35B7">
            <w:pPr>
              <w:pStyle w:val="3"/>
              <w:rPr>
                <w:sz w:val="24"/>
                <w:szCs w:val="24"/>
              </w:rPr>
            </w:pPr>
          </w:p>
        </w:tc>
        <w:tc>
          <w:tcPr>
            <w:tcW w:w="3120" w:type="dxa"/>
            <w:gridSpan w:val="3"/>
          </w:tcPr>
          <w:p w:rsidR="009D35B7" w:rsidRPr="00D93E7E" w:rsidRDefault="009D35B7" w:rsidP="009D35B7">
            <w:pPr>
              <w:jc w:val="left"/>
            </w:pPr>
            <w:r w:rsidRPr="00D93E7E">
              <w:t>5 квалификационный уровень</w:t>
            </w:r>
          </w:p>
        </w:tc>
        <w:tc>
          <w:tcPr>
            <w:tcW w:w="1606" w:type="dxa"/>
          </w:tcPr>
          <w:p w:rsidR="009D35B7" w:rsidRPr="00D93E7E" w:rsidRDefault="009D35B7" w:rsidP="007028FE">
            <w:pPr>
              <w:jc w:val="center"/>
            </w:pPr>
            <w:r w:rsidRPr="00D93E7E">
              <w:t>120</w:t>
            </w:r>
          </w:p>
        </w:tc>
      </w:tr>
      <w:tr w:rsidR="009D35B7" w:rsidRPr="002E34DA" w:rsidTr="00D371A6">
        <w:tc>
          <w:tcPr>
            <w:tcW w:w="9781" w:type="dxa"/>
            <w:gridSpan w:val="10"/>
          </w:tcPr>
          <w:p w:rsidR="009D35B7" w:rsidRPr="00D93E7E" w:rsidRDefault="009D35B7" w:rsidP="00D371A6">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«Общеотраслевые должности служащих третьего уровня»</w:t>
            </w:r>
          </w:p>
          <w:p w:rsidR="009D35B7" w:rsidRPr="00D93E7E" w:rsidRDefault="009D35B7" w:rsidP="00D371A6">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(бухгалтер, бухгалтер-ревизор, 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экономист по планированию, экономист по труду, экономист по финансовой работе; инженер по организации и нормированию труда, инженер по организации труда, должности экономистов второй, пер</w:t>
            </w:r>
            <w:r w:rsidR="00086025" w:rsidRPr="00D93E7E">
              <w:rPr>
                <w:rFonts w:ascii="Times New Roman" w:hAnsi="Times New Roman" w:cs="Times New Roman"/>
                <w:sz w:val="24"/>
                <w:szCs w:val="24"/>
              </w:rPr>
              <w:t>вой внутридолжностной категорий,</w:t>
            </w:r>
            <w:r w:rsidRPr="00D93E7E">
              <w:rPr>
                <w:rFonts w:ascii="Times New Roman" w:hAnsi="Times New Roman" w:cs="Times New Roman"/>
                <w:sz w:val="24"/>
                <w:szCs w:val="24"/>
              </w:rPr>
              <w:t xml:space="preserve"> должности служащих первого квалификационного уровня, по которым может устанавливаться производственное дол</w:t>
            </w:r>
            <w:r w:rsidR="00086025" w:rsidRPr="00D93E7E">
              <w:rPr>
                <w:rFonts w:ascii="Times New Roman" w:hAnsi="Times New Roman" w:cs="Times New Roman"/>
                <w:sz w:val="24"/>
                <w:szCs w:val="24"/>
              </w:rPr>
              <w:t>жностное наименование «ведущий»,</w:t>
            </w:r>
            <w:r w:rsidRPr="00D93E7E">
              <w:rPr>
                <w:rFonts w:ascii="Times New Roman" w:hAnsi="Times New Roman" w:cs="Times New Roman"/>
                <w:sz w:val="24"/>
                <w:szCs w:val="24"/>
              </w:rPr>
              <w:t xml:space="preserve"> главный специалист в отделе, заместитель главного бухгалтера юрисконсульт,  ведущий </w:t>
            </w:r>
            <w:r w:rsidRPr="00D93E7E">
              <w:rPr>
                <w:rFonts w:ascii="Times New Roman" w:hAnsi="Times New Roman" w:cs="Times New Roman"/>
                <w:sz w:val="24"/>
                <w:szCs w:val="24"/>
              </w:rPr>
              <w:lastRenderedPageBreak/>
              <w:t>юрисконсульт, юрисконсульт отдела кадров, ведущий специалист по кадрам, специалист по кадрам, психолог,  менеджер по персоналу, юрисконсульт социально-консультативной помощи, должности юрисконсультов второй, первой внутридолжностной категорий,</w:t>
            </w:r>
            <w:r w:rsidR="00086025" w:rsidRPr="00D93E7E">
              <w:rPr>
                <w:rFonts w:ascii="Times New Roman" w:hAnsi="Times New Roman" w:cs="Times New Roman"/>
                <w:sz w:val="24"/>
                <w:szCs w:val="24"/>
              </w:rPr>
              <w:t xml:space="preserve"> инженер, в том числе по охране труда, пожарной безопасности, защите информации, инженер по охране труда, инженер по ремонту, инженер-программист (программист),  инженер-энергетик (энергетик),  менеджер; должности служащих первого квалификационного уровня, по которым может устанавливаться вторая внутридолжностная категория; должности служащих первого квалификационного уровня, по которым может устанавливаться первая внутридолжностная категория; должности служащих первого квалификационного уровня, по которым может устанавливаться производное наименование «ведущий», др</w:t>
            </w:r>
            <w:r w:rsidR="000F09A8">
              <w:rPr>
                <w:rFonts w:ascii="Times New Roman" w:hAnsi="Times New Roman" w:cs="Times New Roman"/>
                <w:sz w:val="24"/>
                <w:szCs w:val="24"/>
              </w:rPr>
              <w:t>.</w:t>
            </w:r>
            <w:r w:rsidRPr="00D93E7E">
              <w:rPr>
                <w:rFonts w:ascii="Times New Roman" w:hAnsi="Times New Roman" w:cs="Times New Roman"/>
                <w:sz w:val="24"/>
                <w:szCs w:val="24"/>
              </w:rPr>
              <w:t>)</w:t>
            </w:r>
          </w:p>
        </w:tc>
      </w:tr>
      <w:tr w:rsidR="00086025" w:rsidRPr="002E34DA" w:rsidTr="00D371A6">
        <w:tc>
          <w:tcPr>
            <w:tcW w:w="2552" w:type="dxa"/>
            <w:gridSpan w:val="3"/>
            <w:vMerge w:val="restart"/>
          </w:tcPr>
          <w:p w:rsidR="00086025" w:rsidRPr="00D93E7E" w:rsidRDefault="00086025" w:rsidP="00D371A6">
            <w:pPr>
              <w:pStyle w:val="3"/>
              <w:rPr>
                <w:sz w:val="24"/>
                <w:szCs w:val="24"/>
              </w:rPr>
            </w:pPr>
            <w:r w:rsidRPr="00D93E7E">
              <w:rPr>
                <w:sz w:val="24"/>
                <w:szCs w:val="24"/>
              </w:rPr>
              <w:lastRenderedPageBreak/>
              <w:t xml:space="preserve">Обеспечение высокого качества работы при ведении бюджетной, бухгал-терской,  экономии-ческой документации,  отчетности </w:t>
            </w:r>
          </w:p>
        </w:tc>
        <w:tc>
          <w:tcPr>
            <w:tcW w:w="2450" w:type="dxa"/>
            <w:gridSpan w:val="2"/>
            <w:vMerge w:val="restart"/>
          </w:tcPr>
          <w:p w:rsidR="00086025" w:rsidRPr="00D93E7E" w:rsidRDefault="00086025" w:rsidP="00D371A6">
            <w:pPr>
              <w:pStyle w:val="3"/>
              <w:rPr>
                <w:sz w:val="24"/>
                <w:szCs w:val="24"/>
              </w:rPr>
            </w:pPr>
            <w:r w:rsidRPr="00D93E7E">
              <w:rPr>
                <w:sz w:val="24"/>
                <w:szCs w:val="24"/>
              </w:rPr>
              <w:t>отсутствие или единичные замечания (до 3)  по итогам работы за отчетный период</w:t>
            </w:r>
          </w:p>
        </w:tc>
        <w:tc>
          <w:tcPr>
            <w:tcW w:w="3060" w:type="dxa"/>
            <w:gridSpan w:val="3"/>
          </w:tcPr>
          <w:p w:rsidR="00086025" w:rsidRPr="00D93E7E" w:rsidRDefault="00086025" w:rsidP="00086025">
            <w:pPr>
              <w:pStyle w:val="3"/>
              <w:rPr>
                <w:sz w:val="24"/>
                <w:szCs w:val="24"/>
              </w:rPr>
            </w:pPr>
            <w:r w:rsidRPr="00D93E7E">
              <w:rPr>
                <w:sz w:val="24"/>
                <w:szCs w:val="24"/>
              </w:rPr>
              <w:t>1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77</w:t>
            </w:r>
          </w:p>
        </w:tc>
      </w:tr>
      <w:tr w:rsidR="00086025" w:rsidRPr="002E34DA" w:rsidTr="00D371A6">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6025">
            <w:pPr>
              <w:pStyle w:val="3"/>
              <w:rPr>
                <w:sz w:val="24"/>
                <w:szCs w:val="24"/>
              </w:rPr>
            </w:pPr>
            <w:r w:rsidRPr="00D93E7E">
              <w:rPr>
                <w:sz w:val="24"/>
                <w:szCs w:val="24"/>
              </w:rPr>
              <w:t>2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84</w:t>
            </w:r>
          </w:p>
        </w:tc>
      </w:tr>
      <w:tr w:rsidR="00086025" w:rsidRPr="002E34DA" w:rsidTr="00D371A6">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6025">
            <w:pPr>
              <w:pStyle w:val="3"/>
              <w:rPr>
                <w:sz w:val="24"/>
                <w:szCs w:val="24"/>
              </w:rPr>
            </w:pPr>
            <w:r w:rsidRPr="00D93E7E">
              <w:rPr>
                <w:sz w:val="24"/>
                <w:szCs w:val="24"/>
              </w:rPr>
              <w:t>3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93</w:t>
            </w:r>
          </w:p>
        </w:tc>
      </w:tr>
      <w:tr w:rsidR="00086025" w:rsidRPr="002E34DA" w:rsidTr="00D371A6">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6025">
            <w:pPr>
              <w:pStyle w:val="3"/>
              <w:rPr>
                <w:sz w:val="24"/>
                <w:szCs w:val="24"/>
              </w:rPr>
            </w:pPr>
            <w:r w:rsidRPr="00D93E7E">
              <w:rPr>
                <w:sz w:val="24"/>
                <w:szCs w:val="24"/>
              </w:rPr>
              <w:t>4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111</w:t>
            </w:r>
          </w:p>
        </w:tc>
      </w:tr>
      <w:tr w:rsidR="00086025" w:rsidRPr="002E34DA" w:rsidTr="00D371A6">
        <w:trPr>
          <w:trHeight w:val="521"/>
        </w:trPr>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6025">
            <w:pPr>
              <w:pStyle w:val="3"/>
              <w:rPr>
                <w:sz w:val="24"/>
                <w:szCs w:val="24"/>
              </w:rPr>
            </w:pPr>
            <w:r w:rsidRPr="00D93E7E">
              <w:rPr>
                <w:sz w:val="24"/>
                <w:szCs w:val="24"/>
              </w:rPr>
              <w:t>5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086025" w:rsidRPr="002E34DA" w:rsidTr="00086025">
        <w:trPr>
          <w:trHeight w:val="390"/>
        </w:trPr>
        <w:tc>
          <w:tcPr>
            <w:tcW w:w="2535" w:type="dxa"/>
            <w:gridSpan w:val="2"/>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подготовки и отработки договоров и прочих локальных правовых актов и документов</w:t>
            </w:r>
          </w:p>
        </w:tc>
        <w:tc>
          <w:tcPr>
            <w:tcW w:w="2460" w:type="dxa"/>
            <w:gridSpan w:val="2"/>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 xml:space="preserve">отсутствие или наличие единичных </w:t>
            </w:r>
          </w:p>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(до 3) судебных споров, предписаний, замечаний, обоснованных претензий (жалоб), зафиксированных документально, по итогам работы за отчетный период</w:t>
            </w:r>
          </w:p>
        </w:tc>
        <w:tc>
          <w:tcPr>
            <w:tcW w:w="3060" w:type="dxa"/>
            <w:gridSpan w:val="3"/>
          </w:tcPr>
          <w:p w:rsidR="00086025" w:rsidRPr="00D93E7E" w:rsidRDefault="00086025" w:rsidP="00086025">
            <w:pPr>
              <w:jc w:val="left"/>
            </w:pPr>
            <w:r w:rsidRPr="00D93E7E">
              <w:t>1 квалификационный уровень</w:t>
            </w:r>
          </w:p>
        </w:tc>
        <w:tc>
          <w:tcPr>
            <w:tcW w:w="1726" w:type="dxa"/>
            <w:gridSpan w:val="3"/>
          </w:tcPr>
          <w:p w:rsidR="00086025" w:rsidRPr="00D93E7E" w:rsidRDefault="00086025" w:rsidP="007028FE">
            <w:pPr>
              <w:jc w:val="center"/>
            </w:pPr>
            <w:r w:rsidRPr="00D93E7E">
              <w:t>77</w:t>
            </w:r>
          </w:p>
        </w:tc>
      </w:tr>
      <w:tr w:rsidR="00086025" w:rsidRPr="002E34DA" w:rsidTr="00086025">
        <w:trPr>
          <w:trHeight w:val="180"/>
        </w:trPr>
        <w:tc>
          <w:tcPr>
            <w:tcW w:w="2535" w:type="dxa"/>
            <w:gridSpan w:val="2"/>
            <w:vMerge/>
          </w:tcPr>
          <w:p w:rsidR="00086025" w:rsidRPr="00D93E7E" w:rsidRDefault="00086025" w:rsidP="000838A6">
            <w:pPr>
              <w:pStyle w:val="3"/>
              <w:jc w:val="center"/>
              <w:rPr>
                <w:sz w:val="24"/>
                <w:szCs w:val="24"/>
              </w:rPr>
            </w:pPr>
          </w:p>
        </w:tc>
        <w:tc>
          <w:tcPr>
            <w:tcW w:w="2460" w:type="dxa"/>
            <w:gridSpan w:val="2"/>
            <w:vMerge/>
          </w:tcPr>
          <w:p w:rsidR="00086025" w:rsidRPr="00D93E7E" w:rsidRDefault="00086025" w:rsidP="000838A6">
            <w:pPr>
              <w:pStyle w:val="3"/>
              <w:jc w:val="center"/>
              <w:rPr>
                <w:sz w:val="24"/>
                <w:szCs w:val="24"/>
              </w:rPr>
            </w:pPr>
          </w:p>
        </w:tc>
        <w:tc>
          <w:tcPr>
            <w:tcW w:w="3060" w:type="dxa"/>
            <w:gridSpan w:val="3"/>
          </w:tcPr>
          <w:p w:rsidR="00086025" w:rsidRPr="00D93E7E" w:rsidRDefault="00086025" w:rsidP="00086025">
            <w:pPr>
              <w:pStyle w:val="3"/>
              <w:widowControl w:val="0"/>
              <w:autoSpaceDE w:val="0"/>
              <w:autoSpaceDN w:val="0"/>
              <w:adjustRightInd w:val="0"/>
              <w:rPr>
                <w:sz w:val="24"/>
                <w:szCs w:val="24"/>
              </w:rPr>
            </w:pPr>
            <w:r w:rsidRPr="00D93E7E">
              <w:rPr>
                <w:sz w:val="24"/>
                <w:szCs w:val="24"/>
              </w:rPr>
              <w:t>2 квалификационный уровень</w:t>
            </w:r>
          </w:p>
        </w:tc>
        <w:tc>
          <w:tcPr>
            <w:tcW w:w="1726" w:type="dxa"/>
            <w:gridSpan w:val="3"/>
          </w:tcPr>
          <w:p w:rsidR="00086025" w:rsidRPr="00D93E7E" w:rsidRDefault="00086025" w:rsidP="00086025">
            <w:pPr>
              <w:pStyle w:val="3"/>
              <w:widowControl w:val="0"/>
              <w:autoSpaceDE w:val="0"/>
              <w:autoSpaceDN w:val="0"/>
              <w:adjustRightInd w:val="0"/>
              <w:jc w:val="center"/>
              <w:rPr>
                <w:sz w:val="24"/>
                <w:szCs w:val="24"/>
              </w:rPr>
            </w:pPr>
            <w:r w:rsidRPr="00D93E7E">
              <w:rPr>
                <w:sz w:val="24"/>
                <w:szCs w:val="24"/>
              </w:rPr>
              <w:t>84</w:t>
            </w:r>
          </w:p>
        </w:tc>
      </w:tr>
      <w:tr w:rsidR="00086025" w:rsidRPr="002E34DA" w:rsidTr="00086025">
        <w:trPr>
          <w:trHeight w:val="255"/>
        </w:trPr>
        <w:tc>
          <w:tcPr>
            <w:tcW w:w="2535" w:type="dxa"/>
            <w:gridSpan w:val="2"/>
            <w:vMerge/>
          </w:tcPr>
          <w:p w:rsidR="00086025" w:rsidRPr="00D93E7E" w:rsidRDefault="00086025" w:rsidP="000838A6">
            <w:pPr>
              <w:pStyle w:val="3"/>
              <w:jc w:val="center"/>
              <w:rPr>
                <w:sz w:val="24"/>
                <w:szCs w:val="24"/>
              </w:rPr>
            </w:pPr>
          </w:p>
        </w:tc>
        <w:tc>
          <w:tcPr>
            <w:tcW w:w="2460" w:type="dxa"/>
            <w:gridSpan w:val="2"/>
            <w:vMerge/>
          </w:tcPr>
          <w:p w:rsidR="00086025" w:rsidRPr="00D93E7E" w:rsidRDefault="00086025" w:rsidP="000838A6">
            <w:pPr>
              <w:pStyle w:val="3"/>
              <w:jc w:val="center"/>
              <w:rPr>
                <w:sz w:val="24"/>
                <w:szCs w:val="24"/>
              </w:rPr>
            </w:pPr>
          </w:p>
        </w:tc>
        <w:tc>
          <w:tcPr>
            <w:tcW w:w="3060" w:type="dxa"/>
            <w:gridSpan w:val="3"/>
          </w:tcPr>
          <w:p w:rsidR="00086025" w:rsidRPr="00D93E7E" w:rsidRDefault="00086025" w:rsidP="00086025">
            <w:pPr>
              <w:pStyle w:val="3"/>
              <w:widowControl w:val="0"/>
              <w:autoSpaceDE w:val="0"/>
              <w:autoSpaceDN w:val="0"/>
              <w:adjustRightInd w:val="0"/>
              <w:rPr>
                <w:sz w:val="24"/>
                <w:szCs w:val="24"/>
              </w:rPr>
            </w:pPr>
            <w:r w:rsidRPr="00D93E7E">
              <w:rPr>
                <w:sz w:val="24"/>
                <w:szCs w:val="24"/>
              </w:rPr>
              <w:t>3 квалификационный уровень</w:t>
            </w:r>
          </w:p>
        </w:tc>
        <w:tc>
          <w:tcPr>
            <w:tcW w:w="1726" w:type="dxa"/>
            <w:gridSpan w:val="3"/>
          </w:tcPr>
          <w:p w:rsidR="00086025" w:rsidRPr="00D93E7E" w:rsidRDefault="00086025" w:rsidP="00086025">
            <w:pPr>
              <w:pStyle w:val="3"/>
              <w:widowControl w:val="0"/>
              <w:autoSpaceDE w:val="0"/>
              <w:autoSpaceDN w:val="0"/>
              <w:adjustRightInd w:val="0"/>
              <w:jc w:val="center"/>
              <w:rPr>
                <w:sz w:val="24"/>
                <w:szCs w:val="24"/>
              </w:rPr>
            </w:pPr>
            <w:r w:rsidRPr="00D93E7E">
              <w:rPr>
                <w:sz w:val="24"/>
                <w:szCs w:val="24"/>
              </w:rPr>
              <w:t>93</w:t>
            </w:r>
          </w:p>
        </w:tc>
      </w:tr>
      <w:tr w:rsidR="00086025" w:rsidRPr="002E34DA" w:rsidTr="00086025">
        <w:trPr>
          <w:trHeight w:val="330"/>
        </w:trPr>
        <w:tc>
          <w:tcPr>
            <w:tcW w:w="2535" w:type="dxa"/>
            <w:gridSpan w:val="2"/>
            <w:vMerge/>
          </w:tcPr>
          <w:p w:rsidR="00086025" w:rsidRPr="00D93E7E" w:rsidRDefault="00086025" w:rsidP="000838A6">
            <w:pPr>
              <w:pStyle w:val="3"/>
              <w:jc w:val="center"/>
              <w:rPr>
                <w:sz w:val="24"/>
                <w:szCs w:val="24"/>
              </w:rPr>
            </w:pPr>
          </w:p>
        </w:tc>
        <w:tc>
          <w:tcPr>
            <w:tcW w:w="2460" w:type="dxa"/>
            <w:gridSpan w:val="2"/>
            <w:vMerge/>
          </w:tcPr>
          <w:p w:rsidR="00086025" w:rsidRPr="00D93E7E" w:rsidRDefault="00086025" w:rsidP="000838A6">
            <w:pPr>
              <w:pStyle w:val="3"/>
              <w:jc w:val="center"/>
              <w:rPr>
                <w:sz w:val="24"/>
                <w:szCs w:val="24"/>
              </w:rPr>
            </w:pPr>
          </w:p>
        </w:tc>
        <w:tc>
          <w:tcPr>
            <w:tcW w:w="3060" w:type="dxa"/>
            <w:gridSpan w:val="3"/>
          </w:tcPr>
          <w:p w:rsidR="00086025" w:rsidRPr="00D93E7E" w:rsidRDefault="00086025" w:rsidP="00086025">
            <w:pPr>
              <w:pStyle w:val="3"/>
              <w:widowControl w:val="0"/>
              <w:autoSpaceDE w:val="0"/>
              <w:autoSpaceDN w:val="0"/>
              <w:adjustRightInd w:val="0"/>
              <w:rPr>
                <w:sz w:val="24"/>
                <w:szCs w:val="24"/>
              </w:rPr>
            </w:pPr>
            <w:r w:rsidRPr="00D93E7E">
              <w:rPr>
                <w:sz w:val="24"/>
                <w:szCs w:val="24"/>
              </w:rPr>
              <w:t>4 квалификационный уровень</w:t>
            </w:r>
          </w:p>
        </w:tc>
        <w:tc>
          <w:tcPr>
            <w:tcW w:w="1726" w:type="dxa"/>
            <w:gridSpan w:val="3"/>
          </w:tcPr>
          <w:p w:rsidR="00086025" w:rsidRPr="00D93E7E" w:rsidRDefault="00086025" w:rsidP="00086025">
            <w:pPr>
              <w:pStyle w:val="3"/>
              <w:widowControl w:val="0"/>
              <w:autoSpaceDE w:val="0"/>
              <w:autoSpaceDN w:val="0"/>
              <w:adjustRightInd w:val="0"/>
              <w:jc w:val="center"/>
              <w:rPr>
                <w:sz w:val="24"/>
                <w:szCs w:val="24"/>
              </w:rPr>
            </w:pPr>
            <w:r w:rsidRPr="00D93E7E">
              <w:rPr>
                <w:sz w:val="24"/>
                <w:szCs w:val="24"/>
              </w:rPr>
              <w:t>111</w:t>
            </w:r>
          </w:p>
        </w:tc>
      </w:tr>
      <w:tr w:rsidR="00086025" w:rsidRPr="002E34DA" w:rsidTr="00086025">
        <w:trPr>
          <w:trHeight w:val="450"/>
        </w:trPr>
        <w:tc>
          <w:tcPr>
            <w:tcW w:w="2535" w:type="dxa"/>
            <w:gridSpan w:val="2"/>
            <w:vMerge/>
          </w:tcPr>
          <w:p w:rsidR="00086025" w:rsidRPr="00D93E7E" w:rsidRDefault="00086025" w:rsidP="000838A6">
            <w:pPr>
              <w:pStyle w:val="3"/>
              <w:jc w:val="center"/>
              <w:rPr>
                <w:sz w:val="24"/>
                <w:szCs w:val="24"/>
              </w:rPr>
            </w:pPr>
          </w:p>
        </w:tc>
        <w:tc>
          <w:tcPr>
            <w:tcW w:w="2460" w:type="dxa"/>
            <w:gridSpan w:val="2"/>
            <w:vMerge/>
          </w:tcPr>
          <w:p w:rsidR="00086025" w:rsidRPr="00D93E7E" w:rsidRDefault="00086025" w:rsidP="000838A6">
            <w:pPr>
              <w:pStyle w:val="3"/>
              <w:jc w:val="center"/>
              <w:rPr>
                <w:sz w:val="24"/>
                <w:szCs w:val="24"/>
              </w:rPr>
            </w:pPr>
          </w:p>
        </w:tc>
        <w:tc>
          <w:tcPr>
            <w:tcW w:w="3060" w:type="dxa"/>
            <w:gridSpan w:val="3"/>
          </w:tcPr>
          <w:p w:rsidR="00086025" w:rsidRPr="00D93E7E" w:rsidRDefault="00086025" w:rsidP="00086025">
            <w:pPr>
              <w:pStyle w:val="3"/>
              <w:widowControl w:val="0"/>
              <w:autoSpaceDE w:val="0"/>
              <w:autoSpaceDN w:val="0"/>
              <w:adjustRightInd w:val="0"/>
              <w:rPr>
                <w:sz w:val="24"/>
                <w:szCs w:val="24"/>
              </w:rPr>
            </w:pPr>
            <w:r w:rsidRPr="00D93E7E">
              <w:rPr>
                <w:sz w:val="24"/>
                <w:szCs w:val="24"/>
              </w:rPr>
              <w:t>5 квалификационный уровень</w:t>
            </w:r>
          </w:p>
        </w:tc>
        <w:tc>
          <w:tcPr>
            <w:tcW w:w="1726" w:type="dxa"/>
            <w:gridSpan w:val="3"/>
          </w:tcPr>
          <w:p w:rsidR="00086025" w:rsidRPr="00D93E7E" w:rsidRDefault="00086025" w:rsidP="00086025">
            <w:pPr>
              <w:pStyle w:val="3"/>
              <w:widowControl w:val="0"/>
              <w:autoSpaceDE w:val="0"/>
              <w:autoSpaceDN w:val="0"/>
              <w:adjustRightInd w:val="0"/>
              <w:jc w:val="center"/>
              <w:rPr>
                <w:sz w:val="24"/>
                <w:szCs w:val="24"/>
              </w:rPr>
            </w:pPr>
            <w:r w:rsidRPr="00D93E7E">
              <w:rPr>
                <w:sz w:val="24"/>
                <w:szCs w:val="24"/>
              </w:rPr>
              <w:t>120</w:t>
            </w:r>
          </w:p>
        </w:tc>
      </w:tr>
      <w:tr w:rsidR="00086025" w:rsidRPr="002E34DA" w:rsidTr="00086025">
        <w:trPr>
          <w:trHeight w:val="806"/>
        </w:trPr>
        <w:tc>
          <w:tcPr>
            <w:tcW w:w="2552" w:type="dxa"/>
            <w:gridSpan w:val="3"/>
            <w:vMerge w:val="restart"/>
          </w:tcPr>
          <w:p w:rsidR="00086025" w:rsidRPr="00D93E7E" w:rsidRDefault="00086025" w:rsidP="000838A6">
            <w:pPr>
              <w:pStyle w:val="3"/>
              <w:rPr>
                <w:sz w:val="24"/>
                <w:szCs w:val="24"/>
              </w:rPr>
            </w:pPr>
            <w:r w:rsidRPr="00D93E7E">
              <w:rPr>
                <w:sz w:val="24"/>
                <w:szCs w:val="24"/>
              </w:rPr>
              <w:t xml:space="preserve">Обеспечение качества      </w:t>
            </w:r>
            <w:r w:rsidRPr="00D93E7E">
              <w:rPr>
                <w:sz w:val="24"/>
                <w:szCs w:val="24"/>
              </w:rPr>
              <w:br/>
              <w:t>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2450" w:type="dxa"/>
            <w:gridSpan w:val="2"/>
            <w:vMerge w:val="restart"/>
          </w:tcPr>
          <w:p w:rsidR="00086025" w:rsidRPr="00D93E7E" w:rsidRDefault="00086025" w:rsidP="000838A6">
            <w:pPr>
              <w:pStyle w:val="3"/>
              <w:rPr>
                <w:sz w:val="24"/>
                <w:szCs w:val="24"/>
              </w:rPr>
            </w:pPr>
            <w:r w:rsidRPr="00D93E7E">
              <w:rPr>
                <w:sz w:val="24"/>
                <w:szCs w:val="24"/>
              </w:rPr>
              <w:t xml:space="preserve">отсутствие или наличие единичных (не свыше трех зафиксированных документально) замечаний, предписаний контрольно-надзорных органов, отсутствие случаев производственного травматизма  итогам работы за отчетный период      </w:t>
            </w:r>
          </w:p>
        </w:tc>
        <w:tc>
          <w:tcPr>
            <w:tcW w:w="3060" w:type="dxa"/>
            <w:gridSpan w:val="3"/>
          </w:tcPr>
          <w:p w:rsidR="00086025" w:rsidRPr="00D93E7E" w:rsidRDefault="00086025" w:rsidP="000838A6">
            <w:pPr>
              <w:pStyle w:val="3"/>
              <w:rPr>
                <w:sz w:val="24"/>
                <w:szCs w:val="24"/>
              </w:rPr>
            </w:pPr>
            <w:r w:rsidRPr="00D93E7E">
              <w:rPr>
                <w:sz w:val="24"/>
                <w:szCs w:val="24"/>
              </w:rPr>
              <w:t>1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77</w:t>
            </w:r>
          </w:p>
        </w:tc>
      </w:tr>
      <w:tr w:rsidR="00086025" w:rsidRPr="002E34DA" w:rsidTr="00086025">
        <w:trPr>
          <w:trHeight w:val="893"/>
        </w:trPr>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38A6">
            <w:pPr>
              <w:pStyle w:val="3"/>
              <w:rPr>
                <w:sz w:val="24"/>
                <w:szCs w:val="24"/>
              </w:rPr>
            </w:pPr>
            <w:r w:rsidRPr="00D93E7E">
              <w:rPr>
                <w:sz w:val="24"/>
                <w:szCs w:val="24"/>
              </w:rPr>
              <w:t xml:space="preserve"> 2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84</w:t>
            </w:r>
          </w:p>
        </w:tc>
      </w:tr>
      <w:tr w:rsidR="00086025" w:rsidRPr="002E34DA" w:rsidTr="00086025">
        <w:trPr>
          <w:trHeight w:val="884"/>
        </w:trPr>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38A6">
            <w:pPr>
              <w:pStyle w:val="3"/>
              <w:rPr>
                <w:sz w:val="24"/>
                <w:szCs w:val="24"/>
              </w:rPr>
            </w:pPr>
            <w:r w:rsidRPr="00D93E7E">
              <w:rPr>
                <w:sz w:val="24"/>
                <w:szCs w:val="24"/>
              </w:rPr>
              <w:t>3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93</w:t>
            </w:r>
          </w:p>
        </w:tc>
      </w:tr>
      <w:tr w:rsidR="00086025" w:rsidRPr="002E34DA" w:rsidTr="00D371A6">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38A6">
            <w:pPr>
              <w:pStyle w:val="3"/>
              <w:rPr>
                <w:sz w:val="24"/>
                <w:szCs w:val="24"/>
              </w:rPr>
            </w:pPr>
            <w:r w:rsidRPr="00D93E7E">
              <w:rPr>
                <w:sz w:val="24"/>
                <w:szCs w:val="24"/>
              </w:rPr>
              <w:t>4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111</w:t>
            </w:r>
          </w:p>
        </w:tc>
      </w:tr>
      <w:tr w:rsidR="00086025" w:rsidRPr="002E34DA" w:rsidTr="00D371A6">
        <w:trPr>
          <w:trHeight w:val="838"/>
        </w:trPr>
        <w:tc>
          <w:tcPr>
            <w:tcW w:w="2552" w:type="dxa"/>
            <w:gridSpan w:val="3"/>
            <w:vMerge/>
          </w:tcPr>
          <w:p w:rsidR="00086025" w:rsidRPr="00D93E7E" w:rsidRDefault="00086025" w:rsidP="00CB4DF9">
            <w:pPr>
              <w:pStyle w:val="3"/>
              <w:jc w:val="center"/>
              <w:rPr>
                <w:sz w:val="24"/>
                <w:szCs w:val="24"/>
              </w:rPr>
            </w:pPr>
          </w:p>
        </w:tc>
        <w:tc>
          <w:tcPr>
            <w:tcW w:w="2450" w:type="dxa"/>
            <w:gridSpan w:val="2"/>
            <w:vMerge/>
          </w:tcPr>
          <w:p w:rsidR="00086025" w:rsidRPr="00D93E7E" w:rsidRDefault="00086025" w:rsidP="00CB4DF9">
            <w:pPr>
              <w:pStyle w:val="3"/>
              <w:jc w:val="center"/>
              <w:rPr>
                <w:sz w:val="24"/>
                <w:szCs w:val="24"/>
              </w:rPr>
            </w:pPr>
          </w:p>
        </w:tc>
        <w:tc>
          <w:tcPr>
            <w:tcW w:w="3060" w:type="dxa"/>
            <w:gridSpan w:val="3"/>
          </w:tcPr>
          <w:p w:rsidR="00086025" w:rsidRPr="00D93E7E" w:rsidRDefault="00086025" w:rsidP="00086025">
            <w:pPr>
              <w:pStyle w:val="3"/>
              <w:spacing w:after="0"/>
              <w:rPr>
                <w:sz w:val="24"/>
                <w:szCs w:val="24"/>
              </w:rPr>
            </w:pPr>
            <w:r w:rsidRPr="00D93E7E">
              <w:rPr>
                <w:sz w:val="24"/>
                <w:szCs w:val="24"/>
              </w:rPr>
              <w:t>5 квалификационный</w:t>
            </w:r>
          </w:p>
          <w:p w:rsidR="00086025" w:rsidRPr="00D93E7E" w:rsidRDefault="00086025" w:rsidP="00086025">
            <w:pPr>
              <w:pStyle w:val="3"/>
              <w:spacing w:after="0"/>
              <w:rPr>
                <w:sz w:val="24"/>
                <w:szCs w:val="24"/>
              </w:rPr>
            </w:pPr>
            <w:r w:rsidRPr="00D93E7E">
              <w:rPr>
                <w:sz w:val="24"/>
                <w:szCs w:val="24"/>
              </w:rPr>
              <w:t xml:space="preserve">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9D35B7" w:rsidRPr="002E34DA" w:rsidTr="00D371A6">
        <w:trPr>
          <w:trHeight w:val="838"/>
        </w:trPr>
        <w:tc>
          <w:tcPr>
            <w:tcW w:w="9781" w:type="dxa"/>
            <w:gridSpan w:val="10"/>
          </w:tcPr>
          <w:p w:rsidR="009D35B7" w:rsidRPr="00D93E7E" w:rsidRDefault="009D35B7"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 xml:space="preserve"> ПКГ «Общеотраслевые должности служащих четвертого уровня»</w:t>
            </w:r>
          </w:p>
          <w:p w:rsidR="009D35B7" w:rsidRPr="00D93E7E" w:rsidRDefault="009D35B7" w:rsidP="000838A6">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(начальник отдела капитального строительства, начальник отдела комплектации оборудования, начальник отдела материально-технического снабжения, начальник технического отдела, др.)</w:t>
            </w:r>
          </w:p>
        </w:tc>
      </w:tr>
      <w:tr w:rsidR="00086025" w:rsidRPr="002E34DA" w:rsidTr="000F09A8">
        <w:trPr>
          <w:trHeight w:val="801"/>
        </w:trPr>
        <w:tc>
          <w:tcPr>
            <w:tcW w:w="2552" w:type="dxa"/>
            <w:gridSpan w:val="3"/>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высокого качества работы при ведении бюджетной, бухгалтерской экономической документации, отчетности</w:t>
            </w:r>
          </w:p>
        </w:tc>
        <w:tc>
          <w:tcPr>
            <w:tcW w:w="2450" w:type="dxa"/>
            <w:gridSpan w:val="2"/>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отсутствие или единичные обоснованные замечания (до 3) (зафиксированные документально) по итогам работы за отчетный период</w:t>
            </w:r>
          </w:p>
        </w:tc>
        <w:tc>
          <w:tcPr>
            <w:tcW w:w="3060" w:type="dxa"/>
            <w:gridSpan w:val="3"/>
          </w:tcPr>
          <w:p w:rsidR="00086025" w:rsidRPr="00D93E7E" w:rsidRDefault="00086025" w:rsidP="00086025">
            <w:pPr>
              <w:jc w:val="left"/>
            </w:pPr>
            <w:r w:rsidRPr="00D93E7E">
              <w:t>1 квалификационный уровень</w:t>
            </w:r>
          </w:p>
        </w:tc>
        <w:tc>
          <w:tcPr>
            <w:tcW w:w="1719" w:type="dxa"/>
            <w:gridSpan w:val="2"/>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086025" w:rsidRPr="002E34DA" w:rsidTr="00086025">
        <w:trPr>
          <w:trHeight w:val="1050"/>
        </w:trPr>
        <w:tc>
          <w:tcPr>
            <w:tcW w:w="2552" w:type="dxa"/>
            <w:gridSpan w:val="3"/>
            <w:vMerge/>
          </w:tcPr>
          <w:p w:rsidR="00086025" w:rsidRPr="00D93E7E" w:rsidRDefault="00086025" w:rsidP="00086025">
            <w:pPr>
              <w:pStyle w:val="3"/>
              <w:rPr>
                <w:sz w:val="24"/>
                <w:szCs w:val="24"/>
              </w:rPr>
            </w:pPr>
          </w:p>
        </w:tc>
        <w:tc>
          <w:tcPr>
            <w:tcW w:w="2450" w:type="dxa"/>
            <w:gridSpan w:val="2"/>
            <w:vMerge/>
          </w:tcPr>
          <w:p w:rsidR="00086025" w:rsidRPr="00D93E7E" w:rsidRDefault="00086025" w:rsidP="00086025">
            <w:pPr>
              <w:pStyle w:val="3"/>
              <w:rPr>
                <w:sz w:val="24"/>
                <w:szCs w:val="24"/>
              </w:rPr>
            </w:pPr>
          </w:p>
        </w:tc>
        <w:tc>
          <w:tcPr>
            <w:tcW w:w="3060" w:type="dxa"/>
            <w:gridSpan w:val="3"/>
          </w:tcPr>
          <w:p w:rsidR="00086025" w:rsidRPr="00D93E7E" w:rsidRDefault="00086025" w:rsidP="00086025">
            <w:pPr>
              <w:pStyle w:val="3"/>
              <w:autoSpaceDE w:val="0"/>
              <w:autoSpaceDN w:val="0"/>
              <w:adjustRightInd w:val="0"/>
              <w:rPr>
                <w:sz w:val="24"/>
                <w:szCs w:val="24"/>
              </w:rPr>
            </w:pPr>
            <w:r w:rsidRPr="00D93E7E">
              <w:rPr>
                <w:sz w:val="24"/>
                <w:szCs w:val="24"/>
              </w:rPr>
              <w:t>2 квалификационный уровень</w:t>
            </w:r>
          </w:p>
        </w:tc>
        <w:tc>
          <w:tcPr>
            <w:tcW w:w="1719" w:type="dxa"/>
            <w:gridSpan w:val="2"/>
          </w:tcPr>
          <w:p w:rsidR="00086025" w:rsidRPr="00D93E7E" w:rsidRDefault="00086025" w:rsidP="00CB4DF9">
            <w:pPr>
              <w:pStyle w:val="3"/>
              <w:autoSpaceDE w:val="0"/>
              <w:autoSpaceDN w:val="0"/>
              <w:adjustRightInd w:val="0"/>
              <w:jc w:val="center"/>
              <w:rPr>
                <w:sz w:val="24"/>
                <w:szCs w:val="24"/>
              </w:rPr>
            </w:pPr>
            <w:r w:rsidRPr="00D93E7E">
              <w:rPr>
                <w:sz w:val="24"/>
                <w:szCs w:val="24"/>
              </w:rPr>
              <w:t>120</w:t>
            </w:r>
          </w:p>
        </w:tc>
      </w:tr>
      <w:tr w:rsidR="00086025" w:rsidRPr="002E34DA" w:rsidTr="00D371A6">
        <w:trPr>
          <w:trHeight w:val="855"/>
        </w:trPr>
        <w:tc>
          <w:tcPr>
            <w:tcW w:w="2552" w:type="dxa"/>
            <w:gridSpan w:val="3"/>
            <w:vMerge/>
          </w:tcPr>
          <w:p w:rsidR="00086025" w:rsidRPr="00D93E7E" w:rsidRDefault="00086025" w:rsidP="00086025">
            <w:pPr>
              <w:pStyle w:val="3"/>
              <w:rPr>
                <w:sz w:val="24"/>
                <w:szCs w:val="24"/>
              </w:rPr>
            </w:pPr>
          </w:p>
        </w:tc>
        <w:tc>
          <w:tcPr>
            <w:tcW w:w="2450" w:type="dxa"/>
            <w:gridSpan w:val="2"/>
            <w:vMerge/>
          </w:tcPr>
          <w:p w:rsidR="00086025" w:rsidRPr="00D93E7E" w:rsidRDefault="00086025" w:rsidP="00086025">
            <w:pPr>
              <w:pStyle w:val="3"/>
              <w:rPr>
                <w:sz w:val="24"/>
                <w:szCs w:val="24"/>
              </w:rPr>
            </w:pPr>
          </w:p>
        </w:tc>
        <w:tc>
          <w:tcPr>
            <w:tcW w:w="3060" w:type="dxa"/>
            <w:gridSpan w:val="3"/>
          </w:tcPr>
          <w:p w:rsidR="00086025" w:rsidRPr="00D93E7E" w:rsidRDefault="00086025" w:rsidP="00086025">
            <w:pPr>
              <w:pStyle w:val="3"/>
              <w:rPr>
                <w:sz w:val="24"/>
                <w:szCs w:val="24"/>
              </w:rPr>
            </w:pPr>
            <w:r w:rsidRPr="00D93E7E">
              <w:rPr>
                <w:sz w:val="24"/>
                <w:szCs w:val="24"/>
              </w:rPr>
              <w:t>3 квалификационный уровень</w:t>
            </w:r>
          </w:p>
        </w:tc>
        <w:tc>
          <w:tcPr>
            <w:tcW w:w="1719" w:type="dxa"/>
            <w:gridSpan w:val="2"/>
          </w:tcPr>
          <w:p w:rsidR="00086025" w:rsidRPr="00D93E7E" w:rsidRDefault="00086025" w:rsidP="00CB4DF9">
            <w:pPr>
              <w:pStyle w:val="3"/>
              <w:jc w:val="center"/>
              <w:rPr>
                <w:sz w:val="24"/>
                <w:szCs w:val="24"/>
              </w:rPr>
            </w:pPr>
            <w:r w:rsidRPr="00D93E7E">
              <w:rPr>
                <w:sz w:val="24"/>
                <w:szCs w:val="24"/>
              </w:rPr>
              <w:t>120</w:t>
            </w:r>
          </w:p>
        </w:tc>
      </w:tr>
      <w:tr w:rsidR="00086025" w:rsidRPr="002E34DA" w:rsidTr="00086025">
        <w:trPr>
          <w:trHeight w:val="360"/>
        </w:trPr>
        <w:tc>
          <w:tcPr>
            <w:tcW w:w="2535" w:type="dxa"/>
            <w:gridSpan w:val="2"/>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оформления приема, перевода, увольнения работников, оформления приказов по кадровым вопросам</w:t>
            </w:r>
            <w:r w:rsidRPr="00D93E7E">
              <w:rPr>
                <w:rFonts w:ascii="Times New Roman" w:hAnsi="Times New Roman" w:cs="Times New Roman"/>
                <w:sz w:val="24"/>
                <w:szCs w:val="24"/>
              </w:rPr>
              <w:tab/>
            </w:r>
          </w:p>
        </w:tc>
        <w:tc>
          <w:tcPr>
            <w:tcW w:w="2460" w:type="dxa"/>
            <w:gridSpan w:val="2"/>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качественный уровень (отсутствие предписаний, замечаний, обоснованных претензий (жалоб), зафиксированных документально, по итогам работы за отчетный период</w:t>
            </w:r>
          </w:p>
        </w:tc>
        <w:tc>
          <w:tcPr>
            <w:tcW w:w="3060" w:type="dxa"/>
            <w:gridSpan w:val="3"/>
          </w:tcPr>
          <w:p w:rsidR="00086025" w:rsidRPr="00D93E7E" w:rsidRDefault="00086025" w:rsidP="00086025">
            <w:pPr>
              <w:jc w:val="left"/>
            </w:pPr>
            <w:r w:rsidRPr="00D93E7E">
              <w:t>1 квалификационный уровень</w:t>
            </w:r>
          </w:p>
          <w:p w:rsidR="00086025" w:rsidRPr="00D93E7E" w:rsidRDefault="00086025" w:rsidP="00086025">
            <w:pPr>
              <w:jc w:val="left"/>
            </w:pPr>
          </w:p>
        </w:tc>
        <w:tc>
          <w:tcPr>
            <w:tcW w:w="1726" w:type="dxa"/>
            <w:gridSpan w:val="3"/>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086025" w:rsidRPr="002E34DA" w:rsidTr="00086025">
        <w:trPr>
          <w:trHeight w:val="375"/>
        </w:trPr>
        <w:tc>
          <w:tcPr>
            <w:tcW w:w="2535" w:type="dxa"/>
            <w:gridSpan w:val="2"/>
            <w:vMerge/>
          </w:tcPr>
          <w:p w:rsidR="00086025" w:rsidRPr="00D93E7E" w:rsidRDefault="00086025" w:rsidP="00086025">
            <w:pPr>
              <w:pStyle w:val="3"/>
              <w:rPr>
                <w:b/>
                <w:sz w:val="24"/>
                <w:szCs w:val="24"/>
              </w:rPr>
            </w:pPr>
          </w:p>
        </w:tc>
        <w:tc>
          <w:tcPr>
            <w:tcW w:w="2460" w:type="dxa"/>
            <w:gridSpan w:val="2"/>
            <w:vMerge/>
          </w:tcPr>
          <w:p w:rsidR="00086025" w:rsidRPr="00D93E7E" w:rsidRDefault="00086025" w:rsidP="00086025">
            <w:pPr>
              <w:pStyle w:val="3"/>
              <w:rPr>
                <w:b/>
                <w:sz w:val="24"/>
                <w:szCs w:val="24"/>
              </w:rPr>
            </w:pPr>
          </w:p>
        </w:tc>
        <w:tc>
          <w:tcPr>
            <w:tcW w:w="3060" w:type="dxa"/>
            <w:gridSpan w:val="3"/>
          </w:tcPr>
          <w:p w:rsidR="00086025" w:rsidRPr="00D93E7E" w:rsidRDefault="00086025" w:rsidP="00086025">
            <w:pPr>
              <w:pStyle w:val="3"/>
              <w:widowControl w:val="0"/>
              <w:autoSpaceDE w:val="0"/>
              <w:autoSpaceDN w:val="0"/>
              <w:adjustRightInd w:val="0"/>
              <w:rPr>
                <w:sz w:val="24"/>
                <w:szCs w:val="24"/>
              </w:rPr>
            </w:pPr>
            <w:r w:rsidRPr="00D93E7E">
              <w:rPr>
                <w:sz w:val="24"/>
                <w:szCs w:val="24"/>
              </w:rPr>
              <w:t>2 квалификационный уровень</w:t>
            </w:r>
          </w:p>
          <w:p w:rsidR="00086025" w:rsidRPr="00D93E7E" w:rsidRDefault="00086025" w:rsidP="00086025">
            <w:pPr>
              <w:pStyle w:val="3"/>
              <w:widowControl w:val="0"/>
              <w:autoSpaceDE w:val="0"/>
              <w:autoSpaceDN w:val="0"/>
              <w:adjustRightInd w:val="0"/>
              <w:rPr>
                <w:b/>
                <w:sz w:val="24"/>
                <w:szCs w:val="24"/>
              </w:rPr>
            </w:pPr>
          </w:p>
        </w:tc>
        <w:tc>
          <w:tcPr>
            <w:tcW w:w="1726" w:type="dxa"/>
            <w:gridSpan w:val="3"/>
          </w:tcPr>
          <w:p w:rsidR="00086025" w:rsidRPr="00D93E7E" w:rsidRDefault="00086025" w:rsidP="00086025">
            <w:pPr>
              <w:pStyle w:val="3"/>
              <w:jc w:val="center"/>
              <w:rPr>
                <w:b/>
                <w:sz w:val="24"/>
                <w:szCs w:val="24"/>
              </w:rPr>
            </w:pPr>
            <w:r w:rsidRPr="00D93E7E">
              <w:rPr>
                <w:sz w:val="24"/>
                <w:szCs w:val="24"/>
              </w:rPr>
              <w:t>120</w:t>
            </w:r>
          </w:p>
        </w:tc>
      </w:tr>
      <w:tr w:rsidR="00086025" w:rsidRPr="002E34DA" w:rsidTr="00086025">
        <w:trPr>
          <w:trHeight w:val="240"/>
        </w:trPr>
        <w:tc>
          <w:tcPr>
            <w:tcW w:w="2535" w:type="dxa"/>
            <w:gridSpan w:val="2"/>
            <w:vMerge/>
          </w:tcPr>
          <w:p w:rsidR="00086025" w:rsidRPr="00D93E7E" w:rsidRDefault="00086025" w:rsidP="00086025">
            <w:pPr>
              <w:pStyle w:val="3"/>
              <w:rPr>
                <w:b/>
                <w:sz w:val="24"/>
                <w:szCs w:val="24"/>
              </w:rPr>
            </w:pPr>
          </w:p>
        </w:tc>
        <w:tc>
          <w:tcPr>
            <w:tcW w:w="2460" w:type="dxa"/>
            <w:gridSpan w:val="2"/>
            <w:vMerge/>
          </w:tcPr>
          <w:p w:rsidR="00086025" w:rsidRPr="00D93E7E" w:rsidRDefault="00086025" w:rsidP="00086025">
            <w:pPr>
              <w:pStyle w:val="3"/>
              <w:rPr>
                <w:b/>
                <w:sz w:val="24"/>
                <w:szCs w:val="24"/>
              </w:rPr>
            </w:pPr>
          </w:p>
        </w:tc>
        <w:tc>
          <w:tcPr>
            <w:tcW w:w="3060" w:type="dxa"/>
            <w:gridSpan w:val="3"/>
          </w:tcPr>
          <w:p w:rsidR="00086025" w:rsidRPr="00D93E7E" w:rsidRDefault="00086025" w:rsidP="00086025">
            <w:pPr>
              <w:pStyle w:val="3"/>
              <w:widowControl w:val="0"/>
              <w:autoSpaceDE w:val="0"/>
              <w:autoSpaceDN w:val="0"/>
              <w:adjustRightInd w:val="0"/>
              <w:rPr>
                <w:b/>
                <w:sz w:val="24"/>
                <w:szCs w:val="24"/>
              </w:rPr>
            </w:pPr>
            <w:r w:rsidRPr="00D93E7E">
              <w:rPr>
                <w:sz w:val="24"/>
                <w:szCs w:val="24"/>
              </w:rPr>
              <w:t>3 квалификационный уровень</w:t>
            </w:r>
          </w:p>
        </w:tc>
        <w:tc>
          <w:tcPr>
            <w:tcW w:w="1726" w:type="dxa"/>
            <w:gridSpan w:val="3"/>
          </w:tcPr>
          <w:p w:rsidR="00086025" w:rsidRPr="00D93E7E" w:rsidRDefault="00086025" w:rsidP="00CB4DF9">
            <w:pPr>
              <w:pStyle w:val="3"/>
              <w:jc w:val="center"/>
              <w:rPr>
                <w:b/>
                <w:sz w:val="24"/>
                <w:szCs w:val="24"/>
              </w:rPr>
            </w:pPr>
            <w:r w:rsidRPr="00D93E7E">
              <w:rPr>
                <w:sz w:val="24"/>
                <w:szCs w:val="24"/>
              </w:rPr>
              <w:t>120</w:t>
            </w:r>
          </w:p>
        </w:tc>
      </w:tr>
      <w:tr w:rsidR="00086025" w:rsidRPr="002E34DA" w:rsidTr="00086025">
        <w:trPr>
          <w:trHeight w:val="510"/>
        </w:trPr>
        <w:tc>
          <w:tcPr>
            <w:tcW w:w="2535" w:type="dxa"/>
            <w:gridSpan w:val="2"/>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обеспечения безаварийной, бесперебойной работы систем жизнеобеспечения учреждения и эксплуатации технологического и технического оборудования</w:t>
            </w:r>
          </w:p>
        </w:tc>
        <w:tc>
          <w:tcPr>
            <w:tcW w:w="2460" w:type="dxa"/>
            <w:gridSpan w:val="2"/>
            <w:vMerge w:val="restart"/>
          </w:tcPr>
          <w:p w:rsidR="00086025" w:rsidRPr="00D93E7E" w:rsidRDefault="00086025" w:rsidP="00086025">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отсутствие предписаний контрольно-надзорных органов, обоснованных претензий, замечаний, отсутствие случаев производственного травматизма по итогам работы за отчетный период</w:t>
            </w:r>
          </w:p>
        </w:tc>
        <w:tc>
          <w:tcPr>
            <w:tcW w:w="3060" w:type="dxa"/>
            <w:gridSpan w:val="3"/>
          </w:tcPr>
          <w:p w:rsidR="00086025" w:rsidRPr="00D93E7E" w:rsidRDefault="00086025" w:rsidP="00086025">
            <w:pPr>
              <w:jc w:val="left"/>
            </w:pPr>
            <w:r w:rsidRPr="00D93E7E">
              <w:t>1 квалификационный уровень</w:t>
            </w:r>
          </w:p>
          <w:p w:rsidR="00086025" w:rsidRPr="00D93E7E" w:rsidRDefault="00086025" w:rsidP="00086025">
            <w:pPr>
              <w:jc w:val="left"/>
            </w:pPr>
          </w:p>
          <w:p w:rsidR="00086025" w:rsidRPr="00D93E7E" w:rsidRDefault="00086025" w:rsidP="00086025">
            <w:pPr>
              <w:jc w:val="left"/>
            </w:pPr>
          </w:p>
        </w:tc>
        <w:tc>
          <w:tcPr>
            <w:tcW w:w="1726" w:type="dxa"/>
            <w:gridSpan w:val="3"/>
          </w:tcPr>
          <w:p w:rsidR="00086025" w:rsidRPr="00D93E7E" w:rsidRDefault="00086025"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120</w:t>
            </w:r>
          </w:p>
        </w:tc>
      </w:tr>
      <w:tr w:rsidR="00086025" w:rsidRPr="002E34DA" w:rsidTr="00086025">
        <w:trPr>
          <w:trHeight w:val="360"/>
        </w:trPr>
        <w:tc>
          <w:tcPr>
            <w:tcW w:w="2535" w:type="dxa"/>
            <w:gridSpan w:val="2"/>
            <w:vMerge/>
          </w:tcPr>
          <w:p w:rsidR="00086025" w:rsidRPr="00D93E7E" w:rsidRDefault="00086025" w:rsidP="00086025">
            <w:pPr>
              <w:pStyle w:val="3"/>
              <w:rPr>
                <w:b/>
                <w:sz w:val="24"/>
                <w:szCs w:val="24"/>
              </w:rPr>
            </w:pPr>
          </w:p>
        </w:tc>
        <w:tc>
          <w:tcPr>
            <w:tcW w:w="2460" w:type="dxa"/>
            <w:gridSpan w:val="2"/>
            <w:vMerge/>
          </w:tcPr>
          <w:p w:rsidR="00086025" w:rsidRPr="00D93E7E" w:rsidRDefault="00086025" w:rsidP="00086025">
            <w:pPr>
              <w:pStyle w:val="3"/>
              <w:rPr>
                <w:b/>
                <w:sz w:val="24"/>
                <w:szCs w:val="24"/>
              </w:rPr>
            </w:pPr>
          </w:p>
        </w:tc>
        <w:tc>
          <w:tcPr>
            <w:tcW w:w="3060" w:type="dxa"/>
            <w:gridSpan w:val="3"/>
          </w:tcPr>
          <w:p w:rsidR="00086025" w:rsidRPr="00D93E7E" w:rsidRDefault="00086025" w:rsidP="00086025">
            <w:pPr>
              <w:pStyle w:val="3"/>
              <w:widowControl w:val="0"/>
              <w:autoSpaceDE w:val="0"/>
              <w:autoSpaceDN w:val="0"/>
              <w:adjustRightInd w:val="0"/>
              <w:rPr>
                <w:sz w:val="24"/>
                <w:szCs w:val="24"/>
              </w:rPr>
            </w:pPr>
            <w:r w:rsidRPr="00D93E7E">
              <w:rPr>
                <w:sz w:val="24"/>
                <w:szCs w:val="24"/>
              </w:rPr>
              <w:t>2 квалификационный уровень</w:t>
            </w:r>
          </w:p>
          <w:p w:rsidR="00086025" w:rsidRPr="00D93E7E" w:rsidRDefault="00086025" w:rsidP="00086025">
            <w:pPr>
              <w:pStyle w:val="3"/>
              <w:widowControl w:val="0"/>
              <w:autoSpaceDE w:val="0"/>
              <w:autoSpaceDN w:val="0"/>
              <w:adjustRightInd w:val="0"/>
              <w:rPr>
                <w:b/>
                <w:sz w:val="24"/>
                <w:szCs w:val="24"/>
              </w:rPr>
            </w:pPr>
          </w:p>
        </w:tc>
        <w:tc>
          <w:tcPr>
            <w:tcW w:w="1726" w:type="dxa"/>
            <w:gridSpan w:val="3"/>
          </w:tcPr>
          <w:p w:rsidR="00086025" w:rsidRPr="00D93E7E" w:rsidRDefault="00086025" w:rsidP="00086025">
            <w:pPr>
              <w:pStyle w:val="3"/>
              <w:jc w:val="center"/>
              <w:rPr>
                <w:b/>
                <w:sz w:val="24"/>
                <w:szCs w:val="24"/>
              </w:rPr>
            </w:pPr>
            <w:r w:rsidRPr="00D93E7E">
              <w:rPr>
                <w:sz w:val="24"/>
                <w:szCs w:val="24"/>
              </w:rPr>
              <w:t>120</w:t>
            </w:r>
          </w:p>
        </w:tc>
      </w:tr>
      <w:tr w:rsidR="00086025" w:rsidRPr="002E34DA" w:rsidTr="00086025">
        <w:trPr>
          <w:trHeight w:val="390"/>
        </w:trPr>
        <w:tc>
          <w:tcPr>
            <w:tcW w:w="2535" w:type="dxa"/>
            <w:gridSpan w:val="2"/>
            <w:vMerge/>
          </w:tcPr>
          <w:p w:rsidR="00086025" w:rsidRPr="00D93E7E" w:rsidRDefault="00086025" w:rsidP="00086025">
            <w:pPr>
              <w:pStyle w:val="3"/>
              <w:rPr>
                <w:b/>
                <w:sz w:val="24"/>
                <w:szCs w:val="24"/>
              </w:rPr>
            </w:pPr>
          </w:p>
        </w:tc>
        <w:tc>
          <w:tcPr>
            <w:tcW w:w="2460" w:type="dxa"/>
            <w:gridSpan w:val="2"/>
            <w:vMerge/>
          </w:tcPr>
          <w:p w:rsidR="00086025" w:rsidRPr="00D93E7E" w:rsidRDefault="00086025" w:rsidP="00086025">
            <w:pPr>
              <w:pStyle w:val="3"/>
              <w:rPr>
                <w:b/>
                <w:sz w:val="24"/>
                <w:szCs w:val="24"/>
              </w:rPr>
            </w:pPr>
          </w:p>
        </w:tc>
        <w:tc>
          <w:tcPr>
            <w:tcW w:w="3060" w:type="dxa"/>
            <w:gridSpan w:val="3"/>
          </w:tcPr>
          <w:p w:rsidR="00086025" w:rsidRPr="00D93E7E" w:rsidRDefault="00086025" w:rsidP="00086025">
            <w:pPr>
              <w:pStyle w:val="3"/>
              <w:widowControl w:val="0"/>
              <w:autoSpaceDE w:val="0"/>
              <w:autoSpaceDN w:val="0"/>
              <w:adjustRightInd w:val="0"/>
              <w:rPr>
                <w:b/>
                <w:sz w:val="24"/>
                <w:szCs w:val="24"/>
              </w:rPr>
            </w:pPr>
            <w:r w:rsidRPr="00D93E7E">
              <w:rPr>
                <w:sz w:val="24"/>
                <w:szCs w:val="24"/>
              </w:rPr>
              <w:t>3 квалификационный уровень</w:t>
            </w:r>
          </w:p>
        </w:tc>
        <w:tc>
          <w:tcPr>
            <w:tcW w:w="1726" w:type="dxa"/>
            <w:gridSpan w:val="3"/>
          </w:tcPr>
          <w:p w:rsidR="00086025" w:rsidRPr="00D93E7E" w:rsidRDefault="00086025" w:rsidP="00CB4DF9">
            <w:pPr>
              <w:pStyle w:val="3"/>
              <w:jc w:val="center"/>
              <w:rPr>
                <w:b/>
                <w:sz w:val="24"/>
                <w:szCs w:val="24"/>
              </w:rPr>
            </w:pPr>
            <w:r w:rsidRPr="00D93E7E">
              <w:rPr>
                <w:sz w:val="24"/>
                <w:szCs w:val="24"/>
              </w:rPr>
              <w:t>120</w:t>
            </w:r>
          </w:p>
        </w:tc>
      </w:tr>
      <w:tr w:rsidR="009D35B7" w:rsidRPr="002E34DA" w:rsidTr="00D371A6">
        <w:trPr>
          <w:trHeight w:val="471"/>
        </w:trPr>
        <w:tc>
          <w:tcPr>
            <w:tcW w:w="9781" w:type="dxa"/>
            <w:gridSpan w:val="10"/>
          </w:tcPr>
          <w:p w:rsidR="009D35B7" w:rsidRPr="00D93E7E" w:rsidRDefault="009D35B7" w:rsidP="00CB4DF9">
            <w:pPr>
              <w:pStyle w:val="ConsPlusNonformat"/>
              <w:widowControl/>
              <w:jc w:val="center"/>
              <w:rPr>
                <w:rFonts w:ascii="Times New Roman" w:hAnsi="Times New Roman" w:cs="Times New Roman"/>
                <w:b/>
                <w:sz w:val="24"/>
                <w:szCs w:val="24"/>
              </w:rPr>
            </w:pPr>
            <w:r w:rsidRPr="00D93E7E">
              <w:rPr>
                <w:rFonts w:ascii="Times New Roman" w:hAnsi="Times New Roman" w:cs="Times New Roman"/>
                <w:b/>
                <w:sz w:val="24"/>
                <w:szCs w:val="24"/>
              </w:rPr>
              <w:t xml:space="preserve">Профессиональные квалификационные группы </w:t>
            </w:r>
          </w:p>
          <w:p w:rsidR="009D35B7" w:rsidRPr="00D93E7E" w:rsidRDefault="009D35B7"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 xml:space="preserve">общеотраслевых профессий рабочих </w:t>
            </w:r>
          </w:p>
        </w:tc>
      </w:tr>
      <w:tr w:rsidR="009D35B7" w:rsidRPr="002E34DA" w:rsidTr="00D371A6">
        <w:trPr>
          <w:trHeight w:val="493"/>
        </w:trPr>
        <w:tc>
          <w:tcPr>
            <w:tcW w:w="9781" w:type="dxa"/>
            <w:gridSpan w:val="10"/>
          </w:tcPr>
          <w:p w:rsidR="009D35B7" w:rsidRPr="00D93E7E" w:rsidRDefault="009D35B7"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«Общеотраслевые профессии рабочих первого уровня»</w:t>
            </w:r>
          </w:p>
          <w:p w:rsidR="009D35B7" w:rsidRPr="00D93E7E" w:rsidRDefault="009D35B7" w:rsidP="000838A6">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(дворник,  дезинфектор, кастелянша, кладовщик,  кухонный рабочий, подсобный рабочий, курьер,  парикмахер, рабочий по комплексному обслуживанию</w:t>
            </w:r>
            <w:r w:rsidR="00421477">
              <w:rPr>
                <w:rFonts w:ascii="Times New Roman" w:hAnsi="Times New Roman" w:cs="Times New Roman"/>
                <w:sz w:val="24"/>
                <w:szCs w:val="24"/>
              </w:rPr>
              <w:t xml:space="preserve"> и ремонту</w:t>
            </w:r>
            <w:r w:rsidRPr="00D93E7E">
              <w:rPr>
                <w:rFonts w:ascii="Times New Roman" w:hAnsi="Times New Roman" w:cs="Times New Roman"/>
                <w:sz w:val="24"/>
                <w:szCs w:val="24"/>
              </w:rPr>
              <w:t xml:space="preserve"> зданий, сестра-хозяйка, сторож (вахтер), уборщик служебных помещений, уборщик территорий, телефонист,  кочегар, другие профессии рабочих по которым предусмотрено присвоение 1-3 квалификационных разрядов в соответствии с Единым тарифно-квалификационным справочником работ и профессий рабочих (ЕТКС); профессии рабочих, отнесенные к первому квалификационному уровню с производным наименованием «старший»</w:t>
            </w:r>
          </w:p>
        </w:tc>
      </w:tr>
      <w:tr w:rsidR="00D93E7E" w:rsidRPr="002E34DA" w:rsidTr="000F09A8">
        <w:trPr>
          <w:trHeight w:val="512"/>
        </w:trPr>
        <w:tc>
          <w:tcPr>
            <w:tcW w:w="2552" w:type="dxa"/>
            <w:gridSpan w:val="3"/>
            <w:vMerge w:val="restart"/>
          </w:tcPr>
          <w:p w:rsidR="000F09A8" w:rsidRPr="000F09A8" w:rsidRDefault="00D93E7E" w:rsidP="000F09A8">
            <w:pPr>
              <w:pStyle w:val="3"/>
              <w:rPr>
                <w:sz w:val="24"/>
                <w:szCs w:val="24"/>
              </w:rPr>
            </w:pPr>
            <w:r w:rsidRPr="000F09A8">
              <w:rPr>
                <w:sz w:val="24"/>
                <w:szCs w:val="24"/>
              </w:rPr>
              <w:t>Обеспечение качества выполняемых работ в части сохранности технологического оборудования, хозяй-ственного инвентаря, своевременного выяв-ления и устранения мелких неисправнос-тей, соблюдения требований техники безопасности и охраны труда</w:t>
            </w:r>
          </w:p>
          <w:p w:rsidR="000F09A8" w:rsidRPr="000F09A8" w:rsidRDefault="000F09A8" w:rsidP="000F09A8"/>
          <w:p w:rsidR="00D93E7E" w:rsidRPr="000F09A8" w:rsidRDefault="00D93E7E" w:rsidP="000F09A8">
            <w:pPr>
              <w:jc w:val="right"/>
            </w:pPr>
          </w:p>
        </w:tc>
        <w:tc>
          <w:tcPr>
            <w:tcW w:w="2450" w:type="dxa"/>
            <w:gridSpan w:val="2"/>
            <w:vMerge w:val="restart"/>
          </w:tcPr>
          <w:p w:rsidR="000F09A8" w:rsidRDefault="00D93E7E" w:rsidP="000838A6">
            <w:pPr>
              <w:pStyle w:val="3"/>
              <w:rPr>
                <w:sz w:val="24"/>
                <w:szCs w:val="24"/>
              </w:rPr>
            </w:pPr>
            <w:r w:rsidRPr="00D93E7E">
              <w:rPr>
                <w:sz w:val="24"/>
                <w:szCs w:val="24"/>
              </w:rPr>
              <w:t>отсутствие или наличие единичных не более (2-3)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p w:rsidR="00D93E7E" w:rsidRPr="000F09A8" w:rsidRDefault="00D93E7E" w:rsidP="000F09A8"/>
        </w:tc>
        <w:tc>
          <w:tcPr>
            <w:tcW w:w="3060" w:type="dxa"/>
            <w:gridSpan w:val="3"/>
          </w:tcPr>
          <w:p w:rsidR="00D93E7E" w:rsidRPr="00D93E7E" w:rsidRDefault="00D93E7E" w:rsidP="00D93E7E">
            <w:pPr>
              <w:jc w:val="left"/>
            </w:pPr>
            <w:r w:rsidRPr="00D93E7E">
              <w:t>1 квалификационный уровень</w:t>
            </w:r>
          </w:p>
        </w:tc>
        <w:tc>
          <w:tcPr>
            <w:tcW w:w="1719" w:type="dxa"/>
            <w:gridSpan w:val="2"/>
          </w:tcPr>
          <w:p w:rsidR="00D93E7E" w:rsidRPr="00D93E7E" w:rsidRDefault="00D93E7E"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54</w:t>
            </w:r>
          </w:p>
        </w:tc>
      </w:tr>
      <w:tr w:rsidR="00D93E7E" w:rsidRPr="002E34DA" w:rsidTr="00C76CFF">
        <w:trPr>
          <w:trHeight w:val="1395"/>
        </w:trPr>
        <w:tc>
          <w:tcPr>
            <w:tcW w:w="2552" w:type="dxa"/>
            <w:gridSpan w:val="3"/>
            <w:vMerge/>
          </w:tcPr>
          <w:p w:rsidR="00D93E7E" w:rsidRPr="00D93E7E" w:rsidRDefault="00D93E7E" w:rsidP="000838A6">
            <w:pPr>
              <w:pStyle w:val="3"/>
              <w:rPr>
                <w:sz w:val="24"/>
                <w:szCs w:val="24"/>
              </w:rPr>
            </w:pPr>
          </w:p>
        </w:tc>
        <w:tc>
          <w:tcPr>
            <w:tcW w:w="2450" w:type="dxa"/>
            <w:gridSpan w:val="2"/>
            <w:vMerge/>
          </w:tcPr>
          <w:p w:rsidR="00D93E7E" w:rsidRPr="00D93E7E" w:rsidRDefault="00D93E7E" w:rsidP="000838A6">
            <w:pPr>
              <w:pStyle w:val="3"/>
              <w:rPr>
                <w:sz w:val="24"/>
                <w:szCs w:val="24"/>
              </w:rPr>
            </w:pPr>
          </w:p>
        </w:tc>
        <w:tc>
          <w:tcPr>
            <w:tcW w:w="3060" w:type="dxa"/>
            <w:gridSpan w:val="3"/>
          </w:tcPr>
          <w:p w:rsidR="00D93E7E" w:rsidRPr="00D93E7E" w:rsidRDefault="00D93E7E" w:rsidP="00D93E7E">
            <w:pPr>
              <w:jc w:val="left"/>
            </w:pPr>
            <w:r w:rsidRPr="00D93E7E">
              <w:t>2 квалификационный уровень</w:t>
            </w:r>
          </w:p>
        </w:tc>
        <w:tc>
          <w:tcPr>
            <w:tcW w:w="1719" w:type="dxa"/>
            <w:gridSpan w:val="2"/>
          </w:tcPr>
          <w:p w:rsidR="00D93E7E" w:rsidRPr="00D93E7E" w:rsidRDefault="00D93E7E"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57</w:t>
            </w:r>
          </w:p>
        </w:tc>
      </w:tr>
      <w:tr w:rsidR="009D35B7" w:rsidRPr="002E34DA" w:rsidTr="00D371A6">
        <w:trPr>
          <w:trHeight w:val="838"/>
        </w:trPr>
        <w:tc>
          <w:tcPr>
            <w:tcW w:w="9781" w:type="dxa"/>
            <w:gridSpan w:val="10"/>
          </w:tcPr>
          <w:p w:rsidR="009D35B7" w:rsidRPr="00D93E7E" w:rsidRDefault="009D35B7"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ПКГ «Общеотраслевые профессии рабочих второго уровня»</w:t>
            </w:r>
          </w:p>
          <w:p w:rsidR="009D35B7" w:rsidRPr="00D93E7E" w:rsidRDefault="009D35B7" w:rsidP="000838A6">
            <w:pPr>
              <w:pStyle w:val="ConsPlusNonformat"/>
              <w:widowControl/>
              <w:jc w:val="center"/>
              <w:rPr>
                <w:rFonts w:ascii="Times New Roman" w:hAnsi="Times New Roman" w:cs="Times New Roman"/>
                <w:sz w:val="24"/>
                <w:szCs w:val="24"/>
              </w:rPr>
            </w:pPr>
            <w:r w:rsidRPr="00D93E7E">
              <w:rPr>
                <w:rFonts w:ascii="Times New Roman" w:hAnsi="Times New Roman" w:cs="Times New Roman"/>
                <w:sz w:val="24"/>
                <w:szCs w:val="24"/>
              </w:rPr>
              <w:t>(профессии рабочих, по которым предусмотрено присвоение 4-5 квалификационных разрядов в соответствии  с ЕТКС, водитель автомобиля;  повар (4-5 разряда), профессии рабочих, по которым предусмотрено присвоение 6-7 квалификационных разрядов в соответствии  с ЕТКС,  тракторист-машинист, электромонтер по ремонту и обслуживанию электрооборудования, машинист (оператор) котельной, машинист по стирке белья, оператор прачечной; профессии рабочих, по которым предусмотрено присвоение 8 квалификационного разряда в соответствии  с ЕТКС; водители специальных легковых автомобилей, автобусов, имеющие 1 класс, выполняющие важные (особо важные) работы  и ответственные работы (занятые перевозкой обслуживаемых в учреждениях социального обслуживания); повар 6 разряда, выполняющий обязанности заведующего производством (шеф-повар) при отсутствии в штате учреждения такой должности (при условии включения рабочей профессии повара в перечень профессий высококвалифицированных рабочих)</w:t>
            </w:r>
          </w:p>
        </w:tc>
      </w:tr>
      <w:tr w:rsidR="00D93E7E" w:rsidRPr="002E34DA" w:rsidTr="00D371A6">
        <w:trPr>
          <w:trHeight w:val="838"/>
        </w:trPr>
        <w:tc>
          <w:tcPr>
            <w:tcW w:w="2552" w:type="dxa"/>
            <w:gridSpan w:val="3"/>
            <w:vMerge w:val="restart"/>
          </w:tcPr>
          <w:p w:rsidR="00D93E7E" w:rsidRPr="00D93E7E" w:rsidRDefault="00D93E7E" w:rsidP="000838A6">
            <w:pPr>
              <w:pStyle w:val="3"/>
              <w:rPr>
                <w:sz w:val="24"/>
                <w:szCs w:val="24"/>
              </w:rPr>
            </w:pPr>
            <w:r w:rsidRPr="00D93E7E">
              <w:rPr>
                <w:sz w:val="24"/>
                <w:szCs w:val="24"/>
              </w:rPr>
              <w:t>Обеспечение качества выполняемых работ в части сохранности закрепленного транспорта, в том числе автомобильного (легкового, грузового, автобусов), техноло-гического оборудова-ния, соблюдения требований техники безопасности и охраны труда</w:t>
            </w:r>
          </w:p>
        </w:tc>
        <w:tc>
          <w:tcPr>
            <w:tcW w:w="2450" w:type="dxa"/>
            <w:gridSpan w:val="2"/>
            <w:vMerge w:val="restart"/>
          </w:tcPr>
          <w:p w:rsidR="00D93E7E" w:rsidRPr="00D93E7E" w:rsidRDefault="00D93E7E" w:rsidP="000838A6">
            <w:pPr>
              <w:pStyle w:val="3"/>
              <w:rPr>
                <w:sz w:val="24"/>
                <w:szCs w:val="24"/>
              </w:rPr>
            </w:pPr>
            <w:r w:rsidRPr="00D93E7E">
              <w:rPr>
                <w:sz w:val="24"/>
                <w:szCs w:val="24"/>
              </w:rPr>
              <w:t>отсутствие или наличие единичных не более (2-3) замечаний со стороны руководителей структурных подразделений, отсутствие случаев производственного травматизма по итогам работы за отчетный период</w:t>
            </w:r>
          </w:p>
        </w:tc>
        <w:tc>
          <w:tcPr>
            <w:tcW w:w="3060" w:type="dxa"/>
            <w:gridSpan w:val="3"/>
          </w:tcPr>
          <w:p w:rsidR="00D93E7E" w:rsidRPr="00D93E7E" w:rsidRDefault="00D93E7E" w:rsidP="000838A6">
            <w:pPr>
              <w:pStyle w:val="3"/>
              <w:rPr>
                <w:sz w:val="24"/>
                <w:szCs w:val="24"/>
              </w:rPr>
            </w:pPr>
            <w:r w:rsidRPr="00D93E7E">
              <w:rPr>
                <w:sz w:val="24"/>
                <w:szCs w:val="24"/>
              </w:rPr>
              <w:t>1 квалификационный уровень</w:t>
            </w:r>
          </w:p>
        </w:tc>
        <w:tc>
          <w:tcPr>
            <w:tcW w:w="1719" w:type="dxa"/>
            <w:gridSpan w:val="2"/>
            <w:shd w:val="clear" w:color="auto" w:fill="auto"/>
          </w:tcPr>
          <w:p w:rsidR="00D93E7E" w:rsidRPr="00D93E7E" w:rsidRDefault="00D93E7E"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63</w:t>
            </w:r>
          </w:p>
        </w:tc>
      </w:tr>
      <w:tr w:rsidR="00D93E7E" w:rsidRPr="002E34DA" w:rsidTr="00D371A6">
        <w:trPr>
          <w:trHeight w:val="838"/>
        </w:trPr>
        <w:tc>
          <w:tcPr>
            <w:tcW w:w="2552" w:type="dxa"/>
            <w:gridSpan w:val="3"/>
            <w:vMerge/>
          </w:tcPr>
          <w:p w:rsidR="00D93E7E" w:rsidRPr="00D93E7E" w:rsidRDefault="00D93E7E" w:rsidP="00CB4DF9">
            <w:pPr>
              <w:pStyle w:val="3"/>
              <w:rPr>
                <w:sz w:val="24"/>
                <w:szCs w:val="24"/>
              </w:rPr>
            </w:pPr>
          </w:p>
        </w:tc>
        <w:tc>
          <w:tcPr>
            <w:tcW w:w="2450" w:type="dxa"/>
            <w:gridSpan w:val="2"/>
            <w:vMerge/>
          </w:tcPr>
          <w:p w:rsidR="00D93E7E" w:rsidRPr="00D93E7E" w:rsidRDefault="00D93E7E" w:rsidP="00CB4DF9">
            <w:pPr>
              <w:pStyle w:val="3"/>
              <w:rPr>
                <w:sz w:val="24"/>
                <w:szCs w:val="24"/>
              </w:rPr>
            </w:pPr>
          </w:p>
        </w:tc>
        <w:tc>
          <w:tcPr>
            <w:tcW w:w="3060" w:type="dxa"/>
            <w:gridSpan w:val="3"/>
          </w:tcPr>
          <w:p w:rsidR="00D93E7E" w:rsidRPr="00D93E7E" w:rsidRDefault="00D93E7E" w:rsidP="000838A6">
            <w:pPr>
              <w:pStyle w:val="3"/>
              <w:rPr>
                <w:sz w:val="24"/>
                <w:szCs w:val="24"/>
              </w:rPr>
            </w:pPr>
            <w:r w:rsidRPr="00D93E7E">
              <w:rPr>
                <w:sz w:val="24"/>
                <w:szCs w:val="24"/>
              </w:rPr>
              <w:t>2 квалификационный уровень</w:t>
            </w:r>
          </w:p>
        </w:tc>
        <w:tc>
          <w:tcPr>
            <w:tcW w:w="1719" w:type="dxa"/>
            <w:gridSpan w:val="2"/>
            <w:shd w:val="clear" w:color="auto" w:fill="auto"/>
          </w:tcPr>
          <w:p w:rsidR="00D93E7E" w:rsidRPr="00D93E7E" w:rsidRDefault="00D93E7E"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77</w:t>
            </w:r>
          </w:p>
        </w:tc>
      </w:tr>
      <w:tr w:rsidR="00D93E7E" w:rsidRPr="002E34DA" w:rsidTr="00D371A6">
        <w:trPr>
          <w:trHeight w:val="838"/>
        </w:trPr>
        <w:tc>
          <w:tcPr>
            <w:tcW w:w="2552" w:type="dxa"/>
            <w:gridSpan w:val="3"/>
            <w:vMerge/>
          </w:tcPr>
          <w:p w:rsidR="00D93E7E" w:rsidRPr="00D93E7E" w:rsidRDefault="00D93E7E" w:rsidP="00CB4DF9">
            <w:pPr>
              <w:pStyle w:val="3"/>
              <w:rPr>
                <w:sz w:val="24"/>
                <w:szCs w:val="24"/>
              </w:rPr>
            </w:pPr>
          </w:p>
        </w:tc>
        <w:tc>
          <w:tcPr>
            <w:tcW w:w="2450" w:type="dxa"/>
            <w:gridSpan w:val="2"/>
            <w:vMerge/>
          </w:tcPr>
          <w:p w:rsidR="00D93E7E" w:rsidRPr="00D93E7E" w:rsidRDefault="00D93E7E" w:rsidP="00CB4DF9">
            <w:pPr>
              <w:pStyle w:val="3"/>
              <w:rPr>
                <w:sz w:val="24"/>
                <w:szCs w:val="24"/>
              </w:rPr>
            </w:pPr>
          </w:p>
        </w:tc>
        <w:tc>
          <w:tcPr>
            <w:tcW w:w="3060" w:type="dxa"/>
            <w:gridSpan w:val="3"/>
          </w:tcPr>
          <w:p w:rsidR="00D93E7E" w:rsidRPr="00D93E7E" w:rsidRDefault="00D93E7E" w:rsidP="000838A6">
            <w:pPr>
              <w:pStyle w:val="3"/>
              <w:rPr>
                <w:sz w:val="24"/>
                <w:szCs w:val="24"/>
              </w:rPr>
            </w:pPr>
            <w:r w:rsidRPr="00D93E7E">
              <w:rPr>
                <w:sz w:val="24"/>
                <w:szCs w:val="24"/>
              </w:rPr>
              <w:t>3 квалификационный уровень</w:t>
            </w:r>
          </w:p>
        </w:tc>
        <w:tc>
          <w:tcPr>
            <w:tcW w:w="1719" w:type="dxa"/>
            <w:gridSpan w:val="2"/>
            <w:shd w:val="clear" w:color="auto" w:fill="auto"/>
          </w:tcPr>
          <w:p w:rsidR="00D93E7E" w:rsidRPr="00D93E7E" w:rsidRDefault="00D93E7E"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84</w:t>
            </w:r>
          </w:p>
        </w:tc>
      </w:tr>
      <w:tr w:rsidR="00D93E7E" w:rsidRPr="002E34DA" w:rsidTr="00D371A6">
        <w:trPr>
          <w:trHeight w:val="838"/>
        </w:trPr>
        <w:tc>
          <w:tcPr>
            <w:tcW w:w="2552" w:type="dxa"/>
            <w:gridSpan w:val="3"/>
            <w:vMerge/>
          </w:tcPr>
          <w:p w:rsidR="00D93E7E" w:rsidRPr="00D93E7E" w:rsidRDefault="00D93E7E" w:rsidP="00CB4DF9">
            <w:pPr>
              <w:pStyle w:val="3"/>
              <w:rPr>
                <w:sz w:val="24"/>
                <w:szCs w:val="24"/>
              </w:rPr>
            </w:pPr>
          </w:p>
        </w:tc>
        <w:tc>
          <w:tcPr>
            <w:tcW w:w="2450" w:type="dxa"/>
            <w:gridSpan w:val="2"/>
            <w:vMerge/>
          </w:tcPr>
          <w:p w:rsidR="00D93E7E" w:rsidRPr="00D93E7E" w:rsidRDefault="00D93E7E" w:rsidP="00CB4DF9">
            <w:pPr>
              <w:pStyle w:val="3"/>
              <w:rPr>
                <w:sz w:val="24"/>
                <w:szCs w:val="24"/>
              </w:rPr>
            </w:pPr>
          </w:p>
        </w:tc>
        <w:tc>
          <w:tcPr>
            <w:tcW w:w="3060" w:type="dxa"/>
            <w:gridSpan w:val="3"/>
          </w:tcPr>
          <w:p w:rsidR="00D93E7E" w:rsidRPr="00D93E7E" w:rsidRDefault="00D93E7E" w:rsidP="000838A6">
            <w:pPr>
              <w:pStyle w:val="3"/>
              <w:rPr>
                <w:sz w:val="24"/>
                <w:szCs w:val="24"/>
              </w:rPr>
            </w:pPr>
            <w:r w:rsidRPr="00D93E7E">
              <w:rPr>
                <w:sz w:val="24"/>
                <w:szCs w:val="24"/>
              </w:rPr>
              <w:t>4 квалификационный уровень</w:t>
            </w:r>
          </w:p>
        </w:tc>
        <w:tc>
          <w:tcPr>
            <w:tcW w:w="1719" w:type="dxa"/>
            <w:gridSpan w:val="2"/>
            <w:shd w:val="clear" w:color="auto" w:fill="auto"/>
          </w:tcPr>
          <w:p w:rsidR="00D93E7E" w:rsidRPr="00D93E7E" w:rsidRDefault="00D93E7E" w:rsidP="007028FE">
            <w:pPr>
              <w:pStyle w:val="ConsPlusNormal"/>
              <w:ind w:firstLine="0"/>
              <w:jc w:val="center"/>
              <w:rPr>
                <w:rFonts w:ascii="Times New Roman" w:hAnsi="Times New Roman" w:cs="Times New Roman"/>
                <w:sz w:val="24"/>
                <w:szCs w:val="24"/>
              </w:rPr>
            </w:pPr>
            <w:r w:rsidRPr="00D93E7E">
              <w:rPr>
                <w:rFonts w:ascii="Times New Roman" w:hAnsi="Times New Roman" w:cs="Times New Roman"/>
                <w:sz w:val="24"/>
                <w:szCs w:val="24"/>
              </w:rPr>
              <w:t>102</w:t>
            </w:r>
          </w:p>
        </w:tc>
      </w:tr>
      <w:tr w:rsidR="00D93E7E" w:rsidRPr="002E34DA" w:rsidTr="007028FE">
        <w:trPr>
          <w:trHeight w:val="357"/>
        </w:trPr>
        <w:tc>
          <w:tcPr>
            <w:tcW w:w="9781" w:type="dxa"/>
            <w:gridSpan w:val="10"/>
          </w:tcPr>
          <w:p w:rsidR="00D93E7E" w:rsidRPr="00D93E7E" w:rsidRDefault="00D93E7E" w:rsidP="00CB4DF9">
            <w:pPr>
              <w:pStyle w:val="ConsPlusNonformat"/>
              <w:widowControl/>
              <w:jc w:val="center"/>
              <w:rPr>
                <w:rFonts w:ascii="Times New Roman" w:hAnsi="Times New Roman" w:cs="Times New Roman"/>
                <w:sz w:val="24"/>
                <w:szCs w:val="24"/>
              </w:rPr>
            </w:pPr>
            <w:r w:rsidRPr="00D93E7E">
              <w:rPr>
                <w:rFonts w:ascii="Times New Roman" w:hAnsi="Times New Roman" w:cs="Times New Roman"/>
                <w:b/>
                <w:sz w:val="24"/>
                <w:szCs w:val="24"/>
              </w:rPr>
              <w:t>Должности, не предусмотренные профессиональными квалификационными группами</w:t>
            </w:r>
          </w:p>
        </w:tc>
      </w:tr>
      <w:tr w:rsidR="00D93E7E" w:rsidRPr="002E34DA" w:rsidTr="00D93E7E">
        <w:trPr>
          <w:trHeight w:val="585"/>
        </w:trPr>
        <w:tc>
          <w:tcPr>
            <w:tcW w:w="2535" w:type="dxa"/>
            <w:gridSpan w:val="2"/>
          </w:tcPr>
          <w:p w:rsidR="00D93E7E" w:rsidRPr="00D93E7E" w:rsidRDefault="00D93E7E" w:rsidP="00D93E7E">
            <w:pPr>
              <w:pStyle w:val="3"/>
              <w:spacing w:after="0"/>
              <w:jc w:val="center"/>
              <w:rPr>
                <w:sz w:val="24"/>
                <w:szCs w:val="24"/>
              </w:rPr>
            </w:pPr>
          </w:p>
          <w:p w:rsidR="00D93E7E" w:rsidRPr="00D93E7E" w:rsidRDefault="00D93E7E" w:rsidP="00D93E7E">
            <w:pPr>
              <w:pStyle w:val="3"/>
              <w:spacing w:after="0"/>
              <w:rPr>
                <w:sz w:val="24"/>
                <w:szCs w:val="24"/>
              </w:rPr>
            </w:pPr>
            <w:r w:rsidRPr="00D93E7E">
              <w:rPr>
                <w:sz w:val="24"/>
                <w:szCs w:val="24"/>
              </w:rPr>
              <w:t>Специалист по охране труда</w:t>
            </w:r>
          </w:p>
        </w:tc>
        <w:tc>
          <w:tcPr>
            <w:tcW w:w="2460" w:type="dxa"/>
            <w:gridSpan w:val="2"/>
            <w:vMerge w:val="restart"/>
          </w:tcPr>
          <w:p w:rsidR="00D93E7E" w:rsidRPr="00D93E7E" w:rsidRDefault="00D93E7E" w:rsidP="00D93E7E">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Обеспечение качества выполняемых работ в части соблюдения требований техники безопасности и охраны труда, обеспечения безаварийной, бесперебойной работы систем жизнеобеспечения учреждения, ведения учета и контроля товарно-материальных ценностей, материальных запасов</w:t>
            </w:r>
          </w:p>
        </w:tc>
        <w:tc>
          <w:tcPr>
            <w:tcW w:w="3180" w:type="dxa"/>
            <w:gridSpan w:val="5"/>
            <w:vMerge w:val="restart"/>
          </w:tcPr>
          <w:p w:rsidR="00D93E7E" w:rsidRPr="00D93E7E" w:rsidRDefault="00D93E7E" w:rsidP="007028FE">
            <w:pPr>
              <w:pStyle w:val="ConsPlusNormal"/>
              <w:ind w:firstLine="0"/>
              <w:rPr>
                <w:rFonts w:ascii="Times New Roman" w:hAnsi="Times New Roman" w:cs="Times New Roman"/>
                <w:sz w:val="24"/>
                <w:szCs w:val="24"/>
              </w:rPr>
            </w:pPr>
            <w:r w:rsidRPr="00D93E7E">
              <w:rPr>
                <w:rFonts w:ascii="Times New Roman" w:hAnsi="Times New Roman" w:cs="Times New Roman"/>
                <w:sz w:val="24"/>
                <w:szCs w:val="24"/>
              </w:rPr>
              <w:t xml:space="preserve">отсутствие или наличие единичных </w:t>
            </w:r>
          </w:p>
          <w:p w:rsidR="00D93E7E" w:rsidRPr="00D93E7E" w:rsidRDefault="00D93E7E" w:rsidP="00D93E7E">
            <w:pPr>
              <w:pStyle w:val="ConsPlusNormal"/>
              <w:ind w:firstLine="0"/>
              <w:jc w:val="left"/>
              <w:rPr>
                <w:rFonts w:ascii="Times New Roman" w:hAnsi="Times New Roman" w:cs="Times New Roman"/>
                <w:sz w:val="24"/>
                <w:szCs w:val="24"/>
              </w:rPr>
            </w:pPr>
            <w:r w:rsidRPr="00D93E7E">
              <w:rPr>
                <w:rFonts w:ascii="Times New Roman" w:hAnsi="Times New Roman" w:cs="Times New Roman"/>
                <w:sz w:val="24"/>
                <w:szCs w:val="24"/>
              </w:rPr>
              <w:t>(не свыше трех зафиксированных документально) замечаний, предписаний контрольно-надзорных органов, отсутствие случаев производственного травматизма итогам работы за отчетный период</w:t>
            </w:r>
          </w:p>
        </w:tc>
        <w:tc>
          <w:tcPr>
            <w:tcW w:w="1606" w:type="dxa"/>
          </w:tcPr>
          <w:p w:rsidR="00D93E7E" w:rsidRPr="00D93E7E" w:rsidRDefault="00D93E7E">
            <w:pPr>
              <w:jc w:val="left"/>
            </w:pPr>
          </w:p>
          <w:p w:rsidR="00D93E7E" w:rsidRPr="00D93E7E" w:rsidRDefault="00D93E7E" w:rsidP="00D93E7E">
            <w:pPr>
              <w:pStyle w:val="3"/>
              <w:jc w:val="center"/>
              <w:rPr>
                <w:sz w:val="24"/>
                <w:szCs w:val="24"/>
              </w:rPr>
            </w:pPr>
            <w:r w:rsidRPr="00D93E7E">
              <w:rPr>
                <w:sz w:val="24"/>
                <w:szCs w:val="24"/>
              </w:rPr>
              <w:t>77</w:t>
            </w:r>
          </w:p>
          <w:p w:rsidR="00D93E7E" w:rsidRPr="00D93E7E" w:rsidRDefault="00D93E7E" w:rsidP="00D93E7E">
            <w:pPr>
              <w:pStyle w:val="3"/>
              <w:jc w:val="center"/>
              <w:rPr>
                <w:sz w:val="24"/>
                <w:szCs w:val="24"/>
              </w:rPr>
            </w:pPr>
          </w:p>
          <w:p w:rsidR="00D93E7E" w:rsidRPr="00D93E7E" w:rsidRDefault="00D93E7E" w:rsidP="00D93E7E">
            <w:pPr>
              <w:pStyle w:val="3"/>
              <w:jc w:val="center"/>
              <w:rPr>
                <w:sz w:val="24"/>
                <w:szCs w:val="24"/>
              </w:rPr>
            </w:pPr>
          </w:p>
        </w:tc>
      </w:tr>
      <w:tr w:rsidR="00D93E7E" w:rsidRPr="002E34DA" w:rsidTr="00D93E7E">
        <w:trPr>
          <w:trHeight w:val="690"/>
        </w:trPr>
        <w:tc>
          <w:tcPr>
            <w:tcW w:w="2535" w:type="dxa"/>
            <w:gridSpan w:val="2"/>
          </w:tcPr>
          <w:p w:rsidR="00D93E7E" w:rsidRPr="00D93E7E" w:rsidRDefault="00D93E7E" w:rsidP="00D93E7E">
            <w:pPr>
              <w:pStyle w:val="ConsPlusNonformat"/>
              <w:widowControl/>
              <w:jc w:val="center"/>
              <w:rPr>
                <w:rFonts w:ascii="Times New Roman" w:hAnsi="Times New Roman" w:cs="Times New Roman"/>
                <w:sz w:val="24"/>
                <w:szCs w:val="24"/>
              </w:rPr>
            </w:pPr>
          </w:p>
          <w:p w:rsidR="00D93E7E" w:rsidRPr="00D93E7E" w:rsidRDefault="00D93E7E" w:rsidP="00D93E7E">
            <w:pPr>
              <w:pStyle w:val="ConsPlusNonformat"/>
              <w:widowControl/>
              <w:jc w:val="left"/>
              <w:rPr>
                <w:rFonts w:ascii="Times New Roman" w:hAnsi="Times New Roman" w:cs="Times New Roman"/>
                <w:sz w:val="24"/>
                <w:szCs w:val="24"/>
              </w:rPr>
            </w:pPr>
            <w:r w:rsidRPr="00D93E7E">
              <w:rPr>
                <w:rFonts w:ascii="Times New Roman" w:hAnsi="Times New Roman" w:cs="Times New Roman"/>
                <w:sz w:val="24"/>
                <w:szCs w:val="24"/>
              </w:rPr>
              <w:t>Специалист по охране труда II категории</w:t>
            </w:r>
          </w:p>
          <w:p w:rsidR="00D93E7E" w:rsidRPr="00D93E7E" w:rsidRDefault="00D93E7E" w:rsidP="00D93E7E">
            <w:pPr>
              <w:pStyle w:val="ConsPlusNonformat"/>
              <w:jc w:val="center"/>
              <w:rPr>
                <w:rFonts w:ascii="Times New Roman" w:hAnsi="Times New Roman" w:cs="Times New Roman"/>
                <w:sz w:val="24"/>
                <w:szCs w:val="24"/>
              </w:rPr>
            </w:pPr>
          </w:p>
        </w:tc>
        <w:tc>
          <w:tcPr>
            <w:tcW w:w="2460" w:type="dxa"/>
            <w:gridSpan w:val="2"/>
            <w:vMerge/>
          </w:tcPr>
          <w:p w:rsidR="00D93E7E" w:rsidRPr="00D93E7E" w:rsidRDefault="00D93E7E" w:rsidP="00D93E7E">
            <w:pPr>
              <w:pStyle w:val="ConsPlusNonformat"/>
              <w:jc w:val="center"/>
              <w:rPr>
                <w:rFonts w:ascii="Times New Roman" w:hAnsi="Times New Roman" w:cs="Times New Roman"/>
                <w:sz w:val="24"/>
                <w:szCs w:val="24"/>
              </w:rPr>
            </w:pPr>
          </w:p>
        </w:tc>
        <w:tc>
          <w:tcPr>
            <w:tcW w:w="3180" w:type="dxa"/>
            <w:gridSpan w:val="5"/>
            <w:vMerge/>
          </w:tcPr>
          <w:p w:rsidR="00D93E7E" w:rsidRPr="00D93E7E" w:rsidRDefault="00D93E7E" w:rsidP="00D93E7E">
            <w:pPr>
              <w:pStyle w:val="ConsPlusNonformat"/>
              <w:jc w:val="center"/>
              <w:rPr>
                <w:rFonts w:ascii="Times New Roman" w:hAnsi="Times New Roman" w:cs="Times New Roman"/>
                <w:sz w:val="24"/>
                <w:szCs w:val="24"/>
              </w:rPr>
            </w:pPr>
          </w:p>
        </w:tc>
        <w:tc>
          <w:tcPr>
            <w:tcW w:w="1606" w:type="dxa"/>
          </w:tcPr>
          <w:p w:rsidR="00D93E7E" w:rsidRPr="00D93E7E" w:rsidRDefault="00D93E7E" w:rsidP="00D93E7E">
            <w:pPr>
              <w:jc w:val="center"/>
            </w:pPr>
          </w:p>
          <w:p w:rsidR="00D93E7E" w:rsidRPr="00D93E7E" w:rsidRDefault="00D93E7E" w:rsidP="00D93E7E">
            <w:pPr>
              <w:jc w:val="center"/>
            </w:pPr>
          </w:p>
          <w:p w:rsidR="00D93E7E" w:rsidRPr="00D93E7E" w:rsidRDefault="00D93E7E" w:rsidP="00D93E7E">
            <w:pPr>
              <w:jc w:val="center"/>
            </w:pPr>
            <w:r w:rsidRPr="00D93E7E">
              <w:t>84</w:t>
            </w:r>
          </w:p>
          <w:p w:rsidR="00D93E7E" w:rsidRPr="00D93E7E" w:rsidRDefault="00D93E7E" w:rsidP="00D93E7E">
            <w:pPr>
              <w:jc w:val="center"/>
            </w:pPr>
          </w:p>
          <w:p w:rsidR="00D93E7E" w:rsidRPr="00D93E7E" w:rsidRDefault="00D93E7E" w:rsidP="00D93E7E">
            <w:pPr>
              <w:pStyle w:val="ConsPlusNonformat"/>
              <w:jc w:val="center"/>
              <w:rPr>
                <w:rFonts w:ascii="Times New Roman" w:hAnsi="Times New Roman" w:cs="Times New Roman"/>
                <w:sz w:val="24"/>
                <w:szCs w:val="24"/>
              </w:rPr>
            </w:pPr>
          </w:p>
          <w:p w:rsidR="00D93E7E" w:rsidRPr="00D93E7E" w:rsidRDefault="00D93E7E" w:rsidP="00D93E7E">
            <w:pPr>
              <w:pStyle w:val="ConsPlusNonformat"/>
              <w:jc w:val="center"/>
              <w:rPr>
                <w:rFonts w:ascii="Times New Roman" w:hAnsi="Times New Roman" w:cs="Times New Roman"/>
                <w:sz w:val="24"/>
                <w:szCs w:val="24"/>
              </w:rPr>
            </w:pPr>
          </w:p>
        </w:tc>
      </w:tr>
      <w:tr w:rsidR="00D93E7E" w:rsidRPr="002E34DA" w:rsidTr="00D93E7E">
        <w:trPr>
          <w:trHeight w:val="675"/>
        </w:trPr>
        <w:tc>
          <w:tcPr>
            <w:tcW w:w="2535" w:type="dxa"/>
            <w:gridSpan w:val="2"/>
          </w:tcPr>
          <w:p w:rsidR="00D93E7E" w:rsidRPr="00D93E7E" w:rsidRDefault="00D93E7E" w:rsidP="00D93E7E">
            <w:pPr>
              <w:pStyle w:val="ConsPlusNonformat"/>
              <w:widowControl/>
              <w:jc w:val="center"/>
              <w:rPr>
                <w:rFonts w:ascii="Times New Roman" w:hAnsi="Times New Roman" w:cs="Times New Roman"/>
                <w:sz w:val="24"/>
                <w:szCs w:val="24"/>
              </w:rPr>
            </w:pPr>
          </w:p>
          <w:p w:rsidR="00D93E7E" w:rsidRPr="00D93E7E" w:rsidRDefault="00D93E7E" w:rsidP="00D93E7E">
            <w:pPr>
              <w:pStyle w:val="ConsPlusNonformat"/>
              <w:jc w:val="left"/>
              <w:rPr>
                <w:rFonts w:ascii="Times New Roman" w:hAnsi="Times New Roman" w:cs="Times New Roman"/>
                <w:sz w:val="24"/>
                <w:szCs w:val="24"/>
              </w:rPr>
            </w:pPr>
            <w:r w:rsidRPr="00D93E7E">
              <w:rPr>
                <w:rFonts w:ascii="Times New Roman" w:hAnsi="Times New Roman" w:cs="Times New Roman"/>
                <w:sz w:val="24"/>
                <w:szCs w:val="24"/>
              </w:rPr>
              <w:t>Специалист по охране труда I категории</w:t>
            </w:r>
          </w:p>
        </w:tc>
        <w:tc>
          <w:tcPr>
            <w:tcW w:w="2460" w:type="dxa"/>
            <w:gridSpan w:val="2"/>
            <w:vMerge/>
          </w:tcPr>
          <w:p w:rsidR="00D93E7E" w:rsidRPr="00D93E7E" w:rsidRDefault="00D93E7E" w:rsidP="00D93E7E">
            <w:pPr>
              <w:pStyle w:val="ConsPlusNonformat"/>
              <w:jc w:val="center"/>
              <w:rPr>
                <w:rFonts w:ascii="Times New Roman" w:hAnsi="Times New Roman" w:cs="Times New Roman"/>
                <w:sz w:val="24"/>
                <w:szCs w:val="24"/>
              </w:rPr>
            </w:pPr>
          </w:p>
        </w:tc>
        <w:tc>
          <w:tcPr>
            <w:tcW w:w="3180" w:type="dxa"/>
            <w:gridSpan w:val="5"/>
            <w:vMerge/>
          </w:tcPr>
          <w:p w:rsidR="00D93E7E" w:rsidRPr="00D93E7E" w:rsidRDefault="00D93E7E" w:rsidP="00D93E7E">
            <w:pPr>
              <w:pStyle w:val="ConsPlusNonformat"/>
              <w:jc w:val="center"/>
              <w:rPr>
                <w:rFonts w:ascii="Times New Roman" w:hAnsi="Times New Roman" w:cs="Times New Roman"/>
                <w:sz w:val="24"/>
                <w:szCs w:val="24"/>
              </w:rPr>
            </w:pPr>
          </w:p>
        </w:tc>
        <w:tc>
          <w:tcPr>
            <w:tcW w:w="1606" w:type="dxa"/>
          </w:tcPr>
          <w:p w:rsidR="00D93E7E" w:rsidRPr="00D93E7E" w:rsidRDefault="00D93E7E" w:rsidP="00D93E7E">
            <w:pPr>
              <w:jc w:val="center"/>
            </w:pPr>
          </w:p>
          <w:p w:rsidR="00D93E7E" w:rsidRPr="00D93E7E" w:rsidRDefault="00D93E7E" w:rsidP="00D93E7E">
            <w:pPr>
              <w:jc w:val="center"/>
            </w:pPr>
            <w:r w:rsidRPr="00D93E7E">
              <w:t>93</w:t>
            </w:r>
          </w:p>
          <w:p w:rsidR="00D93E7E" w:rsidRPr="00D93E7E" w:rsidRDefault="00D93E7E" w:rsidP="00D93E7E">
            <w:pPr>
              <w:pStyle w:val="ConsPlusNonformat"/>
              <w:jc w:val="center"/>
              <w:rPr>
                <w:rFonts w:ascii="Times New Roman" w:hAnsi="Times New Roman" w:cs="Times New Roman"/>
                <w:sz w:val="24"/>
                <w:szCs w:val="24"/>
              </w:rPr>
            </w:pPr>
          </w:p>
        </w:tc>
      </w:tr>
    </w:tbl>
    <w:p w:rsidR="00D8733F" w:rsidRDefault="00D8733F" w:rsidP="00D8733F"/>
    <w:p w:rsidR="00D93E7E" w:rsidRPr="00C57D25" w:rsidRDefault="00D93E7E" w:rsidP="00D93E7E">
      <w:pPr>
        <w:pStyle w:val="ConsPlusNormal"/>
        <w:tabs>
          <w:tab w:val="left" w:pos="3402"/>
        </w:tabs>
        <w:ind w:firstLine="709"/>
        <w:rPr>
          <w:rFonts w:ascii="Times New Roman" w:hAnsi="Times New Roman" w:cs="Times New Roman"/>
          <w:sz w:val="28"/>
        </w:rPr>
      </w:pPr>
      <w:r>
        <w:rPr>
          <w:rFonts w:ascii="Times New Roman" w:hAnsi="Times New Roman" w:cs="Times New Roman"/>
          <w:sz w:val="28"/>
        </w:rPr>
        <w:t xml:space="preserve">* </w:t>
      </w:r>
      <w:r w:rsidRPr="004D1E05">
        <w:rPr>
          <w:rFonts w:ascii="Times New Roman" w:hAnsi="Times New Roman" w:cs="Times New Roman"/>
          <w:sz w:val="24"/>
          <w:szCs w:val="24"/>
        </w:rPr>
        <w:t xml:space="preserve">- </w:t>
      </w:r>
      <w:r w:rsidRPr="004F4FDF">
        <w:rPr>
          <w:rFonts w:ascii="Times New Roman" w:hAnsi="Times New Roman" w:cs="Times New Roman"/>
          <w:sz w:val="24"/>
          <w:szCs w:val="24"/>
        </w:rPr>
        <w:t>предельное количество баллов определяется в учреждении на основе штатного расписания  в соответствии с подпунктом 6.10 видов, условий, размеров и порядка выплат стимулирующего характера, в том числе критериев оценки результативности и качества труда работников муниципальных учреждений.</w:t>
      </w:r>
      <w:r w:rsidRPr="004D1E05">
        <w:rPr>
          <w:sz w:val="24"/>
          <w:szCs w:val="24"/>
        </w:rPr>
        <w:t xml:space="preserve"> </w:t>
      </w:r>
    </w:p>
    <w:p w:rsidR="00D93E7E" w:rsidRPr="004F4FDF" w:rsidRDefault="00D93E7E" w:rsidP="00D93E7E">
      <w:r>
        <w:rPr>
          <w:sz w:val="28"/>
          <w:szCs w:val="28"/>
        </w:rPr>
        <w:tab/>
      </w:r>
      <w:r w:rsidRPr="004D1E05">
        <w:rPr>
          <w:sz w:val="28"/>
          <w:szCs w:val="28"/>
        </w:rPr>
        <w:t>**</w:t>
      </w:r>
      <w:r w:rsidRPr="00434ADD">
        <w:rPr>
          <w:sz w:val="22"/>
        </w:rPr>
        <w:t xml:space="preserve"> </w:t>
      </w:r>
      <w:r>
        <w:rPr>
          <w:sz w:val="22"/>
        </w:rPr>
        <w:t xml:space="preserve">- </w:t>
      </w:r>
      <w:r w:rsidRPr="004F4FDF">
        <w:t>оценки критериев и количество баллов устанавливаются учреждени</w:t>
      </w:r>
      <w:r>
        <w:t>ем в положении</w:t>
      </w:r>
      <w:r w:rsidRPr="004F4FDF">
        <w:t xml:space="preserve"> об оплате труда работников</w:t>
      </w:r>
      <w:r>
        <w:t xml:space="preserve"> муниципальных бюджетных и казенных </w:t>
      </w:r>
      <w:r w:rsidRPr="004F4FDF">
        <w:t xml:space="preserve"> учреждений</w:t>
      </w:r>
      <w:r>
        <w:t>.</w:t>
      </w:r>
    </w:p>
    <w:p w:rsidR="008945C8" w:rsidRDefault="008945C8" w:rsidP="00214A02">
      <w:pPr>
        <w:pStyle w:val="ConsPlusNormal"/>
        <w:ind w:firstLine="540"/>
        <w:rPr>
          <w:rFonts w:ascii="Times New Roman" w:hAnsi="Times New Roman" w:cs="Times New Roman"/>
          <w:sz w:val="30"/>
          <w:szCs w:val="30"/>
        </w:rPr>
      </w:pPr>
    </w:p>
    <w:p w:rsidR="008945C8" w:rsidRDefault="008945C8" w:rsidP="00214A02">
      <w:pPr>
        <w:pStyle w:val="ConsPlusNormal"/>
        <w:ind w:firstLine="540"/>
        <w:rPr>
          <w:rFonts w:ascii="Times New Roman" w:hAnsi="Times New Roman" w:cs="Times New Roman"/>
          <w:sz w:val="30"/>
          <w:szCs w:val="30"/>
        </w:rPr>
      </w:pPr>
    </w:p>
    <w:p w:rsidR="008945C8" w:rsidRDefault="008945C8" w:rsidP="00214A02">
      <w:pPr>
        <w:pStyle w:val="ConsPlusNormal"/>
        <w:ind w:firstLine="540"/>
        <w:rPr>
          <w:rFonts w:ascii="Times New Roman" w:hAnsi="Times New Roman" w:cs="Times New Roman"/>
          <w:sz w:val="30"/>
          <w:szCs w:val="30"/>
        </w:rPr>
      </w:pPr>
    </w:p>
    <w:p w:rsidR="00D8733F" w:rsidRDefault="00D8733F" w:rsidP="00214A02">
      <w:pPr>
        <w:pStyle w:val="ConsPlusNormal"/>
        <w:ind w:firstLine="540"/>
        <w:rPr>
          <w:rFonts w:ascii="Times New Roman" w:hAnsi="Times New Roman" w:cs="Times New Roman"/>
          <w:sz w:val="30"/>
          <w:szCs w:val="30"/>
        </w:rPr>
      </w:pPr>
    </w:p>
    <w:p w:rsidR="00D8733F" w:rsidRDefault="00D8733F" w:rsidP="00214A02">
      <w:pPr>
        <w:pStyle w:val="ConsPlusNormal"/>
        <w:ind w:firstLine="540"/>
        <w:rPr>
          <w:rFonts w:ascii="Times New Roman" w:hAnsi="Times New Roman" w:cs="Times New Roman"/>
          <w:sz w:val="30"/>
          <w:szCs w:val="30"/>
        </w:rPr>
      </w:pPr>
    </w:p>
    <w:p w:rsidR="00875F6C" w:rsidRDefault="00875F6C" w:rsidP="00875F6C">
      <w:pPr>
        <w:pStyle w:val="ConsPlusNormal"/>
        <w:ind w:firstLine="0"/>
        <w:rPr>
          <w:rFonts w:ascii="Times New Roman" w:hAnsi="Times New Roman" w:cs="Times New Roman"/>
          <w:sz w:val="30"/>
          <w:szCs w:val="30"/>
        </w:rPr>
      </w:pPr>
    </w:p>
    <w:p w:rsidR="00204E8F" w:rsidRDefault="00204E8F" w:rsidP="00875F6C">
      <w:pPr>
        <w:pStyle w:val="ConsPlusNormal"/>
        <w:ind w:firstLine="0"/>
        <w:rPr>
          <w:rFonts w:ascii="Times New Roman" w:hAnsi="Times New Roman" w:cs="Times New Roman"/>
          <w:sz w:val="30"/>
          <w:szCs w:val="30"/>
        </w:rPr>
      </w:pPr>
    </w:p>
    <w:p w:rsidR="00204E8F" w:rsidRDefault="00204E8F" w:rsidP="00875F6C">
      <w:pPr>
        <w:pStyle w:val="ConsPlusNormal"/>
        <w:ind w:firstLine="0"/>
        <w:rPr>
          <w:rFonts w:ascii="Times New Roman" w:hAnsi="Times New Roman" w:cs="Times New Roman"/>
          <w:sz w:val="30"/>
          <w:szCs w:val="30"/>
        </w:rPr>
      </w:pPr>
    </w:p>
    <w:p w:rsidR="00204E8F" w:rsidRDefault="00204E8F" w:rsidP="00875F6C">
      <w:pPr>
        <w:pStyle w:val="ConsPlusNormal"/>
        <w:ind w:firstLine="0"/>
        <w:rPr>
          <w:rFonts w:ascii="Times New Roman" w:hAnsi="Times New Roman" w:cs="Times New Roman"/>
          <w:sz w:val="30"/>
          <w:szCs w:val="30"/>
        </w:rPr>
      </w:pPr>
    </w:p>
    <w:p w:rsidR="00204E8F" w:rsidRDefault="00204E8F" w:rsidP="00875F6C">
      <w:pPr>
        <w:pStyle w:val="ConsPlusNormal"/>
        <w:ind w:firstLine="0"/>
        <w:rPr>
          <w:rFonts w:ascii="Times New Roman" w:hAnsi="Times New Roman" w:cs="Times New Roman"/>
          <w:sz w:val="30"/>
          <w:szCs w:val="30"/>
        </w:rPr>
      </w:pPr>
    </w:p>
    <w:p w:rsidR="00AF2FA1" w:rsidRDefault="00AF2FA1" w:rsidP="00875F6C">
      <w:pPr>
        <w:pStyle w:val="ConsPlusNormal"/>
        <w:ind w:firstLine="0"/>
        <w:rPr>
          <w:rFonts w:ascii="Times New Roman" w:hAnsi="Times New Roman" w:cs="Times New Roman"/>
          <w:sz w:val="30"/>
          <w:szCs w:val="30"/>
        </w:rPr>
      </w:pPr>
    </w:p>
    <w:p w:rsidR="00AF2FA1" w:rsidRDefault="00AF2FA1" w:rsidP="00875F6C">
      <w:pPr>
        <w:pStyle w:val="ConsPlusNormal"/>
        <w:ind w:firstLine="0"/>
        <w:rPr>
          <w:rFonts w:ascii="Times New Roman" w:hAnsi="Times New Roman" w:cs="Times New Roman"/>
          <w:sz w:val="30"/>
          <w:szCs w:val="30"/>
        </w:rPr>
      </w:pPr>
    </w:p>
    <w:p w:rsidR="00AF2FA1" w:rsidRDefault="00AF2FA1" w:rsidP="00875F6C">
      <w:pPr>
        <w:pStyle w:val="ConsPlusNormal"/>
        <w:ind w:firstLine="0"/>
        <w:rPr>
          <w:rFonts w:ascii="Times New Roman" w:hAnsi="Times New Roman" w:cs="Times New Roman"/>
          <w:sz w:val="30"/>
          <w:szCs w:val="30"/>
        </w:rPr>
      </w:pPr>
    </w:p>
    <w:p w:rsidR="00AF2FA1" w:rsidRDefault="00AF2FA1" w:rsidP="00875F6C">
      <w:pPr>
        <w:pStyle w:val="ConsPlusNormal"/>
        <w:ind w:firstLine="0"/>
        <w:rPr>
          <w:rFonts w:ascii="Times New Roman" w:hAnsi="Times New Roman" w:cs="Times New Roman"/>
          <w:sz w:val="30"/>
          <w:szCs w:val="30"/>
        </w:rPr>
      </w:pPr>
    </w:p>
    <w:p w:rsidR="00AF2FA1" w:rsidRDefault="00AF2FA1" w:rsidP="00875F6C">
      <w:pPr>
        <w:pStyle w:val="ConsPlusNormal"/>
        <w:ind w:firstLine="0"/>
        <w:rPr>
          <w:rFonts w:ascii="Times New Roman" w:hAnsi="Times New Roman" w:cs="Times New Roman"/>
          <w:sz w:val="30"/>
          <w:szCs w:val="30"/>
        </w:rPr>
      </w:pPr>
    </w:p>
    <w:p w:rsidR="00AF2FA1" w:rsidRDefault="00AF2FA1"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0F09A8" w:rsidRDefault="000F09A8" w:rsidP="00875F6C">
      <w:pPr>
        <w:pStyle w:val="ConsPlusNormal"/>
        <w:ind w:firstLine="0"/>
        <w:rPr>
          <w:rFonts w:ascii="Times New Roman" w:hAnsi="Times New Roman" w:cs="Times New Roman"/>
          <w:sz w:val="30"/>
          <w:szCs w:val="30"/>
        </w:rPr>
      </w:pPr>
    </w:p>
    <w:p w:rsidR="00493184" w:rsidRDefault="00493184" w:rsidP="00875F6C">
      <w:pPr>
        <w:pStyle w:val="ConsPlusNormal"/>
        <w:ind w:firstLine="0"/>
        <w:rPr>
          <w:rFonts w:ascii="Times New Roman" w:hAnsi="Times New Roman" w:cs="Times New Roman"/>
          <w:sz w:val="30"/>
          <w:szCs w:val="30"/>
        </w:rPr>
      </w:pPr>
    </w:p>
    <w:p w:rsidR="005556F0" w:rsidRP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 xml:space="preserve">Приложение </w:t>
      </w:r>
      <w:r w:rsidR="0026657E" w:rsidRPr="00C57D25">
        <w:rPr>
          <w:rFonts w:ascii="Times New Roman" w:hAnsi="Times New Roman" w:cs="Times New Roman"/>
          <w:sz w:val="24"/>
          <w:szCs w:val="24"/>
        </w:rPr>
        <w:t>№ 7</w:t>
      </w:r>
    </w:p>
    <w:p w:rsidR="005556F0" w:rsidRP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к Примерному положению</w:t>
      </w:r>
    </w:p>
    <w:p w:rsidR="005556F0" w:rsidRP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об оплате труда работников</w:t>
      </w:r>
    </w:p>
    <w:p w:rsid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 xml:space="preserve">муниципальных </w:t>
      </w:r>
      <w:r w:rsidR="00C57D25">
        <w:rPr>
          <w:rFonts w:ascii="Times New Roman" w:hAnsi="Times New Roman" w:cs="Times New Roman"/>
          <w:sz w:val="24"/>
          <w:szCs w:val="24"/>
        </w:rPr>
        <w:t xml:space="preserve">бюджетных </w:t>
      </w:r>
    </w:p>
    <w:p w:rsidR="005556F0" w:rsidRPr="00C57D25" w:rsidRDefault="00C57D25" w:rsidP="005556F0">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и казенных </w:t>
      </w:r>
      <w:r w:rsidR="005556F0" w:rsidRPr="00C57D25">
        <w:rPr>
          <w:rFonts w:ascii="Times New Roman" w:hAnsi="Times New Roman" w:cs="Times New Roman"/>
          <w:sz w:val="24"/>
          <w:szCs w:val="24"/>
        </w:rPr>
        <w:t xml:space="preserve">учреждений </w:t>
      </w:r>
    </w:p>
    <w:p w:rsidR="005556F0" w:rsidRPr="00C57D25" w:rsidRDefault="00DC7979" w:rsidP="005556F0">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социального обслуживания</w:t>
      </w:r>
      <w:r w:rsidR="005556F0" w:rsidRPr="00C57D25">
        <w:rPr>
          <w:rFonts w:ascii="Times New Roman" w:hAnsi="Times New Roman" w:cs="Times New Roman"/>
          <w:sz w:val="24"/>
          <w:szCs w:val="24"/>
        </w:rPr>
        <w:t xml:space="preserve"> </w:t>
      </w:r>
    </w:p>
    <w:p w:rsidR="00C74612" w:rsidRDefault="00C74612" w:rsidP="005556F0">
      <w:pPr>
        <w:jc w:val="center"/>
        <w:rPr>
          <w:sz w:val="28"/>
          <w:szCs w:val="28"/>
        </w:rPr>
      </w:pPr>
    </w:p>
    <w:p w:rsidR="005556F0" w:rsidRDefault="005556F0" w:rsidP="005556F0">
      <w:pPr>
        <w:jc w:val="center"/>
        <w:rPr>
          <w:sz w:val="28"/>
          <w:szCs w:val="28"/>
        </w:rPr>
      </w:pPr>
      <w:r>
        <w:rPr>
          <w:sz w:val="28"/>
          <w:szCs w:val="28"/>
        </w:rPr>
        <w:t xml:space="preserve">ПОКАЗАТЕЛИ (КРИТЕРИИ ОЦЕНКИ), </w:t>
      </w:r>
    </w:p>
    <w:p w:rsidR="005556F0" w:rsidRDefault="005556F0" w:rsidP="005556F0">
      <w:pPr>
        <w:jc w:val="center"/>
        <w:rPr>
          <w:sz w:val="28"/>
          <w:szCs w:val="28"/>
        </w:rPr>
      </w:pPr>
      <w:r>
        <w:rPr>
          <w:sz w:val="28"/>
          <w:szCs w:val="28"/>
        </w:rPr>
        <w:t xml:space="preserve">ХАРАКТЕРИЗУЮЩИЕ ИНТЕНСИВНОСТЬ И ВЫСОКИЕ </w:t>
      </w:r>
    </w:p>
    <w:p w:rsidR="005556F0" w:rsidRDefault="005556F0" w:rsidP="005556F0">
      <w:pPr>
        <w:jc w:val="center"/>
        <w:rPr>
          <w:sz w:val="28"/>
          <w:szCs w:val="28"/>
        </w:rPr>
      </w:pPr>
      <w:r>
        <w:rPr>
          <w:sz w:val="28"/>
          <w:szCs w:val="28"/>
        </w:rPr>
        <w:t xml:space="preserve">РЕЗУЛЬТАТЫ РАБОТЫ, ЗА ОТЧЕТНЫЙ ПЕРИОД (КВАРТАЛ) </w:t>
      </w:r>
    </w:p>
    <w:p w:rsidR="005556F0" w:rsidRDefault="005556F0" w:rsidP="005556F0">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3564"/>
        <w:gridCol w:w="2651"/>
      </w:tblGrid>
      <w:tr w:rsidR="005556F0" w:rsidRPr="002E34DA">
        <w:tc>
          <w:tcPr>
            <w:tcW w:w="1753" w:type="pct"/>
          </w:tcPr>
          <w:p w:rsidR="005556F0" w:rsidRPr="00C76CFF" w:rsidRDefault="005556F0" w:rsidP="00CB4DF9">
            <w:pPr>
              <w:pStyle w:val="ConsPlusNonformat"/>
              <w:widowControl/>
              <w:jc w:val="center"/>
              <w:rPr>
                <w:rFonts w:ascii="Times New Roman" w:hAnsi="Times New Roman" w:cs="Times New Roman"/>
                <w:sz w:val="24"/>
                <w:szCs w:val="24"/>
              </w:rPr>
            </w:pPr>
          </w:p>
          <w:p w:rsidR="005556F0" w:rsidRPr="00C76CFF" w:rsidRDefault="005556F0" w:rsidP="00CB4DF9">
            <w:pPr>
              <w:pStyle w:val="ConsPlusNonformat"/>
              <w:widowControl/>
              <w:jc w:val="center"/>
              <w:rPr>
                <w:rFonts w:ascii="Times New Roman" w:hAnsi="Times New Roman" w:cs="Times New Roman"/>
                <w:sz w:val="24"/>
                <w:szCs w:val="24"/>
              </w:rPr>
            </w:pPr>
          </w:p>
          <w:p w:rsidR="005556F0" w:rsidRPr="00C76CFF" w:rsidRDefault="005556F0"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Показатели</w:t>
            </w:r>
          </w:p>
        </w:tc>
        <w:tc>
          <w:tcPr>
            <w:tcW w:w="1862" w:type="pct"/>
          </w:tcPr>
          <w:p w:rsidR="005556F0" w:rsidRPr="00C76CFF" w:rsidRDefault="005556F0" w:rsidP="00CB4DF9">
            <w:pPr>
              <w:pStyle w:val="ConsPlusNonformat"/>
              <w:widowControl/>
              <w:jc w:val="center"/>
              <w:rPr>
                <w:rFonts w:ascii="Times New Roman" w:hAnsi="Times New Roman" w:cs="Times New Roman"/>
                <w:sz w:val="24"/>
                <w:szCs w:val="24"/>
              </w:rPr>
            </w:pPr>
          </w:p>
          <w:p w:rsidR="005556F0" w:rsidRPr="00C76CFF" w:rsidRDefault="005556F0"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 xml:space="preserve">Интерпретация </w:t>
            </w:r>
          </w:p>
          <w:p w:rsidR="005556F0" w:rsidRPr="00C76CFF" w:rsidRDefault="005556F0"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критерия оценки</w:t>
            </w:r>
          </w:p>
          <w:p w:rsidR="005556F0" w:rsidRPr="00C76CFF" w:rsidRDefault="005556F0"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показателя</w:t>
            </w:r>
          </w:p>
        </w:tc>
        <w:tc>
          <w:tcPr>
            <w:tcW w:w="1385" w:type="pct"/>
          </w:tcPr>
          <w:p w:rsidR="005556F0" w:rsidRPr="00C76CFF" w:rsidRDefault="005556F0"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Предельное количество</w:t>
            </w:r>
          </w:p>
          <w:p w:rsidR="005556F0" w:rsidRPr="00C76CFF" w:rsidRDefault="005556F0" w:rsidP="00CB4DF9">
            <w:pPr>
              <w:pStyle w:val="ConsPlusNonformat"/>
              <w:widowControl/>
              <w:ind w:right="149"/>
              <w:jc w:val="center"/>
              <w:rPr>
                <w:rFonts w:ascii="Times New Roman" w:hAnsi="Times New Roman" w:cs="Times New Roman"/>
                <w:sz w:val="24"/>
                <w:szCs w:val="24"/>
              </w:rPr>
            </w:pPr>
            <w:r w:rsidRPr="00C76CFF">
              <w:rPr>
                <w:rFonts w:ascii="Times New Roman" w:hAnsi="Times New Roman" w:cs="Times New Roman"/>
                <w:sz w:val="24"/>
                <w:szCs w:val="24"/>
              </w:rPr>
              <w:t xml:space="preserve">баллов для установления работнику выплат </w:t>
            </w:r>
          </w:p>
          <w:p w:rsidR="005556F0" w:rsidRPr="00C76CFF" w:rsidRDefault="00B030B7" w:rsidP="00CB4DF9">
            <w:pPr>
              <w:pStyle w:val="ConsPlusNonformat"/>
              <w:widowControl/>
              <w:ind w:right="149"/>
              <w:jc w:val="center"/>
              <w:rPr>
                <w:rFonts w:ascii="Times New Roman" w:hAnsi="Times New Roman" w:cs="Times New Roman"/>
                <w:sz w:val="24"/>
                <w:szCs w:val="24"/>
              </w:rPr>
            </w:pPr>
            <w:r>
              <w:rPr>
                <w:rFonts w:ascii="Times New Roman" w:hAnsi="Times New Roman" w:cs="Times New Roman"/>
                <w:sz w:val="24"/>
                <w:szCs w:val="24"/>
              </w:rPr>
              <w:t>стимулирующего характера</w:t>
            </w:r>
          </w:p>
        </w:tc>
      </w:tr>
      <w:tr w:rsidR="005556F0">
        <w:tc>
          <w:tcPr>
            <w:tcW w:w="1753" w:type="pct"/>
          </w:tcPr>
          <w:p w:rsidR="005556F0" w:rsidRPr="006E3C59" w:rsidRDefault="005556F0" w:rsidP="00B030B7">
            <w:pPr>
              <w:pStyle w:val="ConsPlusNonformat"/>
              <w:widowControl/>
              <w:jc w:val="left"/>
              <w:rPr>
                <w:rFonts w:ascii="Times New Roman" w:hAnsi="Times New Roman" w:cs="Times New Roman"/>
                <w:sz w:val="24"/>
                <w:szCs w:val="24"/>
              </w:rPr>
            </w:pPr>
            <w:r w:rsidRPr="006E3C59">
              <w:rPr>
                <w:rFonts w:ascii="Times New Roman" w:hAnsi="Times New Roman" w:cs="Times New Roman"/>
                <w:sz w:val="24"/>
                <w:szCs w:val="24"/>
              </w:rPr>
              <w:t xml:space="preserve">1. Обеспечение высоких       </w:t>
            </w:r>
            <w:r w:rsidRPr="006E3C59">
              <w:rPr>
                <w:rFonts w:ascii="Times New Roman" w:hAnsi="Times New Roman" w:cs="Times New Roman"/>
                <w:sz w:val="24"/>
                <w:szCs w:val="24"/>
              </w:rPr>
              <w:br/>
              <w:t xml:space="preserve">результатов работы в         </w:t>
            </w:r>
            <w:r w:rsidRPr="006E3C59">
              <w:rPr>
                <w:rFonts w:ascii="Times New Roman" w:hAnsi="Times New Roman" w:cs="Times New Roman"/>
                <w:sz w:val="24"/>
                <w:szCs w:val="24"/>
              </w:rPr>
              <w:br/>
              <w:t xml:space="preserve">интенсивном режиме </w:t>
            </w:r>
          </w:p>
        </w:tc>
        <w:tc>
          <w:tcPr>
            <w:tcW w:w="1862" w:type="pct"/>
          </w:tcPr>
          <w:p w:rsidR="005556F0" w:rsidRPr="006E3C59" w:rsidRDefault="00493184" w:rsidP="00493184">
            <w:pPr>
              <w:pStyle w:val="ConsPlusNonformat"/>
              <w:widowControl/>
              <w:jc w:val="left"/>
              <w:rPr>
                <w:rFonts w:ascii="Times New Roman" w:hAnsi="Times New Roman" w:cs="Times New Roman"/>
                <w:sz w:val="24"/>
                <w:szCs w:val="24"/>
              </w:rPr>
            </w:pPr>
            <w:r>
              <w:rPr>
                <w:rFonts w:ascii="Times New Roman" w:hAnsi="Times New Roman" w:cs="Times New Roman"/>
                <w:sz w:val="24"/>
                <w:szCs w:val="24"/>
              </w:rPr>
              <w:t>достижение высоких</w:t>
            </w:r>
            <w:r w:rsidR="005556F0" w:rsidRPr="006E3C59">
              <w:rPr>
                <w:rFonts w:ascii="Times New Roman" w:hAnsi="Times New Roman" w:cs="Times New Roman"/>
                <w:sz w:val="24"/>
                <w:szCs w:val="24"/>
              </w:rPr>
              <w:t xml:space="preserve"> результатов работы </w:t>
            </w:r>
            <w:r>
              <w:rPr>
                <w:rFonts w:ascii="Times New Roman" w:hAnsi="Times New Roman" w:cs="Times New Roman"/>
                <w:sz w:val="24"/>
                <w:szCs w:val="24"/>
              </w:rPr>
              <w:t xml:space="preserve">по итогам работы </w:t>
            </w:r>
            <w:r w:rsidR="005556F0" w:rsidRPr="006E3C59">
              <w:rPr>
                <w:rFonts w:ascii="Times New Roman" w:hAnsi="Times New Roman" w:cs="Times New Roman"/>
                <w:sz w:val="24"/>
                <w:szCs w:val="24"/>
              </w:rPr>
              <w:t>за квартал</w:t>
            </w:r>
          </w:p>
        </w:tc>
        <w:tc>
          <w:tcPr>
            <w:tcW w:w="1385" w:type="pct"/>
          </w:tcPr>
          <w:p w:rsidR="005556F0" w:rsidRPr="00E36FAB" w:rsidRDefault="005556F0" w:rsidP="00CB4DF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70</w:t>
            </w:r>
            <w:r w:rsidR="00E36FAB" w:rsidRPr="00E36FAB">
              <w:rPr>
                <w:rFonts w:ascii="Times New Roman" w:hAnsi="Times New Roman" w:cs="Times New Roman"/>
                <w:sz w:val="24"/>
                <w:szCs w:val="24"/>
              </w:rPr>
              <w:t>&lt;*&gt;</w:t>
            </w:r>
          </w:p>
        </w:tc>
      </w:tr>
      <w:tr w:rsidR="005556F0">
        <w:tc>
          <w:tcPr>
            <w:tcW w:w="1753" w:type="pct"/>
          </w:tcPr>
          <w:p w:rsidR="005556F0" w:rsidRDefault="005556F0" w:rsidP="00B030B7">
            <w:pPr>
              <w:pStyle w:val="ConsPlusNonformat"/>
              <w:widowControl/>
              <w:jc w:val="left"/>
              <w:rPr>
                <w:rFonts w:ascii="Times New Roman" w:hAnsi="Times New Roman" w:cs="Times New Roman"/>
                <w:sz w:val="24"/>
                <w:szCs w:val="24"/>
              </w:rPr>
            </w:pPr>
            <w:r>
              <w:rPr>
                <w:rFonts w:ascii="Times New Roman" w:hAnsi="Times New Roman" w:cs="Times New Roman"/>
                <w:sz w:val="24"/>
                <w:szCs w:val="24"/>
              </w:rPr>
              <w:t xml:space="preserve">2. Участие в мероприятиях, направленных </w:t>
            </w:r>
            <w:r w:rsidR="00493184">
              <w:rPr>
                <w:rFonts w:ascii="Times New Roman" w:hAnsi="Times New Roman" w:cs="Times New Roman"/>
                <w:sz w:val="24"/>
                <w:szCs w:val="24"/>
              </w:rPr>
              <w:t>на повышение статуса учреждения</w:t>
            </w:r>
          </w:p>
          <w:p w:rsidR="005556F0" w:rsidRPr="00C83EB4" w:rsidRDefault="005556F0" w:rsidP="00B030B7">
            <w:pPr>
              <w:pStyle w:val="ConsPlusNonformat"/>
              <w:widowControl/>
              <w:jc w:val="left"/>
              <w:rPr>
                <w:rFonts w:ascii="Times New Roman" w:hAnsi="Times New Roman" w:cs="Times New Roman"/>
                <w:sz w:val="24"/>
                <w:szCs w:val="24"/>
              </w:rPr>
            </w:pPr>
          </w:p>
        </w:tc>
        <w:tc>
          <w:tcPr>
            <w:tcW w:w="1862" w:type="pct"/>
          </w:tcPr>
          <w:p w:rsidR="005556F0" w:rsidRDefault="00B030B7" w:rsidP="00493184">
            <w:pPr>
              <w:pStyle w:val="ConsPlusNonformat"/>
              <w:widowControl/>
              <w:jc w:val="left"/>
              <w:rPr>
                <w:rFonts w:ascii="Times New Roman" w:hAnsi="Times New Roman" w:cs="Times New Roman"/>
                <w:sz w:val="24"/>
                <w:szCs w:val="24"/>
              </w:rPr>
            </w:pPr>
            <w:r>
              <w:rPr>
                <w:rFonts w:ascii="Times New Roman" w:hAnsi="Times New Roman" w:cs="Times New Roman"/>
                <w:sz w:val="24"/>
                <w:szCs w:val="24"/>
              </w:rPr>
              <w:t>а</w:t>
            </w:r>
            <w:r w:rsidR="00493184">
              <w:rPr>
                <w:rFonts w:ascii="Times New Roman" w:hAnsi="Times New Roman" w:cs="Times New Roman"/>
                <w:sz w:val="24"/>
                <w:szCs w:val="24"/>
              </w:rPr>
              <w:t>ктивное участие в мероприятиях, способствующих повышению статуса учреждения (проведенных за отчетный период (квартал)</w:t>
            </w:r>
          </w:p>
        </w:tc>
        <w:tc>
          <w:tcPr>
            <w:tcW w:w="1385" w:type="pct"/>
          </w:tcPr>
          <w:p w:rsidR="005556F0" w:rsidRPr="00E36FAB" w:rsidRDefault="005556F0" w:rsidP="00CB4DF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30</w:t>
            </w:r>
            <w:r w:rsidR="00E36FAB" w:rsidRPr="00E36FAB">
              <w:rPr>
                <w:rFonts w:ascii="Times New Roman" w:hAnsi="Times New Roman" w:cs="Times New Roman"/>
                <w:sz w:val="24"/>
                <w:szCs w:val="24"/>
              </w:rPr>
              <w:t>&lt;*&gt;</w:t>
            </w:r>
          </w:p>
        </w:tc>
      </w:tr>
      <w:tr w:rsidR="008D671E" w:rsidTr="008D671E">
        <w:trPr>
          <w:trHeight w:val="990"/>
        </w:trPr>
        <w:tc>
          <w:tcPr>
            <w:tcW w:w="1753" w:type="pct"/>
            <w:vMerge w:val="restart"/>
          </w:tcPr>
          <w:p w:rsidR="008D671E" w:rsidRDefault="008D671E" w:rsidP="00B030B7">
            <w:pPr>
              <w:pStyle w:val="ConsPlusNonformat"/>
              <w:widowControl/>
              <w:jc w:val="left"/>
              <w:rPr>
                <w:rFonts w:ascii="Times New Roman" w:hAnsi="Times New Roman" w:cs="Times New Roman"/>
                <w:sz w:val="24"/>
                <w:szCs w:val="24"/>
              </w:rPr>
            </w:pPr>
            <w:r>
              <w:rPr>
                <w:rFonts w:ascii="Times New Roman" w:hAnsi="Times New Roman" w:cs="Times New Roman"/>
                <w:sz w:val="24"/>
                <w:szCs w:val="24"/>
              </w:rPr>
              <w:t xml:space="preserve">3. </w:t>
            </w:r>
            <w:r w:rsidR="00B030B7" w:rsidRPr="00B030B7">
              <w:rPr>
                <w:rFonts w:ascii="Times New Roman" w:hAnsi="Times New Roman" w:cs="Times New Roman"/>
                <w:sz w:val="24"/>
                <w:szCs w:val="24"/>
              </w:rPr>
              <w:t>Присвоение почетного звания, награждение за долголетнюю плодотворную работу государственной, правительственной наградой (нагрудным знаком, почетной грамотой), почетными грамотами Законодательного Собрания Красноярского края, Губернатора Красноярского края, отраслевого органа исполнительной власти Красноярского края, юбилейная дата</w:t>
            </w:r>
          </w:p>
        </w:tc>
        <w:tc>
          <w:tcPr>
            <w:tcW w:w="1862" w:type="pct"/>
          </w:tcPr>
          <w:p w:rsidR="008D671E" w:rsidRPr="008D671E" w:rsidRDefault="008D671E" w:rsidP="008D671E">
            <w:pPr>
              <w:pStyle w:val="ConsPlusNormal"/>
              <w:ind w:firstLine="5"/>
              <w:jc w:val="left"/>
              <w:rPr>
                <w:rFonts w:ascii="Times New Roman" w:hAnsi="Times New Roman" w:cs="Times New Roman"/>
                <w:sz w:val="24"/>
                <w:szCs w:val="24"/>
              </w:rPr>
            </w:pPr>
            <w:r w:rsidRPr="008D671E">
              <w:rPr>
                <w:rFonts w:ascii="Times New Roman" w:hAnsi="Times New Roman" w:cs="Times New Roman"/>
                <w:sz w:val="24"/>
                <w:szCs w:val="24"/>
              </w:rPr>
              <w:t>награждение государственной, правительственной наградой (нагрудным знаком, почетной грамотой)</w:t>
            </w:r>
          </w:p>
        </w:tc>
        <w:tc>
          <w:tcPr>
            <w:tcW w:w="1385" w:type="pct"/>
          </w:tcPr>
          <w:p w:rsidR="008D671E" w:rsidRPr="008D671E" w:rsidRDefault="008D671E" w:rsidP="008D671E">
            <w:pPr>
              <w:pStyle w:val="ConsPlusNormal"/>
              <w:ind w:firstLine="5"/>
              <w:jc w:val="center"/>
              <w:rPr>
                <w:rFonts w:ascii="Times New Roman" w:hAnsi="Times New Roman" w:cs="Times New Roman"/>
                <w:sz w:val="24"/>
                <w:szCs w:val="24"/>
              </w:rPr>
            </w:pPr>
            <w:r w:rsidRPr="008D671E">
              <w:rPr>
                <w:rFonts w:ascii="Times New Roman" w:hAnsi="Times New Roman" w:cs="Times New Roman"/>
                <w:sz w:val="24"/>
                <w:szCs w:val="24"/>
              </w:rPr>
              <w:t xml:space="preserve">130 </w:t>
            </w:r>
            <w:hyperlink w:anchor="P979" w:history="1">
              <w:r w:rsidRPr="0020244C">
                <w:rPr>
                  <w:rFonts w:ascii="Times New Roman" w:hAnsi="Times New Roman" w:cs="Times New Roman"/>
                  <w:sz w:val="24"/>
                  <w:szCs w:val="24"/>
                </w:rPr>
                <w:t>&lt;**&gt;</w:t>
              </w:r>
            </w:hyperlink>
          </w:p>
        </w:tc>
      </w:tr>
      <w:tr w:rsidR="008D671E" w:rsidTr="008D671E">
        <w:trPr>
          <w:trHeight w:val="1245"/>
        </w:trPr>
        <w:tc>
          <w:tcPr>
            <w:tcW w:w="1753" w:type="pct"/>
            <w:vMerge/>
          </w:tcPr>
          <w:p w:rsidR="008D671E" w:rsidRDefault="008D671E" w:rsidP="00C76CFF">
            <w:pPr>
              <w:pStyle w:val="ConsPlusNonformat"/>
              <w:widowControl/>
              <w:jc w:val="left"/>
              <w:rPr>
                <w:rFonts w:ascii="Times New Roman" w:hAnsi="Times New Roman" w:cs="Times New Roman"/>
                <w:sz w:val="24"/>
                <w:szCs w:val="24"/>
              </w:rPr>
            </w:pPr>
          </w:p>
        </w:tc>
        <w:tc>
          <w:tcPr>
            <w:tcW w:w="1862" w:type="pct"/>
          </w:tcPr>
          <w:p w:rsidR="008D671E" w:rsidRPr="008D671E" w:rsidRDefault="008D671E" w:rsidP="008D671E">
            <w:pPr>
              <w:pStyle w:val="ConsPlusNormal"/>
              <w:ind w:firstLine="5"/>
              <w:jc w:val="left"/>
              <w:rPr>
                <w:rFonts w:ascii="Times New Roman" w:hAnsi="Times New Roman" w:cs="Times New Roman"/>
                <w:sz w:val="24"/>
                <w:szCs w:val="24"/>
              </w:rPr>
            </w:pPr>
            <w:r w:rsidRPr="008D671E">
              <w:rPr>
                <w:rFonts w:ascii="Times New Roman" w:hAnsi="Times New Roman" w:cs="Times New Roman"/>
                <w:sz w:val="24"/>
                <w:szCs w:val="24"/>
              </w:rPr>
              <w:t>награждение почетной грамотой Губернатора Красноярского края, Законодательного Собрания Красноярского края, отраслевого органа исполнительной власти Красноярского края</w:t>
            </w:r>
          </w:p>
        </w:tc>
        <w:tc>
          <w:tcPr>
            <w:tcW w:w="1385" w:type="pct"/>
          </w:tcPr>
          <w:p w:rsidR="008D671E" w:rsidRPr="008D671E" w:rsidRDefault="008D671E" w:rsidP="008D671E">
            <w:pPr>
              <w:pStyle w:val="ConsPlusNormal"/>
              <w:ind w:firstLine="5"/>
              <w:jc w:val="center"/>
              <w:rPr>
                <w:rFonts w:ascii="Times New Roman" w:hAnsi="Times New Roman" w:cs="Times New Roman"/>
                <w:sz w:val="24"/>
                <w:szCs w:val="24"/>
              </w:rPr>
            </w:pPr>
            <w:r w:rsidRPr="008D671E">
              <w:rPr>
                <w:rFonts w:ascii="Times New Roman" w:hAnsi="Times New Roman" w:cs="Times New Roman"/>
                <w:sz w:val="24"/>
                <w:szCs w:val="24"/>
              </w:rPr>
              <w:t xml:space="preserve">120 </w:t>
            </w:r>
            <w:hyperlink w:anchor="P979" w:history="1">
              <w:r w:rsidRPr="0020244C">
                <w:rPr>
                  <w:rFonts w:ascii="Times New Roman" w:hAnsi="Times New Roman" w:cs="Times New Roman"/>
                  <w:sz w:val="24"/>
                  <w:szCs w:val="24"/>
                </w:rPr>
                <w:t>&lt;**&gt;</w:t>
              </w:r>
            </w:hyperlink>
          </w:p>
        </w:tc>
      </w:tr>
      <w:tr w:rsidR="00B030B7" w:rsidTr="00B030B7">
        <w:trPr>
          <w:trHeight w:val="991"/>
        </w:trPr>
        <w:tc>
          <w:tcPr>
            <w:tcW w:w="1753" w:type="pct"/>
            <w:vMerge/>
          </w:tcPr>
          <w:p w:rsidR="00B030B7" w:rsidRDefault="00B030B7" w:rsidP="00C76CFF">
            <w:pPr>
              <w:pStyle w:val="ConsPlusNonformat"/>
              <w:widowControl/>
              <w:jc w:val="left"/>
              <w:rPr>
                <w:rFonts w:ascii="Times New Roman" w:hAnsi="Times New Roman" w:cs="Times New Roman"/>
                <w:sz w:val="24"/>
                <w:szCs w:val="24"/>
              </w:rPr>
            </w:pPr>
          </w:p>
        </w:tc>
        <w:tc>
          <w:tcPr>
            <w:tcW w:w="1862" w:type="pct"/>
          </w:tcPr>
          <w:p w:rsidR="00B030B7" w:rsidRPr="008D671E" w:rsidRDefault="00B030B7" w:rsidP="008D671E">
            <w:pPr>
              <w:pStyle w:val="ConsPlusNormal"/>
              <w:ind w:firstLine="5"/>
              <w:jc w:val="left"/>
              <w:rPr>
                <w:rFonts w:ascii="Times New Roman" w:hAnsi="Times New Roman" w:cs="Times New Roman"/>
                <w:sz w:val="24"/>
                <w:szCs w:val="24"/>
              </w:rPr>
            </w:pPr>
            <w:r w:rsidRPr="008D671E">
              <w:rPr>
                <w:rFonts w:ascii="Times New Roman" w:hAnsi="Times New Roman" w:cs="Times New Roman"/>
                <w:sz w:val="24"/>
                <w:szCs w:val="24"/>
              </w:rPr>
              <w:t>юбилейная дата (50, 55, 60, 65, 70 лет)</w:t>
            </w:r>
          </w:p>
        </w:tc>
        <w:tc>
          <w:tcPr>
            <w:tcW w:w="1385" w:type="pct"/>
          </w:tcPr>
          <w:p w:rsidR="00B030B7" w:rsidRPr="008D671E" w:rsidRDefault="00B030B7" w:rsidP="008D671E">
            <w:pPr>
              <w:pStyle w:val="ConsPlusNormal"/>
              <w:ind w:firstLine="5"/>
              <w:jc w:val="center"/>
              <w:rPr>
                <w:rFonts w:ascii="Times New Roman" w:hAnsi="Times New Roman" w:cs="Times New Roman"/>
                <w:sz w:val="24"/>
                <w:szCs w:val="24"/>
              </w:rPr>
            </w:pPr>
            <w:r w:rsidRPr="008D671E">
              <w:rPr>
                <w:rFonts w:ascii="Times New Roman" w:hAnsi="Times New Roman" w:cs="Times New Roman"/>
                <w:sz w:val="24"/>
                <w:szCs w:val="24"/>
              </w:rPr>
              <w:t xml:space="preserve">100 </w:t>
            </w:r>
            <w:hyperlink w:anchor="P979" w:history="1">
              <w:r w:rsidRPr="0020244C">
                <w:rPr>
                  <w:rFonts w:ascii="Times New Roman" w:hAnsi="Times New Roman" w:cs="Times New Roman"/>
                  <w:sz w:val="24"/>
                  <w:szCs w:val="24"/>
                </w:rPr>
                <w:t>&lt;**&gt;</w:t>
              </w:r>
            </w:hyperlink>
          </w:p>
        </w:tc>
      </w:tr>
    </w:tbl>
    <w:p w:rsidR="00B030B7" w:rsidRDefault="00E36FAB" w:rsidP="00E36FAB">
      <w:r>
        <w:t xml:space="preserve">           </w:t>
      </w:r>
      <w:r w:rsidRPr="00E36FAB">
        <w:t xml:space="preserve">&lt;*&gt; - </w:t>
      </w:r>
      <w:r w:rsidR="00B030B7" w:rsidRPr="00B030B7">
        <w:t xml:space="preserve">количество баллов по должности с максимальным окладом (должностным окладом), ставкой заработной платы, принятой за единицу при расчете предельного количества баллов за интенсивность и высокие результаты работы. Предельное количество баллов по другим должностям определяется в каждом учреждении на основе штатного расписания в соответствии с подпунктом </w:t>
      </w:r>
      <w:r w:rsidR="00B030B7">
        <w:t>6.10</w:t>
      </w:r>
      <w:r w:rsidR="00B030B7" w:rsidRPr="00B030B7">
        <w:t xml:space="preserve"> видов, условий, размеров и порядка выплат стимулирующего характера, в том числе критериев оценки результативности и качества труда работников </w:t>
      </w:r>
      <w:r w:rsidR="00B030B7">
        <w:t>муниципальных учреждений.</w:t>
      </w:r>
    </w:p>
    <w:p w:rsidR="00E36FAB" w:rsidRPr="00C76CFF" w:rsidRDefault="00E36FAB" w:rsidP="00E36FAB">
      <w:pPr>
        <w:ind w:firstLine="709"/>
      </w:pPr>
      <w:r>
        <w:t>&lt;**&gt; - количество баллов, условно приравненных к (1,3, 1,2, 1,0) размеру оклада (должностного оклада), ставке заработной платы, с учетом критерия оценки показателя</w:t>
      </w:r>
    </w:p>
    <w:p w:rsidR="00D8733F" w:rsidRDefault="00D8733F" w:rsidP="00214A02">
      <w:pPr>
        <w:pStyle w:val="ConsPlusNormal"/>
        <w:ind w:firstLine="540"/>
        <w:rPr>
          <w:rFonts w:ascii="Times New Roman" w:hAnsi="Times New Roman" w:cs="Times New Roman"/>
          <w:sz w:val="30"/>
          <w:szCs w:val="30"/>
        </w:rPr>
      </w:pPr>
    </w:p>
    <w:p w:rsidR="005556F0" w:rsidRP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 xml:space="preserve">Приложение № </w:t>
      </w:r>
      <w:r w:rsidR="0026657E" w:rsidRPr="00C57D25">
        <w:rPr>
          <w:rFonts w:ascii="Times New Roman" w:hAnsi="Times New Roman" w:cs="Times New Roman"/>
          <w:sz w:val="24"/>
          <w:szCs w:val="24"/>
        </w:rPr>
        <w:t>8</w:t>
      </w:r>
    </w:p>
    <w:p w:rsidR="005556F0" w:rsidRP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к Примерному положению</w:t>
      </w:r>
    </w:p>
    <w:p w:rsidR="005556F0" w:rsidRP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об оплате труда работников</w:t>
      </w:r>
    </w:p>
    <w:p w:rsidR="00C57D25" w:rsidRDefault="005556F0" w:rsidP="005556F0">
      <w:pPr>
        <w:pStyle w:val="ConsPlusNormal"/>
        <w:ind w:firstLine="0"/>
        <w:jc w:val="right"/>
        <w:outlineLvl w:val="1"/>
        <w:rPr>
          <w:rFonts w:ascii="Times New Roman" w:hAnsi="Times New Roman" w:cs="Times New Roman"/>
          <w:sz w:val="24"/>
          <w:szCs w:val="24"/>
        </w:rPr>
      </w:pPr>
      <w:r w:rsidRPr="00C57D25">
        <w:rPr>
          <w:rFonts w:ascii="Times New Roman" w:hAnsi="Times New Roman" w:cs="Times New Roman"/>
          <w:sz w:val="24"/>
          <w:szCs w:val="24"/>
        </w:rPr>
        <w:t xml:space="preserve">муниципальных </w:t>
      </w:r>
      <w:r w:rsidR="00C57D25">
        <w:rPr>
          <w:rFonts w:ascii="Times New Roman" w:hAnsi="Times New Roman" w:cs="Times New Roman"/>
          <w:sz w:val="24"/>
          <w:szCs w:val="24"/>
        </w:rPr>
        <w:t>бюджетных</w:t>
      </w:r>
    </w:p>
    <w:p w:rsidR="005556F0" w:rsidRPr="00C57D25" w:rsidRDefault="00C57D25" w:rsidP="005556F0">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 xml:space="preserve">и казенных </w:t>
      </w:r>
      <w:r w:rsidR="005556F0" w:rsidRPr="00C57D25">
        <w:rPr>
          <w:rFonts w:ascii="Times New Roman" w:hAnsi="Times New Roman" w:cs="Times New Roman"/>
          <w:sz w:val="24"/>
          <w:szCs w:val="24"/>
        </w:rPr>
        <w:t xml:space="preserve">учреждений </w:t>
      </w:r>
    </w:p>
    <w:p w:rsidR="005556F0" w:rsidRPr="00C57D25" w:rsidRDefault="00C76CFF" w:rsidP="005556F0">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социального обслуживания</w:t>
      </w:r>
      <w:r w:rsidR="005556F0" w:rsidRPr="00C57D25">
        <w:rPr>
          <w:rFonts w:ascii="Times New Roman" w:hAnsi="Times New Roman" w:cs="Times New Roman"/>
          <w:sz w:val="24"/>
          <w:szCs w:val="24"/>
        </w:rPr>
        <w:t xml:space="preserve"> </w:t>
      </w:r>
    </w:p>
    <w:p w:rsidR="005556F0" w:rsidRDefault="005556F0" w:rsidP="00214A02">
      <w:pPr>
        <w:pStyle w:val="ConsPlusNormal"/>
        <w:ind w:firstLine="540"/>
        <w:rPr>
          <w:rFonts w:ascii="Times New Roman" w:hAnsi="Times New Roman" w:cs="Times New Roman"/>
          <w:sz w:val="24"/>
          <w:szCs w:val="24"/>
        </w:rPr>
      </w:pPr>
    </w:p>
    <w:p w:rsidR="00C74612" w:rsidRDefault="00C74612" w:rsidP="00214A02">
      <w:pPr>
        <w:pStyle w:val="ConsPlusNormal"/>
        <w:ind w:firstLine="540"/>
        <w:rPr>
          <w:rFonts w:ascii="Times New Roman" w:hAnsi="Times New Roman" w:cs="Times New Roman"/>
          <w:sz w:val="30"/>
          <w:szCs w:val="30"/>
        </w:rPr>
      </w:pPr>
    </w:p>
    <w:p w:rsidR="005E2899" w:rsidRDefault="005E2899" w:rsidP="005E2899">
      <w:pPr>
        <w:jc w:val="center"/>
        <w:rPr>
          <w:sz w:val="28"/>
          <w:szCs w:val="28"/>
        </w:rPr>
      </w:pPr>
      <w:r>
        <w:rPr>
          <w:sz w:val="28"/>
          <w:szCs w:val="28"/>
        </w:rPr>
        <w:t xml:space="preserve">ПОКАЗАТЕЛИ (КРИТЕРИИ ОЦЕНКИ), </w:t>
      </w:r>
    </w:p>
    <w:p w:rsidR="005E2899" w:rsidRDefault="005E2899" w:rsidP="005E2899">
      <w:pPr>
        <w:jc w:val="center"/>
        <w:rPr>
          <w:sz w:val="28"/>
          <w:szCs w:val="28"/>
        </w:rPr>
      </w:pPr>
      <w:r>
        <w:rPr>
          <w:sz w:val="28"/>
          <w:szCs w:val="28"/>
        </w:rPr>
        <w:t>ДЛЯ УСТАНОВЛЕНИЯ ВЫПЛПАТ ПО ИТОГАМ РАБОТЫ ЗА ГОД</w:t>
      </w:r>
    </w:p>
    <w:p w:rsidR="005E2899" w:rsidRDefault="005E2899" w:rsidP="005E2899">
      <w:pPr>
        <w:ind w:left="5040"/>
        <w:rPr>
          <w:sz w:val="28"/>
          <w:szCs w:val="28"/>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00"/>
        <w:gridCol w:w="3340"/>
      </w:tblGrid>
      <w:tr w:rsidR="005E2899" w:rsidRPr="002E34DA">
        <w:tc>
          <w:tcPr>
            <w:tcW w:w="1290" w:type="pct"/>
          </w:tcPr>
          <w:p w:rsidR="005E2899" w:rsidRPr="00C76CFF" w:rsidRDefault="005E2899" w:rsidP="00CB4DF9">
            <w:pPr>
              <w:pStyle w:val="ConsPlusNonformat"/>
              <w:widowControl/>
              <w:jc w:val="center"/>
              <w:rPr>
                <w:rFonts w:ascii="Times New Roman" w:hAnsi="Times New Roman" w:cs="Times New Roman"/>
                <w:sz w:val="24"/>
                <w:szCs w:val="24"/>
              </w:rPr>
            </w:pPr>
          </w:p>
          <w:p w:rsidR="005E2899" w:rsidRPr="00C76CFF" w:rsidRDefault="005E2899"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Показатели</w:t>
            </w:r>
          </w:p>
        </w:tc>
        <w:tc>
          <w:tcPr>
            <w:tcW w:w="1950" w:type="pct"/>
          </w:tcPr>
          <w:p w:rsidR="005E2899" w:rsidRPr="00C76CFF" w:rsidRDefault="005E2899"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 xml:space="preserve">Интерпретация </w:t>
            </w:r>
          </w:p>
          <w:p w:rsidR="005E2899" w:rsidRPr="00C76CFF" w:rsidRDefault="005E2899"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критерия оценки</w:t>
            </w:r>
          </w:p>
          <w:p w:rsidR="005E2899" w:rsidRPr="00C76CFF" w:rsidRDefault="005E2899"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показателя</w:t>
            </w:r>
          </w:p>
        </w:tc>
        <w:tc>
          <w:tcPr>
            <w:tcW w:w="1760" w:type="pct"/>
          </w:tcPr>
          <w:p w:rsidR="005E2899" w:rsidRPr="00C76CFF" w:rsidRDefault="005E2899" w:rsidP="00CB4DF9">
            <w:pPr>
              <w:pStyle w:val="ConsPlusNonformat"/>
              <w:widowControl/>
              <w:jc w:val="center"/>
              <w:rPr>
                <w:rFonts w:ascii="Times New Roman" w:hAnsi="Times New Roman" w:cs="Times New Roman"/>
                <w:sz w:val="24"/>
                <w:szCs w:val="24"/>
              </w:rPr>
            </w:pPr>
            <w:r w:rsidRPr="00C76CFF">
              <w:rPr>
                <w:rFonts w:ascii="Times New Roman" w:hAnsi="Times New Roman" w:cs="Times New Roman"/>
                <w:sz w:val="24"/>
                <w:szCs w:val="24"/>
              </w:rPr>
              <w:t>Предельное количество</w:t>
            </w:r>
          </w:p>
          <w:p w:rsidR="005E2899" w:rsidRPr="00C76CFF" w:rsidRDefault="005E2899" w:rsidP="00CB4DF9">
            <w:pPr>
              <w:pStyle w:val="ConsPlusNonformat"/>
              <w:widowControl/>
              <w:ind w:right="149"/>
              <w:jc w:val="center"/>
              <w:rPr>
                <w:rFonts w:ascii="Times New Roman" w:hAnsi="Times New Roman" w:cs="Times New Roman"/>
                <w:sz w:val="24"/>
                <w:szCs w:val="24"/>
              </w:rPr>
            </w:pPr>
            <w:r w:rsidRPr="00C76CFF">
              <w:rPr>
                <w:rFonts w:ascii="Times New Roman" w:hAnsi="Times New Roman" w:cs="Times New Roman"/>
                <w:sz w:val="24"/>
                <w:szCs w:val="24"/>
              </w:rPr>
              <w:t xml:space="preserve">баллов для установления работнику </w:t>
            </w:r>
            <w:r w:rsidR="00B030B7">
              <w:rPr>
                <w:rFonts w:ascii="Times New Roman" w:hAnsi="Times New Roman" w:cs="Times New Roman"/>
                <w:sz w:val="24"/>
                <w:szCs w:val="24"/>
              </w:rPr>
              <w:t>стимулирующих выплат</w:t>
            </w:r>
            <w:r w:rsidRPr="00C76CFF">
              <w:rPr>
                <w:rFonts w:ascii="Times New Roman" w:hAnsi="Times New Roman" w:cs="Times New Roman"/>
                <w:sz w:val="24"/>
                <w:szCs w:val="24"/>
              </w:rPr>
              <w:t>*</w:t>
            </w:r>
          </w:p>
        </w:tc>
      </w:tr>
      <w:tr w:rsidR="00C76CFF" w:rsidTr="00C76CFF">
        <w:trPr>
          <w:trHeight w:val="855"/>
        </w:trPr>
        <w:tc>
          <w:tcPr>
            <w:tcW w:w="1290" w:type="pct"/>
            <w:vMerge w:val="restart"/>
          </w:tcPr>
          <w:p w:rsidR="00C76CFF" w:rsidRPr="00C76CFF" w:rsidRDefault="00C76CFF" w:rsidP="00C76CFF">
            <w:pPr>
              <w:pStyle w:val="ConsPlusNonformat"/>
              <w:widowControl/>
              <w:jc w:val="left"/>
              <w:rPr>
                <w:rFonts w:ascii="Times New Roman" w:hAnsi="Times New Roman" w:cs="Times New Roman"/>
                <w:sz w:val="24"/>
                <w:szCs w:val="24"/>
              </w:rPr>
            </w:pPr>
            <w:r w:rsidRPr="00C76CFF">
              <w:rPr>
                <w:rFonts w:ascii="Times New Roman" w:hAnsi="Times New Roman" w:cs="Times New Roman"/>
                <w:sz w:val="24"/>
                <w:szCs w:val="24"/>
              </w:rPr>
              <w:t xml:space="preserve">1. Выполнение муниципального задания </w:t>
            </w:r>
            <w:r w:rsidRPr="0075603E">
              <w:rPr>
                <w:rFonts w:ascii="Times New Roman" w:hAnsi="Times New Roman" w:cs="Times New Roman"/>
                <w:sz w:val="24"/>
                <w:szCs w:val="24"/>
              </w:rPr>
              <w:t>&lt;*&gt;</w:t>
            </w:r>
            <w:r w:rsidRPr="00C76CFF">
              <w:rPr>
                <w:rFonts w:ascii="Times New Roman" w:hAnsi="Times New Roman" w:cs="Times New Roman"/>
                <w:sz w:val="24"/>
                <w:szCs w:val="24"/>
              </w:rPr>
              <w:br/>
            </w:r>
          </w:p>
        </w:tc>
        <w:tc>
          <w:tcPr>
            <w:tcW w:w="1950" w:type="pct"/>
          </w:tcPr>
          <w:p w:rsidR="00C76CFF" w:rsidRPr="00C76CFF" w:rsidRDefault="00C76CFF" w:rsidP="00CB4DF9">
            <w:pPr>
              <w:pStyle w:val="ConsPlusNonformat"/>
              <w:widowControl/>
              <w:rPr>
                <w:rFonts w:ascii="Times New Roman" w:hAnsi="Times New Roman" w:cs="Times New Roman"/>
                <w:sz w:val="24"/>
                <w:szCs w:val="24"/>
              </w:rPr>
            </w:pPr>
            <w:r w:rsidRPr="00C76CFF">
              <w:rPr>
                <w:rFonts w:ascii="Times New Roman" w:hAnsi="Times New Roman" w:cs="Times New Roman"/>
                <w:sz w:val="24"/>
                <w:szCs w:val="24"/>
              </w:rPr>
              <w:t>Муниципальное задание по муниципальной  услуге:</w:t>
            </w:r>
          </w:p>
          <w:p w:rsidR="00C76CFF" w:rsidRPr="00C76CFF" w:rsidRDefault="00C76CFF" w:rsidP="00CB4DF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76CFF">
              <w:rPr>
                <w:rFonts w:ascii="Times New Roman" w:hAnsi="Times New Roman" w:cs="Times New Roman"/>
                <w:sz w:val="24"/>
                <w:szCs w:val="24"/>
              </w:rPr>
              <w:t>выполнено</w:t>
            </w:r>
          </w:p>
        </w:tc>
        <w:tc>
          <w:tcPr>
            <w:tcW w:w="1760" w:type="pct"/>
          </w:tcPr>
          <w:p w:rsidR="00C76CFF" w:rsidRPr="00C76CFF" w:rsidRDefault="00C76CFF" w:rsidP="00CB4DF9">
            <w:pPr>
              <w:pStyle w:val="ConsPlusNonformat"/>
              <w:widowControl/>
              <w:jc w:val="center"/>
              <w:rPr>
                <w:rFonts w:ascii="Times New Roman" w:hAnsi="Times New Roman" w:cs="Times New Roman"/>
                <w:sz w:val="24"/>
                <w:szCs w:val="24"/>
              </w:rPr>
            </w:pPr>
          </w:p>
          <w:p w:rsidR="00C76CFF" w:rsidRPr="00C76CFF" w:rsidRDefault="00C76CFF" w:rsidP="00CB4DF9">
            <w:pPr>
              <w:pStyle w:val="ConsPlusNonformat"/>
              <w:widowControl/>
              <w:jc w:val="center"/>
              <w:rPr>
                <w:rFonts w:ascii="Times New Roman" w:hAnsi="Times New Roman" w:cs="Times New Roman"/>
                <w:sz w:val="24"/>
                <w:szCs w:val="24"/>
              </w:rPr>
            </w:pPr>
          </w:p>
          <w:p w:rsidR="00C76CFF" w:rsidRPr="00C76CFF" w:rsidRDefault="00C76CFF" w:rsidP="00CB4DF9">
            <w:pPr>
              <w:pStyle w:val="ConsPlusNonformat"/>
              <w:jc w:val="center"/>
              <w:rPr>
                <w:rFonts w:ascii="Times New Roman" w:hAnsi="Times New Roman" w:cs="Times New Roman"/>
                <w:sz w:val="24"/>
                <w:szCs w:val="24"/>
              </w:rPr>
            </w:pPr>
            <w:r w:rsidRPr="00C76CFF">
              <w:rPr>
                <w:rFonts w:ascii="Times New Roman" w:hAnsi="Times New Roman" w:cs="Times New Roman"/>
                <w:sz w:val="24"/>
                <w:szCs w:val="24"/>
              </w:rPr>
              <w:t>200</w:t>
            </w:r>
          </w:p>
        </w:tc>
      </w:tr>
      <w:tr w:rsidR="00C76CFF" w:rsidTr="00C76CFF">
        <w:trPr>
          <w:trHeight w:val="345"/>
        </w:trPr>
        <w:tc>
          <w:tcPr>
            <w:tcW w:w="1290" w:type="pct"/>
            <w:vMerge/>
          </w:tcPr>
          <w:p w:rsidR="00C76CFF" w:rsidRPr="00C76CFF" w:rsidRDefault="00C76CFF" w:rsidP="00C76CFF">
            <w:pPr>
              <w:pStyle w:val="ConsPlusNonformat"/>
              <w:widowControl/>
              <w:jc w:val="left"/>
              <w:rPr>
                <w:rFonts w:ascii="Times New Roman" w:hAnsi="Times New Roman" w:cs="Times New Roman"/>
                <w:sz w:val="24"/>
                <w:szCs w:val="24"/>
              </w:rPr>
            </w:pPr>
          </w:p>
        </w:tc>
        <w:tc>
          <w:tcPr>
            <w:tcW w:w="1950" w:type="pct"/>
          </w:tcPr>
          <w:p w:rsidR="00C76CFF" w:rsidRPr="00C76CFF" w:rsidRDefault="00C76CFF" w:rsidP="00CB4DF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76CFF">
              <w:rPr>
                <w:rFonts w:ascii="Times New Roman" w:hAnsi="Times New Roman" w:cs="Times New Roman"/>
                <w:sz w:val="24"/>
                <w:szCs w:val="24"/>
              </w:rPr>
              <w:t>в целом выполнено</w:t>
            </w:r>
          </w:p>
        </w:tc>
        <w:tc>
          <w:tcPr>
            <w:tcW w:w="1760" w:type="pct"/>
          </w:tcPr>
          <w:p w:rsidR="00C76CFF" w:rsidRPr="00C76CFF" w:rsidRDefault="00C76CFF" w:rsidP="00CB4DF9">
            <w:pPr>
              <w:pStyle w:val="ConsPlusNonformat"/>
              <w:jc w:val="center"/>
              <w:rPr>
                <w:rFonts w:ascii="Times New Roman" w:hAnsi="Times New Roman" w:cs="Times New Roman"/>
                <w:sz w:val="24"/>
                <w:szCs w:val="24"/>
              </w:rPr>
            </w:pPr>
            <w:r w:rsidRPr="00C76CFF">
              <w:rPr>
                <w:rFonts w:ascii="Times New Roman" w:hAnsi="Times New Roman" w:cs="Times New Roman"/>
                <w:sz w:val="24"/>
                <w:szCs w:val="24"/>
              </w:rPr>
              <w:t>100</w:t>
            </w:r>
          </w:p>
        </w:tc>
      </w:tr>
      <w:tr w:rsidR="00C76CFF">
        <w:trPr>
          <w:trHeight w:val="720"/>
        </w:trPr>
        <w:tc>
          <w:tcPr>
            <w:tcW w:w="1290" w:type="pct"/>
            <w:vMerge/>
          </w:tcPr>
          <w:p w:rsidR="00C76CFF" w:rsidRPr="00C76CFF" w:rsidRDefault="00C76CFF" w:rsidP="00C76CFF">
            <w:pPr>
              <w:pStyle w:val="ConsPlusNonformat"/>
              <w:widowControl/>
              <w:jc w:val="left"/>
              <w:rPr>
                <w:rFonts w:ascii="Times New Roman" w:hAnsi="Times New Roman" w:cs="Times New Roman"/>
                <w:sz w:val="24"/>
                <w:szCs w:val="24"/>
              </w:rPr>
            </w:pPr>
          </w:p>
        </w:tc>
        <w:tc>
          <w:tcPr>
            <w:tcW w:w="1950" w:type="pct"/>
          </w:tcPr>
          <w:p w:rsidR="00C76CFF" w:rsidRPr="00C76CFF" w:rsidRDefault="00C76CFF" w:rsidP="00CB4DF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C76CFF">
              <w:rPr>
                <w:rFonts w:ascii="Times New Roman" w:hAnsi="Times New Roman" w:cs="Times New Roman"/>
                <w:sz w:val="24"/>
                <w:szCs w:val="24"/>
              </w:rPr>
              <w:t>не выполнено</w:t>
            </w:r>
          </w:p>
        </w:tc>
        <w:tc>
          <w:tcPr>
            <w:tcW w:w="1760" w:type="pct"/>
          </w:tcPr>
          <w:p w:rsidR="00C76CFF" w:rsidRPr="00C76CFF" w:rsidRDefault="00C76CFF" w:rsidP="00CB4DF9">
            <w:pPr>
              <w:pStyle w:val="ConsPlusNonformat"/>
              <w:jc w:val="center"/>
              <w:rPr>
                <w:rFonts w:ascii="Times New Roman" w:hAnsi="Times New Roman" w:cs="Times New Roman"/>
                <w:sz w:val="24"/>
                <w:szCs w:val="24"/>
              </w:rPr>
            </w:pPr>
            <w:r w:rsidRPr="00C76CFF">
              <w:rPr>
                <w:rFonts w:ascii="Times New Roman" w:hAnsi="Times New Roman" w:cs="Times New Roman"/>
                <w:sz w:val="24"/>
                <w:szCs w:val="24"/>
              </w:rPr>
              <w:t>0</w:t>
            </w:r>
          </w:p>
        </w:tc>
      </w:tr>
    </w:tbl>
    <w:p w:rsidR="005556F0" w:rsidRDefault="005E2899" w:rsidP="00C309D5">
      <w:pPr>
        <w:pStyle w:val="ConsPlusNormal"/>
        <w:tabs>
          <w:tab w:val="left" w:pos="3402"/>
        </w:tabs>
        <w:ind w:firstLine="709"/>
        <w:rPr>
          <w:rFonts w:ascii="Times New Roman" w:hAnsi="Times New Roman" w:cs="Times New Roman"/>
          <w:sz w:val="30"/>
          <w:szCs w:val="30"/>
        </w:rPr>
      </w:pPr>
      <w:r>
        <w:rPr>
          <w:rFonts w:ascii="Times New Roman" w:hAnsi="Times New Roman" w:cs="Times New Roman"/>
          <w:sz w:val="28"/>
        </w:rPr>
        <w:t xml:space="preserve">* </w:t>
      </w:r>
      <w:r w:rsidRPr="00750388">
        <w:rPr>
          <w:rFonts w:ascii="Times New Roman" w:hAnsi="Times New Roman" w:cs="Times New Roman"/>
          <w:sz w:val="24"/>
          <w:szCs w:val="24"/>
        </w:rPr>
        <w:t xml:space="preserve">- </w:t>
      </w:r>
      <w:r w:rsidR="00005FBB" w:rsidRPr="00005FBB">
        <w:rPr>
          <w:rFonts w:ascii="Times New Roman" w:hAnsi="Times New Roman" w:cs="Times New Roman"/>
          <w:sz w:val="24"/>
          <w:szCs w:val="24"/>
        </w:rPr>
        <w:t xml:space="preserve">количество баллов с учетом критерия оценки показателя по должности с максимальным окладом (должностным окладом), ставкой заработной платы, принятой за единицу при расчете предельного количества баллов за интенсивность и высокие результаты работы. Предельное количество баллов по другим должностям определяется в каждом учреждении на основе штатного расписания в соответствии с </w:t>
      </w:r>
      <w:r w:rsidR="00C76CFF">
        <w:rPr>
          <w:rFonts w:ascii="Times New Roman" w:hAnsi="Times New Roman" w:cs="Times New Roman"/>
          <w:sz w:val="24"/>
          <w:szCs w:val="24"/>
        </w:rPr>
        <w:t>6</w:t>
      </w:r>
      <w:r w:rsidR="000F09A8">
        <w:rPr>
          <w:rFonts w:ascii="Times New Roman" w:hAnsi="Times New Roman" w:cs="Times New Roman"/>
          <w:sz w:val="24"/>
          <w:szCs w:val="24"/>
        </w:rPr>
        <w:t>.</w:t>
      </w:r>
      <w:r w:rsidR="00B030B7">
        <w:rPr>
          <w:rFonts w:ascii="Times New Roman" w:hAnsi="Times New Roman" w:cs="Times New Roman"/>
          <w:sz w:val="24"/>
          <w:szCs w:val="24"/>
        </w:rPr>
        <w:t>10</w:t>
      </w:r>
      <w:r w:rsidR="00801432">
        <w:rPr>
          <w:rFonts w:ascii="Times New Roman" w:hAnsi="Times New Roman" w:cs="Times New Roman"/>
          <w:sz w:val="24"/>
          <w:szCs w:val="24"/>
        </w:rPr>
        <w:t>.</w:t>
      </w:r>
      <w:r>
        <w:rPr>
          <w:rFonts w:ascii="Times New Roman" w:hAnsi="Times New Roman" w:cs="Times New Roman"/>
          <w:sz w:val="24"/>
          <w:szCs w:val="24"/>
        </w:rPr>
        <w:t xml:space="preserve"> видов, условий, размеров и порядка выплат стимулирующего характера, в том числе критериев оценки результативности и качества труда работников  муниципальных учреждений</w:t>
      </w:r>
      <w:r w:rsidR="00C309D5">
        <w:rPr>
          <w:rFonts w:ascii="Times New Roman" w:hAnsi="Times New Roman" w:cs="Times New Roman"/>
          <w:sz w:val="24"/>
          <w:szCs w:val="24"/>
        </w:rPr>
        <w:t>.</w:t>
      </w:r>
    </w:p>
    <w:p w:rsidR="005556F0" w:rsidRPr="0075603E" w:rsidRDefault="00C76CFF" w:rsidP="00214A02">
      <w:pPr>
        <w:pStyle w:val="ConsPlusNormal"/>
        <w:ind w:firstLine="540"/>
        <w:rPr>
          <w:rFonts w:ascii="Times New Roman" w:hAnsi="Times New Roman" w:cs="Times New Roman"/>
          <w:sz w:val="24"/>
          <w:szCs w:val="24"/>
        </w:rPr>
      </w:pPr>
      <w:r w:rsidRPr="0075603E">
        <w:rPr>
          <w:rFonts w:ascii="Times New Roman" w:hAnsi="Times New Roman" w:cs="Times New Roman"/>
          <w:sz w:val="24"/>
          <w:szCs w:val="24"/>
        </w:rPr>
        <w:t xml:space="preserve">&lt;*&gt; - в соответствии с Методикой оценки выполнения </w:t>
      </w:r>
      <w:r w:rsidR="0075603E" w:rsidRPr="0075603E">
        <w:rPr>
          <w:rFonts w:ascii="Times New Roman" w:hAnsi="Times New Roman" w:cs="Times New Roman"/>
          <w:sz w:val="24"/>
          <w:szCs w:val="24"/>
        </w:rPr>
        <w:t>муниципальными</w:t>
      </w:r>
      <w:r w:rsidRPr="0075603E">
        <w:rPr>
          <w:rFonts w:ascii="Times New Roman" w:hAnsi="Times New Roman" w:cs="Times New Roman"/>
          <w:sz w:val="24"/>
          <w:szCs w:val="24"/>
        </w:rPr>
        <w:t xml:space="preserve"> учреждениями </w:t>
      </w:r>
      <w:r w:rsidR="0075603E" w:rsidRPr="0075603E">
        <w:rPr>
          <w:rFonts w:ascii="Times New Roman" w:hAnsi="Times New Roman" w:cs="Times New Roman"/>
          <w:sz w:val="24"/>
          <w:szCs w:val="24"/>
        </w:rPr>
        <w:t>муниципального</w:t>
      </w:r>
      <w:r w:rsidRPr="0075603E">
        <w:rPr>
          <w:rFonts w:ascii="Times New Roman" w:hAnsi="Times New Roman" w:cs="Times New Roman"/>
          <w:sz w:val="24"/>
          <w:szCs w:val="24"/>
        </w:rPr>
        <w:t xml:space="preserve"> задания на оказание </w:t>
      </w:r>
      <w:r w:rsidR="0075603E" w:rsidRPr="0075603E">
        <w:rPr>
          <w:rFonts w:ascii="Times New Roman" w:hAnsi="Times New Roman" w:cs="Times New Roman"/>
          <w:sz w:val="24"/>
          <w:szCs w:val="24"/>
        </w:rPr>
        <w:t>муниципальных</w:t>
      </w:r>
      <w:r w:rsidRPr="0075603E">
        <w:rPr>
          <w:rFonts w:ascii="Times New Roman" w:hAnsi="Times New Roman" w:cs="Times New Roman"/>
          <w:sz w:val="24"/>
          <w:szCs w:val="24"/>
        </w:rPr>
        <w:t xml:space="preserve"> услуг (выполнение работ), утвержденной </w:t>
      </w:r>
      <w:r w:rsidR="0075603E" w:rsidRPr="0075603E">
        <w:rPr>
          <w:rFonts w:ascii="Times New Roman" w:hAnsi="Times New Roman" w:cs="Times New Roman"/>
          <w:sz w:val="24"/>
          <w:szCs w:val="24"/>
        </w:rPr>
        <w:t>п</w:t>
      </w:r>
      <w:r w:rsidRPr="0075603E">
        <w:rPr>
          <w:rFonts w:ascii="Times New Roman" w:hAnsi="Times New Roman" w:cs="Times New Roman"/>
          <w:sz w:val="24"/>
          <w:szCs w:val="24"/>
        </w:rPr>
        <w:t xml:space="preserve">остановлением </w:t>
      </w:r>
      <w:r w:rsidR="0075603E" w:rsidRPr="0075603E">
        <w:rPr>
          <w:rFonts w:ascii="Times New Roman" w:hAnsi="Times New Roman" w:cs="Times New Roman"/>
          <w:sz w:val="24"/>
          <w:szCs w:val="24"/>
        </w:rPr>
        <w:t>администрации Идринского района</w:t>
      </w:r>
      <w:r w:rsidRPr="0075603E">
        <w:rPr>
          <w:rFonts w:ascii="Times New Roman" w:hAnsi="Times New Roman" w:cs="Times New Roman"/>
          <w:sz w:val="24"/>
          <w:szCs w:val="24"/>
        </w:rPr>
        <w:t xml:space="preserve"> от </w:t>
      </w:r>
      <w:r w:rsidR="0075603E" w:rsidRPr="0075603E">
        <w:rPr>
          <w:rFonts w:ascii="Times New Roman" w:hAnsi="Times New Roman" w:cs="Times New Roman"/>
          <w:sz w:val="24"/>
          <w:szCs w:val="24"/>
        </w:rPr>
        <w:t>10</w:t>
      </w:r>
      <w:r w:rsidRPr="0075603E">
        <w:rPr>
          <w:rFonts w:ascii="Times New Roman" w:hAnsi="Times New Roman" w:cs="Times New Roman"/>
          <w:sz w:val="24"/>
          <w:szCs w:val="24"/>
        </w:rPr>
        <w:t>.0</w:t>
      </w:r>
      <w:r w:rsidR="0075603E" w:rsidRPr="0075603E">
        <w:rPr>
          <w:rFonts w:ascii="Times New Roman" w:hAnsi="Times New Roman" w:cs="Times New Roman"/>
          <w:sz w:val="24"/>
          <w:szCs w:val="24"/>
        </w:rPr>
        <w:t>8</w:t>
      </w:r>
      <w:r w:rsidRPr="0075603E">
        <w:rPr>
          <w:rFonts w:ascii="Times New Roman" w:hAnsi="Times New Roman" w:cs="Times New Roman"/>
          <w:sz w:val="24"/>
          <w:szCs w:val="24"/>
        </w:rPr>
        <w:t>.2011</w:t>
      </w:r>
      <w:r w:rsidR="0075603E" w:rsidRPr="0075603E">
        <w:rPr>
          <w:rFonts w:ascii="Times New Roman" w:hAnsi="Times New Roman" w:cs="Times New Roman"/>
          <w:sz w:val="24"/>
          <w:szCs w:val="24"/>
        </w:rPr>
        <w:t xml:space="preserve"> №</w:t>
      </w:r>
      <w:r w:rsidRPr="0075603E">
        <w:rPr>
          <w:rFonts w:ascii="Times New Roman" w:hAnsi="Times New Roman" w:cs="Times New Roman"/>
          <w:sz w:val="24"/>
          <w:szCs w:val="24"/>
        </w:rPr>
        <w:t xml:space="preserve"> </w:t>
      </w:r>
      <w:r w:rsidR="0075603E" w:rsidRPr="0075603E">
        <w:rPr>
          <w:rFonts w:ascii="Times New Roman" w:hAnsi="Times New Roman" w:cs="Times New Roman"/>
          <w:sz w:val="24"/>
          <w:szCs w:val="24"/>
        </w:rPr>
        <w:t>384</w:t>
      </w:r>
      <w:r w:rsidRPr="0075603E">
        <w:rPr>
          <w:rFonts w:ascii="Times New Roman" w:hAnsi="Times New Roman" w:cs="Times New Roman"/>
          <w:sz w:val="24"/>
          <w:szCs w:val="24"/>
        </w:rPr>
        <w:t xml:space="preserve">-п "Об утверждении Методики </w:t>
      </w:r>
      <w:r w:rsidR="0075603E" w:rsidRPr="0075603E">
        <w:rPr>
          <w:rFonts w:ascii="Times New Roman" w:hAnsi="Times New Roman" w:cs="Times New Roman"/>
          <w:sz w:val="24"/>
          <w:szCs w:val="24"/>
        </w:rPr>
        <w:t>оценки выполнения муниципальными учреждениями муниципального задания на оказание муниципальных услуг (выполнение работ)</w:t>
      </w:r>
      <w:r w:rsidRPr="0075603E">
        <w:rPr>
          <w:rFonts w:ascii="Times New Roman" w:hAnsi="Times New Roman" w:cs="Times New Roman"/>
          <w:sz w:val="24"/>
          <w:szCs w:val="24"/>
        </w:rPr>
        <w:t>".</w:t>
      </w:r>
    </w:p>
    <w:p w:rsidR="005556F0" w:rsidRDefault="005556F0" w:rsidP="00214A02">
      <w:pPr>
        <w:pStyle w:val="ConsPlusNormal"/>
        <w:ind w:firstLine="540"/>
        <w:rPr>
          <w:rFonts w:ascii="Times New Roman" w:hAnsi="Times New Roman" w:cs="Times New Roman"/>
          <w:sz w:val="30"/>
          <w:szCs w:val="30"/>
        </w:rPr>
      </w:pPr>
    </w:p>
    <w:p w:rsidR="008678CB" w:rsidRDefault="008678CB" w:rsidP="00214A02">
      <w:pPr>
        <w:pStyle w:val="ConsPlusNormal"/>
        <w:ind w:firstLine="540"/>
        <w:rPr>
          <w:rFonts w:ascii="Times New Roman" w:hAnsi="Times New Roman" w:cs="Times New Roman"/>
          <w:sz w:val="30"/>
          <w:szCs w:val="30"/>
        </w:rPr>
      </w:pPr>
    </w:p>
    <w:p w:rsidR="008678CB" w:rsidRDefault="008678CB" w:rsidP="00214A02">
      <w:pPr>
        <w:pStyle w:val="ConsPlusNormal"/>
        <w:ind w:firstLine="540"/>
        <w:rPr>
          <w:rFonts w:ascii="Times New Roman" w:hAnsi="Times New Roman" w:cs="Times New Roman"/>
          <w:sz w:val="30"/>
          <w:szCs w:val="30"/>
        </w:rPr>
      </w:pPr>
    </w:p>
    <w:p w:rsidR="008678CB" w:rsidRDefault="008678CB" w:rsidP="00214A02">
      <w:pPr>
        <w:pStyle w:val="ConsPlusNormal"/>
        <w:ind w:firstLine="540"/>
        <w:rPr>
          <w:rFonts w:ascii="Times New Roman" w:hAnsi="Times New Roman" w:cs="Times New Roman"/>
          <w:sz w:val="30"/>
          <w:szCs w:val="30"/>
        </w:rPr>
      </w:pPr>
    </w:p>
    <w:p w:rsidR="008678CB" w:rsidRDefault="008678CB" w:rsidP="00214A02">
      <w:pPr>
        <w:pStyle w:val="ConsPlusNormal"/>
        <w:ind w:firstLine="540"/>
        <w:rPr>
          <w:rFonts w:ascii="Times New Roman" w:hAnsi="Times New Roman" w:cs="Times New Roman"/>
          <w:sz w:val="30"/>
          <w:szCs w:val="30"/>
        </w:rPr>
      </w:pPr>
    </w:p>
    <w:p w:rsidR="008678CB" w:rsidRDefault="008678CB" w:rsidP="00214A02">
      <w:pPr>
        <w:pStyle w:val="ConsPlusNormal"/>
        <w:ind w:firstLine="540"/>
        <w:rPr>
          <w:rFonts w:ascii="Times New Roman" w:hAnsi="Times New Roman" w:cs="Times New Roman"/>
          <w:sz w:val="30"/>
          <w:szCs w:val="30"/>
        </w:rPr>
      </w:pPr>
    </w:p>
    <w:p w:rsidR="005556F0" w:rsidRDefault="005556F0" w:rsidP="00214A02">
      <w:pPr>
        <w:pStyle w:val="ConsPlusNormal"/>
        <w:ind w:firstLine="540"/>
        <w:rPr>
          <w:rFonts w:ascii="Times New Roman" w:hAnsi="Times New Roman" w:cs="Times New Roman"/>
          <w:sz w:val="30"/>
          <w:szCs w:val="30"/>
        </w:rPr>
      </w:pPr>
    </w:p>
    <w:p w:rsidR="005556F0" w:rsidRDefault="005556F0" w:rsidP="00214A02">
      <w:pPr>
        <w:pStyle w:val="ConsPlusNormal"/>
        <w:ind w:firstLine="540"/>
        <w:rPr>
          <w:rFonts w:ascii="Times New Roman" w:hAnsi="Times New Roman" w:cs="Times New Roman"/>
          <w:sz w:val="30"/>
          <w:szCs w:val="30"/>
        </w:rPr>
      </w:pPr>
    </w:p>
    <w:p w:rsidR="005556F0" w:rsidRDefault="005556F0" w:rsidP="00214A02">
      <w:pPr>
        <w:pStyle w:val="ConsPlusNormal"/>
        <w:ind w:firstLine="540"/>
        <w:rPr>
          <w:rFonts w:ascii="Times New Roman" w:hAnsi="Times New Roman" w:cs="Times New Roman"/>
          <w:sz w:val="30"/>
          <w:szCs w:val="30"/>
        </w:rPr>
      </w:pPr>
    </w:p>
    <w:p w:rsidR="001C76F0" w:rsidRDefault="001C76F0" w:rsidP="009164FE">
      <w:pPr>
        <w:pStyle w:val="ConsPlusNormal"/>
        <w:ind w:firstLine="0"/>
        <w:jc w:val="right"/>
        <w:outlineLvl w:val="1"/>
        <w:rPr>
          <w:rFonts w:ascii="Times New Roman" w:hAnsi="Times New Roman" w:cs="Times New Roman"/>
          <w:sz w:val="22"/>
          <w:szCs w:val="22"/>
        </w:rPr>
      </w:pPr>
    </w:p>
    <w:sectPr w:rsidR="001C76F0" w:rsidSect="00F0652D">
      <w:headerReference w:type="even" r:id="rId21"/>
      <w:headerReference w:type="default" r:id="rId22"/>
      <w:footerReference w:type="first" r:id="rId23"/>
      <w:pgSz w:w="11906" w:h="16838" w:code="9"/>
      <w:pgMar w:top="540" w:right="851" w:bottom="1079"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05" w:rsidRDefault="00BD0E05">
      <w:r>
        <w:separator/>
      </w:r>
    </w:p>
  </w:endnote>
  <w:endnote w:type="continuationSeparator" w:id="0">
    <w:p w:rsidR="00BD0E05" w:rsidRDefault="00BD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84" w:rsidRDefault="00460984">
    <w:pPr>
      <w:pStyle w:val="a7"/>
    </w:pPr>
  </w:p>
  <w:p w:rsidR="00460984" w:rsidRDefault="004609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05" w:rsidRDefault="00BD0E05">
      <w:r>
        <w:separator/>
      </w:r>
    </w:p>
  </w:footnote>
  <w:footnote w:type="continuationSeparator" w:id="0">
    <w:p w:rsidR="00BD0E05" w:rsidRDefault="00BD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84" w:rsidRDefault="00460984" w:rsidP="00E407B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0984" w:rsidRDefault="00460984" w:rsidP="00AB63C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84" w:rsidRDefault="00460984" w:rsidP="00AB63C9">
    <w:pPr>
      <w:pStyle w:val="a4"/>
      <w:ind w:right="360"/>
      <w:jc w:val="center"/>
    </w:pPr>
  </w:p>
  <w:p w:rsidR="00460984" w:rsidRDefault="004609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188"/>
    <w:multiLevelType w:val="hybridMultilevel"/>
    <w:tmpl w:val="CF08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1094B"/>
    <w:multiLevelType w:val="hybridMultilevel"/>
    <w:tmpl w:val="66BE05E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1F8D279D"/>
    <w:multiLevelType w:val="hybridMultilevel"/>
    <w:tmpl w:val="73B0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603AD"/>
    <w:multiLevelType w:val="multilevel"/>
    <w:tmpl w:val="B7DAA2D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6A074BE"/>
    <w:multiLevelType w:val="multilevel"/>
    <w:tmpl w:val="66BE05E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5">
    <w:nsid w:val="29124D89"/>
    <w:multiLevelType w:val="hybridMultilevel"/>
    <w:tmpl w:val="8FAC56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7A6317"/>
    <w:multiLevelType w:val="multilevel"/>
    <w:tmpl w:val="A6A0E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F775FD"/>
    <w:multiLevelType w:val="multilevel"/>
    <w:tmpl w:val="B7DAA2DE"/>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FBE3F73"/>
    <w:multiLevelType w:val="hybridMultilevel"/>
    <w:tmpl w:val="B6A68FFE"/>
    <w:lvl w:ilvl="0" w:tplc="40ECE90A">
      <w:start w:val="3"/>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775351E"/>
    <w:multiLevelType w:val="hybridMultilevel"/>
    <w:tmpl w:val="FDA8A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027FC8"/>
    <w:multiLevelType w:val="multilevel"/>
    <w:tmpl w:val="79A880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C4617F5"/>
    <w:multiLevelType w:val="hybridMultilevel"/>
    <w:tmpl w:val="02ACDC6A"/>
    <w:lvl w:ilvl="0" w:tplc="DB2CCF2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2149D9"/>
    <w:multiLevelType w:val="hybridMultilevel"/>
    <w:tmpl w:val="7640F210"/>
    <w:lvl w:ilvl="0" w:tplc="855A304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0C46F5B"/>
    <w:multiLevelType w:val="multilevel"/>
    <w:tmpl w:val="898C4A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8676866"/>
    <w:multiLevelType w:val="multilevel"/>
    <w:tmpl w:val="7640F2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4A253DFD"/>
    <w:multiLevelType w:val="hybridMultilevel"/>
    <w:tmpl w:val="E7705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7F3D4A"/>
    <w:multiLevelType w:val="hybridMultilevel"/>
    <w:tmpl w:val="5D3E8276"/>
    <w:lvl w:ilvl="0" w:tplc="915CF53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7">
    <w:nsid w:val="58CB32CB"/>
    <w:multiLevelType w:val="multilevel"/>
    <w:tmpl w:val="4E5C9FD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9A85A57"/>
    <w:multiLevelType w:val="hybridMultilevel"/>
    <w:tmpl w:val="0F28B92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C986D71"/>
    <w:multiLevelType w:val="multilevel"/>
    <w:tmpl w:val="4E5C9FDC"/>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D5848BF"/>
    <w:multiLevelType w:val="hybridMultilevel"/>
    <w:tmpl w:val="FF52AD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5EB76EAD"/>
    <w:multiLevelType w:val="hybridMultilevel"/>
    <w:tmpl w:val="3FCE3DAC"/>
    <w:lvl w:ilvl="0" w:tplc="855A30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8"/>
  </w:num>
  <w:num w:numId="2">
    <w:abstractNumId w:val="13"/>
  </w:num>
  <w:num w:numId="3">
    <w:abstractNumId w:val="16"/>
  </w:num>
  <w:num w:numId="4">
    <w:abstractNumId w:val="5"/>
  </w:num>
  <w:num w:numId="5">
    <w:abstractNumId w:val="17"/>
  </w:num>
  <w:num w:numId="6">
    <w:abstractNumId w:val="6"/>
  </w:num>
  <w:num w:numId="7">
    <w:abstractNumId w:val="3"/>
  </w:num>
  <w:num w:numId="8">
    <w:abstractNumId w:val="19"/>
  </w:num>
  <w:num w:numId="9">
    <w:abstractNumId w:val="10"/>
  </w:num>
  <w:num w:numId="10">
    <w:abstractNumId w:val="7"/>
  </w:num>
  <w:num w:numId="11">
    <w:abstractNumId w:val="1"/>
  </w:num>
  <w:num w:numId="12">
    <w:abstractNumId w:val="4"/>
  </w:num>
  <w:num w:numId="13">
    <w:abstractNumId w:val="21"/>
  </w:num>
  <w:num w:numId="14">
    <w:abstractNumId w:val="12"/>
  </w:num>
  <w:num w:numId="15">
    <w:abstractNumId w:val="14"/>
  </w:num>
  <w:num w:numId="16">
    <w:abstractNumId w:val="18"/>
  </w:num>
  <w:num w:numId="17">
    <w:abstractNumId w:val="20"/>
  </w:num>
  <w:num w:numId="18">
    <w:abstractNumId w:val="15"/>
  </w:num>
  <w:num w:numId="19">
    <w:abstractNumId w:val="2"/>
  </w:num>
  <w:num w:numId="20">
    <w:abstractNumId w:val="11"/>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52"/>
    <w:rsid w:val="00000D8D"/>
    <w:rsid w:val="00000F4B"/>
    <w:rsid w:val="000015F0"/>
    <w:rsid w:val="000021F3"/>
    <w:rsid w:val="00002B76"/>
    <w:rsid w:val="0000528F"/>
    <w:rsid w:val="00005FBB"/>
    <w:rsid w:val="00006C8E"/>
    <w:rsid w:val="00013361"/>
    <w:rsid w:val="00013773"/>
    <w:rsid w:val="00015E54"/>
    <w:rsid w:val="00017408"/>
    <w:rsid w:val="0001744F"/>
    <w:rsid w:val="000248D1"/>
    <w:rsid w:val="00024C5A"/>
    <w:rsid w:val="00024E85"/>
    <w:rsid w:val="000266F3"/>
    <w:rsid w:val="000271D7"/>
    <w:rsid w:val="00031E96"/>
    <w:rsid w:val="00032043"/>
    <w:rsid w:val="000326DF"/>
    <w:rsid w:val="00032DBC"/>
    <w:rsid w:val="000348E7"/>
    <w:rsid w:val="00034D51"/>
    <w:rsid w:val="0003518D"/>
    <w:rsid w:val="000361C0"/>
    <w:rsid w:val="00036D4E"/>
    <w:rsid w:val="00037F58"/>
    <w:rsid w:val="00040CC8"/>
    <w:rsid w:val="00041220"/>
    <w:rsid w:val="00042A2C"/>
    <w:rsid w:val="00044C9F"/>
    <w:rsid w:val="00055408"/>
    <w:rsid w:val="0005580D"/>
    <w:rsid w:val="00056903"/>
    <w:rsid w:val="00056A99"/>
    <w:rsid w:val="000571F2"/>
    <w:rsid w:val="0005725F"/>
    <w:rsid w:val="000575DA"/>
    <w:rsid w:val="00064B39"/>
    <w:rsid w:val="00064E49"/>
    <w:rsid w:val="00065377"/>
    <w:rsid w:val="0006591E"/>
    <w:rsid w:val="00065945"/>
    <w:rsid w:val="000711DB"/>
    <w:rsid w:val="00071AB0"/>
    <w:rsid w:val="0007226A"/>
    <w:rsid w:val="000730B3"/>
    <w:rsid w:val="0007358E"/>
    <w:rsid w:val="00073860"/>
    <w:rsid w:val="0007471D"/>
    <w:rsid w:val="000753C8"/>
    <w:rsid w:val="00076C00"/>
    <w:rsid w:val="00081633"/>
    <w:rsid w:val="00081EDB"/>
    <w:rsid w:val="0008272B"/>
    <w:rsid w:val="00082733"/>
    <w:rsid w:val="000838A6"/>
    <w:rsid w:val="000839DB"/>
    <w:rsid w:val="00084323"/>
    <w:rsid w:val="00084964"/>
    <w:rsid w:val="00086025"/>
    <w:rsid w:val="00087300"/>
    <w:rsid w:val="000901D5"/>
    <w:rsid w:val="0009051A"/>
    <w:rsid w:val="000908A2"/>
    <w:rsid w:val="00091A36"/>
    <w:rsid w:val="000933AF"/>
    <w:rsid w:val="0009528B"/>
    <w:rsid w:val="00095E5E"/>
    <w:rsid w:val="00096636"/>
    <w:rsid w:val="000968AF"/>
    <w:rsid w:val="000A0B5F"/>
    <w:rsid w:val="000A1FC1"/>
    <w:rsid w:val="000A2243"/>
    <w:rsid w:val="000A3125"/>
    <w:rsid w:val="000A3C7D"/>
    <w:rsid w:val="000A560A"/>
    <w:rsid w:val="000A5834"/>
    <w:rsid w:val="000A6652"/>
    <w:rsid w:val="000A672F"/>
    <w:rsid w:val="000A7C58"/>
    <w:rsid w:val="000B043A"/>
    <w:rsid w:val="000B047C"/>
    <w:rsid w:val="000B1306"/>
    <w:rsid w:val="000B13C4"/>
    <w:rsid w:val="000B18E5"/>
    <w:rsid w:val="000B207A"/>
    <w:rsid w:val="000B28A7"/>
    <w:rsid w:val="000B3043"/>
    <w:rsid w:val="000B335C"/>
    <w:rsid w:val="000B38FB"/>
    <w:rsid w:val="000B3C35"/>
    <w:rsid w:val="000B5520"/>
    <w:rsid w:val="000B63CD"/>
    <w:rsid w:val="000C015D"/>
    <w:rsid w:val="000C128A"/>
    <w:rsid w:val="000C19C3"/>
    <w:rsid w:val="000C2784"/>
    <w:rsid w:val="000C2ED0"/>
    <w:rsid w:val="000C6CD8"/>
    <w:rsid w:val="000D02CD"/>
    <w:rsid w:val="000D113E"/>
    <w:rsid w:val="000D254A"/>
    <w:rsid w:val="000D550C"/>
    <w:rsid w:val="000D5FCE"/>
    <w:rsid w:val="000D6682"/>
    <w:rsid w:val="000D698F"/>
    <w:rsid w:val="000D7242"/>
    <w:rsid w:val="000E12F6"/>
    <w:rsid w:val="000E23B5"/>
    <w:rsid w:val="000E32D2"/>
    <w:rsid w:val="000E3F86"/>
    <w:rsid w:val="000E4755"/>
    <w:rsid w:val="000E4DCF"/>
    <w:rsid w:val="000E5005"/>
    <w:rsid w:val="000E57F8"/>
    <w:rsid w:val="000F0559"/>
    <w:rsid w:val="000F09A8"/>
    <w:rsid w:val="000F0AF2"/>
    <w:rsid w:val="000F1A4B"/>
    <w:rsid w:val="000F3DD9"/>
    <w:rsid w:val="000F4B66"/>
    <w:rsid w:val="000F5454"/>
    <w:rsid w:val="000F7744"/>
    <w:rsid w:val="001021AA"/>
    <w:rsid w:val="00102204"/>
    <w:rsid w:val="00104A18"/>
    <w:rsid w:val="00106083"/>
    <w:rsid w:val="00106E70"/>
    <w:rsid w:val="00110CAA"/>
    <w:rsid w:val="00111074"/>
    <w:rsid w:val="00113C96"/>
    <w:rsid w:val="0011471F"/>
    <w:rsid w:val="001168B1"/>
    <w:rsid w:val="00117702"/>
    <w:rsid w:val="001201A3"/>
    <w:rsid w:val="00120D3D"/>
    <w:rsid w:val="00120F64"/>
    <w:rsid w:val="00122832"/>
    <w:rsid w:val="00126ACF"/>
    <w:rsid w:val="0013112A"/>
    <w:rsid w:val="00132159"/>
    <w:rsid w:val="001324F7"/>
    <w:rsid w:val="00135A2E"/>
    <w:rsid w:val="00136781"/>
    <w:rsid w:val="00140BFD"/>
    <w:rsid w:val="001416B1"/>
    <w:rsid w:val="00142A6A"/>
    <w:rsid w:val="00147ABA"/>
    <w:rsid w:val="00152D73"/>
    <w:rsid w:val="001531A3"/>
    <w:rsid w:val="00153514"/>
    <w:rsid w:val="00155B9E"/>
    <w:rsid w:val="00155BB0"/>
    <w:rsid w:val="00156649"/>
    <w:rsid w:val="00156C63"/>
    <w:rsid w:val="00161078"/>
    <w:rsid w:val="0016177A"/>
    <w:rsid w:val="00162248"/>
    <w:rsid w:val="00162AC1"/>
    <w:rsid w:val="00163BF6"/>
    <w:rsid w:val="00165F9F"/>
    <w:rsid w:val="00170F20"/>
    <w:rsid w:val="001711A0"/>
    <w:rsid w:val="001716B1"/>
    <w:rsid w:val="00172205"/>
    <w:rsid w:val="00174A1E"/>
    <w:rsid w:val="001764C3"/>
    <w:rsid w:val="00176EDE"/>
    <w:rsid w:val="00176F3A"/>
    <w:rsid w:val="00177BA6"/>
    <w:rsid w:val="001801A5"/>
    <w:rsid w:val="00180918"/>
    <w:rsid w:val="0018297E"/>
    <w:rsid w:val="00182D13"/>
    <w:rsid w:val="0019035E"/>
    <w:rsid w:val="001904E9"/>
    <w:rsid w:val="0019274A"/>
    <w:rsid w:val="00192E2A"/>
    <w:rsid w:val="00193265"/>
    <w:rsid w:val="0019403C"/>
    <w:rsid w:val="00194587"/>
    <w:rsid w:val="0019631D"/>
    <w:rsid w:val="001971C0"/>
    <w:rsid w:val="00197290"/>
    <w:rsid w:val="001A0D63"/>
    <w:rsid w:val="001A53E7"/>
    <w:rsid w:val="001A54AF"/>
    <w:rsid w:val="001A6819"/>
    <w:rsid w:val="001A6DFC"/>
    <w:rsid w:val="001A7230"/>
    <w:rsid w:val="001B2079"/>
    <w:rsid w:val="001B272E"/>
    <w:rsid w:val="001B305A"/>
    <w:rsid w:val="001B64BD"/>
    <w:rsid w:val="001B70FF"/>
    <w:rsid w:val="001B7C5A"/>
    <w:rsid w:val="001C2077"/>
    <w:rsid w:val="001C20ED"/>
    <w:rsid w:val="001C2976"/>
    <w:rsid w:val="001C2E26"/>
    <w:rsid w:val="001C30C0"/>
    <w:rsid w:val="001C3F0C"/>
    <w:rsid w:val="001C5308"/>
    <w:rsid w:val="001C5393"/>
    <w:rsid w:val="001C76F0"/>
    <w:rsid w:val="001D1907"/>
    <w:rsid w:val="001D1C31"/>
    <w:rsid w:val="001D2E1D"/>
    <w:rsid w:val="001D38A1"/>
    <w:rsid w:val="001D3C78"/>
    <w:rsid w:val="001D4043"/>
    <w:rsid w:val="001D547E"/>
    <w:rsid w:val="001D5F78"/>
    <w:rsid w:val="001E0715"/>
    <w:rsid w:val="001E510D"/>
    <w:rsid w:val="001E58CF"/>
    <w:rsid w:val="001E5FCD"/>
    <w:rsid w:val="001E6402"/>
    <w:rsid w:val="001E7657"/>
    <w:rsid w:val="001F03D9"/>
    <w:rsid w:val="001F4FE5"/>
    <w:rsid w:val="001F56A6"/>
    <w:rsid w:val="001F6A6B"/>
    <w:rsid w:val="001F6F29"/>
    <w:rsid w:val="00200BF7"/>
    <w:rsid w:val="0020244C"/>
    <w:rsid w:val="00204E8F"/>
    <w:rsid w:val="00205CB8"/>
    <w:rsid w:val="0020724A"/>
    <w:rsid w:val="0020739E"/>
    <w:rsid w:val="002120C0"/>
    <w:rsid w:val="00212BDB"/>
    <w:rsid w:val="00214A02"/>
    <w:rsid w:val="00215BEE"/>
    <w:rsid w:val="00215D5F"/>
    <w:rsid w:val="00216DD4"/>
    <w:rsid w:val="00220CBD"/>
    <w:rsid w:val="00221CB1"/>
    <w:rsid w:val="002221E2"/>
    <w:rsid w:val="002225FF"/>
    <w:rsid w:val="0022293C"/>
    <w:rsid w:val="0022403B"/>
    <w:rsid w:val="0022408F"/>
    <w:rsid w:val="00224C31"/>
    <w:rsid w:val="00225628"/>
    <w:rsid w:val="002268EA"/>
    <w:rsid w:val="00226D67"/>
    <w:rsid w:val="00230134"/>
    <w:rsid w:val="002332CB"/>
    <w:rsid w:val="00233A4D"/>
    <w:rsid w:val="00233CD7"/>
    <w:rsid w:val="002344B2"/>
    <w:rsid w:val="00235F0F"/>
    <w:rsid w:val="00236697"/>
    <w:rsid w:val="00236A95"/>
    <w:rsid w:val="00237FF9"/>
    <w:rsid w:val="00240108"/>
    <w:rsid w:val="00242167"/>
    <w:rsid w:val="002424D7"/>
    <w:rsid w:val="00243998"/>
    <w:rsid w:val="002443B7"/>
    <w:rsid w:val="00246406"/>
    <w:rsid w:val="00250E71"/>
    <w:rsid w:val="002516CC"/>
    <w:rsid w:val="00252571"/>
    <w:rsid w:val="00252ADA"/>
    <w:rsid w:val="00253479"/>
    <w:rsid w:val="00253581"/>
    <w:rsid w:val="0025362A"/>
    <w:rsid w:val="00255298"/>
    <w:rsid w:val="002563E5"/>
    <w:rsid w:val="00256C78"/>
    <w:rsid w:val="00257106"/>
    <w:rsid w:val="00260A70"/>
    <w:rsid w:val="00261BC2"/>
    <w:rsid w:val="0026395C"/>
    <w:rsid w:val="00263BE3"/>
    <w:rsid w:val="00264618"/>
    <w:rsid w:val="0026486B"/>
    <w:rsid w:val="00265711"/>
    <w:rsid w:val="00265FCF"/>
    <w:rsid w:val="0026657E"/>
    <w:rsid w:val="00266DD3"/>
    <w:rsid w:val="00266EE3"/>
    <w:rsid w:val="00270D0C"/>
    <w:rsid w:val="00271CC8"/>
    <w:rsid w:val="00272219"/>
    <w:rsid w:val="0027292A"/>
    <w:rsid w:val="00272EFC"/>
    <w:rsid w:val="00272F8E"/>
    <w:rsid w:val="0027502D"/>
    <w:rsid w:val="00276715"/>
    <w:rsid w:val="00277EB7"/>
    <w:rsid w:val="00280588"/>
    <w:rsid w:val="002818ED"/>
    <w:rsid w:val="0028248D"/>
    <w:rsid w:val="00282775"/>
    <w:rsid w:val="002830E0"/>
    <w:rsid w:val="00283933"/>
    <w:rsid w:val="0028393A"/>
    <w:rsid w:val="0028405A"/>
    <w:rsid w:val="00291153"/>
    <w:rsid w:val="002913ED"/>
    <w:rsid w:val="002949CB"/>
    <w:rsid w:val="00294B40"/>
    <w:rsid w:val="00294E8D"/>
    <w:rsid w:val="0029575C"/>
    <w:rsid w:val="002960D3"/>
    <w:rsid w:val="00296670"/>
    <w:rsid w:val="00296B59"/>
    <w:rsid w:val="002A0B52"/>
    <w:rsid w:val="002A258D"/>
    <w:rsid w:val="002A4236"/>
    <w:rsid w:val="002A56CA"/>
    <w:rsid w:val="002A5E8A"/>
    <w:rsid w:val="002A63FF"/>
    <w:rsid w:val="002A76A1"/>
    <w:rsid w:val="002B15C6"/>
    <w:rsid w:val="002B17E5"/>
    <w:rsid w:val="002B6C30"/>
    <w:rsid w:val="002B793B"/>
    <w:rsid w:val="002C1328"/>
    <w:rsid w:val="002C1812"/>
    <w:rsid w:val="002C1CD0"/>
    <w:rsid w:val="002C1F2B"/>
    <w:rsid w:val="002C4569"/>
    <w:rsid w:val="002C63FE"/>
    <w:rsid w:val="002C6A05"/>
    <w:rsid w:val="002C6B2F"/>
    <w:rsid w:val="002C73E7"/>
    <w:rsid w:val="002C758B"/>
    <w:rsid w:val="002D06A7"/>
    <w:rsid w:val="002D0B82"/>
    <w:rsid w:val="002D13D1"/>
    <w:rsid w:val="002D22AA"/>
    <w:rsid w:val="002D3B4C"/>
    <w:rsid w:val="002D5EB9"/>
    <w:rsid w:val="002D5F04"/>
    <w:rsid w:val="002D5F6F"/>
    <w:rsid w:val="002D6A48"/>
    <w:rsid w:val="002D7C60"/>
    <w:rsid w:val="002E073F"/>
    <w:rsid w:val="002E2E81"/>
    <w:rsid w:val="002E36E1"/>
    <w:rsid w:val="002E3810"/>
    <w:rsid w:val="002E605C"/>
    <w:rsid w:val="002E61D0"/>
    <w:rsid w:val="002E6D0F"/>
    <w:rsid w:val="002F2491"/>
    <w:rsid w:val="002F3D58"/>
    <w:rsid w:val="002F4840"/>
    <w:rsid w:val="002F5990"/>
    <w:rsid w:val="002F6270"/>
    <w:rsid w:val="002F6887"/>
    <w:rsid w:val="002F68C1"/>
    <w:rsid w:val="002F75AD"/>
    <w:rsid w:val="002F78C9"/>
    <w:rsid w:val="003015CE"/>
    <w:rsid w:val="00302A56"/>
    <w:rsid w:val="00303DBA"/>
    <w:rsid w:val="00304365"/>
    <w:rsid w:val="00305516"/>
    <w:rsid w:val="00305588"/>
    <w:rsid w:val="003055C5"/>
    <w:rsid w:val="00305849"/>
    <w:rsid w:val="003058C0"/>
    <w:rsid w:val="00310095"/>
    <w:rsid w:val="00310399"/>
    <w:rsid w:val="003110D5"/>
    <w:rsid w:val="00311D28"/>
    <w:rsid w:val="00312426"/>
    <w:rsid w:val="00312451"/>
    <w:rsid w:val="003157F6"/>
    <w:rsid w:val="00317585"/>
    <w:rsid w:val="003179E2"/>
    <w:rsid w:val="00321D00"/>
    <w:rsid w:val="00323389"/>
    <w:rsid w:val="00323D03"/>
    <w:rsid w:val="00323D9C"/>
    <w:rsid w:val="0032412D"/>
    <w:rsid w:val="003245CC"/>
    <w:rsid w:val="00326886"/>
    <w:rsid w:val="00326C3F"/>
    <w:rsid w:val="00327977"/>
    <w:rsid w:val="0033001C"/>
    <w:rsid w:val="003300E9"/>
    <w:rsid w:val="00331C2A"/>
    <w:rsid w:val="0033263A"/>
    <w:rsid w:val="00333482"/>
    <w:rsid w:val="003339FA"/>
    <w:rsid w:val="00334A05"/>
    <w:rsid w:val="00335218"/>
    <w:rsid w:val="0033704D"/>
    <w:rsid w:val="003378B6"/>
    <w:rsid w:val="00340D6C"/>
    <w:rsid w:val="0034101F"/>
    <w:rsid w:val="0034129C"/>
    <w:rsid w:val="0034356E"/>
    <w:rsid w:val="0034537D"/>
    <w:rsid w:val="003501D5"/>
    <w:rsid w:val="00350FA4"/>
    <w:rsid w:val="003523CD"/>
    <w:rsid w:val="003533E3"/>
    <w:rsid w:val="00355364"/>
    <w:rsid w:val="003558C3"/>
    <w:rsid w:val="00356F07"/>
    <w:rsid w:val="0036060C"/>
    <w:rsid w:val="0036088E"/>
    <w:rsid w:val="00363842"/>
    <w:rsid w:val="00363E89"/>
    <w:rsid w:val="003668B1"/>
    <w:rsid w:val="00366BCC"/>
    <w:rsid w:val="00367E5E"/>
    <w:rsid w:val="003709E7"/>
    <w:rsid w:val="00370EE7"/>
    <w:rsid w:val="00373D31"/>
    <w:rsid w:val="00373ECE"/>
    <w:rsid w:val="003763B0"/>
    <w:rsid w:val="003771F3"/>
    <w:rsid w:val="003808DA"/>
    <w:rsid w:val="003840CF"/>
    <w:rsid w:val="00390513"/>
    <w:rsid w:val="00390612"/>
    <w:rsid w:val="00390713"/>
    <w:rsid w:val="00391B4B"/>
    <w:rsid w:val="00392188"/>
    <w:rsid w:val="00393D68"/>
    <w:rsid w:val="00394A89"/>
    <w:rsid w:val="0039758C"/>
    <w:rsid w:val="003978D0"/>
    <w:rsid w:val="00397D53"/>
    <w:rsid w:val="003A069E"/>
    <w:rsid w:val="003A1307"/>
    <w:rsid w:val="003A14BA"/>
    <w:rsid w:val="003A1906"/>
    <w:rsid w:val="003A22E1"/>
    <w:rsid w:val="003A29BA"/>
    <w:rsid w:val="003A5CBB"/>
    <w:rsid w:val="003A604A"/>
    <w:rsid w:val="003A63F5"/>
    <w:rsid w:val="003A6467"/>
    <w:rsid w:val="003A73BE"/>
    <w:rsid w:val="003B0688"/>
    <w:rsid w:val="003B068C"/>
    <w:rsid w:val="003B130A"/>
    <w:rsid w:val="003B156A"/>
    <w:rsid w:val="003B4B6F"/>
    <w:rsid w:val="003B51C7"/>
    <w:rsid w:val="003B5582"/>
    <w:rsid w:val="003B59A2"/>
    <w:rsid w:val="003B6E4C"/>
    <w:rsid w:val="003C0864"/>
    <w:rsid w:val="003C11DD"/>
    <w:rsid w:val="003C2491"/>
    <w:rsid w:val="003C5459"/>
    <w:rsid w:val="003C6BA8"/>
    <w:rsid w:val="003C7086"/>
    <w:rsid w:val="003D0F68"/>
    <w:rsid w:val="003D14EF"/>
    <w:rsid w:val="003D21EA"/>
    <w:rsid w:val="003D288B"/>
    <w:rsid w:val="003D3C1F"/>
    <w:rsid w:val="003D42B2"/>
    <w:rsid w:val="003D487C"/>
    <w:rsid w:val="003D506C"/>
    <w:rsid w:val="003D79D2"/>
    <w:rsid w:val="003E2049"/>
    <w:rsid w:val="003E55B8"/>
    <w:rsid w:val="003E5E8F"/>
    <w:rsid w:val="003E7445"/>
    <w:rsid w:val="003F0352"/>
    <w:rsid w:val="003F05E4"/>
    <w:rsid w:val="003F2E53"/>
    <w:rsid w:val="003F3DF7"/>
    <w:rsid w:val="003F50A8"/>
    <w:rsid w:val="003F6037"/>
    <w:rsid w:val="003F6601"/>
    <w:rsid w:val="003F7A05"/>
    <w:rsid w:val="00401000"/>
    <w:rsid w:val="004060A2"/>
    <w:rsid w:val="004069CE"/>
    <w:rsid w:val="00407CA3"/>
    <w:rsid w:val="00407D63"/>
    <w:rsid w:val="004109D5"/>
    <w:rsid w:val="00410B90"/>
    <w:rsid w:val="00410E39"/>
    <w:rsid w:val="0041209F"/>
    <w:rsid w:val="00413109"/>
    <w:rsid w:val="00413A67"/>
    <w:rsid w:val="00414EAB"/>
    <w:rsid w:val="0041727E"/>
    <w:rsid w:val="004203E9"/>
    <w:rsid w:val="00420500"/>
    <w:rsid w:val="004207B8"/>
    <w:rsid w:val="004209AC"/>
    <w:rsid w:val="0042101E"/>
    <w:rsid w:val="00421477"/>
    <w:rsid w:val="00421D2A"/>
    <w:rsid w:val="00424B67"/>
    <w:rsid w:val="00425D9C"/>
    <w:rsid w:val="00426E24"/>
    <w:rsid w:val="004307DB"/>
    <w:rsid w:val="00431EE8"/>
    <w:rsid w:val="0043372F"/>
    <w:rsid w:val="00433DD6"/>
    <w:rsid w:val="00437AD5"/>
    <w:rsid w:val="00440B03"/>
    <w:rsid w:val="00441479"/>
    <w:rsid w:val="00442974"/>
    <w:rsid w:val="004442EE"/>
    <w:rsid w:val="0044487E"/>
    <w:rsid w:val="00446155"/>
    <w:rsid w:val="004470C5"/>
    <w:rsid w:val="004474EE"/>
    <w:rsid w:val="00450BD3"/>
    <w:rsid w:val="004514F0"/>
    <w:rsid w:val="004520B7"/>
    <w:rsid w:val="00455A34"/>
    <w:rsid w:val="00456143"/>
    <w:rsid w:val="004567C2"/>
    <w:rsid w:val="004571B8"/>
    <w:rsid w:val="00460512"/>
    <w:rsid w:val="00460984"/>
    <w:rsid w:val="00460A71"/>
    <w:rsid w:val="00460D70"/>
    <w:rsid w:val="00462190"/>
    <w:rsid w:val="00462220"/>
    <w:rsid w:val="00464525"/>
    <w:rsid w:val="00464974"/>
    <w:rsid w:val="00466FBC"/>
    <w:rsid w:val="00470B82"/>
    <w:rsid w:val="00470C8A"/>
    <w:rsid w:val="00471F07"/>
    <w:rsid w:val="004771D6"/>
    <w:rsid w:val="004775EA"/>
    <w:rsid w:val="0048049A"/>
    <w:rsid w:val="00480AA9"/>
    <w:rsid w:val="00481B1C"/>
    <w:rsid w:val="004861C1"/>
    <w:rsid w:val="00492023"/>
    <w:rsid w:val="00493035"/>
    <w:rsid w:val="00493184"/>
    <w:rsid w:val="00493858"/>
    <w:rsid w:val="0049548C"/>
    <w:rsid w:val="00496A05"/>
    <w:rsid w:val="00497CB1"/>
    <w:rsid w:val="004A1C91"/>
    <w:rsid w:val="004A65FA"/>
    <w:rsid w:val="004B06C7"/>
    <w:rsid w:val="004B145F"/>
    <w:rsid w:val="004B39DD"/>
    <w:rsid w:val="004B5276"/>
    <w:rsid w:val="004B7453"/>
    <w:rsid w:val="004C064E"/>
    <w:rsid w:val="004C10D0"/>
    <w:rsid w:val="004C381A"/>
    <w:rsid w:val="004D0562"/>
    <w:rsid w:val="004D1BBE"/>
    <w:rsid w:val="004D1E05"/>
    <w:rsid w:val="004D280E"/>
    <w:rsid w:val="004D35AF"/>
    <w:rsid w:val="004D413E"/>
    <w:rsid w:val="004D4B84"/>
    <w:rsid w:val="004D6879"/>
    <w:rsid w:val="004D7722"/>
    <w:rsid w:val="004E0B0F"/>
    <w:rsid w:val="004E0C18"/>
    <w:rsid w:val="004E2A9F"/>
    <w:rsid w:val="004E3907"/>
    <w:rsid w:val="004E3B44"/>
    <w:rsid w:val="004E4C4D"/>
    <w:rsid w:val="004E5074"/>
    <w:rsid w:val="004E58AD"/>
    <w:rsid w:val="004E5FA2"/>
    <w:rsid w:val="004E69DA"/>
    <w:rsid w:val="004F04D1"/>
    <w:rsid w:val="004F1B86"/>
    <w:rsid w:val="004F1D03"/>
    <w:rsid w:val="004F20B3"/>
    <w:rsid w:val="004F2ABC"/>
    <w:rsid w:val="004F38D0"/>
    <w:rsid w:val="004F4FDF"/>
    <w:rsid w:val="004F5311"/>
    <w:rsid w:val="004F5FB3"/>
    <w:rsid w:val="004F644A"/>
    <w:rsid w:val="004F7409"/>
    <w:rsid w:val="004F7EFB"/>
    <w:rsid w:val="005002CD"/>
    <w:rsid w:val="00500C26"/>
    <w:rsid w:val="00501478"/>
    <w:rsid w:val="0050297E"/>
    <w:rsid w:val="005037E6"/>
    <w:rsid w:val="0050425A"/>
    <w:rsid w:val="00506B86"/>
    <w:rsid w:val="00507E0D"/>
    <w:rsid w:val="0051000D"/>
    <w:rsid w:val="00510126"/>
    <w:rsid w:val="00512AD2"/>
    <w:rsid w:val="00513F56"/>
    <w:rsid w:val="00514652"/>
    <w:rsid w:val="0051572B"/>
    <w:rsid w:val="0051729E"/>
    <w:rsid w:val="00517C39"/>
    <w:rsid w:val="00521256"/>
    <w:rsid w:val="00521728"/>
    <w:rsid w:val="00524061"/>
    <w:rsid w:val="00524119"/>
    <w:rsid w:val="00527327"/>
    <w:rsid w:val="00530221"/>
    <w:rsid w:val="005305A6"/>
    <w:rsid w:val="00530F1D"/>
    <w:rsid w:val="005322DA"/>
    <w:rsid w:val="00533998"/>
    <w:rsid w:val="00534560"/>
    <w:rsid w:val="00535E37"/>
    <w:rsid w:val="00535F60"/>
    <w:rsid w:val="00537664"/>
    <w:rsid w:val="0053792D"/>
    <w:rsid w:val="00540499"/>
    <w:rsid w:val="0054078B"/>
    <w:rsid w:val="005425C2"/>
    <w:rsid w:val="005457F8"/>
    <w:rsid w:val="00547624"/>
    <w:rsid w:val="00550CB1"/>
    <w:rsid w:val="00551049"/>
    <w:rsid w:val="00551665"/>
    <w:rsid w:val="005528BA"/>
    <w:rsid w:val="005539D0"/>
    <w:rsid w:val="005556F0"/>
    <w:rsid w:val="00556374"/>
    <w:rsid w:val="00556905"/>
    <w:rsid w:val="00556F8A"/>
    <w:rsid w:val="00560F1E"/>
    <w:rsid w:val="00561B96"/>
    <w:rsid w:val="0056445C"/>
    <w:rsid w:val="00566467"/>
    <w:rsid w:val="00566540"/>
    <w:rsid w:val="005667F3"/>
    <w:rsid w:val="00567759"/>
    <w:rsid w:val="00567D63"/>
    <w:rsid w:val="00567EC3"/>
    <w:rsid w:val="00570242"/>
    <w:rsid w:val="00570D19"/>
    <w:rsid w:val="005711E6"/>
    <w:rsid w:val="00571CF0"/>
    <w:rsid w:val="00572D6C"/>
    <w:rsid w:val="00572E42"/>
    <w:rsid w:val="005744F0"/>
    <w:rsid w:val="005772A6"/>
    <w:rsid w:val="00580D62"/>
    <w:rsid w:val="00582569"/>
    <w:rsid w:val="00582917"/>
    <w:rsid w:val="00584A53"/>
    <w:rsid w:val="0058589A"/>
    <w:rsid w:val="005865C2"/>
    <w:rsid w:val="00586BBA"/>
    <w:rsid w:val="005905B6"/>
    <w:rsid w:val="00591711"/>
    <w:rsid w:val="00593022"/>
    <w:rsid w:val="00593E37"/>
    <w:rsid w:val="00595288"/>
    <w:rsid w:val="00596FB2"/>
    <w:rsid w:val="00597F08"/>
    <w:rsid w:val="005A03FD"/>
    <w:rsid w:val="005A2007"/>
    <w:rsid w:val="005A2015"/>
    <w:rsid w:val="005A3329"/>
    <w:rsid w:val="005A41F3"/>
    <w:rsid w:val="005A57BB"/>
    <w:rsid w:val="005A7D45"/>
    <w:rsid w:val="005B118B"/>
    <w:rsid w:val="005B227B"/>
    <w:rsid w:val="005B2661"/>
    <w:rsid w:val="005B3B57"/>
    <w:rsid w:val="005B6316"/>
    <w:rsid w:val="005C04AD"/>
    <w:rsid w:val="005C115E"/>
    <w:rsid w:val="005C15E1"/>
    <w:rsid w:val="005C189F"/>
    <w:rsid w:val="005C5695"/>
    <w:rsid w:val="005C5FB3"/>
    <w:rsid w:val="005C6306"/>
    <w:rsid w:val="005C7D7A"/>
    <w:rsid w:val="005D03D6"/>
    <w:rsid w:val="005D7340"/>
    <w:rsid w:val="005E01A7"/>
    <w:rsid w:val="005E0ED2"/>
    <w:rsid w:val="005E0FC0"/>
    <w:rsid w:val="005E2899"/>
    <w:rsid w:val="005E2B41"/>
    <w:rsid w:val="005E2B7F"/>
    <w:rsid w:val="005E3AF7"/>
    <w:rsid w:val="005E43ED"/>
    <w:rsid w:val="005E7B16"/>
    <w:rsid w:val="005E7E45"/>
    <w:rsid w:val="005F2823"/>
    <w:rsid w:val="005F2943"/>
    <w:rsid w:val="005F30C9"/>
    <w:rsid w:val="005F3ABB"/>
    <w:rsid w:val="005F5C08"/>
    <w:rsid w:val="005F5CA6"/>
    <w:rsid w:val="005F6FF7"/>
    <w:rsid w:val="005F76B2"/>
    <w:rsid w:val="00600974"/>
    <w:rsid w:val="006016FB"/>
    <w:rsid w:val="006019B8"/>
    <w:rsid w:val="00603A91"/>
    <w:rsid w:val="00604DA4"/>
    <w:rsid w:val="0060551D"/>
    <w:rsid w:val="006057B5"/>
    <w:rsid w:val="00606E15"/>
    <w:rsid w:val="0061077A"/>
    <w:rsid w:val="006108C6"/>
    <w:rsid w:val="006114DE"/>
    <w:rsid w:val="00611BB7"/>
    <w:rsid w:val="00612366"/>
    <w:rsid w:val="00612398"/>
    <w:rsid w:val="00612EBF"/>
    <w:rsid w:val="006131BE"/>
    <w:rsid w:val="0061684B"/>
    <w:rsid w:val="006173E8"/>
    <w:rsid w:val="00622755"/>
    <w:rsid w:val="00623755"/>
    <w:rsid w:val="0062763F"/>
    <w:rsid w:val="00630567"/>
    <w:rsid w:val="00631823"/>
    <w:rsid w:val="00640C3E"/>
    <w:rsid w:val="0064111B"/>
    <w:rsid w:val="006421EF"/>
    <w:rsid w:val="0064306C"/>
    <w:rsid w:val="00643A01"/>
    <w:rsid w:val="00643D05"/>
    <w:rsid w:val="00644D43"/>
    <w:rsid w:val="006467C2"/>
    <w:rsid w:val="006475F3"/>
    <w:rsid w:val="00647D41"/>
    <w:rsid w:val="0065097B"/>
    <w:rsid w:val="006509DF"/>
    <w:rsid w:val="00653005"/>
    <w:rsid w:val="00653A34"/>
    <w:rsid w:val="00654EC7"/>
    <w:rsid w:val="00655DEA"/>
    <w:rsid w:val="00656E03"/>
    <w:rsid w:val="00657F16"/>
    <w:rsid w:val="006601E1"/>
    <w:rsid w:val="00661F19"/>
    <w:rsid w:val="00663DC9"/>
    <w:rsid w:val="00664C3D"/>
    <w:rsid w:val="006654F5"/>
    <w:rsid w:val="006672B0"/>
    <w:rsid w:val="00671558"/>
    <w:rsid w:val="00671705"/>
    <w:rsid w:val="00671925"/>
    <w:rsid w:val="00671BC3"/>
    <w:rsid w:val="00671E3C"/>
    <w:rsid w:val="0067284C"/>
    <w:rsid w:val="00673052"/>
    <w:rsid w:val="00674046"/>
    <w:rsid w:val="0067407C"/>
    <w:rsid w:val="00674AA4"/>
    <w:rsid w:val="00676ECB"/>
    <w:rsid w:val="0067712F"/>
    <w:rsid w:val="00677D6C"/>
    <w:rsid w:val="00680D75"/>
    <w:rsid w:val="006818DD"/>
    <w:rsid w:val="00681FAB"/>
    <w:rsid w:val="00682610"/>
    <w:rsid w:val="00682C74"/>
    <w:rsid w:val="00683324"/>
    <w:rsid w:val="006843C7"/>
    <w:rsid w:val="006855AE"/>
    <w:rsid w:val="0068624E"/>
    <w:rsid w:val="0068644A"/>
    <w:rsid w:val="00690270"/>
    <w:rsid w:val="0069105B"/>
    <w:rsid w:val="006934E5"/>
    <w:rsid w:val="00693953"/>
    <w:rsid w:val="00693C4B"/>
    <w:rsid w:val="0069467A"/>
    <w:rsid w:val="006953F9"/>
    <w:rsid w:val="006968F4"/>
    <w:rsid w:val="006A08A7"/>
    <w:rsid w:val="006A09E8"/>
    <w:rsid w:val="006A0A6D"/>
    <w:rsid w:val="006A2553"/>
    <w:rsid w:val="006A71D7"/>
    <w:rsid w:val="006A7AB7"/>
    <w:rsid w:val="006B02ED"/>
    <w:rsid w:val="006B131F"/>
    <w:rsid w:val="006B14B7"/>
    <w:rsid w:val="006B1773"/>
    <w:rsid w:val="006B17F7"/>
    <w:rsid w:val="006B1CF9"/>
    <w:rsid w:val="006B25C1"/>
    <w:rsid w:val="006B4DDB"/>
    <w:rsid w:val="006C03BD"/>
    <w:rsid w:val="006C44F0"/>
    <w:rsid w:val="006C4BB6"/>
    <w:rsid w:val="006D0B15"/>
    <w:rsid w:val="006D1B5C"/>
    <w:rsid w:val="006D1D6C"/>
    <w:rsid w:val="006D4957"/>
    <w:rsid w:val="006D4C38"/>
    <w:rsid w:val="006D5E2D"/>
    <w:rsid w:val="006D7FFD"/>
    <w:rsid w:val="006E1803"/>
    <w:rsid w:val="006E18AA"/>
    <w:rsid w:val="006E1C21"/>
    <w:rsid w:val="006E25C7"/>
    <w:rsid w:val="006E3C59"/>
    <w:rsid w:val="006E4198"/>
    <w:rsid w:val="006E41E7"/>
    <w:rsid w:val="006E4FF3"/>
    <w:rsid w:val="006E5DCC"/>
    <w:rsid w:val="006E68B9"/>
    <w:rsid w:val="006E713D"/>
    <w:rsid w:val="006F0471"/>
    <w:rsid w:val="006F1409"/>
    <w:rsid w:val="006F65F9"/>
    <w:rsid w:val="006F6799"/>
    <w:rsid w:val="00700947"/>
    <w:rsid w:val="00700B18"/>
    <w:rsid w:val="00701ACE"/>
    <w:rsid w:val="007028FE"/>
    <w:rsid w:val="007029F6"/>
    <w:rsid w:val="00704391"/>
    <w:rsid w:val="00704807"/>
    <w:rsid w:val="00704F2B"/>
    <w:rsid w:val="00706341"/>
    <w:rsid w:val="007066A6"/>
    <w:rsid w:val="00706B97"/>
    <w:rsid w:val="00707774"/>
    <w:rsid w:val="00710D85"/>
    <w:rsid w:val="0071271A"/>
    <w:rsid w:val="007127A0"/>
    <w:rsid w:val="00712E7E"/>
    <w:rsid w:val="007137ED"/>
    <w:rsid w:val="00713ECE"/>
    <w:rsid w:val="00714316"/>
    <w:rsid w:val="00714C8F"/>
    <w:rsid w:val="007150E1"/>
    <w:rsid w:val="007154FF"/>
    <w:rsid w:val="00716E5F"/>
    <w:rsid w:val="007171EC"/>
    <w:rsid w:val="00720712"/>
    <w:rsid w:val="00720CA0"/>
    <w:rsid w:val="007213D0"/>
    <w:rsid w:val="00724C74"/>
    <w:rsid w:val="00727903"/>
    <w:rsid w:val="0073152C"/>
    <w:rsid w:val="007315FC"/>
    <w:rsid w:val="0073300E"/>
    <w:rsid w:val="00734077"/>
    <w:rsid w:val="00734FB5"/>
    <w:rsid w:val="007359F5"/>
    <w:rsid w:val="00735EA0"/>
    <w:rsid w:val="00736068"/>
    <w:rsid w:val="007366B1"/>
    <w:rsid w:val="0074088B"/>
    <w:rsid w:val="00741625"/>
    <w:rsid w:val="0074500A"/>
    <w:rsid w:val="00746B56"/>
    <w:rsid w:val="00747CEF"/>
    <w:rsid w:val="0075003F"/>
    <w:rsid w:val="007523DC"/>
    <w:rsid w:val="0075311D"/>
    <w:rsid w:val="00754224"/>
    <w:rsid w:val="007553B2"/>
    <w:rsid w:val="00755D78"/>
    <w:rsid w:val="0075603E"/>
    <w:rsid w:val="0075677D"/>
    <w:rsid w:val="007568D8"/>
    <w:rsid w:val="00757B4A"/>
    <w:rsid w:val="00762211"/>
    <w:rsid w:val="007651A0"/>
    <w:rsid w:val="00766D79"/>
    <w:rsid w:val="00771159"/>
    <w:rsid w:val="00771711"/>
    <w:rsid w:val="00771E1C"/>
    <w:rsid w:val="007720B1"/>
    <w:rsid w:val="007747EF"/>
    <w:rsid w:val="007749A9"/>
    <w:rsid w:val="007759BE"/>
    <w:rsid w:val="0078016E"/>
    <w:rsid w:val="00780F77"/>
    <w:rsid w:val="0078197C"/>
    <w:rsid w:val="007834AD"/>
    <w:rsid w:val="007845BC"/>
    <w:rsid w:val="00784D87"/>
    <w:rsid w:val="00785622"/>
    <w:rsid w:val="00786F59"/>
    <w:rsid w:val="0078759F"/>
    <w:rsid w:val="0078787F"/>
    <w:rsid w:val="00787BF1"/>
    <w:rsid w:val="00792066"/>
    <w:rsid w:val="0079326A"/>
    <w:rsid w:val="007937C6"/>
    <w:rsid w:val="00793BAC"/>
    <w:rsid w:val="00794CFB"/>
    <w:rsid w:val="00795D71"/>
    <w:rsid w:val="007963CE"/>
    <w:rsid w:val="00797744"/>
    <w:rsid w:val="007A1E20"/>
    <w:rsid w:val="007A2272"/>
    <w:rsid w:val="007A5001"/>
    <w:rsid w:val="007A6D2A"/>
    <w:rsid w:val="007A7510"/>
    <w:rsid w:val="007B000C"/>
    <w:rsid w:val="007B0DED"/>
    <w:rsid w:val="007B1DF8"/>
    <w:rsid w:val="007B37A3"/>
    <w:rsid w:val="007B4146"/>
    <w:rsid w:val="007B4C26"/>
    <w:rsid w:val="007B4F7C"/>
    <w:rsid w:val="007B527E"/>
    <w:rsid w:val="007B5437"/>
    <w:rsid w:val="007B57A5"/>
    <w:rsid w:val="007B7452"/>
    <w:rsid w:val="007B7465"/>
    <w:rsid w:val="007C3962"/>
    <w:rsid w:val="007C4B81"/>
    <w:rsid w:val="007C5FB7"/>
    <w:rsid w:val="007C7B71"/>
    <w:rsid w:val="007D066C"/>
    <w:rsid w:val="007D1255"/>
    <w:rsid w:val="007D213F"/>
    <w:rsid w:val="007D3307"/>
    <w:rsid w:val="007D3A9E"/>
    <w:rsid w:val="007D4A0F"/>
    <w:rsid w:val="007D4BE4"/>
    <w:rsid w:val="007D5747"/>
    <w:rsid w:val="007D5AD8"/>
    <w:rsid w:val="007D6251"/>
    <w:rsid w:val="007D6475"/>
    <w:rsid w:val="007D768D"/>
    <w:rsid w:val="007E056C"/>
    <w:rsid w:val="007E142F"/>
    <w:rsid w:val="007E2F85"/>
    <w:rsid w:val="007E3C5B"/>
    <w:rsid w:val="007E533B"/>
    <w:rsid w:val="007E5B8E"/>
    <w:rsid w:val="007E5D8C"/>
    <w:rsid w:val="007E6801"/>
    <w:rsid w:val="007E6A16"/>
    <w:rsid w:val="007E6F63"/>
    <w:rsid w:val="007F0475"/>
    <w:rsid w:val="007F07E6"/>
    <w:rsid w:val="007F18AF"/>
    <w:rsid w:val="007F1A2D"/>
    <w:rsid w:val="007F1E59"/>
    <w:rsid w:val="007F2DB3"/>
    <w:rsid w:val="007F3B2F"/>
    <w:rsid w:val="007F3BD3"/>
    <w:rsid w:val="007F5364"/>
    <w:rsid w:val="007F6581"/>
    <w:rsid w:val="007F76E0"/>
    <w:rsid w:val="007F7A64"/>
    <w:rsid w:val="007F7ECF"/>
    <w:rsid w:val="00800B1A"/>
    <w:rsid w:val="00801304"/>
    <w:rsid w:val="00801432"/>
    <w:rsid w:val="00802E1B"/>
    <w:rsid w:val="00803C89"/>
    <w:rsid w:val="008044C6"/>
    <w:rsid w:val="00805873"/>
    <w:rsid w:val="008061FB"/>
    <w:rsid w:val="00806A82"/>
    <w:rsid w:val="0080799C"/>
    <w:rsid w:val="008117C1"/>
    <w:rsid w:val="00812819"/>
    <w:rsid w:val="00814302"/>
    <w:rsid w:val="00814DA7"/>
    <w:rsid w:val="0081566F"/>
    <w:rsid w:val="00816CF1"/>
    <w:rsid w:val="00816F69"/>
    <w:rsid w:val="008212AE"/>
    <w:rsid w:val="008215A3"/>
    <w:rsid w:val="0082336F"/>
    <w:rsid w:val="008235A7"/>
    <w:rsid w:val="008237A1"/>
    <w:rsid w:val="00825581"/>
    <w:rsid w:val="008257C7"/>
    <w:rsid w:val="00826353"/>
    <w:rsid w:val="00826F73"/>
    <w:rsid w:val="008273F3"/>
    <w:rsid w:val="00832730"/>
    <w:rsid w:val="00833D84"/>
    <w:rsid w:val="00834161"/>
    <w:rsid w:val="008350A6"/>
    <w:rsid w:val="00835EED"/>
    <w:rsid w:val="00840FA3"/>
    <w:rsid w:val="00841523"/>
    <w:rsid w:val="00842331"/>
    <w:rsid w:val="00842A55"/>
    <w:rsid w:val="008430D6"/>
    <w:rsid w:val="00843D66"/>
    <w:rsid w:val="00844C70"/>
    <w:rsid w:val="00846158"/>
    <w:rsid w:val="00846BD4"/>
    <w:rsid w:val="008476FA"/>
    <w:rsid w:val="0085113F"/>
    <w:rsid w:val="008513AE"/>
    <w:rsid w:val="00851A01"/>
    <w:rsid w:val="008543DA"/>
    <w:rsid w:val="0085484B"/>
    <w:rsid w:val="0085584E"/>
    <w:rsid w:val="0085596A"/>
    <w:rsid w:val="008562A8"/>
    <w:rsid w:val="008565DE"/>
    <w:rsid w:val="00857C20"/>
    <w:rsid w:val="008609CD"/>
    <w:rsid w:val="0086132F"/>
    <w:rsid w:val="008620BA"/>
    <w:rsid w:val="0086691C"/>
    <w:rsid w:val="008678CB"/>
    <w:rsid w:val="00872AAD"/>
    <w:rsid w:val="0087363C"/>
    <w:rsid w:val="00875F6C"/>
    <w:rsid w:val="00880AC5"/>
    <w:rsid w:val="008812CF"/>
    <w:rsid w:val="00881DE9"/>
    <w:rsid w:val="00882794"/>
    <w:rsid w:val="00882835"/>
    <w:rsid w:val="00882E7B"/>
    <w:rsid w:val="008839A1"/>
    <w:rsid w:val="00885649"/>
    <w:rsid w:val="00892A38"/>
    <w:rsid w:val="00893619"/>
    <w:rsid w:val="00893BD5"/>
    <w:rsid w:val="00893DA5"/>
    <w:rsid w:val="008945C8"/>
    <w:rsid w:val="00896FE3"/>
    <w:rsid w:val="008A1154"/>
    <w:rsid w:val="008A2047"/>
    <w:rsid w:val="008A386F"/>
    <w:rsid w:val="008A5044"/>
    <w:rsid w:val="008A57F5"/>
    <w:rsid w:val="008A5FFD"/>
    <w:rsid w:val="008B1224"/>
    <w:rsid w:val="008B1387"/>
    <w:rsid w:val="008B4EF3"/>
    <w:rsid w:val="008B6A1D"/>
    <w:rsid w:val="008B7554"/>
    <w:rsid w:val="008B785B"/>
    <w:rsid w:val="008B7EF2"/>
    <w:rsid w:val="008C0002"/>
    <w:rsid w:val="008C2442"/>
    <w:rsid w:val="008C2762"/>
    <w:rsid w:val="008C3EC3"/>
    <w:rsid w:val="008C62EC"/>
    <w:rsid w:val="008C6765"/>
    <w:rsid w:val="008C7880"/>
    <w:rsid w:val="008C7BDD"/>
    <w:rsid w:val="008D671E"/>
    <w:rsid w:val="008D6FD9"/>
    <w:rsid w:val="008D7546"/>
    <w:rsid w:val="008E219B"/>
    <w:rsid w:val="008E43F9"/>
    <w:rsid w:val="008E459D"/>
    <w:rsid w:val="008F16D2"/>
    <w:rsid w:val="008F2216"/>
    <w:rsid w:val="008F2507"/>
    <w:rsid w:val="008F2D2C"/>
    <w:rsid w:val="008F3BBB"/>
    <w:rsid w:val="008F4A6E"/>
    <w:rsid w:val="008F52CB"/>
    <w:rsid w:val="008F7BF6"/>
    <w:rsid w:val="00900085"/>
    <w:rsid w:val="009008B7"/>
    <w:rsid w:val="00901111"/>
    <w:rsid w:val="009019B5"/>
    <w:rsid w:val="0090301C"/>
    <w:rsid w:val="00903FEE"/>
    <w:rsid w:val="00904AA6"/>
    <w:rsid w:val="00905B92"/>
    <w:rsid w:val="00906509"/>
    <w:rsid w:val="0090684E"/>
    <w:rsid w:val="00906F68"/>
    <w:rsid w:val="0091041D"/>
    <w:rsid w:val="00910F6B"/>
    <w:rsid w:val="0091276E"/>
    <w:rsid w:val="009127CF"/>
    <w:rsid w:val="00912A42"/>
    <w:rsid w:val="00913104"/>
    <w:rsid w:val="00914ED5"/>
    <w:rsid w:val="009164FE"/>
    <w:rsid w:val="00916A48"/>
    <w:rsid w:val="00916CD9"/>
    <w:rsid w:val="009174DB"/>
    <w:rsid w:val="00921750"/>
    <w:rsid w:val="009221C1"/>
    <w:rsid w:val="009235F5"/>
    <w:rsid w:val="0092363A"/>
    <w:rsid w:val="009268EC"/>
    <w:rsid w:val="0092756F"/>
    <w:rsid w:val="009277E8"/>
    <w:rsid w:val="00931A66"/>
    <w:rsid w:val="00931E76"/>
    <w:rsid w:val="00932251"/>
    <w:rsid w:val="00932B65"/>
    <w:rsid w:val="00933A2A"/>
    <w:rsid w:val="009342B0"/>
    <w:rsid w:val="009342C6"/>
    <w:rsid w:val="0093552C"/>
    <w:rsid w:val="00937B77"/>
    <w:rsid w:val="00941002"/>
    <w:rsid w:val="00941CC8"/>
    <w:rsid w:val="00941CD4"/>
    <w:rsid w:val="009425B7"/>
    <w:rsid w:val="00943819"/>
    <w:rsid w:val="00943839"/>
    <w:rsid w:val="009441B6"/>
    <w:rsid w:val="009442A4"/>
    <w:rsid w:val="00945405"/>
    <w:rsid w:val="00946F3B"/>
    <w:rsid w:val="0094716F"/>
    <w:rsid w:val="00947E10"/>
    <w:rsid w:val="00947F2A"/>
    <w:rsid w:val="00950546"/>
    <w:rsid w:val="00950CF0"/>
    <w:rsid w:val="0095109F"/>
    <w:rsid w:val="009519DA"/>
    <w:rsid w:val="00952DB8"/>
    <w:rsid w:val="0095386B"/>
    <w:rsid w:val="00954B03"/>
    <w:rsid w:val="00955312"/>
    <w:rsid w:val="00955CDE"/>
    <w:rsid w:val="009568E0"/>
    <w:rsid w:val="009579B1"/>
    <w:rsid w:val="00960379"/>
    <w:rsid w:val="00960E39"/>
    <w:rsid w:val="009663FE"/>
    <w:rsid w:val="00966B59"/>
    <w:rsid w:val="00970F33"/>
    <w:rsid w:val="00971337"/>
    <w:rsid w:val="009721F3"/>
    <w:rsid w:val="00973A07"/>
    <w:rsid w:val="009753F0"/>
    <w:rsid w:val="00980C60"/>
    <w:rsid w:val="00981B45"/>
    <w:rsid w:val="00982DE5"/>
    <w:rsid w:val="00984234"/>
    <w:rsid w:val="0098486A"/>
    <w:rsid w:val="00985904"/>
    <w:rsid w:val="00985C4F"/>
    <w:rsid w:val="0099223B"/>
    <w:rsid w:val="00992876"/>
    <w:rsid w:val="00992EBC"/>
    <w:rsid w:val="009935F4"/>
    <w:rsid w:val="009970C1"/>
    <w:rsid w:val="009A4A07"/>
    <w:rsid w:val="009A4CB6"/>
    <w:rsid w:val="009A4D47"/>
    <w:rsid w:val="009A7B76"/>
    <w:rsid w:val="009A7E3C"/>
    <w:rsid w:val="009B4244"/>
    <w:rsid w:val="009B7E56"/>
    <w:rsid w:val="009C2498"/>
    <w:rsid w:val="009C3570"/>
    <w:rsid w:val="009C3AB9"/>
    <w:rsid w:val="009C7282"/>
    <w:rsid w:val="009C7E64"/>
    <w:rsid w:val="009D02C3"/>
    <w:rsid w:val="009D04DD"/>
    <w:rsid w:val="009D05C4"/>
    <w:rsid w:val="009D1D1C"/>
    <w:rsid w:val="009D32AC"/>
    <w:rsid w:val="009D35B7"/>
    <w:rsid w:val="009D3AB4"/>
    <w:rsid w:val="009D49AA"/>
    <w:rsid w:val="009D57F0"/>
    <w:rsid w:val="009D6487"/>
    <w:rsid w:val="009D7429"/>
    <w:rsid w:val="009D7E08"/>
    <w:rsid w:val="009E0148"/>
    <w:rsid w:val="009E082A"/>
    <w:rsid w:val="009E1BB3"/>
    <w:rsid w:val="009E37BF"/>
    <w:rsid w:val="009E3C72"/>
    <w:rsid w:val="009E520C"/>
    <w:rsid w:val="009E5CD9"/>
    <w:rsid w:val="009F187E"/>
    <w:rsid w:val="009F21AF"/>
    <w:rsid w:val="009F2A0C"/>
    <w:rsid w:val="009F2A37"/>
    <w:rsid w:val="009F38BD"/>
    <w:rsid w:val="009F3D16"/>
    <w:rsid w:val="009F6BA8"/>
    <w:rsid w:val="009F6DA0"/>
    <w:rsid w:val="009F6EFD"/>
    <w:rsid w:val="009F6FB7"/>
    <w:rsid w:val="009F7D39"/>
    <w:rsid w:val="00A00923"/>
    <w:rsid w:val="00A0254C"/>
    <w:rsid w:val="00A04F40"/>
    <w:rsid w:val="00A077D0"/>
    <w:rsid w:val="00A110EB"/>
    <w:rsid w:val="00A114B2"/>
    <w:rsid w:val="00A11980"/>
    <w:rsid w:val="00A11CA6"/>
    <w:rsid w:val="00A1276B"/>
    <w:rsid w:val="00A12FFA"/>
    <w:rsid w:val="00A145A0"/>
    <w:rsid w:val="00A16A7C"/>
    <w:rsid w:val="00A16B78"/>
    <w:rsid w:val="00A25A44"/>
    <w:rsid w:val="00A25DC2"/>
    <w:rsid w:val="00A31935"/>
    <w:rsid w:val="00A31C3E"/>
    <w:rsid w:val="00A32552"/>
    <w:rsid w:val="00A3275C"/>
    <w:rsid w:val="00A37184"/>
    <w:rsid w:val="00A37482"/>
    <w:rsid w:val="00A407B8"/>
    <w:rsid w:val="00A412DD"/>
    <w:rsid w:val="00A41D99"/>
    <w:rsid w:val="00A41DBC"/>
    <w:rsid w:val="00A42244"/>
    <w:rsid w:val="00A43EBB"/>
    <w:rsid w:val="00A45532"/>
    <w:rsid w:val="00A4575E"/>
    <w:rsid w:val="00A45D57"/>
    <w:rsid w:val="00A46696"/>
    <w:rsid w:val="00A52A92"/>
    <w:rsid w:val="00A53982"/>
    <w:rsid w:val="00A54475"/>
    <w:rsid w:val="00A552F6"/>
    <w:rsid w:val="00A570C0"/>
    <w:rsid w:val="00A5774F"/>
    <w:rsid w:val="00A64938"/>
    <w:rsid w:val="00A64F48"/>
    <w:rsid w:val="00A664EF"/>
    <w:rsid w:val="00A666DA"/>
    <w:rsid w:val="00A674FB"/>
    <w:rsid w:val="00A7089E"/>
    <w:rsid w:val="00A73D1B"/>
    <w:rsid w:val="00A746AC"/>
    <w:rsid w:val="00A760B5"/>
    <w:rsid w:val="00A764E2"/>
    <w:rsid w:val="00A768CC"/>
    <w:rsid w:val="00A77646"/>
    <w:rsid w:val="00A80621"/>
    <w:rsid w:val="00A85D19"/>
    <w:rsid w:val="00A86E80"/>
    <w:rsid w:val="00A876DC"/>
    <w:rsid w:val="00A922A1"/>
    <w:rsid w:val="00A9338B"/>
    <w:rsid w:val="00A936DB"/>
    <w:rsid w:val="00A947F2"/>
    <w:rsid w:val="00A95342"/>
    <w:rsid w:val="00A955A9"/>
    <w:rsid w:val="00A96AD3"/>
    <w:rsid w:val="00AA1396"/>
    <w:rsid w:val="00AA1688"/>
    <w:rsid w:val="00AA1D75"/>
    <w:rsid w:val="00AA444D"/>
    <w:rsid w:val="00AA6AEE"/>
    <w:rsid w:val="00AB007C"/>
    <w:rsid w:val="00AB0763"/>
    <w:rsid w:val="00AB0EA2"/>
    <w:rsid w:val="00AB138F"/>
    <w:rsid w:val="00AB1CD6"/>
    <w:rsid w:val="00AB3B01"/>
    <w:rsid w:val="00AB3F62"/>
    <w:rsid w:val="00AB4204"/>
    <w:rsid w:val="00AB53F3"/>
    <w:rsid w:val="00AB62D3"/>
    <w:rsid w:val="00AB63C9"/>
    <w:rsid w:val="00AB6904"/>
    <w:rsid w:val="00AB78B8"/>
    <w:rsid w:val="00AB7C2E"/>
    <w:rsid w:val="00AC0F22"/>
    <w:rsid w:val="00AC5658"/>
    <w:rsid w:val="00AC611C"/>
    <w:rsid w:val="00AC701B"/>
    <w:rsid w:val="00AC729F"/>
    <w:rsid w:val="00AC7340"/>
    <w:rsid w:val="00AD2534"/>
    <w:rsid w:val="00AD5C59"/>
    <w:rsid w:val="00AD5CB6"/>
    <w:rsid w:val="00AD6F6A"/>
    <w:rsid w:val="00AE04B0"/>
    <w:rsid w:val="00AE0C9E"/>
    <w:rsid w:val="00AE1DF9"/>
    <w:rsid w:val="00AE250F"/>
    <w:rsid w:val="00AE3CCE"/>
    <w:rsid w:val="00AF0911"/>
    <w:rsid w:val="00AF0FCA"/>
    <w:rsid w:val="00AF1D5E"/>
    <w:rsid w:val="00AF22DA"/>
    <w:rsid w:val="00AF2F2A"/>
    <w:rsid w:val="00AF2FA1"/>
    <w:rsid w:val="00AF2FAE"/>
    <w:rsid w:val="00AF3000"/>
    <w:rsid w:val="00AF3763"/>
    <w:rsid w:val="00AF4A1D"/>
    <w:rsid w:val="00AF4E1E"/>
    <w:rsid w:val="00AF52E8"/>
    <w:rsid w:val="00AF5989"/>
    <w:rsid w:val="00AF5DE4"/>
    <w:rsid w:val="00AF7150"/>
    <w:rsid w:val="00AF717C"/>
    <w:rsid w:val="00AF7A2D"/>
    <w:rsid w:val="00B00089"/>
    <w:rsid w:val="00B003C9"/>
    <w:rsid w:val="00B01C49"/>
    <w:rsid w:val="00B01C58"/>
    <w:rsid w:val="00B02AE6"/>
    <w:rsid w:val="00B030B7"/>
    <w:rsid w:val="00B06CBF"/>
    <w:rsid w:val="00B075BE"/>
    <w:rsid w:val="00B13660"/>
    <w:rsid w:val="00B14DF6"/>
    <w:rsid w:val="00B151DE"/>
    <w:rsid w:val="00B2043A"/>
    <w:rsid w:val="00B21653"/>
    <w:rsid w:val="00B227F4"/>
    <w:rsid w:val="00B228E4"/>
    <w:rsid w:val="00B23F79"/>
    <w:rsid w:val="00B2468A"/>
    <w:rsid w:val="00B2658E"/>
    <w:rsid w:val="00B26FE0"/>
    <w:rsid w:val="00B31EBC"/>
    <w:rsid w:val="00B32C0E"/>
    <w:rsid w:val="00B33A5C"/>
    <w:rsid w:val="00B33F9D"/>
    <w:rsid w:val="00B34014"/>
    <w:rsid w:val="00B350F0"/>
    <w:rsid w:val="00B3537F"/>
    <w:rsid w:val="00B35414"/>
    <w:rsid w:val="00B36857"/>
    <w:rsid w:val="00B40CF5"/>
    <w:rsid w:val="00B41C9C"/>
    <w:rsid w:val="00B41E69"/>
    <w:rsid w:val="00B42202"/>
    <w:rsid w:val="00B42A45"/>
    <w:rsid w:val="00B42CEC"/>
    <w:rsid w:val="00B443CC"/>
    <w:rsid w:val="00B523B5"/>
    <w:rsid w:val="00B53F58"/>
    <w:rsid w:val="00B552EF"/>
    <w:rsid w:val="00B55ADF"/>
    <w:rsid w:val="00B56749"/>
    <w:rsid w:val="00B617DC"/>
    <w:rsid w:val="00B62B76"/>
    <w:rsid w:val="00B63EC3"/>
    <w:rsid w:val="00B653CC"/>
    <w:rsid w:val="00B66D29"/>
    <w:rsid w:val="00B704BA"/>
    <w:rsid w:val="00B70CA7"/>
    <w:rsid w:val="00B712AC"/>
    <w:rsid w:val="00B71812"/>
    <w:rsid w:val="00B72612"/>
    <w:rsid w:val="00B734E5"/>
    <w:rsid w:val="00B738A0"/>
    <w:rsid w:val="00B7408C"/>
    <w:rsid w:val="00B77375"/>
    <w:rsid w:val="00B77BCA"/>
    <w:rsid w:val="00B77CEC"/>
    <w:rsid w:val="00B80309"/>
    <w:rsid w:val="00B839A3"/>
    <w:rsid w:val="00B8447D"/>
    <w:rsid w:val="00B84886"/>
    <w:rsid w:val="00B84DED"/>
    <w:rsid w:val="00B84E73"/>
    <w:rsid w:val="00B85989"/>
    <w:rsid w:val="00B87F9D"/>
    <w:rsid w:val="00B901A3"/>
    <w:rsid w:val="00B9044F"/>
    <w:rsid w:val="00B910D2"/>
    <w:rsid w:val="00B93073"/>
    <w:rsid w:val="00B95A52"/>
    <w:rsid w:val="00B95BC7"/>
    <w:rsid w:val="00BA0E06"/>
    <w:rsid w:val="00BA3CB5"/>
    <w:rsid w:val="00BA44CC"/>
    <w:rsid w:val="00BB01FB"/>
    <w:rsid w:val="00BB1BA6"/>
    <w:rsid w:val="00BB1CED"/>
    <w:rsid w:val="00BB212F"/>
    <w:rsid w:val="00BB26AD"/>
    <w:rsid w:val="00BB5107"/>
    <w:rsid w:val="00BB61C0"/>
    <w:rsid w:val="00BB66B1"/>
    <w:rsid w:val="00BB6A2F"/>
    <w:rsid w:val="00BC19FB"/>
    <w:rsid w:val="00BC2060"/>
    <w:rsid w:val="00BC2280"/>
    <w:rsid w:val="00BC6809"/>
    <w:rsid w:val="00BC7997"/>
    <w:rsid w:val="00BD02B7"/>
    <w:rsid w:val="00BD0E05"/>
    <w:rsid w:val="00BD10DE"/>
    <w:rsid w:val="00BD2BF4"/>
    <w:rsid w:val="00BD4C9B"/>
    <w:rsid w:val="00BD4F86"/>
    <w:rsid w:val="00BD5CA2"/>
    <w:rsid w:val="00BE0231"/>
    <w:rsid w:val="00BE1D43"/>
    <w:rsid w:val="00BE1DAA"/>
    <w:rsid w:val="00BE1F85"/>
    <w:rsid w:val="00BE32D0"/>
    <w:rsid w:val="00BE3819"/>
    <w:rsid w:val="00BE3DD3"/>
    <w:rsid w:val="00BE42A8"/>
    <w:rsid w:val="00BE4575"/>
    <w:rsid w:val="00BE4724"/>
    <w:rsid w:val="00BE72ED"/>
    <w:rsid w:val="00BF047D"/>
    <w:rsid w:val="00BF0566"/>
    <w:rsid w:val="00BF06AC"/>
    <w:rsid w:val="00BF1C08"/>
    <w:rsid w:val="00BF23BD"/>
    <w:rsid w:val="00BF2BBF"/>
    <w:rsid w:val="00BF3568"/>
    <w:rsid w:val="00BF3700"/>
    <w:rsid w:val="00BF49D6"/>
    <w:rsid w:val="00BF7C23"/>
    <w:rsid w:val="00C0105A"/>
    <w:rsid w:val="00C04275"/>
    <w:rsid w:val="00C0430F"/>
    <w:rsid w:val="00C04368"/>
    <w:rsid w:val="00C045AB"/>
    <w:rsid w:val="00C04E6D"/>
    <w:rsid w:val="00C05001"/>
    <w:rsid w:val="00C05D1B"/>
    <w:rsid w:val="00C060F9"/>
    <w:rsid w:val="00C11289"/>
    <w:rsid w:val="00C123E0"/>
    <w:rsid w:val="00C12920"/>
    <w:rsid w:val="00C1329B"/>
    <w:rsid w:val="00C17FF9"/>
    <w:rsid w:val="00C2047D"/>
    <w:rsid w:val="00C22356"/>
    <w:rsid w:val="00C229F9"/>
    <w:rsid w:val="00C2453E"/>
    <w:rsid w:val="00C25507"/>
    <w:rsid w:val="00C2589A"/>
    <w:rsid w:val="00C27159"/>
    <w:rsid w:val="00C27E37"/>
    <w:rsid w:val="00C300CE"/>
    <w:rsid w:val="00C309D5"/>
    <w:rsid w:val="00C31239"/>
    <w:rsid w:val="00C32D3A"/>
    <w:rsid w:val="00C32E52"/>
    <w:rsid w:val="00C339B0"/>
    <w:rsid w:val="00C33EA9"/>
    <w:rsid w:val="00C35C1C"/>
    <w:rsid w:val="00C372F8"/>
    <w:rsid w:val="00C3730D"/>
    <w:rsid w:val="00C41947"/>
    <w:rsid w:val="00C42059"/>
    <w:rsid w:val="00C4264C"/>
    <w:rsid w:val="00C44A38"/>
    <w:rsid w:val="00C47646"/>
    <w:rsid w:val="00C50C9F"/>
    <w:rsid w:val="00C51175"/>
    <w:rsid w:val="00C5129C"/>
    <w:rsid w:val="00C51E64"/>
    <w:rsid w:val="00C51E99"/>
    <w:rsid w:val="00C527F3"/>
    <w:rsid w:val="00C52AEA"/>
    <w:rsid w:val="00C54230"/>
    <w:rsid w:val="00C575F1"/>
    <w:rsid w:val="00C57D25"/>
    <w:rsid w:val="00C61903"/>
    <w:rsid w:val="00C633CC"/>
    <w:rsid w:val="00C63C4F"/>
    <w:rsid w:val="00C63F1D"/>
    <w:rsid w:val="00C64365"/>
    <w:rsid w:val="00C67A97"/>
    <w:rsid w:val="00C70457"/>
    <w:rsid w:val="00C70CA8"/>
    <w:rsid w:val="00C72200"/>
    <w:rsid w:val="00C729C7"/>
    <w:rsid w:val="00C74349"/>
    <w:rsid w:val="00C74612"/>
    <w:rsid w:val="00C75096"/>
    <w:rsid w:val="00C75EBF"/>
    <w:rsid w:val="00C76CFF"/>
    <w:rsid w:val="00C772A2"/>
    <w:rsid w:val="00C773AF"/>
    <w:rsid w:val="00C7750B"/>
    <w:rsid w:val="00C77FCA"/>
    <w:rsid w:val="00C818C0"/>
    <w:rsid w:val="00C81967"/>
    <w:rsid w:val="00C81BE7"/>
    <w:rsid w:val="00C836D8"/>
    <w:rsid w:val="00C83CCE"/>
    <w:rsid w:val="00C84213"/>
    <w:rsid w:val="00C86288"/>
    <w:rsid w:val="00C8724F"/>
    <w:rsid w:val="00C87B4A"/>
    <w:rsid w:val="00C91038"/>
    <w:rsid w:val="00C920F6"/>
    <w:rsid w:val="00C9436F"/>
    <w:rsid w:val="00C96F9B"/>
    <w:rsid w:val="00CA1DC3"/>
    <w:rsid w:val="00CA4D44"/>
    <w:rsid w:val="00CA5776"/>
    <w:rsid w:val="00CA688B"/>
    <w:rsid w:val="00CB03D0"/>
    <w:rsid w:val="00CB05F7"/>
    <w:rsid w:val="00CB36DB"/>
    <w:rsid w:val="00CB4DF9"/>
    <w:rsid w:val="00CB5AC6"/>
    <w:rsid w:val="00CB743A"/>
    <w:rsid w:val="00CC031B"/>
    <w:rsid w:val="00CC3A52"/>
    <w:rsid w:val="00CC4DAE"/>
    <w:rsid w:val="00CC511A"/>
    <w:rsid w:val="00CC5485"/>
    <w:rsid w:val="00CC5A8D"/>
    <w:rsid w:val="00CC6B2F"/>
    <w:rsid w:val="00CC79F2"/>
    <w:rsid w:val="00CD2632"/>
    <w:rsid w:val="00CD3D2C"/>
    <w:rsid w:val="00CD42AF"/>
    <w:rsid w:val="00CD4576"/>
    <w:rsid w:val="00CE0495"/>
    <w:rsid w:val="00CE0855"/>
    <w:rsid w:val="00CE0912"/>
    <w:rsid w:val="00CE4056"/>
    <w:rsid w:val="00CE7B91"/>
    <w:rsid w:val="00CF0AFE"/>
    <w:rsid w:val="00CF1B8E"/>
    <w:rsid w:val="00CF23B0"/>
    <w:rsid w:val="00CF3629"/>
    <w:rsid w:val="00CF5D34"/>
    <w:rsid w:val="00CF6767"/>
    <w:rsid w:val="00CF6991"/>
    <w:rsid w:val="00CF71AB"/>
    <w:rsid w:val="00CF77F9"/>
    <w:rsid w:val="00D00988"/>
    <w:rsid w:val="00D0108F"/>
    <w:rsid w:val="00D015A7"/>
    <w:rsid w:val="00D016A3"/>
    <w:rsid w:val="00D0237F"/>
    <w:rsid w:val="00D03F47"/>
    <w:rsid w:val="00D0482D"/>
    <w:rsid w:val="00D049F7"/>
    <w:rsid w:val="00D04D51"/>
    <w:rsid w:val="00D05C54"/>
    <w:rsid w:val="00D06355"/>
    <w:rsid w:val="00D10391"/>
    <w:rsid w:val="00D1074E"/>
    <w:rsid w:val="00D122B7"/>
    <w:rsid w:val="00D124B3"/>
    <w:rsid w:val="00D13958"/>
    <w:rsid w:val="00D142E7"/>
    <w:rsid w:val="00D1462D"/>
    <w:rsid w:val="00D15379"/>
    <w:rsid w:val="00D156EE"/>
    <w:rsid w:val="00D159F7"/>
    <w:rsid w:val="00D166F1"/>
    <w:rsid w:val="00D24E8F"/>
    <w:rsid w:val="00D26F93"/>
    <w:rsid w:val="00D276D3"/>
    <w:rsid w:val="00D30DBF"/>
    <w:rsid w:val="00D3266E"/>
    <w:rsid w:val="00D330B6"/>
    <w:rsid w:val="00D35775"/>
    <w:rsid w:val="00D35C64"/>
    <w:rsid w:val="00D36F67"/>
    <w:rsid w:val="00D371A6"/>
    <w:rsid w:val="00D40C6C"/>
    <w:rsid w:val="00D42B15"/>
    <w:rsid w:val="00D43450"/>
    <w:rsid w:val="00D44606"/>
    <w:rsid w:val="00D44F4E"/>
    <w:rsid w:val="00D46A6E"/>
    <w:rsid w:val="00D47173"/>
    <w:rsid w:val="00D51766"/>
    <w:rsid w:val="00D532E6"/>
    <w:rsid w:val="00D60750"/>
    <w:rsid w:val="00D62E25"/>
    <w:rsid w:val="00D64AC7"/>
    <w:rsid w:val="00D6618D"/>
    <w:rsid w:val="00D66438"/>
    <w:rsid w:val="00D66717"/>
    <w:rsid w:val="00D66FE8"/>
    <w:rsid w:val="00D6767F"/>
    <w:rsid w:val="00D67932"/>
    <w:rsid w:val="00D70989"/>
    <w:rsid w:val="00D713E7"/>
    <w:rsid w:val="00D7276C"/>
    <w:rsid w:val="00D746CB"/>
    <w:rsid w:val="00D750DA"/>
    <w:rsid w:val="00D7660A"/>
    <w:rsid w:val="00D77A65"/>
    <w:rsid w:val="00D820B1"/>
    <w:rsid w:val="00D831CF"/>
    <w:rsid w:val="00D83410"/>
    <w:rsid w:val="00D83434"/>
    <w:rsid w:val="00D84AF6"/>
    <w:rsid w:val="00D86B68"/>
    <w:rsid w:val="00D871D8"/>
    <w:rsid w:val="00D8733F"/>
    <w:rsid w:val="00D915A4"/>
    <w:rsid w:val="00D91605"/>
    <w:rsid w:val="00D926C5"/>
    <w:rsid w:val="00D93E7E"/>
    <w:rsid w:val="00D952EE"/>
    <w:rsid w:val="00D95A36"/>
    <w:rsid w:val="00DA0A4B"/>
    <w:rsid w:val="00DA0DA8"/>
    <w:rsid w:val="00DA3BAC"/>
    <w:rsid w:val="00DA414D"/>
    <w:rsid w:val="00DB0863"/>
    <w:rsid w:val="00DB28AB"/>
    <w:rsid w:val="00DB2AF3"/>
    <w:rsid w:val="00DB4B88"/>
    <w:rsid w:val="00DB64E3"/>
    <w:rsid w:val="00DB64F1"/>
    <w:rsid w:val="00DB68A6"/>
    <w:rsid w:val="00DC074E"/>
    <w:rsid w:val="00DC1DE8"/>
    <w:rsid w:val="00DC1EFA"/>
    <w:rsid w:val="00DC546D"/>
    <w:rsid w:val="00DC561F"/>
    <w:rsid w:val="00DC660F"/>
    <w:rsid w:val="00DC679E"/>
    <w:rsid w:val="00DC7979"/>
    <w:rsid w:val="00DC7CEC"/>
    <w:rsid w:val="00DD00B6"/>
    <w:rsid w:val="00DD0688"/>
    <w:rsid w:val="00DD4966"/>
    <w:rsid w:val="00DD5784"/>
    <w:rsid w:val="00DD5960"/>
    <w:rsid w:val="00DE16B9"/>
    <w:rsid w:val="00DE2015"/>
    <w:rsid w:val="00DE3A56"/>
    <w:rsid w:val="00DE7C2A"/>
    <w:rsid w:val="00DF1708"/>
    <w:rsid w:val="00DF3C97"/>
    <w:rsid w:val="00DF5A14"/>
    <w:rsid w:val="00E00146"/>
    <w:rsid w:val="00E014FB"/>
    <w:rsid w:val="00E03303"/>
    <w:rsid w:val="00E05BDB"/>
    <w:rsid w:val="00E07A18"/>
    <w:rsid w:val="00E07FE2"/>
    <w:rsid w:val="00E10292"/>
    <w:rsid w:val="00E11DD1"/>
    <w:rsid w:val="00E14074"/>
    <w:rsid w:val="00E1465D"/>
    <w:rsid w:val="00E14ECF"/>
    <w:rsid w:val="00E157DB"/>
    <w:rsid w:val="00E15FB9"/>
    <w:rsid w:val="00E16420"/>
    <w:rsid w:val="00E16AB2"/>
    <w:rsid w:val="00E177AC"/>
    <w:rsid w:val="00E17BEC"/>
    <w:rsid w:val="00E17D11"/>
    <w:rsid w:val="00E22659"/>
    <w:rsid w:val="00E234D1"/>
    <w:rsid w:val="00E251F7"/>
    <w:rsid w:val="00E25D47"/>
    <w:rsid w:val="00E27FB5"/>
    <w:rsid w:val="00E309CD"/>
    <w:rsid w:val="00E333E5"/>
    <w:rsid w:val="00E33506"/>
    <w:rsid w:val="00E36AF0"/>
    <w:rsid w:val="00E36FAB"/>
    <w:rsid w:val="00E404F0"/>
    <w:rsid w:val="00E407B1"/>
    <w:rsid w:val="00E40B57"/>
    <w:rsid w:val="00E413D8"/>
    <w:rsid w:val="00E421B8"/>
    <w:rsid w:val="00E42465"/>
    <w:rsid w:val="00E43040"/>
    <w:rsid w:val="00E433F1"/>
    <w:rsid w:val="00E45718"/>
    <w:rsid w:val="00E45845"/>
    <w:rsid w:val="00E46F3B"/>
    <w:rsid w:val="00E47441"/>
    <w:rsid w:val="00E47D63"/>
    <w:rsid w:val="00E507EA"/>
    <w:rsid w:val="00E50A10"/>
    <w:rsid w:val="00E546FA"/>
    <w:rsid w:val="00E55CFF"/>
    <w:rsid w:val="00E561CC"/>
    <w:rsid w:val="00E60251"/>
    <w:rsid w:val="00E606F3"/>
    <w:rsid w:val="00E60C26"/>
    <w:rsid w:val="00E641B3"/>
    <w:rsid w:val="00E65257"/>
    <w:rsid w:val="00E70744"/>
    <w:rsid w:val="00E73120"/>
    <w:rsid w:val="00E733B4"/>
    <w:rsid w:val="00E7467D"/>
    <w:rsid w:val="00E75271"/>
    <w:rsid w:val="00E752F9"/>
    <w:rsid w:val="00E759D5"/>
    <w:rsid w:val="00E76542"/>
    <w:rsid w:val="00E773B3"/>
    <w:rsid w:val="00E7745A"/>
    <w:rsid w:val="00E82769"/>
    <w:rsid w:val="00E829CF"/>
    <w:rsid w:val="00E8507D"/>
    <w:rsid w:val="00E914F5"/>
    <w:rsid w:val="00E91BE5"/>
    <w:rsid w:val="00E92090"/>
    <w:rsid w:val="00E92895"/>
    <w:rsid w:val="00E96917"/>
    <w:rsid w:val="00E97E2E"/>
    <w:rsid w:val="00EA027D"/>
    <w:rsid w:val="00EA1DE2"/>
    <w:rsid w:val="00EA1ECE"/>
    <w:rsid w:val="00EA22E5"/>
    <w:rsid w:val="00EA2CFE"/>
    <w:rsid w:val="00EA3167"/>
    <w:rsid w:val="00EB5E80"/>
    <w:rsid w:val="00EB5F0F"/>
    <w:rsid w:val="00EB6959"/>
    <w:rsid w:val="00EB70BF"/>
    <w:rsid w:val="00EB7FDD"/>
    <w:rsid w:val="00EC09BC"/>
    <w:rsid w:val="00EC17ED"/>
    <w:rsid w:val="00EC22E5"/>
    <w:rsid w:val="00EC2CD7"/>
    <w:rsid w:val="00EC4F74"/>
    <w:rsid w:val="00EC69EE"/>
    <w:rsid w:val="00EC6B39"/>
    <w:rsid w:val="00EC6B77"/>
    <w:rsid w:val="00EC6BDB"/>
    <w:rsid w:val="00EC7122"/>
    <w:rsid w:val="00ED052B"/>
    <w:rsid w:val="00ED1791"/>
    <w:rsid w:val="00ED34A8"/>
    <w:rsid w:val="00ED5061"/>
    <w:rsid w:val="00ED5575"/>
    <w:rsid w:val="00ED5708"/>
    <w:rsid w:val="00ED699C"/>
    <w:rsid w:val="00EE0238"/>
    <w:rsid w:val="00EE0C07"/>
    <w:rsid w:val="00EE1967"/>
    <w:rsid w:val="00EE310C"/>
    <w:rsid w:val="00EE32A0"/>
    <w:rsid w:val="00EE55E7"/>
    <w:rsid w:val="00EE5E36"/>
    <w:rsid w:val="00EF0D8C"/>
    <w:rsid w:val="00EF10C1"/>
    <w:rsid w:val="00EF1C24"/>
    <w:rsid w:val="00EF21C2"/>
    <w:rsid w:val="00EF3005"/>
    <w:rsid w:val="00EF3081"/>
    <w:rsid w:val="00EF6C94"/>
    <w:rsid w:val="00EF6DE2"/>
    <w:rsid w:val="00EF7167"/>
    <w:rsid w:val="00F010E0"/>
    <w:rsid w:val="00F0122F"/>
    <w:rsid w:val="00F027A1"/>
    <w:rsid w:val="00F03001"/>
    <w:rsid w:val="00F03745"/>
    <w:rsid w:val="00F03926"/>
    <w:rsid w:val="00F04C09"/>
    <w:rsid w:val="00F05E92"/>
    <w:rsid w:val="00F05F6B"/>
    <w:rsid w:val="00F0652D"/>
    <w:rsid w:val="00F06A09"/>
    <w:rsid w:val="00F10EEF"/>
    <w:rsid w:val="00F11826"/>
    <w:rsid w:val="00F12701"/>
    <w:rsid w:val="00F13C33"/>
    <w:rsid w:val="00F1541A"/>
    <w:rsid w:val="00F156B7"/>
    <w:rsid w:val="00F17FCC"/>
    <w:rsid w:val="00F20A7D"/>
    <w:rsid w:val="00F20D65"/>
    <w:rsid w:val="00F21944"/>
    <w:rsid w:val="00F21EC2"/>
    <w:rsid w:val="00F258C9"/>
    <w:rsid w:val="00F26021"/>
    <w:rsid w:val="00F304FF"/>
    <w:rsid w:val="00F3126C"/>
    <w:rsid w:val="00F3207F"/>
    <w:rsid w:val="00F345AF"/>
    <w:rsid w:val="00F3651A"/>
    <w:rsid w:val="00F416A4"/>
    <w:rsid w:val="00F41958"/>
    <w:rsid w:val="00F419FE"/>
    <w:rsid w:val="00F43149"/>
    <w:rsid w:val="00F43D76"/>
    <w:rsid w:val="00F44853"/>
    <w:rsid w:val="00F4732C"/>
    <w:rsid w:val="00F473F5"/>
    <w:rsid w:val="00F476D9"/>
    <w:rsid w:val="00F506FE"/>
    <w:rsid w:val="00F52172"/>
    <w:rsid w:val="00F537C9"/>
    <w:rsid w:val="00F53B75"/>
    <w:rsid w:val="00F543C7"/>
    <w:rsid w:val="00F569E2"/>
    <w:rsid w:val="00F61325"/>
    <w:rsid w:val="00F6201E"/>
    <w:rsid w:val="00F62ABC"/>
    <w:rsid w:val="00F64FC2"/>
    <w:rsid w:val="00F65BA0"/>
    <w:rsid w:val="00F66281"/>
    <w:rsid w:val="00F66673"/>
    <w:rsid w:val="00F67147"/>
    <w:rsid w:val="00F70330"/>
    <w:rsid w:val="00F7243C"/>
    <w:rsid w:val="00F74123"/>
    <w:rsid w:val="00F748A1"/>
    <w:rsid w:val="00F74E14"/>
    <w:rsid w:val="00F752CF"/>
    <w:rsid w:val="00F76A67"/>
    <w:rsid w:val="00F76AA6"/>
    <w:rsid w:val="00F802FA"/>
    <w:rsid w:val="00F853BE"/>
    <w:rsid w:val="00F8563D"/>
    <w:rsid w:val="00F85B41"/>
    <w:rsid w:val="00F86637"/>
    <w:rsid w:val="00F877D5"/>
    <w:rsid w:val="00F90150"/>
    <w:rsid w:val="00F912A0"/>
    <w:rsid w:val="00F912FD"/>
    <w:rsid w:val="00F91750"/>
    <w:rsid w:val="00F936AB"/>
    <w:rsid w:val="00F94AE0"/>
    <w:rsid w:val="00F95C2B"/>
    <w:rsid w:val="00F96E59"/>
    <w:rsid w:val="00F97ECB"/>
    <w:rsid w:val="00FA06D1"/>
    <w:rsid w:val="00FA2B67"/>
    <w:rsid w:val="00FA4828"/>
    <w:rsid w:val="00FA5EB7"/>
    <w:rsid w:val="00FA61C7"/>
    <w:rsid w:val="00FA7619"/>
    <w:rsid w:val="00FB1604"/>
    <w:rsid w:val="00FB23DA"/>
    <w:rsid w:val="00FB2FB7"/>
    <w:rsid w:val="00FB45D3"/>
    <w:rsid w:val="00FB581B"/>
    <w:rsid w:val="00FC1E78"/>
    <w:rsid w:val="00FC3345"/>
    <w:rsid w:val="00FC3B85"/>
    <w:rsid w:val="00FC4C3E"/>
    <w:rsid w:val="00FC4CCB"/>
    <w:rsid w:val="00FC79BF"/>
    <w:rsid w:val="00FD0AAE"/>
    <w:rsid w:val="00FD10FD"/>
    <w:rsid w:val="00FD273A"/>
    <w:rsid w:val="00FD4923"/>
    <w:rsid w:val="00FD6220"/>
    <w:rsid w:val="00FD64FA"/>
    <w:rsid w:val="00FD67AB"/>
    <w:rsid w:val="00FE2648"/>
    <w:rsid w:val="00FE612F"/>
    <w:rsid w:val="00FE6FE4"/>
    <w:rsid w:val="00FE7543"/>
    <w:rsid w:val="00FF0555"/>
    <w:rsid w:val="00FF06FB"/>
    <w:rsid w:val="00FF106D"/>
    <w:rsid w:val="00FF3C17"/>
    <w:rsid w:val="00FF4ABF"/>
    <w:rsid w:val="00FF4D5D"/>
    <w:rsid w:val="00FF5C7A"/>
    <w:rsid w:val="00FF6448"/>
    <w:rsid w:val="00F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03F"/>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C7CEC"/>
    <w:pPr>
      <w:widowControl w:val="0"/>
      <w:autoSpaceDE w:val="0"/>
      <w:autoSpaceDN w:val="0"/>
      <w:adjustRightInd w:val="0"/>
      <w:ind w:right="19772" w:firstLine="720"/>
      <w:jc w:val="both"/>
    </w:pPr>
    <w:rPr>
      <w:rFonts w:ascii="Arial" w:hAnsi="Arial" w:cs="Arial"/>
    </w:rPr>
  </w:style>
  <w:style w:type="paragraph" w:customStyle="1" w:styleId="ConsNonformat">
    <w:name w:val="ConsNonformat"/>
    <w:rsid w:val="00DC7CEC"/>
    <w:pPr>
      <w:widowControl w:val="0"/>
      <w:autoSpaceDE w:val="0"/>
      <w:autoSpaceDN w:val="0"/>
      <w:adjustRightInd w:val="0"/>
      <w:ind w:right="19772"/>
      <w:jc w:val="both"/>
    </w:pPr>
    <w:rPr>
      <w:rFonts w:ascii="Courier New" w:hAnsi="Courier New" w:cs="Courier New"/>
    </w:rPr>
  </w:style>
  <w:style w:type="paragraph" w:customStyle="1" w:styleId="ConsTitle">
    <w:name w:val="ConsTitle"/>
    <w:rsid w:val="00DC7CEC"/>
    <w:pPr>
      <w:widowControl w:val="0"/>
      <w:autoSpaceDE w:val="0"/>
      <w:autoSpaceDN w:val="0"/>
      <w:adjustRightInd w:val="0"/>
      <w:ind w:right="19772"/>
      <w:jc w:val="both"/>
    </w:pPr>
    <w:rPr>
      <w:rFonts w:ascii="Arial" w:hAnsi="Arial" w:cs="Arial"/>
      <w:b/>
      <w:bCs/>
    </w:rPr>
  </w:style>
  <w:style w:type="paragraph" w:styleId="a3">
    <w:name w:val="Balloon Text"/>
    <w:basedOn w:val="a"/>
    <w:semiHidden/>
    <w:rsid w:val="007E5B8E"/>
    <w:rPr>
      <w:rFonts w:ascii="Tahoma" w:hAnsi="Tahoma" w:cs="Tahoma"/>
      <w:sz w:val="16"/>
      <w:szCs w:val="16"/>
    </w:rPr>
  </w:style>
  <w:style w:type="paragraph" w:styleId="a4">
    <w:name w:val="header"/>
    <w:basedOn w:val="a"/>
    <w:link w:val="a5"/>
    <w:uiPriority w:val="99"/>
    <w:rsid w:val="00120F64"/>
    <w:pPr>
      <w:tabs>
        <w:tab w:val="center" w:pos="4677"/>
        <w:tab w:val="right" w:pos="9355"/>
      </w:tabs>
    </w:pPr>
  </w:style>
  <w:style w:type="character" w:styleId="a6">
    <w:name w:val="page number"/>
    <w:basedOn w:val="a0"/>
    <w:rsid w:val="00120F64"/>
  </w:style>
  <w:style w:type="paragraph" w:customStyle="1" w:styleId="ConsPlusNormal">
    <w:name w:val="ConsPlusNormal"/>
    <w:rsid w:val="00C77FCA"/>
    <w:pPr>
      <w:autoSpaceDE w:val="0"/>
      <w:autoSpaceDN w:val="0"/>
      <w:adjustRightInd w:val="0"/>
      <w:ind w:firstLine="720"/>
      <w:jc w:val="both"/>
    </w:pPr>
    <w:rPr>
      <w:rFonts w:ascii="Arial" w:hAnsi="Arial" w:cs="Arial"/>
    </w:rPr>
  </w:style>
  <w:style w:type="paragraph" w:styleId="a7">
    <w:name w:val="footer"/>
    <w:basedOn w:val="a"/>
    <w:rsid w:val="00F11826"/>
    <w:pPr>
      <w:tabs>
        <w:tab w:val="center" w:pos="4677"/>
        <w:tab w:val="right" w:pos="9355"/>
      </w:tabs>
    </w:pPr>
  </w:style>
  <w:style w:type="paragraph" w:customStyle="1" w:styleId="ConsPlusTitle">
    <w:name w:val="ConsPlusTitle"/>
    <w:uiPriority w:val="99"/>
    <w:rsid w:val="009663FE"/>
    <w:pPr>
      <w:widowControl w:val="0"/>
      <w:autoSpaceDE w:val="0"/>
      <w:autoSpaceDN w:val="0"/>
      <w:adjustRightInd w:val="0"/>
      <w:jc w:val="both"/>
    </w:pPr>
    <w:rPr>
      <w:rFonts w:ascii="Arial" w:hAnsi="Arial" w:cs="Arial"/>
      <w:b/>
      <w:bCs/>
    </w:rPr>
  </w:style>
  <w:style w:type="paragraph" w:customStyle="1" w:styleId="ConsPlusCell">
    <w:name w:val="ConsPlusCell"/>
    <w:uiPriority w:val="99"/>
    <w:rsid w:val="00437AD5"/>
    <w:pPr>
      <w:autoSpaceDE w:val="0"/>
      <w:autoSpaceDN w:val="0"/>
      <w:adjustRightInd w:val="0"/>
      <w:jc w:val="both"/>
    </w:pPr>
    <w:rPr>
      <w:rFonts w:ascii="Arial" w:hAnsi="Arial" w:cs="Arial"/>
    </w:rPr>
  </w:style>
  <w:style w:type="table" w:styleId="a8">
    <w:name w:val="Table Grid"/>
    <w:basedOn w:val="a1"/>
    <w:rsid w:val="00C77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A1ECE"/>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14A02"/>
    <w:rPr>
      <w:sz w:val="24"/>
      <w:szCs w:val="24"/>
    </w:rPr>
  </w:style>
  <w:style w:type="paragraph" w:customStyle="1" w:styleId="NoSpacing">
    <w:name w:val="No Spacing"/>
    <w:rsid w:val="00AD6F6A"/>
    <w:rPr>
      <w:rFonts w:ascii="Calibri" w:hAnsi="Calibri"/>
      <w:sz w:val="22"/>
      <w:szCs w:val="22"/>
      <w:lang w:eastAsia="en-US"/>
    </w:rPr>
  </w:style>
  <w:style w:type="paragraph" w:customStyle="1" w:styleId="NoSpacing1">
    <w:name w:val="No Spacing1"/>
    <w:rsid w:val="009C3AB9"/>
    <w:rPr>
      <w:rFonts w:ascii="Calibri" w:hAnsi="Calibri"/>
      <w:sz w:val="22"/>
      <w:szCs w:val="22"/>
      <w:lang w:eastAsia="en-US"/>
    </w:rPr>
  </w:style>
  <w:style w:type="paragraph" w:customStyle="1" w:styleId="a9">
    <w:name w:val=" Знак"/>
    <w:basedOn w:val="a"/>
    <w:rsid w:val="00410B90"/>
    <w:pPr>
      <w:widowControl w:val="0"/>
      <w:adjustRightInd w:val="0"/>
      <w:spacing w:line="360" w:lineRule="atLeast"/>
      <w:textAlignment w:val="baseline"/>
    </w:pPr>
    <w:rPr>
      <w:rFonts w:ascii="Verdana" w:hAnsi="Verdana" w:cs="Verdana"/>
      <w:sz w:val="20"/>
      <w:szCs w:val="20"/>
      <w:lang w:val="en-US" w:eastAsia="en-US"/>
    </w:rPr>
  </w:style>
  <w:style w:type="paragraph" w:styleId="aa">
    <w:name w:val="Body Text"/>
    <w:basedOn w:val="a"/>
    <w:rsid w:val="003D288B"/>
    <w:rPr>
      <w:sz w:val="28"/>
      <w:szCs w:val="20"/>
    </w:rPr>
  </w:style>
  <w:style w:type="character" w:styleId="ab">
    <w:name w:val="footnote reference"/>
    <w:semiHidden/>
    <w:rsid w:val="008061FB"/>
    <w:rPr>
      <w:vertAlign w:val="superscript"/>
    </w:rPr>
  </w:style>
  <w:style w:type="paragraph" w:styleId="3">
    <w:name w:val="Body Text 3"/>
    <w:basedOn w:val="a"/>
    <w:rsid w:val="00D750DA"/>
    <w:pPr>
      <w:spacing w:after="120"/>
      <w:jc w:val="left"/>
    </w:pPr>
    <w:rPr>
      <w:sz w:val="16"/>
      <w:szCs w:val="16"/>
    </w:rPr>
  </w:style>
  <w:style w:type="character" w:customStyle="1" w:styleId="HeaderChar">
    <w:name w:val="Header Char"/>
    <w:locked/>
    <w:rsid w:val="004D1E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003F"/>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C7CEC"/>
    <w:pPr>
      <w:widowControl w:val="0"/>
      <w:autoSpaceDE w:val="0"/>
      <w:autoSpaceDN w:val="0"/>
      <w:adjustRightInd w:val="0"/>
      <w:ind w:right="19772" w:firstLine="720"/>
      <w:jc w:val="both"/>
    </w:pPr>
    <w:rPr>
      <w:rFonts w:ascii="Arial" w:hAnsi="Arial" w:cs="Arial"/>
    </w:rPr>
  </w:style>
  <w:style w:type="paragraph" w:customStyle="1" w:styleId="ConsNonformat">
    <w:name w:val="ConsNonformat"/>
    <w:rsid w:val="00DC7CEC"/>
    <w:pPr>
      <w:widowControl w:val="0"/>
      <w:autoSpaceDE w:val="0"/>
      <w:autoSpaceDN w:val="0"/>
      <w:adjustRightInd w:val="0"/>
      <w:ind w:right="19772"/>
      <w:jc w:val="both"/>
    </w:pPr>
    <w:rPr>
      <w:rFonts w:ascii="Courier New" w:hAnsi="Courier New" w:cs="Courier New"/>
    </w:rPr>
  </w:style>
  <w:style w:type="paragraph" w:customStyle="1" w:styleId="ConsTitle">
    <w:name w:val="ConsTitle"/>
    <w:rsid w:val="00DC7CEC"/>
    <w:pPr>
      <w:widowControl w:val="0"/>
      <w:autoSpaceDE w:val="0"/>
      <w:autoSpaceDN w:val="0"/>
      <w:adjustRightInd w:val="0"/>
      <w:ind w:right="19772"/>
      <w:jc w:val="both"/>
    </w:pPr>
    <w:rPr>
      <w:rFonts w:ascii="Arial" w:hAnsi="Arial" w:cs="Arial"/>
      <w:b/>
      <w:bCs/>
    </w:rPr>
  </w:style>
  <w:style w:type="paragraph" w:styleId="a3">
    <w:name w:val="Balloon Text"/>
    <w:basedOn w:val="a"/>
    <w:semiHidden/>
    <w:rsid w:val="007E5B8E"/>
    <w:rPr>
      <w:rFonts w:ascii="Tahoma" w:hAnsi="Tahoma" w:cs="Tahoma"/>
      <w:sz w:val="16"/>
      <w:szCs w:val="16"/>
    </w:rPr>
  </w:style>
  <w:style w:type="paragraph" w:styleId="a4">
    <w:name w:val="header"/>
    <w:basedOn w:val="a"/>
    <w:link w:val="a5"/>
    <w:uiPriority w:val="99"/>
    <w:rsid w:val="00120F64"/>
    <w:pPr>
      <w:tabs>
        <w:tab w:val="center" w:pos="4677"/>
        <w:tab w:val="right" w:pos="9355"/>
      </w:tabs>
    </w:pPr>
  </w:style>
  <w:style w:type="character" w:styleId="a6">
    <w:name w:val="page number"/>
    <w:basedOn w:val="a0"/>
    <w:rsid w:val="00120F64"/>
  </w:style>
  <w:style w:type="paragraph" w:customStyle="1" w:styleId="ConsPlusNormal">
    <w:name w:val="ConsPlusNormal"/>
    <w:rsid w:val="00C77FCA"/>
    <w:pPr>
      <w:autoSpaceDE w:val="0"/>
      <w:autoSpaceDN w:val="0"/>
      <w:adjustRightInd w:val="0"/>
      <w:ind w:firstLine="720"/>
      <w:jc w:val="both"/>
    </w:pPr>
    <w:rPr>
      <w:rFonts w:ascii="Arial" w:hAnsi="Arial" w:cs="Arial"/>
    </w:rPr>
  </w:style>
  <w:style w:type="paragraph" w:styleId="a7">
    <w:name w:val="footer"/>
    <w:basedOn w:val="a"/>
    <w:rsid w:val="00F11826"/>
    <w:pPr>
      <w:tabs>
        <w:tab w:val="center" w:pos="4677"/>
        <w:tab w:val="right" w:pos="9355"/>
      </w:tabs>
    </w:pPr>
  </w:style>
  <w:style w:type="paragraph" w:customStyle="1" w:styleId="ConsPlusTitle">
    <w:name w:val="ConsPlusTitle"/>
    <w:uiPriority w:val="99"/>
    <w:rsid w:val="009663FE"/>
    <w:pPr>
      <w:widowControl w:val="0"/>
      <w:autoSpaceDE w:val="0"/>
      <w:autoSpaceDN w:val="0"/>
      <w:adjustRightInd w:val="0"/>
      <w:jc w:val="both"/>
    </w:pPr>
    <w:rPr>
      <w:rFonts w:ascii="Arial" w:hAnsi="Arial" w:cs="Arial"/>
      <w:b/>
      <w:bCs/>
    </w:rPr>
  </w:style>
  <w:style w:type="paragraph" w:customStyle="1" w:styleId="ConsPlusCell">
    <w:name w:val="ConsPlusCell"/>
    <w:uiPriority w:val="99"/>
    <w:rsid w:val="00437AD5"/>
    <w:pPr>
      <w:autoSpaceDE w:val="0"/>
      <w:autoSpaceDN w:val="0"/>
      <w:adjustRightInd w:val="0"/>
      <w:jc w:val="both"/>
    </w:pPr>
    <w:rPr>
      <w:rFonts w:ascii="Arial" w:hAnsi="Arial" w:cs="Arial"/>
    </w:rPr>
  </w:style>
  <w:style w:type="table" w:styleId="a8">
    <w:name w:val="Table Grid"/>
    <w:basedOn w:val="a1"/>
    <w:rsid w:val="00C77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A1ECE"/>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14A02"/>
    <w:rPr>
      <w:sz w:val="24"/>
      <w:szCs w:val="24"/>
    </w:rPr>
  </w:style>
  <w:style w:type="paragraph" w:customStyle="1" w:styleId="NoSpacing">
    <w:name w:val="No Spacing"/>
    <w:rsid w:val="00AD6F6A"/>
    <w:rPr>
      <w:rFonts w:ascii="Calibri" w:hAnsi="Calibri"/>
      <w:sz w:val="22"/>
      <w:szCs w:val="22"/>
      <w:lang w:eastAsia="en-US"/>
    </w:rPr>
  </w:style>
  <w:style w:type="paragraph" w:customStyle="1" w:styleId="NoSpacing1">
    <w:name w:val="No Spacing1"/>
    <w:rsid w:val="009C3AB9"/>
    <w:rPr>
      <w:rFonts w:ascii="Calibri" w:hAnsi="Calibri"/>
      <w:sz w:val="22"/>
      <w:szCs w:val="22"/>
      <w:lang w:eastAsia="en-US"/>
    </w:rPr>
  </w:style>
  <w:style w:type="paragraph" w:customStyle="1" w:styleId="a9">
    <w:name w:val=" Знак"/>
    <w:basedOn w:val="a"/>
    <w:rsid w:val="00410B90"/>
    <w:pPr>
      <w:widowControl w:val="0"/>
      <w:adjustRightInd w:val="0"/>
      <w:spacing w:line="360" w:lineRule="atLeast"/>
      <w:textAlignment w:val="baseline"/>
    </w:pPr>
    <w:rPr>
      <w:rFonts w:ascii="Verdana" w:hAnsi="Verdana" w:cs="Verdana"/>
      <w:sz w:val="20"/>
      <w:szCs w:val="20"/>
      <w:lang w:val="en-US" w:eastAsia="en-US"/>
    </w:rPr>
  </w:style>
  <w:style w:type="paragraph" w:styleId="aa">
    <w:name w:val="Body Text"/>
    <w:basedOn w:val="a"/>
    <w:rsid w:val="003D288B"/>
    <w:rPr>
      <w:sz w:val="28"/>
      <w:szCs w:val="20"/>
    </w:rPr>
  </w:style>
  <w:style w:type="character" w:styleId="ab">
    <w:name w:val="footnote reference"/>
    <w:semiHidden/>
    <w:rsid w:val="008061FB"/>
    <w:rPr>
      <w:vertAlign w:val="superscript"/>
    </w:rPr>
  </w:style>
  <w:style w:type="paragraph" w:styleId="3">
    <w:name w:val="Body Text 3"/>
    <w:basedOn w:val="a"/>
    <w:rsid w:val="00D750DA"/>
    <w:pPr>
      <w:spacing w:after="120"/>
      <w:jc w:val="left"/>
    </w:pPr>
    <w:rPr>
      <w:sz w:val="16"/>
      <w:szCs w:val="16"/>
    </w:rPr>
  </w:style>
  <w:style w:type="character" w:customStyle="1" w:styleId="HeaderChar">
    <w:name w:val="Header Char"/>
    <w:locked/>
    <w:rsid w:val="004D1E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79570;fld=134" TargetMode="External"/><Relationship Id="rId18" Type="http://schemas.openxmlformats.org/officeDocument/2006/relationships/hyperlink" Target="consultantplus://offline/main?base=RLAW123;n=64609;fld=134;dst=100436"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main?base=LAW;n=84164;fld=134" TargetMode="External"/><Relationship Id="rId17" Type="http://schemas.openxmlformats.org/officeDocument/2006/relationships/hyperlink" Target="consultantplus://offline/main?base=RLAW123;n=58848;fld=134;dst=10014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123;n=64040;fld=134;dst=100137" TargetMode="External"/><Relationship Id="rId20" Type="http://schemas.openxmlformats.org/officeDocument/2006/relationships/hyperlink" Target="consultantplus://offline/main?base=RLAW123;n=64040;fld=134;dst=10013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71507;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RLAW123;n=64040;fld=134;dst=100112" TargetMode="External"/><Relationship Id="rId23" Type="http://schemas.openxmlformats.org/officeDocument/2006/relationships/footer" Target="footer1.xml"/><Relationship Id="rId10" Type="http://schemas.openxmlformats.org/officeDocument/2006/relationships/hyperlink" Target="consultantplus://offline/main?base=LAW;n=77143;fld=134" TargetMode="External"/><Relationship Id="rId19" Type="http://schemas.openxmlformats.org/officeDocument/2006/relationships/hyperlink" Target="consultantplus://offline/main?base=RLAW123;n=64040;fld=134;dst=100137" TargetMode="External"/><Relationship Id="rId4" Type="http://schemas.openxmlformats.org/officeDocument/2006/relationships/settings" Target="settings.xml"/><Relationship Id="rId9" Type="http://schemas.openxmlformats.org/officeDocument/2006/relationships/hyperlink" Target="consultantplus://offline/main?base=LAW;n=76215;fld=134" TargetMode="External"/><Relationship Id="rId14" Type="http://schemas.openxmlformats.org/officeDocument/2006/relationships/hyperlink" Target="consultantplus://offline/main?base=RLAW123;n=64040;fld=134;dst=100106"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16225</Words>
  <Characters>92483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АДМИНИСТРАЦИЯ ГОРОДА КРАСНОЯРСКА</vt:lpstr>
    </vt:vector>
  </TitlesOfParts>
  <Company>GUSZN</Company>
  <LinksUpToDate>false</LinksUpToDate>
  <CharactersWithSpaces>108492</CharactersWithSpaces>
  <SharedDoc>false</SharedDoc>
  <HLinks>
    <vt:vector size="114" baseType="variant">
      <vt:variant>
        <vt:i4>71</vt:i4>
      </vt:variant>
      <vt:variant>
        <vt:i4>54</vt:i4>
      </vt:variant>
      <vt:variant>
        <vt:i4>0</vt:i4>
      </vt:variant>
      <vt:variant>
        <vt:i4>5</vt:i4>
      </vt:variant>
      <vt:variant>
        <vt:lpwstr/>
      </vt:variant>
      <vt:variant>
        <vt:lpwstr>P979</vt:lpwstr>
      </vt:variant>
      <vt:variant>
        <vt:i4>71</vt:i4>
      </vt:variant>
      <vt:variant>
        <vt:i4>51</vt:i4>
      </vt:variant>
      <vt:variant>
        <vt:i4>0</vt:i4>
      </vt:variant>
      <vt:variant>
        <vt:i4>5</vt:i4>
      </vt:variant>
      <vt:variant>
        <vt:lpwstr/>
      </vt:variant>
      <vt:variant>
        <vt:lpwstr>P979</vt:lpwstr>
      </vt:variant>
      <vt:variant>
        <vt:i4>71</vt:i4>
      </vt:variant>
      <vt:variant>
        <vt:i4>48</vt:i4>
      </vt:variant>
      <vt:variant>
        <vt:i4>0</vt:i4>
      </vt:variant>
      <vt:variant>
        <vt:i4>5</vt:i4>
      </vt:variant>
      <vt:variant>
        <vt:lpwstr/>
      </vt:variant>
      <vt:variant>
        <vt:lpwstr>P979</vt:lpwstr>
      </vt:variant>
      <vt:variant>
        <vt:i4>196632</vt:i4>
      </vt:variant>
      <vt:variant>
        <vt:i4>45</vt:i4>
      </vt:variant>
      <vt:variant>
        <vt:i4>0</vt:i4>
      </vt:variant>
      <vt:variant>
        <vt:i4>5</vt:i4>
      </vt:variant>
      <vt:variant>
        <vt:lpwstr>consultantplus://offline/main?base=RLAW123;n=64040;fld=134;dst=100139</vt:lpwstr>
      </vt:variant>
      <vt:variant>
        <vt:lpwstr/>
      </vt:variant>
      <vt:variant>
        <vt:i4>196632</vt:i4>
      </vt:variant>
      <vt:variant>
        <vt:i4>42</vt:i4>
      </vt:variant>
      <vt:variant>
        <vt:i4>0</vt:i4>
      </vt:variant>
      <vt:variant>
        <vt:i4>5</vt:i4>
      </vt:variant>
      <vt:variant>
        <vt:lpwstr>consultantplus://offline/main?base=RLAW123;n=64040;fld=134;dst=100137</vt:lpwstr>
      </vt:variant>
      <vt:variant>
        <vt:lpwstr/>
      </vt:variant>
      <vt:variant>
        <vt:i4>786457</vt:i4>
      </vt:variant>
      <vt:variant>
        <vt:i4>39</vt:i4>
      </vt:variant>
      <vt:variant>
        <vt:i4>0</vt:i4>
      </vt:variant>
      <vt:variant>
        <vt:i4>5</vt:i4>
      </vt:variant>
      <vt:variant>
        <vt:lpwstr>consultantplus://offline/main?base=RLAW123;n=64609;fld=134;dst=100436</vt:lpwstr>
      </vt:variant>
      <vt:variant>
        <vt:lpwstr/>
      </vt:variant>
      <vt:variant>
        <vt:i4>458772</vt:i4>
      </vt:variant>
      <vt:variant>
        <vt:i4>36</vt:i4>
      </vt:variant>
      <vt:variant>
        <vt:i4>0</vt:i4>
      </vt:variant>
      <vt:variant>
        <vt:i4>5</vt:i4>
      </vt:variant>
      <vt:variant>
        <vt:lpwstr>consultantplus://offline/main?base=RLAW123;n=58848;fld=134;dst=100142</vt:lpwstr>
      </vt:variant>
      <vt:variant>
        <vt:lpwstr/>
      </vt:variant>
      <vt:variant>
        <vt:i4>196632</vt:i4>
      </vt:variant>
      <vt:variant>
        <vt:i4>33</vt:i4>
      </vt:variant>
      <vt:variant>
        <vt:i4>0</vt:i4>
      </vt:variant>
      <vt:variant>
        <vt:i4>5</vt:i4>
      </vt:variant>
      <vt:variant>
        <vt:lpwstr>consultantplus://offline/main?base=RLAW123;n=64040;fld=134;dst=100137</vt:lpwstr>
      </vt:variant>
      <vt:variant>
        <vt:lpwstr/>
      </vt:variant>
      <vt:variant>
        <vt:i4>327746</vt:i4>
      </vt:variant>
      <vt:variant>
        <vt:i4>30</vt:i4>
      </vt:variant>
      <vt:variant>
        <vt:i4>0</vt:i4>
      </vt:variant>
      <vt:variant>
        <vt:i4>5</vt:i4>
      </vt:variant>
      <vt:variant>
        <vt:lpwstr/>
      </vt:variant>
      <vt:variant>
        <vt:lpwstr>P421</vt:lpwstr>
      </vt:variant>
      <vt:variant>
        <vt:i4>458820</vt:i4>
      </vt:variant>
      <vt:variant>
        <vt:i4>27</vt:i4>
      </vt:variant>
      <vt:variant>
        <vt:i4>0</vt:i4>
      </vt:variant>
      <vt:variant>
        <vt:i4>5</vt:i4>
      </vt:variant>
      <vt:variant>
        <vt:lpwstr/>
      </vt:variant>
      <vt:variant>
        <vt:lpwstr>P443</vt:lpwstr>
      </vt:variant>
      <vt:variant>
        <vt:i4>786499</vt:i4>
      </vt:variant>
      <vt:variant>
        <vt:i4>24</vt:i4>
      </vt:variant>
      <vt:variant>
        <vt:i4>0</vt:i4>
      </vt:variant>
      <vt:variant>
        <vt:i4>5</vt:i4>
      </vt:variant>
      <vt:variant>
        <vt:lpwstr/>
      </vt:variant>
      <vt:variant>
        <vt:lpwstr>P438</vt:lpwstr>
      </vt:variant>
      <vt:variant>
        <vt:i4>852037</vt:i4>
      </vt:variant>
      <vt:variant>
        <vt:i4>21</vt:i4>
      </vt:variant>
      <vt:variant>
        <vt:i4>0</vt:i4>
      </vt:variant>
      <vt:variant>
        <vt:i4>5</vt:i4>
      </vt:variant>
      <vt:variant>
        <vt:lpwstr/>
      </vt:variant>
      <vt:variant>
        <vt:lpwstr>P459</vt:lpwstr>
      </vt:variant>
      <vt:variant>
        <vt:i4>65560</vt:i4>
      </vt:variant>
      <vt:variant>
        <vt:i4>18</vt:i4>
      </vt:variant>
      <vt:variant>
        <vt:i4>0</vt:i4>
      </vt:variant>
      <vt:variant>
        <vt:i4>5</vt:i4>
      </vt:variant>
      <vt:variant>
        <vt:lpwstr>consultantplus://offline/main?base=RLAW123;n=64040;fld=134;dst=100112</vt:lpwstr>
      </vt:variant>
      <vt:variant>
        <vt:lpwstr/>
      </vt:variant>
      <vt:variant>
        <vt:i4>24</vt:i4>
      </vt:variant>
      <vt:variant>
        <vt:i4>15</vt:i4>
      </vt:variant>
      <vt:variant>
        <vt:i4>0</vt:i4>
      </vt:variant>
      <vt:variant>
        <vt:i4>5</vt:i4>
      </vt:variant>
      <vt:variant>
        <vt:lpwstr>consultantplus://offline/main?base=RLAW123;n=64040;fld=134;dst=100106</vt:lpwstr>
      </vt:variant>
      <vt:variant>
        <vt:lpwstr/>
      </vt:variant>
      <vt:variant>
        <vt:i4>3080234</vt:i4>
      </vt:variant>
      <vt:variant>
        <vt:i4>12</vt:i4>
      </vt:variant>
      <vt:variant>
        <vt:i4>0</vt:i4>
      </vt:variant>
      <vt:variant>
        <vt:i4>5</vt:i4>
      </vt:variant>
      <vt:variant>
        <vt:lpwstr>consultantplus://offline/main?base=LAW;n=79570;fld=134</vt:lpwstr>
      </vt:variant>
      <vt:variant>
        <vt:lpwstr/>
      </vt:variant>
      <vt:variant>
        <vt:i4>2097190</vt:i4>
      </vt:variant>
      <vt:variant>
        <vt:i4>9</vt:i4>
      </vt:variant>
      <vt:variant>
        <vt:i4>0</vt:i4>
      </vt:variant>
      <vt:variant>
        <vt:i4>5</vt:i4>
      </vt:variant>
      <vt:variant>
        <vt:lpwstr>consultantplus://offline/main?base=LAW;n=84164;fld=134</vt:lpwstr>
      </vt:variant>
      <vt:variant>
        <vt:lpwstr/>
      </vt:variant>
      <vt:variant>
        <vt:i4>2621477</vt:i4>
      </vt:variant>
      <vt:variant>
        <vt:i4>6</vt:i4>
      </vt:variant>
      <vt:variant>
        <vt:i4>0</vt:i4>
      </vt:variant>
      <vt:variant>
        <vt:i4>5</vt:i4>
      </vt:variant>
      <vt:variant>
        <vt:lpwstr>consultantplus://offline/main?base=LAW;n=71507;fld=134</vt:lpwstr>
      </vt:variant>
      <vt:variant>
        <vt:lpwstr/>
      </vt:variant>
      <vt:variant>
        <vt:i4>2621479</vt:i4>
      </vt:variant>
      <vt:variant>
        <vt:i4>3</vt:i4>
      </vt:variant>
      <vt:variant>
        <vt:i4>0</vt:i4>
      </vt:variant>
      <vt:variant>
        <vt:i4>5</vt:i4>
      </vt:variant>
      <vt:variant>
        <vt:lpwstr>consultantplus://offline/main?base=LAW;n=77143;fld=134</vt:lpwstr>
      </vt:variant>
      <vt:variant>
        <vt:lpwstr/>
      </vt:variant>
      <vt:variant>
        <vt:i4>2949155</vt:i4>
      </vt:variant>
      <vt:variant>
        <vt:i4>0</vt:i4>
      </vt:variant>
      <vt:variant>
        <vt:i4>0</vt:i4>
      </vt:variant>
      <vt:variant>
        <vt:i4>5</vt:i4>
      </vt:variant>
      <vt:variant>
        <vt:lpwstr>consultantplus://offline/main?base=LAW;n=76215;fld=134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КРАСНОЯРСКА</dc:title>
  <dc:creator>tatyana</dc:creator>
  <cp:lastModifiedBy>Пользователь Windows</cp:lastModifiedBy>
  <cp:revision>2</cp:revision>
  <cp:lastPrinted>2016-12-22T01:35:00Z</cp:lastPrinted>
  <dcterms:created xsi:type="dcterms:W3CDTF">2016-12-29T02:58:00Z</dcterms:created>
  <dcterms:modified xsi:type="dcterms:W3CDTF">2016-12-29T02:58:00Z</dcterms:modified>
</cp:coreProperties>
</file>