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0E" w:rsidRDefault="00391F0E" w:rsidP="00664719">
      <w:pPr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68FACF" wp14:editId="506AA62C">
            <wp:extent cx="495300" cy="671052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F0E" w:rsidRPr="00391F0E" w:rsidRDefault="00391F0E" w:rsidP="00391F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F0E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391F0E" w:rsidRPr="00391F0E" w:rsidRDefault="00391F0E" w:rsidP="00391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 w:rsidRPr="00391F0E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E627C8" w:rsidRPr="007B4128" w:rsidRDefault="0065440B" w:rsidP="0065440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proofErr w:type="gramStart"/>
      <w:r w:rsidRPr="0054485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4485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89"/>
        <w:gridCol w:w="3190"/>
        <w:gridCol w:w="3190"/>
      </w:tblGrid>
      <w:tr w:rsidR="00B37189" w:rsidRPr="00B37189" w:rsidTr="001A6140">
        <w:tc>
          <w:tcPr>
            <w:tcW w:w="3189" w:type="dxa"/>
          </w:tcPr>
          <w:p w:rsidR="00B37189" w:rsidRPr="00B37189" w:rsidRDefault="007B4128" w:rsidP="00654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B37189" w:rsidRPr="00B371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54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B37189" w:rsidRPr="00B3718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190" w:type="dxa"/>
          </w:tcPr>
          <w:p w:rsidR="00B37189" w:rsidRPr="00B37189" w:rsidRDefault="00B37189" w:rsidP="006544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189">
              <w:rPr>
                <w:rFonts w:ascii="Times New Roman" w:hAnsi="Times New Roman" w:cs="Times New Roman"/>
                <w:sz w:val="28"/>
                <w:szCs w:val="28"/>
              </w:rPr>
              <w:t>с. Идринское</w:t>
            </w:r>
          </w:p>
        </w:tc>
        <w:tc>
          <w:tcPr>
            <w:tcW w:w="3190" w:type="dxa"/>
          </w:tcPr>
          <w:p w:rsidR="00391F0E" w:rsidRPr="00B37189" w:rsidRDefault="00B37189" w:rsidP="0065440B">
            <w:pPr>
              <w:tabs>
                <w:tab w:val="center" w:pos="1487"/>
                <w:tab w:val="right" w:pos="2974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718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7B4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437</w:t>
            </w:r>
            <w:r w:rsidRPr="00B3718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FD529F" w:rsidRPr="0065440B" w:rsidRDefault="006C2464" w:rsidP="001C18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ru-RU"/>
        </w:rPr>
      </w:pPr>
      <w:r w:rsidRPr="0065440B"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ru-RU"/>
        </w:rPr>
        <w:t>Об утверждении Порядка реализации полномочий главными администраторами (администраторами) доходов бюджета Идринского района по взысканию дебиторской задолженности по платежам в бюджет, пеням и штрафам по ним</w:t>
      </w:r>
    </w:p>
    <w:p w:rsidR="008429DA" w:rsidRPr="001C18CE" w:rsidRDefault="008429DA" w:rsidP="008429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6C2464" w:rsidRPr="008429DA" w:rsidRDefault="006C2464" w:rsidP="00842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</w:t>
      </w:r>
      <w:proofErr w:type="gramStart"/>
      <w:r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ним», руководствуясь статьями </w:t>
      </w:r>
      <w:r w:rsidR="004B0791"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="004B0791"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hyperlink r:id="rId8" w:tgtFrame="_blank" w:history="1">
        <w:r w:rsidRPr="008429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Устава </w:t>
        </w:r>
        <w:r w:rsidR="0003534A" w:rsidRPr="008429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Идринского</w:t>
        </w:r>
        <w:r w:rsidRPr="008429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3534A" w:rsidRPr="008429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</w:t>
        </w:r>
        <w:r w:rsidRPr="008429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</w:hyperlink>
      <w:r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6C2464" w:rsidRPr="008429DA" w:rsidRDefault="006C2464" w:rsidP="00415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Порядок реализации полномочий главными администраторами (администраторами) доходов бюджета </w:t>
      </w:r>
      <w:r w:rsidR="00EB5F1B"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F1B"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взысканию дебиторской задолже</w:t>
      </w:r>
      <w:r w:rsidR="00EB5F1B"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по платежам в бюджет, пе</w:t>
      </w:r>
      <w:r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 и штрафам по ним, согласно приложению.</w:t>
      </w:r>
    </w:p>
    <w:p w:rsidR="006C2464" w:rsidRPr="008429DA" w:rsidRDefault="006C2464" w:rsidP="00415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0CDC" w:rsidRPr="008429DA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9" w:history="1">
        <w:r w:rsidR="000F0CDC" w:rsidRPr="008429D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F0CDC" w:rsidRPr="008429D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F0CDC" w:rsidRPr="008429D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idra</w:t>
        </w:r>
        <w:proofErr w:type="spellEnd"/>
        <w:r w:rsidR="000F0CDC" w:rsidRPr="008429D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0F0CDC" w:rsidRPr="008429D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rayon</w:t>
        </w:r>
        <w:r w:rsidR="000F0CDC" w:rsidRPr="008429D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F0CDC" w:rsidRPr="008429D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F0CDC" w:rsidRPr="008429DA">
        <w:rPr>
          <w:rFonts w:ascii="Times New Roman" w:hAnsi="Times New Roman" w:cs="Times New Roman"/>
          <w:sz w:val="28"/>
          <w:szCs w:val="28"/>
        </w:rPr>
        <w:t>)</w:t>
      </w:r>
    </w:p>
    <w:p w:rsidR="006C2464" w:rsidRPr="008429DA" w:rsidRDefault="006C2464" w:rsidP="00415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C20096" w:rsidRPr="008429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0096" w:rsidRPr="008429D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района, руководителя финансового управления администрации </w:t>
      </w:r>
      <w:r w:rsidR="00FA5505" w:rsidRPr="008429DA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C20096" w:rsidRPr="008429DA">
        <w:rPr>
          <w:rFonts w:ascii="Times New Roman" w:hAnsi="Times New Roman" w:cs="Times New Roman"/>
          <w:sz w:val="28"/>
          <w:szCs w:val="28"/>
        </w:rPr>
        <w:t>района Н.П. Антипову.</w:t>
      </w:r>
    </w:p>
    <w:p w:rsidR="006C2464" w:rsidRPr="008429DA" w:rsidRDefault="006C2464" w:rsidP="00415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81BC5"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</w:t>
      </w:r>
      <w:r w:rsidR="00381BC5" w:rsidRPr="0084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подписания.</w:t>
      </w:r>
    </w:p>
    <w:p w:rsidR="000F38C8" w:rsidRDefault="000F38C8" w:rsidP="000F38C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4E5F70"/>
          <w:sz w:val="28"/>
          <w:szCs w:val="28"/>
          <w:lang w:eastAsia="ru-RU"/>
        </w:rPr>
      </w:pPr>
    </w:p>
    <w:p w:rsidR="00C20096" w:rsidRPr="005139E5" w:rsidRDefault="00C20096" w:rsidP="000F38C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4E5F70"/>
          <w:sz w:val="28"/>
          <w:szCs w:val="28"/>
          <w:lang w:eastAsia="ru-RU"/>
        </w:rPr>
      </w:pPr>
    </w:p>
    <w:p w:rsidR="00C20096" w:rsidRPr="009404F9" w:rsidRDefault="00C20096" w:rsidP="00C20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404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04F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Г.В. Безъязыкова</w:t>
      </w:r>
    </w:p>
    <w:p w:rsidR="006C2464" w:rsidRDefault="006C2464" w:rsidP="000F3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8C8" w:rsidRDefault="000F38C8" w:rsidP="000F3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17E7" w:rsidRDefault="005B17E7">
      <w:pPr>
        <w:rPr>
          <w:rFonts w:ascii="Times New Roman" w:eastAsia="Times New Roman" w:hAnsi="Times New Roman" w:cs="Times New Roman"/>
          <w:i/>
          <w:iCs/>
          <w:color w:val="4E5F7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E5F70"/>
          <w:sz w:val="24"/>
          <w:szCs w:val="24"/>
          <w:lang w:eastAsia="ru-RU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7421" w:rsidTr="00077421">
        <w:tc>
          <w:tcPr>
            <w:tcW w:w="4785" w:type="dxa"/>
          </w:tcPr>
          <w:p w:rsidR="00077421" w:rsidRDefault="00077421" w:rsidP="000F38C8">
            <w:pPr>
              <w:spacing w:after="120"/>
              <w:jc w:val="right"/>
              <w:rPr>
                <w:rFonts w:ascii="Times New Roman" w:eastAsia="Times New Roman" w:hAnsi="Times New Roman" w:cs="Times New Roman"/>
                <w:iCs/>
                <w:color w:val="4E5F7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77421" w:rsidRDefault="00077421" w:rsidP="00715502">
            <w:pPr>
              <w:spacing w:after="120"/>
              <w:rPr>
                <w:rFonts w:ascii="Times New Roman" w:eastAsia="Times New Roman" w:hAnsi="Times New Roman" w:cs="Times New Roman"/>
                <w:iCs/>
                <w:color w:val="4E5F70"/>
                <w:sz w:val="28"/>
                <w:szCs w:val="28"/>
                <w:lang w:eastAsia="ru-RU"/>
              </w:rPr>
            </w:pPr>
            <w:r w:rsidRPr="00077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Приложение</w:t>
            </w:r>
            <w:r w:rsidRPr="00077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 постановлению администрации</w:t>
            </w:r>
            <w:r w:rsidRPr="00077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Идринского района</w:t>
            </w:r>
            <w:r w:rsidRPr="00077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от </w:t>
            </w:r>
            <w:r w:rsidR="00715502" w:rsidRPr="00715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04</w:t>
            </w:r>
            <w:r w:rsidRPr="00077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.08.2023 № </w:t>
            </w:r>
            <w:r w:rsidR="00715502" w:rsidRPr="00396D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437</w:t>
            </w:r>
            <w:r w:rsidRPr="00077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-п</w:t>
            </w:r>
          </w:p>
        </w:tc>
      </w:tr>
    </w:tbl>
    <w:p w:rsidR="000F38C8" w:rsidRPr="00F95A9F" w:rsidRDefault="000F38C8" w:rsidP="000F38C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C19B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Порядок реализации полномочий главными администраторами (администраторами) доходов бюджета</w:t>
      </w:r>
      <w:r w:rsidR="00715502" w:rsidRPr="0071550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r w:rsidR="0030024F" w:rsidRPr="006C19B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Идринского</w:t>
      </w:r>
      <w:r w:rsidRPr="006C19B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r w:rsidR="0030024F" w:rsidRPr="006C19B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район</w:t>
      </w:r>
      <w:r w:rsidRPr="006C19B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а</w:t>
      </w:r>
      <w:r w:rsidR="00715502" w:rsidRPr="0071550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r w:rsidRPr="006C19B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по взысканию дебиторской задолженности по платежам в бюджет, пеням и штрафам по ним</w:t>
      </w:r>
    </w:p>
    <w:p w:rsidR="000F38C8" w:rsidRPr="00F95A9F" w:rsidRDefault="000F38C8" w:rsidP="00DD2FC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C19B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1. Общие положения</w:t>
      </w:r>
    </w:p>
    <w:p w:rsidR="000F38C8" w:rsidRPr="00F95A9F" w:rsidRDefault="000F38C8" w:rsidP="00D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gramStart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1.1.Настоящий Порядок реализации полномочий главными администраторами (администраторами) доходов бюджета </w:t>
      </w:r>
      <w:r w:rsidR="00EC5DF3" w:rsidRPr="006C19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Идринского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EC5DF3" w:rsidRPr="006C19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район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а по взысканию дебиторской задолженности по платежам в бюджет, пеням и штрафам по ним (далее - Порядок),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EF2D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района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за исключением платежей</w:t>
      </w:r>
      <w:proofErr w:type="gramEnd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предусмотренных законодательством Российской Федерации о налогах и сборах.</w:t>
      </w:r>
    </w:p>
    <w:p w:rsidR="000F38C8" w:rsidRPr="00F95A9F" w:rsidRDefault="000F38C8" w:rsidP="00D1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1.2.В целях настоящего Порядка используются следующие основные понятия:</w:t>
      </w:r>
    </w:p>
    <w:p w:rsidR="000F38C8" w:rsidRPr="00F95A9F" w:rsidRDefault="000F38C8" w:rsidP="00396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gramStart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0F38C8" w:rsidRPr="00F95A9F" w:rsidRDefault="000F38C8" w:rsidP="00396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0F38C8" w:rsidRPr="00F95A9F" w:rsidRDefault="000F38C8" w:rsidP="00396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ответственное подразделение - структурное подразделение администратора доходов, 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обязательства.</w:t>
      </w:r>
    </w:p>
    <w:p w:rsidR="000F38C8" w:rsidRPr="00F95A9F" w:rsidRDefault="000F38C8" w:rsidP="004F2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1.3.Мероприятия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0F38C8" w:rsidRPr="00F95A9F" w:rsidRDefault="000F38C8" w:rsidP="004F2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1.3.1.Мероприятия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0F38C8" w:rsidRPr="00F95A9F" w:rsidRDefault="000F38C8" w:rsidP="004F2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1.3.2.Мероприятия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0F38C8" w:rsidRPr="00F95A9F" w:rsidRDefault="000F38C8" w:rsidP="004F2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1.3.3.Мероприятия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0F38C8" w:rsidRPr="00F95A9F" w:rsidRDefault="000F38C8" w:rsidP="004F2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1.3.4.Мероприятия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0F38C8" w:rsidRPr="00F95A9F" w:rsidRDefault="000F38C8" w:rsidP="004F2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1.3.5.Сроки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0F38C8" w:rsidRPr="00F95A9F" w:rsidRDefault="000F38C8" w:rsidP="004F2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gramStart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1.3.6.Обмен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структурными подразделениями (сотрудниками) главного администратора доходов бюджета.</w:t>
      </w:r>
      <w:proofErr w:type="gramEnd"/>
    </w:p>
    <w:p w:rsidR="000F38C8" w:rsidRPr="00F95A9F" w:rsidRDefault="000F38C8" w:rsidP="004F2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1.4.Ответственными за работу с дебиторской задолженностью по доходам администратора доходов являются руководители ответственных подразделений (структурных подразделений) администрации </w:t>
      </w:r>
      <w:r w:rsidR="002A2D6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Идринского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2A2D6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района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</w:t>
      </w:r>
    </w:p>
    <w:p w:rsidR="000F38C8" w:rsidRPr="00F95A9F" w:rsidRDefault="000F38C8" w:rsidP="00396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</w:t>
      </w:r>
      <w:r w:rsidR="006C48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отдел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имущественных и земельных отношений;</w:t>
      </w:r>
    </w:p>
    <w:p w:rsidR="000F38C8" w:rsidRDefault="000F38C8" w:rsidP="00396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</w:t>
      </w:r>
      <w:r w:rsidR="006C48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отдел по вопросам</w:t>
      </w:r>
      <w:r w:rsidR="00116AA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строительства, архитектуры и </w:t>
      </w:r>
      <w:r w:rsidR="004D0E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жилищно-коммунального хозяйства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D43E5A" w:rsidRPr="00F95A9F" w:rsidRDefault="00D43E5A" w:rsidP="00396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-отдел образования;</w:t>
      </w:r>
    </w:p>
    <w:p w:rsidR="000F38C8" w:rsidRPr="00F95A9F" w:rsidRDefault="000F38C8" w:rsidP="00396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70E7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-отдел </w:t>
      </w:r>
      <w:r w:rsidR="00B70E73" w:rsidRPr="00B70E7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правового, кадрового обеспечения и делопроизводства</w:t>
      </w:r>
      <w:r w:rsidRPr="00B70E7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C6309E" w:rsidRPr="00C6309E" w:rsidRDefault="000F38C8" w:rsidP="00C6309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-структурные подразделения (сотрудники) главного администратора доходов бюджета являющиеся инициатором закупки, или инициировавшие заключение договоров (муниципальных контрактов, соглашений), либо назначенные ответственными за исполнение обязательства.</w:t>
      </w:r>
    </w:p>
    <w:p w:rsidR="000F38C8" w:rsidRPr="00F95A9F" w:rsidRDefault="000F38C8" w:rsidP="00C6309E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C19B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lastRenderedPageBreak/>
        <w:t>2.Мероприятия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2.1.Ответственное подразделение-исполнитель, являющееся главным администратором (администратором) доходов бюджета </w:t>
      </w:r>
      <w:r w:rsidR="002A2D6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Идринского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2A2D6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района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2.1.1.осуществляет </w:t>
      </w:r>
      <w:proofErr w:type="gramStart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контроль за</w:t>
      </w:r>
      <w:proofErr w:type="gramEnd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2A2D6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Идринского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2A2D6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района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как за администратором доходов бюджета </w:t>
      </w:r>
      <w:r w:rsidR="002A2D6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Идринского район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а, в том числе:</w:t>
      </w:r>
    </w:p>
    <w:p w:rsidR="000F38C8" w:rsidRPr="00F95A9F" w:rsidRDefault="000F38C8" w:rsidP="0086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-за фактическим зачислением платежей в бюджет </w:t>
      </w:r>
      <w:r w:rsidR="0009019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Идринского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9019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района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0F38C8" w:rsidRPr="00F95A9F" w:rsidRDefault="000F38C8" w:rsidP="0086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gramStart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-за погашением (квитированием) начислений</w:t>
      </w:r>
      <w:r w:rsidR="000F0FB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соответствующими платежами, яв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ляющимися источниками формирования доходов бюджета </w:t>
      </w:r>
      <w:r w:rsidR="000F0FB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Идринского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F0FB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района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0F0FB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Идринского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F0FB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район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а, информац</w:t>
      </w:r>
      <w:r w:rsidR="000F0FB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ия, необходимая для </w:t>
      </w:r>
      <w:r w:rsidR="00EC19A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уплаты,</w:t>
      </w:r>
      <w:r w:rsidR="000F0FB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кото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рых, включая подлежащую уплате сумму, не</w:t>
      </w:r>
      <w:proofErr w:type="gramEnd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размещается в</w:t>
      </w:r>
      <w:r w:rsidR="000F0FB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ГИС ГМП, перечень ко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торых утвержден приказом Министерства финансов Российской Федерации от 25.12.2019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0F38C8" w:rsidRPr="00F95A9F" w:rsidRDefault="000F38C8" w:rsidP="0086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gramStart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EC04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Идринского района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EC04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Идринского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EC04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район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 в порядке и случаях, предусмотренных законодательством Российской Федерации;</w:t>
      </w:r>
      <w:proofErr w:type="gramEnd"/>
    </w:p>
    <w:p w:rsidR="000F38C8" w:rsidRPr="00F95A9F" w:rsidRDefault="000F38C8" w:rsidP="0086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-за своевременным начислением неустойки (штрафов, пени);</w:t>
      </w:r>
    </w:p>
    <w:p w:rsidR="000F38C8" w:rsidRPr="00F95A9F" w:rsidRDefault="000F38C8" w:rsidP="0086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2.1.2.проводит не реже одного раза в квартал инвентаризацию расчетов с должниками, включая сверку данных по доходам в бюджет </w:t>
      </w:r>
      <w:r w:rsidR="00EC04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Идринского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EC04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района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2.1.3.проводит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0F38C8" w:rsidRPr="00F95A9F" w:rsidRDefault="000F38C8" w:rsidP="00D11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-наличия сведений о взыскании с должника денежных сре</w:t>
      </w:r>
      <w:proofErr w:type="gramStart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дств в р</w:t>
      </w:r>
      <w:proofErr w:type="gramEnd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амках исполнительного производства;</w:t>
      </w:r>
    </w:p>
    <w:p w:rsidR="000F38C8" w:rsidRPr="00F95A9F" w:rsidRDefault="000F38C8" w:rsidP="00D11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-наличия сведений о возбуждении в отношении должника дела о банкротстве;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2.1.4.своевременно принимает решение о признании безнадежной к взысканию задолженности по платежам в бюджет </w:t>
      </w:r>
      <w:r w:rsidR="00D15BA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Идринского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D15BA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района </w:t>
      </w:r>
      <w:proofErr w:type="gramStart"/>
      <w:r w:rsidR="00D15BA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о ее</w:t>
      </w:r>
      <w:proofErr w:type="gramEnd"/>
      <w:r w:rsidR="00D15BA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списа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нии;</w:t>
      </w:r>
    </w:p>
    <w:p w:rsidR="00194128" w:rsidRPr="001C18CE" w:rsidRDefault="000F38C8" w:rsidP="00C6309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2.1.5.проводит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0F38C8" w:rsidRPr="00C6309E" w:rsidRDefault="000F38C8" w:rsidP="00C6309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6C19B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3.Мероприятия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0F38C8" w:rsidRPr="00F95A9F" w:rsidRDefault="000F38C8" w:rsidP="00271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3.1.Мероприятия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0F38C8" w:rsidRPr="00F95A9F" w:rsidRDefault="000F38C8" w:rsidP="00271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3.1.1.направление требования должнику о погашении задолженности;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3.1.2.направление претензии должнику о погашении задолженности в досудебном порядке;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3.1.3.рассмотрение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gramStart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3.1.4.направление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softHyphen/>
        <w:t>стве и в процедурах, применяемых в деле о</w:t>
      </w:r>
      <w:proofErr w:type="gramEnd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gramStart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банкротстве</w:t>
      </w:r>
      <w:proofErr w:type="gramEnd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3.2.Ответственное лицо подразделения-исполнителя не позднее 30 дней </w:t>
      </w:r>
      <w:proofErr w:type="gramStart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 даты образования</w:t>
      </w:r>
      <w:proofErr w:type="gramEnd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просроченной дебиторской задолженности проводит претензионную работу в отношении должника.</w:t>
      </w:r>
    </w:p>
    <w:p w:rsidR="000F38C8" w:rsidRPr="00F95A9F" w:rsidRDefault="000F38C8" w:rsidP="00271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3.3.Требования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  <w:r w:rsidR="002717E2" w:rsidRPr="002717E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  <w:r w:rsidR="002717E2" w:rsidRPr="002717E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0F38C8" w:rsidRPr="00F95A9F" w:rsidRDefault="000F38C8" w:rsidP="00271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3.4.Требование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  <w:r w:rsidR="002717E2" w:rsidRPr="002717E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3.5.Требование (претензия) должно содержать следующие данные: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3.5.1.дату и место ее составления;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3.5.2.наименование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3.5.3.наименование и реквизиты документа, являющегося основанием для начисления суммы, подлежащей уплате должником;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3.5.4.период образования просрочки внесения платы;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3.5.5.сумма просроченной дебиторской задолженности по платежам, пени;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3.5.6.сумма штрафных санкций (при их наличии);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3.5.7.перечень прилагаемых документов, подт</w:t>
      </w:r>
      <w:r w:rsidRPr="006C19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верждающих обстоятельства, изло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женные в требовании (претензии);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3.5.8.предложение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3.5.9.реквизиты для перечисления просроченной дебиторской задолженности;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3.5.10.Ф.И.О. лица, подготовившего претензию;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3.5.11.Ф.И.О. и должность лица, которое ее подписывает.</w:t>
      </w:r>
    </w:p>
    <w:p w:rsidR="000F38C8" w:rsidRPr="00F95A9F" w:rsidRDefault="000F38C8" w:rsidP="00C6309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При добровольном исполнении обязатель</w:t>
      </w:r>
      <w:proofErr w:type="gramStart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ств в ср</w:t>
      </w:r>
      <w:proofErr w:type="gramEnd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ок, указанный в требовании (претензии), претензионная работа в отношении должника прекращается.</w:t>
      </w:r>
    </w:p>
    <w:p w:rsidR="000F38C8" w:rsidRPr="00F95A9F" w:rsidRDefault="000F38C8" w:rsidP="00C630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C19B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4.Мероприятия по принудительному взысканию дебиторской задолженности по доходам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4.1.В случае непогашения должником в полном объеме просроченной дебиторской задолженности по истечении установленного в требовании 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(претензии) срока, дебиторская задолженность подлежит взысканию в судебном порядке.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gramStart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4.2.Ответственное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0F38C8" w:rsidRPr="00F95A9F" w:rsidRDefault="0019412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243B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4.3.</w:t>
      </w:r>
      <w:r w:rsidR="000F38C8"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Перечень документов для подготовки иска: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4.3.1.документы, подтверждающие обстоятельства, на которых основываются требования к должнику;</w:t>
      </w:r>
    </w:p>
    <w:p w:rsidR="000F38C8" w:rsidRPr="00F95A9F" w:rsidRDefault="00EE272C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4.3.2.</w:t>
      </w:r>
      <w:r w:rsidR="000F38C8"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расчет взыскиваемой или оспариваемой денежной суммы (основной долг, пени, неустойка, проценты);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4.3.3.копии требований (претензий) о необходимости исполнения обязательства по уплате с доказательствами его отправки: почтовое увед</w:t>
      </w:r>
      <w:r w:rsidR="00C072B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омление либо иной документ, под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тверждающий отправку корреспонденции.</w:t>
      </w:r>
    </w:p>
    <w:p w:rsidR="000F38C8" w:rsidRPr="00F95A9F" w:rsidRDefault="000F38C8" w:rsidP="00194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4.4.Подача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0F38C8" w:rsidRPr="00F95A9F" w:rsidRDefault="000F38C8" w:rsidP="00524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4.5.При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0F38C8" w:rsidRPr="00F95A9F" w:rsidRDefault="000F38C8" w:rsidP="00C6309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C19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4.6.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0F38C8" w:rsidRPr="00F95A9F" w:rsidRDefault="000F38C8" w:rsidP="00C630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C19B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5.Мероприятия по взысканию просроченной дебиторской задолженности в рамках исполнительного производства</w:t>
      </w:r>
    </w:p>
    <w:p w:rsidR="000F38C8" w:rsidRPr="00F95A9F" w:rsidRDefault="000F38C8" w:rsidP="00A75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5.1.Ответственное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0F38C8" w:rsidRPr="00F95A9F" w:rsidRDefault="000F38C8" w:rsidP="00A75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5.2.На стадии принудительного исполнения службой судебных приставов судебных актов о взыскании просроченной дебиторской за</w:t>
      </w:r>
      <w:r w:rsidRPr="006C19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долженности с должника, ответст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0F38C8" w:rsidRPr="00F95A9F" w:rsidRDefault="000F38C8" w:rsidP="00A75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5.2.1.ведет учет исполнительных документов;</w:t>
      </w:r>
    </w:p>
    <w:p w:rsidR="000F38C8" w:rsidRPr="00F95A9F" w:rsidRDefault="000F38C8" w:rsidP="00A75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5.2.2.направляет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0F38C8" w:rsidRPr="00F95A9F" w:rsidRDefault="000F38C8" w:rsidP="00271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-о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0F38C8" w:rsidRPr="00F95A9F" w:rsidRDefault="000F38C8" w:rsidP="00271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-о сумме непогашенной задолженности по исполнительному документу;</w:t>
      </w:r>
    </w:p>
    <w:p w:rsidR="000F38C8" w:rsidRPr="00F95A9F" w:rsidRDefault="000F38C8" w:rsidP="00271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-о наличии данных об объявлении розыска должника, его имущества;</w:t>
      </w:r>
    </w:p>
    <w:p w:rsidR="000F38C8" w:rsidRPr="00F95A9F" w:rsidRDefault="000F38C8" w:rsidP="00271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-об изменении состояния счета/счетов должника, имуществе и правах имущественного характера должника на дату запроса;</w:t>
      </w:r>
    </w:p>
    <w:p w:rsidR="000F38C8" w:rsidRPr="00F95A9F" w:rsidRDefault="000F38C8" w:rsidP="00A75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5.2.3.организует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0F38C8" w:rsidRPr="00F95A9F" w:rsidRDefault="000F38C8" w:rsidP="00A75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5.2.4.проводит ежеквартальную сверку результатов исполнительных произво</w:t>
      </w:r>
      <w:proofErr w:type="gramStart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дств с п</w:t>
      </w:r>
      <w:proofErr w:type="gramEnd"/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одразделениями службы судебных приставов.</w:t>
      </w:r>
    </w:p>
    <w:p w:rsidR="002717E2" w:rsidRPr="001C18CE" w:rsidRDefault="00EE272C" w:rsidP="002717E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5.3.</w:t>
      </w:r>
      <w:r w:rsidR="000F38C8"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0F38C8" w:rsidRPr="00F95A9F" w:rsidRDefault="00EE272C" w:rsidP="002717E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6.</w:t>
      </w:r>
      <w:r w:rsidR="000F38C8" w:rsidRPr="006C19B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Отчетность о проведении претензионной и исковой работы</w:t>
      </w:r>
    </w:p>
    <w:p w:rsidR="004C4A63" w:rsidRDefault="000F38C8" w:rsidP="00A75E5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Главные администраторы (администраторы) доходов бюджета </w:t>
      </w:r>
      <w:r w:rsidR="00C072B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Идринского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C072B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район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а ежеквартально до 15 числа месяца, следующего за отчетным кварталом, представляют в финансовый отдел администрации </w:t>
      </w:r>
      <w:r w:rsidR="00AE219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Идринского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E219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район</w:t>
      </w:r>
      <w:r w:rsidRPr="00F95A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 отчет о проведении претензионной и исковой работы.</w:t>
      </w:r>
    </w:p>
    <w:p w:rsidR="004C4A63" w:rsidRPr="004C4A63" w:rsidRDefault="004C4A63" w:rsidP="004C4A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63" w:rsidRPr="004C4A63" w:rsidRDefault="004C4A63" w:rsidP="004C4A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63" w:rsidRPr="004C4A63" w:rsidRDefault="004C4A63" w:rsidP="004C4A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63" w:rsidRPr="004C4A63" w:rsidRDefault="004C4A63" w:rsidP="004C4A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63" w:rsidRPr="004C4A63" w:rsidRDefault="004C4A63" w:rsidP="004C4A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63" w:rsidRPr="004C4A63" w:rsidRDefault="004C4A63" w:rsidP="004C4A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63" w:rsidRPr="004C4A63" w:rsidRDefault="004C4A63" w:rsidP="004C4A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63" w:rsidRPr="004C4A63" w:rsidRDefault="004C4A63" w:rsidP="004C4A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63" w:rsidRPr="004C4A63" w:rsidRDefault="004C4A63" w:rsidP="004C4A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63" w:rsidRPr="004C4A63" w:rsidRDefault="004C4A63" w:rsidP="004C4A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63" w:rsidRDefault="004C4A63" w:rsidP="004C4A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8C8" w:rsidRDefault="000F38C8" w:rsidP="004C4A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63" w:rsidRDefault="004C4A63" w:rsidP="004C4A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63" w:rsidRDefault="004C4A63" w:rsidP="004C4A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4A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a"/>
        <w:tblW w:w="151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6237"/>
      </w:tblGrid>
      <w:tr w:rsidR="004C4A63" w:rsidTr="004C4A63">
        <w:tc>
          <w:tcPr>
            <w:tcW w:w="8931" w:type="dxa"/>
          </w:tcPr>
          <w:p w:rsidR="004C4A63" w:rsidRDefault="004C4A63">
            <w:pPr>
              <w:spacing w:after="120"/>
              <w:jc w:val="right"/>
              <w:rPr>
                <w:rFonts w:ascii="Times New Roman" w:eastAsia="Times New Roman" w:hAnsi="Times New Roman" w:cs="Times New Roman"/>
                <w:i/>
                <w:iCs/>
                <w:color w:val="4E5F70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4C4A63" w:rsidRDefault="004C4A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  <w:t xml:space="preserve">к Порядку реализации полномочий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главными</w:t>
            </w:r>
            <w:proofErr w:type="gramEnd"/>
          </w:p>
          <w:p w:rsidR="004C4A63" w:rsidRDefault="004C4A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администраторами (администраторами) доходов бюджета Идринского района по взысканию</w:t>
            </w:r>
          </w:p>
          <w:p w:rsidR="004C4A63" w:rsidRDefault="004C4A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дебиторской задолженности по платежам </w:t>
            </w:r>
          </w:p>
          <w:p w:rsidR="004C4A63" w:rsidRDefault="004C4A63">
            <w:pPr>
              <w:rPr>
                <w:rFonts w:ascii="Times New Roman" w:eastAsia="Times New Roman" w:hAnsi="Times New Roman" w:cs="Times New Roman"/>
                <w:iCs/>
                <w:color w:val="4E5F7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бюджет, пеням и штрафам по ним</w:t>
            </w:r>
          </w:p>
        </w:tc>
      </w:tr>
    </w:tbl>
    <w:p w:rsidR="004C4A63" w:rsidRDefault="004C4A63" w:rsidP="004C4A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A63" w:rsidRDefault="004C4A63" w:rsidP="004C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4C4A63" w:rsidRDefault="004C4A63" w:rsidP="004C4A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 претензионной и исковой работы</w:t>
      </w:r>
    </w:p>
    <w:p w:rsidR="004C4A63" w:rsidRDefault="004C4A63" w:rsidP="004C4A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</w:t>
      </w:r>
    </w:p>
    <w:p w:rsidR="004C4A63" w:rsidRDefault="004C4A63" w:rsidP="004C4A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состоянию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___________________ года</w:t>
      </w:r>
    </w:p>
    <w:p w:rsidR="004C4A63" w:rsidRDefault="004C4A63" w:rsidP="004C4A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019"/>
        <w:gridCol w:w="553"/>
        <w:gridCol w:w="567"/>
        <w:gridCol w:w="1217"/>
        <w:gridCol w:w="1055"/>
        <w:gridCol w:w="920"/>
        <w:gridCol w:w="992"/>
        <w:gridCol w:w="851"/>
        <w:gridCol w:w="868"/>
        <w:gridCol w:w="1010"/>
        <w:gridCol w:w="976"/>
        <w:gridCol w:w="799"/>
        <w:gridCol w:w="860"/>
        <w:gridCol w:w="802"/>
        <w:gridCol w:w="711"/>
        <w:gridCol w:w="840"/>
        <w:gridCol w:w="704"/>
      </w:tblGrid>
      <w:tr w:rsidR="004C4A63" w:rsidTr="004C4A63">
        <w:trPr>
          <w:trHeight w:val="291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Просроченная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4C4A63" w:rsidTr="004C4A63">
        <w:trPr>
          <w:trHeight w:val="165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дебиторская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4C4A63" w:rsidTr="004C4A63">
        <w:trPr>
          <w:trHeight w:val="191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задолженность,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4C4A63" w:rsidTr="004C4A63">
        <w:trPr>
          <w:trHeight w:val="185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C4A63" w:rsidTr="004C4A63">
        <w:trPr>
          <w:trHeight w:val="182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spacing w:after="0"/>
              <w:rPr>
                <w:rFonts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суд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4A63" w:rsidTr="004C4A63">
        <w:trPr>
          <w:trHeight w:val="185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4A63" w:rsidTr="004C4A63">
        <w:trPr>
          <w:trHeight w:val="205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4A63" w:rsidTr="004C4A63">
        <w:trPr>
          <w:trHeight w:val="185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4A63" w:rsidTr="004C4A63">
        <w:trPr>
          <w:trHeight w:val="108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4A63" w:rsidTr="004C4A63">
        <w:trPr>
          <w:trHeight w:val="271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4C4A63" w:rsidTr="004C4A63">
        <w:trPr>
          <w:trHeight w:val="108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4A63" w:rsidTr="004C4A63">
        <w:trPr>
          <w:trHeight w:val="271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4A63" w:rsidTr="004C4A63">
        <w:trPr>
          <w:trHeight w:val="108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spacing w:after="0"/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4A63" w:rsidTr="004C4A63">
        <w:trPr>
          <w:trHeight w:val="271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4A63" w:rsidTr="004C4A63">
        <w:trPr>
          <w:trHeight w:val="108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spacing w:after="0"/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4A63" w:rsidTr="004C4A63">
        <w:trPr>
          <w:trHeight w:val="268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4A63" w:rsidTr="004C4A63">
        <w:trPr>
          <w:trHeight w:val="11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A63" w:rsidRDefault="004C4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C4A63" w:rsidRDefault="004C4A63" w:rsidP="004C4A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C4A63" w:rsidRPr="004C4A63" w:rsidRDefault="004C4A63" w:rsidP="004C4A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C4A6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структурного подразделения администрации, осуществляющего полномочия главного администратора доходов Идринского района _______________________/______________/</w:t>
      </w:r>
    </w:p>
    <w:p w:rsidR="004C4A63" w:rsidRPr="004C4A63" w:rsidRDefault="004C4A63" w:rsidP="004C4A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C4A6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C4A63" w:rsidRPr="004C4A63" w:rsidRDefault="004C4A63" w:rsidP="004C4A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A6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C4A6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Исполнитель: _____________________тел._____________</w:t>
      </w:r>
      <w:bookmarkStart w:id="0" w:name="_GoBack"/>
      <w:bookmarkEnd w:id="0"/>
    </w:p>
    <w:sectPr w:rsidR="004C4A63" w:rsidRPr="004C4A63" w:rsidSect="004C4A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E2" w:rsidRDefault="005F6AE2" w:rsidP="00077421">
      <w:pPr>
        <w:spacing w:after="0" w:line="240" w:lineRule="auto"/>
      </w:pPr>
      <w:r>
        <w:separator/>
      </w:r>
    </w:p>
  </w:endnote>
  <w:endnote w:type="continuationSeparator" w:id="0">
    <w:p w:rsidR="005F6AE2" w:rsidRDefault="005F6AE2" w:rsidP="0007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E2" w:rsidRDefault="005F6AE2" w:rsidP="00077421">
      <w:pPr>
        <w:spacing w:after="0" w:line="240" w:lineRule="auto"/>
      </w:pPr>
      <w:r>
        <w:separator/>
      </w:r>
    </w:p>
  </w:footnote>
  <w:footnote w:type="continuationSeparator" w:id="0">
    <w:p w:rsidR="005F6AE2" w:rsidRDefault="005F6AE2" w:rsidP="00077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64"/>
    <w:rsid w:val="0003534A"/>
    <w:rsid w:val="00077421"/>
    <w:rsid w:val="00090195"/>
    <w:rsid w:val="000C39E0"/>
    <w:rsid w:val="000F0CDC"/>
    <w:rsid w:val="000F0FB2"/>
    <w:rsid w:val="000F38C8"/>
    <w:rsid w:val="00116AA4"/>
    <w:rsid w:val="001213DC"/>
    <w:rsid w:val="00194128"/>
    <w:rsid w:val="001C18CE"/>
    <w:rsid w:val="002012ED"/>
    <w:rsid w:val="00223524"/>
    <w:rsid w:val="0022366E"/>
    <w:rsid w:val="002717E2"/>
    <w:rsid w:val="002A2D65"/>
    <w:rsid w:val="0030024F"/>
    <w:rsid w:val="0034110E"/>
    <w:rsid w:val="00381BC5"/>
    <w:rsid w:val="00391F0E"/>
    <w:rsid w:val="00396D70"/>
    <w:rsid w:val="003A4DED"/>
    <w:rsid w:val="00415335"/>
    <w:rsid w:val="004B0791"/>
    <w:rsid w:val="004C4A63"/>
    <w:rsid w:val="004D0EAA"/>
    <w:rsid w:val="004F274B"/>
    <w:rsid w:val="005139E5"/>
    <w:rsid w:val="005243B4"/>
    <w:rsid w:val="005B17E7"/>
    <w:rsid w:val="005D1AD8"/>
    <w:rsid w:val="005F6AE2"/>
    <w:rsid w:val="0065440B"/>
    <w:rsid w:val="00664719"/>
    <w:rsid w:val="006C19B0"/>
    <w:rsid w:val="006C2464"/>
    <w:rsid w:val="006C4842"/>
    <w:rsid w:val="00715502"/>
    <w:rsid w:val="007B4128"/>
    <w:rsid w:val="007C5F2B"/>
    <w:rsid w:val="007F13F6"/>
    <w:rsid w:val="008429DA"/>
    <w:rsid w:val="008605CE"/>
    <w:rsid w:val="00877102"/>
    <w:rsid w:val="00882BB5"/>
    <w:rsid w:val="008D62C6"/>
    <w:rsid w:val="009541BC"/>
    <w:rsid w:val="0099736E"/>
    <w:rsid w:val="00A75E53"/>
    <w:rsid w:val="00AA3ADA"/>
    <w:rsid w:val="00AE0810"/>
    <w:rsid w:val="00AE2191"/>
    <w:rsid w:val="00B37189"/>
    <w:rsid w:val="00B70E73"/>
    <w:rsid w:val="00C072B6"/>
    <w:rsid w:val="00C20096"/>
    <w:rsid w:val="00C6309E"/>
    <w:rsid w:val="00C73315"/>
    <w:rsid w:val="00CD6296"/>
    <w:rsid w:val="00D115EE"/>
    <w:rsid w:val="00D15BA1"/>
    <w:rsid w:val="00D43E5A"/>
    <w:rsid w:val="00DD2FCA"/>
    <w:rsid w:val="00E627C8"/>
    <w:rsid w:val="00EB5F1B"/>
    <w:rsid w:val="00EC04FB"/>
    <w:rsid w:val="00EC19A9"/>
    <w:rsid w:val="00EC5DF3"/>
    <w:rsid w:val="00EE272C"/>
    <w:rsid w:val="00EF2D88"/>
    <w:rsid w:val="00F74513"/>
    <w:rsid w:val="00FA5505"/>
    <w:rsid w:val="00FB38D3"/>
    <w:rsid w:val="00F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C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0CD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7421"/>
  </w:style>
  <w:style w:type="paragraph" w:styleId="a8">
    <w:name w:val="footer"/>
    <w:basedOn w:val="a"/>
    <w:link w:val="a9"/>
    <w:uiPriority w:val="99"/>
    <w:unhideWhenUsed/>
    <w:rsid w:val="0007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7421"/>
  </w:style>
  <w:style w:type="table" w:styleId="aa">
    <w:name w:val="Table Grid"/>
    <w:basedOn w:val="a1"/>
    <w:uiPriority w:val="59"/>
    <w:rsid w:val="0007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C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0CD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7421"/>
  </w:style>
  <w:style w:type="paragraph" w:styleId="a8">
    <w:name w:val="footer"/>
    <w:basedOn w:val="a"/>
    <w:link w:val="a9"/>
    <w:uiPriority w:val="99"/>
    <w:unhideWhenUsed/>
    <w:rsid w:val="0007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7421"/>
  </w:style>
  <w:style w:type="table" w:styleId="aa">
    <w:name w:val="Table Grid"/>
    <w:basedOn w:val="a1"/>
    <w:uiPriority w:val="59"/>
    <w:rsid w:val="0007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htet.ru/usta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 624</dc:creator>
  <cp:lastModifiedBy>Admin</cp:lastModifiedBy>
  <cp:revision>84</cp:revision>
  <cp:lastPrinted>2023-08-04T08:08:00Z</cp:lastPrinted>
  <dcterms:created xsi:type="dcterms:W3CDTF">2023-07-25T07:43:00Z</dcterms:created>
  <dcterms:modified xsi:type="dcterms:W3CDTF">2023-08-15T07:56:00Z</dcterms:modified>
</cp:coreProperties>
</file>