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6"/>
        <w:gridCol w:w="3474"/>
        <w:gridCol w:w="3000"/>
      </w:tblGrid>
      <w:tr w:rsidR="00B47E87" w:rsidTr="00B47E87">
        <w:tc>
          <w:tcPr>
            <w:tcW w:w="9840" w:type="dxa"/>
            <w:gridSpan w:val="3"/>
            <w:tcBorders>
              <w:top w:val="nil"/>
              <w:left w:val="nil"/>
              <w:bottom w:val="nil"/>
              <w:right w:val="nil"/>
            </w:tcBorders>
          </w:tcPr>
          <w:p w:rsidR="00B47E87" w:rsidRPr="004C5449" w:rsidRDefault="00205602" w:rsidP="00205602">
            <w:pPr>
              <w:pStyle w:val="2"/>
              <w:tabs>
                <w:tab w:val="left" w:pos="2985"/>
                <w:tab w:val="center" w:pos="4812"/>
              </w:tabs>
              <w:suppressAutoHyphens/>
              <w:spacing w:before="0" w:after="0"/>
              <w:rPr>
                <w:rFonts w:ascii="Times New Roman" w:hAnsi="Times New Roman"/>
                <w:i w:val="0"/>
                <w:caps w:val="0"/>
              </w:rPr>
            </w:pPr>
            <w:r>
              <w:rPr>
                <w:rFonts w:ascii="Times New Roman" w:hAnsi="Times New Roman"/>
                <w:i w:val="0"/>
                <w:caps w:val="0"/>
              </w:rPr>
              <w:tab/>
            </w:r>
            <w:r>
              <w:rPr>
                <w:rFonts w:ascii="Times New Roman" w:hAnsi="Times New Roman"/>
                <w:i w:val="0"/>
                <w:caps w:val="0"/>
              </w:rPr>
              <w:tab/>
            </w:r>
            <w:r w:rsidR="005D25C6">
              <w:rPr>
                <w:rFonts w:ascii="Times New Roman" w:hAnsi="Times New Roman"/>
                <w:i w:val="0"/>
                <w:caps w:val="0"/>
                <w:noProof/>
                <w:lang w:eastAsia="ru-RU"/>
              </w:rPr>
              <w:drawing>
                <wp:inline distT="0" distB="0" distL="0" distR="0" wp14:anchorId="744E1B94" wp14:editId="7384E55D">
                  <wp:extent cx="619125" cy="781050"/>
                  <wp:effectExtent l="0" t="0" r="9525" b="0"/>
                  <wp:docPr id="1"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7" cstate="print">
                            <a:grayscl/>
                            <a:extLst>
                              <a:ext uri="{28A0092B-C50C-407E-A947-70E740481C1C}">
                                <a14:useLocalDpi xmlns:a14="http://schemas.microsoft.com/office/drawing/2010/main" val="0"/>
                              </a:ext>
                            </a:extLst>
                          </a:blip>
                          <a:srcRect/>
                          <a:stretch>
                            <a:fillRect/>
                          </a:stretch>
                        </pic:blipFill>
                        <pic:spPr bwMode="auto">
                          <a:xfrm>
                            <a:off x="0" y="0"/>
                            <a:ext cx="619125" cy="781050"/>
                          </a:xfrm>
                          <a:prstGeom prst="rect">
                            <a:avLst/>
                          </a:prstGeom>
                          <a:noFill/>
                          <a:ln>
                            <a:noFill/>
                          </a:ln>
                        </pic:spPr>
                      </pic:pic>
                    </a:graphicData>
                  </a:graphic>
                </wp:inline>
              </w:drawing>
            </w:r>
          </w:p>
          <w:p w:rsidR="00B47E87" w:rsidRPr="004C5449" w:rsidRDefault="00B47E87">
            <w:pPr>
              <w:pStyle w:val="2"/>
              <w:suppressAutoHyphens/>
              <w:spacing w:before="0" w:after="0"/>
              <w:jc w:val="center"/>
              <w:rPr>
                <w:rFonts w:ascii="Times New Roman" w:hAnsi="Times New Roman"/>
                <w:i w:val="0"/>
                <w:caps w:val="0"/>
              </w:rPr>
            </w:pPr>
          </w:p>
          <w:p w:rsidR="00B47E87" w:rsidRPr="004C5449" w:rsidRDefault="00B47E87">
            <w:pPr>
              <w:pStyle w:val="2"/>
              <w:suppressAutoHyphens/>
              <w:spacing w:before="0" w:after="0"/>
              <w:jc w:val="center"/>
              <w:rPr>
                <w:rFonts w:ascii="Times New Roman" w:hAnsi="Times New Roman"/>
                <w:b w:val="0"/>
                <w:i w:val="0"/>
                <w:caps w:val="0"/>
              </w:rPr>
            </w:pPr>
            <w:r w:rsidRPr="004C5449">
              <w:rPr>
                <w:rFonts w:ascii="Times New Roman" w:hAnsi="Times New Roman"/>
                <w:b w:val="0"/>
                <w:i w:val="0"/>
                <w:caps w:val="0"/>
              </w:rPr>
              <w:t>КРАСНОЯРСКИЙ КРАЙ</w:t>
            </w:r>
          </w:p>
        </w:tc>
      </w:tr>
      <w:tr w:rsidR="00B47E87" w:rsidTr="00B47E87">
        <w:tc>
          <w:tcPr>
            <w:tcW w:w="9840" w:type="dxa"/>
            <w:gridSpan w:val="3"/>
            <w:tcBorders>
              <w:top w:val="nil"/>
              <w:left w:val="nil"/>
              <w:bottom w:val="nil"/>
              <w:right w:val="nil"/>
            </w:tcBorders>
          </w:tcPr>
          <w:p w:rsidR="00B47E87" w:rsidRPr="004C5449" w:rsidRDefault="00B47E87">
            <w:pPr>
              <w:pStyle w:val="2"/>
              <w:suppressAutoHyphens/>
              <w:spacing w:before="0" w:after="0"/>
              <w:ind w:right="117"/>
              <w:jc w:val="center"/>
              <w:rPr>
                <w:rFonts w:ascii="Times New Roman" w:hAnsi="Times New Roman"/>
                <w:b w:val="0"/>
                <w:i w:val="0"/>
                <w:caps w:val="0"/>
              </w:rPr>
            </w:pPr>
            <w:r w:rsidRPr="004C5449">
              <w:rPr>
                <w:rFonts w:ascii="Times New Roman" w:hAnsi="Times New Roman"/>
                <w:b w:val="0"/>
                <w:i w:val="0"/>
                <w:caps w:val="0"/>
              </w:rPr>
              <w:t>АДМИНИСТРАЦИЯ ИДРИНСКОГО РАЙОНА</w:t>
            </w:r>
          </w:p>
          <w:p w:rsidR="00B47E87" w:rsidRDefault="00B47E87">
            <w:pPr>
              <w:jc w:val="center"/>
              <w:rPr>
                <w:b/>
                <w:sz w:val="28"/>
                <w:szCs w:val="28"/>
              </w:rPr>
            </w:pPr>
          </w:p>
        </w:tc>
      </w:tr>
      <w:tr w:rsidR="00B47E87" w:rsidTr="00B47E87">
        <w:tc>
          <w:tcPr>
            <w:tcW w:w="9840" w:type="dxa"/>
            <w:gridSpan w:val="3"/>
            <w:tcBorders>
              <w:top w:val="nil"/>
              <w:left w:val="nil"/>
              <w:bottom w:val="nil"/>
              <w:right w:val="nil"/>
            </w:tcBorders>
            <w:hideMark/>
          </w:tcPr>
          <w:p w:rsidR="00B47E87" w:rsidRPr="004C5449" w:rsidRDefault="00B47E87">
            <w:pPr>
              <w:pStyle w:val="2"/>
              <w:suppressAutoHyphens/>
              <w:spacing w:before="0" w:after="0"/>
              <w:jc w:val="center"/>
              <w:rPr>
                <w:rFonts w:ascii="Times New Roman" w:hAnsi="Times New Roman"/>
                <w:i w:val="0"/>
                <w:caps w:val="0"/>
              </w:rPr>
            </w:pPr>
            <w:r w:rsidRPr="004C5449">
              <w:rPr>
                <w:rFonts w:ascii="Times New Roman" w:hAnsi="Times New Roman"/>
                <w:i w:val="0"/>
                <w:caps w:val="0"/>
              </w:rPr>
              <w:t>П О С Т А Н О В Л Е Н И Е</w:t>
            </w:r>
          </w:p>
        </w:tc>
      </w:tr>
      <w:tr w:rsidR="00B47E87" w:rsidTr="00AA464F">
        <w:trPr>
          <w:trHeight w:val="312"/>
        </w:trPr>
        <w:tc>
          <w:tcPr>
            <w:tcW w:w="9840" w:type="dxa"/>
            <w:gridSpan w:val="3"/>
            <w:tcBorders>
              <w:top w:val="nil"/>
              <w:left w:val="nil"/>
              <w:bottom w:val="nil"/>
              <w:right w:val="nil"/>
            </w:tcBorders>
          </w:tcPr>
          <w:p w:rsidR="00B47E87" w:rsidRPr="004C5449" w:rsidRDefault="00B47E87">
            <w:pPr>
              <w:pStyle w:val="2"/>
              <w:suppressAutoHyphens/>
              <w:spacing w:before="0" w:after="0"/>
              <w:jc w:val="center"/>
              <w:rPr>
                <w:rFonts w:ascii="Times New Roman" w:hAnsi="Times New Roman"/>
                <w:i w:val="0"/>
                <w:caps w:val="0"/>
              </w:rPr>
            </w:pPr>
          </w:p>
        </w:tc>
      </w:tr>
      <w:tr w:rsidR="00AA464F" w:rsidRPr="00AA464F" w:rsidTr="00B47E87">
        <w:tc>
          <w:tcPr>
            <w:tcW w:w="3366" w:type="dxa"/>
            <w:tcBorders>
              <w:top w:val="nil"/>
              <w:left w:val="nil"/>
              <w:bottom w:val="nil"/>
              <w:right w:val="nil"/>
            </w:tcBorders>
            <w:hideMark/>
          </w:tcPr>
          <w:p w:rsidR="00AA464F" w:rsidRPr="00AA464F" w:rsidRDefault="00887A17" w:rsidP="00243DB3">
            <w:pPr>
              <w:rPr>
                <w:sz w:val="28"/>
                <w:szCs w:val="28"/>
              </w:rPr>
            </w:pPr>
            <w:r>
              <w:rPr>
                <w:sz w:val="28"/>
                <w:szCs w:val="28"/>
              </w:rPr>
              <w:t>25</w:t>
            </w:r>
            <w:r w:rsidR="00FF29F8">
              <w:rPr>
                <w:sz w:val="28"/>
                <w:szCs w:val="28"/>
              </w:rPr>
              <w:t>.</w:t>
            </w:r>
            <w:r w:rsidR="00482117">
              <w:rPr>
                <w:sz w:val="28"/>
                <w:szCs w:val="28"/>
              </w:rPr>
              <w:t>0</w:t>
            </w:r>
            <w:r w:rsidR="00243DB3">
              <w:rPr>
                <w:sz w:val="28"/>
                <w:szCs w:val="28"/>
              </w:rPr>
              <w:t>4</w:t>
            </w:r>
            <w:r w:rsidR="00D26C13">
              <w:rPr>
                <w:sz w:val="28"/>
                <w:szCs w:val="28"/>
              </w:rPr>
              <w:t>.202</w:t>
            </w:r>
            <w:r w:rsidR="00997924">
              <w:rPr>
                <w:sz w:val="28"/>
                <w:szCs w:val="28"/>
              </w:rPr>
              <w:t>2</w:t>
            </w:r>
          </w:p>
        </w:tc>
        <w:tc>
          <w:tcPr>
            <w:tcW w:w="3474" w:type="dxa"/>
            <w:tcBorders>
              <w:top w:val="nil"/>
              <w:left w:val="nil"/>
              <w:bottom w:val="nil"/>
              <w:right w:val="nil"/>
            </w:tcBorders>
            <w:hideMark/>
          </w:tcPr>
          <w:p w:rsidR="00AA464F" w:rsidRPr="00AA464F" w:rsidRDefault="00AA464F" w:rsidP="00AA464F">
            <w:pPr>
              <w:jc w:val="center"/>
              <w:rPr>
                <w:sz w:val="28"/>
                <w:szCs w:val="28"/>
              </w:rPr>
            </w:pPr>
            <w:r w:rsidRPr="00AA464F">
              <w:rPr>
                <w:sz w:val="28"/>
                <w:szCs w:val="28"/>
              </w:rPr>
              <w:t>с. Идринское</w:t>
            </w:r>
          </w:p>
        </w:tc>
        <w:tc>
          <w:tcPr>
            <w:tcW w:w="3000" w:type="dxa"/>
            <w:tcBorders>
              <w:top w:val="nil"/>
              <w:left w:val="nil"/>
              <w:bottom w:val="nil"/>
              <w:right w:val="nil"/>
            </w:tcBorders>
            <w:hideMark/>
          </w:tcPr>
          <w:p w:rsidR="00AA464F" w:rsidRPr="00AA464F" w:rsidRDefault="0022089F" w:rsidP="00887A17">
            <w:pPr>
              <w:rPr>
                <w:sz w:val="28"/>
                <w:szCs w:val="28"/>
              </w:rPr>
            </w:pPr>
            <w:r>
              <w:rPr>
                <w:sz w:val="28"/>
                <w:szCs w:val="28"/>
              </w:rPr>
              <w:t xml:space="preserve">                    № </w:t>
            </w:r>
            <w:r w:rsidR="00887A17">
              <w:rPr>
                <w:sz w:val="28"/>
                <w:szCs w:val="28"/>
              </w:rPr>
              <w:t>261</w:t>
            </w:r>
            <w:r w:rsidR="00D26C13">
              <w:rPr>
                <w:sz w:val="28"/>
                <w:szCs w:val="28"/>
              </w:rPr>
              <w:t>-</w:t>
            </w:r>
            <w:r w:rsidR="00AA464F" w:rsidRPr="00AA464F">
              <w:rPr>
                <w:sz w:val="28"/>
                <w:szCs w:val="28"/>
              </w:rPr>
              <w:t>п</w:t>
            </w:r>
          </w:p>
        </w:tc>
      </w:tr>
    </w:tbl>
    <w:p w:rsidR="00B47E87" w:rsidRDefault="00B47E87" w:rsidP="00B47E87">
      <w:pPr>
        <w:pStyle w:val="af"/>
        <w:shd w:val="clear" w:color="auto" w:fill="FFFFFF"/>
        <w:ind w:left="0"/>
        <w:jc w:val="both"/>
        <w:rPr>
          <w:sz w:val="28"/>
          <w:szCs w:val="28"/>
        </w:rPr>
      </w:pPr>
    </w:p>
    <w:p w:rsidR="00184695" w:rsidRDefault="00184695" w:rsidP="00184695">
      <w:pPr>
        <w:jc w:val="both"/>
        <w:rPr>
          <w:sz w:val="28"/>
          <w:szCs w:val="28"/>
        </w:rPr>
      </w:pPr>
      <w:r w:rsidRPr="00CD3D43">
        <w:rPr>
          <w:sz w:val="28"/>
          <w:szCs w:val="28"/>
        </w:rPr>
        <w:t>О</w:t>
      </w:r>
      <w:r>
        <w:rPr>
          <w:sz w:val="28"/>
          <w:szCs w:val="28"/>
        </w:rPr>
        <w:t>б утверждении состава</w:t>
      </w:r>
      <w:r w:rsidRPr="00CD3D43">
        <w:rPr>
          <w:sz w:val="28"/>
          <w:szCs w:val="28"/>
        </w:rPr>
        <w:t xml:space="preserve"> </w:t>
      </w:r>
      <w:r>
        <w:rPr>
          <w:sz w:val="28"/>
          <w:szCs w:val="28"/>
        </w:rPr>
        <w:t>е</w:t>
      </w:r>
      <w:r w:rsidRPr="00CD3D43">
        <w:rPr>
          <w:sz w:val="28"/>
          <w:szCs w:val="28"/>
        </w:rPr>
        <w:t>диной комиссии</w:t>
      </w:r>
      <w:r>
        <w:rPr>
          <w:sz w:val="28"/>
          <w:szCs w:val="28"/>
        </w:rPr>
        <w:t xml:space="preserve">  </w:t>
      </w:r>
      <w:r w:rsidRPr="00E97A1C">
        <w:rPr>
          <w:sz w:val="28"/>
          <w:szCs w:val="28"/>
        </w:rPr>
        <w:t xml:space="preserve">по </w:t>
      </w:r>
      <w:r>
        <w:rPr>
          <w:sz w:val="28"/>
          <w:szCs w:val="28"/>
        </w:rPr>
        <w:t xml:space="preserve">осуществлению закупок </w:t>
      </w:r>
      <w:r w:rsidRPr="00E97A1C">
        <w:rPr>
          <w:sz w:val="28"/>
          <w:szCs w:val="28"/>
        </w:rPr>
        <w:t xml:space="preserve"> </w:t>
      </w:r>
      <w:r>
        <w:rPr>
          <w:sz w:val="28"/>
          <w:szCs w:val="28"/>
        </w:rPr>
        <w:t xml:space="preserve">путём проведения конкурсов, аукционов, запроса котировок </w:t>
      </w:r>
      <w:r w:rsidRPr="00E97A1C">
        <w:rPr>
          <w:sz w:val="28"/>
          <w:szCs w:val="28"/>
        </w:rPr>
        <w:t>для нужд бюджетных учреждений,</w:t>
      </w:r>
      <w:r w:rsidRPr="0011313A">
        <w:rPr>
          <w:sz w:val="28"/>
          <w:szCs w:val="28"/>
        </w:rPr>
        <w:t xml:space="preserve"> </w:t>
      </w:r>
      <w:r w:rsidRPr="00D95CDF">
        <w:rPr>
          <w:sz w:val="28"/>
          <w:szCs w:val="28"/>
        </w:rPr>
        <w:t>казенных  учреждений</w:t>
      </w:r>
      <w:r>
        <w:rPr>
          <w:sz w:val="28"/>
          <w:szCs w:val="28"/>
        </w:rPr>
        <w:t>,</w:t>
      </w:r>
      <w:r w:rsidRPr="00E97A1C">
        <w:rPr>
          <w:sz w:val="28"/>
          <w:szCs w:val="28"/>
        </w:rPr>
        <w:t xml:space="preserve"> муниципальных образований поселений, структурных подразделений администрации района  </w:t>
      </w:r>
      <w:r>
        <w:rPr>
          <w:sz w:val="28"/>
          <w:szCs w:val="28"/>
        </w:rPr>
        <w:t>и об утверждении положения о работе е</w:t>
      </w:r>
      <w:r w:rsidRPr="00BA2AD3">
        <w:rPr>
          <w:sz w:val="28"/>
          <w:szCs w:val="28"/>
        </w:rPr>
        <w:t xml:space="preserve">диной комиссии </w:t>
      </w:r>
      <w:r w:rsidRPr="00536C0B">
        <w:rPr>
          <w:sz w:val="28"/>
          <w:szCs w:val="28"/>
        </w:rPr>
        <w:t>по осуществлению закупок  путём проведения конкурсов, аукционов запроса котировок для нужд бюджетных учреждений, казенных  учреждений, муниципальных образований поселений, структурных подразделений администрации района</w:t>
      </w:r>
    </w:p>
    <w:p w:rsidR="00184695" w:rsidRDefault="00184695" w:rsidP="00184695">
      <w:pPr>
        <w:jc w:val="both"/>
        <w:rPr>
          <w:sz w:val="28"/>
          <w:szCs w:val="28"/>
        </w:rPr>
      </w:pPr>
    </w:p>
    <w:p w:rsidR="00184695" w:rsidRDefault="00184695" w:rsidP="00184695">
      <w:pPr>
        <w:jc w:val="both"/>
        <w:rPr>
          <w:sz w:val="28"/>
          <w:szCs w:val="28"/>
        </w:rPr>
      </w:pPr>
      <w:r>
        <w:rPr>
          <w:sz w:val="28"/>
          <w:szCs w:val="28"/>
        </w:rPr>
        <w:tab/>
      </w:r>
      <w:proofErr w:type="gramStart"/>
      <w:r w:rsidRPr="00FE45F6">
        <w:rPr>
          <w:sz w:val="28"/>
          <w:szCs w:val="28"/>
        </w:rPr>
        <w:t xml:space="preserve">На основании Гражданского  кодекса Российской Федерации, Бюджетного кодекса Российской Федерации, </w:t>
      </w:r>
      <w:r w:rsidR="00205602">
        <w:rPr>
          <w:sz w:val="28"/>
          <w:szCs w:val="28"/>
        </w:rPr>
        <w:t>Ф</w:t>
      </w:r>
      <w:r w:rsidRPr="00FE45F6">
        <w:rPr>
          <w:sz w:val="28"/>
          <w:szCs w:val="28"/>
        </w:rPr>
        <w:t>едеральных законов от 06.10.2003 № 131-ФЗ «Об общих принципах организации местного самоуправления  в  Российской Федерации»,  от 26.07.2006  № 135-ФЗ «О защите конкуренции»,</w:t>
      </w:r>
      <w:r w:rsidRPr="00FE45F6">
        <w:rPr>
          <w:color w:val="800080"/>
          <w:sz w:val="28"/>
          <w:szCs w:val="28"/>
        </w:rPr>
        <w:t xml:space="preserve"> </w:t>
      </w:r>
      <w:r w:rsidRPr="00FE45F6">
        <w:rPr>
          <w:sz w:val="28"/>
          <w:szCs w:val="28"/>
        </w:rPr>
        <w:t xml:space="preserve">от  05.04.2013  № 44-ФЗ «О контрактной системе в сфере закупок  товаров, работ, услуг для государственных и муниципальных нужд», </w:t>
      </w:r>
      <w:r w:rsidR="00205602">
        <w:rPr>
          <w:sz w:val="28"/>
          <w:szCs w:val="28"/>
        </w:rPr>
        <w:t xml:space="preserve">руководствуясь </w:t>
      </w:r>
      <w:r w:rsidR="00205602" w:rsidRPr="00FE45F6">
        <w:rPr>
          <w:sz w:val="28"/>
          <w:szCs w:val="28"/>
        </w:rPr>
        <w:t>статьями</w:t>
      </w:r>
      <w:r w:rsidR="00205602" w:rsidRPr="00FE45F6">
        <w:rPr>
          <w:color w:val="C00000"/>
          <w:sz w:val="28"/>
          <w:szCs w:val="28"/>
        </w:rPr>
        <w:t xml:space="preserve"> </w:t>
      </w:r>
      <w:r w:rsidR="00205602">
        <w:rPr>
          <w:sz w:val="28"/>
          <w:szCs w:val="28"/>
        </w:rPr>
        <w:t>19</w:t>
      </w:r>
      <w:r w:rsidR="00205602" w:rsidRPr="00FE45F6">
        <w:rPr>
          <w:sz w:val="28"/>
          <w:szCs w:val="28"/>
        </w:rPr>
        <w:t xml:space="preserve">, </w:t>
      </w:r>
      <w:r w:rsidR="00205602">
        <w:rPr>
          <w:sz w:val="28"/>
          <w:szCs w:val="28"/>
        </w:rPr>
        <w:t>33</w:t>
      </w:r>
      <w:r w:rsidR="00205602" w:rsidRPr="00FE45F6">
        <w:rPr>
          <w:sz w:val="28"/>
          <w:szCs w:val="28"/>
        </w:rPr>
        <w:t xml:space="preserve"> Устава  района, </w:t>
      </w:r>
      <w:r w:rsidR="00205602">
        <w:rPr>
          <w:sz w:val="28"/>
          <w:szCs w:val="28"/>
        </w:rPr>
        <w:t xml:space="preserve"> </w:t>
      </w:r>
      <w:r w:rsidRPr="00FE45F6">
        <w:rPr>
          <w:sz w:val="28"/>
          <w:szCs w:val="28"/>
        </w:rPr>
        <w:t>ПОСТАНОВЛЯЮ:</w:t>
      </w:r>
      <w:proofErr w:type="gramEnd"/>
    </w:p>
    <w:p w:rsidR="00D67E0D" w:rsidRPr="00D67E0D" w:rsidRDefault="00D67E0D" w:rsidP="00D67E0D">
      <w:pPr>
        <w:ind w:firstLine="708"/>
        <w:jc w:val="both"/>
        <w:rPr>
          <w:sz w:val="28"/>
          <w:szCs w:val="28"/>
        </w:rPr>
      </w:pPr>
      <w:r w:rsidRPr="00482807">
        <w:rPr>
          <w:color w:val="000000" w:themeColor="text1"/>
          <w:sz w:val="28"/>
          <w:szCs w:val="28"/>
        </w:rPr>
        <w:t xml:space="preserve">1.Утвердить состав единой комиссию по осуществлению закупок  путём проведения конкурсов, аукционов, запроса котировок для нужд бюджетных учреждений, казенных  учреждений, муниципальных образований поселений, структурных подразделений администрации района,   </w:t>
      </w:r>
      <w:r w:rsidRPr="00D67E0D">
        <w:rPr>
          <w:sz w:val="28"/>
          <w:szCs w:val="28"/>
        </w:rPr>
        <w:t xml:space="preserve">согласно приложению </w:t>
      </w:r>
      <w:r w:rsidR="00C64E7F">
        <w:rPr>
          <w:sz w:val="28"/>
          <w:szCs w:val="28"/>
        </w:rPr>
        <w:t>№</w:t>
      </w:r>
      <w:r w:rsidRPr="00D67E0D">
        <w:rPr>
          <w:sz w:val="28"/>
          <w:szCs w:val="28"/>
        </w:rPr>
        <w:t>1.</w:t>
      </w:r>
    </w:p>
    <w:p w:rsidR="00D67E0D" w:rsidRPr="00D67E0D" w:rsidRDefault="00D67E0D" w:rsidP="00D67E0D">
      <w:pPr>
        <w:ind w:firstLine="708"/>
        <w:jc w:val="both"/>
        <w:rPr>
          <w:sz w:val="28"/>
          <w:szCs w:val="28"/>
        </w:rPr>
      </w:pPr>
      <w:r w:rsidRPr="00D67E0D">
        <w:rPr>
          <w:sz w:val="28"/>
          <w:szCs w:val="28"/>
        </w:rPr>
        <w:t>2.Утвердить положение о работе единой комиссии по осуществлению закупок путём проведения конкурсов, аукционов, запроса котировок для нужд бюджетных учреждений, казенных</w:t>
      </w:r>
      <w:r w:rsidR="00243DB3">
        <w:rPr>
          <w:sz w:val="28"/>
          <w:szCs w:val="28"/>
        </w:rPr>
        <w:t xml:space="preserve"> </w:t>
      </w:r>
      <w:r w:rsidRPr="00D67E0D">
        <w:rPr>
          <w:sz w:val="28"/>
          <w:szCs w:val="28"/>
        </w:rPr>
        <w:t xml:space="preserve">учреждений, муниципальных образований поселений, структурных подразделений администрации района, согласно приложению </w:t>
      </w:r>
      <w:r w:rsidR="00C64E7F">
        <w:rPr>
          <w:sz w:val="28"/>
          <w:szCs w:val="28"/>
        </w:rPr>
        <w:t>№</w:t>
      </w:r>
      <w:r w:rsidRPr="00D67E0D">
        <w:rPr>
          <w:sz w:val="28"/>
          <w:szCs w:val="28"/>
        </w:rPr>
        <w:t xml:space="preserve">2. </w:t>
      </w:r>
    </w:p>
    <w:p w:rsidR="00D67E0D" w:rsidRDefault="00D67E0D" w:rsidP="00D67E0D">
      <w:pPr>
        <w:ind w:firstLine="708"/>
        <w:jc w:val="both"/>
        <w:rPr>
          <w:sz w:val="28"/>
          <w:szCs w:val="28"/>
        </w:rPr>
      </w:pPr>
      <w:proofErr w:type="gramStart"/>
      <w:r w:rsidRPr="00D67E0D">
        <w:rPr>
          <w:sz w:val="28"/>
          <w:szCs w:val="28"/>
        </w:rPr>
        <w:t>3.Признать утратившим силу постановление администрации района от 0</w:t>
      </w:r>
      <w:r>
        <w:rPr>
          <w:sz w:val="28"/>
          <w:szCs w:val="28"/>
        </w:rPr>
        <w:t>1</w:t>
      </w:r>
      <w:r w:rsidRPr="00D67E0D">
        <w:rPr>
          <w:sz w:val="28"/>
          <w:szCs w:val="28"/>
        </w:rPr>
        <w:t>.0</w:t>
      </w:r>
      <w:r>
        <w:rPr>
          <w:sz w:val="28"/>
          <w:szCs w:val="28"/>
        </w:rPr>
        <w:t>4</w:t>
      </w:r>
      <w:r w:rsidRPr="00D67E0D">
        <w:rPr>
          <w:sz w:val="28"/>
          <w:szCs w:val="28"/>
        </w:rPr>
        <w:t>.201</w:t>
      </w:r>
      <w:r>
        <w:rPr>
          <w:sz w:val="28"/>
          <w:szCs w:val="28"/>
        </w:rPr>
        <w:t>4</w:t>
      </w:r>
      <w:r w:rsidRPr="00D67E0D">
        <w:rPr>
          <w:sz w:val="28"/>
          <w:szCs w:val="28"/>
        </w:rPr>
        <w:t xml:space="preserve"> № </w:t>
      </w:r>
      <w:r>
        <w:rPr>
          <w:sz w:val="28"/>
          <w:szCs w:val="28"/>
        </w:rPr>
        <w:t>128</w:t>
      </w:r>
      <w:r w:rsidRPr="00D67E0D">
        <w:rPr>
          <w:sz w:val="28"/>
          <w:szCs w:val="28"/>
        </w:rPr>
        <w:t xml:space="preserve">-п </w:t>
      </w:r>
      <w:r>
        <w:rPr>
          <w:sz w:val="28"/>
          <w:szCs w:val="28"/>
        </w:rPr>
        <w:t>«</w:t>
      </w:r>
      <w:r w:rsidRPr="00D67E0D">
        <w:rPr>
          <w:sz w:val="28"/>
          <w:szCs w:val="28"/>
        </w:rPr>
        <w:t xml:space="preserve">Об утверждении состава единой комиссии  по осуществлению закупок  путём проведения конкурсов, аукционов, запроса котировок, запроса предложений для нужд бюджетных учреждений, казенных учреждений, муниципальных образований поселений, структурных подразделений администрации района  и об утверждении положения о работе </w:t>
      </w:r>
      <w:r w:rsidRPr="00D67E0D">
        <w:rPr>
          <w:sz w:val="28"/>
          <w:szCs w:val="28"/>
        </w:rPr>
        <w:lastRenderedPageBreak/>
        <w:t>единой комиссии по осуществлению закупок  путём проведения конкурсов, аукционов, запроса котировок, запроса предложений для нужд</w:t>
      </w:r>
      <w:proofErr w:type="gramEnd"/>
      <w:r w:rsidRPr="00D67E0D">
        <w:rPr>
          <w:sz w:val="28"/>
          <w:szCs w:val="28"/>
        </w:rPr>
        <w:t xml:space="preserve"> бюджетных учреждений, казенных  учреждений, муниципальных образований поселений, структурных подразделений администрации района</w:t>
      </w:r>
      <w:r>
        <w:rPr>
          <w:sz w:val="28"/>
          <w:szCs w:val="28"/>
        </w:rPr>
        <w:t>».</w:t>
      </w:r>
    </w:p>
    <w:p w:rsidR="00184695" w:rsidRDefault="00482807" w:rsidP="00184695">
      <w:pPr>
        <w:ind w:firstLine="708"/>
        <w:jc w:val="both"/>
        <w:rPr>
          <w:kern w:val="20"/>
          <w:sz w:val="28"/>
          <w:szCs w:val="28"/>
        </w:rPr>
      </w:pPr>
      <w:r>
        <w:rPr>
          <w:sz w:val="28"/>
          <w:szCs w:val="28"/>
        </w:rPr>
        <w:t>4</w:t>
      </w:r>
      <w:r w:rsidR="00184695">
        <w:rPr>
          <w:sz w:val="28"/>
          <w:szCs w:val="28"/>
        </w:rPr>
        <w:t>.</w:t>
      </w:r>
      <w:proofErr w:type="gramStart"/>
      <w:r w:rsidR="00184695" w:rsidRPr="00B97CF1">
        <w:rPr>
          <w:kern w:val="20"/>
          <w:sz w:val="28"/>
          <w:szCs w:val="28"/>
        </w:rPr>
        <w:t>Контроль за</w:t>
      </w:r>
      <w:proofErr w:type="gramEnd"/>
      <w:r w:rsidR="00184695" w:rsidRPr="00B97CF1">
        <w:rPr>
          <w:kern w:val="20"/>
          <w:sz w:val="28"/>
          <w:szCs w:val="28"/>
        </w:rPr>
        <w:t xml:space="preserve"> выполнением постановления возложить на </w:t>
      </w:r>
      <w:r w:rsidR="00184695">
        <w:rPr>
          <w:kern w:val="20"/>
          <w:sz w:val="28"/>
          <w:szCs w:val="28"/>
        </w:rPr>
        <w:t xml:space="preserve">первого </w:t>
      </w:r>
      <w:r w:rsidR="00184695" w:rsidRPr="00B97CF1">
        <w:rPr>
          <w:kern w:val="20"/>
          <w:sz w:val="28"/>
          <w:szCs w:val="28"/>
        </w:rPr>
        <w:t>заместителя главы района, руководителя финансового управления администрации района Н.П.Антипову.</w:t>
      </w:r>
    </w:p>
    <w:p w:rsidR="00184695" w:rsidRDefault="00482807" w:rsidP="00184695">
      <w:pPr>
        <w:ind w:firstLine="708"/>
        <w:jc w:val="both"/>
        <w:rPr>
          <w:sz w:val="28"/>
          <w:szCs w:val="28"/>
        </w:rPr>
      </w:pPr>
      <w:r>
        <w:rPr>
          <w:kern w:val="20"/>
          <w:sz w:val="28"/>
          <w:szCs w:val="28"/>
        </w:rPr>
        <w:t>5</w:t>
      </w:r>
      <w:r w:rsidR="00184695">
        <w:rPr>
          <w:kern w:val="20"/>
          <w:sz w:val="28"/>
          <w:szCs w:val="28"/>
        </w:rPr>
        <w:t xml:space="preserve">.Опубликовать постановление в газете «Идринский вестник» и на официальном сайте </w:t>
      </w:r>
      <w:r w:rsidR="00184695" w:rsidRPr="003157D2">
        <w:rPr>
          <w:sz w:val="28"/>
          <w:szCs w:val="28"/>
        </w:rPr>
        <w:t>муниципального образования Идринский район (</w:t>
      </w:r>
      <w:hyperlink r:id="rId8" w:history="1">
        <w:r w:rsidR="00184695" w:rsidRPr="003157D2">
          <w:rPr>
            <w:rStyle w:val="ae"/>
            <w:sz w:val="28"/>
            <w:szCs w:val="28"/>
            <w:lang w:val="en-US"/>
          </w:rPr>
          <w:t>www</w:t>
        </w:r>
        <w:r w:rsidR="00184695" w:rsidRPr="003157D2">
          <w:rPr>
            <w:rStyle w:val="ae"/>
            <w:sz w:val="28"/>
            <w:szCs w:val="28"/>
          </w:rPr>
          <w:t>.</w:t>
        </w:r>
        <w:r w:rsidR="00184695" w:rsidRPr="00751E81">
          <w:t xml:space="preserve"> </w:t>
        </w:r>
        <w:proofErr w:type="spellStart"/>
        <w:r w:rsidR="00184695" w:rsidRPr="00751E81">
          <w:rPr>
            <w:rStyle w:val="ae"/>
            <w:sz w:val="28"/>
            <w:szCs w:val="28"/>
            <w:lang w:val="en-US"/>
          </w:rPr>
          <w:t>idra</w:t>
        </w:r>
        <w:proofErr w:type="spellEnd"/>
        <w:r w:rsidR="00184695" w:rsidRPr="00751E81">
          <w:rPr>
            <w:rStyle w:val="ae"/>
            <w:sz w:val="28"/>
            <w:szCs w:val="28"/>
          </w:rPr>
          <w:t>-</w:t>
        </w:r>
        <w:r w:rsidR="00184695" w:rsidRPr="00751E81">
          <w:rPr>
            <w:rStyle w:val="ae"/>
            <w:sz w:val="28"/>
            <w:szCs w:val="28"/>
            <w:lang w:val="en-US"/>
          </w:rPr>
          <w:t>rayon</w:t>
        </w:r>
        <w:r w:rsidR="00184695" w:rsidRPr="00751E81">
          <w:rPr>
            <w:rStyle w:val="ae"/>
            <w:sz w:val="28"/>
            <w:szCs w:val="28"/>
          </w:rPr>
          <w:t>.</w:t>
        </w:r>
        <w:proofErr w:type="spellStart"/>
        <w:r w:rsidR="00184695" w:rsidRPr="00751E81">
          <w:rPr>
            <w:rStyle w:val="ae"/>
            <w:sz w:val="28"/>
            <w:szCs w:val="28"/>
            <w:lang w:val="en-US"/>
          </w:rPr>
          <w:t>ru</w:t>
        </w:r>
        <w:proofErr w:type="spellEnd"/>
        <w:r w:rsidR="00184695" w:rsidRPr="00751E81">
          <w:rPr>
            <w:rStyle w:val="ae"/>
            <w:sz w:val="28"/>
            <w:szCs w:val="28"/>
          </w:rPr>
          <w:t xml:space="preserve"> </w:t>
        </w:r>
      </w:hyperlink>
      <w:r w:rsidR="00184695" w:rsidRPr="003157D2">
        <w:rPr>
          <w:sz w:val="28"/>
          <w:szCs w:val="28"/>
        </w:rPr>
        <w:t>).</w:t>
      </w:r>
    </w:p>
    <w:p w:rsidR="00184695" w:rsidRDefault="00482807" w:rsidP="00184695">
      <w:pPr>
        <w:ind w:firstLine="708"/>
        <w:jc w:val="both"/>
        <w:rPr>
          <w:sz w:val="28"/>
        </w:rPr>
      </w:pPr>
      <w:r>
        <w:rPr>
          <w:sz w:val="28"/>
          <w:szCs w:val="28"/>
        </w:rPr>
        <w:t>6</w:t>
      </w:r>
      <w:r w:rsidR="00184695" w:rsidRPr="003B37C2">
        <w:rPr>
          <w:sz w:val="28"/>
          <w:szCs w:val="28"/>
        </w:rPr>
        <w:t>.</w:t>
      </w:r>
      <w:r w:rsidR="00184695" w:rsidRPr="003B37C2">
        <w:rPr>
          <w:sz w:val="28"/>
        </w:rPr>
        <w:t>Постановление вступает в силу</w:t>
      </w:r>
      <w:r w:rsidR="00184695">
        <w:rPr>
          <w:sz w:val="28"/>
        </w:rPr>
        <w:t xml:space="preserve"> в день, следующий за днем его официального опубликования. </w:t>
      </w:r>
    </w:p>
    <w:p w:rsidR="00184695" w:rsidRDefault="00184695" w:rsidP="00184695">
      <w:pPr>
        <w:ind w:firstLine="708"/>
        <w:jc w:val="both"/>
        <w:rPr>
          <w:sz w:val="28"/>
        </w:rPr>
      </w:pPr>
    </w:p>
    <w:p w:rsidR="00184695" w:rsidRDefault="00184695" w:rsidP="00184695">
      <w:pPr>
        <w:ind w:firstLine="708"/>
        <w:jc w:val="both"/>
        <w:rPr>
          <w:sz w:val="28"/>
        </w:rPr>
      </w:pPr>
    </w:p>
    <w:p w:rsidR="00887A17" w:rsidRPr="00887A17" w:rsidRDefault="00887A17" w:rsidP="00887A17">
      <w:pPr>
        <w:widowControl w:val="0"/>
        <w:rPr>
          <w:sz w:val="28"/>
          <w:szCs w:val="28"/>
        </w:rPr>
      </w:pPr>
      <w:r w:rsidRPr="00887A17">
        <w:rPr>
          <w:sz w:val="28"/>
          <w:szCs w:val="28"/>
        </w:rPr>
        <w:t xml:space="preserve">Временно исполняющий </w:t>
      </w:r>
    </w:p>
    <w:p w:rsidR="00887A17" w:rsidRPr="00887A17" w:rsidRDefault="00887A17" w:rsidP="00887A17">
      <w:pPr>
        <w:widowControl w:val="0"/>
        <w:rPr>
          <w:sz w:val="28"/>
          <w:szCs w:val="28"/>
        </w:rPr>
      </w:pPr>
      <w:r w:rsidRPr="00887A17">
        <w:rPr>
          <w:sz w:val="28"/>
          <w:szCs w:val="28"/>
        </w:rPr>
        <w:t xml:space="preserve">полномочия главы района                             </w:t>
      </w:r>
      <w:r>
        <w:rPr>
          <w:sz w:val="28"/>
          <w:szCs w:val="28"/>
        </w:rPr>
        <w:t xml:space="preserve">      </w:t>
      </w:r>
      <w:r w:rsidRPr="00887A17">
        <w:rPr>
          <w:sz w:val="28"/>
          <w:szCs w:val="28"/>
        </w:rPr>
        <w:t xml:space="preserve">                 </w:t>
      </w:r>
      <w:r w:rsidRPr="00887A17">
        <w:rPr>
          <w:sz w:val="28"/>
          <w:szCs w:val="28"/>
        </w:rPr>
        <w:tab/>
        <w:t xml:space="preserve">Н.П. </w:t>
      </w:r>
      <w:r>
        <w:rPr>
          <w:sz w:val="28"/>
          <w:szCs w:val="28"/>
        </w:rPr>
        <w:t>Ант</w:t>
      </w:r>
      <w:r w:rsidRPr="00887A17">
        <w:rPr>
          <w:sz w:val="28"/>
          <w:szCs w:val="28"/>
        </w:rPr>
        <w:t>ипова</w:t>
      </w:r>
      <w:r w:rsidRPr="00887A17">
        <w:rPr>
          <w:sz w:val="28"/>
          <w:szCs w:val="28"/>
        </w:rPr>
        <w:tab/>
        <w:t xml:space="preserve">                                   </w:t>
      </w:r>
    </w:p>
    <w:p w:rsidR="00184695" w:rsidRDefault="00184695" w:rsidP="00184695">
      <w:pPr>
        <w:ind w:firstLine="708"/>
        <w:jc w:val="both"/>
        <w:rPr>
          <w:sz w:val="28"/>
        </w:rPr>
      </w:pPr>
    </w:p>
    <w:p w:rsidR="00184695" w:rsidRDefault="00184695" w:rsidP="00184695">
      <w:pPr>
        <w:ind w:firstLine="708"/>
        <w:jc w:val="both"/>
        <w:rPr>
          <w:sz w:val="28"/>
        </w:rPr>
      </w:pPr>
    </w:p>
    <w:p w:rsidR="00184695" w:rsidRDefault="00184695" w:rsidP="00184695">
      <w:pPr>
        <w:ind w:firstLine="708"/>
        <w:jc w:val="both"/>
        <w:rPr>
          <w:sz w:val="28"/>
        </w:rPr>
      </w:pPr>
    </w:p>
    <w:p w:rsidR="00184695" w:rsidRDefault="00184695" w:rsidP="00184695">
      <w:pPr>
        <w:ind w:firstLine="708"/>
        <w:jc w:val="both"/>
        <w:rPr>
          <w:sz w:val="28"/>
        </w:rPr>
      </w:pPr>
    </w:p>
    <w:p w:rsidR="00184695" w:rsidRDefault="00184695" w:rsidP="00184695">
      <w:pPr>
        <w:ind w:firstLine="708"/>
        <w:jc w:val="both"/>
        <w:rPr>
          <w:sz w:val="28"/>
        </w:rPr>
      </w:pPr>
    </w:p>
    <w:p w:rsidR="00184695" w:rsidRDefault="00184695" w:rsidP="00184695">
      <w:pPr>
        <w:ind w:firstLine="708"/>
        <w:jc w:val="both"/>
        <w:rPr>
          <w:sz w:val="28"/>
        </w:rPr>
      </w:pPr>
    </w:p>
    <w:p w:rsidR="00184695" w:rsidRDefault="00184695" w:rsidP="00184695">
      <w:pPr>
        <w:ind w:firstLine="708"/>
        <w:jc w:val="both"/>
        <w:rPr>
          <w:sz w:val="28"/>
        </w:rPr>
      </w:pPr>
    </w:p>
    <w:p w:rsidR="00184695" w:rsidRDefault="00184695" w:rsidP="00184695">
      <w:pPr>
        <w:ind w:firstLine="708"/>
        <w:jc w:val="both"/>
        <w:rPr>
          <w:sz w:val="28"/>
        </w:rPr>
      </w:pPr>
    </w:p>
    <w:p w:rsidR="00184695" w:rsidRDefault="00184695" w:rsidP="00184695">
      <w:pPr>
        <w:ind w:firstLine="708"/>
        <w:jc w:val="both"/>
        <w:rPr>
          <w:sz w:val="28"/>
        </w:rPr>
      </w:pPr>
    </w:p>
    <w:p w:rsidR="00184695" w:rsidRDefault="00184695" w:rsidP="00184695">
      <w:pPr>
        <w:ind w:firstLine="708"/>
        <w:jc w:val="both"/>
        <w:rPr>
          <w:sz w:val="28"/>
        </w:rPr>
      </w:pPr>
    </w:p>
    <w:p w:rsidR="00184695" w:rsidRDefault="00184695" w:rsidP="00184695">
      <w:pPr>
        <w:ind w:firstLine="708"/>
        <w:jc w:val="both"/>
        <w:rPr>
          <w:sz w:val="28"/>
        </w:rPr>
      </w:pPr>
    </w:p>
    <w:p w:rsidR="00184695" w:rsidRDefault="00184695" w:rsidP="00184695">
      <w:pPr>
        <w:ind w:firstLine="708"/>
        <w:jc w:val="both"/>
        <w:rPr>
          <w:sz w:val="28"/>
        </w:rPr>
      </w:pPr>
    </w:p>
    <w:p w:rsidR="00482807" w:rsidRDefault="00482807" w:rsidP="00184695">
      <w:pPr>
        <w:ind w:firstLine="708"/>
        <w:jc w:val="both"/>
        <w:rPr>
          <w:sz w:val="28"/>
        </w:rPr>
      </w:pPr>
    </w:p>
    <w:p w:rsidR="00184695" w:rsidRDefault="00184695" w:rsidP="00184695">
      <w:pPr>
        <w:ind w:firstLine="708"/>
        <w:jc w:val="both"/>
        <w:rPr>
          <w:sz w:val="28"/>
        </w:rPr>
      </w:pPr>
    </w:p>
    <w:p w:rsidR="00184695" w:rsidRDefault="00184695" w:rsidP="00184695">
      <w:pPr>
        <w:ind w:firstLine="708"/>
        <w:jc w:val="both"/>
        <w:rPr>
          <w:sz w:val="28"/>
        </w:rPr>
      </w:pPr>
    </w:p>
    <w:p w:rsidR="00184695" w:rsidRDefault="00184695" w:rsidP="00184695">
      <w:pPr>
        <w:ind w:firstLine="708"/>
        <w:jc w:val="both"/>
        <w:rPr>
          <w:sz w:val="28"/>
        </w:rPr>
      </w:pPr>
    </w:p>
    <w:p w:rsidR="00184695" w:rsidRDefault="00184695" w:rsidP="00184695">
      <w:pPr>
        <w:ind w:firstLine="708"/>
        <w:jc w:val="both"/>
        <w:rPr>
          <w:sz w:val="28"/>
        </w:rPr>
      </w:pPr>
    </w:p>
    <w:p w:rsidR="00184695" w:rsidRDefault="00184695" w:rsidP="00184695">
      <w:pPr>
        <w:ind w:firstLine="708"/>
        <w:jc w:val="both"/>
        <w:rPr>
          <w:sz w:val="28"/>
        </w:rPr>
      </w:pPr>
    </w:p>
    <w:p w:rsidR="00184695" w:rsidRDefault="00184695" w:rsidP="00184695">
      <w:pPr>
        <w:ind w:firstLine="708"/>
        <w:jc w:val="both"/>
        <w:rPr>
          <w:sz w:val="28"/>
        </w:rPr>
      </w:pPr>
    </w:p>
    <w:p w:rsidR="00184695" w:rsidRDefault="00184695" w:rsidP="00184695">
      <w:pPr>
        <w:ind w:firstLine="708"/>
        <w:jc w:val="both"/>
        <w:rPr>
          <w:sz w:val="28"/>
        </w:rPr>
      </w:pPr>
    </w:p>
    <w:p w:rsidR="00184695" w:rsidRDefault="00184695" w:rsidP="00184695">
      <w:pPr>
        <w:ind w:firstLine="708"/>
        <w:jc w:val="both"/>
        <w:rPr>
          <w:sz w:val="28"/>
        </w:rPr>
      </w:pPr>
    </w:p>
    <w:p w:rsidR="00184695" w:rsidRDefault="00184695" w:rsidP="00184695">
      <w:pPr>
        <w:ind w:firstLine="708"/>
        <w:jc w:val="both"/>
        <w:rPr>
          <w:sz w:val="28"/>
        </w:rPr>
      </w:pPr>
    </w:p>
    <w:p w:rsidR="00184695" w:rsidRDefault="00184695" w:rsidP="00184695">
      <w:pPr>
        <w:ind w:firstLine="708"/>
        <w:jc w:val="both"/>
        <w:rPr>
          <w:sz w:val="28"/>
        </w:rPr>
      </w:pPr>
    </w:p>
    <w:p w:rsidR="00887A17" w:rsidRDefault="00887A17" w:rsidP="00184695">
      <w:pPr>
        <w:ind w:firstLine="708"/>
        <w:jc w:val="both"/>
        <w:rPr>
          <w:sz w:val="28"/>
        </w:rPr>
      </w:pPr>
    </w:p>
    <w:p w:rsidR="00887A17" w:rsidRDefault="00887A17" w:rsidP="00184695">
      <w:pPr>
        <w:ind w:firstLine="708"/>
        <w:jc w:val="both"/>
        <w:rPr>
          <w:sz w:val="28"/>
        </w:rPr>
      </w:pPr>
    </w:p>
    <w:p w:rsidR="00184695" w:rsidRDefault="00184695" w:rsidP="00184695">
      <w:pPr>
        <w:ind w:firstLine="708"/>
        <w:jc w:val="both"/>
        <w:rPr>
          <w:sz w:val="28"/>
        </w:rPr>
      </w:pPr>
    </w:p>
    <w:p w:rsidR="00184695" w:rsidRDefault="00184695" w:rsidP="00184695">
      <w:pPr>
        <w:ind w:firstLine="708"/>
        <w:jc w:val="both"/>
        <w:rPr>
          <w:sz w:val="28"/>
        </w:rPr>
      </w:pPr>
    </w:p>
    <w:p w:rsidR="00184695" w:rsidRDefault="00184695" w:rsidP="00184695">
      <w:pPr>
        <w:ind w:firstLine="708"/>
        <w:jc w:val="both"/>
        <w:rPr>
          <w:sz w:val="28"/>
        </w:rPr>
      </w:pPr>
    </w:p>
    <w:p w:rsidR="00184695" w:rsidRDefault="00184695" w:rsidP="00184695">
      <w:pPr>
        <w:ind w:firstLine="708"/>
        <w:jc w:val="both"/>
        <w:rPr>
          <w:sz w:val="28"/>
        </w:rPr>
      </w:pPr>
    </w:p>
    <w:tbl>
      <w:tblPr>
        <w:tblW w:w="9997" w:type="dxa"/>
        <w:tblLook w:val="04A0" w:firstRow="1" w:lastRow="0" w:firstColumn="1" w:lastColumn="0" w:noHBand="0" w:noVBand="1"/>
      </w:tblPr>
      <w:tblGrid>
        <w:gridCol w:w="5211"/>
        <w:gridCol w:w="4786"/>
      </w:tblGrid>
      <w:tr w:rsidR="00184695" w:rsidRPr="00C64E7F" w:rsidTr="005239D1">
        <w:tc>
          <w:tcPr>
            <w:tcW w:w="5211" w:type="dxa"/>
          </w:tcPr>
          <w:p w:rsidR="00184695" w:rsidRPr="00C64E7F" w:rsidRDefault="00184695" w:rsidP="00C64E7F">
            <w:pPr>
              <w:jc w:val="center"/>
              <w:rPr>
                <w:sz w:val="28"/>
                <w:szCs w:val="28"/>
              </w:rPr>
            </w:pPr>
          </w:p>
        </w:tc>
        <w:tc>
          <w:tcPr>
            <w:tcW w:w="4786" w:type="dxa"/>
          </w:tcPr>
          <w:p w:rsidR="00184695" w:rsidRPr="00C64E7F" w:rsidRDefault="00184695" w:rsidP="00C64E7F">
            <w:pPr>
              <w:rPr>
                <w:sz w:val="28"/>
                <w:szCs w:val="28"/>
              </w:rPr>
            </w:pPr>
            <w:r w:rsidRPr="00C64E7F">
              <w:rPr>
                <w:sz w:val="28"/>
                <w:szCs w:val="28"/>
              </w:rPr>
              <w:t xml:space="preserve">Приложение </w:t>
            </w:r>
            <w:r w:rsidR="00C64E7F" w:rsidRPr="00C64E7F">
              <w:rPr>
                <w:sz w:val="28"/>
                <w:szCs w:val="28"/>
              </w:rPr>
              <w:t>№</w:t>
            </w:r>
            <w:r w:rsidR="00D0313A" w:rsidRPr="00C64E7F">
              <w:rPr>
                <w:sz w:val="28"/>
                <w:szCs w:val="28"/>
              </w:rPr>
              <w:t>1</w:t>
            </w:r>
          </w:p>
          <w:p w:rsidR="00184695" w:rsidRPr="00C64E7F" w:rsidRDefault="00184695" w:rsidP="00C64E7F">
            <w:pPr>
              <w:rPr>
                <w:sz w:val="28"/>
                <w:szCs w:val="28"/>
              </w:rPr>
            </w:pPr>
            <w:r w:rsidRPr="00C64E7F">
              <w:rPr>
                <w:sz w:val="28"/>
                <w:szCs w:val="28"/>
              </w:rPr>
              <w:t>к постановлению администрации Идринского района</w:t>
            </w:r>
          </w:p>
          <w:p w:rsidR="00184695" w:rsidRPr="00C64E7F" w:rsidRDefault="00035A4E" w:rsidP="00887A17">
            <w:pPr>
              <w:rPr>
                <w:sz w:val="28"/>
                <w:szCs w:val="28"/>
              </w:rPr>
            </w:pPr>
            <w:r w:rsidRPr="00C64E7F">
              <w:rPr>
                <w:sz w:val="28"/>
                <w:szCs w:val="28"/>
              </w:rPr>
              <w:t xml:space="preserve">от </w:t>
            </w:r>
            <w:r w:rsidR="00887A17">
              <w:rPr>
                <w:sz w:val="28"/>
                <w:szCs w:val="28"/>
              </w:rPr>
              <w:t>25</w:t>
            </w:r>
            <w:r w:rsidR="00184695" w:rsidRPr="00C64E7F">
              <w:rPr>
                <w:sz w:val="28"/>
                <w:szCs w:val="28"/>
              </w:rPr>
              <w:t>.</w:t>
            </w:r>
            <w:r w:rsidR="00482117" w:rsidRPr="00C64E7F">
              <w:rPr>
                <w:sz w:val="28"/>
                <w:szCs w:val="28"/>
              </w:rPr>
              <w:t>0</w:t>
            </w:r>
            <w:r w:rsidR="00887A17">
              <w:rPr>
                <w:sz w:val="28"/>
                <w:szCs w:val="28"/>
              </w:rPr>
              <w:t>4</w:t>
            </w:r>
            <w:r w:rsidR="00184695" w:rsidRPr="00C64E7F">
              <w:rPr>
                <w:sz w:val="28"/>
                <w:szCs w:val="28"/>
              </w:rPr>
              <w:t>.202</w:t>
            </w:r>
            <w:r w:rsidRPr="00C64E7F">
              <w:rPr>
                <w:sz w:val="28"/>
                <w:szCs w:val="28"/>
              </w:rPr>
              <w:t>2</w:t>
            </w:r>
            <w:r w:rsidR="00184695" w:rsidRPr="00C64E7F">
              <w:rPr>
                <w:sz w:val="28"/>
                <w:szCs w:val="28"/>
              </w:rPr>
              <w:t xml:space="preserve"> № </w:t>
            </w:r>
            <w:r w:rsidR="00887A17">
              <w:rPr>
                <w:sz w:val="28"/>
                <w:szCs w:val="28"/>
              </w:rPr>
              <w:t>261</w:t>
            </w:r>
            <w:r w:rsidR="00184695" w:rsidRPr="00C64E7F">
              <w:rPr>
                <w:sz w:val="28"/>
                <w:szCs w:val="28"/>
              </w:rPr>
              <w:t>-п</w:t>
            </w:r>
          </w:p>
        </w:tc>
      </w:tr>
    </w:tbl>
    <w:p w:rsidR="00C64E7F" w:rsidRDefault="00C64E7F" w:rsidP="00C64E7F">
      <w:pPr>
        <w:pStyle w:val="1"/>
        <w:spacing w:before="0" w:after="0" w:line="240" w:lineRule="auto"/>
        <w:ind w:firstLine="709"/>
        <w:jc w:val="center"/>
        <w:rPr>
          <w:rFonts w:ascii="Times New Roman" w:hAnsi="Times New Roman"/>
          <w:b w:val="0"/>
          <w:caps/>
          <w:sz w:val="28"/>
          <w:szCs w:val="28"/>
        </w:rPr>
      </w:pPr>
    </w:p>
    <w:p w:rsidR="00184695" w:rsidRPr="00C64E7F" w:rsidRDefault="00184695" w:rsidP="00C64E7F">
      <w:pPr>
        <w:pStyle w:val="1"/>
        <w:spacing w:before="0" w:after="0" w:line="240" w:lineRule="auto"/>
        <w:ind w:firstLine="709"/>
        <w:jc w:val="center"/>
        <w:rPr>
          <w:rFonts w:ascii="Times New Roman" w:hAnsi="Times New Roman"/>
          <w:b w:val="0"/>
          <w:caps/>
          <w:sz w:val="28"/>
          <w:szCs w:val="28"/>
        </w:rPr>
      </w:pPr>
      <w:r w:rsidRPr="00C64E7F">
        <w:rPr>
          <w:rFonts w:ascii="Times New Roman" w:hAnsi="Times New Roman"/>
          <w:b w:val="0"/>
          <w:caps/>
          <w:sz w:val="28"/>
          <w:szCs w:val="28"/>
        </w:rPr>
        <w:t>Состав</w:t>
      </w:r>
    </w:p>
    <w:p w:rsidR="00184695" w:rsidRPr="00C64E7F" w:rsidRDefault="00184695" w:rsidP="00C64E7F">
      <w:pPr>
        <w:ind w:firstLine="709"/>
        <w:jc w:val="center"/>
        <w:rPr>
          <w:sz w:val="28"/>
          <w:szCs w:val="28"/>
        </w:rPr>
      </w:pPr>
      <w:r w:rsidRPr="00C64E7F">
        <w:rPr>
          <w:sz w:val="28"/>
          <w:szCs w:val="28"/>
        </w:rPr>
        <w:t xml:space="preserve">единой комиссии по осуществлению закупок  путём проведения конкурсов, аукционов, запроса котировок для нужд бюджетных учреждений, казенных  учреждений, </w:t>
      </w:r>
      <w:r w:rsidR="00482807" w:rsidRPr="00C64E7F">
        <w:rPr>
          <w:color w:val="000000" w:themeColor="text1"/>
          <w:sz w:val="28"/>
          <w:szCs w:val="28"/>
        </w:rPr>
        <w:t>муниципальных образований поселений</w:t>
      </w:r>
      <w:r w:rsidR="00482807" w:rsidRPr="00C64E7F">
        <w:rPr>
          <w:sz w:val="28"/>
          <w:szCs w:val="28"/>
        </w:rPr>
        <w:t xml:space="preserve">, </w:t>
      </w:r>
      <w:r w:rsidRPr="00C64E7F">
        <w:rPr>
          <w:sz w:val="28"/>
          <w:szCs w:val="28"/>
        </w:rPr>
        <w:t>структурных подразделений администрации района</w:t>
      </w:r>
    </w:p>
    <w:p w:rsidR="00184695" w:rsidRPr="00C64E7F" w:rsidRDefault="00184695" w:rsidP="00C64E7F">
      <w:pPr>
        <w:ind w:firstLine="709"/>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344"/>
      </w:tblGrid>
      <w:tr w:rsidR="00184695" w:rsidRPr="00C64E7F" w:rsidTr="00184695">
        <w:tc>
          <w:tcPr>
            <w:tcW w:w="3227" w:type="dxa"/>
            <w:tcBorders>
              <w:top w:val="nil"/>
              <w:left w:val="nil"/>
              <w:bottom w:val="nil"/>
              <w:right w:val="nil"/>
            </w:tcBorders>
          </w:tcPr>
          <w:p w:rsidR="00184695" w:rsidRPr="00C64E7F" w:rsidRDefault="00184695" w:rsidP="00C64E7F">
            <w:pPr>
              <w:jc w:val="both"/>
              <w:rPr>
                <w:sz w:val="28"/>
                <w:szCs w:val="28"/>
              </w:rPr>
            </w:pPr>
            <w:proofErr w:type="spellStart"/>
            <w:r w:rsidRPr="00C64E7F">
              <w:rPr>
                <w:sz w:val="28"/>
                <w:szCs w:val="28"/>
              </w:rPr>
              <w:t>Данилкина</w:t>
            </w:r>
            <w:proofErr w:type="spellEnd"/>
          </w:p>
          <w:p w:rsidR="00184695" w:rsidRPr="00C64E7F" w:rsidRDefault="00184695" w:rsidP="00C64E7F">
            <w:pPr>
              <w:jc w:val="both"/>
              <w:rPr>
                <w:sz w:val="28"/>
                <w:szCs w:val="28"/>
              </w:rPr>
            </w:pPr>
            <w:r w:rsidRPr="00C64E7F">
              <w:rPr>
                <w:sz w:val="28"/>
                <w:szCs w:val="28"/>
              </w:rPr>
              <w:t>Нина Алексеевна</w:t>
            </w:r>
          </w:p>
        </w:tc>
        <w:tc>
          <w:tcPr>
            <w:tcW w:w="6344" w:type="dxa"/>
            <w:tcBorders>
              <w:top w:val="nil"/>
              <w:left w:val="nil"/>
              <w:bottom w:val="nil"/>
              <w:right w:val="nil"/>
            </w:tcBorders>
          </w:tcPr>
          <w:p w:rsidR="00184695" w:rsidRPr="00C64E7F" w:rsidRDefault="00184695" w:rsidP="00C64E7F">
            <w:pPr>
              <w:jc w:val="both"/>
              <w:rPr>
                <w:sz w:val="28"/>
                <w:szCs w:val="28"/>
              </w:rPr>
            </w:pPr>
            <w:r w:rsidRPr="00C64E7F">
              <w:rPr>
                <w:sz w:val="28"/>
                <w:szCs w:val="28"/>
              </w:rPr>
              <w:t>- руководитель муниципального казенного учреждения «Межведомственная централизованная бухгалтерия», председатель комиссии</w:t>
            </w:r>
          </w:p>
        </w:tc>
      </w:tr>
      <w:tr w:rsidR="00184695" w:rsidRPr="00C64E7F" w:rsidTr="00184695">
        <w:tc>
          <w:tcPr>
            <w:tcW w:w="3227" w:type="dxa"/>
            <w:tcBorders>
              <w:top w:val="nil"/>
              <w:left w:val="nil"/>
              <w:bottom w:val="nil"/>
              <w:right w:val="nil"/>
            </w:tcBorders>
          </w:tcPr>
          <w:p w:rsidR="00184695" w:rsidRPr="00C64E7F" w:rsidRDefault="00184695" w:rsidP="00C64E7F">
            <w:pPr>
              <w:jc w:val="both"/>
              <w:rPr>
                <w:sz w:val="28"/>
                <w:szCs w:val="28"/>
              </w:rPr>
            </w:pPr>
            <w:r w:rsidRPr="00C64E7F">
              <w:rPr>
                <w:sz w:val="28"/>
                <w:szCs w:val="28"/>
              </w:rPr>
              <w:t xml:space="preserve">Базылева </w:t>
            </w:r>
          </w:p>
          <w:p w:rsidR="00184695" w:rsidRPr="00C64E7F" w:rsidRDefault="00184695" w:rsidP="00C64E7F">
            <w:pPr>
              <w:jc w:val="both"/>
              <w:rPr>
                <w:sz w:val="28"/>
                <w:szCs w:val="28"/>
              </w:rPr>
            </w:pPr>
            <w:r w:rsidRPr="00C64E7F">
              <w:rPr>
                <w:sz w:val="28"/>
                <w:szCs w:val="28"/>
              </w:rPr>
              <w:t>Оксана Михайловна</w:t>
            </w:r>
          </w:p>
        </w:tc>
        <w:tc>
          <w:tcPr>
            <w:tcW w:w="6344" w:type="dxa"/>
            <w:tcBorders>
              <w:top w:val="nil"/>
              <w:left w:val="nil"/>
              <w:bottom w:val="nil"/>
              <w:right w:val="nil"/>
            </w:tcBorders>
          </w:tcPr>
          <w:p w:rsidR="00184695" w:rsidRPr="00C64E7F" w:rsidRDefault="00184695" w:rsidP="00C64E7F">
            <w:pPr>
              <w:jc w:val="both"/>
              <w:rPr>
                <w:sz w:val="28"/>
                <w:szCs w:val="28"/>
              </w:rPr>
            </w:pPr>
            <w:r w:rsidRPr="00C64E7F">
              <w:rPr>
                <w:sz w:val="28"/>
                <w:szCs w:val="28"/>
              </w:rPr>
              <w:t>- начальник отдела муниципальных закупок муниципального казенного учреждения «Межведомственная централизованная бухгалтерия», заместитель председателя комиссии</w:t>
            </w:r>
          </w:p>
          <w:p w:rsidR="00184695" w:rsidRPr="00C64E7F" w:rsidRDefault="00184695" w:rsidP="00C64E7F">
            <w:pPr>
              <w:jc w:val="both"/>
              <w:rPr>
                <w:sz w:val="28"/>
                <w:szCs w:val="28"/>
              </w:rPr>
            </w:pPr>
          </w:p>
        </w:tc>
      </w:tr>
      <w:tr w:rsidR="00184695" w:rsidRPr="00C64E7F" w:rsidTr="00184695">
        <w:tc>
          <w:tcPr>
            <w:tcW w:w="3227" w:type="dxa"/>
            <w:tcBorders>
              <w:top w:val="nil"/>
              <w:left w:val="nil"/>
              <w:bottom w:val="nil"/>
              <w:right w:val="nil"/>
            </w:tcBorders>
          </w:tcPr>
          <w:p w:rsidR="00184695" w:rsidRPr="00C64E7F" w:rsidRDefault="00DA092D" w:rsidP="00C64E7F">
            <w:pPr>
              <w:jc w:val="both"/>
              <w:rPr>
                <w:sz w:val="28"/>
                <w:szCs w:val="28"/>
              </w:rPr>
            </w:pPr>
            <w:r w:rsidRPr="00C64E7F">
              <w:rPr>
                <w:sz w:val="28"/>
                <w:szCs w:val="28"/>
              </w:rPr>
              <w:t>Горохова</w:t>
            </w:r>
          </w:p>
          <w:p w:rsidR="00482117" w:rsidRPr="00C64E7F" w:rsidRDefault="00DA092D" w:rsidP="00C64E7F">
            <w:pPr>
              <w:jc w:val="both"/>
              <w:rPr>
                <w:sz w:val="28"/>
                <w:szCs w:val="28"/>
              </w:rPr>
            </w:pPr>
            <w:r w:rsidRPr="00C64E7F">
              <w:rPr>
                <w:sz w:val="28"/>
                <w:szCs w:val="28"/>
              </w:rPr>
              <w:t>Вера Владимировна</w:t>
            </w:r>
          </w:p>
          <w:p w:rsidR="00184695" w:rsidRPr="00C64E7F" w:rsidRDefault="00184695" w:rsidP="00C64E7F">
            <w:pPr>
              <w:jc w:val="both"/>
              <w:rPr>
                <w:sz w:val="28"/>
                <w:szCs w:val="28"/>
              </w:rPr>
            </w:pPr>
          </w:p>
        </w:tc>
        <w:tc>
          <w:tcPr>
            <w:tcW w:w="6344" w:type="dxa"/>
            <w:tcBorders>
              <w:top w:val="nil"/>
              <w:left w:val="nil"/>
              <w:bottom w:val="nil"/>
              <w:right w:val="nil"/>
            </w:tcBorders>
          </w:tcPr>
          <w:p w:rsidR="00184695" w:rsidRPr="00C64E7F" w:rsidRDefault="00184695" w:rsidP="00C64E7F">
            <w:pPr>
              <w:jc w:val="both"/>
              <w:rPr>
                <w:sz w:val="28"/>
                <w:szCs w:val="28"/>
              </w:rPr>
            </w:pPr>
            <w:r w:rsidRPr="00C64E7F">
              <w:rPr>
                <w:sz w:val="28"/>
                <w:szCs w:val="28"/>
              </w:rPr>
              <w:t>- специалист по закупкам муниципального казенного учреждения «Межведомственная централизованная бухгалтерия», секретарь комиссии</w:t>
            </w:r>
          </w:p>
        </w:tc>
      </w:tr>
      <w:tr w:rsidR="00184695" w:rsidRPr="00C64E7F" w:rsidTr="00184695">
        <w:tc>
          <w:tcPr>
            <w:tcW w:w="3227" w:type="dxa"/>
            <w:tcBorders>
              <w:top w:val="nil"/>
              <w:left w:val="nil"/>
              <w:bottom w:val="nil"/>
              <w:right w:val="nil"/>
            </w:tcBorders>
          </w:tcPr>
          <w:p w:rsidR="00184695" w:rsidRPr="00C64E7F" w:rsidRDefault="00184695" w:rsidP="00C64E7F">
            <w:pPr>
              <w:jc w:val="both"/>
              <w:rPr>
                <w:sz w:val="28"/>
                <w:szCs w:val="28"/>
              </w:rPr>
            </w:pPr>
            <w:r w:rsidRPr="00C64E7F">
              <w:rPr>
                <w:sz w:val="28"/>
                <w:szCs w:val="28"/>
              </w:rPr>
              <w:t>члены комиссии:</w:t>
            </w:r>
          </w:p>
        </w:tc>
        <w:tc>
          <w:tcPr>
            <w:tcW w:w="6344" w:type="dxa"/>
            <w:tcBorders>
              <w:top w:val="nil"/>
              <w:left w:val="nil"/>
              <w:bottom w:val="nil"/>
              <w:right w:val="nil"/>
            </w:tcBorders>
          </w:tcPr>
          <w:p w:rsidR="00184695" w:rsidRPr="00C64E7F" w:rsidRDefault="00184695" w:rsidP="00C64E7F">
            <w:pPr>
              <w:jc w:val="both"/>
              <w:rPr>
                <w:sz w:val="28"/>
                <w:szCs w:val="28"/>
              </w:rPr>
            </w:pPr>
          </w:p>
        </w:tc>
      </w:tr>
      <w:tr w:rsidR="00184695" w:rsidRPr="00C64E7F" w:rsidTr="00184695">
        <w:tc>
          <w:tcPr>
            <w:tcW w:w="3227" w:type="dxa"/>
            <w:tcBorders>
              <w:top w:val="nil"/>
              <w:left w:val="nil"/>
              <w:bottom w:val="nil"/>
              <w:right w:val="nil"/>
            </w:tcBorders>
          </w:tcPr>
          <w:p w:rsidR="00184695" w:rsidRPr="00C64E7F" w:rsidRDefault="00184695" w:rsidP="00C64E7F">
            <w:pPr>
              <w:jc w:val="both"/>
              <w:rPr>
                <w:sz w:val="28"/>
                <w:szCs w:val="28"/>
              </w:rPr>
            </w:pPr>
            <w:r w:rsidRPr="00C64E7F">
              <w:rPr>
                <w:sz w:val="28"/>
                <w:szCs w:val="28"/>
              </w:rPr>
              <w:t>Байкалова</w:t>
            </w:r>
          </w:p>
          <w:p w:rsidR="00184695" w:rsidRPr="00C64E7F" w:rsidRDefault="00184695" w:rsidP="00C64E7F">
            <w:pPr>
              <w:jc w:val="both"/>
              <w:rPr>
                <w:sz w:val="28"/>
                <w:szCs w:val="28"/>
              </w:rPr>
            </w:pPr>
            <w:r w:rsidRPr="00C64E7F">
              <w:rPr>
                <w:sz w:val="28"/>
                <w:szCs w:val="28"/>
              </w:rPr>
              <w:t>Татьяна Сергеевна</w:t>
            </w:r>
          </w:p>
          <w:p w:rsidR="00184695" w:rsidRPr="00C64E7F" w:rsidRDefault="00184695" w:rsidP="00C64E7F">
            <w:pPr>
              <w:jc w:val="both"/>
              <w:rPr>
                <w:sz w:val="28"/>
                <w:szCs w:val="28"/>
              </w:rPr>
            </w:pPr>
          </w:p>
          <w:p w:rsidR="00184695" w:rsidRPr="00C64E7F" w:rsidRDefault="00184695" w:rsidP="00C64E7F">
            <w:pPr>
              <w:jc w:val="both"/>
              <w:rPr>
                <w:sz w:val="28"/>
                <w:szCs w:val="28"/>
              </w:rPr>
            </w:pPr>
          </w:p>
          <w:p w:rsidR="00887A17" w:rsidRDefault="00184695" w:rsidP="00C64E7F">
            <w:pPr>
              <w:jc w:val="both"/>
              <w:rPr>
                <w:sz w:val="28"/>
                <w:szCs w:val="28"/>
              </w:rPr>
            </w:pPr>
            <w:proofErr w:type="spellStart"/>
            <w:r w:rsidRPr="00C64E7F">
              <w:rPr>
                <w:sz w:val="28"/>
                <w:szCs w:val="28"/>
              </w:rPr>
              <w:t>Осколкова</w:t>
            </w:r>
            <w:proofErr w:type="spellEnd"/>
            <w:r w:rsidRPr="00C64E7F">
              <w:rPr>
                <w:sz w:val="28"/>
                <w:szCs w:val="28"/>
              </w:rPr>
              <w:t xml:space="preserve"> </w:t>
            </w:r>
          </w:p>
          <w:p w:rsidR="00184695" w:rsidRPr="00C64E7F" w:rsidRDefault="00184695" w:rsidP="00C64E7F">
            <w:pPr>
              <w:jc w:val="both"/>
              <w:rPr>
                <w:sz w:val="28"/>
                <w:szCs w:val="28"/>
              </w:rPr>
            </w:pPr>
            <w:r w:rsidRPr="00C64E7F">
              <w:rPr>
                <w:sz w:val="28"/>
                <w:szCs w:val="28"/>
              </w:rPr>
              <w:t>Наталья Владимировна</w:t>
            </w:r>
          </w:p>
          <w:p w:rsidR="00184695" w:rsidRPr="00C64E7F" w:rsidRDefault="00184695" w:rsidP="00C64E7F">
            <w:pPr>
              <w:jc w:val="both"/>
              <w:rPr>
                <w:sz w:val="28"/>
                <w:szCs w:val="28"/>
              </w:rPr>
            </w:pPr>
          </w:p>
          <w:p w:rsidR="00184695" w:rsidRPr="00C64E7F" w:rsidRDefault="00184695" w:rsidP="00C64E7F">
            <w:pPr>
              <w:jc w:val="both"/>
              <w:rPr>
                <w:sz w:val="28"/>
                <w:szCs w:val="28"/>
              </w:rPr>
            </w:pPr>
          </w:p>
          <w:p w:rsidR="00184695" w:rsidRPr="00C64E7F" w:rsidRDefault="00184695" w:rsidP="00C64E7F">
            <w:pPr>
              <w:jc w:val="both"/>
              <w:rPr>
                <w:sz w:val="28"/>
                <w:szCs w:val="28"/>
              </w:rPr>
            </w:pPr>
            <w:r w:rsidRPr="00C64E7F">
              <w:rPr>
                <w:sz w:val="28"/>
                <w:szCs w:val="28"/>
              </w:rPr>
              <w:t xml:space="preserve">Представитель </w:t>
            </w:r>
          </w:p>
          <w:p w:rsidR="00887A17" w:rsidRDefault="00184695" w:rsidP="00887A17">
            <w:pPr>
              <w:jc w:val="both"/>
              <w:rPr>
                <w:sz w:val="28"/>
                <w:szCs w:val="28"/>
              </w:rPr>
            </w:pPr>
            <w:r w:rsidRPr="00C64E7F">
              <w:rPr>
                <w:sz w:val="28"/>
                <w:szCs w:val="28"/>
              </w:rPr>
              <w:t>Заказчика</w:t>
            </w:r>
            <w:r w:rsidR="00887A17" w:rsidRPr="00C64E7F">
              <w:rPr>
                <w:sz w:val="28"/>
                <w:szCs w:val="28"/>
              </w:rPr>
              <w:t xml:space="preserve"> </w:t>
            </w:r>
          </w:p>
          <w:p w:rsidR="00887A17" w:rsidRDefault="00887A17" w:rsidP="00887A17">
            <w:pPr>
              <w:jc w:val="both"/>
              <w:rPr>
                <w:sz w:val="28"/>
                <w:szCs w:val="28"/>
              </w:rPr>
            </w:pPr>
          </w:p>
          <w:p w:rsidR="00887A17" w:rsidRPr="00C64E7F" w:rsidRDefault="00887A17" w:rsidP="00887A17">
            <w:pPr>
              <w:jc w:val="both"/>
              <w:rPr>
                <w:sz w:val="28"/>
                <w:szCs w:val="28"/>
              </w:rPr>
            </w:pPr>
            <w:r w:rsidRPr="00C64E7F">
              <w:rPr>
                <w:sz w:val="28"/>
                <w:szCs w:val="28"/>
              </w:rPr>
              <w:t>Храпов</w:t>
            </w:r>
          </w:p>
          <w:p w:rsidR="00887A17" w:rsidRPr="00C64E7F" w:rsidRDefault="00887A17" w:rsidP="00887A17">
            <w:pPr>
              <w:jc w:val="both"/>
              <w:rPr>
                <w:sz w:val="28"/>
                <w:szCs w:val="28"/>
              </w:rPr>
            </w:pPr>
            <w:r w:rsidRPr="00C64E7F">
              <w:rPr>
                <w:sz w:val="28"/>
                <w:szCs w:val="28"/>
              </w:rPr>
              <w:t>Евгений Николаевич</w:t>
            </w:r>
          </w:p>
          <w:p w:rsidR="00184695" w:rsidRPr="00C64E7F" w:rsidRDefault="00184695" w:rsidP="00C64E7F">
            <w:pPr>
              <w:jc w:val="both"/>
              <w:rPr>
                <w:sz w:val="28"/>
                <w:szCs w:val="28"/>
              </w:rPr>
            </w:pPr>
          </w:p>
        </w:tc>
        <w:tc>
          <w:tcPr>
            <w:tcW w:w="6344" w:type="dxa"/>
            <w:tcBorders>
              <w:top w:val="nil"/>
              <w:left w:val="nil"/>
              <w:bottom w:val="nil"/>
              <w:right w:val="nil"/>
            </w:tcBorders>
          </w:tcPr>
          <w:p w:rsidR="00184695" w:rsidRPr="00C64E7F" w:rsidRDefault="00184695" w:rsidP="00C64E7F">
            <w:pPr>
              <w:jc w:val="both"/>
              <w:rPr>
                <w:sz w:val="28"/>
                <w:szCs w:val="28"/>
              </w:rPr>
            </w:pPr>
            <w:r w:rsidRPr="00C64E7F">
              <w:rPr>
                <w:sz w:val="28"/>
                <w:szCs w:val="28"/>
              </w:rPr>
              <w:t>- ведущий специалист отдела планирования и экономического развития администрации Идринского района</w:t>
            </w:r>
          </w:p>
          <w:p w:rsidR="00184695" w:rsidRPr="00C64E7F" w:rsidRDefault="00184695" w:rsidP="00C64E7F">
            <w:pPr>
              <w:jc w:val="both"/>
              <w:rPr>
                <w:sz w:val="28"/>
                <w:szCs w:val="28"/>
              </w:rPr>
            </w:pPr>
          </w:p>
          <w:p w:rsidR="00184695" w:rsidRPr="00C64E7F" w:rsidRDefault="00184695" w:rsidP="00C64E7F">
            <w:pPr>
              <w:jc w:val="both"/>
              <w:rPr>
                <w:sz w:val="28"/>
                <w:szCs w:val="28"/>
              </w:rPr>
            </w:pPr>
            <w:r w:rsidRPr="00C64E7F">
              <w:rPr>
                <w:sz w:val="28"/>
                <w:szCs w:val="28"/>
              </w:rPr>
              <w:t>- специалист по закупкам муниципального казенного учреждения «Межведомственная централизованная бухгалтерия»</w:t>
            </w:r>
          </w:p>
          <w:p w:rsidR="00184695" w:rsidRPr="00C64E7F" w:rsidRDefault="00184695" w:rsidP="00C64E7F">
            <w:pPr>
              <w:jc w:val="both"/>
              <w:rPr>
                <w:sz w:val="28"/>
                <w:szCs w:val="28"/>
              </w:rPr>
            </w:pPr>
          </w:p>
          <w:p w:rsidR="00887A17" w:rsidRDefault="00184695" w:rsidP="00887A17">
            <w:pPr>
              <w:jc w:val="both"/>
              <w:rPr>
                <w:sz w:val="28"/>
                <w:szCs w:val="28"/>
              </w:rPr>
            </w:pPr>
            <w:r w:rsidRPr="00C64E7F">
              <w:rPr>
                <w:sz w:val="28"/>
                <w:szCs w:val="28"/>
              </w:rPr>
              <w:t>- по согласованию</w:t>
            </w:r>
          </w:p>
          <w:p w:rsidR="00887A17" w:rsidRDefault="00887A17" w:rsidP="00887A17">
            <w:pPr>
              <w:jc w:val="both"/>
              <w:rPr>
                <w:sz w:val="28"/>
                <w:szCs w:val="28"/>
              </w:rPr>
            </w:pPr>
          </w:p>
          <w:p w:rsidR="00887A17" w:rsidRDefault="00887A17" w:rsidP="00887A17">
            <w:pPr>
              <w:jc w:val="both"/>
              <w:rPr>
                <w:sz w:val="28"/>
                <w:szCs w:val="28"/>
              </w:rPr>
            </w:pPr>
          </w:p>
          <w:p w:rsidR="00887A17" w:rsidRPr="00C64E7F" w:rsidRDefault="00887A17" w:rsidP="00887A17">
            <w:pPr>
              <w:jc w:val="both"/>
              <w:rPr>
                <w:sz w:val="28"/>
                <w:szCs w:val="28"/>
              </w:rPr>
            </w:pPr>
            <w:r w:rsidRPr="00C64E7F">
              <w:rPr>
                <w:sz w:val="28"/>
                <w:szCs w:val="28"/>
              </w:rPr>
              <w:t>- начальник отдела по вопросам строительства, архитектуры и жилищно-коммунального хозяйства</w:t>
            </w:r>
            <w:r>
              <w:rPr>
                <w:sz w:val="28"/>
                <w:szCs w:val="28"/>
              </w:rPr>
              <w:t xml:space="preserve"> </w:t>
            </w:r>
            <w:r w:rsidRPr="00C64E7F">
              <w:rPr>
                <w:sz w:val="28"/>
                <w:szCs w:val="28"/>
              </w:rPr>
              <w:t>администрации Идринского района</w:t>
            </w:r>
          </w:p>
          <w:p w:rsidR="00184695" w:rsidRPr="00C64E7F" w:rsidRDefault="00184695" w:rsidP="00C64E7F">
            <w:pPr>
              <w:jc w:val="both"/>
              <w:rPr>
                <w:sz w:val="28"/>
                <w:szCs w:val="28"/>
              </w:rPr>
            </w:pPr>
          </w:p>
        </w:tc>
      </w:tr>
    </w:tbl>
    <w:p w:rsidR="00DF7197" w:rsidRPr="00C64E7F" w:rsidRDefault="00DF7197" w:rsidP="00C64E7F">
      <w:pPr>
        <w:ind w:firstLine="709"/>
        <w:rPr>
          <w:sz w:val="28"/>
          <w:szCs w:val="28"/>
        </w:rPr>
      </w:pPr>
    </w:p>
    <w:p w:rsidR="00947A35" w:rsidRDefault="00947A35" w:rsidP="00C64E7F">
      <w:pPr>
        <w:ind w:firstLine="709"/>
        <w:rPr>
          <w:sz w:val="28"/>
          <w:szCs w:val="28"/>
        </w:rPr>
      </w:pPr>
    </w:p>
    <w:p w:rsidR="00B966E6" w:rsidRDefault="00B966E6" w:rsidP="00C64E7F">
      <w:pPr>
        <w:ind w:firstLine="709"/>
        <w:rPr>
          <w:sz w:val="28"/>
          <w:szCs w:val="28"/>
        </w:rPr>
      </w:pPr>
    </w:p>
    <w:p w:rsidR="00C64E7F" w:rsidRDefault="00C64E7F" w:rsidP="00C64E7F">
      <w:pPr>
        <w:ind w:firstLine="709"/>
        <w:rPr>
          <w:sz w:val="28"/>
          <w:szCs w:val="28"/>
        </w:rPr>
      </w:pPr>
    </w:p>
    <w:p w:rsidR="00C64E7F" w:rsidRPr="00C64E7F" w:rsidRDefault="00C64E7F" w:rsidP="00C64E7F">
      <w:pPr>
        <w:ind w:firstLine="709"/>
        <w:rPr>
          <w:sz w:val="28"/>
          <w:szCs w:val="28"/>
        </w:rPr>
      </w:pPr>
    </w:p>
    <w:tbl>
      <w:tblPr>
        <w:tblW w:w="10281" w:type="dxa"/>
        <w:tblLook w:val="04A0" w:firstRow="1" w:lastRow="0" w:firstColumn="1" w:lastColumn="0" w:noHBand="0" w:noVBand="1"/>
      </w:tblPr>
      <w:tblGrid>
        <w:gridCol w:w="5495"/>
        <w:gridCol w:w="4786"/>
      </w:tblGrid>
      <w:tr w:rsidR="00CD756D" w:rsidRPr="00C64E7F" w:rsidTr="005239D1">
        <w:tc>
          <w:tcPr>
            <w:tcW w:w="5495" w:type="dxa"/>
          </w:tcPr>
          <w:p w:rsidR="00CD756D" w:rsidRPr="00C64E7F" w:rsidRDefault="00CD756D" w:rsidP="00C64E7F">
            <w:pPr>
              <w:jc w:val="center"/>
              <w:rPr>
                <w:sz w:val="28"/>
                <w:szCs w:val="28"/>
              </w:rPr>
            </w:pPr>
          </w:p>
        </w:tc>
        <w:tc>
          <w:tcPr>
            <w:tcW w:w="4786" w:type="dxa"/>
          </w:tcPr>
          <w:p w:rsidR="00CD756D" w:rsidRPr="00C64E7F" w:rsidRDefault="00CD756D" w:rsidP="00C64E7F">
            <w:pPr>
              <w:rPr>
                <w:sz w:val="28"/>
                <w:szCs w:val="28"/>
              </w:rPr>
            </w:pPr>
            <w:r w:rsidRPr="00C64E7F">
              <w:rPr>
                <w:sz w:val="28"/>
                <w:szCs w:val="28"/>
              </w:rPr>
              <w:t xml:space="preserve">Приложение </w:t>
            </w:r>
            <w:r w:rsidR="00C64E7F" w:rsidRPr="00C64E7F">
              <w:rPr>
                <w:sz w:val="28"/>
                <w:szCs w:val="28"/>
              </w:rPr>
              <w:t>№</w:t>
            </w:r>
            <w:r w:rsidRPr="00C64E7F">
              <w:rPr>
                <w:sz w:val="28"/>
                <w:szCs w:val="28"/>
              </w:rPr>
              <w:t>2</w:t>
            </w:r>
          </w:p>
          <w:p w:rsidR="00CD756D" w:rsidRPr="00C64E7F" w:rsidRDefault="00CD756D" w:rsidP="00C64E7F">
            <w:pPr>
              <w:rPr>
                <w:sz w:val="28"/>
                <w:szCs w:val="28"/>
              </w:rPr>
            </w:pPr>
            <w:r w:rsidRPr="00C64E7F">
              <w:rPr>
                <w:sz w:val="28"/>
                <w:szCs w:val="28"/>
              </w:rPr>
              <w:t>к постановлению администрации Идринского района</w:t>
            </w:r>
          </w:p>
          <w:p w:rsidR="00CD756D" w:rsidRPr="00C64E7F" w:rsidRDefault="00887A17" w:rsidP="00C64E7F">
            <w:pPr>
              <w:rPr>
                <w:sz w:val="28"/>
                <w:szCs w:val="28"/>
              </w:rPr>
            </w:pPr>
            <w:r w:rsidRPr="00C64E7F">
              <w:rPr>
                <w:sz w:val="28"/>
                <w:szCs w:val="28"/>
              </w:rPr>
              <w:t xml:space="preserve">от </w:t>
            </w:r>
            <w:r>
              <w:rPr>
                <w:sz w:val="28"/>
                <w:szCs w:val="28"/>
              </w:rPr>
              <w:t>25</w:t>
            </w:r>
            <w:r w:rsidRPr="00C64E7F">
              <w:rPr>
                <w:sz w:val="28"/>
                <w:szCs w:val="28"/>
              </w:rPr>
              <w:t>.0</w:t>
            </w:r>
            <w:r>
              <w:rPr>
                <w:sz w:val="28"/>
                <w:szCs w:val="28"/>
              </w:rPr>
              <w:t>4</w:t>
            </w:r>
            <w:r w:rsidRPr="00C64E7F">
              <w:rPr>
                <w:sz w:val="28"/>
                <w:szCs w:val="28"/>
              </w:rPr>
              <w:t xml:space="preserve">.2022 № </w:t>
            </w:r>
            <w:r>
              <w:rPr>
                <w:sz w:val="28"/>
                <w:szCs w:val="28"/>
              </w:rPr>
              <w:t>261</w:t>
            </w:r>
            <w:r w:rsidRPr="00C64E7F">
              <w:rPr>
                <w:sz w:val="28"/>
                <w:szCs w:val="28"/>
              </w:rPr>
              <w:t>-п</w:t>
            </w:r>
          </w:p>
        </w:tc>
      </w:tr>
    </w:tbl>
    <w:p w:rsidR="00C64E7F" w:rsidRDefault="00C64E7F" w:rsidP="00C64E7F">
      <w:pPr>
        <w:ind w:firstLine="709"/>
        <w:jc w:val="center"/>
        <w:rPr>
          <w:rFonts w:eastAsia="Calibri"/>
          <w:sz w:val="28"/>
          <w:szCs w:val="28"/>
          <w:lang w:eastAsia="en-US"/>
        </w:rPr>
      </w:pPr>
    </w:p>
    <w:p w:rsidR="00F663E4" w:rsidRPr="00C64E7F" w:rsidRDefault="00CC43AD" w:rsidP="00C64E7F">
      <w:pPr>
        <w:ind w:firstLine="709"/>
        <w:jc w:val="center"/>
        <w:rPr>
          <w:rFonts w:eastAsia="Calibri"/>
          <w:sz w:val="28"/>
          <w:szCs w:val="28"/>
          <w:lang w:eastAsia="en-US"/>
        </w:rPr>
      </w:pPr>
      <w:r w:rsidRPr="00C64E7F">
        <w:rPr>
          <w:rFonts w:eastAsia="Calibri"/>
          <w:sz w:val="28"/>
          <w:szCs w:val="28"/>
          <w:lang w:eastAsia="en-US"/>
        </w:rPr>
        <w:t>Положен</w:t>
      </w:r>
      <w:bookmarkStart w:id="0" w:name="_GoBack"/>
      <w:bookmarkEnd w:id="0"/>
      <w:r w:rsidRPr="00C64E7F">
        <w:rPr>
          <w:rFonts w:eastAsia="Calibri"/>
          <w:sz w:val="28"/>
          <w:szCs w:val="28"/>
          <w:lang w:eastAsia="en-US"/>
        </w:rPr>
        <w:t xml:space="preserve">ие </w:t>
      </w:r>
    </w:p>
    <w:p w:rsidR="00F663E4" w:rsidRPr="00C64E7F" w:rsidRDefault="00CC43AD" w:rsidP="00C64E7F">
      <w:pPr>
        <w:ind w:firstLine="709"/>
        <w:jc w:val="center"/>
        <w:rPr>
          <w:sz w:val="28"/>
          <w:szCs w:val="28"/>
        </w:rPr>
      </w:pPr>
      <w:r w:rsidRPr="00C64E7F">
        <w:rPr>
          <w:rFonts w:eastAsia="Calibri"/>
          <w:sz w:val="28"/>
          <w:szCs w:val="28"/>
          <w:lang w:eastAsia="en-US"/>
        </w:rPr>
        <w:t xml:space="preserve">о </w:t>
      </w:r>
      <w:r w:rsidR="000223B6" w:rsidRPr="00C64E7F">
        <w:rPr>
          <w:rFonts w:eastAsia="Calibri"/>
          <w:sz w:val="28"/>
          <w:szCs w:val="28"/>
          <w:lang w:eastAsia="en-US"/>
        </w:rPr>
        <w:t xml:space="preserve">работе </w:t>
      </w:r>
      <w:r w:rsidR="00F663E4" w:rsidRPr="00C64E7F">
        <w:rPr>
          <w:sz w:val="28"/>
          <w:szCs w:val="28"/>
        </w:rPr>
        <w:t xml:space="preserve">единой комиссии по осуществлению закупок  путём проведения конкурсов, аукционов, запроса котировок для нужд бюджетных учреждений, казенных  учреждений, </w:t>
      </w:r>
      <w:r w:rsidR="00482807" w:rsidRPr="00C64E7F">
        <w:rPr>
          <w:color w:val="000000" w:themeColor="text1"/>
          <w:sz w:val="28"/>
          <w:szCs w:val="28"/>
        </w:rPr>
        <w:t>муниципальных образований поселений</w:t>
      </w:r>
      <w:r w:rsidR="00482807" w:rsidRPr="00C64E7F">
        <w:rPr>
          <w:sz w:val="28"/>
          <w:szCs w:val="28"/>
        </w:rPr>
        <w:t xml:space="preserve">, </w:t>
      </w:r>
      <w:r w:rsidR="00F663E4" w:rsidRPr="00C64E7F">
        <w:rPr>
          <w:sz w:val="28"/>
          <w:szCs w:val="28"/>
        </w:rPr>
        <w:t>структурных подразделений администрации района</w:t>
      </w:r>
    </w:p>
    <w:p w:rsidR="00CC43AD" w:rsidRPr="00C64E7F" w:rsidRDefault="00CC43AD" w:rsidP="00C64E7F">
      <w:pPr>
        <w:ind w:firstLine="709"/>
        <w:jc w:val="both"/>
        <w:rPr>
          <w:rFonts w:eastAsia="Calibri"/>
          <w:b/>
          <w:bCs/>
          <w:sz w:val="28"/>
          <w:szCs w:val="28"/>
          <w:lang w:eastAsia="en-US"/>
        </w:rPr>
      </w:pPr>
    </w:p>
    <w:p w:rsidR="00CC43AD" w:rsidRPr="00C64E7F" w:rsidRDefault="00CC43AD" w:rsidP="00C64E7F">
      <w:pPr>
        <w:ind w:firstLine="709"/>
        <w:jc w:val="center"/>
        <w:rPr>
          <w:rFonts w:eastAsia="Calibri"/>
          <w:b/>
          <w:sz w:val="28"/>
          <w:szCs w:val="28"/>
          <w:lang w:eastAsia="en-US"/>
        </w:rPr>
      </w:pPr>
      <w:r w:rsidRPr="00C64E7F">
        <w:rPr>
          <w:rFonts w:eastAsia="Calibri"/>
          <w:b/>
          <w:sz w:val="28"/>
          <w:szCs w:val="28"/>
          <w:lang w:eastAsia="en-US"/>
        </w:rPr>
        <w:t>1. Общие положения</w:t>
      </w:r>
    </w:p>
    <w:p w:rsidR="00CC43AD" w:rsidRPr="00C64E7F" w:rsidRDefault="00CC43AD" w:rsidP="00C64E7F">
      <w:pPr>
        <w:ind w:firstLine="709"/>
        <w:jc w:val="both"/>
        <w:rPr>
          <w:rFonts w:eastAsia="Calibri"/>
          <w:sz w:val="28"/>
          <w:szCs w:val="28"/>
          <w:lang w:eastAsia="en-US"/>
        </w:rPr>
      </w:pPr>
      <w:r w:rsidRPr="00C64E7F">
        <w:rPr>
          <w:rFonts w:eastAsia="Calibri"/>
          <w:sz w:val="28"/>
          <w:szCs w:val="28"/>
          <w:lang w:eastAsia="en-US"/>
        </w:rPr>
        <w:t>1.1.</w:t>
      </w:r>
      <w:r w:rsidR="00243DB3">
        <w:rPr>
          <w:rFonts w:eastAsia="Calibri"/>
          <w:sz w:val="28"/>
          <w:szCs w:val="28"/>
          <w:lang w:eastAsia="en-US"/>
        </w:rPr>
        <w:t xml:space="preserve"> </w:t>
      </w:r>
      <w:proofErr w:type="gramStart"/>
      <w:r w:rsidRPr="00C64E7F">
        <w:rPr>
          <w:rFonts w:eastAsia="Calibri"/>
          <w:sz w:val="28"/>
          <w:szCs w:val="28"/>
          <w:lang w:eastAsia="en-US"/>
        </w:rPr>
        <w:t xml:space="preserve">Настоящее Положение </w:t>
      </w:r>
      <w:r w:rsidR="00F663E4" w:rsidRPr="00C64E7F">
        <w:rPr>
          <w:rFonts w:eastAsia="Calibri"/>
          <w:sz w:val="28"/>
          <w:szCs w:val="28"/>
          <w:lang w:eastAsia="en-US"/>
        </w:rPr>
        <w:t xml:space="preserve">о </w:t>
      </w:r>
      <w:r w:rsidR="0006530C" w:rsidRPr="00C64E7F">
        <w:rPr>
          <w:rFonts w:eastAsia="Calibri"/>
          <w:sz w:val="28"/>
          <w:szCs w:val="28"/>
          <w:lang w:eastAsia="en-US"/>
        </w:rPr>
        <w:t xml:space="preserve">работе </w:t>
      </w:r>
      <w:r w:rsidR="00F663E4" w:rsidRPr="00C64E7F">
        <w:rPr>
          <w:rFonts w:eastAsia="Calibri"/>
          <w:sz w:val="28"/>
          <w:szCs w:val="28"/>
          <w:lang w:eastAsia="en-US"/>
        </w:rPr>
        <w:t>единой комиссии по осуществлению закупок  путём проведения конкурсов, аукционов, запроса котировок для нужд бюджетных учреждений, казенных  учреждений, структурных подразделений администрации района</w:t>
      </w:r>
      <w:r w:rsidRPr="00C64E7F">
        <w:rPr>
          <w:rFonts w:eastAsia="Calibri"/>
          <w:sz w:val="28"/>
          <w:szCs w:val="28"/>
          <w:lang w:eastAsia="en-US"/>
        </w:rPr>
        <w:t xml:space="preserve"> (далее – Положение) устанавливает полномочия, порядок формирования и работы комиссии по осуществлению закупок путем проведения открытых конкурентных способов определения поставщика (далее – комиссия) в рамках Федерального закона от 5 апреля 2013 г. № 44-ФЗ «О контрактной системе в</w:t>
      </w:r>
      <w:proofErr w:type="gramEnd"/>
      <w:r w:rsidRPr="00C64E7F">
        <w:rPr>
          <w:rFonts w:eastAsia="Calibri"/>
          <w:sz w:val="28"/>
          <w:szCs w:val="28"/>
          <w:lang w:eastAsia="en-US"/>
        </w:rPr>
        <w:t xml:space="preserve"> сфере закупок товаров, работ, услуг для обеспечения государственных и муниципальных нужд» (далее – Федеральный закон).</w:t>
      </w:r>
    </w:p>
    <w:p w:rsidR="00CC43AD" w:rsidRPr="00C64E7F" w:rsidRDefault="00CC43AD" w:rsidP="00C64E7F">
      <w:pPr>
        <w:ind w:firstLine="709"/>
        <w:jc w:val="both"/>
        <w:rPr>
          <w:rFonts w:eastAsia="Calibri"/>
          <w:sz w:val="28"/>
          <w:szCs w:val="28"/>
          <w:lang w:eastAsia="en-US"/>
        </w:rPr>
      </w:pPr>
      <w:r w:rsidRPr="00C64E7F">
        <w:rPr>
          <w:rFonts w:eastAsia="Calibri"/>
          <w:sz w:val="28"/>
          <w:szCs w:val="28"/>
          <w:lang w:eastAsia="en-US"/>
        </w:rPr>
        <w:t>1.2. Комиссия в своей деятельности руководствуется Конституцией Российской Федерации, Гражданским кодексом Российской Федерации, Бюджетным кодексом Российской Федерации, Федеральным законом, иными Федеральными законами и принятыми в соответствии с ними нормативными правовыми актами, законами и нормативными правовыми актами, а также настоящим Положением.</w:t>
      </w:r>
    </w:p>
    <w:p w:rsidR="00CC43AD" w:rsidRPr="00C64E7F" w:rsidRDefault="00CC43AD" w:rsidP="00C64E7F">
      <w:pPr>
        <w:ind w:firstLine="709"/>
        <w:jc w:val="both"/>
        <w:rPr>
          <w:rFonts w:eastAsia="Calibri"/>
          <w:sz w:val="28"/>
          <w:szCs w:val="28"/>
          <w:lang w:eastAsia="en-US"/>
        </w:rPr>
      </w:pPr>
    </w:p>
    <w:p w:rsidR="00CC43AD" w:rsidRPr="00C64E7F" w:rsidRDefault="00CC43AD" w:rsidP="00C64E7F">
      <w:pPr>
        <w:ind w:firstLine="709"/>
        <w:jc w:val="center"/>
        <w:rPr>
          <w:rFonts w:eastAsia="Calibri"/>
          <w:b/>
          <w:sz w:val="28"/>
          <w:szCs w:val="28"/>
          <w:lang w:eastAsia="en-US"/>
        </w:rPr>
      </w:pPr>
      <w:r w:rsidRPr="00C64E7F">
        <w:rPr>
          <w:rFonts w:eastAsia="Calibri"/>
          <w:b/>
          <w:sz w:val="28"/>
          <w:szCs w:val="28"/>
          <w:lang w:eastAsia="en-US"/>
        </w:rPr>
        <w:t>2. Права и обязанности комиссии</w:t>
      </w:r>
    </w:p>
    <w:p w:rsidR="00CC43AD" w:rsidRPr="00C64E7F" w:rsidRDefault="00CC43AD" w:rsidP="00C64E7F">
      <w:pPr>
        <w:ind w:firstLine="709"/>
        <w:jc w:val="both"/>
        <w:rPr>
          <w:rFonts w:eastAsia="Calibri"/>
          <w:sz w:val="28"/>
          <w:szCs w:val="28"/>
          <w:lang w:eastAsia="en-US"/>
        </w:rPr>
      </w:pPr>
      <w:r w:rsidRPr="00C64E7F">
        <w:rPr>
          <w:rFonts w:eastAsia="Calibri"/>
          <w:sz w:val="28"/>
          <w:szCs w:val="28"/>
          <w:lang w:eastAsia="en-US"/>
        </w:rPr>
        <w:t>2.1. Комиссия обязана:</w:t>
      </w:r>
    </w:p>
    <w:p w:rsidR="00CC43AD" w:rsidRPr="00C64E7F" w:rsidRDefault="00CC43AD" w:rsidP="00C64E7F">
      <w:pPr>
        <w:ind w:firstLine="709"/>
        <w:jc w:val="both"/>
        <w:rPr>
          <w:rFonts w:eastAsia="Calibri"/>
          <w:sz w:val="28"/>
          <w:szCs w:val="28"/>
          <w:lang w:eastAsia="en-US"/>
        </w:rPr>
      </w:pPr>
      <w:r w:rsidRPr="00C64E7F">
        <w:rPr>
          <w:rFonts w:eastAsia="Calibri"/>
          <w:sz w:val="28"/>
          <w:szCs w:val="28"/>
          <w:lang w:eastAsia="en-US"/>
        </w:rPr>
        <w:t>2.1.1. Принимать участие в электронных процедурах в соответствии с требованиями, установленными Федеральным законом, в том числе соблюдать сроки и порядок проведения электронных процедур, установленные Федеральным законом и извещением об осуществлении закупки.</w:t>
      </w:r>
    </w:p>
    <w:p w:rsidR="00CC43AD" w:rsidRPr="00C64E7F" w:rsidRDefault="00CC43AD" w:rsidP="00C64E7F">
      <w:pPr>
        <w:ind w:firstLine="709"/>
        <w:jc w:val="both"/>
        <w:rPr>
          <w:rFonts w:eastAsia="Calibri"/>
          <w:sz w:val="28"/>
          <w:szCs w:val="28"/>
          <w:lang w:eastAsia="en-US"/>
        </w:rPr>
      </w:pPr>
      <w:r w:rsidRPr="00C64E7F">
        <w:rPr>
          <w:rFonts w:eastAsia="Calibri"/>
          <w:sz w:val="28"/>
          <w:szCs w:val="28"/>
          <w:lang w:eastAsia="en-US"/>
        </w:rPr>
        <w:t>2.1.2. Не допускать ведения переговоров с участниками закупки при проведении электронных процедур, за исключением случаев, предусмотренных Федеральным законом.</w:t>
      </w:r>
    </w:p>
    <w:p w:rsidR="00CC43AD" w:rsidRPr="00C64E7F" w:rsidRDefault="00CC43AD" w:rsidP="00C64E7F">
      <w:pPr>
        <w:ind w:firstLine="709"/>
        <w:jc w:val="both"/>
        <w:rPr>
          <w:rFonts w:eastAsia="Calibri"/>
          <w:sz w:val="28"/>
          <w:szCs w:val="28"/>
          <w:lang w:eastAsia="en-US"/>
        </w:rPr>
      </w:pPr>
      <w:r w:rsidRPr="00C64E7F">
        <w:rPr>
          <w:rFonts w:eastAsia="Calibri"/>
          <w:sz w:val="28"/>
          <w:szCs w:val="28"/>
          <w:lang w:eastAsia="en-US"/>
        </w:rPr>
        <w:t xml:space="preserve">2.1.3. </w:t>
      </w:r>
      <w:proofErr w:type="gramStart"/>
      <w:r w:rsidRPr="00C64E7F">
        <w:rPr>
          <w:rFonts w:eastAsia="Calibri"/>
          <w:sz w:val="28"/>
          <w:szCs w:val="28"/>
          <w:lang w:eastAsia="en-US"/>
        </w:rPr>
        <w:t>Проверять соответствие участников закупок требованиям, указанным в пунктах 1 и 7.1 части 1 и части 1.1 (при наличии такого требования) статьи 31 Федерального закона, требованиям, предусмотренным частями 2 и 2.1 статьи 31 Федерального закона (при осуществлении закупок, в отношении участников которых в соответствии с частями 2 и 2.1 статьи 31 Федерального закона установлены дополнительные требования).</w:t>
      </w:r>
      <w:proofErr w:type="gramEnd"/>
    </w:p>
    <w:p w:rsidR="00CC43AD" w:rsidRPr="00C64E7F" w:rsidRDefault="00CC43AD" w:rsidP="00C64E7F">
      <w:pPr>
        <w:ind w:firstLine="709"/>
        <w:jc w:val="both"/>
        <w:rPr>
          <w:rFonts w:eastAsia="Calibri"/>
          <w:sz w:val="28"/>
          <w:szCs w:val="28"/>
          <w:lang w:eastAsia="en-US"/>
        </w:rPr>
      </w:pPr>
      <w:r w:rsidRPr="00C64E7F">
        <w:rPr>
          <w:rFonts w:eastAsia="Calibri"/>
          <w:sz w:val="28"/>
          <w:szCs w:val="28"/>
          <w:lang w:eastAsia="en-US"/>
        </w:rPr>
        <w:lastRenderedPageBreak/>
        <w:t>2.2. Комиссия вправе:</w:t>
      </w:r>
    </w:p>
    <w:p w:rsidR="00CC43AD" w:rsidRPr="00C64E7F" w:rsidRDefault="00CC43AD" w:rsidP="00C64E7F">
      <w:pPr>
        <w:ind w:firstLine="709"/>
        <w:jc w:val="both"/>
        <w:rPr>
          <w:rFonts w:eastAsia="Calibri"/>
          <w:sz w:val="28"/>
          <w:szCs w:val="28"/>
          <w:lang w:eastAsia="en-US"/>
        </w:rPr>
      </w:pPr>
      <w:r w:rsidRPr="00C64E7F">
        <w:rPr>
          <w:rFonts w:eastAsia="Calibri"/>
          <w:sz w:val="28"/>
          <w:szCs w:val="28"/>
          <w:lang w:eastAsia="en-US"/>
        </w:rPr>
        <w:t>2.2.1. Ходатайствовать перед заказчиком о запросе сведений о соответствии участников закупок требованиям, указанным в пунктах 3 - 5, 7, 8, 9, 10, 11 части 1 статьи 31 Федерального закона.</w:t>
      </w:r>
    </w:p>
    <w:p w:rsidR="00CC43AD" w:rsidRPr="00C64E7F" w:rsidRDefault="00CC43AD" w:rsidP="00C64E7F">
      <w:pPr>
        <w:ind w:firstLine="709"/>
        <w:jc w:val="both"/>
        <w:rPr>
          <w:rFonts w:eastAsia="Calibri"/>
          <w:sz w:val="28"/>
          <w:szCs w:val="28"/>
          <w:lang w:eastAsia="en-US"/>
        </w:rPr>
      </w:pPr>
      <w:r w:rsidRPr="00C64E7F">
        <w:rPr>
          <w:rFonts w:eastAsia="Calibri"/>
          <w:sz w:val="28"/>
          <w:szCs w:val="28"/>
          <w:lang w:eastAsia="en-US"/>
        </w:rPr>
        <w:t>2.2.2. Проверять соответствие участников закупок требованиям, указанным в пунктах 3 - 5, 7, 8, 9, 10, 11 части 1 статьи 31 Федерального закона.</w:t>
      </w:r>
    </w:p>
    <w:p w:rsidR="00CC43AD" w:rsidRPr="00C64E7F" w:rsidRDefault="00CC43AD" w:rsidP="00C64E7F">
      <w:pPr>
        <w:ind w:firstLine="709"/>
        <w:jc w:val="center"/>
        <w:rPr>
          <w:rFonts w:eastAsia="Calibri"/>
          <w:b/>
          <w:sz w:val="28"/>
          <w:szCs w:val="28"/>
          <w:lang w:eastAsia="en-US"/>
        </w:rPr>
      </w:pPr>
    </w:p>
    <w:p w:rsidR="00CC43AD" w:rsidRPr="00C64E7F" w:rsidRDefault="00CC43AD" w:rsidP="00C64E7F">
      <w:pPr>
        <w:ind w:firstLine="709"/>
        <w:jc w:val="center"/>
        <w:rPr>
          <w:rFonts w:eastAsia="Calibri"/>
          <w:b/>
          <w:sz w:val="28"/>
          <w:szCs w:val="28"/>
          <w:lang w:eastAsia="en-US"/>
        </w:rPr>
      </w:pPr>
      <w:r w:rsidRPr="00C64E7F">
        <w:rPr>
          <w:rFonts w:eastAsia="Calibri"/>
          <w:b/>
          <w:sz w:val="28"/>
          <w:szCs w:val="28"/>
          <w:lang w:eastAsia="en-US"/>
        </w:rPr>
        <w:t>3. Обязанности членов комиссии</w:t>
      </w:r>
    </w:p>
    <w:p w:rsidR="00CC43AD" w:rsidRPr="00C64E7F" w:rsidRDefault="00CC43AD" w:rsidP="00C64E7F">
      <w:pPr>
        <w:ind w:firstLine="709"/>
        <w:jc w:val="both"/>
        <w:rPr>
          <w:rFonts w:eastAsia="Calibri"/>
          <w:sz w:val="28"/>
          <w:szCs w:val="28"/>
          <w:lang w:eastAsia="en-US"/>
        </w:rPr>
      </w:pPr>
      <w:r w:rsidRPr="00C64E7F">
        <w:rPr>
          <w:rFonts w:eastAsia="Calibri"/>
          <w:sz w:val="28"/>
          <w:szCs w:val="28"/>
          <w:lang w:eastAsia="en-US"/>
        </w:rPr>
        <w:t>3.1. Члены комиссии обязаны:</w:t>
      </w:r>
    </w:p>
    <w:p w:rsidR="00CC43AD" w:rsidRPr="00C64E7F" w:rsidRDefault="00CC43AD" w:rsidP="00C64E7F">
      <w:pPr>
        <w:ind w:firstLine="709"/>
        <w:jc w:val="both"/>
        <w:rPr>
          <w:rFonts w:eastAsia="Calibri"/>
          <w:sz w:val="28"/>
          <w:szCs w:val="28"/>
          <w:lang w:eastAsia="en-US"/>
        </w:rPr>
      </w:pPr>
      <w:r w:rsidRPr="00C64E7F">
        <w:rPr>
          <w:rFonts w:eastAsia="Calibri"/>
          <w:sz w:val="28"/>
          <w:szCs w:val="28"/>
          <w:lang w:eastAsia="en-US"/>
        </w:rPr>
        <w:t>3.1.1. Обеспечивать законные права и интересы заказчика и участников закупок.</w:t>
      </w:r>
    </w:p>
    <w:p w:rsidR="00CC43AD" w:rsidRPr="00C64E7F" w:rsidRDefault="00CC43AD" w:rsidP="00C64E7F">
      <w:pPr>
        <w:ind w:firstLine="709"/>
        <w:jc w:val="both"/>
        <w:rPr>
          <w:rFonts w:eastAsia="Calibri"/>
          <w:sz w:val="28"/>
          <w:szCs w:val="28"/>
          <w:lang w:eastAsia="en-US"/>
        </w:rPr>
      </w:pPr>
      <w:r w:rsidRPr="00C64E7F">
        <w:rPr>
          <w:rFonts w:eastAsia="Calibri"/>
          <w:sz w:val="28"/>
          <w:szCs w:val="28"/>
          <w:lang w:eastAsia="en-US"/>
        </w:rPr>
        <w:t xml:space="preserve">3.1.2. Лично либо с использованием систем видео-конференц-связи с соблюдением требований законодательства Российской Федерации о защите государственной тайны участвовать в заседаниях комиссии, подписывать протоколы усиленными электронными подписями, допускать отсутствие на заседании комиссии только по уважительным причинам. </w:t>
      </w:r>
    </w:p>
    <w:p w:rsidR="00CC43AD" w:rsidRPr="00C64E7F" w:rsidRDefault="00CC43AD" w:rsidP="00C64E7F">
      <w:pPr>
        <w:ind w:firstLine="709"/>
        <w:jc w:val="both"/>
        <w:rPr>
          <w:rFonts w:eastAsia="Calibri"/>
          <w:sz w:val="28"/>
          <w:szCs w:val="28"/>
          <w:lang w:eastAsia="en-US"/>
        </w:rPr>
      </w:pPr>
      <w:r w:rsidRPr="00C64E7F">
        <w:rPr>
          <w:rFonts w:eastAsia="Calibri"/>
          <w:sz w:val="28"/>
          <w:szCs w:val="28"/>
          <w:lang w:eastAsia="en-US"/>
        </w:rPr>
        <w:t>3.1.3. Осуществлять рассмотрение и оценку (если это предусмотрено Федеральным законом) заявок на участие в закупках.</w:t>
      </w:r>
    </w:p>
    <w:p w:rsidR="00CC43AD" w:rsidRPr="00C64E7F" w:rsidRDefault="00CC43AD" w:rsidP="00C64E7F">
      <w:pPr>
        <w:ind w:firstLine="709"/>
        <w:jc w:val="both"/>
        <w:rPr>
          <w:rFonts w:eastAsia="Calibri"/>
          <w:sz w:val="28"/>
          <w:szCs w:val="28"/>
          <w:lang w:eastAsia="en-US"/>
        </w:rPr>
      </w:pPr>
      <w:r w:rsidRPr="00C64E7F">
        <w:rPr>
          <w:rFonts w:eastAsia="Calibri"/>
          <w:sz w:val="28"/>
          <w:szCs w:val="28"/>
          <w:lang w:eastAsia="en-US"/>
        </w:rPr>
        <w:t>3.1.4.</w:t>
      </w:r>
      <w:r w:rsidR="00243DB3">
        <w:rPr>
          <w:rFonts w:eastAsia="Calibri"/>
          <w:sz w:val="28"/>
          <w:szCs w:val="28"/>
          <w:lang w:eastAsia="en-US"/>
        </w:rPr>
        <w:t> </w:t>
      </w:r>
      <w:proofErr w:type="gramStart"/>
      <w:r w:rsidRPr="00C64E7F">
        <w:rPr>
          <w:rFonts w:eastAsia="Calibri"/>
          <w:sz w:val="28"/>
          <w:szCs w:val="28"/>
          <w:lang w:eastAsia="en-US"/>
        </w:rPr>
        <w:t>Осуществлять проверку соответствия участников закупок установленным требованиям без возложения на указанных участников обязанности подтверждать соответствие указанным требованиям, за исключением случаев, если указанные требования установлены Правительством Российской Федерации в соответствии с частями 2 и 2.1 статьи 31 Федерального закона.</w:t>
      </w:r>
      <w:proofErr w:type="gramEnd"/>
    </w:p>
    <w:p w:rsidR="00CC43AD" w:rsidRPr="00C64E7F" w:rsidRDefault="00CC43AD" w:rsidP="00C64E7F">
      <w:pPr>
        <w:ind w:firstLine="709"/>
        <w:jc w:val="both"/>
        <w:rPr>
          <w:rFonts w:eastAsia="Calibri"/>
          <w:sz w:val="28"/>
          <w:szCs w:val="28"/>
          <w:lang w:eastAsia="en-US"/>
        </w:rPr>
      </w:pPr>
      <w:r w:rsidRPr="00C64E7F">
        <w:rPr>
          <w:rFonts w:eastAsia="Calibri"/>
          <w:sz w:val="28"/>
          <w:szCs w:val="28"/>
          <w:lang w:eastAsia="en-US"/>
        </w:rPr>
        <w:t>3.1.5.</w:t>
      </w:r>
      <w:r w:rsidR="00243DB3">
        <w:rPr>
          <w:rFonts w:eastAsia="Calibri"/>
          <w:sz w:val="28"/>
          <w:szCs w:val="28"/>
          <w:lang w:eastAsia="en-US"/>
        </w:rPr>
        <w:t> </w:t>
      </w:r>
      <w:r w:rsidRPr="00C64E7F">
        <w:rPr>
          <w:rFonts w:eastAsia="Calibri"/>
          <w:sz w:val="28"/>
          <w:szCs w:val="28"/>
          <w:lang w:eastAsia="en-US"/>
        </w:rPr>
        <w:t xml:space="preserve">Отклонить заявку участника закупки при обнаружении несоответствия заявки </w:t>
      </w:r>
      <w:proofErr w:type="gramStart"/>
      <w:r w:rsidRPr="00C64E7F">
        <w:rPr>
          <w:rFonts w:eastAsia="Calibri"/>
          <w:sz w:val="28"/>
          <w:szCs w:val="28"/>
          <w:lang w:eastAsia="en-US"/>
        </w:rPr>
        <w:t>и(</w:t>
      </w:r>
      <w:proofErr w:type="gramEnd"/>
      <w:r w:rsidRPr="00C64E7F">
        <w:rPr>
          <w:rFonts w:eastAsia="Calibri"/>
          <w:sz w:val="28"/>
          <w:szCs w:val="28"/>
          <w:lang w:eastAsia="en-US"/>
        </w:rPr>
        <w:t>или) данного участника требования Федерального закона и(или) извещения об осуществлении закупки по соответствующим основаниям.</w:t>
      </w:r>
    </w:p>
    <w:p w:rsidR="00CC43AD" w:rsidRPr="00C64E7F" w:rsidRDefault="00CC43AD" w:rsidP="00C64E7F">
      <w:pPr>
        <w:ind w:firstLine="709"/>
        <w:jc w:val="both"/>
        <w:rPr>
          <w:rFonts w:eastAsia="Calibri"/>
          <w:sz w:val="28"/>
          <w:szCs w:val="28"/>
          <w:lang w:eastAsia="en-US"/>
        </w:rPr>
      </w:pPr>
      <w:r w:rsidRPr="00C64E7F">
        <w:rPr>
          <w:rFonts w:eastAsia="Calibri"/>
          <w:sz w:val="28"/>
          <w:szCs w:val="28"/>
          <w:lang w:eastAsia="en-US"/>
        </w:rPr>
        <w:t>3.1.6. При применении антидемпинговых мер проверять информацию, подтверждающую добросовестность участника закупки и (или) размер обеспечения исполнения контракта предоставленный таким участником.</w:t>
      </w:r>
    </w:p>
    <w:p w:rsidR="00CC43AD" w:rsidRPr="00C64E7F" w:rsidRDefault="00CC43AD" w:rsidP="00C64E7F">
      <w:pPr>
        <w:ind w:firstLine="709"/>
        <w:jc w:val="both"/>
        <w:rPr>
          <w:rFonts w:eastAsia="Calibri"/>
          <w:sz w:val="28"/>
          <w:szCs w:val="28"/>
          <w:lang w:eastAsia="en-US"/>
        </w:rPr>
      </w:pPr>
      <w:r w:rsidRPr="00C64E7F">
        <w:rPr>
          <w:rFonts w:eastAsia="Calibri"/>
          <w:sz w:val="28"/>
          <w:szCs w:val="28"/>
          <w:lang w:eastAsia="en-US"/>
        </w:rPr>
        <w:t>3.1.7. Не допускать разглашения сведений, ставших им известными в ходе проведения электронных процедур.</w:t>
      </w:r>
    </w:p>
    <w:p w:rsidR="00CC43AD" w:rsidRPr="00C64E7F" w:rsidRDefault="00CC43AD" w:rsidP="00C64E7F">
      <w:pPr>
        <w:ind w:firstLine="709"/>
        <w:jc w:val="both"/>
        <w:rPr>
          <w:rFonts w:eastAsia="Calibri"/>
          <w:sz w:val="28"/>
          <w:szCs w:val="28"/>
          <w:lang w:eastAsia="en-US"/>
        </w:rPr>
      </w:pPr>
      <w:r w:rsidRPr="00C64E7F">
        <w:rPr>
          <w:rFonts w:eastAsia="Calibri"/>
          <w:sz w:val="28"/>
          <w:szCs w:val="28"/>
          <w:lang w:eastAsia="en-US"/>
        </w:rPr>
        <w:t>3.1.8.</w:t>
      </w:r>
      <w:r w:rsidR="00243DB3">
        <w:rPr>
          <w:rFonts w:eastAsia="Calibri"/>
          <w:sz w:val="28"/>
          <w:szCs w:val="28"/>
          <w:lang w:eastAsia="en-US"/>
        </w:rPr>
        <w:t> </w:t>
      </w:r>
      <w:r w:rsidRPr="00C64E7F">
        <w:rPr>
          <w:rFonts w:eastAsia="Calibri"/>
          <w:sz w:val="28"/>
          <w:szCs w:val="28"/>
          <w:lang w:eastAsia="en-US"/>
        </w:rPr>
        <w:t>Знакомиться со всеми представленными на рассмотрение комиссии документами и материалами.</w:t>
      </w:r>
    </w:p>
    <w:p w:rsidR="00CC43AD" w:rsidRPr="00C64E7F" w:rsidRDefault="00CC43AD" w:rsidP="00C64E7F">
      <w:pPr>
        <w:ind w:firstLine="709"/>
        <w:jc w:val="both"/>
        <w:rPr>
          <w:rFonts w:eastAsia="Calibri"/>
          <w:sz w:val="28"/>
          <w:szCs w:val="28"/>
          <w:lang w:eastAsia="en-US"/>
        </w:rPr>
      </w:pPr>
      <w:r w:rsidRPr="00C64E7F">
        <w:rPr>
          <w:rFonts w:eastAsia="Calibri"/>
          <w:sz w:val="28"/>
          <w:szCs w:val="28"/>
          <w:lang w:eastAsia="en-US"/>
        </w:rPr>
        <w:t>3.1.9. Проверять правильность оформления (составления) протоколов, в том числе правильность отражения в протоколах своего решения.</w:t>
      </w:r>
    </w:p>
    <w:p w:rsidR="00CC43AD" w:rsidRPr="00C64E7F" w:rsidRDefault="00CC43AD" w:rsidP="00C64E7F">
      <w:pPr>
        <w:ind w:firstLine="709"/>
        <w:jc w:val="both"/>
        <w:rPr>
          <w:rFonts w:eastAsia="Calibri"/>
          <w:sz w:val="28"/>
          <w:szCs w:val="28"/>
          <w:lang w:eastAsia="en-US"/>
        </w:rPr>
      </w:pPr>
    </w:p>
    <w:p w:rsidR="00CC43AD" w:rsidRPr="00C64E7F" w:rsidRDefault="00CC43AD" w:rsidP="00C64E7F">
      <w:pPr>
        <w:ind w:firstLine="709"/>
        <w:jc w:val="center"/>
        <w:rPr>
          <w:rFonts w:eastAsia="Calibri"/>
          <w:b/>
          <w:sz w:val="28"/>
          <w:szCs w:val="28"/>
          <w:lang w:eastAsia="en-US"/>
        </w:rPr>
      </w:pPr>
      <w:r w:rsidRPr="00C64E7F">
        <w:rPr>
          <w:rFonts w:eastAsia="Calibri"/>
          <w:b/>
          <w:sz w:val="28"/>
          <w:szCs w:val="28"/>
          <w:lang w:eastAsia="en-US"/>
        </w:rPr>
        <w:t>4. Председатель комиссии</w:t>
      </w:r>
    </w:p>
    <w:p w:rsidR="00CC43AD" w:rsidRPr="00C64E7F" w:rsidRDefault="00CC43AD" w:rsidP="00C64E7F">
      <w:pPr>
        <w:ind w:firstLine="709"/>
        <w:jc w:val="both"/>
        <w:rPr>
          <w:rFonts w:eastAsia="Calibri"/>
          <w:sz w:val="28"/>
          <w:szCs w:val="28"/>
          <w:lang w:eastAsia="en-US"/>
        </w:rPr>
      </w:pPr>
      <w:r w:rsidRPr="00C64E7F">
        <w:rPr>
          <w:rFonts w:eastAsia="Calibri"/>
          <w:sz w:val="28"/>
          <w:szCs w:val="28"/>
          <w:lang w:eastAsia="en-US"/>
        </w:rPr>
        <w:t>4.1. Комиссию возглавляет председатель комиссии, который также является членом комиссии. Председатель комиссии несёт ответственность за организацию работы комиссии.</w:t>
      </w:r>
    </w:p>
    <w:p w:rsidR="00CC43AD" w:rsidRPr="00C64E7F" w:rsidRDefault="00CC43AD" w:rsidP="00C64E7F">
      <w:pPr>
        <w:ind w:firstLine="709"/>
        <w:jc w:val="both"/>
        <w:rPr>
          <w:rFonts w:eastAsia="Calibri"/>
          <w:sz w:val="28"/>
          <w:szCs w:val="28"/>
          <w:lang w:eastAsia="en-US"/>
        </w:rPr>
      </w:pPr>
      <w:r w:rsidRPr="00C64E7F">
        <w:rPr>
          <w:rFonts w:eastAsia="Calibri"/>
          <w:sz w:val="28"/>
          <w:szCs w:val="28"/>
          <w:lang w:eastAsia="en-US"/>
        </w:rPr>
        <w:t xml:space="preserve">4.2. В период отсутствия председателя комиссии его обязанности исполняет </w:t>
      </w:r>
      <w:r w:rsidR="001132A6" w:rsidRPr="00C64E7F">
        <w:rPr>
          <w:rFonts w:eastAsia="Calibri"/>
          <w:sz w:val="28"/>
          <w:szCs w:val="28"/>
          <w:lang w:eastAsia="en-US"/>
        </w:rPr>
        <w:t xml:space="preserve">заместитель председателя комиссии либо </w:t>
      </w:r>
      <w:r w:rsidRPr="00C64E7F">
        <w:rPr>
          <w:rFonts w:eastAsia="Calibri"/>
          <w:sz w:val="28"/>
          <w:szCs w:val="28"/>
          <w:lang w:eastAsia="en-US"/>
        </w:rPr>
        <w:t xml:space="preserve">один из членов </w:t>
      </w:r>
      <w:r w:rsidRPr="00C64E7F">
        <w:rPr>
          <w:rFonts w:eastAsia="Calibri"/>
          <w:sz w:val="28"/>
          <w:szCs w:val="28"/>
          <w:lang w:eastAsia="en-US"/>
        </w:rPr>
        <w:lastRenderedPageBreak/>
        <w:t>комиссии, которому решением председателя комиссии переданы соответствующие полномочия.</w:t>
      </w:r>
    </w:p>
    <w:p w:rsidR="00CC43AD" w:rsidRPr="00C64E7F" w:rsidRDefault="00CC43AD" w:rsidP="00C64E7F">
      <w:pPr>
        <w:ind w:firstLine="709"/>
        <w:jc w:val="both"/>
        <w:rPr>
          <w:rFonts w:eastAsia="Calibri"/>
          <w:sz w:val="28"/>
          <w:szCs w:val="28"/>
          <w:lang w:eastAsia="en-US"/>
        </w:rPr>
      </w:pPr>
      <w:r w:rsidRPr="00C64E7F">
        <w:rPr>
          <w:rFonts w:eastAsia="Calibri"/>
          <w:sz w:val="28"/>
          <w:szCs w:val="28"/>
          <w:lang w:eastAsia="en-US"/>
        </w:rPr>
        <w:t xml:space="preserve">4.3. Председатель комиссии, в случае его отсутствия – </w:t>
      </w:r>
      <w:r w:rsidR="0039079E" w:rsidRPr="00C64E7F">
        <w:rPr>
          <w:rFonts w:eastAsia="Calibri"/>
          <w:sz w:val="28"/>
          <w:szCs w:val="28"/>
          <w:lang w:eastAsia="en-US"/>
        </w:rPr>
        <w:t xml:space="preserve">заместитель председателя комиссии либо </w:t>
      </w:r>
      <w:r w:rsidRPr="00C64E7F">
        <w:rPr>
          <w:rFonts w:eastAsia="Calibri"/>
          <w:sz w:val="28"/>
          <w:szCs w:val="28"/>
          <w:lang w:eastAsia="en-US"/>
        </w:rPr>
        <w:t>член комиссии, которому решением председателя комиссии переданы соответствующие полномочия (далее - председательствующий), осуществляет:</w:t>
      </w:r>
    </w:p>
    <w:p w:rsidR="00CC43AD" w:rsidRPr="00C64E7F" w:rsidRDefault="00CC43AD" w:rsidP="00C64E7F">
      <w:pPr>
        <w:ind w:firstLine="709"/>
        <w:jc w:val="both"/>
        <w:rPr>
          <w:rFonts w:eastAsia="Calibri"/>
          <w:sz w:val="28"/>
          <w:szCs w:val="28"/>
          <w:lang w:eastAsia="en-US"/>
        </w:rPr>
      </w:pPr>
      <w:r w:rsidRPr="00C64E7F">
        <w:rPr>
          <w:rFonts w:eastAsia="Calibri"/>
          <w:sz w:val="28"/>
          <w:szCs w:val="28"/>
          <w:lang w:eastAsia="en-US"/>
        </w:rPr>
        <w:t>4.3.1. Общее руководство работой комиссии.</w:t>
      </w:r>
    </w:p>
    <w:p w:rsidR="00CC43AD" w:rsidRPr="00C64E7F" w:rsidRDefault="00CC43AD" w:rsidP="00C64E7F">
      <w:pPr>
        <w:ind w:firstLine="709"/>
        <w:jc w:val="both"/>
        <w:rPr>
          <w:rFonts w:eastAsia="Calibri"/>
          <w:sz w:val="28"/>
          <w:szCs w:val="28"/>
          <w:lang w:eastAsia="en-US"/>
        </w:rPr>
      </w:pPr>
      <w:r w:rsidRPr="00C64E7F">
        <w:rPr>
          <w:rFonts w:eastAsia="Calibri"/>
          <w:sz w:val="28"/>
          <w:szCs w:val="28"/>
          <w:lang w:eastAsia="en-US"/>
        </w:rPr>
        <w:t>4.3.2. Принимает решение о проведении заседания комиссии, объявляет заседание правомочным.</w:t>
      </w:r>
    </w:p>
    <w:p w:rsidR="00CC43AD" w:rsidRPr="00C64E7F" w:rsidRDefault="00CC43AD" w:rsidP="00C64E7F">
      <w:pPr>
        <w:ind w:firstLine="709"/>
        <w:jc w:val="both"/>
        <w:rPr>
          <w:rFonts w:eastAsia="Calibri"/>
          <w:sz w:val="28"/>
          <w:szCs w:val="28"/>
          <w:lang w:eastAsia="en-US"/>
        </w:rPr>
      </w:pPr>
      <w:r w:rsidRPr="00C64E7F">
        <w:rPr>
          <w:rFonts w:eastAsia="Calibri"/>
          <w:sz w:val="28"/>
          <w:szCs w:val="28"/>
          <w:lang w:eastAsia="en-US"/>
        </w:rPr>
        <w:t>4.3.4. Открывает и ведёт заседания комиссии, объявляет перерывы.</w:t>
      </w:r>
    </w:p>
    <w:p w:rsidR="00CC43AD" w:rsidRPr="00C64E7F" w:rsidRDefault="00CC43AD" w:rsidP="00C64E7F">
      <w:pPr>
        <w:ind w:firstLine="709"/>
        <w:jc w:val="both"/>
        <w:rPr>
          <w:rFonts w:eastAsia="Calibri"/>
          <w:sz w:val="28"/>
          <w:szCs w:val="28"/>
          <w:lang w:eastAsia="en-US"/>
        </w:rPr>
      </w:pPr>
      <w:r w:rsidRPr="00C64E7F">
        <w:rPr>
          <w:rFonts w:eastAsia="Calibri"/>
          <w:sz w:val="28"/>
          <w:szCs w:val="28"/>
          <w:lang w:eastAsia="en-US"/>
        </w:rPr>
        <w:t>4.3.5. Объявляет состав комиссии, оглашает повестку дня.</w:t>
      </w:r>
    </w:p>
    <w:p w:rsidR="00CC43AD" w:rsidRPr="00C64E7F" w:rsidRDefault="00CC43AD" w:rsidP="00C64E7F">
      <w:pPr>
        <w:ind w:firstLine="709"/>
        <w:jc w:val="both"/>
        <w:rPr>
          <w:rFonts w:eastAsia="Calibri"/>
          <w:sz w:val="28"/>
          <w:szCs w:val="28"/>
          <w:lang w:eastAsia="en-US"/>
        </w:rPr>
      </w:pPr>
      <w:r w:rsidRPr="00C64E7F">
        <w:rPr>
          <w:rFonts w:eastAsia="Calibri"/>
          <w:sz w:val="28"/>
          <w:szCs w:val="28"/>
          <w:lang w:eastAsia="en-US"/>
        </w:rPr>
        <w:t>4.3.6. Определяет порядок рассмотрения обсуждаемых вопросов.</w:t>
      </w:r>
    </w:p>
    <w:p w:rsidR="00CC43AD" w:rsidRPr="00C64E7F" w:rsidRDefault="00CC43AD" w:rsidP="00C64E7F">
      <w:pPr>
        <w:ind w:firstLine="709"/>
        <w:jc w:val="both"/>
        <w:rPr>
          <w:rFonts w:eastAsia="Calibri"/>
          <w:sz w:val="28"/>
          <w:szCs w:val="28"/>
          <w:lang w:eastAsia="en-US"/>
        </w:rPr>
      </w:pPr>
      <w:r w:rsidRPr="00C64E7F">
        <w:rPr>
          <w:rFonts w:eastAsia="Calibri"/>
          <w:sz w:val="28"/>
          <w:szCs w:val="28"/>
          <w:lang w:eastAsia="en-US"/>
        </w:rPr>
        <w:t>4.3.7. Предоставляет слово для выступлений, ставит на голосование предложения членов комиссии и проекты принимаемых решений.</w:t>
      </w:r>
    </w:p>
    <w:p w:rsidR="00CC43AD" w:rsidRPr="00C64E7F" w:rsidRDefault="00CC43AD" w:rsidP="00C64E7F">
      <w:pPr>
        <w:ind w:firstLine="709"/>
        <w:jc w:val="both"/>
        <w:rPr>
          <w:rFonts w:eastAsia="Calibri"/>
          <w:sz w:val="28"/>
          <w:szCs w:val="28"/>
          <w:lang w:eastAsia="en-US"/>
        </w:rPr>
      </w:pPr>
      <w:r w:rsidRPr="00C64E7F">
        <w:rPr>
          <w:rFonts w:eastAsia="Calibri"/>
          <w:sz w:val="28"/>
          <w:szCs w:val="28"/>
          <w:lang w:eastAsia="en-US"/>
        </w:rPr>
        <w:t>4.3.8. Подводит итоги голосования и оглашает принятые решения.</w:t>
      </w:r>
    </w:p>
    <w:p w:rsidR="00CC43AD" w:rsidRPr="00C64E7F" w:rsidRDefault="00CC43AD" w:rsidP="00C64E7F">
      <w:pPr>
        <w:ind w:firstLine="709"/>
        <w:jc w:val="both"/>
        <w:rPr>
          <w:rFonts w:eastAsia="Calibri"/>
          <w:sz w:val="28"/>
          <w:szCs w:val="28"/>
          <w:lang w:eastAsia="en-US"/>
        </w:rPr>
      </w:pPr>
      <w:r w:rsidRPr="00C64E7F">
        <w:rPr>
          <w:rFonts w:eastAsia="Calibri"/>
          <w:sz w:val="28"/>
          <w:szCs w:val="28"/>
          <w:lang w:eastAsia="en-US"/>
        </w:rPr>
        <w:t>4.3.9.</w:t>
      </w:r>
      <w:r w:rsidR="00243DB3">
        <w:rPr>
          <w:rFonts w:eastAsia="Calibri"/>
          <w:sz w:val="28"/>
          <w:szCs w:val="28"/>
          <w:lang w:eastAsia="en-US"/>
        </w:rPr>
        <w:t> </w:t>
      </w:r>
      <w:r w:rsidRPr="00C64E7F">
        <w:rPr>
          <w:rFonts w:eastAsia="Calibri"/>
          <w:sz w:val="28"/>
          <w:szCs w:val="28"/>
          <w:lang w:eastAsia="en-US"/>
        </w:rPr>
        <w:t>Подписывает протоколы комиссии усиленной электронной подписью.</w:t>
      </w:r>
    </w:p>
    <w:p w:rsidR="00CC43AD" w:rsidRPr="00C64E7F" w:rsidRDefault="00CC43AD" w:rsidP="00C64E7F">
      <w:pPr>
        <w:ind w:firstLine="709"/>
        <w:jc w:val="both"/>
        <w:rPr>
          <w:rFonts w:eastAsia="Calibri"/>
          <w:sz w:val="28"/>
          <w:szCs w:val="28"/>
          <w:lang w:eastAsia="en-US"/>
        </w:rPr>
      </w:pPr>
      <w:r w:rsidRPr="00C64E7F">
        <w:rPr>
          <w:rFonts w:eastAsia="Calibri"/>
          <w:sz w:val="28"/>
          <w:szCs w:val="28"/>
          <w:lang w:eastAsia="en-US"/>
        </w:rPr>
        <w:t>4.3.10. Поддерживает порядок и обеспечивает выполнение Положения в ходе заседания комиссии.</w:t>
      </w:r>
    </w:p>
    <w:p w:rsidR="00CC43AD" w:rsidRPr="00C64E7F" w:rsidRDefault="00CC43AD" w:rsidP="00C64E7F">
      <w:pPr>
        <w:ind w:firstLine="709"/>
        <w:jc w:val="both"/>
        <w:rPr>
          <w:rFonts w:eastAsia="Calibri"/>
          <w:sz w:val="28"/>
          <w:szCs w:val="28"/>
          <w:lang w:eastAsia="en-US"/>
        </w:rPr>
      </w:pPr>
      <w:r w:rsidRPr="00C64E7F">
        <w:rPr>
          <w:rFonts w:eastAsia="Calibri"/>
          <w:sz w:val="28"/>
          <w:szCs w:val="28"/>
          <w:lang w:eastAsia="en-US"/>
        </w:rPr>
        <w:t>4.3.11.</w:t>
      </w:r>
      <w:r w:rsidR="00243DB3">
        <w:rPr>
          <w:rFonts w:eastAsia="Calibri"/>
          <w:sz w:val="28"/>
          <w:szCs w:val="28"/>
          <w:lang w:eastAsia="en-US"/>
        </w:rPr>
        <w:t> </w:t>
      </w:r>
      <w:r w:rsidRPr="00C64E7F">
        <w:rPr>
          <w:rFonts w:eastAsia="Calibri"/>
          <w:sz w:val="28"/>
          <w:szCs w:val="28"/>
          <w:lang w:eastAsia="en-US"/>
        </w:rPr>
        <w:t>Осуществляет иные действия в соответствии с законодательством Российской Федерации, а также Положением.</w:t>
      </w:r>
    </w:p>
    <w:p w:rsidR="00243DB3" w:rsidRDefault="00243DB3" w:rsidP="00C64E7F">
      <w:pPr>
        <w:ind w:firstLine="709"/>
        <w:jc w:val="center"/>
        <w:rPr>
          <w:rFonts w:eastAsia="Calibri"/>
          <w:b/>
          <w:sz w:val="28"/>
          <w:szCs w:val="28"/>
          <w:lang w:eastAsia="en-US"/>
        </w:rPr>
      </w:pPr>
    </w:p>
    <w:p w:rsidR="00CC43AD" w:rsidRPr="00C64E7F" w:rsidRDefault="00CC43AD" w:rsidP="00C64E7F">
      <w:pPr>
        <w:ind w:firstLine="709"/>
        <w:jc w:val="center"/>
        <w:rPr>
          <w:rFonts w:eastAsia="Calibri"/>
          <w:b/>
          <w:sz w:val="28"/>
          <w:szCs w:val="28"/>
          <w:lang w:eastAsia="en-US"/>
        </w:rPr>
      </w:pPr>
      <w:r w:rsidRPr="00C64E7F">
        <w:rPr>
          <w:rFonts w:eastAsia="Calibri"/>
          <w:b/>
          <w:sz w:val="28"/>
          <w:szCs w:val="28"/>
          <w:lang w:eastAsia="en-US"/>
        </w:rPr>
        <w:t>5. Формирование комиссии</w:t>
      </w:r>
    </w:p>
    <w:p w:rsidR="00CC43AD" w:rsidRPr="00C64E7F" w:rsidRDefault="00CC43AD" w:rsidP="00C64E7F">
      <w:pPr>
        <w:ind w:firstLine="709"/>
        <w:jc w:val="both"/>
        <w:rPr>
          <w:rFonts w:eastAsia="Calibri"/>
          <w:sz w:val="28"/>
          <w:szCs w:val="28"/>
          <w:lang w:eastAsia="en-US"/>
        </w:rPr>
      </w:pPr>
      <w:r w:rsidRPr="00C64E7F">
        <w:rPr>
          <w:rFonts w:eastAsia="Calibri"/>
          <w:sz w:val="28"/>
          <w:szCs w:val="28"/>
          <w:lang w:eastAsia="en-US"/>
        </w:rPr>
        <w:t>5.1.</w:t>
      </w:r>
      <w:r w:rsidR="00243DB3">
        <w:rPr>
          <w:rFonts w:eastAsia="Calibri"/>
          <w:sz w:val="28"/>
          <w:szCs w:val="28"/>
          <w:lang w:eastAsia="en-US"/>
        </w:rPr>
        <w:t> </w:t>
      </w:r>
      <w:r w:rsidRPr="00C64E7F">
        <w:rPr>
          <w:rFonts w:eastAsia="Calibri"/>
          <w:sz w:val="28"/>
          <w:szCs w:val="28"/>
          <w:lang w:eastAsia="en-US"/>
        </w:rPr>
        <w:t xml:space="preserve">Численность членов комиссии составляет </w:t>
      </w:r>
      <w:r w:rsidR="006E3959" w:rsidRPr="00C64E7F">
        <w:rPr>
          <w:rFonts w:eastAsia="Calibri"/>
          <w:sz w:val="28"/>
          <w:szCs w:val="28"/>
          <w:lang w:eastAsia="en-US"/>
        </w:rPr>
        <w:t>6</w:t>
      </w:r>
      <w:r w:rsidRPr="00C64E7F">
        <w:rPr>
          <w:rFonts w:eastAsia="Calibri"/>
          <w:sz w:val="28"/>
          <w:szCs w:val="28"/>
          <w:lang w:eastAsia="en-US"/>
        </w:rPr>
        <w:t xml:space="preserve"> человек</w:t>
      </w:r>
      <w:r w:rsidR="006E3959" w:rsidRPr="00C64E7F">
        <w:rPr>
          <w:rFonts w:eastAsia="Calibri"/>
          <w:sz w:val="28"/>
          <w:szCs w:val="28"/>
          <w:lang w:eastAsia="en-US"/>
        </w:rPr>
        <w:t xml:space="preserve"> и представитель заказчика (по согласованию)</w:t>
      </w:r>
      <w:r w:rsidRPr="00C64E7F">
        <w:rPr>
          <w:rFonts w:eastAsia="Calibri"/>
          <w:sz w:val="28"/>
          <w:szCs w:val="28"/>
          <w:lang w:eastAsia="en-US"/>
        </w:rPr>
        <w:t>.</w:t>
      </w:r>
    </w:p>
    <w:p w:rsidR="00CC43AD" w:rsidRPr="00C64E7F" w:rsidRDefault="00CC43AD" w:rsidP="00C64E7F">
      <w:pPr>
        <w:ind w:firstLine="709"/>
        <w:jc w:val="both"/>
        <w:rPr>
          <w:rFonts w:eastAsia="Calibri"/>
          <w:sz w:val="28"/>
          <w:szCs w:val="28"/>
          <w:lang w:eastAsia="en-US"/>
        </w:rPr>
      </w:pPr>
      <w:r w:rsidRPr="00C64E7F">
        <w:rPr>
          <w:rFonts w:eastAsia="Calibri"/>
          <w:sz w:val="28"/>
          <w:szCs w:val="28"/>
          <w:lang w:eastAsia="en-US"/>
        </w:rPr>
        <w:t>5.2. Замена члена комиссии допускается только по решению заказчика.</w:t>
      </w:r>
    </w:p>
    <w:p w:rsidR="00CC43AD" w:rsidRPr="00C64E7F" w:rsidRDefault="00CC43AD" w:rsidP="00C64E7F">
      <w:pPr>
        <w:ind w:firstLine="709"/>
        <w:jc w:val="both"/>
        <w:rPr>
          <w:rFonts w:eastAsia="Calibri"/>
          <w:sz w:val="28"/>
          <w:szCs w:val="28"/>
          <w:lang w:eastAsia="en-US"/>
        </w:rPr>
      </w:pPr>
      <w:r w:rsidRPr="00C64E7F">
        <w:rPr>
          <w:rFonts w:eastAsia="Calibri"/>
          <w:sz w:val="28"/>
          <w:szCs w:val="28"/>
          <w:lang w:eastAsia="en-US"/>
        </w:rPr>
        <w:t xml:space="preserve">5.3. </w:t>
      </w:r>
      <w:proofErr w:type="gramStart"/>
      <w:r w:rsidRPr="00C64E7F">
        <w:rPr>
          <w:rFonts w:eastAsia="Calibri"/>
          <w:sz w:val="28"/>
          <w:szCs w:val="28"/>
          <w:lang w:eastAsia="en-US"/>
        </w:rPr>
        <w:t>Членами комиссии не могут быть физические лица, которые были привлечены в качестве экспертов к проведению экспертной оценки извещения об осуществлении закупки, документации о закупке (в случае, если настоящим Федеральным законом предусмотрена документация о закупке), заявок на участие в конкурсе, оценки соответствия участников закупки дополнительным требованиям, либо физические лица, лично заинтересованные в результатах определения поставщиков (подрядчиков, исполнителей), в том числе физические</w:t>
      </w:r>
      <w:proofErr w:type="gramEnd"/>
      <w:r w:rsidRPr="00C64E7F">
        <w:rPr>
          <w:rFonts w:eastAsia="Calibri"/>
          <w:sz w:val="28"/>
          <w:szCs w:val="28"/>
          <w:lang w:eastAsia="en-US"/>
        </w:rPr>
        <w:t xml:space="preserve"> </w:t>
      </w:r>
      <w:proofErr w:type="gramStart"/>
      <w:r w:rsidRPr="00C64E7F">
        <w:rPr>
          <w:rFonts w:eastAsia="Calibri"/>
          <w:sz w:val="28"/>
          <w:szCs w:val="28"/>
          <w:lang w:eastAsia="en-US"/>
        </w:rPr>
        <w:t>лица, подавшие заявки на участие в таком определении 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w:t>
      </w:r>
      <w:proofErr w:type="gramEnd"/>
      <w:r w:rsidRPr="00C64E7F">
        <w:rPr>
          <w:rFonts w:eastAsia="Calibri"/>
          <w:sz w:val="28"/>
          <w:szCs w:val="28"/>
          <w:lang w:eastAsia="en-US"/>
        </w:rPr>
        <w:t xml:space="preserve"> прямой восходящей и нисходящей линии (родителями и детьми, дедушкой, бабушкой и внуками), полнородными и </w:t>
      </w:r>
      <w:proofErr w:type="spellStart"/>
      <w:r w:rsidRPr="00C64E7F">
        <w:rPr>
          <w:rFonts w:eastAsia="Calibri"/>
          <w:sz w:val="28"/>
          <w:szCs w:val="28"/>
          <w:lang w:eastAsia="en-US"/>
        </w:rPr>
        <w:t>неполнородными</w:t>
      </w:r>
      <w:proofErr w:type="spellEnd"/>
      <w:r w:rsidRPr="00C64E7F">
        <w:rPr>
          <w:rFonts w:eastAsia="Calibri"/>
          <w:sz w:val="28"/>
          <w:szCs w:val="28"/>
          <w:lang w:eastAsia="en-US"/>
        </w:rPr>
        <w:t xml:space="preserve">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w:t>
      </w:r>
      <w:r w:rsidRPr="00C64E7F">
        <w:rPr>
          <w:rFonts w:eastAsia="Calibri"/>
          <w:sz w:val="28"/>
          <w:szCs w:val="28"/>
          <w:lang w:eastAsia="en-US"/>
        </w:rPr>
        <w:lastRenderedPageBreak/>
        <w:t xml:space="preserve">осуществляющие контроль в сфере закупок должностные лица контрольного органа в сфере закупок. </w:t>
      </w:r>
      <w:proofErr w:type="gramStart"/>
      <w:r w:rsidRPr="00C64E7F">
        <w:rPr>
          <w:rFonts w:eastAsia="Calibri"/>
          <w:sz w:val="28"/>
          <w:szCs w:val="28"/>
          <w:lang w:eastAsia="en-US"/>
        </w:rPr>
        <w:t>В случае выявления в составе комиссии указанных лиц</w:t>
      </w:r>
      <w:r w:rsidR="00243DB3">
        <w:rPr>
          <w:rFonts w:eastAsia="Calibri"/>
          <w:sz w:val="28"/>
          <w:szCs w:val="28"/>
          <w:lang w:eastAsia="en-US"/>
        </w:rPr>
        <w:t xml:space="preserve"> </w:t>
      </w:r>
      <w:r w:rsidRPr="00C64E7F">
        <w:rPr>
          <w:rFonts w:eastAsia="Calibri"/>
          <w:sz w:val="28"/>
          <w:szCs w:val="28"/>
          <w:lang w:eastAsia="en-US"/>
        </w:rPr>
        <w:t>обяза</w:t>
      </w:r>
      <w:r w:rsidR="00F357B4" w:rsidRPr="00C64E7F">
        <w:rPr>
          <w:rFonts w:eastAsia="Calibri"/>
          <w:sz w:val="28"/>
          <w:szCs w:val="28"/>
          <w:lang w:eastAsia="en-US"/>
        </w:rPr>
        <w:t xml:space="preserve">тельна процедура </w:t>
      </w:r>
      <w:r w:rsidRPr="00C64E7F">
        <w:rPr>
          <w:rFonts w:eastAsia="Calibri"/>
          <w:sz w:val="28"/>
          <w:szCs w:val="28"/>
          <w:lang w:eastAsia="en-US"/>
        </w:rPr>
        <w:t>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 закупок.</w:t>
      </w:r>
      <w:proofErr w:type="gramEnd"/>
    </w:p>
    <w:p w:rsidR="00CC43AD" w:rsidRPr="00C64E7F" w:rsidRDefault="00CC43AD" w:rsidP="00C64E7F">
      <w:pPr>
        <w:ind w:firstLine="709"/>
        <w:jc w:val="both"/>
        <w:rPr>
          <w:rFonts w:eastAsia="Calibri"/>
          <w:sz w:val="28"/>
          <w:szCs w:val="28"/>
          <w:lang w:eastAsia="en-US"/>
        </w:rPr>
      </w:pPr>
    </w:p>
    <w:p w:rsidR="00CC43AD" w:rsidRPr="00C64E7F" w:rsidRDefault="00CC43AD" w:rsidP="00C64E7F">
      <w:pPr>
        <w:ind w:firstLine="709"/>
        <w:jc w:val="center"/>
        <w:rPr>
          <w:rFonts w:eastAsia="Calibri"/>
          <w:b/>
          <w:sz w:val="28"/>
          <w:szCs w:val="28"/>
          <w:lang w:eastAsia="en-US"/>
        </w:rPr>
      </w:pPr>
      <w:r w:rsidRPr="00C64E7F">
        <w:rPr>
          <w:rFonts w:eastAsia="Calibri"/>
          <w:b/>
          <w:sz w:val="28"/>
          <w:szCs w:val="28"/>
          <w:lang w:eastAsia="en-US"/>
        </w:rPr>
        <w:t>6. Заседания комиссии</w:t>
      </w:r>
    </w:p>
    <w:p w:rsidR="00CC43AD" w:rsidRPr="00C64E7F" w:rsidRDefault="00CC43AD" w:rsidP="00C64E7F">
      <w:pPr>
        <w:ind w:firstLine="709"/>
        <w:jc w:val="both"/>
        <w:rPr>
          <w:rFonts w:eastAsia="Calibri"/>
          <w:sz w:val="28"/>
          <w:szCs w:val="28"/>
          <w:lang w:eastAsia="en-US"/>
        </w:rPr>
      </w:pPr>
      <w:r w:rsidRPr="00C64E7F">
        <w:rPr>
          <w:rFonts w:eastAsia="Calibri"/>
          <w:sz w:val="28"/>
          <w:szCs w:val="28"/>
          <w:lang w:eastAsia="en-US"/>
        </w:rPr>
        <w:t>6.1. Работа комиссии осуществляется на её заседаниях. Повестка заседания комиссии формируется председательствующим в соответствии с Федеральным законом и Положением.</w:t>
      </w:r>
    </w:p>
    <w:p w:rsidR="00CC43AD" w:rsidRPr="00C64E7F" w:rsidRDefault="00CC43AD" w:rsidP="00C64E7F">
      <w:pPr>
        <w:ind w:firstLine="709"/>
        <w:jc w:val="both"/>
        <w:rPr>
          <w:rFonts w:eastAsia="Calibri"/>
          <w:sz w:val="28"/>
          <w:szCs w:val="28"/>
          <w:lang w:eastAsia="en-US"/>
        </w:rPr>
      </w:pPr>
      <w:r w:rsidRPr="00C64E7F">
        <w:rPr>
          <w:rFonts w:eastAsia="Calibri"/>
          <w:sz w:val="28"/>
          <w:szCs w:val="28"/>
          <w:lang w:eastAsia="en-US"/>
        </w:rPr>
        <w:t xml:space="preserve">6.2. Председатель комиссии, в случае его отсутствия – </w:t>
      </w:r>
      <w:r w:rsidR="002103BC" w:rsidRPr="00C64E7F">
        <w:rPr>
          <w:rFonts w:eastAsia="Calibri"/>
          <w:sz w:val="28"/>
          <w:szCs w:val="28"/>
          <w:lang w:eastAsia="en-US"/>
        </w:rPr>
        <w:t xml:space="preserve">заместитель председателя комиссии либо </w:t>
      </w:r>
      <w:r w:rsidRPr="00C64E7F">
        <w:rPr>
          <w:rFonts w:eastAsia="Calibri"/>
          <w:sz w:val="28"/>
          <w:szCs w:val="28"/>
          <w:lang w:eastAsia="en-US"/>
        </w:rPr>
        <w:t>член комиссии, которому решением председателя комиссии переданы соответствующие полномочия, заблаговременно до дня проведения заседания комиссии уведомляет любыми средствами связи членов комиссии и иных лиц, принимающих участие в работе комиссии, о дате, времени и месте проведения (при необходимости) заседания комиссии.</w:t>
      </w:r>
    </w:p>
    <w:p w:rsidR="00CC43AD" w:rsidRPr="00C64E7F" w:rsidRDefault="00CC43AD" w:rsidP="00C64E7F">
      <w:pPr>
        <w:ind w:firstLine="709"/>
        <w:jc w:val="both"/>
        <w:rPr>
          <w:rFonts w:eastAsia="Calibri"/>
          <w:sz w:val="28"/>
          <w:szCs w:val="28"/>
          <w:lang w:eastAsia="en-US"/>
        </w:rPr>
      </w:pPr>
      <w:r w:rsidRPr="00C64E7F">
        <w:rPr>
          <w:rFonts w:eastAsia="Calibri"/>
          <w:sz w:val="28"/>
          <w:szCs w:val="28"/>
          <w:lang w:eastAsia="en-US"/>
        </w:rPr>
        <w:t>6.3. Комиссия правомочна осуществлять свои функции, если в заседании комиссии участвует не менее чем пятьдесят процентов общего числа ее членов.</w:t>
      </w:r>
    </w:p>
    <w:p w:rsidR="00CC43AD" w:rsidRPr="00C64E7F" w:rsidRDefault="00CC43AD" w:rsidP="00C64E7F">
      <w:pPr>
        <w:ind w:firstLine="709"/>
        <w:jc w:val="both"/>
        <w:rPr>
          <w:rFonts w:eastAsia="Calibri"/>
          <w:sz w:val="28"/>
          <w:szCs w:val="28"/>
          <w:lang w:eastAsia="en-US"/>
        </w:rPr>
      </w:pPr>
      <w:r w:rsidRPr="00C64E7F">
        <w:rPr>
          <w:rFonts w:eastAsia="Calibri"/>
          <w:sz w:val="28"/>
          <w:szCs w:val="28"/>
          <w:lang w:eastAsia="en-US"/>
        </w:rPr>
        <w:t>Принятие решения по вопросам, отнесённым Федеральным законом к компетенции комиссии, членами комиссии путём проведения заочного голосования не допускается.</w:t>
      </w:r>
    </w:p>
    <w:p w:rsidR="00CC43AD" w:rsidRPr="00C64E7F" w:rsidRDefault="00CC43AD" w:rsidP="00C64E7F">
      <w:pPr>
        <w:ind w:firstLine="709"/>
        <w:jc w:val="both"/>
        <w:rPr>
          <w:rFonts w:eastAsia="Calibri"/>
          <w:sz w:val="28"/>
          <w:szCs w:val="28"/>
          <w:lang w:eastAsia="en-US"/>
        </w:rPr>
      </w:pPr>
      <w:r w:rsidRPr="00C64E7F">
        <w:rPr>
          <w:rFonts w:eastAsia="Calibri"/>
          <w:sz w:val="28"/>
          <w:szCs w:val="28"/>
          <w:lang w:eastAsia="en-US"/>
        </w:rPr>
        <w:t>Делегирование членами комиссии своих полномочий иным лицам не допускается.</w:t>
      </w:r>
    </w:p>
    <w:p w:rsidR="00CC43AD" w:rsidRPr="00C64E7F" w:rsidRDefault="00CC43AD" w:rsidP="00C64E7F">
      <w:pPr>
        <w:ind w:firstLine="709"/>
        <w:jc w:val="both"/>
        <w:rPr>
          <w:rFonts w:eastAsia="Calibri"/>
          <w:sz w:val="28"/>
          <w:szCs w:val="28"/>
          <w:lang w:eastAsia="en-US"/>
        </w:rPr>
      </w:pPr>
      <w:r w:rsidRPr="00C64E7F">
        <w:rPr>
          <w:rFonts w:eastAsia="Calibri"/>
          <w:sz w:val="28"/>
          <w:szCs w:val="28"/>
          <w:lang w:eastAsia="en-US"/>
        </w:rPr>
        <w:t xml:space="preserve">6.4. Решения комиссии принимаются простым большинством голосов от числа участвующих в заседании членов. </w:t>
      </w:r>
    </w:p>
    <w:p w:rsidR="00CC43AD" w:rsidRPr="00C64E7F" w:rsidRDefault="00CC43AD" w:rsidP="00C64E7F">
      <w:pPr>
        <w:ind w:firstLine="709"/>
        <w:jc w:val="both"/>
        <w:rPr>
          <w:rFonts w:eastAsia="Calibri"/>
          <w:sz w:val="28"/>
          <w:szCs w:val="28"/>
          <w:lang w:eastAsia="en-US"/>
        </w:rPr>
      </w:pPr>
      <w:r w:rsidRPr="00C64E7F">
        <w:rPr>
          <w:rFonts w:eastAsia="Calibri"/>
          <w:sz w:val="28"/>
          <w:szCs w:val="28"/>
          <w:lang w:eastAsia="en-US"/>
        </w:rPr>
        <w:t>6.5. При голосовании каждый член комиссии имеет один голос. Член комиссии может проголосовать «за» или «против».</w:t>
      </w:r>
    </w:p>
    <w:p w:rsidR="00CC43AD" w:rsidRPr="00C64E7F" w:rsidRDefault="00CC43AD" w:rsidP="00C64E7F">
      <w:pPr>
        <w:ind w:firstLine="709"/>
        <w:jc w:val="both"/>
        <w:rPr>
          <w:rFonts w:eastAsia="Calibri"/>
          <w:sz w:val="28"/>
          <w:szCs w:val="28"/>
          <w:lang w:eastAsia="en-US"/>
        </w:rPr>
      </w:pPr>
      <w:r w:rsidRPr="00C64E7F">
        <w:rPr>
          <w:rFonts w:eastAsia="Calibri"/>
          <w:sz w:val="28"/>
          <w:szCs w:val="28"/>
          <w:lang w:eastAsia="en-US"/>
        </w:rPr>
        <w:t xml:space="preserve">6.6. Решения комиссии принимаются по каждому вопросу отдельно. </w:t>
      </w:r>
    </w:p>
    <w:p w:rsidR="00CC43AD" w:rsidRPr="00C64E7F" w:rsidRDefault="00CC43AD" w:rsidP="00C64E7F">
      <w:pPr>
        <w:ind w:firstLine="709"/>
        <w:jc w:val="both"/>
        <w:rPr>
          <w:rFonts w:eastAsia="Calibri"/>
          <w:sz w:val="28"/>
          <w:szCs w:val="28"/>
          <w:lang w:eastAsia="en-US"/>
        </w:rPr>
      </w:pPr>
      <w:r w:rsidRPr="00C64E7F">
        <w:rPr>
          <w:rFonts w:eastAsia="Calibri"/>
          <w:sz w:val="28"/>
          <w:szCs w:val="28"/>
          <w:lang w:eastAsia="en-US"/>
        </w:rPr>
        <w:t>6.7. Председательствующий формирует протоколы, предусмотренные Федеральным законом, контролирует правильность их оформления и соответствие содержания принимаемым решениям комиссии.</w:t>
      </w:r>
    </w:p>
    <w:p w:rsidR="00CC43AD" w:rsidRPr="00C64E7F" w:rsidRDefault="00CC43AD" w:rsidP="00C64E7F">
      <w:pPr>
        <w:ind w:firstLine="709"/>
        <w:jc w:val="both"/>
        <w:rPr>
          <w:rFonts w:eastAsia="Calibri"/>
          <w:sz w:val="28"/>
          <w:szCs w:val="28"/>
          <w:lang w:eastAsia="en-US"/>
        </w:rPr>
      </w:pPr>
      <w:r w:rsidRPr="00C64E7F">
        <w:rPr>
          <w:rFonts w:eastAsia="Calibri"/>
          <w:sz w:val="28"/>
          <w:szCs w:val="28"/>
          <w:lang w:eastAsia="en-US"/>
        </w:rPr>
        <w:t>6.8. В заседаниях комиссии имеют право участвовать председатель комиссии,</w:t>
      </w:r>
      <w:r w:rsidR="002103BC" w:rsidRPr="00C64E7F">
        <w:rPr>
          <w:rFonts w:eastAsia="Calibri"/>
          <w:sz w:val="28"/>
          <w:szCs w:val="28"/>
          <w:lang w:eastAsia="en-US"/>
        </w:rPr>
        <w:t xml:space="preserve"> заместитель председателя комиссии,</w:t>
      </w:r>
      <w:r w:rsidRPr="00C64E7F">
        <w:rPr>
          <w:rFonts w:eastAsia="Calibri"/>
          <w:sz w:val="28"/>
          <w:szCs w:val="28"/>
          <w:lang w:eastAsia="en-US"/>
        </w:rPr>
        <w:t xml:space="preserve"> члены комиссии, представители заказчика, иные лица, которым такое право предоставлено законодательством Российской Федерации.</w:t>
      </w:r>
    </w:p>
    <w:p w:rsidR="00CC43AD" w:rsidRPr="00C64E7F" w:rsidRDefault="00CC43AD" w:rsidP="00C64E7F">
      <w:pPr>
        <w:ind w:firstLine="709"/>
        <w:jc w:val="both"/>
        <w:rPr>
          <w:rFonts w:eastAsia="Calibri"/>
          <w:sz w:val="28"/>
          <w:szCs w:val="28"/>
          <w:lang w:eastAsia="en-US"/>
        </w:rPr>
      </w:pPr>
    </w:p>
    <w:p w:rsidR="00CC43AD" w:rsidRPr="00C64E7F" w:rsidRDefault="00CC43AD" w:rsidP="00C64E7F">
      <w:pPr>
        <w:ind w:firstLine="709"/>
        <w:jc w:val="center"/>
        <w:rPr>
          <w:rFonts w:eastAsia="Calibri"/>
          <w:b/>
          <w:sz w:val="28"/>
          <w:szCs w:val="28"/>
          <w:lang w:eastAsia="en-US"/>
        </w:rPr>
      </w:pPr>
      <w:r w:rsidRPr="00C64E7F">
        <w:rPr>
          <w:rFonts w:eastAsia="Calibri"/>
          <w:b/>
          <w:sz w:val="28"/>
          <w:szCs w:val="28"/>
          <w:lang w:eastAsia="en-US"/>
        </w:rPr>
        <w:t>7. Ответственность членов комиссии</w:t>
      </w:r>
    </w:p>
    <w:p w:rsidR="00CC43AD" w:rsidRPr="00C64E7F" w:rsidRDefault="00CC43AD" w:rsidP="00C64E7F">
      <w:pPr>
        <w:ind w:firstLine="709"/>
        <w:jc w:val="both"/>
        <w:rPr>
          <w:rFonts w:eastAsia="Calibri"/>
          <w:sz w:val="28"/>
          <w:szCs w:val="28"/>
          <w:lang w:eastAsia="en-US"/>
        </w:rPr>
      </w:pPr>
      <w:r w:rsidRPr="00C64E7F">
        <w:rPr>
          <w:rFonts w:eastAsia="Calibri"/>
          <w:sz w:val="28"/>
          <w:szCs w:val="28"/>
          <w:lang w:eastAsia="en-US"/>
        </w:rPr>
        <w:t xml:space="preserve">7.1. Решение комиссии, принятое в нарушение требований Федерального закона, может быть обжаловано любым участником закупки в </w:t>
      </w:r>
      <w:r w:rsidRPr="00C64E7F">
        <w:rPr>
          <w:rFonts w:eastAsia="Calibri"/>
          <w:sz w:val="28"/>
          <w:szCs w:val="28"/>
          <w:lang w:eastAsia="en-US"/>
        </w:rPr>
        <w:lastRenderedPageBreak/>
        <w:t>порядке, установленном настоящим Федеральным законом, и признано недействительным по решению контрольного органа в сфере закупок.</w:t>
      </w:r>
    </w:p>
    <w:p w:rsidR="00CC43AD" w:rsidRPr="00C64E7F" w:rsidRDefault="00CC43AD" w:rsidP="00C64E7F">
      <w:pPr>
        <w:ind w:firstLine="709"/>
        <w:jc w:val="both"/>
        <w:rPr>
          <w:rFonts w:eastAsia="Calibri"/>
          <w:sz w:val="28"/>
          <w:szCs w:val="28"/>
          <w:lang w:eastAsia="en-US"/>
        </w:rPr>
      </w:pPr>
      <w:r w:rsidRPr="00C64E7F">
        <w:rPr>
          <w:rFonts w:eastAsia="Calibri"/>
          <w:sz w:val="28"/>
          <w:szCs w:val="28"/>
          <w:lang w:eastAsia="en-US"/>
        </w:rPr>
        <w:t>7.2. Члены комиссии, виновные в нарушении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CC43AD" w:rsidRPr="00C64E7F" w:rsidRDefault="00CC43AD" w:rsidP="00C64E7F">
      <w:pPr>
        <w:ind w:firstLine="709"/>
        <w:jc w:val="both"/>
        <w:rPr>
          <w:sz w:val="28"/>
          <w:szCs w:val="28"/>
        </w:rPr>
      </w:pPr>
    </w:p>
    <w:sectPr w:rsidR="00CC43AD" w:rsidRPr="00C64E7F" w:rsidSect="001846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BB9CFB84"/>
    <w:lvl w:ilvl="0">
      <w:start w:val="1"/>
      <w:numFmt w:val="none"/>
      <w:suff w:val="nothing"/>
      <w:lvlText w:val=""/>
      <w:lvlJc w:val="left"/>
      <w:pPr>
        <w:tabs>
          <w:tab w:val="num" w:pos="0"/>
        </w:tabs>
        <w:ind w:left="432" w:hanging="432"/>
      </w:pPr>
    </w:lvl>
    <w:lvl w:ilvl="1">
      <w:start w:val="1"/>
      <w:numFmt w:val="bullet"/>
      <w:lvlText w:val=""/>
      <w:lvlJc w:val="left"/>
      <w:pPr>
        <w:tabs>
          <w:tab w:val="num" w:pos="0"/>
        </w:tabs>
        <w:ind w:left="576" w:hanging="576"/>
      </w:pPr>
      <w:rPr>
        <w:rFonts w:ascii="Symbol" w:hAnsi="Symbol" w:hint="default"/>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1AE168A1"/>
    <w:multiLevelType w:val="hybridMultilevel"/>
    <w:tmpl w:val="66E4C506"/>
    <w:lvl w:ilvl="0" w:tplc="802224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5CC12D0"/>
    <w:multiLevelType w:val="hybridMultilevel"/>
    <w:tmpl w:val="B8367C0C"/>
    <w:lvl w:ilvl="0" w:tplc="1DF21FFA">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94E08A9"/>
    <w:multiLevelType w:val="hybridMultilevel"/>
    <w:tmpl w:val="B3B6D188"/>
    <w:lvl w:ilvl="0" w:tplc="0419000F">
      <w:start w:val="1"/>
      <w:numFmt w:val="decimal"/>
      <w:lvlText w:val="%1."/>
      <w:lvlJc w:val="left"/>
      <w:pPr>
        <w:ind w:left="1365" w:hanging="360"/>
      </w:pPr>
    </w:lvl>
    <w:lvl w:ilvl="1" w:tplc="04190019" w:tentative="1">
      <w:start w:val="1"/>
      <w:numFmt w:val="lowerLetter"/>
      <w:lvlText w:val="%2."/>
      <w:lvlJc w:val="left"/>
      <w:pPr>
        <w:ind w:left="2085" w:hanging="360"/>
      </w:pPr>
    </w:lvl>
    <w:lvl w:ilvl="2" w:tplc="0419001B" w:tentative="1">
      <w:start w:val="1"/>
      <w:numFmt w:val="lowerRoman"/>
      <w:lvlText w:val="%3."/>
      <w:lvlJc w:val="right"/>
      <w:pPr>
        <w:ind w:left="2805" w:hanging="180"/>
      </w:pPr>
    </w:lvl>
    <w:lvl w:ilvl="3" w:tplc="0419000F" w:tentative="1">
      <w:start w:val="1"/>
      <w:numFmt w:val="decimal"/>
      <w:lvlText w:val="%4."/>
      <w:lvlJc w:val="left"/>
      <w:pPr>
        <w:ind w:left="3525" w:hanging="360"/>
      </w:pPr>
    </w:lvl>
    <w:lvl w:ilvl="4" w:tplc="04190019" w:tentative="1">
      <w:start w:val="1"/>
      <w:numFmt w:val="lowerLetter"/>
      <w:lvlText w:val="%5."/>
      <w:lvlJc w:val="left"/>
      <w:pPr>
        <w:ind w:left="4245" w:hanging="360"/>
      </w:pPr>
    </w:lvl>
    <w:lvl w:ilvl="5" w:tplc="0419001B" w:tentative="1">
      <w:start w:val="1"/>
      <w:numFmt w:val="lowerRoman"/>
      <w:lvlText w:val="%6."/>
      <w:lvlJc w:val="right"/>
      <w:pPr>
        <w:ind w:left="4965" w:hanging="180"/>
      </w:pPr>
    </w:lvl>
    <w:lvl w:ilvl="6" w:tplc="0419000F" w:tentative="1">
      <w:start w:val="1"/>
      <w:numFmt w:val="decimal"/>
      <w:lvlText w:val="%7."/>
      <w:lvlJc w:val="left"/>
      <w:pPr>
        <w:ind w:left="5685" w:hanging="360"/>
      </w:pPr>
    </w:lvl>
    <w:lvl w:ilvl="7" w:tplc="04190019" w:tentative="1">
      <w:start w:val="1"/>
      <w:numFmt w:val="lowerLetter"/>
      <w:lvlText w:val="%8."/>
      <w:lvlJc w:val="left"/>
      <w:pPr>
        <w:ind w:left="6405" w:hanging="360"/>
      </w:pPr>
    </w:lvl>
    <w:lvl w:ilvl="8" w:tplc="0419001B" w:tentative="1">
      <w:start w:val="1"/>
      <w:numFmt w:val="lowerRoman"/>
      <w:lvlText w:val="%9."/>
      <w:lvlJc w:val="right"/>
      <w:pPr>
        <w:ind w:left="7125" w:hanging="180"/>
      </w:pPr>
    </w:lvl>
  </w:abstractNum>
  <w:abstractNum w:abstractNumId="4">
    <w:nsid w:val="5A6E75CB"/>
    <w:multiLevelType w:val="hybridMultilevel"/>
    <w:tmpl w:val="83B89E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FB02AA1"/>
    <w:multiLevelType w:val="hybridMultilevel"/>
    <w:tmpl w:val="38A0BC4C"/>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66023430"/>
    <w:multiLevelType w:val="hybridMultilevel"/>
    <w:tmpl w:val="BC5EDC80"/>
    <w:lvl w:ilvl="0" w:tplc="0BA2B5F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6F75320A"/>
    <w:multiLevelType w:val="hybridMultilevel"/>
    <w:tmpl w:val="793A010E"/>
    <w:lvl w:ilvl="0" w:tplc="36FE20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71D259F8"/>
    <w:multiLevelType w:val="hybridMultilevel"/>
    <w:tmpl w:val="4DFC23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7"/>
  </w:num>
  <w:num w:numId="9">
    <w:abstractNumId w:val="8"/>
  </w:num>
  <w:num w:numId="10">
    <w:abstractNumId w:val="1"/>
  </w:num>
  <w:num w:numId="11">
    <w:abstractNumId w:val="3"/>
  </w:num>
  <w:num w:numId="12">
    <w:abstractNumId w:val="6"/>
  </w:num>
  <w:num w:numId="13">
    <w:abstractNumId w:val="5"/>
  </w:num>
  <w:num w:numId="14">
    <w:abstractNumId w:val="4"/>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E87"/>
    <w:rsid w:val="000223B6"/>
    <w:rsid w:val="00022D25"/>
    <w:rsid w:val="00024EAB"/>
    <w:rsid w:val="00035A4E"/>
    <w:rsid w:val="00041D18"/>
    <w:rsid w:val="0004311E"/>
    <w:rsid w:val="00044383"/>
    <w:rsid w:val="000569DD"/>
    <w:rsid w:val="0006530C"/>
    <w:rsid w:val="000749B0"/>
    <w:rsid w:val="00083370"/>
    <w:rsid w:val="00096F33"/>
    <w:rsid w:val="000B2A97"/>
    <w:rsid w:val="000B52D2"/>
    <w:rsid w:val="000C5D0D"/>
    <w:rsid w:val="000C6D9E"/>
    <w:rsid w:val="000D666C"/>
    <w:rsid w:val="000F50D4"/>
    <w:rsid w:val="001132A6"/>
    <w:rsid w:val="00113F82"/>
    <w:rsid w:val="00116C55"/>
    <w:rsid w:val="00121BF6"/>
    <w:rsid w:val="001520E7"/>
    <w:rsid w:val="00154F9D"/>
    <w:rsid w:val="00162841"/>
    <w:rsid w:val="0016621A"/>
    <w:rsid w:val="00167014"/>
    <w:rsid w:val="00171BDB"/>
    <w:rsid w:val="001724BF"/>
    <w:rsid w:val="00176884"/>
    <w:rsid w:val="00177928"/>
    <w:rsid w:val="00184695"/>
    <w:rsid w:val="001A366D"/>
    <w:rsid w:val="001A5D8D"/>
    <w:rsid w:val="001B4D45"/>
    <w:rsid w:val="001B6273"/>
    <w:rsid w:val="001D1A38"/>
    <w:rsid w:val="001D43F8"/>
    <w:rsid w:val="001D68B9"/>
    <w:rsid w:val="001E0326"/>
    <w:rsid w:val="00202783"/>
    <w:rsid w:val="00205602"/>
    <w:rsid w:val="002103BC"/>
    <w:rsid w:val="0022089F"/>
    <w:rsid w:val="002227F6"/>
    <w:rsid w:val="00243DB3"/>
    <w:rsid w:val="00245077"/>
    <w:rsid w:val="002564F0"/>
    <w:rsid w:val="0025683F"/>
    <w:rsid w:val="00272119"/>
    <w:rsid w:val="00273C93"/>
    <w:rsid w:val="0027483C"/>
    <w:rsid w:val="00275EAE"/>
    <w:rsid w:val="00283564"/>
    <w:rsid w:val="00286977"/>
    <w:rsid w:val="00291572"/>
    <w:rsid w:val="002957DE"/>
    <w:rsid w:val="002B7AC3"/>
    <w:rsid w:val="002E6F42"/>
    <w:rsid w:val="002F75C3"/>
    <w:rsid w:val="003036D1"/>
    <w:rsid w:val="0030663C"/>
    <w:rsid w:val="00311136"/>
    <w:rsid w:val="0033078D"/>
    <w:rsid w:val="00331FB2"/>
    <w:rsid w:val="00344711"/>
    <w:rsid w:val="00350076"/>
    <w:rsid w:val="00350A76"/>
    <w:rsid w:val="0037230C"/>
    <w:rsid w:val="00384D92"/>
    <w:rsid w:val="003871E6"/>
    <w:rsid w:val="0039061D"/>
    <w:rsid w:val="0039079E"/>
    <w:rsid w:val="003A7658"/>
    <w:rsid w:val="003C214E"/>
    <w:rsid w:val="003D0F6E"/>
    <w:rsid w:val="003D2B1B"/>
    <w:rsid w:val="003F049A"/>
    <w:rsid w:val="003F0C94"/>
    <w:rsid w:val="00404F7D"/>
    <w:rsid w:val="00426E87"/>
    <w:rsid w:val="00434BAA"/>
    <w:rsid w:val="004428F9"/>
    <w:rsid w:val="00477BEB"/>
    <w:rsid w:val="00482117"/>
    <w:rsid w:val="00482807"/>
    <w:rsid w:val="004A0560"/>
    <w:rsid w:val="004B2195"/>
    <w:rsid w:val="004B4E1D"/>
    <w:rsid w:val="004C5449"/>
    <w:rsid w:val="004D1746"/>
    <w:rsid w:val="004D561A"/>
    <w:rsid w:val="004E716B"/>
    <w:rsid w:val="004F6374"/>
    <w:rsid w:val="00503E29"/>
    <w:rsid w:val="00505776"/>
    <w:rsid w:val="005239D1"/>
    <w:rsid w:val="00533306"/>
    <w:rsid w:val="005769BD"/>
    <w:rsid w:val="00593A8C"/>
    <w:rsid w:val="00595BE2"/>
    <w:rsid w:val="005A179E"/>
    <w:rsid w:val="005A281B"/>
    <w:rsid w:val="005B2C15"/>
    <w:rsid w:val="005B7056"/>
    <w:rsid w:val="005D25C6"/>
    <w:rsid w:val="005D352E"/>
    <w:rsid w:val="005D5B68"/>
    <w:rsid w:val="005D6FE2"/>
    <w:rsid w:val="005E2482"/>
    <w:rsid w:val="005F0830"/>
    <w:rsid w:val="006073AA"/>
    <w:rsid w:val="006140C3"/>
    <w:rsid w:val="006168AA"/>
    <w:rsid w:val="00625075"/>
    <w:rsid w:val="0063439C"/>
    <w:rsid w:val="00662795"/>
    <w:rsid w:val="00666430"/>
    <w:rsid w:val="00676A0A"/>
    <w:rsid w:val="00694235"/>
    <w:rsid w:val="00695CB0"/>
    <w:rsid w:val="006A36BF"/>
    <w:rsid w:val="006A4752"/>
    <w:rsid w:val="006A786E"/>
    <w:rsid w:val="006B2F00"/>
    <w:rsid w:val="006C1236"/>
    <w:rsid w:val="006D7CD8"/>
    <w:rsid w:val="006E3959"/>
    <w:rsid w:val="006F2AB8"/>
    <w:rsid w:val="006F6CBB"/>
    <w:rsid w:val="0070143D"/>
    <w:rsid w:val="00704FAD"/>
    <w:rsid w:val="00706A18"/>
    <w:rsid w:val="00714451"/>
    <w:rsid w:val="00725A13"/>
    <w:rsid w:val="007306B6"/>
    <w:rsid w:val="00745960"/>
    <w:rsid w:val="00767252"/>
    <w:rsid w:val="0077059C"/>
    <w:rsid w:val="00772525"/>
    <w:rsid w:val="0077412D"/>
    <w:rsid w:val="00780F2D"/>
    <w:rsid w:val="007811E1"/>
    <w:rsid w:val="00783EBD"/>
    <w:rsid w:val="007A64BA"/>
    <w:rsid w:val="007D16C6"/>
    <w:rsid w:val="007D1F48"/>
    <w:rsid w:val="00802927"/>
    <w:rsid w:val="00804CE7"/>
    <w:rsid w:val="00845FB8"/>
    <w:rsid w:val="00856E61"/>
    <w:rsid w:val="00861EC4"/>
    <w:rsid w:val="00866046"/>
    <w:rsid w:val="00867808"/>
    <w:rsid w:val="00871FA6"/>
    <w:rsid w:val="00887A17"/>
    <w:rsid w:val="00897DDD"/>
    <w:rsid w:val="008A4E26"/>
    <w:rsid w:val="008A6FEA"/>
    <w:rsid w:val="008B530A"/>
    <w:rsid w:val="008B75DB"/>
    <w:rsid w:val="008C2F7E"/>
    <w:rsid w:val="00907EB1"/>
    <w:rsid w:val="00915BF7"/>
    <w:rsid w:val="009420F6"/>
    <w:rsid w:val="00947A35"/>
    <w:rsid w:val="00963450"/>
    <w:rsid w:val="0096378D"/>
    <w:rsid w:val="009739EA"/>
    <w:rsid w:val="00975740"/>
    <w:rsid w:val="00980313"/>
    <w:rsid w:val="00983B97"/>
    <w:rsid w:val="0099254B"/>
    <w:rsid w:val="00996E16"/>
    <w:rsid w:val="00997924"/>
    <w:rsid w:val="009A639D"/>
    <w:rsid w:val="009B3150"/>
    <w:rsid w:val="009C7538"/>
    <w:rsid w:val="00A23CF9"/>
    <w:rsid w:val="00A454DC"/>
    <w:rsid w:val="00A4670B"/>
    <w:rsid w:val="00A46A19"/>
    <w:rsid w:val="00A620FE"/>
    <w:rsid w:val="00A70CC5"/>
    <w:rsid w:val="00A95197"/>
    <w:rsid w:val="00AA19E9"/>
    <w:rsid w:val="00AA464F"/>
    <w:rsid w:val="00AC6652"/>
    <w:rsid w:val="00AD6BF4"/>
    <w:rsid w:val="00AE08E9"/>
    <w:rsid w:val="00AE4D6D"/>
    <w:rsid w:val="00AF6BF4"/>
    <w:rsid w:val="00B11550"/>
    <w:rsid w:val="00B128E6"/>
    <w:rsid w:val="00B15E1F"/>
    <w:rsid w:val="00B15FCB"/>
    <w:rsid w:val="00B22F31"/>
    <w:rsid w:val="00B35F7E"/>
    <w:rsid w:val="00B37EA5"/>
    <w:rsid w:val="00B40869"/>
    <w:rsid w:val="00B47E87"/>
    <w:rsid w:val="00B5051B"/>
    <w:rsid w:val="00B867E3"/>
    <w:rsid w:val="00B91977"/>
    <w:rsid w:val="00B933D9"/>
    <w:rsid w:val="00B966E6"/>
    <w:rsid w:val="00BB682D"/>
    <w:rsid w:val="00BD216C"/>
    <w:rsid w:val="00BE1B8F"/>
    <w:rsid w:val="00C00B28"/>
    <w:rsid w:val="00C03825"/>
    <w:rsid w:val="00C120B9"/>
    <w:rsid w:val="00C1520A"/>
    <w:rsid w:val="00C279C2"/>
    <w:rsid w:val="00C3202D"/>
    <w:rsid w:val="00C53AEA"/>
    <w:rsid w:val="00C64E7F"/>
    <w:rsid w:val="00C7090C"/>
    <w:rsid w:val="00CA12C8"/>
    <w:rsid w:val="00CA58E2"/>
    <w:rsid w:val="00CC08A7"/>
    <w:rsid w:val="00CC43AD"/>
    <w:rsid w:val="00CD53F5"/>
    <w:rsid w:val="00CD756D"/>
    <w:rsid w:val="00CE4B27"/>
    <w:rsid w:val="00CF0C8E"/>
    <w:rsid w:val="00D0313A"/>
    <w:rsid w:val="00D17DB8"/>
    <w:rsid w:val="00D26C13"/>
    <w:rsid w:val="00D4089A"/>
    <w:rsid w:val="00D45570"/>
    <w:rsid w:val="00D46E50"/>
    <w:rsid w:val="00D5086E"/>
    <w:rsid w:val="00D52932"/>
    <w:rsid w:val="00D55BD8"/>
    <w:rsid w:val="00D62DB7"/>
    <w:rsid w:val="00D63716"/>
    <w:rsid w:val="00D65E47"/>
    <w:rsid w:val="00D67E0D"/>
    <w:rsid w:val="00D8324A"/>
    <w:rsid w:val="00D93F60"/>
    <w:rsid w:val="00D9754B"/>
    <w:rsid w:val="00DA092D"/>
    <w:rsid w:val="00DA4685"/>
    <w:rsid w:val="00DA6ABD"/>
    <w:rsid w:val="00DA7875"/>
    <w:rsid w:val="00DB29B1"/>
    <w:rsid w:val="00DB2B10"/>
    <w:rsid w:val="00DB4823"/>
    <w:rsid w:val="00DC0F1E"/>
    <w:rsid w:val="00DC4D1C"/>
    <w:rsid w:val="00DE19D5"/>
    <w:rsid w:val="00DF7197"/>
    <w:rsid w:val="00E15B3D"/>
    <w:rsid w:val="00E17451"/>
    <w:rsid w:val="00E22AFC"/>
    <w:rsid w:val="00E25258"/>
    <w:rsid w:val="00E3117D"/>
    <w:rsid w:val="00E4396E"/>
    <w:rsid w:val="00E60D4E"/>
    <w:rsid w:val="00EA5281"/>
    <w:rsid w:val="00EA72BC"/>
    <w:rsid w:val="00EC7850"/>
    <w:rsid w:val="00ED1DA1"/>
    <w:rsid w:val="00EE7284"/>
    <w:rsid w:val="00F169D7"/>
    <w:rsid w:val="00F21234"/>
    <w:rsid w:val="00F30F8F"/>
    <w:rsid w:val="00F357B4"/>
    <w:rsid w:val="00F37D20"/>
    <w:rsid w:val="00F65C92"/>
    <w:rsid w:val="00F663E4"/>
    <w:rsid w:val="00F677D9"/>
    <w:rsid w:val="00F75D04"/>
    <w:rsid w:val="00F77E95"/>
    <w:rsid w:val="00F80AE6"/>
    <w:rsid w:val="00FA4B5D"/>
    <w:rsid w:val="00FA6072"/>
    <w:rsid w:val="00FB79B6"/>
    <w:rsid w:val="00FF29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a">
    <w:name w:val="Normal"/>
    <w:qFormat/>
    <w:rsid w:val="00B47E87"/>
    <w:rPr>
      <w:sz w:val="24"/>
      <w:szCs w:val="24"/>
    </w:rPr>
  </w:style>
  <w:style w:type="paragraph" w:styleId="1">
    <w:name w:val="heading 1"/>
    <w:basedOn w:val="a"/>
    <w:next w:val="a"/>
    <w:link w:val="10"/>
    <w:qFormat/>
    <w:rsid w:val="00167014"/>
    <w:pPr>
      <w:keepNext/>
      <w:tabs>
        <w:tab w:val="left" w:pos="0"/>
      </w:tabs>
      <w:spacing w:before="240" w:after="60" w:line="276" w:lineRule="auto"/>
      <w:outlineLvl w:val="0"/>
    </w:pPr>
    <w:rPr>
      <w:rFonts w:ascii="Arial" w:hAnsi="Arial"/>
      <w:b/>
      <w:kern w:val="1"/>
      <w:sz w:val="32"/>
      <w:szCs w:val="20"/>
      <w:lang w:eastAsia="zh-CN"/>
    </w:rPr>
  </w:style>
  <w:style w:type="paragraph" w:styleId="2">
    <w:name w:val="heading 2"/>
    <w:aliases w:val="h2,Chapter Title,Sub Head,PullOut"/>
    <w:basedOn w:val="a"/>
    <w:next w:val="a"/>
    <w:link w:val="20"/>
    <w:qFormat/>
    <w:rsid w:val="00167014"/>
    <w:pPr>
      <w:keepNext/>
      <w:spacing w:before="240" w:after="60" w:line="276" w:lineRule="auto"/>
      <w:outlineLvl w:val="1"/>
    </w:pPr>
    <w:rPr>
      <w:rFonts w:ascii="Arial" w:hAnsi="Arial"/>
      <w:b/>
      <w:bCs/>
      <w:i/>
      <w:iCs/>
      <w:caps/>
      <w:sz w:val="28"/>
      <w:szCs w:val="28"/>
      <w:lang w:eastAsia="zh-CN"/>
    </w:rPr>
  </w:style>
  <w:style w:type="paragraph" w:styleId="3">
    <w:name w:val="heading 3"/>
    <w:aliases w:val="h3"/>
    <w:basedOn w:val="a"/>
    <w:next w:val="a"/>
    <w:link w:val="30"/>
    <w:qFormat/>
    <w:rsid w:val="00167014"/>
    <w:pPr>
      <w:keepNext/>
      <w:spacing w:after="200" w:line="276" w:lineRule="auto"/>
      <w:outlineLvl w:val="2"/>
    </w:pPr>
    <w:rPr>
      <w:b/>
      <w:sz w:val="28"/>
      <w:szCs w:val="20"/>
      <w:lang w:eastAsia="zh-CN"/>
    </w:rPr>
  </w:style>
  <w:style w:type="paragraph" w:styleId="4">
    <w:name w:val="heading 4"/>
    <w:basedOn w:val="a"/>
    <w:next w:val="a"/>
    <w:link w:val="40"/>
    <w:qFormat/>
    <w:rsid w:val="00167014"/>
    <w:pPr>
      <w:keepNext/>
      <w:tabs>
        <w:tab w:val="num" w:pos="864"/>
      </w:tabs>
      <w:suppressAutoHyphens/>
      <w:spacing w:before="240" w:after="60"/>
      <w:ind w:left="864" w:hanging="864"/>
      <w:jc w:val="both"/>
      <w:outlineLvl w:val="3"/>
    </w:pPr>
    <w:rPr>
      <w:rFonts w:ascii="Arial" w:hAnsi="Arial"/>
      <w:szCs w:val="20"/>
      <w:lang w:eastAsia="ar-SA"/>
    </w:rPr>
  </w:style>
  <w:style w:type="paragraph" w:styleId="5">
    <w:name w:val="heading 5"/>
    <w:basedOn w:val="a"/>
    <w:next w:val="a"/>
    <w:link w:val="50"/>
    <w:qFormat/>
    <w:rsid w:val="00167014"/>
    <w:pPr>
      <w:keepNext/>
      <w:spacing w:after="200" w:line="276" w:lineRule="auto"/>
      <w:outlineLvl w:val="4"/>
    </w:pPr>
    <w:rPr>
      <w:b/>
      <w:sz w:val="28"/>
      <w:szCs w:val="20"/>
      <w:lang w:eastAsia="zh-CN"/>
    </w:rPr>
  </w:style>
  <w:style w:type="paragraph" w:styleId="6">
    <w:name w:val="heading 6"/>
    <w:basedOn w:val="a"/>
    <w:next w:val="a0"/>
    <w:link w:val="60"/>
    <w:qFormat/>
    <w:rsid w:val="00167014"/>
    <w:pPr>
      <w:keepNext/>
      <w:spacing w:before="240" w:after="120" w:line="276" w:lineRule="auto"/>
      <w:outlineLvl w:val="5"/>
    </w:pPr>
    <w:rPr>
      <w:rFonts w:ascii="Arial" w:eastAsia="Microsoft YaHei" w:hAnsi="Arial"/>
      <w:b/>
      <w:bCs/>
      <w:caps/>
      <w:sz w:val="21"/>
      <w:szCs w:val="21"/>
      <w:lang w:eastAsia="zh-CN"/>
    </w:rPr>
  </w:style>
  <w:style w:type="paragraph" w:styleId="7">
    <w:name w:val="heading 7"/>
    <w:basedOn w:val="a"/>
    <w:next w:val="a0"/>
    <w:link w:val="70"/>
    <w:qFormat/>
    <w:rsid w:val="00167014"/>
    <w:pPr>
      <w:keepNext/>
      <w:spacing w:before="240" w:after="120" w:line="276" w:lineRule="auto"/>
      <w:outlineLvl w:val="6"/>
    </w:pPr>
    <w:rPr>
      <w:rFonts w:ascii="Arial" w:eastAsia="Microsoft YaHei" w:hAnsi="Arial"/>
      <w:b/>
      <w:bCs/>
      <w:caps/>
      <w:sz w:val="21"/>
      <w:szCs w:val="21"/>
      <w:lang w:eastAsia="zh-CN"/>
    </w:rPr>
  </w:style>
  <w:style w:type="paragraph" w:styleId="8">
    <w:name w:val="heading 8"/>
    <w:basedOn w:val="a"/>
    <w:next w:val="a0"/>
    <w:link w:val="80"/>
    <w:qFormat/>
    <w:rsid w:val="00167014"/>
    <w:pPr>
      <w:keepNext/>
      <w:spacing w:before="240" w:after="120" w:line="276" w:lineRule="auto"/>
      <w:outlineLvl w:val="7"/>
    </w:pPr>
    <w:rPr>
      <w:rFonts w:ascii="Arial" w:eastAsia="Microsoft YaHei" w:hAnsi="Arial"/>
      <w:b/>
      <w:bCs/>
      <w:caps/>
      <w:sz w:val="21"/>
      <w:szCs w:val="21"/>
      <w:lang w:eastAsia="zh-CN"/>
    </w:rPr>
  </w:style>
  <w:style w:type="paragraph" w:styleId="9">
    <w:name w:val="heading 9"/>
    <w:basedOn w:val="a"/>
    <w:next w:val="a"/>
    <w:link w:val="90"/>
    <w:qFormat/>
    <w:rsid w:val="00167014"/>
    <w:pPr>
      <w:tabs>
        <w:tab w:val="num" w:pos="1584"/>
      </w:tabs>
      <w:suppressAutoHyphens/>
      <w:spacing w:before="240" w:after="60"/>
      <w:ind w:left="1584" w:hanging="1584"/>
      <w:jc w:val="both"/>
      <w:outlineLvl w:val="8"/>
    </w:pPr>
    <w:rPr>
      <w:rFonts w:ascii="Arial" w:hAnsi="Arial"/>
      <w:b/>
      <w:i/>
      <w:sz w:val="18"/>
      <w:szCs w:val="20"/>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167014"/>
    <w:rPr>
      <w:rFonts w:ascii="Arial" w:hAnsi="Arial" w:cs="Arial"/>
      <w:b/>
      <w:kern w:val="1"/>
      <w:sz w:val="32"/>
      <w:lang w:eastAsia="zh-CN"/>
    </w:rPr>
  </w:style>
  <w:style w:type="character" w:customStyle="1" w:styleId="20">
    <w:name w:val="Заголовок 2 Знак"/>
    <w:aliases w:val="h2 Знак,Chapter Title Знак,Sub Head Знак,PullOut Знак"/>
    <w:link w:val="2"/>
    <w:rsid w:val="00167014"/>
    <w:rPr>
      <w:rFonts w:ascii="Arial" w:hAnsi="Arial" w:cs="Arial"/>
      <w:b/>
      <w:bCs/>
      <w:i/>
      <w:iCs/>
      <w:caps/>
      <w:sz w:val="28"/>
      <w:szCs w:val="28"/>
      <w:lang w:eastAsia="zh-CN"/>
    </w:rPr>
  </w:style>
  <w:style w:type="character" w:customStyle="1" w:styleId="30">
    <w:name w:val="Заголовок 3 Знак"/>
    <w:aliases w:val="h3 Знак"/>
    <w:link w:val="3"/>
    <w:rsid w:val="00167014"/>
    <w:rPr>
      <w:b/>
      <w:sz w:val="28"/>
      <w:lang w:eastAsia="zh-CN"/>
    </w:rPr>
  </w:style>
  <w:style w:type="character" w:customStyle="1" w:styleId="50">
    <w:name w:val="Заголовок 5 Знак"/>
    <w:link w:val="5"/>
    <w:rsid w:val="00167014"/>
    <w:rPr>
      <w:b/>
      <w:sz w:val="28"/>
      <w:lang w:eastAsia="zh-CN"/>
    </w:rPr>
  </w:style>
  <w:style w:type="character" w:customStyle="1" w:styleId="60">
    <w:name w:val="Заголовок 6 Знак"/>
    <w:link w:val="6"/>
    <w:rsid w:val="00167014"/>
    <w:rPr>
      <w:rFonts w:ascii="Arial" w:eastAsia="Microsoft YaHei" w:hAnsi="Arial" w:cs="Mangal"/>
      <w:b/>
      <w:bCs/>
      <w:caps/>
      <w:sz w:val="21"/>
      <w:szCs w:val="21"/>
      <w:lang w:eastAsia="zh-CN"/>
    </w:rPr>
  </w:style>
  <w:style w:type="paragraph" w:styleId="a0">
    <w:name w:val="Body Text"/>
    <w:basedOn w:val="a"/>
    <w:link w:val="a4"/>
    <w:uiPriority w:val="99"/>
    <w:semiHidden/>
    <w:unhideWhenUsed/>
    <w:rsid w:val="0063439C"/>
    <w:pPr>
      <w:spacing w:after="120" w:line="276" w:lineRule="auto"/>
    </w:pPr>
    <w:rPr>
      <w:b/>
      <w:caps/>
      <w:sz w:val="28"/>
      <w:szCs w:val="20"/>
      <w:lang w:eastAsia="zh-CN"/>
    </w:rPr>
  </w:style>
  <w:style w:type="character" w:customStyle="1" w:styleId="a4">
    <w:name w:val="Основной текст Знак"/>
    <w:link w:val="a0"/>
    <w:uiPriority w:val="99"/>
    <w:semiHidden/>
    <w:rsid w:val="0063439C"/>
    <w:rPr>
      <w:b/>
      <w:caps/>
      <w:sz w:val="28"/>
      <w:lang w:eastAsia="zh-CN"/>
    </w:rPr>
  </w:style>
  <w:style w:type="character" w:customStyle="1" w:styleId="70">
    <w:name w:val="Заголовок 7 Знак"/>
    <w:link w:val="7"/>
    <w:rsid w:val="00167014"/>
    <w:rPr>
      <w:rFonts w:ascii="Arial" w:eastAsia="Microsoft YaHei" w:hAnsi="Arial" w:cs="Mangal"/>
      <w:b/>
      <w:bCs/>
      <w:caps/>
      <w:sz w:val="21"/>
      <w:szCs w:val="21"/>
      <w:lang w:eastAsia="zh-CN"/>
    </w:rPr>
  </w:style>
  <w:style w:type="character" w:customStyle="1" w:styleId="80">
    <w:name w:val="Заголовок 8 Знак"/>
    <w:link w:val="8"/>
    <w:rsid w:val="00167014"/>
    <w:rPr>
      <w:rFonts w:ascii="Arial" w:eastAsia="Microsoft YaHei" w:hAnsi="Arial" w:cs="Mangal"/>
      <w:b/>
      <w:bCs/>
      <w:caps/>
      <w:sz w:val="21"/>
      <w:szCs w:val="21"/>
      <w:lang w:eastAsia="zh-CN"/>
    </w:rPr>
  </w:style>
  <w:style w:type="paragraph" w:styleId="a5">
    <w:name w:val="caption"/>
    <w:basedOn w:val="a"/>
    <w:next w:val="a0"/>
    <w:qFormat/>
    <w:rsid w:val="00167014"/>
    <w:pPr>
      <w:keepNext/>
      <w:spacing w:before="240" w:after="120" w:line="276" w:lineRule="auto"/>
      <w:jc w:val="center"/>
    </w:pPr>
    <w:rPr>
      <w:rFonts w:ascii="Arial" w:eastAsia="Microsoft YaHei" w:hAnsi="Arial" w:cs="Mangal"/>
      <w:bCs/>
      <w:sz w:val="36"/>
      <w:szCs w:val="36"/>
    </w:rPr>
  </w:style>
  <w:style w:type="paragraph" w:styleId="a6">
    <w:name w:val="Subtitle"/>
    <w:basedOn w:val="a"/>
    <w:next w:val="a0"/>
    <w:link w:val="a7"/>
    <w:qFormat/>
    <w:rsid w:val="00167014"/>
    <w:pPr>
      <w:keepNext/>
      <w:spacing w:before="240" w:after="120" w:line="276" w:lineRule="auto"/>
      <w:jc w:val="center"/>
    </w:pPr>
    <w:rPr>
      <w:rFonts w:ascii="Arial" w:eastAsia="Microsoft YaHei" w:hAnsi="Arial"/>
      <w:b/>
      <w:i/>
      <w:iCs/>
      <w:caps/>
      <w:sz w:val="28"/>
      <w:szCs w:val="28"/>
      <w:lang w:eastAsia="zh-CN"/>
    </w:rPr>
  </w:style>
  <w:style w:type="character" w:customStyle="1" w:styleId="a7">
    <w:name w:val="Подзаголовок Знак"/>
    <w:link w:val="a6"/>
    <w:rsid w:val="00167014"/>
    <w:rPr>
      <w:rFonts w:ascii="Arial" w:eastAsia="Microsoft YaHei" w:hAnsi="Arial" w:cs="Mangal"/>
      <w:b/>
      <w:i/>
      <w:iCs/>
      <w:caps/>
      <w:sz w:val="28"/>
      <w:szCs w:val="28"/>
      <w:lang w:eastAsia="zh-CN"/>
    </w:rPr>
  </w:style>
  <w:style w:type="paragraph" w:styleId="a8">
    <w:name w:val="List Paragraph"/>
    <w:basedOn w:val="a"/>
    <w:link w:val="a9"/>
    <w:uiPriority w:val="34"/>
    <w:qFormat/>
    <w:rsid w:val="00167014"/>
    <w:pPr>
      <w:spacing w:after="200" w:line="276" w:lineRule="auto"/>
      <w:ind w:left="720"/>
      <w:contextualSpacing/>
    </w:pPr>
    <w:rPr>
      <w:rFonts w:ascii="Calibri" w:eastAsia="Calibri" w:hAnsi="Calibri"/>
      <w:sz w:val="22"/>
      <w:szCs w:val="22"/>
    </w:rPr>
  </w:style>
  <w:style w:type="character" w:customStyle="1" w:styleId="40">
    <w:name w:val="Заголовок 4 Знак"/>
    <w:link w:val="4"/>
    <w:rsid w:val="00167014"/>
    <w:rPr>
      <w:rFonts w:ascii="Arial" w:hAnsi="Arial"/>
      <w:sz w:val="24"/>
      <w:lang w:eastAsia="ar-SA"/>
    </w:rPr>
  </w:style>
  <w:style w:type="character" w:customStyle="1" w:styleId="90">
    <w:name w:val="Заголовок 9 Знак"/>
    <w:link w:val="9"/>
    <w:rsid w:val="00167014"/>
    <w:rPr>
      <w:rFonts w:ascii="Arial" w:hAnsi="Arial"/>
      <w:b/>
      <w:i/>
      <w:sz w:val="18"/>
      <w:lang w:eastAsia="ar-SA"/>
    </w:rPr>
  </w:style>
  <w:style w:type="paragraph" w:styleId="aa">
    <w:name w:val="Title"/>
    <w:basedOn w:val="a"/>
    <w:link w:val="ab"/>
    <w:qFormat/>
    <w:rsid w:val="00167014"/>
    <w:pPr>
      <w:jc w:val="center"/>
    </w:pPr>
    <w:rPr>
      <w:b/>
      <w:sz w:val="28"/>
      <w:szCs w:val="20"/>
    </w:rPr>
  </w:style>
  <w:style w:type="character" w:customStyle="1" w:styleId="ab">
    <w:name w:val="Название Знак"/>
    <w:link w:val="aa"/>
    <w:rsid w:val="00167014"/>
    <w:rPr>
      <w:b/>
      <w:sz w:val="28"/>
    </w:rPr>
  </w:style>
  <w:style w:type="character" w:styleId="ac">
    <w:name w:val="Emphasis"/>
    <w:qFormat/>
    <w:rsid w:val="00167014"/>
    <w:rPr>
      <w:i/>
      <w:iCs/>
    </w:rPr>
  </w:style>
  <w:style w:type="paragraph" w:styleId="ad">
    <w:name w:val="No Spacing"/>
    <w:uiPriority w:val="1"/>
    <w:qFormat/>
    <w:rsid w:val="00167014"/>
    <w:pPr>
      <w:suppressAutoHyphens/>
    </w:pPr>
    <w:rPr>
      <w:b/>
      <w:caps/>
      <w:sz w:val="28"/>
      <w:lang w:eastAsia="zh-CN"/>
    </w:rPr>
  </w:style>
  <w:style w:type="character" w:customStyle="1" w:styleId="a9">
    <w:name w:val="Абзац списка Знак"/>
    <w:link w:val="a8"/>
    <w:rsid w:val="00167014"/>
    <w:rPr>
      <w:rFonts w:ascii="Calibri" w:eastAsia="Calibri" w:hAnsi="Calibri"/>
      <w:sz w:val="22"/>
      <w:szCs w:val="22"/>
    </w:rPr>
  </w:style>
  <w:style w:type="character" w:styleId="ae">
    <w:name w:val="Hyperlink"/>
    <w:semiHidden/>
    <w:unhideWhenUsed/>
    <w:rsid w:val="00B47E87"/>
    <w:rPr>
      <w:color w:val="0000FF"/>
      <w:u w:val="single"/>
    </w:rPr>
  </w:style>
  <w:style w:type="paragraph" w:styleId="af">
    <w:name w:val="Normal (Web)"/>
    <w:aliases w:val="Обычный (Web),Знак3"/>
    <w:basedOn w:val="a"/>
    <w:uiPriority w:val="99"/>
    <w:semiHidden/>
    <w:unhideWhenUsed/>
    <w:rsid w:val="00B47E87"/>
    <w:pPr>
      <w:ind w:left="5664"/>
    </w:pPr>
  </w:style>
  <w:style w:type="paragraph" w:styleId="af0">
    <w:name w:val="Balloon Text"/>
    <w:basedOn w:val="a"/>
    <w:link w:val="af1"/>
    <w:uiPriority w:val="99"/>
    <w:semiHidden/>
    <w:unhideWhenUsed/>
    <w:rsid w:val="00B47E87"/>
    <w:rPr>
      <w:rFonts w:ascii="Tahoma" w:hAnsi="Tahoma"/>
      <w:sz w:val="16"/>
      <w:szCs w:val="16"/>
    </w:rPr>
  </w:style>
  <w:style w:type="character" w:customStyle="1" w:styleId="af1">
    <w:name w:val="Текст выноски Знак"/>
    <w:link w:val="af0"/>
    <w:uiPriority w:val="99"/>
    <w:semiHidden/>
    <w:rsid w:val="00B47E87"/>
    <w:rPr>
      <w:rFonts w:ascii="Tahoma" w:hAnsi="Tahoma" w:cs="Tahoma"/>
      <w:sz w:val="16"/>
      <w:szCs w:val="16"/>
    </w:rPr>
  </w:style>
  <w:style w:type="table" w:styleId="af2">
    <w:name w:val="Table Grid"/>
    <w:basedOn w:val="a2"/>
    <w:uiPriority w:val="59"/>
    <w:rsid w:val="00184695"/>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3">
    <w:name w:val="Body Text Indent"/>
    <w:basedOn w:val="a"/>
    <w:link w:val="af4"/>
    <w:uiPriority w:val="99"/>
    <w:semiHidden/>
    <w:unhideWhenUsed/>
    <w:rsid w:val="00947A35"/>
    <w:pPr>
      <w:spacing w:after="120"/>
      <w:ind w:left="283"/>
    </w:pPr>
  </w:style>
  <w:style w:type="character" w:customStyle="1" w:styleId="af4">
    <w:name w:val="Основной текст с отступом Знак"/>
    <w:basedOn w:val="a1"/>
    <w:link w:val="af3"/>
    <w:uiPriority w:val="99"/>
    <w:semiHidden/>
    <w:rsid w:val="00947A35"/>
    <w:rPr>
      <w:sz w:val="24"/>
      <w:szCs w:val="24"/>
    </w:rPr>
  </w:style>
  <w:style w:type="paragraph" w:customStyle="1" w:styleId="ConsNormal">
    <w:name w:val="ConsNormal"/>
    <w:link w:val="ConsNormal0"/>
    <w:rsid w:val="00947A35"/>
    <w:pPr>
      <w:widowControl w:val="0"/>
      <w:autoSpaceDE w:val="0"/>
      <w:autoSpaceDN w:val="0"/>
      <w:adjustRightInd w:val="0"/>
      <w:ind w:right="19772" w:firstLine="720"/>
    </w:pPr>
    <w:rPr>
      <w:rFonts w:ascii="Arial" w:hAnsi="Arial" w:cs="Arial"/>
      <w:sz w:val="22"/>
      <w:szCs w:val="22"/>
    </w:rPr>
  </w:style>
  <w:style w:type="paragraph" w:customStyle="1" w:styleId="ConsTitle">
    <w:name w:val="ConsTitle"/>
    <w:rsid w:val="00947A35"/>
    <w:pPr>
      <w:widowControl w:val="0"/>
      <w:autoSpaceDE w:val="0"/>
      <w:autoSpaceDN w:val="0"/>
      <w:adjustRightInd w:val="0"/>
      <w:ind w:right="19772"/>
    </w:pPr>
    <w:rPr>
      <w:rFonts w:ascii="Arial" w:hAnsi="Arial" w:cs="Arial"/>
      <w:b/>
      <w:bCs/>
      <w:sz w:val="22"/>
      <w:szCs w:val="22"/>
    </w:rPr>
  </w:style>
  <w:style w:type="character" w:customStyle="1" w:styleId="ConsNormal0">
    <w:name w:val="ConsNormal Знак"/>
    <w:basedOn w:val="a1"/>
    <w:link w:val="ConsNormal"/>
    <w:rsid w:val="00947A35"/>
    <w:rPr>
      <w:rFonts w:ascii="Arial" w:hAnsi="Arial" w:cs="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a">
    <w:name w:val="Normal"/>
    <w:qFormat/>
    <w:rsid w:val="00B47E87"/>
    <w:rPr>
      <w:sz w:val="24"/>
      <w:szCs w:val="24"/>
    </w:rPr>
  </w:style>
  <w:style w:type="paragraph" w:styleId="1">
    <w:name w:val="heading 1"/>
    <w:basedOn w:val="a"/>
    <w:next w:val="a"/>
    <w:link w:val="10"/>
    <w:qFormat/>
    <w:rsid w:val="00167014"/>
    <w:pPr>
      <w:keepNext/>
      <w:tabs>
        <w:tab w:val="left" w:pos="0"/>
      </w:tabs>
      <w:spacing w:before="240" w:after="60" w:line="276" w:lineRule="auto"/>
      <w:outlineLvl w:val="0"/>
    </w:pPr>
    <w:rPr>
      <w:rFonts w:ascii="Arial" w:hAnsi="Arial"/>
      <w:b/>
      <w:kern w:val="1"/>
      <w:sz w:val="32"/>
      <w:szCs w:val="20"/>
      <w:lang w:eastAsia="zh-CN"/>
    </w:rPr>
  </w:style>
  <w:style w:type="paragraph" w:styleId="2">
    <w:name w:val="heading 2"/>
    <w:aliases w:val="h2,Chapter Title,Sub Head,PullOut"/>
    <w:basedOn w:val="a"/>
    <w:next w:val="a"/>
    <w:link w:val="20"/>
    <w:qFormat/>
    <w:rsid w:val="00167014"/>
    <w:pPr>
      <w:keepNext/>
      <w:spacing w:before="240" w:after="60" w:line="276" w:lineRule="auto"/>
      <w:outlineLvl w:val="1"/>
    </w:pPr>
    <w:rPr>
      <w:rFonts w:ascii="Arial" w:hAnsi="Arial"/>
      <w:b/>
      <w:bCs/>
      <w:i/>
      <w:iCs/>
      <w:caps/>
      <w:sz w:val="28"/>
      <w:szCs w:val="28"/>
      <w:lang w:eastAsia="zh-CN"/>
    </w:rPr>
  </w:style>
  <w:style w:type="paragraph" w:styleId="3">
    <w:name w:val="heading 3"/>
    <w:aliases w:val="h3"/>
    <w:basedOn w:val="a"/>
    <w:next w:val="a"/>
    <w:link w:val="30"/>
    <w:qFormat/>
    <w:rsid w:val="00167014"/>
    <w:pPr>
      <w:keepNext/>
      <w:spacing w:after="200" w:line="276" w:lineRule="auto"/>
      <w:outlineLvl w:val="2"/>
    </w:pPr>
    <w:rPr>
      <w:b/>
      <w:sz w:val="28"/>
      <w:szCs w:val="20"/>
      <w:lang w:eastAsia="zh-CN"/>
    </w:rPr>
  </w:style>
  <w:style w:type="paragraph" w:styleId="4">
    <w:name w:val="heading 4"/>
    <w:basedOn w:val="a"/>
    <w:next w:val="a"/>
    <w:link w:val="40"/>
    <w:qFormat/>
    <w:rsid w:val="00167014"/>
    <w:pPr>
      <w:keepNext/>
      <w:tabs>
        <w:tab w:val="num" w:pos="864"/>
      </w:tabs>
      <w:suppressAutoHyphens/>
      <w:spacing w:before="240" w:after="60"/>
      <w:ind w:left="864" w:hanging="864"/>
      <w:jc w:val="both"/>
      <w:outlineLvl w:val="3"/>
    </w:pPr>
    <w:rPr>
      <w:rFonts w:ascii="Arial" w:hAnsi="Arial"/>
      <w:szCs w:val="20"/>
      <w:lang w:eastAsia="ar-SA"/>
    </w:rPr>
  </w:style>
  <w:style w:type="paragraph" w:styleId="5">
    <w:name w:val="heading 5"/>
    <w:basedOn w:val="a"/>
    <w:next w:val="a"/>
    <w:link w:val="50"/>
    <w:qFormat/>
    <w:rsid w:val="00167014"/>
    <w:pPr>
      <w:keepNext/>
      <w:spacing w:after="200" w:line="276" w:lineRule="auto"/>
      <w:outlineLvl w:val="4"/>
    </w:pPr>
    <w:rPr>
      <w:b/>
      <w:sz w:val="28"/>
      <w:szCs w:val="20"/>
      <w:lang w:eastAsia="zh-CN"/>
    </w:rPr>
  </w:style>
  <w:style w:type="paragraph" w:styleId="6">
    <w:name w:val="heading 6"/>
    <w:basedOn w:val="a"/>
    <w:next w:val="a0"/>
    <w:link w:val="60"/>
    <w:qFormat/>
    <w:rsid w:val="00167014"/>
    <w:pPr>
      <w:keepNext/>
      <w:spacing w:before="240" w:after="120" w:line="276" w:lineRule="auto"/>
      <w:outlineLvl w:val="5"/>
    </w:pPr>
    <w:rPr>
      <w:rFonts w:ascii="Arial" w:eastAsia="Microsoft YaHei" w:hAnsi="Arial"/>
      <w:b/>
      <w:bCs/>
      <w:caps/>
      <w:sz w:val="21"/>
      <w:szCs w:val="21"/>
      <w:lang w:eastAsia="zh-CN"/>
    </w:rPr>
  </w:style>
  <w:style w:type="paragraph" w:styleId="7">
    <w:name w:val="heading 7"/>
    <w:basedOn w:val="a"/>
    <w:next w:val="a0"/>
    <w:link w:val="70"/>
    <w:qFormat/>
    <w:rsid w:val="00167014"/>
    <w:pPr>
      <w:keepNext/>
      <w:spacing w:before="240" w:after="120" w:line="276" w:lineRule="auto"/>
      <w:outlineLvl w:val="6"/>
    </w:pPr>
    <w:rPr>
      <w:rFonts w:ascii="Arial" w:eastAsia="Microsoft YaHei" w:hAnsi="Arial"/>
      <w:b/>
      <w:bCs/>
      <w:caps/>
      <w:sz w:val="21"/>
      <w:szCs w:val="21"/>
      <w:lang w:eastAsia="zh-CN"/>
    </w:rPr>
  </w:style>
  <w:style w:type="paragraph" w:styleId="8">
    <w:name w:val="heading 8"/>
    <w:basedOn w:val="a"/>
    <w:next w:val="a0"/>
    <w:link w:val="80"/>
    <w:qFormat/>
    <w:rsid w:val="00167014"/>
    <w:pPr>
      <w:keepNext/>
      <w:spacing w:before="240" w:after="120" w:line="276" w:lineRule="auto"/>
      <w:outlineLvl w:val="7"/>
    </w:pPr>
    <w:rPr>
      <w:rFonts w:ascii="Arial" w:eastAsia="Microsoft YaHei" w:hAnsi="Arial"/>
      <w:b/>
      <w:bCs/>
      <w:caps/>
      <w:sz w:val="21"/>
      <w:szCs w:val="21"/>
      <w:lang w:eastAsia="zh-CN"/>
    </w:rPr>
  </w:style>
  <w:style w:type="paragraph" w:styleId="9">
    <w:name w:val="heading 9"/>
    <w:basedOn w:val="a"/>
    <w:next w:val="a"/>
    <w:link w:val="90"/>
    <w:qFormat/>
    <w:rsid w:val="00167014"/>
    <w:pPr>
      <w:tabs>
        <w:tab w:val="num" w:pos="1584"/>
      </w:tabs>
      <w:suppressAutoHyphens/>
      <w:spacing w:before="240" w:after="60"/>
      <w:ind w:left="1584" w:hanging="1584"/>
      <w:jc w:val="both"/>
      <w:outlineLvl w:val="8"/>
    </w:pPr>
    <w:rPr>
      <w:rFonts w:ascii="Arial" w:hAnsi="Arial"/>
      <w:b/>
      <w:i/>
      <w:sz w:val="18"/>
      <w:szCs w:val="20"/>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167014"/>
    <w:rPr>
      <w:rFonts w:ascii="Arial" w:hAnsi="Arial" w:cs="Arial"/>
      <w:b/>
      <w:kern w:val="1"/>
      <w:sz w:val="32"/>
      <w:lang w:eastAsia="zh-CN"/>
    </w:rPr>
  </w:style>
  <w:style w:type="character" w:customStyle="1" w:styleId="20">
    <w:name w:val="Заголовок 2 Знак"/>
    <w:aliases w:val="h2 Знак,Chapter Title Знак,Sub Head Знак,PullOut Знак"/>
    <w:link w:val="2"/>
    <w:rsid w:val="00167014"/>
    <w:rPr>
      <w:rFonts w:ascii="Arial" w:hAnsi="Arial" w:cs="Arial"/>
      <w:b/>
      <w:bCs/>
      <w:i/>
      <w:iCs/>
      <w:caps/>
      <w:sz w:val="28"/>
      <w:szCs w:val="28"/>
      <w:lang w:eastAsia="zh-CN"/>
    </w:rPr>
  </w:style>
  <w:style w:type="character" w:customStyle="1" w:styleId="30">
    <w:name w:val="Заголовок 3 Знак"/>
    <w:aliases w:val="h3 Знак"/>
    <w:link w:val="3"/>
    <w:rsid w:val="00167014"/>
    <w:rPr>
      <w:b/>
      <w:sz w:val="28"/>
      <w:lang w:eastAsia="zh-CN"/>
    </w:rPr>
  </w:style>
  <w:style w:type="character" w:customStyle="1" w:styleId="50">
    <w:name w:val="Заголовок 5 Знак"/>
    <w:link w:val="5"/>
    <w:rsid w:val="00167014"/>
    <w:rPr>
      <w:b/>
      <w:sz w:val="28"/>
      <w:lang w:eastAsia="zh-CN"/>
    </w:rPr>
  </w:style>
  <w:style w:type="character" w:customStyle="1" w:styleId="60">
    <w:name w:val="Заголовок 6 Знак"/>
    <w:link w:val="6"/>
    <w:rsid w:val="00167014"/>
    <w:rPr>
      <w:rFonts w:ascii="Arial" w:eastAsia="Microsoft YaHei" w:hAnsi="Arial" w:cs="Mangal"/>
      <w:b/>
      <w:bCs/>
      <w:caps/>
      <w:sz w:val="21"/>
      <w:szCs w:val="21"/>
      <w:lang w:eastAsia="zh-CN"/>
    </w:rPr>
  </w:style>
  <w:style w:type="paragraph" w:styleId="a0">
    <w:name w:val="Body Text"/>
    <w:basedOn w:val="a"/>
    <w:link w:val="a4"/>
    <w:uiPriority w:val="99"/>
    <w:semiHidden/>
    <w:unhideWhenUsed/>
    <w:rsid w:val="0063439C"/>
    <w:pPr>
      <w:spacing w:after="120" w:line="276" w:lineRule="auto"/>
    </w:pPr>
    <w:rPr>
      <w:b/>
      <w:caps/>
      <w:sz w:val="28"/>
      <w:szCs w:val="20"/>
      <w:lang w:eastAsia="zh-CN"/>
    </w:rPr>
  </w:style>
  <w:style w:type="character" w:customStyle="1" w:styleId="a4">
    <w:name w:val="Основной текст Знак"/>
    <w:link w:val="a0"/>
    <w:uiPriority w:val="99"/>
    <w:semiHidden/>
    <w:rsid w:val="0063439C"/>
    <w:rPr>
      <w:b/>
      <w:caps/>
      <w:sz w:val="28"/>
      <w:lang w:eastAsia="zh-CN"/>
    </w:rPr>
  </w:style>
  <w:style w:type="character" w:customStyle="1" w:styleId="70">
    <w:name w:val="Заголовок 7 Знак"/>
    <w:link w:val="7"/>
    <w:rsid w:val="00167014"/>
    <w:rPr>
      <w:rFonts w:ascii="Arial" w:eastAsia="Microsoft YaHei" w:hAnsi="Arial" w:cs="Mangal"/>
      <w:b/>
      <w:bCs/>
      <w:caps/>
      <w:sz w:val="21"/>
      <w:szCs w:val="21"/>
      <w:lang w:eastAsia="zh-CN"/>
    </w:rPr>
  </w:style>
  <w:style w:type="character" w:customStyle="1" w:styleId="80">
    <w:name w:val="Заголовок 8 Знак"/>
    <w:link w:val="8"/>
    <w:rsid w:val="00167014"/>
    <w:rPr>
      <w:rFonts w:ascii="Arial" w:eastAsia="Microsoft YaHei" w:hAnsi="Arial" w:cs="Mangal"/>
      <w:b/>
      <w:bCs/>
      <w:caps/>
      <w:sz w:val="21"/>
      <w:szCs w:val="21"/>
      <w:lang w:eastAsia="zh-CN"/>
    </w:rPr>
  </w:style>
  <w:style w:type="paragraph" w:styleId="a5">
    <w:name w:val="caption"/>
    <w:basedOn w:val="a"/>
    <w:next w:val="a0"/>
    <w:qFormat/>
    <w:rsid w:val="00167014"/>
    <w:pPr>
      <w:keepNext/>
      <w:spacing w:before="240" w:after="120" w:line="276" w:lineRule="auto"/>
      <w:jc w:val="center"/>
    </w:pPr>
    <w:rPr>
      <w:rFonts w:ascii="Arial" w:eastAsia="Microsoft YaHei" w:hAnsi="Arial" w:cs="Mangal"/>
      <w:bCs/>
      <w:sz w:val="36"/>
      <w:szCs w:val="36"/>
    </w:rPr>
  </w:style>
  <w:style w:type="paragraph" w:styleId="a6">
    <w:name w:val="Subtitle"/>
    <w:basedOn w:val="a"/>
    <w:next w:val="a0"/>
    <w:link w:val="a7"/>
    <w:qFormat/>
    <w:rsid w:val="00167014"/>
    <w:pPr>
      <w:keepNext/>
      <w:spacing w:before="240" w:after="120" w:line="276" w:lineRule="auto"/>
      <w:jc w:val="center"/>
    </w:pPr>
    <w:rPr>
      <w:rFonts w:ascii="Arial" w:eastAsia="Microsoft YaHei" w:hAnsi="Arial"/>
      <w:b/>
      <w:i/>
      <w:iCs/>
      <w:caps/>
      <w:sz w:val="28"/>
      <w:szCs w:val="28"/>
      <w:lang w:eastAsia="zh-CN"/>
    </w:rPr>
  </w:style>
  <w:style w:type="character" w:customStyle="1" w:styleId="a7">
    <w:name w:val="Подзаголовок Знак"/>
    <w:link w:val="a6"/>
    <w:rsid w:val="00167014"/>
    <w:rPr>
      <w:rFonts w:ascii="Arial" w:eastAsia="Microsoft YaHei" w:hAnsi="Arial" w:cs="Mangal"/>
      <w:b/>
      <w:i/>
      <w:iCs/>
      <w:caps/>
      <w:sz w:val="28"/>
      <w:szCs w:val="28"/>
      <w:lang w:eastAsia="zh-CN"/>
    </w:rPr>
  </w:style>
  <w:style w:type="paragraph" w:styleId="a8">
    <w:name w:val="List Paragraph"/>
    <w:basedOn w:val="a"/>
    <w:link w:val="a9"/>
    <w:uiPriority w:val="34"/>
    <w:qFormat/>
    <w:rsid w:val="00167014"/>
    <w:pPr>
      <w:spacing w:after="200" w:line="276" w:lineRule="auto"/>
      <w:ind w:left="720"/>
      <w:contextualSpacing/>
    </w:pPr>
    <w:rPr>
      <w:rFonts w:ascii="Calibri" w:eastAsia="Calibri" w:hAnsi="Calibri"/>
      <w:sz w:val="22"/>
      <w:szCs w:val="22"/>
    </w:rPr>
  </w:style>
  <w:style w:type="character" w:customStyle="1" w:styleId="40">
    <w:name w:val="Заголовок 4 Знак"/>
    <w:link w:val="4"/>
    <w:rsid w:val="00167014"/>
    <w:rPr>
      <w:rFonts w:ascii="Arial" w:hAnsi="Arial"/>
      <w:sz w:val="24"/>
      <w:lang w:eastAsia="ar-SA"/>
    </w:rPr>
  </w:style>
  <w:style w:type="character" w:customStyle="1" w:styleId="90">
    <w:name w:val="Заголовок 9 Знак"/>
    <w:link w:val="9"/>
    <w:rsid w:val="00167014"/>
    <w:rPr>
      <w:rFonts w:ascii="Arial" w:hAnsi="Arial"/>
      <w:b/>
      <w:i/>
      <w:sz w:val="18"/>
      <w:lang w:eastAsia="ar-SA"/>
    </w:rPr>
  </w:style>
  <w:style w:type="paragraph" w:styleId="aa">
    <w:name w:val="Title"/>
    <w:basedOn w:val="a"/>
    <w:link w:val="ab"/>
    <w:qFormat/>
    <w:rsid w:val="00167014"/>
    <w:pPr>
      <w:jc w:val="center"/>
    </w:pPr>
    <w:rPr>
      <w:b/>
      <w:sz w:val="28"/>
      <w:szCs w:val="20"/>
    </w:rPr>
  </w:style>
  <w:style w:type="character" w:customStyle="1" w:styleId="ab">
    <w:name w:val="Название Знак"/>
    <w:link w:val="aa"/>
    <w:rsid w:val="00167014"/>
    <w:rPr>
      <w:b/>
      <w:sz w:val="28"/>
    </w:rPr>
  </w:style>
  <w:style w:type="character" w:styleId="ac">
    <w:name w:val="Emphasis"/>
    <w:qFormat/>
    <w:rsid w:val="00167014"/>
    <w:rPr>
      <w:i/>
      <w:iCs/>
    </w:rPr>
  </w:style>
  <w:style w:type="paragraph" w:styleId="ad">
    <w:name w:val="No Spacing"/>
    <w:uiPriority w:val="1"/>
    <w:qFormat/>
    <w:rsid w:val="00167014"/>
    <w:pPr>
      <w:suppressAutoHyphens/>
    </w:pPr>
    <w:rPr>
      <w:b/>
      <w:caps/>
      <w:sz w:val="28"/>
      <w:lang w:eastAsia="zh-CN"/>
    </w:rPr>
  </w:style>
  <w:style w:type="character" w:customStyle="1" w:styleId="a9">
    <w:name w:val="Абзац списка Знак"/>
    <w:link w:val="a8"/>
    <w:rsid w:val="00167014"/>
    <w:rPr>
      <w:rFonts w:ascii="Calibri" w:eastAsia="Calibri" w:hAnsi="Calibri"/>
      <w:sz w:val="22"/>
      <w:szCs w:val="22"/>
    </w:rPr>
  </w:style>
  <w:style w:type="character" w:styleId="ae">
    <w:name w:val="Hyperlink"/>
    <w:semiHidden/>
    <w:unhideWhenUsed/>
    <w:rsid w:val="00B47E87"/>
    <w:rPr>
      <w:color w:val="0000FF"/>
      <w:u w:val="single"/>
    </w:rPr>
  </w:style>
  <w:style w:type="paragraph" w:styleId="af">
    <w:name w:val="Normal (Web)"/>
    <w:aliases w:val="Обычный (Web),Знак3"/>
    <w:basedOn w:val="a"/>
    <w:uiPriority w:val="99"/>
    <w:semiHidden/>
    <w:unhideWhenUsed/>
    <w:rsid w:val="00B47E87"/>
    <w:pPr>
      <w:ind w:left="5664"/>
    </w:pPr>
  </w:style>
  <w:style w:type="paragraph" w:styleId="af0">
    <w:name w:val="Balloon Text"/>
    <w:basedOn w:val="a"/>
    <w:link w:val="af1"/>
    <w:uiPriority w:val="99"/>
    <w:semiHidden/>
    <w:unhideWhenUsed/>
    <w:rsid w:val="00B47E87"/>
    <w:rPr>
      <w:rFonts w:ascii="Tahoma" w:hAnsi="Tahoma"/>
      <w:sz w:val="16"/>
      <w:szCs w:val="16"/>
    </w:rPr>
  </w:style>
  <w:style w:type="character" w:customStyle="1" w:styleId="af1">
    <w:name w:val="Текст выноски Знак"/>
    <w:link w:val="af0"/>
    <w:uiPriority w:val="99"/>
    <w:semiHidden/>
    <w:rsid w:val="00B47E87"/>
    <w:rPr>
      <w:rFonts w:ascii="Tahoma" w:hAnsi="Tahoma" w:cs="Tahoma"/>
      <w:sz w:val="16"/>
      <w:szCs w:val="16"/>
    </w:rPr>
  </w:style>
  <w:style w:type="table" w:styleId="af2">
    <w:name w:val="Table Grid"/>
    <w:basedOn w:val="a2"/>
    <w:uiPriority w:val="59"/>
    <w:rsid w:val="00184695"/>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3">
    <w:name w:val="Body Text Indent"/>
    <w:basedOn w:val="a"/>
    <w:link w:val="af4"/>
    <w:uiPriority w:val="99"/>
    <w:semiHidden/>
    <w:unhideWhenUsed/>
    <w:rsid w:val="00947A35"/>
    <w:pPr>
      <w:spacing w:after="120"/>
      <w:ind w:left="283"/>
    </w:pPr>
  </w:style>
  <w:style w:type="character" w:customStyle="1" w:styleId="af4">
    <w:name w:val="Основной текст с отступом Знак"/>
    <w:basedOn w:val="a1"/>
    <w:link w:val="af3"/>
    <w:uiPriority w:val="99"/>
    <w:semiHidden/>
    <w:rsid w:val="00947A35"/>
    <w:rPr>
      <w:sz w:val="24"/>
      <w:szCs w:val="24"/>
    </w:rPr>
  </w:style>
  <w:style w:type="paragraph" w:customStyle="1" w:styleId="ConsNormal">
    <w:name w:val="ConsNormal"/>
    <w:link w:val="ConsNormal0"/>
    <w:rsid w:val="00947A35"/>
    <w:pPr>
      <w:widowControl w:val="0"/>
      <w:autoSpaceDE w:val="0"/>
      <w:autoSpaceDN w:val="0"/>
      <w:adjustRightInd w:val="0"/>
      <w:ind w:right="19772" w:firstLine="720"/>
    </w:pPr>
    <w:rPr>
      <w:rFonts w:ascii="Arial" w:hAnsi="Arial" w:cs="Arial"/>
      <w:sz w:val="22"/>
      <w:szCs w:val="22"/>
    </w:rPr>
  </w:style>
  <w:style w:type="paragraph" w:customStyle="1" w:styleId="ConsTitle">
    <w:name w:val="ConsTitle"/>
    <w:rsid w:val="00947A35"/>
    <w:pPr>
      <w:widowControl w:val="0"/>
      <w:autoSpaceDE w:val="0"/>
      <w:autoSpaceDN w:val="0"/>
      <w:adjustRightInd w:val="0"/>
      <w:ind w:right="19772"/>
    </w:pPr>
    <w:rPr>
      <w:rFonts w:ascii="Arial" w:hAnsi="Arial" w:cs="Arial"/>
      <w:b/>
      <w:bCs/>
      <w:sz w:val="22"/>
      <w:szCs w:val="22"/>
    </w:rPr>
  </w:style>
  <w:style w:type="character" w:customStyle="1" w:styleId="ConsNormal0">
    <w:name w:val="ConsNormal Знак"/>
    <w:basedOn w:val="a1"/>
    <w:link w:val="ConsNormal"/>
    <w:rsid w:val="00947A35"/>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963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dra.org.ru"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6EF71A-B3D2-4395-9CA6-6CF612549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8</Pages>
  <Words>2138</Words>
  <Characters>12190</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14300</CharactersWithSpaces>
  <SharedDoc>false</SharedDoc>
  <HLinks>
    <vt:vector size="6" baseType="variant">
      <vt:variant>
        <vt:i4>3604527</vt:i4>
      </vt:variant>
      <vt:variant>
        <vt:i4>0</vt:i4>
      </vt:variant>
      <vt:variant>
        <vt:i4>0</vt:i4>
      </vt:variant>
      <vt:variant>
        <vt:i4>5</vt:i4>
      </vt:variant>
      <vt:variant>
        <vt:lpwstr>http://www.idra.org.ru/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10</cp:revision>
  <cp:lastPrinted>2022-04-21T08:41:00Z</cp:lastPrinted>
  <dcterms:created xsi:type="dcterms:W3CDTF">2022-04-21T08:12:00Z</dcterms:created>
  <dcterms:modified xsi:type="dcterms:W3CDTF">2022-04-25T06:54:00Z</dcterms:modified>
</cp:coreProperties>
</file>