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A67D53" w:rsidRDefault="003117AD" w:rsidP="007A3687">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Default="007A3687" w:rsidP="007A3687">
            <w:pPr>
              <w:pStyle w:val="2"/>
              <w:spacing w:line="240" w:lineRule="auto"/>
            </w:pPr>
            <w:r>
              <w:t>КРАСНОЯРСКИЙ КРАЙ</w:t>
            </w:r>
          </w:p>
        </w:tc>
      </w:tr>
      <w:tr w:rsidR="00176E78" w:rsidTr="00176E78">
        <w:tc>
          <w:tcPr>
            <w:tcW w:w="9356" w:type="dxa"/>
            <w:gridSpan w:val="3"/>
            <w:tcBorders>
              <w:top w:val="nil"/>
              <w:left w:val="nil"/>
              <w:bottom w:val="nil"/>
              <w:right w:val="nil"/>
            </w:tcBorders>
          </w:tcPr>
          <w:p w:rsidR="00176E78" w:rsidRDefault="00176E78" w:rsidP="007A3687">
            <w:pPr>
              <w:pStyle w:val="2"/>
            </w:pPr>
            <w:r>
              <w:t>АДМИНИСТРАЦИЯ ИДРИНСКОГО РАЙОНА</w:t>
            </w:r>
          </w:p>
        </w:tc>
      </w:tr>
      <w:tr w:rsidR="00176E78" w:rsidTr="00176E78">
        <w:tc>
          <w:tcPr>
            <w:tcW w:w="9356" w:type="dxa"/>
            <w:gridSpan w:val="3"/>
            <w:tcBorders>
              <w:top w:val="nil"/>
              <w:left w:val="nil"/>
              <w:bottom w:val="nil"/>
              <w:right w:val="nil"/>
            </w:tcBorders>
          </w:tcPr>
          <w:p w:rsidR="00A67D53" w:rsidRPr="007A3687" w:rsidRDefault="00EC6517" w:rsidP="007A3687">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87655A" w:rsidP="00201FDE">
            <w:pPr>
              <w:pStyle w:val="2"/>
              <w:ind w:left="-108"/>
              <w:jc w:val="both"/>
            </w:pPr>
            <w:r>
              <w:t>13.04.2020</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87655A">
            <w:pPr>
              <w:pStyle w:val="2"/>
            </w:pPr>
            <w:r>
              <w:t xml:space="preserve">              №  </w:t>
            </w:r>
            <w:r w:rsidR="0087655A">
              <w:t>231</w:t>
            </w:r>
            <w:r w:rsidR="00201FDE">
              <w:t xml:space="preserve"> </w:t>
            </w:r>
            <w:r w:rsidR="00F235FD">
              <w:t>-</w:t>
            </w:r>
            <w:r>
              <w:t xml:space="preserve"> </w:t>
            </w:r>
            <w:r w:rsidR="003A6326">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87655A">
        <w:rPr>
          <w:rFonts w:ascii="Times New Roman" w:hAnsi="Times New Roman" w:cs="Times New Roman"/>
          <w:sz w:val="28"/>
          <w:szCs w:val="28"/>
        </w:rPr>
        <w:t>17.04.2020г</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 xml:space="preserve">7. </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87655A">
        <w:rPr>
          <w:rFonts w:ascii="Times New Roman" w:hAnsi="Times New Roman" w:cs="Times New Roman"/>
          <w:szCs w:val="22"/>
        </w:rPr>
        <w:t>13.04.2020</w:t>
      </w:r>
      <w:r w:rsidR="00CF274F">
        <w:rPr>
          <w:rFonts w:ascii="Times New Roman" w:hAnsi="Times New Roman" w:cs="Times New Roman"/>
          <w:szCs w:val="22"/>
        </w:rPr>
        <w:t xml:space="preserve"> </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87655A">
        <w:rPr>
          <w:rFonts w:ascii="Times New Roman" w:hAnsi="Times New Roman" w:cs="Times New Roman"/>
          <w:szCs w:val="22"/>
        </w:rPr>
        <w:t>231</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835"/>
        <w:gridCol w:w="2126"/>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37A67">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835"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212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37A67">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Pr="00771BA5" w:rsidRDefault="00FC781D" w:rsidP="006D42F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D42FE">
              <w:rPr>
                <w:rFonts w:ascii="Times New Roman" w:hAnsi="Times New Roman" w:cs="Times New Roman"/>
                <w:szCs w:val="22"/>
              </w:rPr>
              <w:t>2802028</w:t>
            </w:r>
            <w:r>
              <w:rPr>
                <w:rFonts w:ascii="Times New Roman" w:hAnsi="Times New Roman" w:cs="Times New Roman"/>
                <w:szCs w:val="22"/>
              </w:rPr>
              <w:t>:</w:t>
            </w:r>
            <w:r w:rsidR="006D42FE">
              <w:rPr>
                <w:rFonts w:ascii="Times New Roman" w:hAnsi="Times New Roman" w:cs="Times New Roman"/>
                <w:szCs w:val="22"/>
              </w:rPr>
              <w:t>161</w:t>
            </w:r>
            <w:r w:rsidRPr="00771BA5">
              <w:rPr>
                <w:rFonts w:ascii="Times New Roman" w:hAnsi="Times New Roman" w:cs="Times New Roman"/>
                <w:szCs w:val="22"/>
              </w:rPr>
              <w:t xml:space="preserve">, </w:t>
            </w:r>
            <w:r w:rsidR="006D42FE">
              <w:rPr>
                <w:rFonts w:ascii="Times New Roman" w:hAnsi="Times New Roman" w:cs="Times New Roman"/>
                <w:szCs w:val="22"/>
              </w:rPr>
              <w:t>расположенный по адресу: Красноярский край, Идринский район, с. Идринское,               ул. Базарная</w:t>
            </w:r>
          </w:p>
        </w:tc>
        <w:tc>
          <w:tcPr>
            <w:tcW w:w="2835"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637A6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637A6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CB55A1">
              <w:rPr>
                <w:rFonts w:ascii="Times New Roman" w:hAnsi="Times New Roman" w:cs="Times New Roman"/>
                <w:szCs w:val="22"/>
              </w:rPr>
              <w:t xml:space="preserve">- </w:t>
            </w:r>
            <w:r w:rsidR="00637A67">
              <w:rPr>
                <w:rFonts w:ascii="Times New Roman" w:hAnsi="Times New Roman" w:cs="Times New Roman"/>
                <w:szCs w:val="22"/>
              </w:rPr>
              <w:t>склады</w:t>
            </w:r>
          </w:p>
        </w:tc>
        <w:tc>
          <w:tcPr>
            <w:tcW w:w="2126" w:type="dxa"/>
          </w:tcPr>
          <w:p w:rsidR="00FC781D" w:rsidRPr="00771BA5" w:rsidRDefault="00637A67" w:rsidP="00637A67">
            <w:pPr>
              <w:pStyle w:val="ConsPlusNormal"/>
              <w:rPr>
                <w:rFonts w:ascii="Times New Roman" w:hAnsi="Times New Roman" w:cs="Times New Roman"/>
                <w:szCs w:val="22"/>
              </w:rPr>
            </w:pPr>
            <w:r>
              <w:rPr>
                <w:rFonts w:ascii="Times New Roman" w:hAnsi="Times New Roman" w:cs="Times New Roman"/>
                <w:szCs w:val="22"/>
              </w:rPr>
              <w:t xml:space="preserve">Строительство здания/сооружения, складских помещений, используемых для заготовки, первичной и глубокой переработки, хранения, распределения дикорастущего </w:t>
            </w:r>
            <w:r>
              <w:rPr>
                <w:rFonts w:ascii="Times New Roman" w:hAnsi="Times New Roman" w:cs="Times New Roman"/>
                <w:szCs w:val="22"/>
              </w:rPr>
              <w:lastRenderedPageBreak/>
              <w:t>сырья с устройством открытой площадки для хранения сырья и вспомогательных материалов</w:t>
            </w:r>
          </w:p>
        </w:tc>
        <w:tc>
          <w:tcPr>
            <w:tcW w:w="1134" w:type="dxa"/>
          </w:tcPr>
          <w:p w:rsidR="00FC781D" w:rsidRPr="00771BA5" w:rsidRDefault="00637A67">
            <w:pPr>
              <w:pStyle w:val="ConsPlusNormal"/>
              <w:jc w:val="center"/>
              <w:rPr>
                <w:rFonts w:ascii="Times New Roman" w:hAnsi="Times New Roman" w:cs="Times New Roman"/>
                <w:szCs w:val="22"/>
              </w:rPr>
            </w:pPr>
            <w:r>
              <w:rPr>
                <w:rFonts w:ascii="Times New Roman" w:hAnsi="Times New Roman" w:cs="Times New Roman"/>
                <w:szCs w:val="22"/>
              </w:rPr>
              <w:lastRenderedPageBreak/>
              <w:t>4500</w:t>
            </w:r>
          </w:p>
        </w:tc>
        <w:tc>
          <w:tcPr>
            <w:tcW w:w="1276" w:type="dxa"/>
          </w:tcPr>
          <w:p w:rsidR="00FC781D" w:rsidRPr="00771BA5" w:rsidRDefault="00637A67">
            <w:pPr>
              <w:pStyle w:val="ConsPlusNormal"/>
              <w:rPr>
                <w:rFonts w:ascii="Times New Roman" w:hAnsi="Times New Roman" w:cs="Times New Roman"/>
                <w:szCs w:val="22"/>
              </w:rPr>
            </w:pPr>
            <w:r>
              <w:rPr>
                <w:rFonts w:ascii="Times New Roman" w:hAnsi="Times New Roman" w:cs="Times New Roman"/>
                <w:szCs w:val="22"/>
              </w:rPr>
              <w:t>5</w:t>
            </w:r>
            <w:r w:rsidR="005C11FA">
              <w:rPr>
                <w:rFonts w:ascii="Times New Roman" w:hAnsi="Times New Roman" w:cs="Times New Roman"/>
                <w:szCs w:val="22"/>
              </w:rPr>
              <w:t xml:space="preserve"> лет</w:t>
            </w:r>
          </w:p>
        </w:tc>
        <w:tc>
          <w:tcPr>
            <w:tcW w:w="1276" w:type="dxa"/>
          </w:tcPr>
          <w:p w:rsidR="00FC781D" w:rsidRPr="00771BA5" w:rsidRDefault="00637A67" w:rsidP="00227276">
            <w:pPr>
              <w:pStyle w:val="ConsPlusNormal"/>
              <w:jc w:val="center"/>
              <w:rPr>
                <w:rFonts w:ascii="Times New Roman" w:hAnsi="Times New Roman" w:cs="Times New Roman"/>
                <w:szCs w:val="22"/>
              </w:rPr>
            </w:pPr>
            <w:r>
              <w:rPr>
                <w:rFonts w:ascii="Times New Roman" w:hAnsi="Times New Roman" w:cs="Times New Roman"/>
                <w:szCs w:val="22"/>
              </w:rPr>
              <w:t>7398,68</w:t>
            </w:r>
          </w:p>
        </w:tc>
        <w:tc>
          <w:tcPr>
            <w:tcW w:w="1134" w:type="dxa"/>
          </w:tcPr>
          <w:p w:rsidR="00FC781D" w:rsidRPr="00771BA5" w:rsidRDefault="00637A67" w:rsidP="00FC6195">
            <w:pPr>
              <w:pStyle w:val="ConsPlusNormal"/>
              <w:jc w:val="center"/>
              <w:rPr>
                <w:rFonts w:ascii="Times New Roman" w:hAnsi="Times New Roman" w:cs="Times New Roman"/>
                <w:szCs w:val="22"/>
              </w:rPr>
            </w:pPr>
            <w:r>
              <w:rPr>
                <w:rFonts w:ascii="Times New Roman" w:hAnsi="Times New Roman" w:cs="Times New Roman"/>
                <w:szCs w:val="22"/>
              </w:rPr>
              <w:t>250,00</w:t>
            </w:r>
          </w:p>
        </w:tc>
        <w:tc>
          <w:tcPr>
            <w:tcW w:w="1134" w:type="dxa"/>
          </w:tcPr>
          <w:p w:rsidR="00FC781D" w:rsidRPr="00771BA5" w:rsidRDefault="00637A67" w:rsidP="000A1562">
            <w:pPr>
              <w:pStyle w:val="ConsPlusNormal"/>
              <w:jc w:val="center"/>
              <w:rPr>
                <w:rFonts w:ascii="Times New Roman" w:hAnsi="Times New Roman" w:cs="Times New Roman"/>
                <w:szCs w:val="22"/>
              </w:rPr>
            </w:pPr>
            <w:r>
              <w:rPr>
                <w:rFonts w:ascii="Times New Roman" w:hAnsi="Times New Roman" w:cs="Times New Roman"/>
                <w:szCs w:val="22"/>
              </w:rPr>
              <w:t>1479,74 руб.</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87655A">
        <w:rPr>
          <w:rFonts w:ascii="Times New Roman" w:hAnsi="Times New Roman" w:cs="Times New Roman"/>
          <w:szCs w:val="22"/>
        </w:rPr>
        <w:t>13.04.2020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87655A">
        <w:rPr>
          <w:rFonts w:ascii="Times New Roman" w:hAnsi="Times New Roman" w:cs="Times New Roman"/>
          <w:szCs w:val="22"/>
        </w:rPr>
        <w:t>231</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lastRenderedPageBreak/>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xml:space="preserve">, один - в Управление Федеральной службы государственной регистрации, кадастра и </w:t>
      </w:r>
      <w:r w:rsidRPr="009D7F3D">
        <w:rPr>
          <w:sz w:val="22"/>
          <w:szCs w:val="22"/>
        </w:rPr>
        <w:lastRenderedPageBreak/>
        <w:t>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637A67" w:rsidRDefault="00637A67">
      <w:pPr>
        <w:pStyle w:val="ConsPlusNormal"/>
        <w:ind w:firstLine="540"/>
        <w:jc w:val="both"/>
      </w:pPr>
    </w:p>
    <w:p w:rsidR="00637A67" w:rsidRDefault="00637A67">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87655A">
        <w:rPr>
          <w:rFonts w:ascii="Times New Roman" w:hAnsi="Times New Roman" w:cs="Times New Roman"/>
          <w:szCs w:val="22"/>
        </w:rPr>
        <w:t>13.04.2020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87655A">
        <w:rPr>
          <w:rFonts w:ascii="Times New Roman" w:hAnsi="Times New Roman" w:cs="Times New Roman"/>
          <w:szCs w:val="22"/>
        </w:rPr>
        <w:t>231</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C81710"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w:t>
      </w:r>
      <w:r w:rsidR="00637A67">
        <w:rPr>
          <w:rFonts w:ascii="Times New Roman" w:hAnsi="Times New Roman" w:cs="Times New Roman"/>
          <w:szCs w:val="22"/>
        </w:rPr>
        <w:t>–</w:t>
      </w:r>
      <w:r w:rsidRPr="002F4D5D">
        <w:rPr>
          <w:rFonts w:ascii="Times New Roman" w:hAnsi="Times New Roman" w:cs="Times New Roman"/>
          <w:szCs w:val="22"/>
        </w:rPr>
        <w:t xml:space="preserve"> </w:t>
      </w:r>
      <w:r w:rsidR="00637A67">
        <w:rPr>
          <w:rFonts w:ascii="Times New Roman" w:hAnsi="Times New Roman" w:cs="Times New Roman"/>
          <w:szCs w:val="22"/>
        </w:rPr>
        <w:t>Право на заключение договора аренды земельного участка площадью 4500 кв.м</w:t>
      </w:r>
      <w:r w:rsidR="00C81710">
        <w:rPr>
          <w:rFonts w:ascii="Times New Roman" w:hAnsi="Times New Roman" w:cs="Times New Roman"/>
          <w:szCs w:val="22"/>
        </w:rPr>
        <w:t xml:space="preserve">, с </w:t>
      </w:r>
      <w:r w:rsidR="00007D49" w:rsidRPr="00771BA5">
        <w:rPr>
          <w:rFonts w:ascii="Times New Roman" w:hAnsi="Times New Roman" w:cs="Times New Roman"/>
          <w:szCs w:val="22"/>
        </w:rPr>
        <w:t>кадастровы</w:t>
      </w:r>
      <w:r w:rsidR="00C81710">
        <w:rPr>
          <w:rFonts w:ascii="Times New Roman" w:hAnsi="Times New Roman" w:cs="Times New Roman"/>
          <w:szCs w:val="22"/>
        </w:rPr>
        <w:t>м</w:t>
      </w:r>
      <w:r w:rsidR="00007D49" w:rsidRPr="00771BA5">
        <w:rPr>
          <w:rFonts w:ascii="Times New Roman" w:hAnsi="Times New Roman" w:cs="Times New Roman"/>
          <w:szCs w:val="22"/>
        </w:rPr>
        <w:t xml:space="preserve"> номер</w:t>
      </w:r>
      <w:r w:rsidR="00C81710">
        <w:rPr>
          <w:rFonts w:ascii="Times New Roman" w:hAnsi="Times New Roman" w:cs="Times New Roman"/>
          <w:szCs w:val="22"/>
        </w:rPr>
        <w:t>ом</w:t>
      </w:r>
      <w:r w:rsidR="00007D49" w:rsidRPr="00771BA5">
        <w:rPr>
          <w:rFonts w:ascii="Times New Roman" w:hAnsi="Times New Roman" w:cs="Times New Roman"/>
          <w:szCs w:val="22"/>
        </w:rPr>
        <w:t xml:space="preserve"> 24:14:</w:t>
      </w:r>
      <w:r w:rsidR="00637A67">
        <w:rPr>
          <w:rFonts w:ascii="Times New Roman" w:hAnsi="Times New Roman" w:cs="Times New Roman"/>
          <w:szCs w:val="22"/>
        </w:rPr>
        <w:t>2802028</w:t>
      </w:r>
      <w:r w:rsidR="00007D49">
        <w:rPr>
          <w:rFonts w:ascii="Times New Roman" w:hAnsi="Times New Roman" w:cs="Times New Roman"/>
          <w:szCs w:val="22"/>
        </w:rPr>
        <w:t>:</w:t>
      </w:r>
      <w:r w:rsidR="00637A67">
        <w:rPr>
          <w:rFonts w:ascii="Times New Roman" w:hAnsi="Times New Roman" w:cs="Times New Roman"/>
          <w:szCs w:val="22"/>
        </w:rPr>
        <w:t xml:space="preserve">161, </w:t>
      </w:r>
      <w:r w:rsidR="00C81710">
        <w:rPr>
          <w:rFonts w:ascii="Times New Roman" w:hAnsi="Times New Roman" w:cs="Times New Roman"/>
          <w:szCs w:val="22"/>
        </w:rPr>
        <w:t>расположенного по адресу: Красноярский край, Идринский район, с. Идринское, ул. Базарная, предназначенного для строительства зданий/сооружений, складских помещений, используемых для заготовки, первичной и глубокой переработки, хранения, распределения дикорастущего сырья с устройством открытой площадки для хранения сырья и вспомогательных материалов.</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C81710">
        <w:rPr>
          <w:rFonts w:ascii="Times New Roman" w:hAnsi="Times New Roman" w:cs="Times New Roman"/>
          <w:szCs w:val="22"/>
        </w:rPr>
        <w:t xml:space="preserve"> </w:t>
      </w:r>
      <w:r w:rsidRPr="002F4D5D">
        <w:rPr>
          <w:rFonts w:ascii="Times New Roman" w:hAnsi="Times New Roman" w:cs="Times New Roman"/>
          <w:szCs w:val="22"/>
        </w:rPr>
        <w:t xml:space="preserve">от </w:t>
      </w:r>
      <w:r w:rsidR="00C81710">
        <w:rPr>
          <w:rFonts w:ascii="Times New Roman" w:hAnsi="Times New Roman" w:cs="Times New Roman"/>
          <w:szCs w:val="22"/>
        </w:rPr>
        <w:t>12.03.2020</w:t>
      </w:r>
      <w:r w:rsidRPr="002F4D5D">
        <w:rPr>
          <w:rFonts w:ascii="Times New Roman" w:hAnsi="Times New Roman" w:cs="Times New Roman"/>
          <w:szCs w:val="22"/>
        </w:rPr>
        <w:t xml:space="preserve">, категория земли </w:t>
      </w:r>
      <w:r w:rsidR="00C81710">
        <w:rPr>
          <w:rFonts w:ascii="Times New Roman" w:hAnsi="Times New Roman" w:cs="Times New Roman"/>
          <w:szCs w:val="22"/>
        </w:rPr>
        <w:t>–</w:t>
      </w:r>
      <w:r w:rsidRPr="002F4D5D">
        <w:rPr>
          <w:rFonts w:ascii="Times New Roman" w:hAnsi="Times New Roman" w:cs="Times New Roman"/>
          <w:szCs w:val="22"/>
        </w:rPr>
        <w:t xml:space="preserve"> </w:t>
      </w:r>
      <w:r w:rsidR="00C81710">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C81710">
        <w:rPr>
          <w:rFonts w:ascii="Times New Roman" w:hAnsi="Times New Roman" w:cs="Times New Roman"/>
          <w:szCs w:val="22"/>
        </w:rPr>
        <w:t>строительство зданий/сооружений, складских помещений, используемых для заготовки, первичной и глубокой переработки, хранения, распределения дикорастущего сырья с устройством открытой площадки для хранения сырья и вспомогательных материалов</w:t>
      </w:r>
      <w:r w:rsidR="003C15B3">
        <w:rPr>
          <w:rFonts w:ascii="Times New Roman" w:hAnsi="Times New Roman" w:cs="Times New Roman"/>
          <w:szCs w:val="22"/>
        </w:rPr>
        <w:t>.</w:t>
      </w:r>
      <w:r w:rsidRPr="002F4D5D">
        <w:rPr>
          <w:rFonts w:ascii="Times New Roman" w:hAnsi="Times New Roman" w:cs="Times New Roman"/>
          <w:szCs w:val="22"/>
        </w:rPr>
        <w:t xml:space="preserve"> </w:t>
      </w:r>
    </w:p>
    <w:p w:rsidR="006A025A" w:rsidRDefault="00C81710" w:rsidP="007B039A">
      <w:pPr>
        <w:pStyle w:val="ConsPlusNormal"/>
        <w:ind w:firstLine="540"/>
        <w:jc w:val="both"/>
        <w:rPr>
          <w:rFonts w:ascii="Times New Roman" w:hAnsi="Times New Roman" w:cs="Times New Roman"/>
          <w:szCs w:val="22"/>
        </w:rPr>
      </w:pPr>
      <w:r>
        <w:rPr>
          <w:rFonts w:ascii="Times New Roman" w:hAnsi="Times New Roman" w:cs="Times New Roman"/>
          <w:szCs w:val="22"/>
        </w:rPr>
        <w:t>На участке отсутствуют объекты недвижимого имущества.</w:t>
      </w:r>
    </w:p>
    <w:p w:rsidR="00C81710" w:rsidRDefault="00C81710" w:rsidP="007B039A">
      <w:pPr>
        <w:pStyle w:val="ConsPlusNormal"/>
        <w:ind w:firstLine="540"/>
        <w:jc w:val="both"/>
        <w:rPr>
          <w:rFonts w:ascii="Times New Roman" w:hAnsi="Times New Roman" w:cs="Times New Roman"/>
          <w:szCs w:val="22"/>
        </w:rPr>
      </w:pPr>
      <w:r>
        <w:rPr>
          <w:rFonts w:ascii="Times New Roman" w:hAnsi="Times New Roman" w:cs="Times New Roman"/>
          <w:szCs w:val="22"/>
        </w:rPr>
        <w:t>Срок договора аренды Участка – 5 лет.</w:t>
      </w:r>
    </w:p>
    <w:p w:rsidR="00C81710" w:rsidRDefault="00C81710" w:rsidP="004B1BAF">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Начальная цена предмета аукциона на право заключения договора аренды земельного участка - </w:t>
      </w: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4B1BAF">
        <w:rPr>
          <w:rFonts w:ascii="Times New Roman" w:hAnsi="Times New Roman" w:cs="Times New Roman"/>
          <w:szCs w:val="22"/>
        </w:rPr>
        <w:t>начальная цена предмета аукциона)</w:t>
      </w:r>
      <w:r w:rsidR="004B1BAF">
        <w:rPr>
          <w:rFonts w:ascii="Times New Roman" w:hAnsi="Times New Roman" w:cs="Times New Roman"/>
          <w:szCs w:val="22"/>
        </w:rPr>
        <w:t xml:space="preserve"> -7398,68 руб.</w:t>
      </w:r>
    </w:p>
    <w:p w:rsidR="004B1BAF" w:rsidRDefault="004B1BAF" w:rsidP="004B1BAF">
      <w:pPr>
        <w:pStyle w:val="ConsPlusNormal"/>
        <w:ind w:firstLine="540"/>
        <w:jc w:val="both"/>
        <w:rPr>
          <w:rFonts w:ascii="Times New Roman" w:hAnsi="Times New Roman" w:cs="Times New Roman"/>
          <w:szCs w:val="22"/>
        </w:rPr>
      </w:pPr>
      <w:r w:rsidRPr="004B1BAF">
        <w:rPr>
          <w:rFonts w:ascii="Times New Roman" w:hAnsi="Times New Roman" w:cs="Times New Roman"/>
          <w:szCs w:val="22"/>
        </w:rPr>
        <w:t>Задаток</w:t>
      </w:r>
      <w:r>
        <w:rPr>
          <w:rFonts w:ascii="Times New Roman" w:hAnsi="Times New Roman" w:cs="Times New Roman"/>
          <w:szCs w:val="22"/>
        </w:rPr>
        <w:t xml:space="preserve"> для участия в аукционе на право заключения договора аренды участка</w:t>
      </w:r>
      <w:r w:rsidRPr="008F4490">
        <w:rPr>
          <w:rFonts w:ascii="Times New Roman" w:hAnsi="Times New Roman" w:cs="Times New Roman"/>
          <w:b/>
          <w:szCs w:val="22"/>
        </w:rPr>
        <w:t xml:space="preserve"> </w:t>
      </w:r>
      <w:r>
        <w:rPr>
          <w:rFonts w:ascii="Times New Roman" w:hAnsi="Times New Roman" w:cs="Times New Roman"/>
          <w:b/>
          <w:szCs w:val="22"/>
        </w:rPr>
        <w:t>(</w:t>
      </w:r>
      <w:r w:rsidRPr="00771BA5">
        <w:rPr>
          <w:rFonts w:ascii="Times New Roman" w:hAnsi="Times New Roman" w:cs="Times New Roman"/>
          <w:szCs w:val="22"/>
        </w:rPr>
        <w:t>без учета НДС, руб., 20%)</w:t>
      </w:r>
      <w:r>
        <w:rPr>
          <w:rFonts w:ascii="Times New Roman" w:hAnsi="Times New Roman" w:cs="Times New Roman"/>
          <w:szCs w:val="22"/>
        </w:rPr>
        <w:t xml:space="preserve"> – 1479,74 руб.</w:t>
      </w:r>
    </w:p>
    <w:p w:rsidR="004B1BAF" w:rsidRDefault="004B1BAF" w:rsidP="004B1BAF">
      <w:pPr>
        <w:pStyle w:val="ConsPlusNormal"/>
        <w:ind w:firstLine="540"/>
        <w:jc w:val="both"/>
        <w:rPr>
          <w:rFonts w:ascii="Times New Roman" w:hAnsi="Times New Roman" w:cs="Times New Roman"/>
          <w:szCs w:val="22"/>
        </w:rPr>
      </w:pPr>
      <w:r w:rsidRPr="004B1BAF">
        <w:rPr>
          <w:rFonts w:ascii="Times New Roman" w:hAnsi="Times New Roman" w:cs="Times New Roman"/>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 -250 руб.</w:t>
      </w:r>
    </w:p>
    <w:p w:rsidR="004B1BAF" w:rsidRPr="004B1BAF" w:rsidRDefault="004B1BAF" w:rsidP="004B1BAF">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lastRenderedPageBreak/>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87655A">
        <w:rPr>
          <w:rFonts w:ascii="Times New Roman" w:hAnsi="Times New Roman" w:cs="Times New Roman"/>
          <w:b/>
          <w:szCs w:val="22"/>
        </w:rPr>
        <w:t xml:space="preserve"> </w:t>
      </w:r>
      <w:r w:rsidR="0087655A" w:rsidRPr="0087655A">
        <w:rPr>
          <w:rFonts w:ascii="Times New Roman" w:hAnsi="Times New Roman" w:cs="Times New Roman"/>
          <w:b/>
          <w:szCs w:val="22"/>
          <w:u w:val="single"/>
        </w:rPr>
        <w:t>20.04.2020</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87655A" w:rsidRPr="0087655A">
        <w:rPr>
          <w:rFonts w:ascii="Times New Roman" w:hAnsi="Times New Roman" w:cs="Times New Roman"/>
          <w:b/>
          <w:szCs w:val="22"/>
          <w:u w:val="single"/>
        </w:rPr>
        <w:t>20.05.2020</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201FDE" w:rsidRPr="00D56943">
        <w:rPr>
          <w:rFonts w:ascii="Times New Roman" w:hAnsi="Times New Roman" w:cs="Times New Roman"/>
          <w:b/>
        </w:rPr>
        <w:t>до</w:t>
      </w:r>
      <w:r w:rsidR="004B1BAF">
        <w:rPr>
          <w:rFonts w:ascii="Times New Roman" w:hAnsi="Times New Roman" w:cs="Times New Roman"/>
          <w:b/>
        </w:rPr>
        <w:t>_</w:t>
      </w:r>
      <w:r w:rsidR="0087655A" w:rsidRPr="0087655A">
        <w:rPr>
          <w:rFonts w:ascii="Times New Roman" w:hAnsi="Times New Roman" w:cs="Times New Roman"/>
          <w:b/>
          <w:u w:val="single"/>
        </w:rPr>
        <w:t>20.05.2020</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w:t>
      </w:r>
      <w:r w:rsidRPr="005E0F41">
        <w:rPr>
          <w:rFonts w:ascii="Times New Roman" w:hAnsi="Times New Roman" w:cs="Times New Roman"/>
        </w:rPr>
        <w:lastRenderedPageBreak/>
        <w:t>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87655A">
      <w:pPr>
        <w:pStyle w:val="ConsPlusNormal"/>
        <w:ind w:firstLine="540"/>
        <w:jc w:val="both"/>
        <w:rPr>
          <w:rFonts w:ascii="Times New Roman" w:hAnsi="Times New Roman" w:cs="Times New Roman"/>
        </w:rPr>
      </w:pPr>
      <w:r>
        <w:rPr>
          <w:rFonts w:ascii="Times New Roman" w:hAnsi="Times New Roman" w:cs="Times New Roman"/>
          <w:b/>
          <w:u w:val="single"/>
        </w:rPr>
        <w:t>21.05.2020</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87655A">
        <w:rPr>
          <w:rFonts w:ascii="Times New Roman" w:hAnsi="Times New Roman" w:cs="Times New Roman"/>
          <w:b/>
          <w:u w:val="single"/>
        </w:rPr>
        <w:t xml:space="preserve">27.05.2020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аукционе могут участвовать только заявители, признанные участниками аукциона. </w:t>
      </w:r>
      <w:r w:rsidRPr="005E0F41">
        <w:rPr>
          <w:rFonts w:ascii="Times New Roman" w:hAnsi="Times New Roman" w:cs="Times New Roman"/>
        </w:rPr>
        <w:lastRenderedPageBreak/>
        <w:t>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а) в аукционе участвовало менее 2 участников (в данном случае договор аренды заключается </w:t>
      </w:r>
      <w:r w:rsidRPr="005E0F41">
        <w:rPr>
          <w:rFonts w:ascii="Times New Roman" w:hAnsi="Times New Roman" w:cs="Times New Roman"/>
        </w:rPr>
        <w:lastRenderedPageBreak/>
        <w:t>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4B" w:rsidRDefault="00017C4B" w:rsidP="00A67D53">
      <w:r>
        <w:separator/>
      </w:r>
    </w:p>
  </w:endnote>
  <w:endnote w:type="continuationSeparator" w:id="0">
    <w:p w:rsidR="00017C4B" w:rsidRDefault="00017C4B"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4B" w:rsidRDefault="00017C4B" w:rsidP="00A67D53">
      <w:r>
        <w:separator/>
      </w:r>
    </w:p>
  </w:footnote>
  <w:footnote w:type="continuationSeparator" w:id="0">
    <w:p w:rsidR="00017C4B" w:rsidRDefault="00017C4B"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7487"/>
    <w:rsid w:val="00007D49"/>
    <w:rsid w:val="000105E4"/>
    <w:rsid w:val="00011878"/>
    <w:rsid w:val="00015B9D"/>
    <w:rsid w:val="00017C4B"/>
    <w:rsid w:val="00022242"/>
    <w:rsid w:val="000262F8"/>
    <w:rsid w:val="00031914"/>
    <w:rsid w:val="00032B55"/>
    <w:rsid w:val="00044B44"/>
    <w:rsid w:val="000503FF"/>
    <w:rsid w:val="00054457"/>
    <w:rsid w:val="000552C3"/>
    <w:rsid w:val="0005540D"/>
    <w:rsid w:val="00072795"/>
    <w:rsid w:val="000728AC"/>
    <w:rsid w:val="000800C6"/>
    <w:rsid w:val="00080412"/>
    <w:rsid w:val="00092833"/>
    <w:rsid w:val="000976F6"/>
    <w:rsid w:val="000A1562"/>
    <w:rsid w:val="000C4615"/>
    <w:rsid w:val="000D56ED"/>
    <w:rsid w:val="000E0BB0"/>
    <w:rsid w:val="000F331E"/>
    <w:rsid w:val="00105BB2"/>
    <w:rsid w:val="00106827"/>
    <w:rsid w:val="001326AC"/>
    <w:rsid w:val="001539EA"/>
    <w:rsid w:val="00161C67"/>
    <w:rsid w:val="0016392D"/>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5525"/>
    <w:rsid w:val="001F6EC4"/>
    <w:rsid w:val="001F7507"/>
    <w:rsid w:val="00201FDE"/>
    <w:rsid w:val="00211E59"/>
    <w:rsid w:val="00212F0B"/>
    <w:rsid w:val="00227276"/>
    <w:rsid w:val="00231FE4"/>
    <w:rsid w:val="00233CA8"/>
    <w:rsid w:val="00236B9D"/>
    <w:rsid w:val="0024438D"/>
    <w:rsid w:val="0024489F"/>
    <w:rsid w:val="00267F24"/>
    <w:rsid w:val="00272520"/>
    <w:rsid w:val="002733D0"/>
    <w:rsid w:val="002C3693"/>
    <w:rsid w:val="002C393C"/>
    <w:rsid w:val="002C39C9"/>
    <w:rsid w:val="002F4D5D"/>
    <w:rsid w:val="002F6D77"/>
    <w:rsid w:val="003117AD"/>
    <w:rsid w:val="00312C05"/>
    <w:rsid w:val="00321978"/>
    <w:rsid w:val="00327241"/>
    <w:rsid w:val="00346725"/>
    <w:rsid w:val="00354698"/>
    <w:rsid w:val="003554B0"/>
    <w:rsid w:val="003554B6"/>
    <w:rsid w:val="0036330A"/>
    <w:rsid w:val="003771DD"/>
    <w:rsid w:val="00390B85"/>
    <w:rsid w:val="00392AB4"/>
    <w:rsid w:val="00397BD0"/>
    <w:rsid w:val="003A2D50"/>
    <w:rsid w:val="003A6326"/>
    <w:rsid w:val="003B76AA"/>
    <w:rsid w:val="003C0B80"/>
    <w:rsid w:val="003C15B3"/>
    <w:rsid w:val="003C66FD"/>
    <w:rsid w:val="003D4B89"/>
    <w:rsid w:val="003D667C"/>
    <w:rsid w:val="003E2AD4"/>
    <w:rsid w:val="003E6287"/>
    <w:rsid w:val="004022CC"/>
    <w:rsid w:val="00411EA5"/>
    <w:rsid w:val="00425A2F"/>
    <w:rsid w:val="0045533C"/>
    <w:rsid w:val="004568D6"/>
    <w:rsid w:val="004729FD"/>
    <w:rsid w:val="00492E08"/>
    <w:rsid w:val="004B1BAF"/>
    <w:rsid w:val="004B228D"/>
    <w:rsid w:val="004C65DF"/>
    <w:rsid w:val="004D7A06"/>
    <w:rsid w:val="004E5063"/>
    <w:rsid w:val="004E6DA3"/>
    <w:rsid w:val="00503DC6"/>
    <w:rsid w:val="005058E0"/>
    <w:rsid w:val="00515A4A"/>
    <w:rsid w:val="00541456"/>
    <w:rsid w:val="005469AC"/>
    <w:rsid w:val="005537F6"/>
    <w:rsid w:val="00562FDD"/>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3FE7"/>
    <w:rsid w:val="006302AD"/>
    <w:rsid w:val="00633208"/>
    <w:rsid w:val="00637A67"/>
    <w:rsid w:val="0064444F"/>
    <w:rsid w:val="006561D4"/>
    <w:rsid w:val="006743EF"/>
    <w:rsid w:val="0067545E"/>
    <w:rsid w:val="00680C33"/>
    <w:rsid w:val="00683889"/>
    <w:rsid w:val="00693489"/>
    <w:rsid w:val="006938D9"/>
    <w:rsid w:val="006946B7"/>
    <w:rsid w:val="006A025A"/>
    <w:rsid w:val="006A3933"/>
    <w:rsid w:val="006D42FE"/>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7655A"/>
    <w:rsid w:val="008812FA"/>
    <w:rsid w:val="00882B2B"/>
    <w:rsid w:val="008852AE"/>
    <w:rsid w:val="008E2858"/>
    <w:rsid w:val="008E7251"/>
    <w:rsid w:val="008F4490"/>
    <w:rsid w:val="00906981"/>
    <w:rsid w:val="0091165C"/>
    <w:rsid w:val="00915B2C"/>
    <w:rsid w:val="00944DBE"/>
    <w:rsid w:val="00973DEA"/>
    <w:rsid w:val="00994523"/>
    <w:rsid w:val="009966F3"/>
    <w:rsid w:val="009B459C"/>
    <w:rsid w:val="009B5C85"/>
    <w:rsid w:val="009C4A2D"/>
    <w:rsid w:val="009D7F3D"/>
    <w:rsid w:val="009E268F"/>
    <w:rsid w:val="009E45E4"/>
    <w:rsid w:val="009F0461"/>
    <w:rsid w:val="00A04826"/>
    <w:rsid w:val="00A068D1"/>
    <w:rsid w:val="00A07172"/>
    <w:rsid w:val="00A13F20"/>
    <w:rsid w:val="00A2211B"/>
    <w:rsid w:val="00A55F82"/>
    <w:rsid w:val="00A66338"/>
    <w:rsid w:val="00A66B57"/>
    <w:rsid w:val="00A67D53"/>
    <w:rsid w:val="00AB65A0"/>
    <w:rsid w:val="00AC580D"/>
    <w:rsid w:val="00AF3A70"/>
    <w:rsid w:val="00B20F19"/>
    <w:rsid w:val="00B213CE"/>
    <w:rsid w:val="00B25824"/>
    <w:rsid w:val="00B30CA3"/>
    <w:rsid w:val="00B55A3D"/>
    <w:rsid w:val="00B55F67"/>
    <w:rsid w:val="00B56AB7"/>
    <w:rsid w:val="00B57A2B"/>
    <w:rsid w:val="00B610F5"/>
    <w:rsid w:val="00BA38E4"/>
    <w:rsid w:val="00BA629C"/>
    <w:rsid w:val="00BB3798"/>
    <w:rsid w:val="00BC0530"/>
    <w:rsid w:val="00BC0AC9"/>
    <w:rsid w:val="00BE012E"/>
    <w:rsid w:val="00BF280F"/>
    <w:rsid w:val="00C011BD"/>
    <w:rsid w:val="00C03DCF"/>
    <w:rsid w:val="00C12DA3"/>
    <w:rsid w:val="00C13703"/>
    <w:rsid w:val="00C36FB8"/>
    <w:rsid w:val="00C37A5C"/>
    <w:rsid w:val="00C43D40"/>
    <w:rsid w:val="00C51004"/>
    <w:rsid w:val="00C51CAE"/>
    <w:rsid w:val="00C676CB"/>
    <w:rsid w:val="00C81710"/>
    <w:rsid w:val="00C8231D"/>
    <w:rsid w:val="00C82EA9"/>
    <w:rsid w:val="00C94B9C"/>
    <w:rsid w:val="00CA16F1"/>
    <w:rsid w:val="00CA4B57"/>
    <w:rsid w:val="00CA7FE6"/>
    <w:rsid w:val="00CB55A1"/>
    <w:rsid w:val="00CE0865"/>
    <w:rsid w:val="00CF274F"/>
    <w:rsid w:val="00D10FF0"/>
    <w:rsid w:val="00D21383"/>
    <w:rsid w:val="00D270D8"/>
    <w:rsid w:val="00D3775F"/>
    <w:rsid w:val="00D40FD3"/>
    <w:rsid w:val="00D4103D"/>
    <w:rsid w:val="00D435D1"/>
    <w:rsid w:val="00D542AC"/>
    <w:rsid w:val="00D56943"/>
    <w:rsid w:val="00D679A4"/>
    <w:rsid w:val="00D71D90"/>
    <w:rsid w:val="00D76497"/>
    <w:rsid w:val="00D91346"/>
    <w:rsid w:val="00DB359A"/>
    <w:rsid w:val="00DC0624"/>
    <w:rsid w:val="00DC0F15"/>
    <w:rsid w:val="00DD750E"/>
    <w:rsid w:val="00DE31FC"/>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34DD"/>
    <w:rsid w:val="00F00339"/>
    <w:rsid w:val="00F03383"/>
    <w:rsid w:val="00F03D18"/>
    <w:rsid w:val="00F235FD"/>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4216A-08F1-4E37-9E8F-A6090A4E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5933</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39673</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2020-04-13T08:15:00Z</cp:lastPrinted>
  <dcterms:created xsi:type="dcterms:W3CDTF">2020-05-07T01:43:00Z</dcterms:created>
  <dcterms:modified xsi:type="dcterms:W3CDTF">2020-05-07T01:43:00Z</dcterms:modified>
</cp:coreProperties>
</file>