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F1" w:rsidRDefault="00646DF1" w:rsidP="00646DF1">
      <w:pPr>
        <w:pStyle w:val="a4"/>
        <w:tabs>
          <w:tab w:val="left" w:pos="708"/>
          <w:tab w:val="center" w:pos="4677"/>
        </w:tabs>
        <w:spacing w:line="276" w:lineRule="auto"/>
        <w:jc w:val="both"/>
      </w:pPr>
      <w:r>
        <w:tab/>
      </w:r>
      <w:r>
        <w:tab/>
      </w:r>
    </w:p>
    <w:tbl>
      <w:tblPr>
        <w:tblW w:w="9810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5"/>
        <w:gridCol w:w="3508"/>
        <w:gridCol w:w="2727"/>
      </w:tblGrid>
      <w:tr w:rsidR="00646DF1" w:rsidTr="00646DF1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46DF1" w:rsidRDefault="00646DF1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DF1" w:rsidTr="00646DF1">
        <w:trPr>
          <w:trHeight w:val="256"/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46DF1" w:rsidRDefault="00646DF1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КРАСНОЯРСКИЙ</w:t>
            </w:r>
            <w:r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646DF1" w:rsidTr="00646DF1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46DF1" w:rsidRDefault="00646DF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646DF1" w:rsidTr="00646DF1">
        <w:trPr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6DF1" w:rsidRDefault="00646DF1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646DF1" w:rsidRDefault="00646DF1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646DF1" w:rsidRDefault="00646DF1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646DF1" w:rsidRDefault="00646DF1" w:rsidP="00646DF1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646DF1" w:rsidRDefault="00646DF1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  <w:p w:rsidR="00646DF1" w:rsidRDefault="00646DF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646DF1" w:rsidRDefault="00646DF1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  <w:p w:rsidR="00646DF1" w:rsidRDefault="00646DF1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646DF1" w:rsidRDefault="00646DF1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  <w:p w:rsidR="00646DF1" w:rsidRDefault="00646DF1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646DF1" w:rsidRDefault="00646DF1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646DF1" w:rsidRDefault="00646DF1" w:rsidP="00646DF1">
            <w:pPr>
              <w:spacing w:after="0" w:line="240" w:lineRule="auto"/>
              <w:ind w:left="942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№ </w:t>
            </w: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646DF1" w:rsidTr="00646DF1">
        <w:trPr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646DF1" w:rsidRDefault="00646DF1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646DF1" w:rsidRDefault="00646DF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646DF1" w:rsidRDefault="00646DF1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</w:tc>
      </w:tr>
    </w:tbl>
    <w:p w:rsidR="00646DF1" w:rsidRDefault="00646DF1" w:rsidP="00646DF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района от 27.03.2020 № 200-п «О дополнительных мерах, направленных на предупреждение распространения коронавирусной инфекции, вызванной 2019-nCoV, на территории Идринского района»</w:t>
      </w:r>
    </w:p>
    <w:p w:rsidR="00646DF1" w:rsidRDefault="00646DF1" w:rsidP="00646DF1">
      <w:pPr>
        <w:pStyle w:val="1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</w:rPr>
        <w:t xml:space="preserve">  </w:t>
      </w:r>
      <w:bookmarkStart w:id="0" w:name="Par0"/>
      <w:bookmarkEnd w:id="0"/>
    </w:p>
    <w:p w:rsidR="00646DF1" w:rsidRDefault="00646DF1" w:rsidP="00646DF1">
      <w:pPr>
        <w:autoSpaceDE w:val="0"/>
        <w:spacing w:after="0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№ 68-ФЗ "О защите населения и территорий от чрезвычайных ситуаций природного и техногенного характера", Федеральным законом от 30.03.1999 № 52-ФЗ "О санитарно-эпидемиологическом благополучии населения", Указом Президента Российской Федерации </w:t>
      </w:r>
      <w:hyperlink r:id="rId8" w:history="1">
        <w:r w:rsidRPr="00646DF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11.05.2020 № 316</w:t>
        </w:r>
      </w:hyperlink>
      <w:r>
        <w:rPr>
          <w:rFonts w:ascii="Times New Roman" w:hAnsi="Times New Roman"/>
          <w:sz w:val="28"/>
          <w:szCs w:val="28"/>
        </w:rPr>
        <w:t xml:space="preserve">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(COVID-19)", статьей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90 Устава Красноярского края, Законом Красноярского края от 10.02.2000 № 9-631 "О защите населения и территории Красноярского края от чрезвычайных ситуаций природного и техногенного характера", учитывая постановление Главного государственного санитарного врача Российской Федерации </w:t>
      </w:r>
      <w:hyperlink r:id="rId9" w:history="1">
        <w:r w:rsidRPr="00646DF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02.03.2020 № 5</w:t>
        </w:r>
      </w:hyperlink>
      <w:r>
        <w:rPr>
          <w:rFonts w:ascii="Times New Roman" w:hAnsi="Times New Roman"/>
          <w:sz w:val="28"/>
          <w:szCs w:val="28"/>
        </w:rPr>
        <w:t xml:space="preserve"> "О дополнительных мерах по снижению рисков завоза и распространения новой коронавирусной инфекции (2019-nCoV)", постановление Главного государственного санитарного врача Российской Федерации </w:t>
      </w:r>
      <w:hyperlink r:id="rId10" w:history="1">
        <w:r w:rsidRPr="00646DF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30.03.2020 № 9</w:t>
        </w:r>
      </w:hyperlink>
      <w:r>
        <w:rPr>
          <w:rFonts w:ascii="Times New Roman" w:hAnsi="Times New Roman"/>
          <w:sz w:val="28"/>
          <w:szCs w:val="28"/>
        </w:rPr>
        <w:t xml:space="preserve"> "О дополнительных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мерах по недопущению распространения COVID-2019", постановление Главного государственного санитарного врача Российской Федерации </w:t>
      </w:r>
      <w:hyperlink r:id="rId11" w:history="1">
        <w:r w:rsidRPr="00646DF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13.07.2020 № 20</w:t>
        </w:r>
      </w:hyperlink>
      <w:r w:rsidRPr="00646D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"О мероприятиях по профилактике гриппа и острых респираторных вирусных инфекций, в том числе новой коронавирусной инфекции (COVID-19) в эпидемическом сезоне 2020-2021 годов", постановление Главного государственного санитарного врача Российской Федерации </w:t>
      </w:r>
      <w:hyperlink r:id="rId12" w:history="1">
        <w:r w:rsidRPr="00646DF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16.10.2020 № 31</w:t>
        </w:r>
      </w:hyperlink>
      <w:r>
        <w:rPr>
          <w:rFonts w:ascii="Times New Roman" w:hAnsi="Times New Roman"/>
          <w:sz w:val="28"/>
          <w:szCs w:val="28"/>
        </w:rPr>
        <w:t xml:space="preserve"> "О дополнительных мерах по снижению рисков распространения СОVID-</w:t>
      </w:r>
      <w:r>
        <w:rPr>
          <w:rFonts w:ascii="Times New Roman" w:hAnsi="Times New Roman"/>
          <w:sz w:val="28"/>
          <w:szCs w:val="28"/>
        </w:rPr>
        <w:lastRenderedPageBreak/>
        <w:t>19 в период сезонного подъема заболеваемости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острыми респираторными вирусными инфекциями и гриппом", методические рекомендации "МР 3.1.0178-20. 3.1. Профилактика инфекционных болезней. Методические рекомендации. </w:t>
      </w:r>
      <w:proofErr w:type="gramStart"/>
      <w:r>
        <w:rPr>
          <w:rFonts w:ascii="Times New Roman" w:hAnsi="Times New Roman"/>
          <w:sz w:val="28"/>
          <w:szCs w:val="28"/>
        </w:rPr>
        <w:t>Определение комплекса мероприятий, а также показателей, являющихся основанием для поэтапного снятия ограничительных мероприятий в условиях эпидемического распространения COVID-19", утвержденные Главным государственным санитарным врачом Российской Федерации 08.05.2020, письма Управления Федеральной службы по надзору в сфере защиты прав потребителей и благополучия человека по Красноярскому краю от 27.10.2020 № 24-00-17/02-14602-2020, от 30.10.2020 № 24-00-17/02-14764-2020, решение краевой комиссии по предупреждению и ликвидации чрезвычайных ситуаций</w:t>
      </w:r>
      <w:proofErr w:type="gramEnd"/>
      <w:r>
        <w:rPr>
          <w:rFonts w:ascii="Times New Roman" w:hAnsi="Times New Roman"/>
          <w:sz w:val="28"/>
          <w:szCs w:val="28"/>
        </w:rPr>
        <w:t xml:space="preserve"> и обеспечению пожарной безопасности от 01.11.2020 № 98</w:t>
      </w:r>
      <w:r>
        <w:rPr>
          <w:rFonts w:ascii="Times New Roman" w:hAnsi="Times New Roman"/>
          <w:sz w:val="28"/>
          <w:szCs w:val="28"/>
          <w:lang w:eastAsia="zh-CN"/>
        </w:rPr>
        <w:t>, руководствуясь статьями 19, 33 Устава Идринского района ПОСТАНОВЛЯЮ:</w:t>
      </w:r>
      <w:bookmarkStart w:id="1" w:name="_GoBack"/>
      <w:bookmarkEnd w:id="1"/>
    </w:p>
    <w:p w:rsidR="00646DF1" w:rsidRDefault="00646DF1" w:rsidP="00646DF1">
      <w:pPr>
        <w:suppressAutoHyphens/>
        <w:autoSpaceDE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</w:t>
      </w:r>
      <w:r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sz w:val="28"/>
          <w:szCs w:val="28"/>
          <w:lang w:eastAsia="zh-CN"/>
        </w:rPr>
        <w:t>В п</w:t>
      </w:r>
      <w:r>
        <w:rPr>
          <w:rFonts w:ascii="Times New Roman" w:hAnsi="Times New Roman"/>
          <w:sz w:val="28"/>
          <w:szCs w:val="28"/>
          <w:lang w:eastAsia="zh-CN"/>
        </w:rPr>
        <w:t>ункт</w:t>
      </w:r>
      <w:r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 xml:space="preserve"> 2</w:t>
      </w:r>
      <w:r>
        <w:rPr>
          <w:rFonts w:ascii="Times New Roman" w:hAnsi="Times New Roman"/>
          <w:sz w:val="28"/>
          <w:szCs w:val="28"/>
          <w:lang w:eastAsia="zh-CN"/>
        </w:rPr>
        <w:t>:</w:t>
      </w:r>
    </w:p>
    <w:p w:rsidR="00646DF1" w:rsidRDefault="00646DF1" w:rsidP="00646DF1">
      <w:pPr>
        <w:suppressAutoHyphens/>
        <w:autoSpaceDE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 подпункте 2):</w:t>
      </w:r>
    </w:p>
    <w:p w:rsidR="00646DF1" w:rsidRDefault="00646DF1" w:rsidP="00646DF1">
      <w:pPr>
        <w:suppressAutoHyphens/>
        <w:autoSpaceDE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абзац четвертый</w:t>
      </w:r>
      <w:r>
        <w:rPr>
          <w:rFonts w:ascii="Times New Roman" w:hAnsi="Times New Roman"/>
          <w:sz w:val="28"/>
          <w:szCs w:val="28"/>
          <w:lang w:eastAsia="zh-CN"/>
        </w:rPr>
        <w:t xml:space="preserve">  изложить в следующей редакции:</w:t>
      </w:r>
    </w:p>
    <w:p w:rsidR="00646DF1" w:rsidRDefault="00646DF1" w:rsidP="00646DF1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«</w:t>
      </w:r>
      <w:r>
        <w:rPr>
          <w:rFonts w:ascii="Times New Roman" w:hAnsi="Times New Roman"/>
          <w:sz w:val="28"/>
          <w:szCs w:val="28"/>
          <w:lang w:eastAsia="zh-CN"/>
        </w:rPr>
        <w:t>4)перевести в дистанционный режим  проведение иных досуговых мероприятий в центрах социального обслуживания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и организаций культурно-досугового типа</w:t>
      </w:r>
      <w:r>
        <w:rPr>
          <w:rFonts w:ascii="Times New Roman" w:hAnsi="Times New Roman"/>
          <w:sz w:val="28"/>
          <w:szCs w:val="28"/>
          <w:lang w:eastAsia="zh-CN"/>
        </w:rPr>
        <w:t>»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646DF1" w:rsidRDefault="00646DF1" w:rsidP="00646DF1">
      <w:pPr>
        <w:pStyle w:val="a4"/>
        <w:spacing w:line="276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.Опубликовать постановление </w:t>
      </w:r>
      <w:r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Идринский  район </w:t>
      </w:r>
      <w:r w:rsidRPr="00646DF1">
        <w:rPr>
          <w:rFonts w:ascii="Times New Roman" w:hAnsi="Times New Roman"/>
          <w:sz w:val="28"/>
          <w:szCs w:val="28"/>
        </w:rPr>
        <w:t>(</w:t>
      </w:r>
      <w:hyperlink w:history="1">
        <w:r w:rsidRPr="00646DF1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Pr="00646DF1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646DF1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idra</w:t>
        </w:r>
        <w:proofErr w:type="spellEnd"/>
        <w:r w:rsidRPr="00646DF1">
          <w:rPr>
            <w:rStyle w:val="a3"/>
            <w:rFonts w:ascii="Times New Roman" w:hAnsi="Times New Roman"/>
            <w:sz w:val="28"/>
            <w:szCs w:val="28"/>
            <w:u w:val="none"/>
          </w:rPr>
          <w:t xml:space="preserve"> - </w:t>
        </w:r>
        <w:proofErr w:type="spellStart"/>
        <w:r w:rsidRPr="00646DF1">
          <w:rPr>
            <w:rStyle w:val="a3"/>
            <w:rFonts w:ascii="Times New Roman" w:hAnsi="Times New Roman"/>
            <w:sz w:val="28"/>
            <w:szCs w:val="28"/>
            <w:u w:val="none"/>
          </w:rPr>
          <w:t>rayon</w:t>
        </w:r>
        <w:proofErr w:type="spellEnd"/>
        <w:r w:rsidRPr="00646DF1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646DF1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).</w:t>
      </w:r>
    </w:p>
    <w:p w:rsidR="00646DF1" w:rsidRDefault="00646DF1" w:rsidP="00646DF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646DF1" w:rsidRDefault="00646DF1" w:rsidP="00646DF1">
      <w:pPr>
        <w:suppressAutoHyphens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46DF1" w:rsidRDefault="00646DF1" w:rsidP="00646DF1">
      <w:pPr>
        <w:pStyle w:val="a4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F1" w:rsidRDefault="00646DF1" w:rsidP="00646D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района                                                                                 А.Г.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Букатов</w:t>
      </w:r>
      <w:proofErr w:type="spellEnd"/>
    </w:p>
    <w:p w:rsidR="00AD1A1D" w:rsidRDefault="00AD1A1D" w:rsidP="00646DF1">
      <w:pPr>
        <w:tabs>
          <w:tab w:val="left" w:pos="3795"/>
        </w:tabs>
      </w:pPr>
    </w:p>
    <w:sectPr w:rsidR="00AD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DF1" w:rsidRDefault="00646DF1" w:rsidP="00646DF1">
      <w:pPr>
        <w:spacing w:after="0" w:line="240" w:lineRule="auto"/>
      </w:pPr>
      <w:r>
        <w:separator/>
      </w:r>
    </w:p>
  </w:endnote>
  <w:endnote w:type="continuationSeparator" w:id="0">
    <w:p w:rsidR="00646DF1" w:rsidRDefault="00646DF1" w:rsidP="0064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DF1" w:rsidRDefault="00646DF1" w:rsidP="00646DF1">
      <w:pPr>
        <w:spacing w:after="0" w:line="240" w:lineRule="auto"/>
      </w:pPr>
      <w:r>
        <w:separator/>
      </w:r>
    </w:p>
  </w:footnote>
  <w:footnote w:type="continuationSeparator" w:id="0">
    <w:p w:rsidR="00646DF1" w:rsidRDefault="00646DF1" w:rsidP="00646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A0"/>
    <w:rsid w:val="00646DF1"/>
    <w:rsid w:val="008947A0"/>
    <w:rsid w:val="00AD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F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46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semiHidden/>
    <w:unhideWhenUsed/>
    <w:rsid w:val="00646DF1"/>
    <w:rPr>
      <w:color w:val="0000FF"/>
      <w:u w:val="single"/>
    </w:rPr>
  </w:style>
  <w:style w:type="paragraph" w:styleId="a4">
    <w:name w:val="No Spacing"/>
    <w:uiPriority w:val="1"/>
    <w:qFormat/>
    <w:rsid w:val="00646DF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46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6DF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46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6DF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4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D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F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46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semiHidden/>
    <w:unhideWhenUsed/>
    <w:rsid w:val="00646DF1"/>
    <w:rPr>
      <w:color w:val="0000FF"/>
      <w:u w:val="single"/>
    </w:rPr>
  </w:style>
  <w:style w:type="paragraph" w:styleId="a4">
    <w:name w:val="No Spacing"/>
    <w:uiPriority w:val="1"/>
    <w:qFormat/>
    <w:rsid w:val="00646DF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46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6DF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46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6DF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4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D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9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0/05/11/prezident-ukaz316-site-dok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g.ru/2020/10/27/rospotrebnadzor-post31-site-dok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g.ru/2020/07/30/rospotrebnadzor-post20-site-dok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g.ru/2020/04/01/rospotrebnadzor-post9-site-do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g.ru/2020/03/04/rospotrebnadzor-post5-site-dok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2021-01-18T06:59:00Z</dcterms:created>
  <dcterms:modified xsi:type="dcterms:W3CDTF">2021-01-18T07:07:00Z</dcterms:modified>
</cp:coreProperties>
</file>