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24"/>
      </w:tblGrid>
      <w:tr w:rsidR="00077394" w:rsidRPr="00077394" w:rsidTr="00F203BA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077394" w:rsidRPr="00077394" w:rsidTr="00F203BA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7394" w:rsidRPr="00077394" w:rsidRDefault="00077394" w:rsidP="00077394">
                  <w:pPr>
                    <w:spacing w:after="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077394" w:rsidRPr="00077394" w:rsidTr="00F203BA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07739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07739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323090" w:rsidP="008265C2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31</w:t>
                  </w:r>
                  <w:r w:rsidR="00077394"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03</w:t>
                  </w:r>
                  <w:r w:rsidR="00077394"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.20</w:t>
                  </w:r>
                  <w:r w:rsidR="008265C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29467A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29467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202</w:t>
                  </w:r>
                  <w:r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77394" w:rsidRPr="00077394" w:rsidRDefault="00077394" w:rsidP="0007739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77394" w:rsidRPr="00077394" w:rsidTr="00F203BA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94" w:rsidRPr="00077394" w:rsidRDefault="00323090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584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межведомственной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077394"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Укрепление общественного здоровья </w:t>
            </w:r>
            <w:r w:rsidR="00EE69F5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Идринского района на 2020-2024 годы</w:t>
            </w:r>
            <w:r w:rsidR="00077394"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394" w:rsidRPr="00077394" w:rsidTr="00323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15"/>
        </w:trPr>
        <w:tc>
          <w:tcPr>
            <w:tcW w:w="9341" w:type="dxa"/>
          </w:tcPr>
          <w:p w:rsidR="00077394" w:rsidRPr="00077394" w:rsidRDefault="00077394" w:rsidP="001A62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</w:t>
            </w:r>
            <w:r w:rsidR="00323090" w:rsidRPr="00F978B4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 </w:t>
            </w:r>
            <w:r w:rsidR="00323090" w:rsidRP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формирования здорового образа жизни </w:t>
            </w:r>
            <w:r w:rsidR="00EE69F5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жителей</w:t>
            </w:r>
            <w:r w:rsidR="00323090" w:rsidRP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Идринского района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ПОСТАНОВЛЯЮ:</w:t>
            </w:r>
          </w:p>
          <w:p w:rsidR="00077394" w:rsidRPr="00077394" w:rsidRDefault="0092129D" w:rsidP="0082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1.</w:t>
            </w:r>
            <w:r w:rsid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Утвердить </w:t>
            </w:r>
            <w:r w:rsidR="00584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межведомственную </w:t>
            </w:r>
            <w:r w:rsid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муниципальную программу </w:t>
            </w:r>
            <w:r w:rsidR="00323090"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Укрепление общественного здоровья </w:t>
            </w:r>
            <w:r w:rsidR="00EE69F5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жителей</w:t>
            </w:r>
            <w:r w:rsid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Идринского района на 2020-2024 годы</w:t>
            </w:r>
            <w:r w:rsidR="00323090"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2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</w:t>
            </w:r>
            <w:r w:rsidR="00323090" w:rsidRPr="001869A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</w:t>
            </w:r>
            <w:r w:rsidR="008265C2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323090" w:rsidRPr="001869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C5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773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</w:t>
      </w:r>
      <w:r w:rsidR="00323090">
        <w:rPr>
          <w:rFonts w:ascii="Times New Roman" w:eastAsia="Times New Roman" w:hAnsi="Times New Roman" w:cs="Times New Roman"/>
          <w:sz w:val="28"/>
          <w:szCs w:val="28"/>
        </w:rPr>
        <w:t>социальным вопросам</w:t>
      </w:r>
      <w:r w:rsidR="00826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65C2">
        <w:rPr>
          <w:rFonts w:ascii="Times New Roman" w:eastAsia="Times New Roman" w:hAnsi="Times New Roman" w:cs="Times New Roman"/>
          <w:sz w:val="28"/>
          <w:szCs w:val="28"/>
        </w:rPr>
        <w:t>Л.А.</w:t>
      </w:r>
      <w:r w:rsidR="00323090">
        <w:rPr>
          <w:rFonts w:ascii="Times New Roman" w:eastAsia="Times New Roman" w:hAnsi="Times New Roman" w:cs="Times New Roman"/>
          <w:sz w:val="28"/>
          <w:szCs w:val="28"/>
        </w:rPr>
        <w:t>Юрочкину</w:t>
      </w:r>
      <w:proofErr w:type="spellEnd"/>
      <w:r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617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 Идринский район (</w:t>
      </w:r>
      <w:hyperlink r:id="rId8" w:history="1">
        <w:r w:rsidR="000C5180" w:rsidRPr="000C5180">
          <w:rPr>
            <w:rFonts w:ascii="Times New Roman" w:eastAsia="Times New Roman" w:hAnsi="Times New Roman" w:cs="Times New Roman"/>
            <w:sz w:val="28"/>
            <w:szCs w:val="28"/>
          </w:rPr>
          <w:t>www.idra-rayon.ru</w:t>
        </w:r>
      </w:hyperlink>
      <w:r w:rsidRPr="0007739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4.Постановление вступает в силу со дня подписания и применяется к правоот</w:t>
      </w:r>
      <w:r w:rsidR="000C5180">
        <w:rPr>
          <w:rFonts w:ascii="Times New Roman" w:eastAsia="Times New Roman" w:hAnsi="Times New Roman" w:cs="Times New Roman"/>
          <w:sz w:val="28"/>
          <w:szCs w:val="28"/>
        </w:rPr>
        <w:t>ношениям, возникшим с 01.01.2020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А.</w:t>
      </w:r>
      <w:r w:rsidR="00323090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="00323090">
        <w:rPr>
          <w:rFonts w:ascii="Times New Roman" w:eastAsia="Times New Roman" w:hAnsi="Times New Roman" w:cs="Times New Roman"/>
          <w:sz w:val="28"/>
          <w:szCs w:val="28"/>
        </w:rPr>
        <w:t>Букатов</w:t>
      </w:r>
      <w:proofErr w:type="spellEnd"/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77394" w:rsidRPr="00077394" w:rsidTr="006E7813">
        <w:trPr>
          <w:trHeight w:val="1704"/>
        </w:trPr>
        <w:tc>
          <w:tcPr>
            <w:tcW w:w="4536" w:type="dxa"/>
          </w:tcPr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29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869A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21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69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2309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Pr="0092129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869A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92129D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077394" w:rsidRPr="00077394" w:rsidRDefault="00077394" w:rsidP="006F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23090" w:rsidRPr="00584A49" w:rsidRDefault="001A6254" w:rsidP="00584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М</w:t>
      </w:r>
      <w:r w:rsidR="00584A49">
        <w:rPr>
          <w:rFonts w:ascii="Times New Roman" w:eastAsia="Times New Roman" w:hAnsi="Times New Roman"/>
          <w:bCs/>
          <w:sz w:val="28"/>
          <w:szCs w:val="28"/>
        </w:rPr>
        <w:t>ежведомственная м</w:t>
      </w:r>
      <w:r w:rsidRPr="001B036F">
        <w:rPr>
          <w:rFonts w:ascii="Times New Roman" w:eastAsia="Times New Roman" w:hAnsi="Times New Roman"/>
          <w:bCs/>
          <w:sz w:val="28"/>
          <w:szCs w:val="28"/>
        </w:rPr>
        <w:t>униципальная программа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br/>
      </w:r>
      <w:r w:rsidR="00323090" w:rsidRPr="000773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3090">
        <w:rPr>
          <w:rFonts w:ascii="Times New Roman" w:eastAsia="Times New Roman" w:hAnsi="Times New Roman" w:cs="Times New Roman"/>
          <w:sz w:val="28"/>
          <w:szCs w:val="28"/>
        </w:rPr>
        <w:t>Укрепление общест</w:t>
      </w:r>
      <w:r w:rsidR="00584A49">
        <w:rPr>
          <w:rFonts w:ascii="Times New Roman" w:eastAsia="Times New Roman" w:hAnsi="Times New Roman" w:cs="Times New Roman"/>
          <w:sz w:val="28"/>
          <w:szCs w:val="28"/>
        </w:rPr>
        <w:t>венного здоровья жителей</w:t>
      </w:r>
      <w:r w:rsidR="00323090">
        <w:rPr>
          <w:rFonts w:ascii="Times New Roman" w:eastAsia="Times New Roman" w:hAnsi="Times New Roman" w:cs="Times New Roman"/>
          <w:sz w:val="28"/>
          <w:szCs w:val="28"/>
        </w:rPr>
        <w:t xml:space="preserve"> Идринского района на 2020-2024 годы</w:t>
      </w:r>
      <w:r w:rsidR="00323090" w:rsidRPr="000773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1. Паспорт</w:t>
      </w:r>
    </w:p>
    <w:p w:rsidR="00077394" w:rsidRDefault="00584A49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м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323090" w:rsidRPr="000773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3090">
        <w:rPr>
          <w:rFonts w:ascii="Times New Roman" w:eastAsia="Times New Roman" w:hAnsi="Times New Roman" w:cs="Times New Roman"/>
          <w:sz w:val="28"/>
          <w:szCs w:val="28"/>
        </w:rPr>
        <w:t>Укрепление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венного здоровья жителей</w:t>
      </w:r>
      <w:r w:rsidR="00323090">
        <w:rPr>
          <w:rFonts w:ascii="Times New Roman" w:eastAsia="Times New Roman" w:hAnsi="Times New Roman" w:cs="Times New Roman"/>
          <w:sz w:val="28"/>
          <w:szCs w:val="28"/>
        </w:rPr>
        <w:t xml:space="preserve"> Идринского района на 2020-2024 годы</w:t>
      </w:r>
      <w:r w:rsidR="00323090" w:rsidRPr="000773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E7813" w:rsidRPr="00077394" w:rsidRDefault="006E7813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215" w:type="dxa"/>
        <w:tblInd w:w="-176" w:type="dxa"/>
        <w:tblLook w:val="04A0" w:firstRow="1" w:lastRow="0" w:firstColumn="1" w:lastColumn="0" w:noHBand="0" w:noVBand="1"/>
      </w:tblPr>
      <w:tblGrid>
        <w:gridCol w:w="594"/>
        <w:gridCol w:w="2951"/>
        <w:gridCol w:w="5670"/>
      </w:tblGrid>
      <w:tr w:rsidR="001A6254" w:rsidRPr="00077394" w:rsidTr="006E7813">
        <w:tc>
          <w:tcPr>
            <w:tcW w:w="594" w:type="dxa"/>
          </w:tcPr>
          <w:p w:rsidR="001A6254" w:rsidRPr="00881A1A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51" w:type="dxa"/>
          </w:tcPr>
          <w:p w:rsidR="001A6254" w:rsidRPr="001B036F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670" w:type="dxa"/>
          </w:tcPr>
          <w:p w:rsidR="001A6254" w:rsidRPr="001B036F" w:rsidRDefault="001A6254" w:rsidP="006E7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84A49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584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Укрепление общественного здоровья </w:t>
            </w:r>
            <w:r w:rsidR="00584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жителей </w:t>
            </w:r>
            <w:r w:rsid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 района на 2020-2024 годы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1A6254" w:rsidRPr="00077394" w:rsidRDefault="001A6254" w:rsidP="0052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Основани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для разработки муниципальной программы</w:t>
            </w:r>
          </w:p>
        </w:tc>
        <w:tc>
          <w:tcPr>
            <w:tcW w:w="5670" w:type="dxa"/>
          </w:tcPr>
          <w:p w:rsidR="001A6254" w:rsidRPr="00D54586" w:rsidRDefault="005262C2" w:rsidP="006956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6254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1A6254" w:rsidRPr="00077394" w:rsidRDefault="001A6254" w:rsidP="00695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08.2013 №303-п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F98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16.03.2018 № 133-п)</w:t>
            </w:r>
            <w:r w:rsidR="00323090">
              <w:rPr>
                <w:rFonts w:ascii="Times New Roman" w:hAnsi="Times New Roman" w:cs="Times New Roman"/>
                <w:sz w:val="28"/>
                <w:szCs w:val="28"/>
              </w:rPr>
              <w:t>, реализация федерального и регионального проектов «Укрепление общественного здоровья»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</w:tcPr>
          <w:p w:rsidR="001A6254" w:rsidRPr="00A829E7" w:rsidRDefault="00D46526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КГБУЗ «Идринская РБ»</w:t>
            </w:r>
          </w:p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района,</w:t>
            </w:r>
          </w:p>
          <w:p w:rsidR="001A6254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района</w:t>
            </w:r>
          </w:p>
          <w:p w:rsidR="001A6254" w:rsidRPr="00D54586" w:rsidRDefault="001A6254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и отдельных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муниципальной программы</w:t>
            </w:r>
          </w:p>
        </w:tc>
        <w:tc>
          <w:tcPr>
            <w:tcW w:w="5670" w:type="dxa"/>
          </w:tcPr>
          <w:p w:rsidR="00BB5C35" w:rsidRPr="00BB5C35" w:rsidRDefault="00BB5C35" w:rsidP="00D46526">
            <w:pPr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B5C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Подпрограммы не выделяются, </w:t>
            </w:r>
          </w:p>
          <w:p w:rsidR="001A6254" w:rsidRPr="00BB5C35" w:rsidRDefault="00584A49" w:rsidP="00BB5C35">
            <w:pPr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перечень мероприятий прилагается</w:t>
            </w:r>
          </w:p>
          <w:p w:rsidR="00BB5C35" w:rsidRPr="00BB5C35" w:rsidRDefault="00BB5C35" w:rsidP="00BB5C35">
            <w:pPr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EF1E8E" w:rsidRPr="0090116D" w:rsidRDefault="00EF1E8E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Увеличении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доли граждан, ведущих здоровый образ жизни, благодаря формированию </w:t>
            </w:r>
            <w:r w:rsidRPr="0090116D">
              <w:rPr>
                <w:rFonts w:ascii="Times New Roman" w:hAnsi="Times New Roman" w:cs="Times New Roman"/>
                <w:sz w:val="28"/>
              </w:rPr>
              <w:t xml:space="preserve">окружающей </w:t>
            </w:r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r w:rsidRPr="0090116D">
              <w:rPr>
                <w:rFonts w:ascii="Times New Roman" w:hAnsi="Times New Roman" w:cs="Times New Roman"/>
                <w:sz w:val="28"/>
              </w:rPr>
              <w:t>реды, способствующей ведению гражданами</w:t>
            </w:r>
          </w:p>
          <w:p w:rsidR="001A6254" w:rsidRPr="00BB5C35" w:rsidRDefault="00EF1E8E" w:rsidP="00EF1E8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0116D">
              <w:rPr>
                <w:rFonts w:ascii="Times New Roman" w:hAnsi="Times New Roman" w:cs="Times New Roman"/>
                <w:sz w:val="28"/>
              </w:rPr>
              <w:t>здорового образа жизни; мотивированию граждан 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0116D">
              <w:rPr>
                <w:rFonts w:ascii="Times New Roman" w:hAnsi="Times New Roman" w:cs="Times New Roman"/>
                <w:sz w:val="28"/>
              </w:rPr>
              <w:t>ведению здорового образа жизни посредством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0116D">
              <w:rPr>
                <w:rFonts w:ascii="Times New Roman" w:hAnsi="Times New Roman" w:cs="Times New Roman"/>
                <w:sz w:val="28"/>
              </w:rPr>
              <w:t>информационно-коммуникационной кампании, а также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0116D">
              <w:rPr>
                <w:rFonts w:ascii="Times New Roman" w:hAnsi="Times New Roman" w:cs="Times New Roman"/>
                <w:sz w:val="28"/>
              </w:rPr>
              <w:t>вовлечению граждан, некоммерческих организаций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0116D">
              <w:rPr>
                <w:rFonts w:ascii="Times New Roman" w:hAnsi="Times New Roman" w:cs="Times New Roman"/>
                <w:sz w:val="28"/>
              </w:rPr>
              <w:t>работодателей в мероприятия по укреплению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0116D">
              <w:rPr>
                <w:rFonts w:ascii="Times New Roman" w:hAnsi="Times New Roman" w:cs="Times New Roman"/>
                <w:sz w:val="28"/>
              </w:rPr>
              <w:t>общественного здоровья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EF1E8E" w:rsidRDefault="001869A7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Профилактика потребления </w:t>
            </w:r>
            <w:proofErr w:type="spellStart"/>
            <w:r w:rsidR="00EF1E8E">
              <w:rPr>
                <w:rFonts w:ascii="Times New Roman" w:hAnsi="Times New Roman" w:cs="Times New Roman"/>
                <w:sz w:val="28"/>
              </w:rPr>
              <w:t>психоактивных</w:t>
            </w:r>
            <w:proofErr w:type="spellEnd"/>
            <w:r w:rsidR="00EF1E8E">
              <w:rPr>
                <w:rFonts w:ascii="Times New Roman" w:hAnsi="Times New Roman" w:cs="Times New Roman"/>
                <w:sz w:val="28"/>
              </w:rPr>
              <w:t xml:space="preserve"> веществ в молодежной среде.</w:t>
            </w:r>
          </w:p>
          <w:p w:rsidR="00EF1E8E" w:rsidRDefault="00EF1E8E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Развитие молодежных социально-ориентированных некоммерческих организаций для информирования и мотивирования граждан по вопросам сохранения и укрепления здоровья.</w:t>
            </w:r>
          </w:p>
          <w:p w:rsidR="00EF1E8E" w:rsidRDefault="00EF1E8E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Сохранение и укрепление здоровья детей и подростков.</w:t>
            </w:r>
          </w:p>
          <w:p w:rsidR="00EF1E8E" w:rsidRDefault="00EF1E8E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Развитие физкультурно-оздоровительной деятельности среди населения.</w:t>
            </w:r>
          </w:p>
          <w:p w:rsidR="00EF1E8E" w:rsidRDefault="001869A7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Создание комфортной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 сред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 обитания</w:t>
            </w:r>
            <w:r>
              <w:rPr>
                <w:rFonts w:ascii="Times New Roman" w:hAnsi="Times New Roman" w:cs="Times New Roman"/>
                <w:sz w:val="28"/>
              </w:rPr>
              <w:t>, в том числе содержание аллей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 и зеленых насаждений.</w:t>
            </w:r>
          </w:p>
          <w:p w:rsidR="00EF1E8E" w:rsidRDefault="00EF1E8E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Обеспечение транспортной инфраструктуры.</w:t>
            </w:r>
          </w:p>
          <w:p w:rsidR="00EF1E8E" w:rsidRDefault="00EF1E8E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 Выполнение работ по благоустройству дворовых территорий многоквартирных домов.</w:t>
            </w:r>
          </w:p>
          <w:p w:rsidR="001A6254" w:rsidRPr="00077394" w:rsidRDefault="00030527" w:rsidP="000305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EF1E8E">
              <w:rPr>
                <w:rFonts w:ascii="Times New Roman" w:hAnsi="Times New Roman" w:cs="Times New Roman"/>
                <w:sz w:val="28"/>
              </w:rPr>
              <w:t>. Поддержка просветительных мероприятий по укреплению общественного здоровья муниципальных отделением Всероссийского общественного движения «Волонтеры-медики».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1A6254" w:rsidRPr="00077394" w:rsidRDefault="00D46526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2020-2024</w:t>
            </w:r>
            <w:r w:rsidR="001A6254"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5670" w:type="dxa"/>
          </w:tcPr>
          <w:p w:rsidR="00584A49" w:rsidRDefault="00584A49" w:rsidP="00584A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Снижение смертности женщин в </w:t>
            </w:r>
            <w:r w:rsidR="00085A68">
              <w:rPr>
                <w:rFonts w:ascii="Times New Roman" w:hAnsi="Times New Roman" w:cs="Times New Roman"/>
                <w:sz w:val="28"/>
              </w:rPr>
              <w:t>трудоспособном возрасте</w:t>
            </w:r>
            <w:r>
              <w:rPr>
                <w:rFonts w:ascii="Times New Roman" w:hAnsi="Times New Roman" w:cs="Times New Roman"/>
                <w:sz w:val="28"/>
              </w:rPr>
              <w:t xml:space="preserve"> до </w:t>
            </w:r>
            <w:r w:rsidR="00085A68">
              <w:rPr>
                <w:rFonts w:ascii="Times New Roman" w:hAnsi="Times New Roman" w:cs="Times New Roman"/>
                <w:sz w:val="28"/>
              </w:rPr>
              <w:t>36,5 на 10</w:t>
            </w:r>
            <w:r>
              <w:rPr>
                <w:rFonts w:ascii="Times New Roman" w:hAnsi="Times New Roman" w:cs="Times New Roman"/>
                <w:sz w:val="28"/>
              </w:rPr>
              <w:t xml:space="preserve"> тыс.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населения к 2024 году;</w:t>
            </w:r>
          </w:p>
          <w:p w:rsidR="00584A49" w:rsidRDefault="00584A49" w:rsidP="00584A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Снижение смертности мужчин в </w:t>
            </w:r>
            <w:r w:rsidR="00085A68">
              <w:rPr>
                <w:rFonts w:ascii="Times New Roman" w:hAnsi="Times New Roman" w:cs="Times New Roman"/>
                <w:sz w:val="28"/>
              </w:rPr>
              <w:t>трудоспособном возрасте</w:t>
            </w:r>
            <w:r>
              <w:rPr>
                <w:rFonts w:ascii="Times New Roman" w:hAnsi="Times New Roman" w:cs="Times New Roman"/>
                <w:sz w:val="28"/>
              </w:rPr>
              <w:t xml:space="preserve"> до </w:t>
            </w:r>
            <w:r w:rsidR="00085A68">
              <w:rPr>
                <w:rFonts w:ascii="Times New Roman" w:hAnsi="Times New Roman" w:cs="Times New Roman"/>
                <w:sz w:val="28"/>
              </w:rPr>
              <w:t>125 на 10</w:t>
            </w:r>
            <w:r>
              <w:rPr>
                <w:rFonts w:ascii="Times New Roman" w:hAnsi="Times New Roman" w:cs="Times New Roman"/>
                <w:sz w:val="28"/>
              </w:rPr>
              <w:t xml:space="preserve"> тыс. населения к 2024 году; </w:t>
            </w:r>
          </w:p>
          <w:p w:rsidR="00BB5C35" w:rsidRPr="00077394" w:rsidRDefault="00833020" w:rsidP="0008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68">
              <w:rPr>
                <w:rFonts w:ascii="Times New Roman" w:hAnsi="Times New Roman" w:cs="Times New Roman"/>
                <w:sz w:val="28"/>
              </w:rPr>
              <w:t xml:space="preserve">Увеличение удельного веса населения, систематически занимающегося физической культурой и спортом к 2024 году до </w:t>
            </w:r>
            <w:r w:rsidR="00085A68" w:rsidRPr="00085A68">
              <w:rPr>
                <w:rFonts w:ascii="Times New Roman" w:hAnsi="Times New Roman" w:cs="Times New Roman"/>
                <w:sz w:val="28"/>
              </w:rPr>
              <w:t>44,2</w:t>
            </w:r>
            <w:r w:rsidRPr="00085A68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C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</w:tcPr>
          <w:p w:rsidR="001A6254" w:rsidRPr="007224BB" w:rsidRDefault="0023692F" w:rsidP="002B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не предусмотрено</w:t>
            </w:r>
          </w:p>
        </w:tc>
      </w:tr>
    </w:tbl>
    <w:p w:rsidR="00077394" w:rsidRP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0C4921" w:rsidRDefault="003E476C" w:rsidP="003E476C">
      <w:pPr>
        <w:pStyle w:val="1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0C4921">
        <w:rPr>
          <w:rFonts w:ascii="Times New Roman" w:hAnsi="Times New Roman"/>
          <w:sz w:val="28"/>
          <w:szCs w:val="28"/>
        </w:rPr>
        <w:t>2. Характеристика текущего состояния</w:t>
      </w:r>
      <w:r w:rsidR="00BB5C35" w:rsidRPr="000C4921">
        <w:rPr>
          <w:rFonts w:ascii="Times New Roman" w:hAnsi="Times New Roman"/>
          <w:sz w:val="28"/>
          <w:szCs w:val="28"/>
        </w:rPr>
        <w:t xml:space="preserve"> на</w:t>
      </w:r>
      <w:r w:rsidRPr="000C4921">
        <w:rPr>
          <w:rFonts w:ascii="Times New Roman" w:hAnsi="Times New Roman"/>
          <w:sz w:val="28"/>
          <w:szCs w:val="28"/>
        </w:rPr>
        <w:t xml:space="preserve"> территории Идринского района с указанием основных показателей социально-экономического развития </w:t>
      </w:r>
      <w:r w:rsidRPr="000C4921">
        <w:rPr>
          <w:rFonts w:ascii="Times New Roman" w:hAnsi="Times New Roman" w:cs="Times New Roman"/>
          <w:sz w:val="28"/>
          <w:szCs w:val="28"/>
        </w:rPr>
        <w:t>района и анализ социальных, финансово-экономических</w:t>
      </w:r>
      <w:r w:rsidRPr="000C4921">
        <w:rPr>
          <w:rFonts w:ascii="Times New Roman" w:hAnsi="Times New Roman"/>
          <w:sz w:val="28"/>
          <w:szCs w:val="28"/>
        </w:rPr>
        <w:t xml:space="preserve"> и прочих рисков реализации программы</w:t>
      </w:r>
    </w:p>
    <w:p w:rsidR="00077394" w:rsidRPr="00D46526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921" w:rsidRPr="000C4921" w:rsidRDefault="000C4921" w:rsidP="003B02B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49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Идринский район расположен на юге Красноярского края в верховьях рек </w:t>
      </w:r>
      <w:proofErr w:type="spellStart"/>
      <w:r w:rsidRPr="000C4921">
        <w:rPr>
          <w:rFonts w:ascii="Times New Roman" w:eastAsia="Calibri" w:hAnsi="Times New Roman" w:cs="Times New Roman"/>
          <w:sz w:val="28"/>
          <w:szCs w:val="28"/>
          <w:lang w:eastAsia="ar-SA"/>
        </w:rPr>
        <w:t>Сисим</w:t>
      </w:r>
      <w:proofErr w:type="spellEnd"/>
      <w:r w:rsidRPr="000C49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0C4921">
        <w:rPr>
          <w:rFonts w:ascii="Times New Roman" w:eastAsia="Calibri" w:hAnsi="Times New Roman" w:cs="Times New Roman"/>
          <w:sz w:val="28"/>
          <w:szCs w:val="28"/>
          <w:lang w:eastAsia="ar-SA"/>
        </w:rPr>
        <w:t>Сыда</w:t>
      </w:r>
      <w:proofErr w:type="spellEnd"/>
      <w:r w:rsidRPr="000C49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правых притоков Енисея. </w:t>
      </w:r>
    </w:p>
    <w:p w:rsidR="000C4921" w:rsidRPr="000C4921" w:rsidRDefault="000C4921" w:rsidP="003B02B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49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Муниципальное образование Идринский район был образован в апреле 1924 года. Район расположен в южной части Красноярского края. Граничит: на западе с </w:t>
      </w:r>
      <w:proofErr w:type="spellStart"/>
      <w:r w:rsidRPr="000C4921">
        <w:rPr>
          <w:rFonts w:ascii="Times New Roman" w:eastAsia="Calibri" w:hAnsi="Times New Roman" w:cs="Times New Roman"/>
          <w:sz w:val="28"/>
          <w:szCs w:val="28"/>
          <w:lang w:eastAsia="ar-SA"/>
        </w:rPr>
        <w:t>Краснотуранским</w:t>
      </w:r>
      <w:proofErr w:type="spellEnd"/>
      <w:r w:rsidRPr="000C49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районом, на севере с </w:t>
      </w:r>
      <w:proofErr w:type="spellStart"/>
      <w:r w:rsidRPr="000C4921">
        <w:rPr>
          <w:rFonts w:ascii="Times New Roman" w:eastAsia="Calibri" w:hAnsi="Times New Roman" w:cs="Times New Roman"/>
          <w:sz w:val="28"/>
          <w:szCs w:val="28"/>
          <w:lang w:eastAsia="ar-SA"/>
        </w:rPr>
        <w:t>Балахтинским</w:t>
      </w:r>
      <w:proofErr w:type="spellEnd"/>
      <w:r w:rsidRPr="000C49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на юге и востоке с </w:t>
      </w:r>
      <w:proofErr w:type="spellStart"/>
      <w:r w:rsidRPr="000C4921">
        <w:rPr>
          <w:rFonts w:ascii="Times New Roman" w:eastAsia="Calibri" w:hAnsi="Times New Roman" w:cs="Times New Roman"/>
          <w:sz w:val="28"/>
          <w:szCs w:val="28"/>
          <w:lang w:eastAsia="ar-SA"/>
        </w:rPr>
        <w:t>Курагинским</w:t>
      </w:r>
      <w:proofErr w:type="spellEnd"/>
      <w:r w:rsidRPr="000C492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0C4921" w:rsidRPr="000C4921" w:rsidRDefault="000C4921" w:rsidP="003B02B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49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Территория района составляет 611494 га. Расстояние от краевого центра г. Красноярск – 540 километров, до железнодорожной станции г. Абакан – 132 километра. На территории района расположено 37 населенных пунктов. По административно-территориальному делению состоит из 16 сельских советов. </w:t>
      </w:r>
    </w:p>
    <w:p w:rsidR="000C4921" w:rsidRDefault="000C4921" w:rsidP="003B02B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4921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Муниципальное образование не имеет железнодорожного и водного сообщения, налажено автобусное сообщение с городами: Минусинск, Абакан, Красноярск. Все центральные усадьбы сельскохозяйственных предприятий связаны с районным центром дорогами с твердым или асфальтированным покрытием и обеспечиваются автобусным сообщением.</w:t>
      </w:r>
    </w:p>
    <w:p w:rsidR="00D7438D" w:rsidRPr="002B05E6" w:rsidRDefault="00D7438D" w:rsidP="003B0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 w:rsidRPr="002B05E6">
        <w:rPr>
          <w:rFonts w:ascii="Times New Roman CYR" w:hAnsi="Times New Roman CYR" w:cs="Times New Roman CYR"/>
          <w:kern w:val="20"/>
          <w:sz w:val="28"/>
          <w:szCs w:val="28"/>
        </w:rPr>
        <w:t xml:space="preserve">Производством сельскохозяйственной продукции в  районе занимается 51 организация. Указанное количество организаций представлено: 10 сельхозпредприятиями, занятыми производством сельскохозяйственной </w:t>
      </w:r>
      <w:r w:rsidRPr="002B05E6"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 xml:space="preserve">продукции, которые на сегодняшний день осуществляют деятельность, 41 крестьянское фермерское хозяйство. Также на территории района осуществляют деятельность 2 </w:t>
      </w:r>
      <w:proofErr w:type="gramStart"/>
      <w:r w:rsidRPr="002B05E6">
        <w:rPr>
          <w:rFonts w:ascii="Times New Roman CYR" w:hAnsi="Times New Roman CYR" w:cs="Times New Roman CYR"/>
          <w:kern w:val="20"/>
          <w:sz w:val="28"/>
          <w:szCs w:val="28"/>
        </w:rPr>
        <w:t>потребительских</w:t>
      </w:r>
      <w:proofErr w:type="gramEnd"/>
      <w:r w:rsidRPr="002B05E6">
        <w:rPr>
          <w:rFonts w:ascii="Times New Roman CYR" w:hAnsi="Times New Roman CYR" w:cs="Times New Roman CYR"/>
          <w:kern w:val="20"/>
          <w:sz w:val="28"/>
          <w:szCs w:val="28"/>
        </w:rPr>
        <w:t xml:space="preserve"> кооператива по закупу и сбыту продукции.</w:t>
      </w:r>
      <w:r w:rsidRPr="00B22CBD">
        <w:rPr>
          <w:rFonts w:ascii="Times New Roman CYR" w:hAnsi="Times New Roman CYR" w:cs="Times New Roman CYR"/>
          <w:kern w:val="20"/>
          <w:sz w:val="28"/>
          <w:szCs w:val="28"/>
        </w:rPr>
        <w:t xml:space="preserve">  </w:t>
      </w:r>
      <w:r w:rsidRPr="00B22CBD">
        <w:rPr>
          <w:rFonts w:ascii="Times New Roman CYR" w:hAnsi="Times New Roman CYR" w:cs="Times New Roman CYR"/>
          <w:kern w:val="20"/>
          <w:sz w:val="28"/>
          <w:szCs w:val="28"/>
        </w:rPr>
        <w:tab/>
      </w:r>
    </w:p>
    <w:p w:rsidR="00D7438D" w:rsidRPr="002B05E6" w:rsidRDefault="00D7438D" w:rsidP="00D7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2B05E6">
        <w:rPr>
          <w:rFonts w:ascii="Times New Roman CYR" w:hAnsi="Times New Roman CYR" w:cs="Times New Roman CYR"/>
          <w:kern w:val="20"/>
          <w:sz w:val="28"/>
          <w:szCs w:val="28"/>
        </w:rPr>
        <w:t>На долю сельскохозяйственных предприятий приходится  14,1 % от общего объема производства, а на долю крестьянских фермерских хозяй</w:t>
      </w:r>
      <w:proofErr w:type="gramStart"/>
      <w:r w:rsidRPr="002B05E6">
        <w:rPr>
          <w:rFonts w:ascii="Times New Roman CYR" w:hAnsi="Times New Roman CYR" w:cs="Times New Roman CYR"/>
          <w:kern w:val="20"/>
          <w:sz w:val="28"/>
          <w:szCs w:val="28"/>
        </w:rPr>
        <w:t>ств пр</w:t>
      </w:r>
      <w:proofErr w:type="gramEnd"/>
      <w:r w:rsidRPr="002B05E6">
        <w:rPr>
          <w:rFonts w:ascii="Times New Roman CYR" w:hAnsi="Times New Roman CYR" w:cs="Times New Roman CYR"/>
          <w:kern w:val="20"/>
          <w:sz w:val="28"/>
          <w:szCs w:val="28"/>
        </w:rPr>
        <w:t>иходится всего 5,3 % от общего объема производства, на долю личных подсобных хозяйств приходится 80,6 % от общего объема производства продукции сельского хозяйства.</w:t>
      </w:r>
    </w:p>
    <w:p w:rsidR="00D7438D" w:rsidRPr="003B02BA" w:rsidRDefault="00D7438D" w:rsidP="00D7438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5E6">
        <w:rPr>
          <w:rFonts w:ascii="Times New Roman CYR" w:hAnsi="Times New Roman CYR" w:cs="Times New Roman CYR"/>
          <w:kern w:val="20"/>
          <w:sz w:val="28"/>
          <w:szCs w:val="28"/>
        </w:rPr>
        <w:t xml:space="preserve">На </w:t>
      </w:r>
      <w:r w:rsidRPr="003B02BA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Идринского района осуществляют деятельность 5287 личных подсобных хозяйств.</w:t>
      </w:r>
    </w:p>
    <w:p w:rsidR="003B02BA" w:rsidRPr="003B02BA" w:rsidRDefault="003B02BA" w:rsidP="003B02BA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B0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1 января 2020 года в районе зарегистрирован 202 субъекта малого  предпринимательства (АППГ 205): индивидуальных предпринимателей – 131 (АППГ 134), 1- нотариус (АППГ 1), 2 – адвоката (АППГ 2), крестьянско-фермерских хозяйств – 44 (АППГ 43), малых предприятий – 24 (АППГ 28). </w:t>
      </w:r>
    </w:p>
    <w:p w:rsidR="003B02BA" w:rsidRPr="003B02BA" w:rsidRDefault="003B02BA" w:rsidP="003B02BA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Численность занятых в малом бизнесе  остается на уровне прошлого года и составляет 447 человек. В данном секторе экономики занят каждый десятый  от численности </w:t>
      </w:r>
      <w:proofErr w:type="gramStart"/>
      <w:r w:rsidRPr="003B02BA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занятых</w:t>
      </w:r>
      <w:proofErr w:type="gramEnd"/>
      <w:r w:rsidRPr="003B0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экономики или 9,5%.  </w:t>
      </w:r>
    </w:p>
    <w:p w:rsidR="003B02BA" w:rsidRPr="003B02BA" w:rsidRDefault="003B02BA" w:rsidP="003B02BA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2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Приоритетное направление занимает торговля, на ее долю приходится более 47,1 %, на сферу сельского хозяйства – 31,2 %.</w:t>
      </w:r>
    </w:p>
    <w:p w:rsidR="003B02BA" w:rsidRPr="003B02BA" w:rsidRDefault="003B02BA" w:rsidP="003B02BA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2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Более половины субъектов  малого предпринимательства организуют свою деятельность  в районном центре, так как имеют гарантированный спрос на свои услуги и продукцию.</w:t>
      </w:r>
    </w:p>
    <w:p w:rsidR="00715EB9" w:rsidRDefault="00715EB9" w:rsidP="00715EB9">
      <w:pPr>
        <w:pStyle w:val="aj"/>
        <w:shd w:val="clear" w:color="auto" w:fill="FFFFFF"/>
        <w:spacing w:before="0" w:beforeAutospacing="0" w:after="95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Идринском</w:t>
      </w:r>
      <w:proofErr w:type="spellEnd"/>
      <w:r>
        <w:rPr>
          <w:color w:val="000000"/>
          <w:sz w:val="28"/>
          <w:szCs w:val="28"/>
        </w:rPr>
        <w:t xml:space="preserve"> районе, как и в большинстве районов Красноярского края, наблюдается снижение демографического потенциала. </w:t>
      </w:r>
    </w:p>
    <w:p w:rsidR="00715EB9" w:rsidRPr="003B02BA" w:rsidRDefault="003B02BA" w:rsidP="00715E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статистическим данным</w:t>
      </w:r>
      <w:r w:rsidR="00715EB9" w:rsidRPr="003B0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среднегодовая </w:t>
      </w:r>
      <w:r w:rsidR="00715EB9" w:rsidRPr="003B02B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постоя</w:t>
      </w:r>
      <w:r w:rsid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населения района в 2020 году составила – 10750</w:t>
      </w:r>
      <w:r w:rsidR="00715EB9" w:rsidRPr="003B0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за счёт естественной убыли и миграци</w:t>
      </w:r>
      <w:r w:rsid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 оттока сократилась на 116</w:t>
      </w:r>
      <w:r w:rsidR="00715EB9" w:rsidRPr="003B0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к уровню прошлого года.</w:t>
      </w:r>
    </w:p>
    <w:p w:rsidR="00715EB9" w:rsidRPr="003B02BA" w:rsidRDefault="00715EB9" w:rsidP="00715EB9">
      <w:pPr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B02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Среднегодовая численность трудоспособного населения составляет в 2019 году 5288 чел, что на 3,5 % ниже уровня прошлого года.</w:t>
      </w:r>
    </w:p>
    <w:p w:rsidR="00715EB9" w:rsidRPr="003B02BA" w:rsidRDefault="00715EB9" w:rsidP="00715EB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2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Численность населения в возрасте старше трудоспособного составляет 3123 чел, что выше уровня прошлого года на 0,4 %.</w:t>
      </w:r>
    </w:p>
    <w:p w:rsidR="003B02BA" w:rsidRDefault="00715EB9" w:rsidP="00715EB9">
      <w:pPr>
        <w:jc w:val="both"/>
        <w:rPr>
          <w:kern w:val="16"/>
          <w:sz w:val="28"/>
          <w:szCs w:val="28"/>
        </w:rPr>
      </w:pPr>
      <w:r w:rsidRPr="003B02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Численность постоянного населения, в возрасте моложе трудоспособного, к уровню 2018 года, возросла на 55 чел. и составила 2581 чел.</w:t>
      </w:r>
      <w:r w:rsidR="003B02BA" w:rsidRPr="003B02BA">
        <w:rPr>
          <w:kern w:val="16"/>
          <w:sz w:val="28"/>
          <w:szCs w:val="28"/>
        </w:rPr>
        <w:t xml:space="preserve"> </w:t>
      </w:r>
    </w:p>
    <w:p w:rsidR="00715EB9" w:rsidRDefault="003B02BA" w:rsidP="003B02BA">
      <w:pPr>
        <w:ind w:firstLine="708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3B02BA">
        <w:rPr>
          <w:rFonts w:ascii="Times New Roman" w:hAnsi="Times New Roman" w:cs="Times New Roman"/>
          <w:kern w:val="16"/>
          <w:sz w:val="28"/>
          <w:szCs w:val="28"/>
        </w:rPr>
        <w:lastRenderedPageBreak/>
        <w:t>Показатели рождаемости, смертности, миграции населения представлены в таблице</w:t>
      </w:r>
      <w:r w:rsidR="00EF5CCE">
        <w:rPr>
          <w:rFonts w:ascii="Times New Roman" w:hAnsi="Times New Roman" w:cs="Times New Roman"/>
          <w:kern w:val="16"/>
          <w:sz w:val="28"/>
          <w:szCs w:val="28"/>
        </w:rPr>
        <w:t>.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3701"/>
        <w:gridCol w:w="1560"/>
        <w:gridCol w:w="1417"/>
        <w:gridCol w:w="1275"/>
        <w:gridCol w:w="1418"/>
      </w:tblGrid>
      <w:tr w:rsidR="00A24906" w:rsidRPr="00A24906" w:rsidTr="00A24906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2019</w:t>
            </w:r>
          </w:p>
        </w:tc>
      </w:tr>
      <w:tr w:rsidR="00A24906" w:rsidRPr="00A24906" w:rsidTr="00A24906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Численность постоянного населения на 01.01.,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11518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11411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10924</w:t>
            </w:r>
          </w:p>
        </w:tc>
      </w:tr>
      <w:tr w:rsidR="00A24906" w:rsidRPr="00A24906" w:rsidTr="00A24906">
        <w:trPr>
          <w:trHeight w:val="4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Количество родившихся за год, чел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137</w:t>
            </w:r>
          </w:p>
        </w:tc>
      </w:tr>
      <w:tr w:rsidR="00A24906" w:rsidRPr="00A24906" w:rsidTr="00A2490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Количество умерших за год, чел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185</w:t>
            </w:r>
          </w:p>
        </w:tc>
      </w:tr>
      <w:tr w:rsidR="00A24906" w:rsidRPr="00A24906" w:rsidTr="00A2490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6" w:rsidRPr="00A24906" w:rsidRDefault="00A24906" w:rsidP="00F74A0E">
            <w:pPr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Естественный прирост</w:t>
            </w:r>
            <w:proofErr w:type="gramStart"/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 (+), </w:t>
            </w:r>
            <w:proofErr w:type="gramEnd"/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убыль (-)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-43</w:t>
            </w:r>
          </w:p>
        </w:tc>
      </w:tr>
      <w:tr w:rsidR="00A24906" w:rsidRPr="00A24906" w:rsidTr="00A2490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6" w:rsidRPr="00A24906" w:rsidRDefault="00A24906" w:rsidP="00F74A0E">
            <w:pPr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Численность прибывшего за год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457</w:t>
            </w:r>
          </w:p>
        </w:tc>
      </w:tr>
      <w:tr w:rsidR="00A24906" w:rsidRPr="00A24906" w:rsidTr="00A2490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6" w:rsidRPr="00A24906" w:rsidRDefault="00A24906" w:rsidP="00F74A0E">
            <w:pPr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Численность выбывшего за год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526</w:t>
            </w:r>
          </w:p>
        </w:tc>
      </w:tr>
      <w:tr w:rsidR="00A24906" w:rsidRPr="00A24906" w:rsidTr="00A2490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6" w:rsidRPr="00A24906" w:rsidRDefault="00A24906" w:rsidP="00F74A0E">
            <w:pPr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Миграционный прирост</w:t>
            </w:r>
            <w:proofErr w:type="gramStart"/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 (+), </w:t>
            </w:r>
            <w:proofErr w:type="gramEnd"/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убыль (-)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-162</w:t>
            </w:r>
          </w:p>
        </w:tc>
      </w:tr>
      <w:tr w:rsidR="00A24906" w:rsidRPr="00A24906" w:rsidTr="00A2490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6" w:rsidRPr="00A24906" w:rsidRDefault="00A24906" w:rsidP="00F74A0E">
            <w:pPr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Общая убыль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-205</w:t>
            </w:r>
          </w:p>
        </w:tc>
      </w:tr>
      <w:tr w:rsidR="00A24906" w:rsidRPr="00A24906" w:rsidTr="00A2490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A24906" w:rsidRDefault="00A24906" w:rsidP="00F74A0E">
            <w:pPr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2490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Численность населения на конец года,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A24906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11411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11183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10924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06" w:rsidRPr="00F74A0E" w:rsidRDefault="00F74A0E" w:rsidP="00F74A0E">
            <w:pPr>
              <w:jc w:val="righ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74A0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10807</w:t>
            </w:r>
          </w:p>
        </w:tc>
      </w:tr>
    </w:tbl>
    <w:p w:rsidR="00EF5CCE" w:rsidRDefault="00EF5CCE" w:rsidP="003B02BA">
      <w:pPr>
        <w:ind w:firstLine="708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:rsidR="003B02BA" w:rsidRPr="003B02BA" w:rsidRDefault="003B02BA" w:rsidP="003B02BA">
      <w:pPr>
        <w:pStyle w:val="31"/>
        <w:shd w:val="clear" w:color="auto" w:fill="auto"/>
        <w:spacing w:before="0" w:after="0" w:line="322" w:lineRule="exact"/>
        <w:rPr>
          <w:rFonts w:eastAsia="Times New Roman"/>
          <w:b w:val="0"/>
          <w:bCs w:val="0"/>
          <w:color w:val="000000"/>
        </w:rPr>
      </w:pPr>
      <w:r w:rsidRPr="003B02BA">
        <w:rPr>
          <w:rFonts w:eastAsia="Times New Roman"/>
          <w:b w:val="0"/>
          <w:bCs w:val="0"/>
          <w:color w:val="000000"/>
        </w:rPr>
        <w:t>Распределение численности населения Идринского района</w:t>
      </w:r>
      <w:r w:rsidRPr="003B02BA">
        <w:rPr>
          <w:rFonts w:eastAsia="Times New Roman"/>
          <w:b w:val="0"/>
          <w:bCs w:val="0"/>
          <w:color w:val="000000"/>
        </w:rPr>
        <w:br/>
        <w:t xml:space="preserve">по полу и возрастным группам на </w:t>
      </w:r>
      <w:r w:rsidR="00F74A0E">
        <w:rPr>
          <w:rFonts w:eastAsia="Times New Roman"/>
          <w:b w:val="0"/>
          <w:bCs w:val="0"/>
          <w:color w:val="000000"/>
        </w:rPr>
        <w:t>01.01.2019</w:t>
      </w:r>
      <w:r w:rsidRPr="003B02BA">
        <w:rPr>
          <w:rFonts w:eastAsia="Times New Roman"/>
          <w:b w:val="0"/>
          <w:bCs w:val="0"/>
          <w:color w:val="000000"/>
        </w:rPr>
        <w:t xml:space="preserve"> года</w:t>
      </w:r>
    </w:p>
    <w:tbl>
      <w:tblPr>
        <w:tblW w:w="922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960"/>
        <w:gridCol w:w="2694"/>
        <w:gridCol w:w="2551"/>
      </w:tblGrid>
      <w:tr w:rsidR="004C6BFB" w:rsidRPr="00F74A0E" w:rsidTr="004C6BFB">
        <w:trPr>
          <w:trHeight w:val="315"/>
        </w:trPr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5" w:type="dxa"/>
            <w:gridSpan w:val="3"/>
            <w:shd w:val="clear" w:color="auto" w:fill="auto"/>
            <w:vAlign w:val="center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Всё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</w:t>
            </w: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vMerge/>
            <w:vAlign w:val="center"/>
            <w:hideMark/>
          </w:tcPr>
          <w:p w:rsidR="004C6BFB" w:rsidRPr="00F74A0E" w:rsidRDefault="004C6BFB" w:rsidP="00F74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оба пола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женщины</w:t>
            </w:r>
          </w:p>
        </w:tc>
      </w:tr>
      <w:tr w:rsidR="004C6BFB" w:rsidRPr="00F74A0E" w:rsidTr="004C6BFB">
        <w:trPr>
          <w:trHeight w:val="375"/>
        </w:trPr>
        <w:tc>
          <w:tcPr>
            <w:tcW w:w="2020" w:type="dxa"/>
            <w:shd w:val="clear" w:color="000000" w:fill="FFFFFF"/>
            <w:vAlign w:val="center"/>
            <w:hideMark/>
          </w:tcPr>
          <w:p w:rsidR="004C6BFB" w:rsidRPr="00F74A0E" w:rsidRDefault="004C6BFB" w:rsidP="00F74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10924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5702</w:t>
            </w:r>
          </w:p>
        </w:tc>
      </w:tr>
      <w:tr w:rsidR="004C6BFB" w:rsidRPr="00F74A0E" w:rsidTr="004C6BFB">
        <w:trPr>
          <w:trHeight w:val="630"/>
        </w:trPr>
        <w:tc>
          <w:tcPr>
            <w:tcW w:w="2020" w:type="dxa"/>
            <w:shd w:val="clear" w:color="000000" w:fill="FFFFFF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том числе </w:t>
            </w: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в возрасте, лет: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433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10-14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15-19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20-24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25-29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30-34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35-39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40-44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45-49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495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70-74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95-99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4C6BFB" w:rsidRPr="00F74A0E" w:rsidTr="004C6BFB">
        <w:trPr>
          <w:trHeight w:val="315"/>
        </w:trPr>
        <w:tc>
          <w:tcPr>
            <w:tcW w:w="202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и более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C6BFB" w:rsidRPr="00F74A0E" w:rsidRDefault="004C6BFB" w:rsidP="00F7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3B02BA" w:rsidRPr="003B02BA" w:rsidRDefault="003B02BA" w:rsidP="00715EB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EB9" w:rsidRPr="003B02BA" w:rsidRDefault="00715EB9" w:rsidP="00715E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2BA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предварительным данным в  экономике района в 2019 году было  занято 4756 человек – это 89,9 % от трудоспособного  населения в трудоспособном возрасте (5288 чел.). Численность работников организаций по полному кругу  в 2019 году составила 2137 человек, что на 93 человека меньше, чем в 2018 году. В том числе в отрасли «сельское хозяйство» 289 человек, на 19 человек выше уровня 2018 года, в сфере «образования»- 740, «культура»-104 человека.</w:t>
      </w:r>
    </w:p>
    <w:p w:rsidR="00715EB9" w:rsidRPr="003B02BA" w:rsidRDefault="00715EB9" w:rsidP="00715E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2BA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численности работников бюджетной сферы в общей численности работников организаций составляет 82,3 % и остается на уровне 2018 года.</w:t>
      </w:r>
    </w:p>
    <w:p w:rsidR="00715EB9" w:rsidRPr="003B02BA" w:rsidRDefault="00715EB9" w:rsidP="00715EB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2B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Среднедушевой денежный доход в 2018 году составил  14485,5 рублей, по предварительным данным в 2019 году достигнет значения 15398,12 руб. и увеличится на 6,3 %.</w:t>
      </w:r>
    </w:p>
    <w:p w:rsidR="00715EB9" w:rsidRPr="003B02BA" w:rsidRDefault="00715EB9" w:rsidP="00715EB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2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Среднемесячная начисленная заработная плата  в расчете на одного работника по итогам   2018 года составила   27856,8 рублей, ожидаемое значение по итогам 2019 года – 31441,26 рублей и увеличится  по сравнению с предыдущим годом на 12,9 %. </w:t>
      </w:r>
    </w:p>
    <w:p w:rsidR="00917229" w:rsidRPr="00917229" w:rsidRDefault="00917229" w:rsidP="00085A6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Идринском</w:t>
      </w:r>
      <w:proofErr w:type="spellEnd"/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муниципальном  районе  реализуется  комплекс  </w:t>
      </w:r>
      <w:r w:rsidR="006C564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ероприятий, направленных на формирование  ЗОЖ,  борьбу  с  инфекционными  заболеваниями и  факторами  риска их развития.  Вопросы    формирования    ЗОЖ    рассматриваются    на    заседаниях межведомственных  комиссий  района  –  антинаркотической  комиссии,  межведомственной  комиссии   по профилактике  правонарушений, комиссии по делам несовершеннолетних  и  защите    их    прав,    межведомственной  комиссии  по противодействию распространения ВИЧ-инфекции. </w:t>
      </w:r>
    </w:p>
    <w:p w:rsidR="006D3B7A" w:rsidRPr="00917229" w:rsidRDefault="006D3B7A" w:rsidP="00085A6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 в  районе  проводятся  </w:t>
      </w:r>
      <w:r w:rsidRPr="006D3B7A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 180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пропагандистских мероприятий (акции,  «круглые столы», тематические дискотеки, открытые уроки и т.д.) с участием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2800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различных социальных и возрастных групп.  </w:t>
      </w:r>
    </w:p>
    <w:p w:rsidR="006D3B7A" w:rsidRPr="00917229" w:rsidRDefault="006D3B7A" w:rsidP="00085A6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рамках    тематических    мероприятий,    посвященных    борьбе    с    хроническими неинфекционными    заболеваниями    (ХНИЗ),    отработаны    технологии    проведения массовых информационно-пропагандистских мероприятий.  В    последние    пять    лет    при    проведении    массовых    мероприятий    начато использование флэш-мобов, тренингов, акций с участием волонтеров. </w:t>
      </w:r>
    </w:p>
    <w:p w:rsidR="006D3B7A" w:rsidRPr="006D3B7A" w:rsidRDefault="006C564A" w:rsidP="00085A6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   учреждении</w:t>
      </w:r>
      <w:r w:rsidR="006D3B7A" w:rsidRPr="006D3B7A">
        <w:rPr>
          <w:rFonts w:ascii="Times New Roman" w:eastAsia="Times New Roman" w:hAnsi="Times New Roman" w:cs="Times New Roman"/>
          <w:sz w:val="28"/>
          <w:szCs w:val="28"/>
        </w:rPr>
        <w:t xml:space="preserve">    здравоохранения    организована  работа  6    «школ  пациентов» различной направленности с охватом ежегодно более 120 человек. </w:t>
      </w:r>
    </w:p>
    <w:p w:rsidR="006D3B7A" w:rsidRPr="006D3B7A" w:rsidRDefault="006D3B7A" w:rsidP="00085A6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Во  всех  образовательных  учреждениях  (СОШ)  созданы  «Уголки здоровья»  для  школьников  и  родителей  с  наглядной  информацией,  посвященной формированию здорового образа жизни. </w:t>
      </w:r>
    </w:p>
    <w:p w:rsidR="006D3B7A" w:rsidRPr="006D3B7A" w:rsidRDefault="006D3B7A" w:rsidP="00085A6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Ведется активная информационная кампания в сотрудничестве с районной газетой «Идринский вестник»,  а  также  посредством </w:t>
      </w:r>
      <w:proofErr w:type="gramStart"/>
      <w:r w:rsidRPr="006D3B7A">
        <w:rPr>
          <w:rFonts w:ascii="Times New Roman" w:eastAsia="Times New Roman" w:hAnsi="Times New Roman" w:cs="Times New Roman"/>
          <w:sz w:val="28"/>
          <w:szCs w:val="28"/>
        </w:rPr>
        <w:t>интернет-технологий</w:t>
      </w:r>
      <w:proofErr w:type="gramEnd"/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3B7A" w:rsidRPr="006D3B7A" w:rsidRDefault="006D3B7A" w:rsidP="00085A6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Наркологической    службой    района  проводятся    мероприятия    первичной профилактики  пьянства  и  алкоголизма,  в  том  числе   среди  учащихся  старших классов  общеобразовательных  школ. </w:t>
      </w:r>
    </w:p>
    <w:p w:rsidR="006D3B7A" w:rsidRPr="006D3B7A" w:rsidRDefault="006D3B7A" w:rsidP="00085A6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Ежегодно  проводятся  диспансеризация  и  медицинские  осмотры  населения  в порядке,  установленном  Министерством  здравоохранения  Российской  Федерации, осуществляются    </w:t>
      </w:r>
      <w:proofErr w:type="spellStart"/>
      <w:r w:rsidRPr="006D3B7A">
        <w:rPr>
          <w:rFonts w:ascii="Times New Roman" w:eastAsia="Times New Roman" w:hAnsi="Times New Roman" w:cs="Times New Roman"/>
          <w:sz w:val="28"/>
          <w:szCs w:val="28"/>
        </w:rPr>
        <w:t>онкоскрининги</w:t>
      </w:r>
      <w:proofErr w:type="spellEnd"/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    согласно    нормативным    правовым    актам Министерства здравоохранения </w:t>
      </w:r>
      <w:r w:rsidRPr="006D3B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Красноярского края. </w:t>
      </w:r>
      <w:r w:rsidRPr="006D3B7A">
        <w:rPr>
          <w:rFonts w:ascii="Times New Roman" w:eastAsia="Times New Roman" w:hAnsi="Times New Roman" w:cs="Times New Roman"/>
          <w:sz w:val="28"/>
          <w:szCs w:val="28"/>
        </w:rPr>
        <w:cr/>
        <w:t xml:space="preserve">          За 2019 год  осмотрены  2836 человек (с периодичностью 1 раз в 3 года) в рамках диспансеризации определенных гру</w:t>
      </w:r>
      <w:proofErr w:type="gramStart"/>
      <w:r w:rsidRPr="006D3B7A">
        <w:rPr>
          <w:rFonts w:ascii="Times New Roman" w:eastAsia="Times New Roman" w:hAnsi="Times New Roman" w:cs="Times New Roman"/>
          <w:sz w:val="28"/>
          <w:szCs w:val="28"/>
        </w:rPr>
        <w:t>пп  взр</w:t>
      </w:r>
      <w:proofErr w:type="gramEnd"/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ослого  населения. </w:t>
      </w:r>
    </w:p>
    <w:p w:rsidR="006D3B7A" w:rsidRPr="006D3B7A" w:rsidRDefault="006D3B7A" w:rsidP="00085A6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3B7A">
        <w:rPr>
          <w:rFonts w:ascii="Times New Roman" w:eastAsia="Times New Roman" w:hAnsi="Times New Roman" w:cs="Times New Roman"/>
          <w:sz w:val="28"/>
          <w:szCs w:val="28"/>
        </w:rPr>
        <w:t>На 2020 год  запланировано:</w:t>
      </w:r>
    </w:p>
    <w:p w:rsidR="006D3B7A" w:rsidRPr="006D3B7A" w:rsidRDefault="006D3B7A" w:rsidP="00085A6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3B7A">
        <w:rPr>
          <w:rFonts w:ascii="Times New Roman" w:eastAsia="Times New Roman" w:hAnsi="Times New Roman" w:cs="Times New Roman"/>
          <w:sz w:val="28"/>
          <w:szCs w:val="28"/>
        </w:rPr>
        <w:t>- диспансеризация взрослого  населения  (комплексные посещения) 2229 посещений, диспансеризация  детей – сирот опекаемых – 113 человек,  профилактические  медицинские  осмотры   взрослых 956 человек,  профилактические  медицинские  осмотры  детей -2184 человека.   В рамках   диспансеризации  проводится индивидуальное углубленное  консультирование по  факторам  риска,  проводятся    школы  здоровья  по  хроническим  заболеваниям.</w:t>
      </w:r>
    </w:p>
    <w:p w:rsidR="006D3B7A" w:rsidRPr="006D3B7A" w:rsidRDefault="006D3B7A" w:rsidP="00085A6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  Инфраструктура    учреждений,    осуществляющих    мероприятия    </w:t>
      </w:r>
      <w:proofErr w:type="gramStart"/>
      <w:r w:rsidRPr="006D3B7A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3B7A" w:rsidRPr="006D3B7A" w:rsidRDefault="006D3B7A" w:rsidP="00085A6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медицинской профилактике </w:t>
      </w:r>
      <w:proofErr w:type="gramStart"/>
      <w:r w:rsidRPr="006D3B7A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gramEnd"/>
      <w:r w:rsidRPr="006D3B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D3B7A" w:rsidRPr="006D3B7A" w:rsidRDefault="006D3B7A" w:rsidP="00085A6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Количество  государственных  учреждений  здравоохранения  (КГБУЗ «Идринская РБ»)    –  1,     (в   составе поликлиника  – 1,   ФАП  – 21). </w:t>
      </w:r>
    </w:p>
    <w:p w:rsidR="006D3B7A" w:rsidRPr="006D3B7A" w:rsidRDefault="006D3B7A" w:rsidP="00085A6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Штаты кабинетов медицинской профилактики в КГБУЗ  «Идринская РБ»:  в  структуре  РБ  организован  кабинет  медицинской профилактики для взрослых и кабинет здорового ребенка в  педиатрическом отделении  поликлиники.  В штате кабинета профилактики для взрослых работает одна медицинская сестра, прошедшая  </w:t>
      </w:r>
      <w:proofErr w:type="gramStart"/>
      <w:r w:rsidRPr="006D3B7A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  по  дополнительным  профессиональным  программам  повышения квалификации  по  вопросам  профилактики  неинфекционных  заболеваний  и формирования здорового образа жизни. В кабинете  здорового  ребенка работает  фельдшер,   прошедшая  </w:t>
      </w:r>
      <w:proofErr w:type="gramStart"/>
      <w:r w:rsidRPr="006D3B7A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  по  дополнительным  профессиональным  программам  повышения квалификации  по  вопросам  профилактики  неинфекционных  заболеваний детей.    </w:t>
      </w:r>
    </w:p>
    <w:p w:rsidR="006D3B7A" w:rsidRPr="006D3B7A" w:rsidRDefault="006D3B7A" w:rsidP="00085A6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Среди  жителей  Идринского  муниципального  района    отмечается    высокий  уровень распространенности факторов риска развития неинфекционных заболеваний, которые  являются  лидирующими причинами  смертности  –  сердечнососудистых   и  онкологических  заболеваний.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охраняются недостаточная мотивация и ответственность граждан </w:t>
      </w:r>
      <w:proofErr w:type="gramStart"/>
      <w:r w:rsidRPr="006D3B7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3B7A" w:rsidRPr="00917229" w:rsidRDefault="006D3B7A" w:rsidP="00085A6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сохранение собственного здоровья.  Одна  из  причин    –  недостаточная  информированность  жителей  района  по вопросам    здоровья.    В    связи    с    этим    необходимы    меры,    повышающие приверженность  населения  к  ЗОЖ,  раннему  выявлению  факторов  риска,  а  так же ранней диагностике и лечению самих заболеваний. </w:t>
      </w:r>
    </w:p>
    <w:p w:rsidR="006D3B7A" w:rsidRPr="00917229" w:rsidRDefault="006D3B7A" w:rsidP="00085A6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 преобразований  в  сфере  культуры  ЗОЖ  и  профилактики  заболеваний  не  удастся добиться кардинального изменения существующих показателей  смертности и заболеваемости населения. </w:t>
      </w:r>
    </w:p>
    <w:p w:rsidR="006D3B7A" w:rsidRPr="00917229" w:rsidRDefault="006D3B7A" w:rsidP="00085A6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 ЗОЖ    у    граждан,    в    том    числе    у    детей    и    подростков, существенным  образом  должно  быть  поддержано  мероприятиями,  направленными на  повышение  информированности  граждан  о  факторах  риска  для  их  здоровья, формирование мотивации к ведению ЗОЖ.  </w:t>
      </w:r>
    </w:p>
    <w:p w:rsidR="006D3B7A" w:rsidRPr="00917229" w:rsidRDefault="006D3B7A" w:rsidP="00085A6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ЗОЖ    предполагает    отказ    от    потребления    табака    и    наркотиков, злоупотребления  алкоголем,  а  также  рациональное  питание  и  наличие  достаточного уровня физической активности, предотвращающих развитие ожирения.  </w:t>
      </w:r>
      <w:proofErr w:type="gramStart"/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Активное    информирование    населения    о    факторах    риска    для    здоровья    и формирование    мотивации    к    ведению    ЗОЖ    должны    осуществляться    через    все средства    массовой    информации    (сеть    «Интернет»,    печатные  издания    с    учетом  специфики    групп    населения,    различающихся    по    возрасту,    полу,  образованию, </w:t>
      </w:r>
      <w:proofErr w:type="gramEnd"/>
    </w:p>
    <w:p w:rsidR="006D3B7A" w:rsidRPr="00917229" w:rsidRDefault="006D3B7A" w:rsidP="00085A6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социальному статусу). </w:t>
      </w:r>
    </w:p>
    <w:p w:rsidR="006D3B7A" w:rsidRPr="00917229" w:rsidRDefault="006D3B7A" w:rsidP="00085A6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 необходимость  формирования  системы  непрерывного образования граждан  и  медицинских  специалистов  по  проблемам    ЗОЖ,  в  том  числе  здорового питания. </w:t>
      </w:r>
    </w:p>
    <w:p w:rsidR="006D3B7A" w:rsidRPr="00917229" w:rsidRDefault="006D3B7A" w:rsidP="00085A6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 значение  в  настоящее  время  имеет  формирование  ЗОЖ  у  детей, </w:t>
      </w:r>
    </w:p>
    <w:p w:rsidR="006D3B7A" w:rsidRPr="00917229" w:rsidRDefault="006D3B7A" w:rsidP="00085A6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подростков,  молодежи  и  студентов,  что  обусловлено  большой  распространенностью среди  них  курения,  а  также  высокой  частотой  выявления  нерационального  питания, избыточной массы тела и ожирения, низкой физической активности. </w:t>
      </w:r>
    </w:p>
    <w:p w:rsidR="006D3B7A" w:rsidRPr="00917229" w:rsidRDefault="006D3B7A" w:rsidP="00085A6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Отдельного внимания заслуживают проблемы наркомании и алкоголизма. Процесс  повышения  мотивации  населения,  в  том  числе  детей  и  подростков,  к ведению  ЗОЖ  предполагает  межведомственное  многоуровневое  взаимодействие  с привлечением    к    реализации    программы    районных  учреждений,  общественных организаций,  участвующих  в  информировании  населения  о  факторах    риска  </w:t>
      </w:r>
    </w:p>
    <w:p w:rsidR="006D3B7A" w:rsidRDefault="006D3B7A" w:rsidP="00085A6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неинфекционных    заболеваний    и    зависимостей,    </w:t>
      </w:r>
      <w:proofErr w:type="gramStart"/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создании</w:t>
      </w:r>
      <w:proofErr w:type="gramEnd"/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системы  мотивации    к  ведению    ЗОЖ    и    обеспечении    для    этого    соответствующих    условий,    а  также  осуществлении    контроля    за    всеми    этими    процессами    через    проведение мониторинга. 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cr/>
        <w:t xml:space="preserve">Профилактические    мероприятия    должны    стать    ключевыми    в    борьбе    с </w:t>
      </w:r>
      <w:proofErr w:type="gramStart"/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сердечно-сосудистыми</w:t>
      </w:r>
      <w:proofErr w:type="gramEnd"/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и    онкологическими    заболеваниями,    прежде    всего    среди граждан  трудоспособного  возраста.  Один  из  важнейших  ресурсов  –  проведение информационных кампаний.  </w:t>
      </w:r>
    </w:p>
    <w:p w:rsidR="008D6D1B" w:rsidRPr="00917229" w:rsidRDefault="008D6D1B" w:rsidP="00085A6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394" w:rsidRPr="00854D2F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4D2F">
        <w:rPr>
          <w:rFonts w:ascii="Times New Roman" w:eastAsia="Times New Roman" w:hAnsi="Times New Roman" w:cs="Times New Roman"/>
          <w:sz w:val="28"/>
          <w:szCs w:val="28"/>
        </w:rPr>
        <w:lastRenderedPageBreak/>
        <w:t>3. Приоритеты и цели социально-экономического развития Идринского района, описание основных целей и задач программы, прогноз развития сферы</w:t>
      </w:r>
      <w:r w:rsidR="005262C2" w:rsidRPr="00854D2F">
        <w:rPr>
          <w:rFonts w:ascii="Times New Roman" w:eastAsia="Times New Roman" w:hAnsi="Times New Roman" w:cs="Times New Roman"/>
          <w:sz w:val="28"/>
          <w:szCs w:val="28"/>
        </w:rPr>
        <w:t xml:space="preserve"> отраслей, обеспечивающих жизнедеятельность территории района</w:t>
      </w:r>
    </w:p>
    <w:p w:rsidR="006E7813" w:rsidRPr="00D46526" w:rsidRDefault="006E7813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F1E8E" w:rsidRDefault="00EF1E8E" w:rsidP="00EF1E8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Цель программы</w:t>
      </w:r>
      <w:r w:rsidR="00085A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увеличении доли граждан, ведущих здоровый образ жизни, благодаря формированию </w:t>
      </w:r>
      <w:r w:rsidRPr="0090116D">
        <w:rPr>
          <w:rFonts w:ascii="Times New Roman" w:hAnsi="Times New Roman" w:cs="Times New Roman"/>
          <w:sz w:val="28"/>
        </w:rPr>
        <w:t xml:space="preserve">окружающей </w:t>
      </w:r>
      <w:r>
        <w:rPr>
          <w:rFonts w:ascii="Times New Roman" w:hAnsi="Times New Roman" w:cs="Times New Roman"/>
          <w:sz w:val="28"/>
        </w:rPr>
        <w:t xml:space="preserve"> с</w:t>
      </w:r>
      <w:r w:rsidRPr="0090116D">
        <w:rPr>
          <w:rFonts w:ascii="Times New Roman" w:hAnsi="Times New Roman" w:cs="Times New Roman"/>
          <w:sz w:val="28"/>
        </w:rPr>
        <w:t>реды, способствующей ведению гражданами</w:t>
      </w:r>
      <w:r>
        <w:rPr>
          <w:rFonts w:ascii="Times New Roman" w:hAnsi="Times New Roman" w:cs="Times New Roman"/>
          <w:sz w:val="28"/>
        </w:rPr>
        <w:t xml:space="preserve"> </w:t>
      </w:r>
      <w:r w:rsidRPr="0090116D">
        <w:rPr>
          <w:rFonts w:ascii="Times New Roman" w:hAnsi="Times New Roman" w:cs="Times New Roman"/>
          <w:sz w:val="28"/>
        </w:rPr>
        <w:t>здорового образа жизни; мотивированию граждан к</w:t>
      </w:r>
      <w:r>
        <w:rPr>
          <w:rFonts w:ascii="Times New Roman" w:hAnsi="Times New Roman" w:cs="Times New Roman"/>
          <w:sz w:val="28"/>
        </w:rPr>
        <w:t xml:space="preserve"> </w:t>
      </w:r>
      <w:r w:rsidRPr="0090116D">
        <w:rPr>
          <w:rFonts w:ascii="Times New Roman" w:hAnsi="Times New Roman" w:cs="Times New Roman"/>
          <w:sz w:val="28"/>
        </w:rPr>
        <w:t>ведению здорового образа жизни посредством</w:t>
      </w:r>
      <w:r>
        <w:rPr>
          <w:rFonts w:ascii="Times New Roman" w:hAnsi="Times New Roman" w:cs="Times New Roman"/>
          <w:sz w:val="28"/>
        </w:rPr>
        <w:t xml:space="preserve"> </w:t>
      </w:r>
      <w:r w:rsidRPr="0090116D">
        <w:rPr>
          <w:rFonts w:ascii="Times New Roman" w:hAnsi="Times New Roman" w:cs="Times New Roman"/>
          <w:sz w:val="28"/>
        </w:rPr>
        <w:t>информационно-коммуникационной кампании, а 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90116D">
        <w:rPr>
          <w:rFonts w:ascii="Times New Roman" w:hAnsi="Times New Roman" w:cs="Times New Roman"/>
          <w:sz w:val="28"/>
        </w:rPr>
        <w:t>вовлечению граждан, некоммерческих организаций и</w:t>
      </w:r>
      <w:r>
        <w:rPr>
          <w:rFonts w:ascii="Times New Roman" w:hAnsi="Times New Roman" w:cs="Times New Roman"/>
          <w:sz w:val="28"/>
        </w:rPr>
        <w:t xml:space="preserve"> </w:t>
      </w:r>
      <w:r w:rsidRPr="0090116D">
        <w:rPr>
          <w:rFonts w:ascii="Times New Roman" w:hAnsi="Times New Roman" w:cs="Times New Roman"/>
          <w:sz w:val="28"/>
        </w:rPr>
        <w:t>работодателей в мероприятия по укреплению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90116D">
        <w:rPr>
          <w:rFonts w:ascii="Times New Roman" w:hAnsi="Times New Roman" w:cs="Times New Roman"/>
          <w:sz w:val="28"/>
        </w:rPr>
        <w:t>общественного здоровья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077394" w:rsidRPr="00EF1E8E" w:rsidRDefault="00077394" w:rsidP="00EF1E8E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E8E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EF1E8E" w:rsidRDefault="00EF1E8E" w:rsidP="00EF1E8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Профилактика потребления </w:t>
      </w:r>
      <w:proofErr w:type="spellStart"/>
      <w:r>
        <w:rPr>
          <w:rFonts w:ascii="Times New Roman" w:hAnsi="Times New Roman" w:cs="Times New Roman"/>
          <w:sz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</w:rPr>
        <w:t xml:space="preserve"> веществ в молодежной среде.</w:t>
      </w:r>
    </w:p>
    <w:p w:rsidR="00EF1E8E" w:rsidRDefault="00EF1E8E" w:rsidP="00EF1E8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Развитие молодежных социально-ориентированных некоммерческих организаций для информирования и мотивирования граждан по вопросам сохранения и укрепления здоровья.</w:t>
      </w:r>
    </w:p>
    <w:p w:rsidR="00EF1E8E" w:rsidRDefault="00EF1E8E" w:rsidP="00EF1E8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Сохранение и укрепление здоровья детей и подростков.</w:t>
      </w:r>
    </w:p>
    <w:p w:rsidR="00EF1E8E" w:rsidRDefault="00EF1E8E" w:rsidP="00EF1E8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Развитие физкультурно-оздоровительной деятельности среди населения.</w:t>
      </w:r>
    </w:p>
    <w:p w:rsidR="00EF1E8E" w:rsidRDefault="00030527" w:rsidP="00EF1E8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Создание комфортной</w:t>
      </w:r>
      <w:r w:rsidR="00EF1E8E">
        <w:rPr>
          <w:rFonts w:ascii="Times New Roman" w:hAnsi="Times New Roman" w:cs="Times New Roman"/>
          <w:sz w:val="28"/>
        </w:rPr>
        <w:t xml:space="preserve"> сред</w:t>
      </w:r>
      <w:r>
        <w:rPr>
          <w:rFonts w:ascii="Times New Roman" w:hAnsi="Times New Roman" w:cs="Times New Roman"/>
          <w:sz w:val="28"/>
        </w:rPr>
        <w:t>ы</w:t>
      </w:r>
      <w:r w:rsidR="00EF1E8E">
        <w:rPr>
          <w:rFonts w:ascii="Times New Roman" w:hAnsi="Times New Roman" w:cs="Times New Roman"/>
          <w:sz w:val="28"/>
        </w:rPr>
        <w:t xml:space="preserve"> обитания</w:t>
      </w:r>
      <w:r>
        <w:rPr>
          <w:rFonts w:ascii="Times New Roman" w:hAnsi="Times New Roman" w:cs="Times New Roman"/>
          <w:sz w:val="28"/>
        </w:rPr>
        <w:t>, в том числе содержание аллей</w:t>
      </w:r>
      <w:r w:rsidR="00EF1E8E">
        <w:rPr>
          <w:rFonts w:ascii="Times New Roman" w:hAnsi="Times New Roman" w:cs="Times New Roman"/>
          <w:sz w:val="28"/>
        </w:rPr>
        <w:t xml:space="preserve"> и зеленых насаждений.</w:t>
      </w:r>
    </w:p>
    <w:p w:rsidR="00EF1E8E" w:rsidRDefault="00EF1E8E" w:rsidP="00EF1E8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Обеспечение транспортной инфраструктуры.</w:t>
      </w:r>
    </w:p>
    <w:p w:rsidR="00EF1E8E" w:rsidRDefault="00EF1E8E" w:rsidP="00EF1E8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Выполнение работ по благоустройству дворовых территорий многоквартирных домов.</w:t>
      </w:r>
    </w:p>
    <w:p w:rsidR="00B57F0C" w:rsidRPr="00D46526" w:rsidRDefault="00030527" w:rsidP="0003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</w:rPr>
        <w:t>8</w:t>
      </w:r>
      <w:r w:rsidR="00EF1E8E">
        <w:rPr>
          <w:rFonts w:ascii="Times New Roman" w:hAnsi="Times New Roman" w:cs="Times New Roman"/>
          <w:sz w:val="28"/>
        </w:rPr>
        <w:t>. Поддержка просветительных мероприятий по укреплению общественного здоровья муниципальных отделением Всероссийского общественного движения «Волонтеры-медики».</w:t>
      </w:r>
    </w:p>
    <w:p w:rsidR="00F84867" w:rsidRPr="00EF1E8E" w:rsidRDefault="00F84867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6B01" w:rsidRPr="00EF1E8E" w:rsidRDefault="00077394" w:rsidP="00566B01">
      <w:p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>4</w:t>
      </w:r>
      <w:r w:rsidR="00B57F0C" w:rsidRPr="00EF1E8E">
        <w:rPr>
          <w:rFonts w:ascii="Times New Roman" w:hAnsi="Times New Roman" w:cs="Times New Roman"/>
          <w:sz w:val="28"/>
          <w:szCs w:val="28"/>
        </w:rPr>
        <w:t xml:space="preserve">. </w:t>
      </w:r>
      <w:r w:rsidR="00566B01" w:rsidRPr="00EF1E8E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 или ссылку на нормативный акт, регламентирующий реализацию соответствующих мероприятий</w:t>
      </w:r>
    </w:p>
    <w:p w:rsidR="00077394" w:rsidRPr="00EF1E8E" w:rsidRDefault="00077394" w:rsidP="006E7813">
      <w:pPr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E8E">
        <w:rPr>
          <w:rFonts w:ascii="Times New Roman" w:eastAsia="Calibri" w:hAnsi="Times New Roman" w:cs="Times New Roman"/>
          <w:sz w:val="28"/>
          <w:szCs w:val="28"/>
        </w:rPr>
        <w:t>Решение задач програ</w:t>
      </w:r>
      <w:r w:rsidR="00A829E7" w:rsidRPr="00EF1E8E">
        <w:rPr>
          <w:rFonts w:ascii="Times New Roman" w:eastAsia="Calibri" w:hAnsi="Times New Roman" w:cs="Times New Roman"/>
          <w:sz w:val="28"/>
          <w:szCs w:val="28"/>
        </w:rPr>
        <w:t xml:space="preserve">ммы достигается реализацией </w:t>
      </w:r>
      <w:r w:rsidR="00EF1E8E" w:rsidRPr="00EF1E8E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Pr="00EF1E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394" w:rsidRPr="00EF1E8E" w:rsidRDefault="00077394" w:rsidP="000773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394" w:rsidRPr="00EF1E8E" w:rsidRDefault="00077394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</w:t>
      </w:r>
      <w:r w:rsidRPr="00EF1E8E">
        <w:rPr>
          <w:rFonts w:ascii="Times New Roman" w:hAnsi="Times New Roman" w:cs="Times New Roman"/>
          <w:sz w:val="28"/>
          <w:szCs w:val="28"/>
        </w:rPr>
        <w:lastRenderedPageBreak/>
        <w:t>значимых интересов и потребностей в обеспечении жизнедеятельности на территории Идринского района</w:t>
      </w:r>
    </w:p>
    <w:p w:rsidR="006E7813" w:rsidRPr="00EF1E8E" w:rsidRDefault="006E7813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EF1E8E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085A68" w:rsidRDefault="00085A68" w:rsidP="00085A68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Снижение смертности женщин в трудоспособном возрасте до 36,5 на 10 тыс. населения к 2024 году;</w:t>
      </w:r>
    </w:p>
    <w:p w:rsidR="00085A68" w:rsidRDefault="00085A68" w:rsidP="00085A68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Снижение смертности мужчин в трудоспособном возрасте до 125 на 10 тыс. населения к 2024 году; </w:t>
      </w:r>
    </w:p>
    <w:p w:rsidR="00E81563" w:rsidRDefault="00085A68" w:rsidP="00085A68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85A68">
        <w:rPr>
          <w:rFonts w:ascii="Times New Roman" w:hAnsi="Times New Roman" w:cs="Times New Roman"/>
          <w:sz w:val="28"/>
        </w:rPr>
        <w:t>Увеличение удельного веса населения, систематически занимающегося физической культурой и спортом к 2024 году до 44,2 %</w:t>
      </w:r>
    </w:p>
    <w:p w:rsidR="00085A68" w:rsidRPr="00E81563" w:rsidRDefault="00085A68" w:rsidP="00085A68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7394" w:rsidRPr="00EF1E8E" w:rsidRDefault="00A945EF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E8E"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</w:t>
      </w:r>
      <w:r w:rsidR="00077394" w:rsidRPr="00EF1E8E">
        <w:rPr>
          <w:rFonts w:ascii="Times New Roman" w:eastAsia="Times New Roman" w:hAnsi="Times New Roman" w:cs="Times New Roman"/>
          <w:sz w:val="28"/>
          <w:szCs w:val="28"/>
        </w:rPr>
        <w:t xml:space="preserve"> сроков их реализации и ожидаемых результатов</w:t>
      </w:r>
    </w:p>
    <w:p w:rsidR="006E7813" w:rsidRPr="00EF1E8E" w:rsidRDefault="006E7813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322" w:rsidRPr="00EF1E8E" w:rsidRDefault="00EF1E8E" w:rsidP="00EF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eastAsia="Calibri" w:hAnsi="Times New Roman" w:cs="Times New Roman"/>
          <w:sz w:val="28"/>
          <w:szCs w:val="28"/>
        </w:rPr>
        <w:t>Подпрограммы не предусмотрены, поставленные цели достигаются с помощью мероприятий.</w:t>
      </w:r>
    </w:p>
    <w:p w:rsidR="00A945EF" w:rsidRPr="00D46526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45EF" w:rsidRPr="00EF1E8E" w:rsidRDefault="00A945EF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>7</w:t>
      </w:r>
      <w:r w:rsidR="00077394" w:rsidRPr="00EF1E8E">
        <w:rPr>
          <w:rFonts w:ascii="Times New Roman" w:hAnsi="Times New Roman" w:cs="Times New Roman"/>
          <w:sz w:val="28"/>
          <w:szCs w:val="28"/>
        </w:rPr>
        <w:t>. 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A945EF" w:rsidRPr="00EF1E8E" w:rsidRDefault="00A945EF" w:rsidP="00A945E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Pr="00EF1E8E" w:rsidRDefault="00EF1E8E" w:rsidP="006E781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1E8E">
        <w:rPr>
          <w:rFonts w:ascii="Times New Roman" w:eastAsia="Calibri" w:hAnsi="Times New Roman" w:cs="Times New Roman"/>
          <w:sz w:val="28"/>
          <w:szCs w:val="28"/>
          <w:lang w:eastAsia="ar-SA"/>
        </w:rPr>
        <w:t>Не предусмотрено.</w:t>
      </w:r>
    </w:p>
    <w:p w:rsidR="00077394" w:rsidRPr="00D46526" w:rsidRDefault="00077394" w:rsidP="006E781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74D8" w:rsidRPr="00EF1E8E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>8</w:t>
      </w:r>
      <w:r w:rsidR="00077394" w:rsidRPr="00EF1E8E">
        <w:rPr>
          <w:rFonts w:ascii="Times New Roman" w:hAnsi="Times New Roman" w:cs="Times New Roman"/>
          <w:sz w:val="28"/>
          <w:szCs w:val="28"/>
        </w:rPr>
        <w:t xml:space="preserve">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F174D8" w:rsidRPr="00EF1E8E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Pr="00EF1E8E" w:rsidRDefault="00EF1E8E" w:rsidP="006E781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eastAsia="Calibri" w:hAnsi="Times New Roman" w:cs="Times New Roman"/>
          <w:sz w:val="28"/>
          <w:szCs w:val="28"/>
        </w:rPr>
        <w:t>Финансирование не предусмотрено.</w:t>
      </w:r>
    </w:p>
    <w:p w:rsidR="00F174D8" w:rsidRPr="00D46526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0066" w:rsidRPr="00EF1E8E" w:rsidRDefault="00D40066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>9</w:t>
      </w:r>
      <w:r w:rsidR="00077394" w:rsidRPr="00EF1E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7394" w:rsidRPr="00EF1E8E">
        <w:rPr>
          <w:rFonts w:ascii="Times New Roman" w:hAnsi="Times New Roman" w:cs="Times New Roman"/>
          <w:sz w:val="28"/>
          <w:szCs w:val="28"/>
        </w:rPr>
        <w:t>Информаци</w:t>
      </w:r>
      <w:r w:rsidR="005262C2" w:rsidRPr="00EF1E8E">
        <w:rPr>
          <w:rFonts w:ascii="Times New Roman" w:hAnsi="Times New Roman" w:cs="Times New Roman"/>
          <w:sz w:val="28"/>
          <w:szCs w:val="28"/>
        </w:rPr>
        <w:t>я</w:t>
      </w:r>
      <w:r w:rsidR="00077394" w:rsidRPr="00EF1E8E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D40066" w:rsidRPr="00EF1E8E" w:rsidRDefault="00D40066" w:rsidP="00D400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066" w:rsidRPr="00EF1E8E" w:rsidRDefault="00EF1E8E" w:rsidP="006E7813">
      <w:pPr>
        <w:suppressAutoHyphens/>
        <w:spacing w:after="0" w:line="240" w:lineRule="auto"/>
        <w:ind w:firstLine="709"/>
        <w:jc w:val="both"/>
      </w:pPr>
      <w:r w:rsidRPr="00EF1E8E">
        <w:rPr>
          <w:rFonts w:ascii="Times New Roman" w:eastAsia="Calibri" w:hAnsi="Times New Roman" w:cs="Times New Roman"/>
          <w:sz w:val="28"/>
          <w:szCs w:val="28"/>
        </w:rPr>
        <w:t>Финансирование не предусмотрено.</w:t>
      </w:r>
    </w:p>
    <w:p w:rsidR="00F53ED7" w:rsidRPr="00D46526" w:rsidRDefault="00F53ED7" w:rsidP="006E7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  <w:sectPr w:rsidR="00F53ED7" w:rsidRPr="00D465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D40066" w:rsidRPr="00D46526" w:rsidTr="00F203BA">
        <w:trPr>
          <w:trHeight w:val="1275"/>
        </w:trPr>
        <w:tc>
          <w:tcPr>
            <w:tcW w:w="0" w:type="auto"/>
          </w:tcPr>
          <w:p w:rsidR="00E81563" w:rsidRPr="00E81563" w:rsidRDefault="00E81563" w:rsidP="006E7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D40066"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F84867" w:rsidRPr="00E815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40066"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</w:t>
            </w: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 </w:t>
            </w:r>
            <w:proofErr w:type="gramStart"/>
            <w:r w:rsidRPr="00E81563">
              <w:rPr>
                <w:rFonts w:ascii="Times New Roman" w:hAnsi="Times New Roman" w:cs="Times New Roman"/>
                <w:sz w:val="28"/>
                <w:szCs w:val="28"/>
              </w:rPr>
              <w:t>межведомственной</w:t>
            </w:r>
            <w:proofErr w:type="gramEnd"/>
            <w:r w:rsidR="00D40066"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</w:p>
          <w:p w:rsidR="00D40066" w:rsidRPr="00D46526" w:rsidRDefault="00E81563" w:rsidP="00E8156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рограмме </w:t>
            </w:r>
            <w:r w:rsidR="00D40066"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«</w:t>
            </w: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>Укрепление общественного здоровья жителей Идринского района на 2020-2024 годы</w:t>
            </w:r>
            <w:r w:rsidR="00D40066"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6E7813" w:rsidRPr="00D46526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81563" w:rsidRPr="00E81563" w:rsidRDefault="00E8156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563">
        <w:rPr>
          <w:rFonts w:ascii="Times New Roman" w:eastAsia="Times New Roman" w:hAnsi="Times New Roman" w:cs="Times New Roman"/>
          <w:sz w:val="28"/>
          <w:szCs w:val="28"/>
        </w:rPr>
        <w:t>Система мероприятий межведомственной</w:t>
      </w:r>
      <w:r w:rsidR="00F84867" w:rsidRPr="00E8156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</w:t>
      </w:r>
      <w:r w:rsidRPr="00E81563">
        <w:rPr>
          <w:rFonts w:ascii="Times New Roman" w:eastAsia="Times New Roman" w:hAnsi="Times New Roman" w:cs="Times New Roman"/>
          <w:sz w:val="28"/>
          <w:szCs w:val="28"/>
        </w:rPr>
        <w:t>Укрепление общественного здоровья жителей Идринского района на 2020-2024 годы</w:t>
      </w:r>
      <w:r w:rsidR="00F84867" w:rsidRPr="00E81563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969"/>
        <w:gridCol w:w="142"/>
        <w:gridCol w:w="2685"/>
        <w:gridCol w:w="1787"/>
        <w:gridCol w:w="283"/>
      </w:tblGrid>
      <w:tr w:rsidR="00E81563" w:rsidRPr="00E81563" w:rsidTr="00ED2EB7">
        <w:tc>
          <w:tcPr>
            <w:tcW w:w="817" w:type="dxa"/>
          </w:tcPr>
          <w:p w:rsidR="00E81563" w:rsidRPr="008D01C9" w:rsidRDefault="00E81563" w:rsidP="006E7813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E81563" w:rsidRPr="008D01C9" w:rsidRDefault="00E81563" w:rsidP="006E7813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E81563" w:rsidRPr="008D01C9" w:rsidRDefault="00E81563" w:rsidP="006E7813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  <w:tc>
          <w:tcPr>
            <w:tcW w:w="2827" w:type="dxa"/>
            <w:gridSpan w:val="2"/>
          </w:tcPr>
          <w:p w:rsidR="00E81563" w:rsidRPr="008D01C9" w:rsidRDefault="00E81563" w:rsidP="006E7813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070" w:type="dxa"/>
            <w:gridSpan w:val="2"/>
          </w:tcPr>
          <w:p w:rsidR="00E81563" w:rsidRPr="008D01C9" w:rsidRDefault="00E81563" w:rsidP="00E81563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21FF" w:rsidTr="00ED2EB7">
        <w:tc>
          <w:tcPr>
            <w:tcW w:w="817" w:type="dxa"/>
          </w:tcPr>
          <w:p w:rsidR="00FB21FF" w:rsidRPr="008D01C9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B21FF" w:rsidRPr="008D01C9" w:rsidRDefault="00FB21FF" w:rsidP="0069029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тематических  профилактических акций, в том числе с учетом международных и всемирных дат, утвержденных ВОЗ</w:t>
            </w:r>
          </w:p>
        </w:tc>
        <w:tc>
          <w:tcPr>
            <w:tcW w:w="3969" w:type="dxa"/>
          </w:tcPr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1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– 18  ежегодно</w:t>
            </w:r>
          </w:p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1D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 – 360 ежегодно</w:t>
            </w:r>
          </w:p>
          <w:p w:rsidR="00FB21FF" w:rsidRPr="0027111D" w:rsidRDefault="00FB21FF" w:rsidP="006D3B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7" w:type="dxa"/>
            <w:gridSpan w:val="2"/>
          </w:tcPr>
          <w:p w:rsidR="00FB21FF" w:rsidRPr="008D01C9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FB21FF" w:rsidRPr="008D01C9" w:rsidRDefault="00FB21FF" w:rsidP="00ED2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  <w:p w:rsidR="00FB21FF" w:rsidRPr="008D01C9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B21FF" w:rsidTr="00ED2EB7">
        <w:tc>
          <w:tcPr>
            <w:tcW w:w="817" w:type="dxa"/>
          </w:tcPr>
          <w:p w:rsidR="00FB21FF" w:rsidRPr="008D01C9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B21FF" w:rsidRPr="008D01C9" w:rsidRDefault="00FB21FF" w:rsidP="0069029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информационно-просветительских мероприятий, направленных на  мотивацию граждан к здоровому образу жизни, включая здоровое питание, двигательную активность и отказ от вредных привычек, для различных целевых групп населения</w:t>
            </w:r>
          </w:p>
        </w:tc>
        <w:tc>
          <w:tcPr>
            <w:tcW w:w="3969" w:type="dxa"/>
          </w:tcPr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11D">
              <w:rPr>
                <w:rFonts w:ascii="Times New Roman" w:hAnsi="Times New Roman"/>
                <w:sz w:val="24"/>
                <w:szCs w:val="24"/>
              </w:rPr>
              <w:t>Количество мероприятий – не менее 150 ежегодно</w:t>
            </w:r>
          </w:p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7" w:type="dxa"/>
            <w:gridSpan w:val="2"/>
          </w:tcPr>
          <w:p w:rsidR="00FB21FF" w:rsidRPr="008D01C9" w:rsidRDefault="00FB21FF" w:rsidP="0069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FB21FF" w:rsidRPr="008D01C9" w:rsidRDefault="00FB21FF">
            <w:pPr>
              <w:rPr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FB21FF" w:rsidTr="00ED2EB7">
        <w:tc>
          <w:tcPr>
            <w:tcW w:w="817" w:type="dxa"/>
          </w:tcPr>
          <w:p w:rsidR="00FB21FF" w:rsidRPr="008D01C9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B21FF" w:rsidRPr="008D01C9" w:rsidRDefault="00FB21FF" w:rsidP="0069029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/>
                <w:sz w:val="24"/>
                <w:szCs w:val="24"/>
              </w:rPr>
              <w:t>Издание информационных материалов по формированию здорового образа жизни (рациональному питанию, оптимальному двигательному режиму, профилактики зависимости от алкоголя, курения, наркотиков)</w:t>
            </w:r>
          </w:p>
        </w:tc>
        <w:tc>
          <w:tcPr>
            <w:tcW w:w="3969" w:type="dxa"/>
          </w:tcPr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11D">
              <w:rPr>
                <w:rFonts w:ascii="Times New Roman" w:hAnsi="Times New Roman"/>
                <w:sz w:val="24"/>
                <w:szCs w:val="24"/>
              </w:rPr>
              <w:t>Количество изданных информационных материалов по формированию здорового образа жизни- 6 ежегодно</w:t>
            </w:r>
          </w:p>
        </w:tc>
        <w:tc>
          <w:tcPr>
            <w:tcW w:w="2827" w:type="dxa"/>
            <w:gridSpan w:val="2"/>
          </w:tcPr>
          <w:p w:rsidR="00FB21FF" w:rsidRPr="008D01C9" w:rsidRDefault="00FB21FF" w:rsidP="0069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FB21FF" w:rsidRPr="008D01C9" w:rsidRDefault="00FB21FF">
            <w:pPr>
              <w:rPr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FB21FF" w:rsidTr="00ED2EB7">
        <w:tc>
          <w:tcPr>
            <w:tcW w:w="817" w:type="dxa"/>
          </w:tcPr>
          <w:p w:rsidR="00FB21FF" w:rsidRPr="008D01C9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B21FF" w:rsidRPr="008D01C9" w:rsidRDefault="00FB21FF" w:rsidP="0069029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физкультурно-оздоровительных и спортивно-массовых мероприятий с широким участием населения различного возраста по месту их жительства (спортивные соревнования, спортивные эстафеты)</w:t>
            </w:r>
          </w:p>
        </w:tc>
        <w:tc>
          <w:tcPr>
            <w:tcW w:w="3969" w:type="dxa"/>
          </w:tcPr>
          <w:p w:rsidR="00FB21FF" w:rsidRPr="0027111D" w:rsidRDefault="00FB21FF" w:rsidP="00085A6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11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085A68">
              <w:rPr>
                <w:rFonts w:ascii="Times New Roman" w:hAnsi="Times New Roman" w:cs="Times New Roman"/>
                <w:sz w:val="24"/>
                <w:szCs w:val="24"/>
              </w:rPr>
              <w:t>удельного веса населения, систематически занимающегося физической культурой и спортом к 2024 году до 44,2 %</w:t>
            </w:r>
          </w:p>
        </w:tc>
        <w:tc>
          <w:tcPr>
            <w:tcW w:w="2827" w:type="dxa"/>
            <w:gridSpan w:val="2"/>
          </w:tcPr>
          <w:p w:rsidR="00FB21FF" w:rsidRPr="008D01C9" w:rsidRDefault="00FB21FF" w:rsidP="0069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FB21FF" w:rsidRPr="008D01C9" w:rsidRDefault="00FB21FF">
            <w:pPr>
              <w:rPr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5347DE" w:rsidTr="00ED2EB7">
        <w:tc>
          <w:tcPr>
            <w:tcW w:w="817" w:type="dxa"/>
          </w:tcPr>
          <w:p w:rsidR="005347DE" w:rsidRPr="008D01C9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5347DE" w:rsidRPr="00D54A55" w:rsidRDefault="005347DE" w:rsidP="006D3B7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"Международного Дня борьбы с наркоманией", "Международного Дня отказа от курения", "Международного Дня борьбы со СПИДом" (организация акций, конкурсов плакатов и рисунков, спортивно-развлекательных соревнований, мероприятий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образовательных организациях</w:t>
            </w:r>
            <w:r w:rsidRPr="009239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посвященных пропаганде здорового образа жизни)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347DE" w:rsidRPr="005347DE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7DE">
              <w:rPr>
                <w:rFonts w:ascii="Times New Roman" w:hAnsi="Times New Roman" w:cs="Times New Roman"/>
                <w:sz w:val="24"/>
                <w:szCs w:val="24"/>
              </w:rPr>
              <w:t>Ежегодно 100% участие обучающихся в краевых профилактических акциях:</w:t>
            </w:r>
            <w:proofErr w:type="gramEnd"/>
            <w:r w:rsidRPr="005347DE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выбирает жизнь!», «Спорт альтернатива пагубным привычкам», «Твой выбор»; </w:t>
            </w:r>
            <w:proofErr w:type="gramStart"/>
            <w:r w:rsidRPr="005347DE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5347D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направленности</w:t>
            </w:r>
          </w:p>
          <w:p w:rsidR="005347DE" w:rsidRPr="005347DE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27" w:type="dxa"/>
            <w:gridSpan w:val="2"/>
          </w:tcPr>
          <w:p w:rsidR="005347DE" w:rsidRPr="008D01C9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5347DE" w:rsidRPr="008D01C9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ED2EB7">
        <w:tc>
          <w:tcPr>
            <w:tcW w:w="817" w:type="dxa"/>
          </w:tcPr>
          <w:p w:rsidR="005347DE" w:rsidRPr="008D01C9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5347DE" w:rsidRPr="00D54A55" w:rsidRDefault="005347DE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A5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массового спорта и общественного физкультурно-оздоровительного движения, привлечение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A55">
              <w:rPr>
                <w:rFonts w:ascii="Times New Roman" w:hAnsi="Times New Roman" w:cs="Times New Roman"/>
                <w:sz w:val="24"/>
                <w:szCs w:val="24"/>
              </w:rPr>
              <w:t>к систематическим занятиям физической культурой и спортом:</w:t>
            </w:r>
          </w:p>
        </w:tc>
        <w:tc>
          <w:tcPr>
            <w:tcW w:w="3969" w:type="dxa"/>
          </w:tcPr>
          <w:p w:rsidR="005347DE" w:rsidRPr="005347DE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347D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95% </w:t>
            </w:r>
            <w:proofErr w:type="gramStart"/>
            <w:r w:rsidRPr="005347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47DE">
              <w:rPr>
                <w:rFonts w:ascii="Times New Roman" w:hAnsi="Times New Roman" w:cs="Times New Roman"/>
                <w:sz w:val="24"/>
                <w:szCs w:val="24"/>
              </w:rPr>
              <w:t xml:space="preserve"> к систематическим занятиям физической культурой и спортом   ежегодно </w:t>
            </w:r>
          </w:p>
        </w:tc>
        <w:tc>
          <w:tcPr>
            <w:tcW w:w="2827" w:type="dxa"/>
            <w:gridSpan w:val="2"/>
          </w:tcPr>
          <w:p w:rsidR="005347DE" w:rsidRPr="008D01C9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5347DE" w:rsidRPr="008D01C9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ED2EB7">
        <w:tc>
          <w:tcPr>
            <w:tcW w:w="817" w:type="dxa"/>
          </w:tcPr>
          <w:p w:rsidR="005347DE" w:rsidRPr="008D01C9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03" w:type="dxa"/>
          </w:tcPr>
          <w:p w:rsidR="005347DE" w:rsidRPr="00D54A55" w:rsidRDefault="005347DE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</w:t>
            </w:r>
            <w:r w:rsidRPr="009239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роведение турниров Школьной спортивной лиги (волейбол, мини-футбол, баскетбол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, настольный теннис, шашки</w:t>
            </w:r>
            <w:r w:rsidRPr="009239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)</w:t>
            </w:r>
            <w:r w:rsidRPr="00D5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347DE" w:rsidRPr="005347DE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85% </w:t>
            </w:r>
            <w:proofErr w:type="gramStart"/>
            <w:r w:rsidRPr="005347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47DE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спортивном турнире ШСЛ ежегодно</w:t>
            </w:r>
          </w:p>
        </w:tc>
        <w:tc>
          <w:tcPr>
            <w:tcW w:w="2827" w:type="dxa"/>
            <w:gridSpan w:val="2"/>
          </w:tcPr>
          <w:p w:rsidR="005347DE" w:rsidRPr="008D01C9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5347DE" w:rsidRPr="008D01C9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ED2EB7">
        <w:tc>
          <w:tcPr>
            <w:tcW w:w="817" w:type="dxa"/>
          </w:tcPr>
          <w:p w:rsidR="005347DE" w:rsidRPr="008D01C9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03" w:type="dxa"/>
          </w:tcPr>
          <w:p w:rsidR="005347DE" w:rsidRPr="00D54A55" w:rsidRDefault="005347DE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муниципальном этапе фестиваля   </w:t>
            </w:r>
            <w:r w:rsidRPr="00D5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Всероссийского физкультурно-спортивного комплекса «Готов к труду и обороне»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5347DE" w:rsidRPr="005347DE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участие 50% </w:t>
            </w:r>
            <w:proofErr w:type="gramStart"/>
            <w:r w:rsidRPr="005347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47DE">
              <w:rPr>
                <w:rFonts w:ascii="Times New Roman" w:hAnsi="Times New Roman" w:cs="Times New Roman"/>
                <w:sz w:val="24"/>
                <w:szCs w:val="24"/>
              </w:rPr>
              <w:t xml:space="preserve"> в  фестивале</w:t>
            </w:r>
          </w:p>
        </w:tc>
        <w:tc>
          <w:tcPr>
            <w:tcW w:w="2827" w:type="dxa"/>
            <w:gridSpan w:val="2"/>
          </w:tcPr>
          <w:p w:rsidR="005347DE" w:rsidRPr="008D01C9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5347DE" w:rsidRPr="008D01C9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ED2EB7">
        <w:tc>
          <w:tcPr>
            <w:tcW w:w="817" w:type="dxa"/>
          </w:tcPr>
          <w:p w:rsidR="005347DE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03" w:type="dxa"/>
          </w:tcPr>
          <w:p w:rsidR="005347DE" w:rsidRPr="0093596B" w:rsidRDefault="005347DE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5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чебно-тренировочные сборы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старшеклассников</w:t>
            </w:r>
          </w:p>
          <w:p w:rsidR="005347DE" w:rsidRPr="0093596B" w:rsidRDefault="005347DE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7DE" w:rsidRDefault="005347DE" w:rsidP="006D3B7A">
            <w:pPr>
              <w:tabs>
                <w:tab w:val="left" w:pos="992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47DE" w:rsidRPr="005347DE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E">
              <w:rPr>
                <w:rFonts w:ascii="Times New Roman" w:hAnsi="Times New Roman" w:cs="Times New Roman"/>
                <w:sz w:val="24"/>
                <w:szCs w:val="24"/>
              </w:rPr>
              <w:t>Участие 90% обучающихся образовательных организаций из численности учащихся 10 классов ежегодно</w:t>
            </w:r>
          </w:p>
        </w:tc>
        <w:tc>
          <w:tcPr>
            <w:tcW w:w="2827" w:type="dxa"/>
            <w:gridSpan w:val="2"/>
          </w:tcPr>
          <w:p w:rsidR="005347DE" w:rsidRPr="008D01C9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5347DE" w:rsidRPr="008D01C9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ED2EB7">
        <w:tc>
          <w:tcPr>
            <w:tcW w:w="817" w:type="dxa"/>
          </w:tcPr>
          <w:p w:rsidR="005347DE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03" w:type="dxa"/>
          </w:tcPr>
          <w:p w:rsidR="005347DE" w:rsidRDefault="005347DE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ежегодных соревнований по мини-футболу на Кубок Главы района.</w:t>
            </w:r>
          </w:p>
        </w:tc>
        <w:tc>
          <w:tcPr>
            <w:tcW w:w="3969" w:type="dxa"/>
          </w:tcPr>
          <w:p w:rsidR="005347DE" w:rsidRPr="005347DE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7DE">
              <w:rPr>
                <w:rFonts w:ascii="Times New Roman" w:hAnsi="Times New Roman" w:cs="Times New Roman"/>
                <w:sz w:val="24"/>
                <w:szCs w:val="24"/>
              </w:rPr>
              <w:t>Участие 85% обучающихся в соревнованиях по мини-футболу ежегодно</w:t>
            </w:r>
            <w:proofErr w:type="gramEnd"/>
          </w:p>
        </w:tc>
        <w:tc>
          <w:tcPr>
            <w:tcW w:w="2827" w:type="dxa"/>
            <w:gridSpan w:val="2"/>
          </w:tcPr>
          <w:p w:rsidR="005347DE" w:rsidRPr="008D01C9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5347DE" w:rsidRPr="008D01C9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ED2EB7">
        <w:tc>
          <w:tcPr>
            <w:tcW w:w="817" w:type="dxa"/>
          </w:tcPr>
          <w:p w:rsidR="005347DE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03" w:type="dxa"/>
          </w:tcPr>
          <w:p w:rsidR="005347DE" w:rsidRDefault="005347DE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соревнования по мини-футболу в рамках проекта «Мини-футбол в школу»</w:t>
            </w:r>
          </w:p>
        </w:tc>
        <w:tc>
          <w:tcPr>
            <w:tcW w:w="3969" w:type="dxa"/>
          </w:tcPr>
          <w:p w:rsidR="005347DE" w:rsidRPr="005347DE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7DE">
              <w:rPr>
                <w:rFonts w:ascii="Times New Roman" w:hAnsi="Times New Roman" w:cs="Times New Roman"/>
                <w:sz w:val="24"/>
                <w:szCs w:val="24"/>
              </w:rPr>
              <w:t>Ежегодно участие не менее 95% обучающихся в соревнованиях по мини-футболу</w:t>
            </w:r>
            <w:proofErr w:type="gramEnd"/>
          </w:p>
        </w:tc>
        <w:tc>
          <w:tcPr>
            <w:tcW w:w="2827" w:type="dxa"/>
            <w:gridSpan w:val="2"/>
          </w:tcPr>
          <w:p w:rsidR="005347DE" w:rsidRPr="008D01C9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5347DE" w:rsidRPr="008D01C9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Идринского района</w:t>
            </w:r>
          </w:p>
        </w:tc>
      </w:tr>
      <w:tr w:rsidR="005347DE" w:rsidTr="00ED2EB7">
        <w:tc>
          <w:tcPr>
            <w:tcW w:w="817" w:type="dxa"/>
          </w:tcPr>
          <w:p w:rsidR="005347DE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5103" w:type="dxa"/>
          </w:tcPr>
          <w:p w:rsidR="005347DE" w:rsidRDefault="005347DE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соревнования»</w:t>
            </w:r>
          </w:p>
        </w:tc>
        <w:tc>
          <w:tcPr>
            <w:tcW w:w="3969" w:type="dxa"/>
          </w:tcPr>
          <w:p w:rsidR="005347DE" w:rsidRPr="008D01C9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347DE">
              <w:rPr>
                <w:rFonts w:ascii="Times New Roman" w:hAnsi="Times New Roman" w:cs="Times New Roman"/>
                <w:sz w:val="24"/>
                <w:szCs w:val="24"/>
              </w:rPr>
              <w:t>Ежегодно участие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347DE">
              <w:rPr>
                <w:rFonts w:ascii="Times New Roman" w:hAnsi="Times New Roman" w:cs="Times New Roman"/>
                <w:sz w:val="24"/>
                <w:szCs w:val="24"/>
              </w:rPr>
              <w:t>не менее 95% обучающихся в соревнованиях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827" w:type="dxa"/>
            <w:gridSpan w:val="2"/>
          </w:tcPr>
          <w:p w:rsidR="005347DE" w:rsidRPr="008D01C9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gridSpan w:val="2"/>
          </w:tcPr>
          <w:p w:rsidR="005347DE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ED2EB7">
        <w:tc>
          <w:tcPr>
            <w:tcW w:w="817" w:type="dxa"/>
          </w:tcPr>
          <w:p w:rsidR="005347DE" w:rsidRPr="008D01C9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5347DE" w:rsidRPr="00D54A55" w:rsidRDefault="005347DE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r w:rsidRPr="00D54A55">
              <w:rPr>
                <w:rFonts w:ascii="Times New Roman" w:hAnsi="Times New Roman" w:cs="Times New Roman"/>
                <w:sz w:val="24"/>
                <w:szCs w:val="24"/>
              </w:rPr>
              <w:t>волонтерских отрядов</w:t>
            </w:r>
            <w:r w:rsidRPr="00D5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A55">
              <w:rPr>
                <w:rFonts w:ascii="Times New Roman" w:hAnsi="Times New Roman" w:cs="Times New Roman"/>
                <w:sz w:val="24"/>
                <w:szCs w:val="24"/>
              </w:rPr>
              <w:t xml:space="preserve">из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A5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образовательных организаций</w:t>
            </w:r>
            <w:r w:rsidRPr="00D5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формирования ЗОЖ</w:t>
            </w:r>
          </w:p>
        </w:tc>
        <w:tc>
          <w:tcPr>
            <w:tcW w:w="3969" w:type="dxa"/>
          </w:tcPr>
          <w:p w:rsidR="005347DE" w:rsidRPr="005347DE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50% </w:t>
            </w:r>
            <w:proofErr w:type="gramStart"/>
            <w:r w:rsidRPr="005347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47D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волонтерского движения ежегодно</w:t>
            </w:r>
          </w:p>
        </w:tc>
        <w:tc>
          <w:tcPr>
            <w:tcW w:w="2827" w:type="dxa"/>
            <w:gridSpan w:val="2"/>
          </w:tcPr>
          <w:p w:rsidR="005347DE" w:rsidRPr="008D01C9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5347DE" w:rsidRPr="008D01C9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ED2EB7">
        <w:tc>
          <w:tcPr>
            <w:tcW w:w="817" w:type="dxa"/>
          </w:tcPr>
          <w:p w:rsidR="005347DE" w:rsidRPr="008D01C9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347DE" w:rsidRPr="00D54A55" w:rsidRDefault="005347DE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социально-психологического тестирования обучающихся общеобразовательных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организаций </w:t>
            </w:r>
            <w:r w:rsidRPr="00D5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предмет потребления наркотических средств, психотропных и других токсических веществ</w:t>
            </w:r>
          </w:p>
        </w:tc>
        <w:tc>
          <w:tcPr>
            <w:tcW w:w="3969" w:type="dxa"/>
          </w:tcPr>
          <w:p w:rsidR="005347DE" w:rsidRPr="008D01C9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47DE">
              <w:rPr>
                <w:rFonts w:ascii="Times New Roman" w:hAnsi="Times New Roman" w:cs="Times New Roman"/>
                <w:sz w:val="24"/>
                <w:szCs w:val="24"/>
              </w:rPr>
              <w:t>Ежегодно 100% участие обучающихся образовательных организаций в социально-психологическом тестировании</w:t>
            </w:r>
          </w:p>
        </w:tc>
        <w:tc>
          <w:tcPr>
            <w:tcW w:w="2827" w:type="dxa"/>
            <w:gridSpan w:val="2"/>
          </w:tcPr>
          <w:p w:rsidR="005347DE" w:rsidRPr="008D01C9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5347DE" w:rsidRPr="008D01C9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ED2EB7">
        <w:tc>
          <w:tcPr>
            <w:tcW w:w="817" w:type="dxa"/>
          </w:tcPr>
          <w:p w:rsidR="005347DE" w:rsidRPr="008D01C9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5347DE" w:rsidRPr="00D54A55" w:rsidRDefault="005347DE" w:rsidP="006D3B7A">
            <w:pPr>
              <w:tabs>
                <w:tab w:val="left" w:pos="992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тематических книжных выставок, проведение мероприятий, направленных на пропаганду здорового образа жизни, профилактику СПИДа,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наркомании, алкоголизма и </w:t>
            </w:r>
            <w:r w:rsidRPr="00D5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курения</w:t>
            </w:r>
          </w:p>
        </w:tc>
        <w:tc>
          <w:tcPr>
            <w:tcW w:w="3969" w:type="dxa"/>
          </w:tcPr>
          <w:p w:rsidR="005347DE" w:rsidRPr="005347DE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15 образовательных организации библиотечных часов, профилактической направленности </w:t>
            </w:r>
          </w:p>
          <w:p w:rsidR="005347DE" w:rsidRPr="008D01C9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47DE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не менее 85% </w:t>
            </w:r>
            <w:proofErr w:type="gramStart"/>
            <w:r w:rsidRPr="005347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47DE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827" w:type="dxa"/>
            <w:gridSpan w:val="2"/>
          </w:tcPr>
          <w:p w:rsidR="005347DE" w:rsidRPr="008D01C9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5347DE" w:rsidRPr="008D01C9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ED2EB7">
        <w:tc>
          <w:tcPr>
            <w:tcW w:w="817" w:type="dxa"/>
          </w:tcPr>
          <w:p w:rsidR="005347DE" w:rsidRPr="008D01C9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5347DE" w:rsidRPr="00D54A55" w:rsidRDefault="005347DE" w:rsidP="006D3B7A">
            <w:pPr>
              <w:tabs>
                <w:tab w:val="left" w:pos="992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A55">
              <w:rPr>
                <w:rFonts w:ascii="Times New Roman" w:hAnsi="Times New Roman" w:cs="Times New Roman"/>
                <w:sz w:val="24"/>
                <w:szCs w:val="24"/>
              </w:rPr>
              <w:t>Обеспечение отдыха и оздоровления в детей, находящихся в трудной жизненной ситуации</w:t>
            </w:r>
          </w:p>
        </w:tc>
        <w:tc>
          <w:tcPr>
            <w:tcW w:w="3969" w:type="dxa"/>
          </w:tcPr>
          <w:p w:rsidR="005347DE" w:rsidRPr="005347DE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E">
              <w:rPr>
                <w:rFonts w:ascii="Times New Roman" w:hAnsi="Times New Roman" w:cs="Times New Roman"/>
                <w:sz w:val="24"/>
                <w:szCs w:val="24"/>
              </w:rPr>
              <w:t>Обеспечение летним отдыхом и оздоровлением не менее 65% детей, находящихся в трудной жизненной ситуации ежегодно</w:t>
            </w:r>
          </w:p>
        </w:tc>
        <w:tc>
          <w:tcPr>
            <w:tcW w:w="2827" w:type="dxa"/>
            <w:gridSpan w:val="2"/>
          </w:tcPr>
          <w:p w:rsidR="005347DE" w:rsidRPr="008D01C9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070" w:type="dxa"/>
            <w:gridSpan w:val="2"/>
          </w:tcPr>
          <w:p w:rsidR="005347DE" w:rsidRPr="008D01C9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ED2EB7">
        <w:tc>
          <w:tcPr>
            <w:tcW w:w="817" w:type="dxa"/>
          </w:tcPr>
          <w:p w:rsidR="005347DE" w:rsidRPr="008D01C9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5347DE" w:rsidRPr="00D54A55" w:rsidRDefault="005B46CD" w:rsidP="006D3B7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CD"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детской площадки в п. Сибирь</w:t>
            </w:r>
          </w:p>
        </w:tc>
        <w:tc>
          <w:tcPr>
            <w:tcW w:w="3969" w:type="dxa"/>
          </w:tcPr>
          <w:p w:rsidR="005347DE" w:rsidRPr="005B46CD" w:rsidRDefault="005B46CD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МАФ и высадка саженцев</w:t>
            </w:r>
          </w:p>
        </w:tc>
        <w:tc>
          <w:tcPr>
            <w:tcW w:w="2827" w:type="dxa"/>
            <w:gridSpan w:val="2"/>
          </w:tcPr>
          <w:p w:rsidR="005347DE" w:rsidRPr="008D01C9" w:rsidRDefault="005B46CD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70" w:type="dxa"/>
            <w:gridSpan w:val="2"/>
          </w:tcPr>
          <w:p w:rsidR="005347DE" w:rsidRPr="008D01C9" w:rsidRDefault="005B46CD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5347DE" w:rsidTr="00ED2EB7">
        <w:tc>
          <w:tcPr>
            <w:tcW w:w="817" w:type="dxa"/>
          </w:tcPr>
          <w:p w:rsidR="005347DE" w:rsidRPr="008D01C9" w:rsidRDefault="005B46CD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5347DE" w:rsidRPr="00D54A55" w:rsidRDefault="005B46CD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детской площадки в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</w:p>
        </w:tc>
        <w:tc>
          <w:tcPr>
            <w:tcW w:w="3969" w:type="dxa"/>
          </w:tcPr>
          <w:p w:rsidR="005347DE" w:rsidRPr="008D01C9" w:rsidRDefault="005B46CD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МАФ и высадка саженцев</w:t>
            </w:r>
          </w:p>
        </w:tc>
        <w:tc>
          <w:tcPr>
            <w:tcW w:w="2827" w:type="dxa"/>
            <w:gridSpan w:val="2"/>
          </w:tcPr>
          <w:p w:rsidR="005347DE" w:rsidRPr="008D01C9" w:rsidRDefault="005B46CD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070" w:type="dxa"/>
            <w:gridSpan w:val="2"/>
          </w:tcPr>
          <w:p w:rsidR="005347DE" w:rsidRPr="008D01C9" w:rsidRDefault="005B46CD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5347DE" w:rsidTr="00ED2EB7">
        <w:tc>
          <w:tcPr>
            <w:tcW w:w="817" w:type="dxa"/>
          </w:tcPr>
          <w:p w:rsidR="005347DE" w:rsidRPr="008D01C9" w:rsidRDefault="005B46CD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5347DE" w:rsidRPr="00D54A55" w:rsidRDefault="005B46CD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аллеи Дружбы, установка качели</w:t>
            </w:r>
          </w:p>
        </w:tc>
        <w:tc>
          <w:tcPr>
            <w:tcW w:w="3969" w:type="dxa"/>
          </w:tcPr>
          <w:p w:rsidR="005347DE" w:rsidRPr="00381C86" w:rsidRDefault="008A5F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1C86" w:rsidRPr="00381C86">
              <w:rPr>
                <w:rFonts w:ascii="Times New Roman" w:hAnsi="Times New Roman" w:cs="Times New Roman"/>
                <w:sz w:val="24"/>
                <w:szCs w:val="24"/>
              </w:rPr>
              <w:t>чистка от снега, выкос травы, уборка мусора, отчистка урн от ТКО, установка МАФ</w:t>
            </w:r>
          </w:p>
        </w:tc>
        <w:tc>
          <w:tcPr>
            <w:tcW w:w="2827" w:type="dxa"/>
            <w:gridSpan w:val="2"/>
          </w:tcPr>
          <w:p w:rsidR="005347DE" w:rsidRPr="008D01C9" w:rsidRDefault="005B46CD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070" w:type="dxa"/>
            <w:gridSpan w:val="2"/>
          </w:tcPr>
          <w:p w:rsidR="005347DE" w:rsidRPr="008D01C9" w:rsidRDefault="005B46CD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5347DE" w:rsidTr="00ED2EB7">
        <w:tc>
          <w:tcPr>
            <w:tcW w:w="817" w:type="dxa"/>
          </w:tcPr>
          <w:p w:rsidR="005347DE" w:rsidRPr="008D01C9" w:rsidRDefault="005B46CD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5347DE" w:rsidRPr="00D54A55" w:rsidRDefault="005B46CD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на аллее Дружбы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высадка саженцев цветущих растений</w:t>
            </w:r>
          </w:p>
        </w:tc>
        <w:tc>
          <w:tcPr>
            <w:tcW w:w="3969" w:type="dxa"/>
          </w:tcPr>
          <w:p w:rsidR="005347DE" w:rsidRPr="00381C86" w:rsidRDefault="008A5F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81C86" w:rsidRPr="00381C86">
              <w:rPr>
                <w:rFonts w:ascii="Times New Roman" w:hAnsi="Times New Roman" w:cs="Times New Roman"/>
                <w:sz w:val="24"/>
                <w:szCs w:val="24"/>
              </w:rPr>
              <w:t xml:space="preserve">чистка от снега, выкос травы, </w:t>
            </w:r>
            <w:r w:rsidR="00381C86" w:rsidRPr="00381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 мусора, отчистка урн от ТКО, установка МАФ</w:t>
            </w:r>
          </w:p>
        </w:tc>
        <w:tc>
          <w:tcPr>
            <w:tcW w:w="2827" w:type="dxa"/>
            <w:gridSpan w:val="2"/>
          </w:tcPr>
          <w:p w:rsidR="005347DE" w:rsidRPr="008D01C9" w:rsidRDefault="005B46CD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2021</w:t>
            </w:r>
          </w:p>
        </w:tc>
        <w:tc>
          <w:tcPr>
            <w:tcW w:w="2070" w:type="dxa"/>
            <w:gridSpan w:val="2"/>
          </w:tcPr>
          <w:p w:rsidR="005347DE" w:rsidRPr="008D01C9" w:rsidRDefault="005B46CD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Идринского сельсовета</w:t>
            </w:r>
          </w:p>
        </w:tc>
      </w:tr>
      <w:tr w:rsidR="005347DE" w:rsidTr="00ED2EB7">
        <w:tc>
          <w:tcPr>
            <w:tcW w:w="817" w:type="dxa"/>
          </w:tcPr>
          <w:p w:rsidR="005347DE" w:rsidRDefault="005B46CD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03" w:type="dxa"/>
          </w:tcPr>
          <w:p w:rsidR="005347DE" w:rsidRDefault="005B46CD" w:rsidP="006D3B7A">
            <w:pPr>
              <w:tabs>
                <w:tab w:val="left" w:pos="992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МАФ для детских игр на аллее Дружбы</w:t>
            </w:r>
          </w:p>
        </w:tc>
        <w:tc>
          <w:tcPr>
            <w:tcW w:w="3969" w:type="dxa"/>
          </w:tcPr>
          <w:p w:rsidR="005347DE" w:rsidRPr="00381C86" w:rsidRDefault="008A5F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1C86" w:rsidRPr="00381C86">
              <w:rPr>
                <w:rFonts w:ascii="Times New Roman" w:hAnsi="Times New Roman" w:cs="Times New Roman"/>
                <w:sz w:val="24"/>
                <w:szCs w:val="24"/>
              </w:rPr>
              <w:t>чистка от снега, выкос травы, уборка мусора, отчистка урн от ТКО, установка МАФ</w:t>
            </w:r>
          </w:p>
        </w:tc>
        <w:tc>
          <w:tcPr>
            <w:tcW w:w="2827" w:type="dxa"/>
            <w:gridSpan w:val="2"/>
          </w:tcPr>
          <w:p w:rsidR="005347DE" w:rsidRPr="008D01C9" w:rsidRDefault="005B46CD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70" w:type="dxa"/>
            <w:gridSpan w:val="2"/>
          </w:tcPr>
          <w:p w:rsidR="005347DE" w:rsidRPr="008D01C9" w:rsidRDefault="00FC1C55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FC1C55" w:rsidTr="00ED2EB7">
        <w:tc>
          <w:tcPr>
            <w:tcW w:w="817" w:type="dxa"/>
          </w:tcPr>
          <w:p w:rsidR="00FC1C55" w:rsidRDefault="00FC1C55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FC1C55" w:rsidRDefault="00FC1C55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аллеи Славы</w:t>
            </w:r>
          </w:p>
        </w:tc>
        <w:tc>
          <w:tcPr>
            <w:tcW w:w="3969" w:type="dxa"/>
          </w:tcPr>
          <w:p w:rsidR="00FC1C55" w:rsidRPr="005B46CD" w:rsidRDefault="00FC1C55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CD">
              <w:rPr>
                <w:rFonts w:ascii="Times New Roman" w:hAnsi="Times New Roman" w:cs="Times New Roman"/>
                <w:sz w:val="24"/>
                <w:szCs w:val="24"/>
              </w:rPr>
              <w:t>Высадка хвойных саженцев, ремонт мемориальных плит</w:t>
            </w:r>
          </w:p>
        </w:tc>
        <w:tc>
          <w:tcPr>
            <w:tcW w:w="2827" w:type="dxa"/>
            <w:gridSpan w:val="2"/>
          </w:tcPr>
          <w:p w:rsidR="00FC1C55" w:rsidRPr="008D01C9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070" w:type="dxa"/>
            <w:gridSpan w:val="2"/>
          </w:tcPr>
          <w:p w:rsidR="00FC1C55" w:rsidRDefault="00FC1C55">
            <w:r w:rsidRPr="00614664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FC1C55" w:rsidTr="00ED2EB7">
        <w:tc>
          <w:tcPr>
            <w:tcW w:w="817" w:type="dxa"/>
          </w:tcPr>
          <w:p w:rsidR="00FC1C55" w:rsidRDefault="00FC1C55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FC1C55" w:rsidRDefault="00FC1C55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у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втовокзала</w:t>
            </w:r>
          </w:p>
        </w:tc>
        <w:tc>
          <w:tcPr>
            <w:tcW w:w="3969" w:type="dxa"/>
          </w:tcPr>
          <w:p w:rsidR="00FC1C55" w:rsidRPr="00FC1C55" w:rsidRDefault="00FC1C55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5">
              <w:rPr>
                <w:rFonts w:ascii="Times New Roman" w:hAnsi="Times New Roman" w:cs="Times New Roman"/>
                <w:sz w:val="24"/>
                <w:szCs w:val="24"/>
              </w:rPr>
              <w:t>Планирование территории, укладка брусчатки, высадка деревьев, установка ограждения и освещения</w:t>
            </w:r>
          </w:p>
        </w:tc>
        <w:tc>
          <w:tcPr>
            <w:tcW w:w="2827" w:type="dxa"/>
            <w:gridSpan w:val="2"/>
          </w:tcPr>
          <w:p w:rsidR="00FC1C55" w:rsidRPr="008D01C9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070" w:type="dxa"/>
            <w:gridSpan w:val="2"/>
          </w:tcPr>
          <w:p w:rsidR="00FC1C55" w:rsidRDefault="00FC1C55">
            <w:r w:rsidRPr="00614664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FC1C55" w:rsidTr="00ED2EB7">
        <w:tc>
          <w:tcPr>
            <w:tcW w:w="817" w:type="dxa"/>
          </w:tcPr>
          <w:p w:rsidR="00FC1C55" w:rsidRDefault="00FC1C55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FC1C55" w:rsidRDefault="00FC1C55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у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втовокзала</w:t>
            </w:r>
          </w:p>
        </w:tc>
        <w:tc>
          <w:tcPr>
            <w:tcW w:w="3969" w:type="dxa"/>
          </w:tcPr>
          <w:p w:rsidR="00FC1C55" w:rsidRPr="008D01C9" w:rsidRDefault="00FC1C55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МАФ для детей, лавочек, урн</w:t>
            </w:r>
          </w:p>
        </w:tc>
        <w:tc>
          <w:tcPr>
            <w:tcW w:w="2827" w:type="dxa"/>
            <w:gridSpan w:val="2"/>
          </w:tcPr>
          <w:p w:rsidR="00FC1C55" w:rsidRPr="008D01C9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070" w:type="dxa"/>
            <w:gridSpan w:val="2"/>
          </w:tcPr>
          <w:p w:rsidR="00FC1C55" w:rsidRDefault="00FC1C55">
            <w:r w:rsidRPr="00614664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FC1C55" w:rsidTr="00ED2EB7">
        <w:tc>
          <w:tcPr>
            <w:tcW w:w="817" w:type="dxa"/>
          </w:tcPr>
          <w:p w:rsidR="00FC1C55" w:rsidRDefault="00FC1C55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FC1C55" w:rsidRDefault="00FC1C55" w:rsidP="00FC1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(</w:t>
            </w:r>
            <w:r w:rsidRPr="00FC1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Карла-Маркса д.5, </w:t>
            </w:r>
            <w:proofErr w:type="gramStart"/>
            <w:r w:rsidRPr="00FC1C55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Майская</w:t>
            </w:r>
            <w:proofErr w:type="gramEnd"/>
            <w:r w:rsidRPr="00FC1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14, 40 Лет Победы 2)</w:t>
            </w:r>
          </w:p>
        </w:tc>
        <w:tc>
          <w:tcPr>
            <w:tcW w:w="3969" w:type="dxa"/>
          </w:tcPr>
          <w:p w:rsidR="00FC1C55" w:rsidRDefault="00FC1C55" w:rsidP="006D3B7A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Асфальтирование дворовых проездов и подъездных путей к МКД, установка энергосберегающего освещения, урн и скамеек</w:t>
            </w:r>
          </w:p>
        </w:tc>
        <w:tc>
          <w:tcPr>
            <w:tcW w:w="2827" w:type="dxa"/>
            <w:gridSpan w:val="2"/>
          </w:tcPr>
          <w:p w:rsidR="00FC1C55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070" w:type="dxa"/>
            <w:gridSpan w:val="2"/>
          </w:tcPr>
          <w:p w:rsidR="00FC1C55" w:rsidRPr="00614664" w:rsidRDefault="00FC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64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FC1C55" w:rsidTr="00ED2EB7">
        <w:tc>
          <w:tcPr>
            <w:tcW w:w="817" w:type="dxa"/>
          </w:tcPr>
          <w:p w:rsidR="00FC1C55" w:rsidRDefault="00FC1C55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FC1C55" w:rsidRDefault="00FC1C55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(</w:t>
            </w:r>
            <w:r w:rsidRPr="00FC1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Карла-Маркса 6; 30 Лет Победы 17; </w:t>
            </w:r>
            <w:proofErr w:type="spellStart"/>
            <w:r w:rsidRPr="00FC1C55">
              <w:rPr>
                <w:rFonts w:ascii="Times New Roman" w:eastAsia="Times New Roman" w:hAnsi="Times New Roman" w:cs="Times New Roman"/>
                <w:sz w:val="24"/>
                <w:szCs w:val="24"/>
              </w:rPr>
              <w:t>Сыдинская</w:t>
            </w:r>
            <w:proofErr w:type="spellEnd"/>
            <w:r w:rsidRPr="00FC1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FC1C55" w:rsidRDefault="00FC1C55">
            <w:r w:rsidRPr="00E30381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Асфальтирование дворовых проездов и подъездных путей к МКД, установка энергосберегающего освещения, урн и скамеек</w:t>
            </w:r>
          </w:p>
        </w:tc>
        <w:tc>
          <w:tcPr>
            <w:tcW w:w="2827" w:type="dxa"/>
            <w:gridSpan w:val="2"/>
          </w:tcPr>
          <w:p w:rsidR="00FC1C55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070" w:type="dxa"/>
            <w:gridSpan w:val="2"/>
          </w:tcPr>
          <w:p w:rsidR="00FC1C55" w:rsidRDefault="00FC1C55">
            <w:r w:rsidRPr="000755E5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FC1C55" w:rsidTr="00ED2EB7">
        <w:tc>
          <w:tcPr>
            <w:tcW w:w="817" w:type="dxa"/>
          </w:tcPr>
          <w:p w:rsidR="00FC1C55" w:rsidRDefault="00FC1C55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FC1C55" w:rsidRDefault="00FC1C55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(</w:t>
            </w:r>
            <w:r w:rsidRPr="00FC1C55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Карла-Маркса 4; Карла-Маркса 3; Карла-Маркса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FC1C55" w:rsidRDefault="00FC1C55">
            <w:r w:rsidRPr="00E30381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Асфальтирование дворовых проездов и подъездных путей к МКД, установка энергосберегающего освещения, урн и скамеек</w:t>
            </w:r>
          </w:p>
        </w:tc>
        <w:tc>
          <w:tcPr>
            <w:tcW w:w="2827" w:type="dxa"/>
            <w:gridSpan w:val="2"/>
          </w:tcPr>
          <w:p w:rsidR="00FC1C55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70" w:type="dxa"/>
            <w:gridSpan w:val="2"/>
          </w:tcPr>
          <w:p w:rsidR="00FC1C55" w:rsidRDefault="00FC1C55">
            <w:r w:rsidRPr="000755E5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030527" w:rsidTr="00ED2EB7">
        <w:tc>
          <w:tcPr>
            <w:tcW w:w="817" w:type="dxa"/>
          </w:tcPr>
          <w:p w:rsidR="00030527" w:rsidRPr="00030527" w:rsidRDefault="00030527" w:rsidP="006D3B7A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030527" w:rsidRDefault="00030527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просветительных мероприятий по укреплению общественного здоровья муниципальных отделением Всероссийского общественного движения «Волонтеры-медики».</w:t>
            </w:r>
          </w:p>
        </w:tc>
        <w:tc>
          <w:tcPr>
            <w:tcW w:w="3969" w:type="dxa"/>
          </w:tcPr>
          <w:p w:rsidR="00030527" w:rsidRPr="00E30381" w:rsidRDefault="000305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чел. ежегодно</w:t>
            </w:r>
            <w:r w:rsidR="00085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участников </w:t>
            </w:r>
            <w:r w:rsidR="00085A68" w:rsidRPr="0003052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общественного движения «Волонтеры-медики»</w:t>
            </w:r>
          </w:p>
        </w:tc>
        <w:tc>
          <w:tcPr>
            <w:tcW w:w="2827" w:type="dxa"/>
            <w:gridSpan w:val="2"/>
          </w:tcPr>
          <w:p w:rsidR="00030527" w:rsidRPr="00030527" w:rsidRDefault="00030527" w:rsidP="006D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27"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070" w:type="dxa"/>
            <w:gridSpan w:val="2"/>
          </w:tcPr>
          <w:p w:rsidR="00030527" w:rsidRPr="00030527" w:rsidRDefault="000305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27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«Идринская РБ»</w:t>
            </w:r>
          </w:p>
        </w:tc>
      </w:tr>
      <w:tr w:rsidR="00030527" w:rsidTr="00ED2EB7">
        <w:tc>
          <w:tcPr>
            <w:tcW w:w="817" w:type="dxa"/>
          </w:tcPr>
          <w:p w:rsidR="00030527" w:rsidRPr="00030527" w:rsidRDefault="00030527" w:rsidP="006D3B7A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2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030527" w:rsidRPr="00030527" w:rsidRDefault="00030527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транспортной инфраструктуры</w:t>
            </w:r>
          </w:p>
        </w:tc>
        <w:tc>
          <w:tcPr>
            <w:tcW w:w="3969" w:type="dxa"/>
          </w:tcPr>
          <w:p w:rsidR="00030527" w:rsidRDefault="00105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пассажироперевозок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2827" w:type="dxa"/>
            <w:gridSpan w:val="2"/>
          </w:tcPr>
          <w:p w:rsidR="00030527" w:rsidRPr="00030527" w:rsidRDefault="00030527" w:rsidP="006D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070" w:type="dxa"/>
            <w:gridSpan w:val="2"/>
          </w:tcPr>
          <w:p w:rsidR="00030527" w:rsidRPr="00030527" w:rsidRDefault="00105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Идрин</w:t>
            </w:r>
            <w:r w:rsidR="0003052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</w:t>
            </w:r>
          </w:p>
        </w:tc>
      </w:tr>
      <w:tr w:rsidR="006C564A" w:rsidTr="00ED2EB7">
        <w:tc>
          <w:tcPr>
            <w:tcW w:w="817" w:type="dxa"/>
          </w:tcPr>
          <w:p w:rsidR="006C564A" w:rsidRPr="00030527" w:rsidRDefault="006C564A" w:rsidP="006D3B7A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03" w:type="dxa"/>
          </w:tcPr>
          <w:p w:rsidR="006C564A" w:rsidRDefault="006C564A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населения диспансеризацией</w:t>
            </w:r>
          </w:p>
        </w:tc>
        <w:tc>
          <w:tcPr>
            <w:tcW w:w="3969" w:type="dxa"/>
          </w:tcPr>
          <w:p w:rsidR="006C564A" w:rsidRDefault="006C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 года д</w:t>
            </w:r>
            <w:r w:rsidRPr="006D3B7A">
              <w:rPr>
                <w:rFonts w:ascii="Times New Roman" w:eastAsia="Times New Roman" w:hAnsi="Times New Roman" w:cs="Times New Roman"/>
                <w:sz w:val="28"/>
                <w:szCs w:val="28"/>
              </w:rPr>
              <w:t>испансеризация взрослого  населения  (комплексные посещения) 2229 посещений, диспансеризация  детей – сирот опекаемых – 113 человек,  профилактические  медицинские  осмотры   взрослых 956 человек,  профилактические  медицинские  осмотры  детей -2184 человека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2"/>
          </w:tcPr>
          <w:p w:rsidR="006C564A" w:rsidRDefault="006C564A" w:rsidP="006D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070" w:type="dxa"/>
            <w:gridSpan w:val="2"/>
          </w:tcPr>
          <w:p w:rsidR="006C564A" w:rsidRDefault="006C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27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«Идринская РБ»</w:t>
            </w:r>
          </w:p>
        </w:tc>
      </w:tr>
      <w:tr w:rsidR="003B2D9F" w:rsidRPr="00D46526" w:rsidTr="00CC17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</w:trPr>
        <w:tc>
          <w:tcPr>
            <w:tcW w:w="10031" w:type="dxa"/>
            <w:gridSpan w:val="4"/>
          </w:tcPr>
          <w:p w:rsidR="003B2D9F" w:rsidRPr="00D46526" w:rsidRDefault="003B2D9F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472" w:type="dxa"/>
            <w:gridSpan w:val="2"/>
          </w:tcPr>
          <w:p w:rsidR="003B2D9F" w:rsidRPr="00E81563" w:rsidRDefault="003B2D9F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                                                                                                                                     к </w:t>
            </w:r>
            <w:r w:rsidR="008265C2" w:rsidRPr="00E81563">
              <w:rPr>
                <w:rFonts w:ascii="Times New Roman" w:hAnsi="Times New Roman" w:cs="Times New Roman"/>
                <w:sz w:val="28"/>
                <w:szCs w:val="28"/>
              </w:rPr>
              <w:t>меж</w:t>
            </w:r>
            <w:bookmarkStart w:id="0" w:name="_GoBack"/>
            <w:bookmarkEnd w:id="0"/>
            <w:r w:rsidR="008265C2" w:rsidRPr="00E81563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="008265C2"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                                                                                                                                            «</w:t>
            </w:r>
            <w:r w:rsidR="00E81563" w:rsidRPr="00E81563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общественного здоровья жителей Идринского района на 2020-2024 годы</w:t>
            </w: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B2D9F" w:rsidRPr="00D46526" w:rsidRDefault="003B2D9F" w:rsidP="003B2D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2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9"/>
      </w:tblGrid>
      <w:tr w:rsidR="00883F98" w:rsidRPr="00D46526" w:rsidTr="00883F98">
        <w:trPr>
          <w:trHeight w:hRule="exact" w:val="282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</w:tcPr>
          <w:p w:rsidR="00883F98" w:rsidRPr="00D46526" w:rsidRDefault="00883F98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869A7" w:rsidRPr="00A27FB7" w:rsidRDefault="001869A7" w:rsidP="001869A7">
      <w:pPr>
        <w:jc w:val="right"/>
        <w:rPr>
          <w:rFonts w:ascii="Times New Roman" w:hAnsi="Times New Roman" w:cs="Times New Roman"/>
          <w:sz w:val="24"/>
          <w:szCs w:val="24"/>
        </w:rPr>
      </w:pPr>
      <w:r w:rsidRPr="00A27FB7">
        <w:rPr>
          <w:rFonts w:ascii="Times New Roman" w:hAnsi="Times New Roman" w:cs="Times New Roman"/>
          <w:sz w:val="24"/>
          <w:szCs w:val="24"/>
        </w:rPr>
        <w:t>Таблица 1</w:t>
      </w:r>
    </w:p>
    <w:p w:rsidR="001869A7" w:rsidRPr="00A27FB7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B7">
        <w:rPr>
          <w:rFonts w:ascii="Times New Roman" w:hAnsi="Times New Roman" w:cs="Times New Roman"/>
          <w:b/>
          <w:sz w:val="24"/>
          <w:szCs w:val="24"/>
        </w:rPr>
        <w:t xml:space="preserve">Заболеваемость и смертность </w:t>
      </w:r>
      <w:proofErr w:type="gramStart"/>
      <w:r w:rsidRPr="00A27FB7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27FB7">
        <w:rPr>
          <w:rFonts w:ascii="Times New Roman" w:hAnsi="Times New Roman" w:cs="Times New Roman"/>
          <w:b/>
          <w:sz w:val="24"/>
          <w:szCs w:val="24"/>
        </w:rPr>
        <w:t xml:space="preserve"> НИЗ в динамике</w:t>
      </w:r>
    </w:p>
    <w:p w:rsidR="001869A7" w:rsidRPr="00A27FB7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B7">
        <w:rPr>
          <w:rFonts w:ascii="Times New Roman" w:hAnsi="Times New Roman" w:cs="Times New Roman"/>
          <w:b/>
          <w:sz w:val="24"/>
          <w:szCs w:val="24"/>
        </w:rPr>
        <w:t>Заболеваемость населения Идринского района за 2015-2016 годы на 1000 населения соответствующего</w:t>
      </w:r>
    </w:p>
    <w:tbl>
      <w:tblPr>
        <w:tblStyle w:val="a3"/>
        <w:tblW w:w="15935" w:type="dxa"/>
        <w:tblInd w:w="-601" w:type="dxa"/>
        <w:tblLook w:val="04A0" w:firstRow="1" w:lastRow="0" w:firstColumn="1" w:lastColumn="0" w:noHBand="0" w:noVBand="1"/>
      </w:tblPr>
      <w:tblGrid>
        <w:gridCol w:w="2395"/>
        <w:gridCol w:w="979"/>
        <w:gridCol w:w="1039"/>
        <w:gridCol w:w="954"/>
        <w:gridCol w:w="963"/>
        <w:gridCol w:w="955"/>
        <w:gridCol w:w="961"/>
        <w:gridCol w:w="953"/>
        <w:gridCol w:w="977"/>
        <w:gridCol w:w="953"/>
        <w:gridCol w:w="960"/>
        <w:gridCol w:w="955"/>
        <w:gridCol w:w="961"/>
        <w:gridCol w:w="953"/>
        <w:gridCol w:w="977"/>
      </w:tblGrid>
      <w:tr w:rsidR="001869A7" w:rsidRPr="00A27FB7" w:rsidTr="001869A7">
        <w:tc>
          <w:tcPr>
            <w:tcW w:w="2395" w:type="dxa"/>
            <w:vMerge w:val="restart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18" w:type="dxa"/>
            <w:gridSpan w:val="2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17" w:type="dxa"/>
            <w:gridSpan w:val="2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2015 всего</w:t>
            </w:r>
          </w:p>
        </w:tc>
        <w:tc>
          <w:tcPr>
            <w:tcW w:w="1916" w:type="dxa"/>
            <w:gridSpan w:val="2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2015 взрослые</w:t>
            </w:r>
          </w:p>
        </w:tc>
        <w:tc>
          <w:tcPr>
            <w:tcW w:w="1930" w:type="dxa"/>
            <w:gridSpan w:val="2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2015 дети</w:t>
            </w:r>
          </w:p>
        </w:tc>
        <w:tc>
          <w:tcPr>
            <w:tcW w:w="1913" w:type="dxa"/>
            <w:gridSpan w:val="2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2016 всего</w:t>
            </w:r>
          </w:p>
        </w:tc>
        <w:tc>
          <w:tcPr>
            <w:tcW w:w="1916" w:type="dxa"/>
            <w:gridSpan w:val="2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2016 взрослые</w:t>
            </w:r>
          </w:p>
        </w:tc>
        <w:tc>
          <w:tcPr>
            <w:tcW w:w="1930" w:type="dxa"/>
            <w:gridSpan w:val="2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2016 дети</w:t>
            </w:r>
          </w:p>
        </w:tc>
      </w:tr>
      <w:tr w:rsidR="001869A7" w:rsidRPr="00A27FB7" w:rsidTr="001869A7">
        <w:tc>
          <w:tcPr>
            <w:tcW w:w="2395" w:type="dxa"/>
            <w:vMerge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Первич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Зарегистрировано - всего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17562-1518,9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8604-721,8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12591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1074,5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9729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1108,7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972,5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17563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1449,1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13647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1487,4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1331,1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 т.ч. инфекционные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158,1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в т.ч. злокачественные 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Болезни крови, кроветворных органов 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системы, расстройства питания и нарушения обмена веществ 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Болезни системы кровообращения 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144,6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2367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195,3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Цереброваскулярные болезни </w:t>
            </w:r>
          </w:p>
        </w:tc>
        <w:tc>
          <w:tcPr>
            <w:tcW w:w="979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39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6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5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61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5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6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5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61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5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дыхания 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128,3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333,7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531,6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кожи и подкожной клетчатки 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Болезни костно-мышечной  системы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мочеполовой системы 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Врожденные аномалии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1869A7" w:rsidRPr="00A27FB7" w:rsidTr="001869A7">
        <w:tc>
          <w:tcPr>
            <w:tcW w:w="2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Травмы, отравления </w:t>
            </w:r>
          </w:p>
        </w:tc>
        <w:tc>
          <w:tcPr>
            <w:tcW w:w="97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039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954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6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96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955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961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53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7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</w:tbl>
    <w:p w:rsidR="001869A7" w:rsidRPr="00A27FB7" w:rsidRDefault="001869A7" w:rsidP="001869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9A7" w:rsidRPr="00A27FB7" w:rsidRDefault="001869A7" w:rsidP="001869A7">
      <w:pPr>
        <w:jc w:val="right"/>
        <w:rPr>
          <w:rFonts w:ascii="Times New Roman" w:hAnsi="Times New Roman" w:cs="Times New Roman"/>
          <w:sz w:val="24"/>
          <w:szCs w:val="24"/>
        </w:rPr>
      </w:pPr>
      <w:r w:rsidRPr="00A27FB7">
        <w:rPr>
          <w:rFonts w:ascii="Times New Roman" w:hAnsi="Times New Roman" w:cs="Times New Roman"/>
          <w:sz w:val="24"/>
          <w:szCs w:val="24"/>
        </w:rPr>
        <w:t>Таблица № 2</w:t>
      </w:r>
    </w:p>
    <w:p w:rsidR="001869A7" w:rsidRPr="00A27FB7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B7">
        <w:rPr>
          <w:rFonts w:ascii="Times New Roman" w:hAnsi="Times New Roman" w:cs="Times New Roman"/>
          <w:b/>
          <w:sz w:val="24"/>
          <w:szCs w:val="24"/>
        </w:rPr>
        <w:t>Структура смертности постоянного населения за 2014-2018 годы</w:t>
      </w:r>
    </w:p>
    <w:tbl>
      <w:tblPr>
        <w:tblStyle w:val="a3"/>
        <w:tblW w:w="16198" w:type="dxa"/>
        <w:tblInd w:w="-601" w:type="dxa"/>
        <w:tblLook w:val="04A0" w:firstRow="1" w:lastRow="0" w:firstColumn="1" w:lastColumn="0" w:noHBand="0" w:noVBand="1"/>
      </w:tblPr>
      <w:tblGrid>
        <w:gridCol w:w="2394"/>
        <w:gridCol w:w="590"/>
        <w:gridCol w:w="576"/>
        <w:gridCol w:w="576"/>
        <w:gridCol w:w="926"/>
        <w:gridCol w:w="696"/>
        <w:gridCol w:w="576"/>
        <w:gridCol w:w="576"/>
        <w:gridCol w:w="936"/>
        <w:gridCol w:w="696"/>
        <w:gridCol w:w="576"/>
        <w:gridCol w:w="576"/>
        <w:gridCol w:w="936"/>
        <w:gridCol w:w="696"/>
        <w:gridCol w:w="576"/>
        <w:gridCol w:w="576"/>
        <w:gridCol w:w="936"/>
        <w:gridCol w:w="696"/>
        <w:gridCol w:w="576"/>
        <w:gridCol w:w="576"/>
        <w:gridCol w:w="936"/>
      </w:tblGrid>
      <w:tr w:rsidR="001869A7" w:rsidRPr="00A27FB7" w:rsidTr="001869A7">
        <w:tc>
          <w:tcPr>
            <w:tcW w:w="2394" w:type="dxa"/>
            <w:vMerge w:val="restart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2668" w:type="dxa"/>
            <w:gridSpan w:val="4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84" w:type="dxa"/>
            <w:gridSpan w:val="4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84" w:type="dxa"/>
            <w:gridSpan w:val="4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84" w:type="dxa"/>
            <w:gridSpan w:val="4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84" w:type="dxa"/>
            <w:gridSpan w:val="4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869A7" w:rsidRPr="00A27FB7" w:rsidTr="001869A7">
        <w:tc>
          <w:tcPr>
            <w:tcW w:w="2394" w:type="dxa"/>
            <w:vMerge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Сердечно </w:t>
            </w:r>
            <w:proofErr w:type="gram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осудистые заболевания </w:t>
            </w:r>
          </w:p>
        </w:tc>
        <w:tc>
          <w:tcPr>
            <w:tcW w:w="59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13,7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Цереброваскулярные заболевания</w:t>
            </w:r>
          </w:p>
        </w:tc>
        <w:tc>
          <w:tcPr>
            <w:tcW w:w="59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37,6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46,6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дыхания </w:t>
            </w:r>
          </w:p>
        </w:tc>
        <w:tc>
          <w:tcPr>
            <w:tcW w:w="59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59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45,4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пищеварения </w:t>
            </w:r>
          </w:p>
        </w:tc>
        <w:tc>
          <w:tcPr>
            <w:tcW w:w="59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мочеполовой системы </w:t>
            </w:r>
          </w:p>
        </w:tc>
        <w:tc>
          <w:tcPr>
            <w:tcW w:w="59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5A68FF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Default="001869A7" w:rsidP="001869A7">
            <w:r>
              <w:t>-</w:t>
            </w:r>
          </w:p>
        </w:tc>
        <w:tc>
          <w:tcPr>
            <w:tcW w:w="926" w:type="dxa"/>
          </w:tcPr>
          <w:p w:rsidR="001869A7" w:rsidRPr="005A68FF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Внешние причины, в том числе:</w:t>
            </w:r>
          </w:p>
        </w:tc>
        <w:tc>
          <w:tcPr>
            <w:tcW w:w="59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68,8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57,2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Прочие заболевания </w:t>
            </w:r>
          </w:p>
        </w:tc>
        <w:tc>
          <w:tcPr>
            <w:tcW w:w="59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В/Н</w:t>
            </w:r>
          </w:p>
        </w:tc>
        <w:tc>
          <w:tcPr>
            <w:tcW w:w="590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dxa"/>
            <w:vAlign w:val="center"/>
          </w:tcPr>
          <w:p w:rsidR="001869A7" w:rsidRPr="00A27FB7" w:rsidRDefault="001869A7" w:rsidP="001869A7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2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69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7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3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</w:tbl>
    <w:p w:rsidR="006C564A" w:rsidRDefault="006C564A" w:rsidP="001869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9A7" w:rsidRPr="00A27FB7" w:rsidRDefault="001869A7" w:rsidP="001869A7">
      <w:pPr>
        <w:jc w:val="right"/>
        <w:rPr>
          <w:rFonts w:ascii="Times New Roman" w:hAnsi="Times New Roman" w:cs="Times New Roman"/>
          <w:sz w:val="24"/>
          <w:szCs w:val="24"/>
        </w:rPr>
      </w:pPr>
      <w:r w:rsidRPr="00A27FB7">
        <w:rPr>
          <w:rFonts w:ascii="Times New Roman" w:hAnsi="Times New Roman" w:cs="Times New Roman"/>
          <w:sz w:val="24"/>
          <w:szCs w:val="24"/>
        </w:rPr>
        <w:t>Таблица № 3</w:t>
      </w:r>
    </w:p>
    <w:p w:rsidR="001869A7" w:rsidRPr="00A27FB7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B7">
        <w:rPr>
          <w:rFonts w:ascii="Times New Roman" w:hAnsi="Times New Roman" w:cs="Times New Roman"/>
          <w:b/>
          <w:sz w:val="24"/>
          <w:szCs w:val="24"/>
        </w:rPr>
        <w:t>Структура смертности трудоспособного населения за 2014-2018 годы</w:t>
      </w:r>
    </w:p>
    <w:tbl>
      <w:tblPr>
        <w:tblStyle w:val="a3"/>
        <w:tblW w:w="16198" w:type="dxa"/>
        <w:tblInd w:w="-601" w:type="dxa"/>
        <w:tblLook w:val="04A0" w:firstRow="1" w:lastRow="0" w:firstColumn="1" w:lastColumn="0" w:noHBand="0" w:noVBand="1"/>
      </w:tblPr>
      <w:tblGrid>
        <w:gridCol w:w="2394"/>
        <w:gridCol w:w="590"/>
        <w:gridCol w:w="576"/>
        <w:gridCol w:w="576"/>
        <w:gridCol w:w="926"/>
        <w:gridCol w:w="696"/>
        <w:gridCol w:w="576"/>
        <w:gridCol w:w="576"/>
        <w:gridCol w:w="936"/>
        <w:gridCol w:w="696"/>
        <w:gridCol w:w="576"/>
        <w:gridCol w:w="576"/>
        <w:gridCol w:w="936"/>
        <w:gridCol w:w="696"/>
        <w:gridCol w:w="576"/>
        <w:gridCol w:w="576"/>
        <w:gridCol w:w="936"/>
        <w:gridCol w:w="696"/>
        <w:gridCol w:w="576"/>
        <w:gridCol w:w="576"/>
        <w:gridCol w:w="936"/>
      </w:tblGrid>
      <w:tr w:rsidR="001869A7" w:rsidRPr="00A27FB7" w:rsidTr="001869A7">
        <w:tc>
          <w:tcPr>
            <w:tcW w:w="2394" w:type="dxa"/>
            <w:vMerge w:val="restart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2668" w:type="dxa"/>
            <w:gridSpan w:val="4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84" w:type="dxa"/>
            <w:gridSpan w:val="4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84" w:type="dxa"/>
            <w:gridSpan w:val="4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84" w:type="dxa"/>
            <w:gridSpan w:val="4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84" w:type="dxa"/>
            <w:gridSpan w:val="4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869A7" w:rsidRPr="00A27FB7" w:rsidTr="001869A7">
        <w:tc>
          <w:tcPr>
            <w:tcW w:w="2394" w:type="dxa"/>
            <w:vMerge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</w:t>
            </w:r>
            <w:proofErr w:type="spellEnd"/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</w:t>
            </w:r>
            <w:proofErr w:type="spellEnd"/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</w:t>
            </w:r>
            <w:proofErr w:type="spellEnd"/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</w:t>
            </w:r>
            <w:proofErr w:type="spellEnd"/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</w:t>
            </w:r>
            <w:proofErr w:type="spellEnd"/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Сердечно </w:t>
            </w:r>
            <w:proofErr w:type="gram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осудистые заболевания </w:t>
            </w: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69,2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83,7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77,8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66,6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Цереброваскулярные заболевания</w:t>
            </w: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64F01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Default="001869A7" w:rsidP="001869A7">
            <w:r>
              <w:t>-</w:t>
            </w:r>
          </w:p>
        </w:tc>
        <w:tc>
          <w:tcPr>
            <w:tcW w:w="576" w:type="dxa"/>
          </w:tcPr>
          <w:p w:rsidR="001869A7" w:rsidRPr="00764F01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Default="001869A7" w:rsidP="001869A7">
            <w:r>
              <w:t>-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дыхания </w:t>
            </w: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пищеварения </w:t>
            </w: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мочеполовой системы </w:t>
            </w: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Внешние причины, в том числе:</w:t>
            </w: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77,8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87,5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77,8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Прочие заболевания </w:t>
            </w: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В/Н</w:t>
            </w:r>
          </w:p>
        </w:tc>
        <w:tc>
          <w:tcPr>
            <w:tcW w:w="590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9A7" w:rsidRPr="00A27FB7" w:rsidTr="001869A7">
        <w:tc>
          <w:tcPr>
            <w:tcW w:w="239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dxa"/>
          </w:tcPr>
          <w:p w:rsidR="001869A7" w:rsidRPr="00A27FB7" w:rsidRDefault="001869A7" w:rsidP="001869A7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66,6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79,0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58,4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78,3</w:t>
            </w:r>
          </w:p>
        </w:tc>
        <w:tc>
          <w:tcPr>
            <w:tcW w:w="6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53,8</w:t>
            </w:r>
          </w:p>
        </w:tc>
      </w:tr>
    </w:tbl>
    <w:p w:rsidR="006C564A" w:rsidRDefault="006C564A" w:rsidP="001869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9A7" w:rsidRPr="00A27FB7" w:rsidRDefault="001869A7" w:rsidP="001869A7">
      <w:pPr>
        <w:jc w:val="right"/>
        <w:rPr>
          <w:rFonts w:ascii="Times New Roman" w:hAnsi="Times New Roman" w:cs="Times New Roman"/>
          <w:sz w:val="24"/>
          <w:szCs w:val="24"/>
        </w:rPr>
      </w:pPr>
      <w:r w:rsidRPr="00A27FB7">
        <w:rPr>
          <w:rFonts w:ascii="Times New Roman" w:hAnsi="Times New Roman" w:cs="Times New Roman"/>
          <w:sz w:val="24"/>
          <w:szCs w:val="24"/>
        </w:rPr>
        <w:t>Таблица № 4</w:t>
      </w:r>
    </w:p>
    <w:p w:rsidR="001869A7" w:rsidRPr="00A27FB7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B7">
        <w:rPr>
          <w:rFonts w:ascii="Times New Roman" w:hAnsi="Times New Roman" w:cs="Times New Roman"/>
          <w:b/>
          <w:sz w:val="24"/>
          <w:szCs w:val="24"/>
        </w:rPr>
        <w:t>Распространенность факторов риска развития НИЗ</w:t>
      </w:r>
    </w:p>
    <w:tbl>
      <w:tblPr>
        <w:tblStyle w:val="a3"/>
        <w:tblW w:w="15710" w:type="dxa"/>
        <w:tblInd w:w="-459" w:type="dxa"/>
        <w:tblLook w:val="04A0" w:firstRow="1" w:lastRow="0" w:firstColumn="1" w:lastColumn="0" w:noHBand="0" w:noVBand="1"/>
      </w:tblPr>
      <w:tblGrid>
        <w:gridCol w:w="2498"/>
        <w:gridCol w:w="899"/>
        <w:gridCol w:w="878"/>
        <w:gridCol w:w="866"/>
        <w:gridCol w:w="898"/>
        <w:gridCol w:w="878"/>
        <w:gridCol w:w="866"/>
        <w:gridCol w:w="898"/>
        <w:gridCol w:w="878"/>
        <w:gridCol w:w="866"/>
        <w:gridCol w:w="898"/>
        <w:gridCol w:w="878"/>
        <w:gridCol w:w="866"/>
        <w:gridCol w:w="898"/>
        <w:gridCol w:w="878"/>
        <w:gridCol w:w="867"/>
      </w:tblGrid>
      <w:tr w:rsidR="001869A7" w:rsidRPr="00A27FB7" w:rsidTr="001869A7">
        <w:tc>
          <w:tcPr>
            <w:tcW w:w="2498" w:type="dxa"/>
            <w:vMerge w:val="restart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2643" w:type="dxa"/>
            <w:gridSpan w:val="3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42" w:type="dxa"/>
            <w:gridSpan w:val="3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42" w:type="dxa"/>
            <w:gridSpan w:val="3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42" w:type="dxa"/>
            <w:gridSpan w:val="3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43" w:type="dxa"/>
            <w:gridSpan w:val="3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869A7" w:rsidRPr="00A27FB7" w:rsidTr="001869A7">
        <w:tc>
          <w:tcPr>
            <w:tcW w:w="2498" w:type="dxa"/>
            <w:vMerge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6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</w:tr>
      <w:tr w:rsidR="001869A7" w:rsidRPr="00A27FB7" w:rsidTr="001869A7">
        <w:tc>
          <w:tcPr>
            <w:tcW w:w="24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Избыточная масса и ожирение </w:t>
            </w:r>
          </w:p>
        </w:tc>
        <w:tc>
          <w:tcPr>
            <w:tcW w:w="899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86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1869A7" w:rsidRPr="00A27FB7" w:rsidTr="001869A7">
        <w:tc>
          <w:tcPr>
            <w:tcW w:w="24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Гипергликемия</w:t>
            </w:r>
          </w:p>
        </w:tc>
        <w:tc>
          <w:tcPr>
            <w:tcW w:w="899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869A7" w:rsidRPr="00A27FB7" w:rsidTr="001869A7">
        <w:tc>
          <w:tcPr>
            <w:tcW w:w="24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Гиперхолестеринемия</w:t>
            </w:r>
            <w:proofErr w:type="spellEnd"/>
          </w:p>
        </w:tc>
        <w:tc>
          <w:tcPr>
            <w:tcW w:w="899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1869A7" w:rsidRPr="00A27FB7" w:rsidTr="001869A7">
        <w:tc>
          <w:tcPr>
            <w:tcW w:w="24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Курени </w:t>
            </w:r>
          </w:p>
        </w:tc>
        <w:tc>
          <w:tcPr>
            <w:tcW w:w="899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66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9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878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867" w:type="dxa"/>
            <w:vAlign w:val="center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</w:tbl>
    <w:p w:rsidR="001869A7" w:rsidRPr="00A27FB7" w:rsidRDefault="001869A7" w:rsidP="001869A7">
      <w:pPr>
        <w:jc w:val="right"/>
        <w:rPr>
          <w:rFonts w:ascii="Times New Roman" w:hAnsi="Times New Roman" w:cs="Times New Roman"/>
          <w:sz w:val="24"/>
          <w:szCs w:val="24"/>
        </w:rPr>
      </w:pPr>
      <w:r w:rsidRPr="00A27FB7">
        <w:rPr>
          <w:rFonts w:ascii="Times New Roman" w:hAnsi="Times New Roman" w:cs="Times New Roman"/>
          <w:sz w:val="24"/>
          <w:szCs w:val="24"/>
        </w:rPr>
        <w:t>Таблица № 5</w:t>
      </w:r>
    </w:p>
    <w:p w:rsidR="001869A7" w:rsidRPr="00A27FB7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B7">
        <w:rPr>
          <w:rFonts w:ascii="Times New Roman" w:hAnsi="Times New Roman" w:cs="Times New Roman"/>
          <w:b/>
          <w:sz w:val="24"/>
          <w:szCs w:val="24"/>
        </w:rPr>
        <w:t>Заболеваемость населения Идринского района за 2017-2018 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абсолютное число и показатель</w:t>
      </w:r>
      <w:r w:rsidRPr="00A27FB7">
        <w:rPr>
          <w:rFonts w:ascii="Times New Roman" w:hAnsi="Times New Roman" w:cs="Times New Roman"/>
          <w:b/>
          <w:sz w:val="24"/>
          <w:szCs w:val="24"/>
        </w:rPr>
        <w:t xml:space="preserve"> на 100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Pr="00A27FB7">
        <w:rPr>
          <w:rFonts w:ascii="Times New Roman" w:hAnsi="Times New Roman" w:cs="Times New Roman"/>
          <w:b/>
          <w:sz w:val="24"/>
          <w:szCs w:val="24"/>
        </w:rPr>
        <w:t xml:space="preserve"> населения соответствующего возраста</w:t>
      </w:r>
    </w:p>
    <w:tbl>
      <w:tblPr>
        <w:tblStyle w:val="a3"/>
        <w:tblW w:w="0" w:type="auto"/>
        <w:jc w:val="center"/>
        <w:tblInd w:w="-688" w:type="dxa"/>
        <w:tblLook w:val="04A0" w:firstRow="1" w:lastRow="0" w:firstColumn="1" w:lastColumn="0" w:noHBand="0" w:noVBand="1"/>
      </w:tblPr>
      <w:tblGrid>
        <w:gridCol w:w="2882"/>
        <w:gridCol w:w="1404"/>
        <w:gridCol w:w="1403"/>
        <w:gridCol w:w="1395"/>
        <w:gridCol w:w="1404"/>
        <w:gridCol w:w="1398"/>
        <w:gridCol w:w="1396"/>
        <w:gridCol w:w="1398"/>
        <w:gridCol w:w="1398"/>
        <w:gridCol w:w="1396"/>
      </w:tblGrid>
      <w:tr w:rsidR="001869A7" w:rsidRPr="00A27FB7" w:rsidTr="001869A7">
        <w:trPr>
          <w:jc w:val="center"/>
        </w:trPr>
        <w:tc>
          <w:tcPr>
            <w:tcW w:w="2882" w:type="dxa"/>
            <w:vMerge w:val="restart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1404" w:type="dxa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1398" w:type="dxa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</w:p>
        </w:tc>
      </w:tr>
      <w:tr w:rsidR="001869A7" w:rsidRPr="00A27FB7" w:rsidTr="001869A7">
        <w:trPr>
          <w:jc w:val="center"/>
        </w:trPr>
        <w:tc>
          <w:tcPr>
            <w:tcW w:w="2882" w:type="dxa"/>
            <w:vMerge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98" w:type="dxa"/>
            <w:gridSpan w:val="3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92" w:type="dxa"/>
            <w:gridSpan w:val="3"/>
          </w:tcPr>
          <w:p w:rsidR="001869A7" w:rsidRPr="00A27FB7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ДЕТИ 0-17 ЛЕТ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Зарегистрировано заболеваний всего: из них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17923-1602,7 на1000нас.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16230-1345,3 на1000нас.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13359-1598,9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12369-1344,2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4564-1613,9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3861-1349,1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и паразитарные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592-5293,7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423-3506,3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252-3016,1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213-2314,7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340-12022,6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210-7337,5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431-3854,1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508-4210,9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409-4895,3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490-5324,9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22-777,9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18-978,3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В т.ч. злокачественные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256-2289,2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242-2006,0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252-3016,1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238-2586,4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4-141,4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4-139,8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Болезни крови, кроветворных органов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118-1055,2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124-1027,8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75-897,7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69-749,8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43-1520,5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55-1921,7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системы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1293-11562,2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1202-9963,5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1222-14626,0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1106-12019,1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71-2510,6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96-3354,3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Б-ни нервной системы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1245-11133,0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1278-10593,5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1185-14183,1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1198-13018,9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60-2121,6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80-2795,2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Б-ни глаз</w:t>
            </w:r>
          </w:p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2139-19127,2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1874-15533,8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1507-18037,1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1529-16616,0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632-22347,9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345-12054,5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Б-ни уха и сосцевидного отростка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617-5517,3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552-4575,6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330-3949,7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312-3390,6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287-10148,5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240-8385,7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Б-ни системы кровообращения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1977-17678,6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1526-12649,2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1940-23219,6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1503-16333,4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37-1308,3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23-803,6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Б-ни органов дыхания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2496-22319,6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1959-16238,4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1087-13010,2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639-6944,1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1409-49823,2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1320-46121,6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1479-13225,4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1144-9482,7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1115-13345,3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923-10030,4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364-12871,3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221-7721,9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Б-ни кожи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977-8736,5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1005-8330,6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571-6834,2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519-5640,1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406-14356,4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486-16981,1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Б-ни костно-мышечной системы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1698-15183,8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1520-12599,5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1456-17426,7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1346-14627,3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242-8557,3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174-6079,7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 xml:space="preserve">Б-ни мочеполовой системы 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1336-11946,7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1341-11115,7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1257-15044,9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1287-13986,1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79-2793,5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54-1886,8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Врожденные аномалии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43-384,5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55-455,9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14-167,6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25-271,7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29-1025,4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30-1048,2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7">
              <w:rPr>
                <w:rFonts w:ascii="Times New Roman" w:hAnsi="Times New Roman" w:cs="Times New Roman"/>
                <w:sz w:val="24"/>
                <w:szCs w:val="24"/>
              </w:rPr>
              <w:t>Травмы, отравления и др. последствия внешних причин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501-4480,0</w:t>
            </w:r>
          </w:p>
        </w:tc>
        <w:tc>
          <w:tcPr>
            <w:tcW w:w="1403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560-4641,9</w:t>
            </w:r>
          </w:p>
        </w:tc>
        <w:tc>
          <w:tcPr>
            <w:tcW w:w="1395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04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284-3399,2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352-3825,2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217-7673,3</w:t>
            </w:r>
          </w:p>
        </w:tc>
        <w:tc>
          <w:tcPr>
            <w:tcW w:w="1398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208-7267,6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1869A7" w:rsidRPr="006E69D7" w:rsidRDefault="001869A7" w:rsidP="001869A7">
      <w:pPr>
        <w:jc w:val="both"/>
        <w:rPr>
          <w:rFonts w:ascii="Times New Roman" w:hAnsi="Times New Roman" w:cs="Times New Roman"/>
          <w:b/>
          <w:sz w:val="24"/>
        </w:rPr>
      </w:pPr>
    </w:p>
    <w:p w:rsidR="008D6B12" w:rsidRDefault="008D6B12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6B12" w:rsidSect="00690296">
      <w:pgSz w:w="16838" w:h="11906" w:orient="landscape"/>
      <w:pgMar w:top="56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59D"/>
    <w:multiLevelType w:val="hybridMultilevel"/>
    <w:tmpl w:val="63A2D0A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B5ABA"/>
    <w:multiLevelType w:val="multilevel"/>
    <w:tmpl w:val="D6C6E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C537E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45B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0A65CEA"/>
    <w:multiLevelType w:val="hybridMultilevel"/>
    <w:tmpl w:val="0C8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5C183A"/>
    <w:multiLevelType w:val="hybridMultilevel"/>
    <w:tmpl w:val="13BC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8F7542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1427742"/>
    <w:multiLevelType w:val="multilevel"/>
    <w:tmpl w:val="FDAC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351D45A9"/>
    <w:multiLevelType w:val="multilevel"/>
    <w:tmpl w:val="7910F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D744AC2"/>
    <w:multiLevelType w:val="multilevel"/>
    <w:tmpl w:val="69CE6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F444202"/>
    <w:multiLevelType w:val="multilevel"/>
    <w:tmpl w:val="E58E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BED0B46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F571573"/>
    <w:multiLevelType w:val="multilevel"/>
    <w:tmpl w:val="480A3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  <w:color w:val="000000"/>
      </w:rPr>
    </w:lvl>
  </w:abstractNum>
  <w:abstractNum w:abstractNumId="19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F7B4C3E"/>
    <w:multiLevelType w:val="hybridMultilevel"/>
    <w:tmpl w:val="32C4100A"/>
    <w:lvl w:ilvl="0" w:tplc="C07A7D6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F2841"/>
    <w:multiLevelType w:val="multilevel"/>
    <w:tmpl w:val="0D90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A046218"/>
    <w:multiLevelType w:val="multilevel"/>
    <w:tmpl w:val="D8CCC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A8255C"/>
    <w:multiLevelType w:val="multilevel"/>
    <w:tmpl w:val="074A1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3E1775"/>
    <w:multiLevelType w:val="hybridMultilevel"/>
    <w:tmpl w:val="2280D7F4"/>
    <w:lvl w:ilvl="0" w:tplc="B8BEDA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04125"/>
    <w:multiLevelType w:val="hybridMultilevel"/>
    <w:tmpl w:val="BD82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921C5"/>
    <w:multiLevelType w:val="hybridMultilevel"/>
    <w:tmpl w:val="8D961CD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A9C127B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7"/>
  </w:num>
  <w:num w:numId="4">
    <w:abstractNumId w:val="9"/>
  </w:num>
  <w:num w:numId="5">
    <w:abstractNumId w:val="20"/>
  </w:num>
  <w:num w:numId="6">
    <w:abstractNumId w:val="22"/>
  </w:num>
  <w:num w:numId="7">
    <w:abstractNumId w:val="6"/>
  </w:num>
  <w:num w:numId="8">
    <w:abstractNumId w:val="16"/>
  </w:num>
  <w:num w:numId="9">
    <w:abstractNumId w:val="13"/>
  </w:num>
  <w:num w:numId="10">
    <w:abstractNumId w:val="3"/>
  </w:num>
  <w:num w:numId="11">
    <w:abstractNumId w:val="23"/>
  </w:num>
  <w:num w:numId="12">
    <w:abstractNumId w:val="12"/>
  </w:num>
  <w:num w:numId="13">
    <w:abstractNumId w:val="1"/>
  </w:num>
  <w:num w:numId="14">
    <w:abstractNumId w:val="19"/>
  </w:num>
  <w:num w:numId="15">
    <w:abstractNumId w:val="11"/>
  </w:num>
  <w:num w:numId="16">
    <w:abstractNumId w:val="18"/>
  </w:num>
  <w:num w:numId="17">
    <w:abstractNumId w:val="5"/>
  </w:num>
  <w:num w:numId="18">
    <w:abstractNumId w:val="4"/>
  </w:num>
  <w:num w:numId="19">
    <w:abstractNumId w:val="21"/>
  </w:num>
  <w:num w:numId="20">
    <w:abstractNumId w:val="27"/>
  </w:num>
  <w:num w:numId="21">
    <w:abstractNumId w:val="0"/>
  </w:num>
  <w:num w:numId="22">
    <w:abstractNumId w:val="10"/>
  </w:num>
  <w:num w:numId="23">
    <w:abstractNumId w:val="17"/>
  </w:num>
  <w:num w:numId="24">
    <w:abstractNumId w:val="25"/>
  </w:num>
  <w:num w:numId="25">
    <w:abstractNumId w:val="24"/>
  </w:num>
  <w:num w:numId="26">
    <w:abstractNumId w:val="30"/>
  </w:num>
  <w:num w:numId="27">
    <w:abstractNumId w:val="2"/>
  </w:num>
  <w:num w:numId="28">
    <w:abstractNumId w:val="14"/>
  </w:num>
  <w:num w:numId="29">
    <w:abstractNumId w:val="8"/>
  </w:num>
  <w:num w:numId="30">
    <w:abstractNumId w:val="15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71E4"/>
    <w:rsid w:val="00000F08"/>
    <w:rsid w:val="0002473D"/>
    <w:rsid w:val="0002559F"/>
    <w:rsid w:val="00030527"/>
    <w:rsid w:val="000376FA"/>
    <w:rsid w:val="00052F47"/>
    <w:rsid w:val="00077394"/>
    <w:rsid w:val="00077ABB"/>
    <w:rsid w:val="00085A68"/>
    <w:rsid w:val="000B2657"/>
    <w:rsid w:val="000B71E4"/>
    <w:rsid w:val="000C223E"/>
    <w:rsid w:val="000C4921"/>
    <w:rsid w:val="000C5180"/>
    <w:rsid w:val="000C53B4"/>
    <w:rsid w:val="000F089E"/>
    <w:rsid w:val="000F4F45"/>
    <w:rsid w:val="0010530C"/>
    <w:rsid w:val="00105F38"/>
    <w:rsid w:val="00107608"/>
    <w:rsid w:val="00121281"/>
    <w:rsid w:val="00140139"/>
    <w:rsid w:val="001514A0"/>
    <w:rsid w:val="001529AC"/>
    <w:rsid w:val="00160C7E"/>
    <w:rsid w:val="00162888"/>
    <w:rsid w:val="001646D9"/>
    <w:rsid w:val="00173624"/>
    <w:rsid w:val="0017704A"/>
    <w:rsid w:val="001869A7"/>
    <w:rsid w:val="00196A72"/>
    <w:rsid w:val="001A0141"/>
    <w:rsid w:val="001A17F7"/>
    <w:rsid w:val="001A1EB1"/>
    <w:rsid w:val="001A5B6E"/>
    <w:rsid w:val="001A6254"/>
    <w:rsid w:val="001B4A45"/>
    <w:rsid w:val="001D5B9D"/>
    <w:rsid w:val="001E7863"/>
    <w:rsid w:val="001F7D28"/>
    <w:rsid w:val="0021709B"/>
    <w:rsid w:val="00234D1A"/>
    <w:rsid w:val="0023692F"/>
    <w:rsid w:val="00257359"/>
    <w:rsid w:val="0028288E"/>
    <w:rsid w:val="00286504"/>
    <w:rsid w:val="0029467A"/>
    <w:rsid w:val="002B2542"/>
    <w:rsid w:val="002B5EFF"/>
    <w:rsid w:val="002C0506"/>
    <w:rsid w:val="002C06FF"/>
    <w:rsid w:val="002C112C"/>
    <w:rsid w:val="002D4459"/>
    <w:rsid w:val="002D4A32"/>
    <w:rsid w:val="002E35E5"/>
    <w:rsid w:val="002F2399"/>
    <w:rsid w:val="002F371C"/>
    <w:rsid w:val="003141F0"/>
    <w:rsid w:val="00323090"/>
    <w:rsid w:val="003239D9"/>
    <w:rsid w:val="00325471"/>
    <w:rsid w:val="00326DE1"/>
    <w:rsid w:val="00334E8C"/>
    <w:rsid w:val="00336A4F"/>
    <w:rsid w:val="003509ED"/>
    <w:rsid w:val="00373BCB"/>
    <w:rsid w:val="003748BF"/>
    <w:rsid w:val="00374C38"/>
    <w:rsid w:val="00381C86"/>
    <w:rsid w:val="00387BA8"/>
    <w:rsid w:val="00397B1A"/>
    <w:rsid w:val="003A6E64"/>
    <w:rsid w:val="003B02BA"/>
    <w:rsid w:val="003B2D9F"/>
    <w:rsid w:val="003C274E"/>
    <w:rsid w:val="003E476C"/>
    <w:rsid w:val="003E4885"/>
    <w:rsid w:val="003F72E2"/>
    <w:rsid w:val="004058B2"/>
    <w:rsid w:val="00414CE1"/>
    <w:rsid w:val="00420706"/>
    <w:rsid w:val="00426DA4"/>
    <w:rsid w:val="004374E9"/>
    <w:rsid w:val="00440704"/>
    <w:rsid w:val="00443A0D"/>
    <w:rsid w:val="0044529E"/>
    <w:rsid w:val="00461722"/>
    <w:rsid w:val="00473DDE"/>
    <w:rsid w:val="00475413"/>
    <w:rsid w:val="004826AD"/>
    <w:rsid w:val="00487D5A"/>
    <w:rsid w:val="004C6BFB"/>
    <w:rsid w:val="004D1892"/>
    <w:rsid w:val="004E1E28"/>
    <w:rsid w:val="004E22DF"/>
    <w:rsid w:val="004E39DB"/>
    <w:rsid w:val="004F1ECF"/>
    <w:rsid w:val="005262C2"/>
    <w:rsid w:val="005347DE"/>
    <w:rsid w:val="00536B32"/>
    <w:rsid w:val="005431B7"/>
    <w:rsid w:val="00547116"/>
    <w:rsid w:val="0055294A"/>
    <w:rsid w:val="00566B01"/>
    <w:rsid w:val="00567790"/>
    <w:rsid w:val="00576F7C"/>
    <w:rsid w:val="00583CDB"/>
    <w:rsid w:val="0058467B"/>
    <w:rsid w:val="00584A49"/>
    <w:rsid w:val="00590D61"/>
    <w:rsid w:val="005B46CD"/>
    <w:rsid w:val="005C259D"/>
    <w:rsid w:val="005D26F5"/>
    <w:rsid w:val="005D48DE"/>
    <w:rsid w:val="005D6016"/>
    <w:rsid w:val="005F00DC"/>
    <w:rsid w:val="005F16DC"/>
    <w:rsid w:val="0060235A"/>
    <w:rsid w:val="00604AF6"/>
    <w:rsid w:val="00607C89"/>
    <w:rsid w:val="00610F8A"/>
    <w:rsid w:val="006265B2"/>
    <w:rsid w:val="00635EF0"/>
    <w:rsid w:val="00637950"/>
    <w:rsid w:val="00643D07"/>
    <w:rsid w:val="00663EE7"/>
    <w:rsid w:val="00674C5B"/>
    <w:rsid w:val="00675546"/>
    <w:rsid w:val="00680664"/>
    <w:rsid w:val="0068618E"/>
    <w:rsid w:val="00690296"/>
    <w:rsid w:val="00691C7E"/>
    <w:rsid w:val="006956DC"/>
    <w:rsid w:val="006A4670"/>
    <w:rsid w:val="006B0E67"/>
    <w:rsid w:val="006B3F89"/>
    <w:rsid w:val="006B603B"/>
    <w:rsid w:val="006C564A"/>
    <w:rsid w:val="006D253E"/>
    <w:rsid w:val="006D3B7A"/>
    <w:rsid w:val="006D55B0"/>
    <w:rsid w:val="006D6557"/>
    <w:rsid w:val="006E03AC"/>
    <w:rsid w:val="006E7813"/>
    <w:rsid w:val="006F68EA"/>
    <w:rsid w:val="007009C2"/>
    <w:rsid w:val="00707F9B"/>
    <w:rsid w:val="00715EB9"/>
    <w:rsid w:val="007224BB"/>
    <w:rsid w:val="007427E0"/>
    <w:rsid w:val="00775973"/>
    <w:rsid w:val="00776CCF"/>
    <w:rsid w:val="00793633"/>
    <w:rsid w:val="00796042"/>
    <w:rsid w:val="007A363C"/>
    <w:rsid w:val="007A55A1"/>
    <w:rsid w:val="007A6B0B"/>
    <w:rsid w:val="007C3854"/>
    <w:rsid w:val="007D060A"/>
    <w:rsid w:val="007D31C8"/>
    <w:rsid w:val="007D594C"/>
    <w:rsid w:val="007E090B"/>
    <w:rsid w:val="007E1CE8"/>
    <w:rsid w:val="007F0322"/>
    <w:rsid w:val="007F44FC"/>
    <w:rsid w:val="00802289"/>
    <w:rsid w:val="008265C2"/>
    <w:rsid w:val="00831C6C"/>
    <w:rsid w:val="00833020"/>
    <w:rsid w:val="00833571"/>
    <w:rsid w:val="00837110"/>
    <w:rsid w:val="0084416E"/>
    <w:rsid w:val="00845C4B"/>
    <w:rsid w:val="00854D2F"/>
    <w:rsid w:val="00861DA5"/>
    <w:rsid w:val="00861EDD"/>
    <w:rsid w:val="00862375"/>
    <w:rsid w:val="0087768A"/>
    <w:rsid w:val="00883F98"/>
    <w:rsid w:val="008A07CF"/>
    <w:rsid w:val="008A5FDE"/>
    <w:rsid w:val="008D019D"/>
    <w:rsid w:val="008D01C9"/>
    <w:rsid w:val="008D51FF"/>
    <w:rsid w:val="008D6B12"/>
    <w:rsid w:val="008D6D1B"/>
    <w:rsid w:val="008E2DEA"/>
    <w:rsid w:val="008F04A7"/>
    <w:rsid w:val="009148F0"/>
    <w:rsid w:val="00917229"/>
    <w:rsid w:val="0092129D"/>
    <w:rsid w:val="009223AE"/>
    <w:rsid w:val="0092273E"/>
    <w:rsid w:val="0093303D"/>
    <w:rsid w:val="0093650D"/>
    <w:rsid w:val="00947CA8"/>
    <w:rsid w:val="009540D9"/>
    <w:rsid w:val="00955228"/>
    <w:rsid w:val="00972A8A"/>
    <w:rsid w:val="00973D99"/>
    <w:rsid w:val="009763E9"/>
    <w:rsid w:val="0097719E"/>
    <w:rsid w:val="00984FE8"/>
    <w:rsid w:val="00994193"/>
    <w:rsid w:val="00996645"/>
    <w:rsid w:val="009A15C2"/>
    <w:rsid w:val="009B0404"/>
    <w:rsid w:val="009C1ABE"/>
    <w:rsid w:val="009C66AD"/>
    <w:rsid w:val="009D21EE"/>
    <w:rsid w:val="009D2774"/>
    <w:rsid w:val="009D3E41"/>
    <w:rsid w:val="009F1C44"/>
    <w:rsid w:val="00A00AAD"/>
    <w:rsid w:val="00A04489"/>
    <w:rsid w:val="00A05CED"/>
    <w:rsid w:val="00A24906"/>
    <w:rsid w:val="00A27784"/>
    <w:rsid w:val="00A27FA9"/>
    <w:rsid w:val="00A40018"/>
    <w:rsid w:val="00A6156C"/>
    <w:rsid w:val="00A817CC"/>
    <w:rsid w:val="00A819BA"/>
    <w:rsid w:val="00A829E7"/>
    <w:rsid w:val="00A83E7A"/>
    <w:rsid w:val="00A91085"/>
    <w:rsid w:val="00A9272D"/>
    <w:rsid w:val="00A945EF"/>
    <w:rsid w:val="00A95140"/>
    <w:rsid w:val="00AA28E8"/>
    <w:rsid w:val="00AC282C"/>
    <w:rsid w:val="00AC5B65"/>
    <w:rsid w:val="00AD03A1"/>
    <w:rsid w:val="00AD2035"/>
    <w:rsid w:val="00AE1A39"/>
    <w:rsid w:val="00AE65EB"/>
    <w:rsid w:val="00AF64AE"/>
    <w:rsid w:val="00B13266"/>
    <w:rsid w:val="00B57F0C"/>
    <w:rsid w:val="00B67D2C"/>
    <w:rsid w:val="00B7399B"/>
    <w:rsid w:val="00B7655C"/>
    <w:rsid w:val="00B861AC"/>
    <w:rsid w:val="00B97AAB"/>
    <w:rsid w:val="00BB5C35"/>
    <w:rsid w:val="00BC4E54"/>
    <w:rsid w:val="00BD1E70"/>
    <w:rsid w:val="00BD574E"/>
    <w:rsid w:val="00BF507B"/>
    <w:rsid w:val="00BF6F50"/>
    <w:rsid w:val="00C01632"/>
    <w:rsid w:val="00C44661"/>
    <w:rsid w:val="00C452E3"/>
    <w:rsid w:val="00C67EAC"/>
    <w:rsid w:val="00C749FE"/>
    <w:rsid w:val="00C81FEF"/>
    <w:rsid w:val="00C97A10"/>
    <w:rsid w:val="00CB22EA"/>
    <w:rsid w:val="00CC17E4"/>
    <w:rsid w:val="00CC5F70"/>
    <w:rsid w:val="00CD765C"/>
    <w:rsid w:val="00CE169C"/>
    <w:rsid w:val="00CF30F2"/>
    <w:rsid w:val="00D2689E"/>
    <w:rsid w:val="00D32BB7"/>
    <w:rsid w:val="00D35CF8"/>
    <w:rsid w:val="00D36594"/>
    <w:rsid w:val="00D40066"/>
    <w:rsid w:val="00D43B8A"/>
    <w:rsid w:val="00D44C32"/>
    <w:rsid w:val="00D4615D"/>
    <w:rsid w:val="00D46526"/>
    <w:rsid w:val="00D46F3E"/>
    <w:rsid w:val="00D532EA"/>
    <w:rsid w:val="00D7438D"/>
    <w:rsid w:val="00DA3260"/>
    <w:rsid w:val="00DA760A"/>
    <w:rsid w:val="00DB1864"/>
    <w:rsid w:val="00DB70D8"/>
    <w:rsid w:val="00DB7794"/>
    <w:rsid w:val="00DC4F4E"/>
    <w:rsid w:val="00DD0759"/>
    <w:rsid w:val="00DD227B"/>
    <w:rsid w:val="00DD3464"/>
    <w:rsid w:val="00DE57F9"/>
    <w:rsid w:val="00E047D9"/>
    <w:rsid w:val="00E2265D"/>
    <w:rsid w:val="00E263A1"/>
    <w:rsid w:val="00E27808"/>
    <w:rsid w:val="00E511EA"/>
    <w:rsid w:val="00E51B15"/>
    <w:rsid w:val="00E530AF"/>
    <w:rsid w:val="00E532A8"/>
    <w:rsid w:val="00E5799B"/>
    <w:rsid w:val="00E61CC3"/>
    <w:rsid w:val="00E62DBF"/>
    <w:rsid w:val="00E77BB6"/>
    <w:rsid w:val="00E81563"/>
    <w:rsid w:val="00E85350"/>
    <w:rsid w:val="00EA289E"/>
    <w:rsid w:val="00EA68FD"/>
    <w:rsid w:val="00EB1A58"/>
    <w:rsid w:val="00ED2EB7"/>
    <w:rsid w:val="00EE69F5"/>
    <w:rsid w:val="00EF1E8E"/>
    <w:rsid w:val="00EF5CCE"/>
    <w:rsid w:val="00EF7C5E"/>
    <w:rsid w:val="00F1701F"/>
    <w:rsid w:val="00F174D8"/>
    <w:rsid w:val="00F203BA"/>
    <w:rsid w:val="00F267BD"/>
    <w:rsid w:val="00F4124B"/>
    <w:rsid w:val="00F41773"/>
    <w:rsid w:val="00F50385"/>
    <w:rsid w:val="00F53ED7"/>
    <w:rsid w:val="00F60499"/>
    <w:rsid w:val="00F74A0E"/>
    <w:rsid w:val="00F760A5"/>
    <w:rsid w:val="00F77BC9"/>
    <w:rsid w:val="00F84867"/>
    <w:rsid w:val="00F9297B"/>
    <w:rsid w:val="00F953AF"/>
    <w:rsid w:val="00FA5D3F"/>
    <w:rsid w:val="00FB21FF"/>
    <w:rsid w:val="00FC09EB"/>
    <w:rsid w:val="00FC1C55"/>
    <w:rsid w:val="00FC2519"/>
    <w:rsid w:val="00FC2805"/>
    <w:rsid w:val="00FC4FD4"/>
    <w:rsid w:val="00FF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7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0C5180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36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B3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="Times New Roman"/>
    </w:rPr>
  </w:style>
  <w:style w:type="character" w:customStyle="1" w:styleId="spfo1">
    <w:name w:val="spfo1"/>
    <w:basedOn w:val="a0"/>
    <w:rsid w:val="00374C38"/>
  </w:style>
  <w:style w:type="paragraph" w:customStyle="1" w:styleId="tekstob">
    <w:name w:val="tekstob"/>
    <w:basedOn w:val="a"/>
    <w:rsid w:val="003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A62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BB5C3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j">
    <w:name w:val="_aj"/>
    <w:basedOn w:val="a"/>
    <w:rsid w:val="0071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(3)_"/>
    <w:link w:val="31"/>
    <w:locked/>
    <w:rsid w:val="003B02B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B02BA"/>
    <w:pPr>
      <w:widowControl w:val="0"/>
      <w:shd w:val="clear" w:color="auto" w:fill="FFFFFF"/>
      <w:spacing w:before="2820" w:after="7980" w:line="643" w:lineRule="exact"/>
      <w:jc w:val="center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B4E8-F591-4860-9746-25C15B2B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24</Pages>
  <Words>5545</Words>
  <Characters>31608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18</cp:revision>
  <cp:lastPrinted>2020-04-13T08:41:00Z</cp:lastPrinted>
  <dcterms:created xsi:type="dcterms:W3CDTF">2020-03-30T09:00:00Z</dcterms:created>
  <dcterms:modified xsi:type="dcterms:W3CDTF">2020-04-14T03:31:00Z</dcterms:modified>
</cp:coreProperties>
</file>