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  ИДРИНСКОГО  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BB3E42" w:rsidP="00F14482">
      <w:r>
        <w:t>09</w:t>
      </w:r>
      <w:r w:rsidR="00A34A06">
        <w:t>.</w:t>
      </w:r>
      <w:r w:rsidR="00E0310B">
        <w:t>01</w:t>
      </w:r>
      <w:r w:rsidR="00F14482">
        <w:t>.201</w:t>
      </w:r>
      <w:r w:rsidR="0003137A">
        <w:t>7</w:t>
      </w:r>
      <w:bookmarkStart w:id="0" w:name="_GoBack"/>
      <w:bookmarkEnd w:id="0"/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r w:rsidR="00F14482">
        <w:t xml:space="preserve">                                        №  </w:t>
      </w:r>
      <w:r w:rsidR="00E0310B">
        <w:t>1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E0310B">
        <w:t>1</w:t>
      </w:r>
      <w:r w:rsidR="00BB3E42">
        <w:t>7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 </w:t>
      </w:r>
      <w:r w:rsidR="00821A15">
        <w:t xml:space="preserve">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 </w:t>
      </w:r>
      <w:r w:rsidR="00AE69C4">
        <w:t>Утвердить план работы администрации района на первое полугодие 201</w:t>
      </w:r>
      <w:r w:rsidR="00BB3E42">
        <w:t>7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r w:rsidR="00EE238C">
        <w:t xml:space="preserve"> 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>
        <w:t xml:space="preserve">заведующую отделом по организационной работе и архивным вопросам администрации района </w:t>
      </w:r>
      <w:proofErr w:type="spellStart"/>
      <w:r>
        <w:t>Н.В.Бадьину</w:t>
      </w:r>
      <w:proofErr w:type="spellEnd"/>
      <w:r w:rsidR="00EE238C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  (</w:t>
      </w:r>
      <w:hyperlink r:id="rId7" w:history="1">
        <w:r w:rsidRPr="009D6237">
          <w:rPr>
            <w:u w:val="single"/>
            <w:lang w:val="en-US"/>
          </w:rPr>
          <w:t>www</w:t>
        </w:r>
        <w:r w:rsidRPr="009D6237">
          <w:rPr>
            <w:u w:val="single"/>
          </w:rPr>
          <w:t>.</w:t>
        </w:r>
        <w:proofErr w:type="spellStart"/>
        <w:r w:rsidRPr="009D6237">
          <w:rPr>
            <w:u w:val="single"/>
            <w:lang w:val="en-US"/>
          </w:rPr>
          <w:t>idra</w:t>
        </w:r>
        <w:proofErr w:type="spellEnd"/>
        <w:r w:rsidRPr="009D6237">
          <w:rPr>
            <w:u w:val="single"/>
          </w:rPr>
          <w:t>.</w:t>
        </w:r>
        <w:r w:rsidRPr="009D6237">
          <w:rPr>
            <w:u w:val="single"/>
            <w:lang w:val="en-US"/>
          </w:rPr>
          <w:t>org</w:t>
        </w:r>
        <w:r w:rsidRPr="009D6237">
          <w:rPr>
            <w:u w:val="single"/>
          </w:rPr>
          <w:t>.</w:t>
        </w:r>
        <w:proofErr w:type="spellStart"/>
        <w:r w:rsidRPr="009D6237">
          <w:rPr>
            <w:u w:val="single"/>
            <w:lang w:val="en-US"/>
          </w:rPr>
          <w:t>ru</w:t>
        </w:r>
        <w:proofErr w:type="spellEnd"/>
      </w:hyperlink>
      <w:r w:rsidRPr="009D6237">
        <w:t>)</w:t>
      </w:r>
      <w:r w:rsidRPr="009D6237">
        <w:rPr>
          <w:u w:val="single"/>
        </w:rPr>
        <w:t>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 xml:space="preserve">. </w:t>
      </w:r>
      <w:r w:rsidR="00624781">
        <w:t xml:space="preserve"> 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>
        <w:tab/>
      </w:r>
      <w:r>
        <w:tab/>
      </w:r>
      <w:r w:rsidR="00E0310B">
        <w:t xml:space="preserve">                            </w:t>
      </w:r>
      <w:r>
        <w:tab/>
        <w:t>А.В. Киреев</w:t>
      </w: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>от 09.01.2017 № 1-п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BB3E42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 w:rsidRPr="00BB3E42">
        <w:rPr>
          <w:sz w:val="28"/>
          <w:szCs w:val="28"/>
        </w:rPr>
        <w:t>НА ПЕРВОЕ  ПОЛУГОДИЕ 2017 года</w:t>
      </w:r>
    </w:p>
    <w:tbl>
      <w:tblPr>
        <w:tblW w:w="969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4161"/>
        <w:gridCol w:w="1262"/>
        <w:gridCol w:w="1702"/>
        <w:gridCol w:w="1898"/>
      </w:tblGrid>
      <w:tr w:rsidR="00BB3E42" w:rsidTr="009D65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9D650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69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4200"/>
        <w:gridCol w:w="1134"/>
        <w:gridCol w:w="1985"/>
        <w:gridCol w:w="1744"/>
      </w:tblGrid>
      <w:tr w:rsidR="00BB3E42" w:rsidTr="009D650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 ситуации на рынке труда  в   </w:t>
            </w:r>
            <w:proofErr w:type="spellStart"/>
            <w:r>
              <w:t>Идринском</w:t>
            </w:r>
            <w:proofErr w:type="spellEnd"/>
            <w:r>
              <w:t xml:space="preserve"> районе за 2016 год и прогноз ситуации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proofErr w:type="spellStart"/>
            <w:r>
              <w:t>Крашникова</w:t>
            </w:r>
            <w:proofErr w:type="spellEnd"/>
            <w:r>
              <w:t xml:space="preserve"> Н.Н., начальник отдела </w:t>
            </w:r>
            <w:r>
              <w:rPr>
                <w:kern w:val="16"/>
                <w:szCs w:val="24"/>
              </w:rPr>
              <w:t>КГКУ ЦЗН Идринского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rPr>
                <w:kern w:val="16"/>
                <w:szCs w:val="24"/>
              </w:rPr>
              <w:t>КГКУ ЦЗН Идринского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BB3E42" w:rsidP="009D6237">
            <w:r w:rsidRPr="00F441CD">
              <w:t>Об оказании государственной социальной помощи на основании социального контракта в</w:t>
            </w:r>
            <w:r w:rsidR="009D6237">
              <w:t xml:space="preserve"> </w:t>
            </w:r>
            <w:proofErr w:type="spellStart"/>
            <w:r w:rsidR="009D6237">
              <w:t>Идринском</w:t>
            </w:r>
            <w:proofErr w:type="spellEnd"/>
            <w:r w:rsidR="009D6237">
              <w:t xml:space="preserve"> районе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BB3E42" w:rsidP="009D6507">
            <w:r>
              <w:t>январь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BB3E42" w:rsidP="009D6237">
            <w:pPr>
              <w:ind w:right="-108"/>
            </w:pPr>
            <w:r>
              <w:t>Сарычева Т.Ф.</w:t>
            </w:r>
            <w:r w:rsidRPr="00F441CD">
              <w:t xml:space="preserve">, </w:t>
            </w:r>
            <w:r>
              <w:t>руководитель</w:t>
            </w:r>
            <w:r w:rsidRPr="00F441CD">
              <w:t xml:space="preserve"> </w:t>
            </w:r>
            <w:proofErr w:type="gramStart"/>
            <w:r w:rsidRPr="00F441CD">
              <w:t>управления социальной защиты населения администрации района</w:t>
            </w:r>
            <w:proofErr w:type="gramEnd"/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F441CD">
              <w:t>Управление социальной защиты населения администрации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итогах призыва граждан в 2016 году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январь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proofErr w:type="spellStart"/>
            <w:r>
              <w:t>Сырыгин</w:t>
            </w:r>
            <w:proofErr w:type="spellEnd"/>
            <w:r>
              <w:t xml:space="preserve"> А.А, начальник отдела ВКК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t>Краснотуранскому</w:t>
            </w:r>
            <w:proofErr w:type="spellEnd"/>
            <w:r>
              <w:t xml:space="preserve"> районам 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ВКК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t>Краснотуранскому</w:t>
            </w:r>
            <w:proofErr w:type="spellEnd"/>
            <w:r>
              <w:t xml:space="preserve"> районам</w:t>
            </w:r>
          </w:p>
        </w:tc>
      </w:tr>
      <w:tr w:rsidR="009D6237" w:rsidTr="009D6237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D6237" w:rsidRDefault="009D6237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auto"/>
            </w:tcBorders>
          </w:tcPr>
          <w:p w:rsidR="009D6237" w:rsidRPr="00BB3E42" w:rsidRDefault="009D6237" w:rsidP="009D6237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  <w:highlight w:val="yellow"/>
              </w:rPr>
            </w:pPr>
            <w:r w:rsidRPr="00BB3E42">
              <w:rPr>
                <w:sz w:val="28"/>
                <w:szCs w:val="28"/>
              </w:rPr>
              <w:t>О поступивших обращениях граждан в администрацию района и органы местного самоуправления сельских поселений в 2016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D6237" w:rsidRPr="003B40C2" w:rsidRDefault="009D6237" w:rsidP="009D623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9D6237" w:rsidRPr="003B40C2" w:rsidRDefault="009D6237" w:rsidP="009D6237">
            <w:pPr>
              <w:snapToGrid w:val="0"/>
              <w:jc w:val="both"/>
              <w:rPr>
                <w:szCs w:val="24"/>
              </w:rPr>
            </w:pPr>
            <w:r w:rsidRPr="003B40C2">
              <w:rPr>
                <w:szCs w:val="24"/>
              </w:rPr>
              <w:t>Бобович М.В. ведущий специалист отдела по организационной работе и архивным вопросам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237" w:rsidRPr="003B40C2" w:rsidRDefault="009D6237" w:rsidP="009D6237">
            <w:pPr>
              <w:snapToGrid w:val="0"/>
              <w:jc w:val="both"/>
              <w:rPr>
                <w:szCs w:val="24"/>
                <w:highlight w:val="yellow"/>
              </w:rPr>
            </w:pPr>
            <w:r w:rsidRPr="003B40C2">
              <w:rPr>
                <w:szCs w:val="24"/>
              </w:rPr>
              <w:t>Администрация района</w:t>
            </w:r>
          </w:p>
        </w:tc>
      </w:tr>
      <w:tr w:rsidR="00BB3E42" w:rsidTr="009D62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D6237" w:rsidP="009D6237">
            <w:pPr>
              <w:snapToGrid w:val="0"/>
              <w:jc w:val="both"/>
            </w:pPr>
            <w:r>
              <w:lastRenderedPageBreak/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BB3E42" w:rsidRDefault="00BB3E42" w:rsidP="009D6507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BB3E42">
              <w:rPr>
                <w:sz w:val="28"/>
                <w:szCs w:val="28"/>
              </w:rPr>
              <w:t>О реализации муниципальных программ и их подпрограмм за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D6237" w:rsidP="009D6237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4C0BE7" w:rsidRDefault="00BB3E42" w:rsidP="009D6507">
            <w:r w:rsidRPr="004C0BE7"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4C0BE7">
              <w:t>Администрация района</w:t>
            </w:r>
          </w:p>
        </w:tc>
      </w:tr>
      <w:tr w:rsidR="009D6237" w:rsidTr="009D6237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Default="009D6237" w:rsidP="009D6507">
            <w:pPr>
              <w:snapToGrid w:val="0"/>
              <w:jc w:val="both"/>
            </w:pPr>
            <w: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9D6237">
            <w:r w:rsidRPr="00007AF9">
              <w:t xml:space="preserve">О </w:t>
            </w:r>
            <w:r>
              <w:t>работе административных комиссий и советов профилактики сельских  советов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9D6237">
            <w:pPr>
              <w:ind w:right="-108"/>
            </w:pPr>
            <w: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9D6237">
            <w:r>
              <w:t>Главы сельских администраций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9D6237" w:rsidP="009D6237">
            <w:r>
              <w:t>Администрации сельсоветов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120689" w:rsidRDefault="00BB3E42" w:rsidP="009D6507">
            <w:r w:rsidRPr="00120689">
              <w:t>О реализации жилищных программ на территории Идринского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120689" w:rsidRDefault="00BB3E42" w:rsidP="009D6507">
            <w:pPr>
              <w:ind w:right="-108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120689" w:rsidRDefault="00BB3E42" w:rsidP="009D6507">
            <w:r w:rsidRPr="00120689">
              <w:t>Ерошенко А.В. главный специалис</w:t>
            </w:r>
            <w:proofErr w:type="gramStart"/>
            <w:r w:rsidRPr="00120689">
              <w:t>т</w:t>
            </w:r>
            <w:r>
              <w:t>-</w:t>
            </w:r>
            <w:proofErr w:type="gramEnd"/>
            <w:r w:rsidRPr="00120689">
              <w:t xml:space="preserve"> архитектор района;</w:t>
            </w:r>
            <w:r>
              <w:t xml:space="preserve"> Богушевская Н.А. главный специалист отдела сельского хозяйства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120689" w:rsidRDefault="00BB3E42" w:rsidP="009D6507">
            <w:r w:rsidRPr="007101F5"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61414F" w:rsidRDefault="00BB3E42" w:rsidP="009D6507">
            <w:r w:rsidRPr="0061414F">
              <w:t xml:space="preserve">О реализации Программы повышения эффективности работы амбулаторно-поликлинического учреждения КГБУЗ </w:t>
            </w:r>
            <w:proofErr w:type="spellStart"/>
            <w:r w:rsidRPr="0061414F">
              <w:t>Идринской</w:t>
            </w:r>
            <w:proofErr w:type="spellEnd"/>
            <w:r w:rsidRPr="0061414F">
              <w:t xml:space="preserve"> РБ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61414F" w:rsidRDefault="00BB3E42" w:rsidP="009D6507">
            <w:pPr>
              <w:ind w:right="-108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61414F" w:rsidRDefault="00BB3E42" w:rsidP="009D6507">
            <w:r w:rsidRPr="0061414F">
              <w:t>Бондаренко И.А. главный врач КГБУЗ Идринская РБ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61414F">
              <w:t>КГБУЗ Идринская РБ</w:t>
            </w:r>
          </w:p>
        </w:tc>
      </w:tr>
      <w:tr w:rsidR="009D6237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9D6237" w:rsidP="009D6507">
            <w:pPr>
              <w:snapToGrid w:val="0"/>
              <w:jc w:val="both"/>
            </w:pPr>
            <w:r>
              <w:t>9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9D6237" w:rsidP="009D6237">
            <w:pPr>
              <w:snapToGrid w:val="0"/>
              <w:jc w:val="both"/>
            </w:pPr>
            <w:r>
              <w:t>О работе межведомственной комиссии по взысканию недоимки в бюджеты всех уровней за 2016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9D6237" w:rsidP="009D6237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9D6237" w:rsidP="009D6237">
            <w:pPr>
              <w:snapToGrid w:val="0"/>
              <w:jc w:val="both"/>
            </w:pPr>
            <w:r w:rsidRPr="00FB1694">
              <w:rPr>
                <w:szCs w:val="24"/>
              </w:rPr>
              <w:t xml:space="preserve">Антипова Н.П., </w:t>
            </w:r>
            <w:r>
              <w:rPr>
                <w:szCs w:val="24"/>
              </w:rPr>
              <w:t xml:space="preserve">первый заместитель главы района, </w:t>
            </w:r>
            <w:r w:rsidRPr="00FB1694">
              <w:rPr>
                <w:szCs w:val="24"/>
              </w:rPr>
              <w:t>руководитель финансово</w:t>
            </w:r>
            <w:r>
              <w:rPr>
                <w:szCs w:val="24"/>
              </w:rPr>
              <w:t xml:space="preserve">го </w:t>
            </w:r>
            <w:r w:rsidRPr="00FB1694">
              <w:rPr>
                <w:szCs w:val="24"/>
              </w:rPr>
              <w:t>управления</w:t>
            </w:r>
            <w:r>
              <w:rPr>
                <w:szCs w:val="24"/>
              </w:rPr>
              <w:t xml:space="preserve"> администрации</w:t>
            </w:r>
            <w:r w:rsidRPr="00FB1694">
              <w:rPr>
                <w:szCs w:val="24"/>
              </w:rPr>
              <w:t xml:space="preserve"> района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9D6237" w:rsidP="009D623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10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CB551F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работы по муниципальному земельному контролю в </w:t>
            </w:r>
            <w:proofErr w:type="spellStart"/>
            <w:r>
              <w:rPr>
                <w:szCs w:val="24"/>
              </w:rPr>
              <w:t>Идринском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Овсянников Е.С. ведущий специалист</w:t>
            </w:r>
          </w:p>
          <w:p w:rsidR="00BB3E42" w:rsidRPr="00FF12E3" w:rsidRDefault="00BB3E42" w:rsidP="009D6507">
            <w:pPr>
              <w:snapToGrid w:val="0"/>
              <w:jc w:val="both"/>
            </w:pPr>
            <w:r>
              <w:t xml:space="preserve">отдела имущественных и земельных </w:t>
            </w:r>
            <w:r>
              <w:lastRenderedPageBreak/>
              <w:t>отношений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ind w:right="-65"/>
              <w:jc w:val="both"/>
            </w:pPr>
            <w:r>
              <w:lastRenderedPageBreak/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rPr>
                <w:szCs w:val="24"/>
              </w:rPr>
              <w:t>О результатах работы администрации района и органов местного самоуправления сельских поселений в 2016 год по прокурорскому надзору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Михеева Е.В. главный специалист – юрист администрации района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A36F51"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 подготовке территорий к прохождению весеннего паводка 2017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март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       главный специалист по ГО и ЧС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работе органа опеки и попечительства за 2016 год и задачи на 2017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ED2CE4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Бехер Е.В. ведущий специалист администрации района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7101F5"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14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23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 xml:space="preserve">Черкасова Н.И., </w:t>
            </w:r>
            <w:r w:rsidR="009D6237">
              <w:rPr>
                <w:sz w:val="28"/>
                <w:szCs w:val="28"/>
              </w:rPr>
              <w:t>начальник</w:t>
            </w:r>
            <w:r w:rsidRPr="009D6507">
              <w:rPr>
                <w:sz w:val="28"/>
                <w:szCs w:val="28"/>
              </w:rPr>
              <w:t xml:space="preserve"> отдела администрации района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образования администрации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исполнении </w:t>
            </w:r>
            <w:proofErr w:type="gramStart"/>
            <w:r>
              <w:t>районного</w:t>
            </w:r>
            <w:proofErr w:type="gramEnd"/>
            <w:r>
              <w:t xml:space="preserve"> </w:t>
            </w:r>
          </w:p>
          <w:p w:rsidR="00BB3E42" w:rsidRDefault="00BB3E42" w:rsidP="009D6507">
            <w:pPr>
              <w:snapToGrid w:val="0"/>
              <w:jc w:val="both"/>
            </w:pPr>
            <w:r>
              <w:t>бюджета за 1 квартал 2016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Антипова Н.П.</w:t>
            </w:r>
            <w:r w:rsidR="009D6237">
              <w:t>, первый заместитель,</w:t>
            </w:r>
            <w:r>
              <w:t xml:space="preserve"> руководитель финансового управления администрации района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Финансовое управление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16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 наличии ГСМ, подготовке сельскохозяйственной техники и семян к весенне-полевым работам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подготовке к весенне-летнему пожароопасному периоду 2016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А.А., главный специалист по ГО и ЧС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086011" w:rsidRDefault="00BB3E42" w:rsidP="009D6507">
            <w:r w:rsidRPr="00086011">
              <w:t xml:space="preserve">О ходе выполнения плана мероприятий по повышению </w:t>
            </w:r>
            <w:r w:rsidRPr="00086011">
              <w:lastRenderedPageBreak/>
              <w:t>показателей доступности объектов и услуг для инвалидов и МНГ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086011" w:rsidRDefault="00BB3E42" w:rsidP="009D6507">
            <w:r>
              <w:lastRenderedPageBreak/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086011" w:rsidRDefault="00BB3E42" w:rsidP="009D6507">
            <w:r w:rsidRPr="00086011">
              <w:t xml:space="preserve">Юрочкина Л.А. </w:t>
            </w:r>
            <w:r w:rsidRPr="00086011">
              <w:lastRenderedPageBreak/>
              <w:t>заместитель главы района по социальным вопросам</w:t>
            </w:r>
            <w:r>
              <w:t>, руководители учреждений района</w:t>
            </w:r>
            <w:r w:rsidRPr="00086011">
              <w:t xml:space="preserve"> 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086011">
              <w:lastRenderedPageBreak/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19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086011" w:rsidRDefault="00BB3E42" w:rsidP="009D6507">
            <w:r>
              <w:t>О работе МБОУ ДОД Идринского ДДТ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086011" w:rsidRDefault="00BB3E42" w:rsidP="009D6507">
            <w:r>
              <w:t>Петухова Г.Г. директор МБОУ ДОД Идринского ДДТ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20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A763DC" w:rsidRDefault="00BB3E42" w:rsidP="009D6507">
            <w:r w:rsidRPr="00A763DC">
              <w:t>О готовности школ к проведению государственной (итоговой) аттестации в 201</w:t>
            </w:r>
            <w:r>
              <w:t>6</w:t>
            </w:r>
            <w:r w:rsidRPr="00A763DC">
              <w:t>-201</w:t>
            </w:r>
            <w:r>
              <w:t>7</w:t>
            </w:r>
            <w:r w:rsidRPr="00A763DC">
              <w:t xml:space="preserve">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A763DC" w:rsidRDefault="00BB3E42" w:rsidP="009D6507">
            <w:r w:rsidRPr="00A763DC"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A763DC" w:rsidRDefault="00BB3E42" w:rsidP="009D6237">
            <w:pPr>
              <w:ind w:right="-108"/>
            </w:pPr>
            <w:r>
              <w:t>Черкасова Н.И.</w:t>
            </w:r>
            <w:r w:rsidRPr="00435D1F">
              <w:t xml:space="preserve">, </w:t>
            </w:r>
            <w:r w:rsidR="009D6237">
              <w:t>начальник</w:t>
            </w:r>
            <w:r w:rsidRPr="00435D1F">
              <w:t xml:space="preserve"> </w:t>
            </w:r>
            <w:r>
              <w:t xml:space="preserve">отдела </w:t>
            </w:r>
            <w:r w:rsidRPr="00435D1F">
              <w:t>образования администрации района;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9D6237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 w:rsidRPr="00435D1F">
              <w:t>О мероприятиях по организации летнего отдыха, оздоровления, занятости детей и подростков в 201</w:t>
            </w:r>
            <w:r>
              <w:t>7</w:t>
            </w:r>
            <w:r w:rsidRPr="00435D1F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237">
            <w:pPr>
              <w:ind w:right="-108"/>
            </w:pPr>
            <w:r>
              <w:t>Черкасова Н.И.</w:t>
            </w:r>
            <w:r w:rsidRPr="00435D1F">
              <w:t xml:space="preserve">, </w:t>
            </w:r>
            <w:r w:rsidR="009D6237">
              <w:t>начальник</w:t>
            </w:r>
            <w:r w:rsidRPr="00435D1F">
              <w:t xml:space="preserve"> </w:t>
            </w:r>
            <w:r>
              <w:t xml:space="preserve">отдела </w:t>
            </w:r>
            <w:r w:rsidRPr="00435D1F">
              <w:t>образования администрации района; Евсеенко Л.В</w:t>
            </w:r>
            <w:r>
              <w:t>.</w:t>
            </w:r>
            <w:r w:rsidRPr="00435D1F">
              <w:t xml:space="preserve"> начальник отдела культуры, спорта и молодежной политики</w:t>
            </w:r>
            <w:r>
              <w:t>;</w:t>
            </w:r>
          </w:p>
          <w:p w:rsidR="00BB3E42" w:rsidRDefault="00BB3E42" w:rsidP="009D6507">
            <w:r>
              <w:t>Сарычева Т.Ф. руководитель управления социальной защиты населения;</w:t>
            </w:r>
          </w:p>
          <w:p w:rsidR="00BB3E42" w:rsidRPr="00435D1F" w:rsidRDefault="00BB3E42" w:rsidP="009D6507">
            <w:r>
              <w:t>Крюкова О.М. директор «Центра семьи «Идринский»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r>
              <w:t xml:space="preserve">Отдел </w:t>
            </w:r>
            <w:r w:rsidRPr="00435D1F">
              <w:t>образования администрации района, Отдел культуры, спорта и молодежной политики</w:t>
            </w:r>
          </w:p>
        </w:tc>
      </w:tr>
      <w:tr w:rsidR="00BB3E42" w:rsidTr="009D62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t>Об итогах отопительного сезона 2016 -2017 г и 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proofErr w:type="spellStart"/>
            <w:r w:rsidRPr="003F3CFE">
              <w:t>Бахман</w:t>
            </w:r>
            <w:proofErr w:type="spellEnd"/>
            <w:r w:rsidRPr="003F3CFE">
              <w:t xml:space="preserve"> А.А. начальник отдела строительства, архитектуры и жилищно-коммунального хозяйства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3F3CFE">
              <w:t>Администрация района</w:t>
            </w:r>
          </w:p>
        </w:tc>
      </w:tr>
      <w:tr w:rsidR="00BB3E42" w:rsidTr="009D6237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МБУ «Комплексный центр социального обслуживания населения Идринского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Киреева О.С. директор МБУ «КЦСОН Идринского района»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rPr>
                <w:szCs w:val="24"/>
              </w:rPr>
              <w:t>МБУ «КЦСОН Идринского района»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F12E3" w:rsidRDefault="00BB3E42" w:rsidP="009D6507">
            <w:pPr>
              <w:snapToGrid w:val="0"/>
              <w:jc w:val="both"/>
            </w:pPr>
            <w:r>
              <w:t>Главы сельсоветов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Администрации сельсоветов</w:t>
            </w:r>
          </w:p>
        </w:tc>
      </w:tr>
      <w:tr w:rsidR="00BB3E42" w:rsidTr="009D6507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организации работы Районного Дома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Головкова Е.Н., директор РДК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007AF9">
              <w:t>Отдел культуры, спорта и молодежной политики</w:t>
            </w:r>
          </w:p>
        </w:tc>
      </w:tr>
      <w:tr w:rsidR="00BB3E42" w:rsidTr="009D65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9D65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27</w:t>
            </w:r>
          </w:p>
          <w:p w:rsidR="00BB3E42" w:rsidRDefault="00BB3E42" w:rsidP="009D6507">
            <w:pPr>
              <w:snapToGrid w:val="0"/>
              <w:jc w:val="both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организации работы с одаренными детьми Идринского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0E0F2B" w:rsidRDefault="00BB3E42" w:rsidP="009D6507">
            <w:r w:rsidRPr="000E0F2B"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0E0F2B" w:rsidRDefault="00BB3E42" w:rsidP="009D6237">
            <w:pPr>
              <w:ind w:right="-108"/>
            </w:pPr>
            <w:r w:rsidRPr="000E0F2B">
              <w:t xml:space="preserve">Черкасова Н.И. </w:t>
            </w:r>
            <w:r w:rsidR="009D6237">
              <w:t>начальник</w:t>
            </w:r>
            <w:r w:rsidRPr="000E0F2B">
              <w:t xml:space="preserve"> отдела образования администрации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0E0F2B">
              <w:t>Отдел образования администрации района</w:t>
            </w:r>
          </w:p>
        </w:tc>
      </w:tr>
    </w:tbl>
    <w:p w:rsidR="00BB3E42" w:rsidRDefault="00BB3E42" w:rsidP="00BB3E42">
      <w:pPr>
        <w:jc w:val="center"/>
        <w:rPr>
          <w:b/>
        </w:rPr>
      </w:pPr>
    </w:p>
    <w:p w:rsidR="00BB3E42" w:rsidRDefault="00BB3E42" w:rsidP="00BB3E42">
      <w:pPr>
        <w:jc w:val="center"/>
      </w:pPr>
      <w:r>
        <w:rPr>
          <w:b/>
        </w:rPr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tbl>
      <w:tblPr>
        <w:tblW w:w="936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544"/>
      </w:tblGrid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>
              <w:rPr>
                <w:szCs w:val="24"/>
              </w:rPr>
              <w:t>Формирование стратегии социально-экономического развития  района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Антипова Н.</w:t>
            </w:r>
            <w:proofErr w:type="gramStart"/>
            <w:r>
              <w:t>П</w:t>
            </w:r>
            <w:proofErr w:type="gramEnd"/>
            <w:r>
              <w:t>, первый заместитель главы района, руководитель ФУ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Отдел планирования и экономического </w:t>
            </w:r>
            <w:r>
              <w:lastRenderedPageBreak/>
              <w:t>развития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FB1694" w:rsidRDefault="00BB3E42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юнь,</w:t>
            </w:r>
          </w:p>
          <w:p w:rsidR="00BB3E42" w:rsidRPr="00FB1694" w:rsidRDefault="00BB3E42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FB1694" w:rsidRDefault="00BB3E4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размещению государственного и муниципального заказа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 xml:space="preserve">февраль </w:t>
            </w:r>
            <w:proofErr w:type="gramStart"/>
            <w:r>
              <w:t>-и</w:t>
            </w:r>
            <w:proofErr w:type="gramEnd"/>
            <w:r>
              <w:t>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Черкасова С.Г., ведущий специалист отдела планирования и экономического развития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4671E3">
            <w:pPr>
              <w:snapToGrid w:val="0"/>
              <w:ind w:right="-117"/>
              <w:jc w:val="both"/>
            </w:pPr>
            <w:r>
              <w:t>Руководители управлений начальники отделов администрации района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>
              <w:t>февраль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>
              <w:t>Начальник отдела планирования и экономического развития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5.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snapToGrid w:val="0"/>
              <w:jc w:val="both"/>
            </w:pPr>
            <w:r>
              <w:rPr>
                <w:szCs w:val="24"/>
              </w:rPr>
              <w:t>Заседание межведомственной комиссии по взысканию недоимки по налогам и сборам и легализации заработной платы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март</w:t>
            </w:r>
          </w:p>
          <w:p w:rsidR="00BB3E42" w:rsidRDefault="00BB3E42" w:rsidP="009D6507">
            <w:pPr>
              <w:snapToGrid w:val="0"/>
              <w:jc w:val="center"/>
            </w:pPr>
            <w:r>
              <w:t xml:space="preserve"> 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Начальник отдела планирования и экономического развития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6.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рабочей группы по занятости населения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B3E42">
            <w:pPr>
              <w:snapToGrid w:val="0"/>
              <w:ind w:right="-108"/>
              <w:jc w:val="center"/>
            </w:pPr>
            <w:r>
              <w:t>по утвержденному графику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Начальник отдела планирования и экономического развития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7.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>Рассмотрение результатов 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4671E3">
            <w:pPr>
              <w:snapToGrid w:val="0"/>
              <w:jc w:val="both"/>
            </w:pPr>
            <w:r>
              <w:t>Лисицына С.А., главный специалист по общественн</w:t>
            </w:r>
            <w:proofErr w:type="gramStart"/>
            <w:r>
              <w:t>о-</w:t>
            </w:r>
            <w:proofErr w:type="gramEnd"/>
            <w:r>
              <w:t xml:space="preserve"> политической и кадровой работе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BB3E4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8.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 xml:space="preserve">Заседание рабочей группы  по рассмотрению заявок 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Начальник отдела планирования и экономического </w:t>
            </w:r>
            <w:r>
              <w:lastRenderedPageBreak/>
              <w:t>развития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 xml:space="preserve">Отдел планирования и </w:t>
            </w:r>
            <w:r>
              <w:lastRenderedPageBreak/>
              <w:t>экономического развития</w:t>
            </w:r>
          </w:p>
        </w:tc>
      </w:tr>
    </w:tbl>
    <w:p w:rsidR="00BB3E42" w:rsidRDefault="00BB3E42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ЗАМЕСТИТЕЛЯ ГЛАВЫ  РАЙОНА ПО ОБЕСПЕЧЕНИЮ ЖИЗНЕДЕЯТЕЛЬНОСТИ РАЙОНА 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2901"/>
        <w:gridCol w:w="1055"/>
        <w:gridCol w:w="3481"/>
        <w:gridCol w:w="1559"/>
      </w:tblGrid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  <w:p w:rsidR="00BB3E42" w:rsidRDefault="00BB3E42" w:rsidP="009D6507">
            <w:pPr>
              <w:jc w:val="both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документов для проведения торгов  по ремонту автомобильных дорог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 февраль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B3E4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E21FED">
              <w:rPr>
                <w:szCs w:val="24"/>
              </w:rPr>
              <w:t>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рассмотрению вопросов погашения задолженности потребителей за потребленные ресурсы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РСО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выпадающих доходах за 2016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реализации краткосрочного плана капитального ремонта МКД на 2017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4842FD">
              <w:rPr>
                <w:szCs w:val="24"/>
              </w:rPr>
              <w:t>Бахман</w:t>
            </w:r>
            <w:proofErr w:type="spellEnd"/>
            <w:r w:rsidRPr="004842FD">
              <w:rPr>
                <w:szCs w:val="24"/>
              </w:rPr>
              <w:t xml:space="preserve"> А.А., начальник отдела  по вопросам строительства, архитектуры и жилищн</w:t>
            </w:r>
            <w:proofErr w:type="gramStart"/>
            <w:r w:rsidRPr="004842FD">
              <w:rPr>
                <w:szCs w:val="24"/>
              </w:rPr>
              <w:t>о-</w:t>
            </w:r>
            <w:proofErr w:type="gramEnd"/>
            <w:r w:rsidRPr="004842FD">
              <w:rPr>
                <w:szCs w:val="24"/>
              </w:rPr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5.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Передача объектов ЖКХ сельских поселений в аренду обсуживающей организации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6.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Переход школ на отопление модульными котельными (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икольск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с.Отрок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с.Б.Хабык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336114" w:rsidRDefault="00BB3E42" w:rsidP="009D6507">
            <w:r w:rsidRPr="00336114">
              <w:t>январь-июнь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336114" w:rsidRDefault="00BB3E42" w:rsidP="009D6507">
            <w:proofErr w:type="spellStart"/>
            <w:r w:rsidRPr="00336114">
              <w:t>Бахман</w:t>
            </w:r>
            <w:proofErr w:type="spellEnd"/>
            <w:r w:rsidRPr="00336114">
              <w:t xml:space="preserve"> А.А., начальник отдела  по вопросам строительства, архитектуры и жилищн</w:t>
            </w:r>
            <w:proofErr w:type="gramStart"/>
            <w:r w:rsidRPr="00336114">
              <w:t>о-</w:t>
            </w:r>
            <w:proofErr w:type="gramEnd"/>
            <w:r w:rsidRPr="00336114"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336114"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7.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отопительного сезона 2016-2017 </w:t>
            </w:r>
            <w:proofErr w:type="spellStart"/>
            <w:r>
              <w:rPr>
                <w:szCs w:val="24"/>
              </w:rPr>
              <w:t>г.г</w:t>
            </w:r>
            <w:proofErr w:type="spellEnd"/>
            <w:r>
              <w:rPr>
                <w:szCs w:val="24"/>
              </w:rPr>
              <w:t xml:space="preserve">. и организации подготовки к новому </w:t>
            </w:r>
            <w:r>
              <w:rPr>
                <w:szCs w:val="24"/>
              </w:rPr>
              <w:lastRenderedPageBreak/>
              <w:t>отопительному сезону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0511A6" w:rsidRDefault="00BB3E42" w:rsidP="009D6507">
            <w:proofErr w:type="spellStart"/>
            <w:r w:rsidRPr="000511A6">
              <w:t>Бахман</w:t>
            </w:r>
            <w:proofErr w:type="spellEnd"/>
            <w:r w:rsidRPr="000511A6">
              <w:t xml:space="preserve"> А.А., начальник отдела  по вопросам строительства, архитектуры и жилищн</w:t>
            </w:r>
            <w:proofErr w:type="gramStart"/>
            <w:r w:rsidRPr="000511A6">
              <w:t>о-</w:t>
            </w:r>
            <w:proofErr w:type="gramEnd"/>
            <w:r w:rsidRPr="000511A6"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0511A6"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8.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полиции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9.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Заключение соглашения на капитальный ремонт объектов ЖКХ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C7C08" w:rsidRDefault="00BB3E42" w:rsidP="009D6507">
            <w:proofErr w:type="spellStart"/>
            <w:r w:rsidRPr="00CC7C08">
              <w:t>Бахман</w:t>
            </w:r>
            <w:proofErr w:type="spellEnd"/>
            <w:r w:rsidRPr="00CC7C08">
              <w:t xml:space="preserve"> А.А., начальник отдела  по вопросам строительства, архитектуры и жилищн</w:t>
            </w:r>
            <w:proofErr w:type="gramStart"/>
            <w:r w:rsidRPr="00CC7C08">
              <w:t>о-</w:t>
            </w:r>
            <w:proofErr w:type="gramEnd"/>
            <w:r w:rsidRPr="00CC7C08"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CC7C08"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10.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проекта планировки микрорайона </w:t>
            </w:r>
            <w:proofErr w:type="gramStart"/>
            <w:r>
              <w:rPr>
                <w:szCs w:val="24"/>
              </w:rPr>
              <w:t>Южный</w:t>
            </w:r>
            <w:proofErr w:type="gramEnd"/>
            <w:r>
              <w:rPr>
                <w:szCs w:val="24"/>
              </w:rPr>
              <w:t>, Западный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 w:rsidRPr="00932E43">
              <w:rPr>
                <w:szCs w:val="24"/>
              </w:rPr>
              <w:t>январь-июнь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C7C08" w:rsidRDefault="00BB3E42" w:rsidP="009D6507">
            <w:r>
              <w:t>Храпов Е.Н., Ерошенко В.В., главный специалист-архитектор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552F50">
              <w:t>Администрация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Актуализация генерального плана 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87DF0" w:rsidRDefault="00BB3E42" w:rsidP="009D6507">
            <w:r w:rsidRPr="00C87DF0">
              <w:t>январь-июнь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r w:rsidRPr="00C87DF0">
              <w:t>Храпов Е.Н., Ерошенко В.В., главный специалист-архитектор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552F50">
              <w:t>Администрация района</w:t>
            </w:r>
          </w:p>
        </w:tc>
      </w:tr>
    </w:tbl>
    <w:p w:rsidR="00BB3E42" w:rsidRDefault="00BB3E42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>ВОПРОСЫ, РАССМАТРИВАЕМЫЕ У ЗАМЕСТИТЕЛЯ ГЛАВЫ АДМИНИСТРАЦИИ РАЙОНА ПО СОЦИАЛЬНЫМ ВОПРОСАМ</w:t>
      </w: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3326"/>
        <w:gridCol w:w="992"/>
        <w:gridCol w:w="2693"/>
        <w:gridCol w:w="2127"/>
      </w:tblGrid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  <w:t xml:space="preserve">          </w:t>
            </w:r>
            <w:r>
              <w:rPr>
                <w:szCs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Руководители управлений и структурных подразделений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9D6237" w:rsidP="009D623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BB3E42" w:rsidRPr="00C653B4">
              <w:rPr>
                <w:szCs w:val="24"/>
              </w:rPr>
              <w:t xml:space="preserve"> образования, управление социальной защиты населения, отдела культуры, спорта и молодежной политики, совет ветеранов, </w:t>
            </w:r>
            <w:r w:rsidR="00BB3E42">
              <w:rPr>
                <w:szCs w:val="24"/>
              </w:rPr>
              <w:t>о</w:t>
            </w:r>
            <w:r w:rsidR="00BB3E42" w:rsidRPr="00C653B4">
              <w:rPr>
                <w:szCs w:val="24"/>
              </w:rPr>
              <w:t>бщество инвалидов, КГБУЗ «Идринская РБ»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мероприятиях по внедрению и развитию туризма в </w:t>
            </w:r>
            <w:proofErr w:type="spellStart"/>
            <w:r>
              <w:rPr>
                <w:szCs w:val="24"/>
              </w:rPr>
              <w:t>Идринском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 w:rsidRPr="0080613B">
              <w:rPr>
                <w:szCs w:val="24"/>
              </w:rPr>
              <w:t>Отдел культуры, спорта и молодежной политики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мероприятиях по подготовке </w:t>
            </w:r>
            <w:r>
              <w:rPr>
                <w:szCs w:val="24"/>
              </w:rPr>
              <w:lastRenderedPageBreak/>
              <w:t>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март-июнь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0D6FC8" w:rsidRDefault="00BB3E42" w:rsidP="009D6507">
            <w:r w:rsidRPr="000D6FC8">
              <w:t xml:space="preserve">Черкасова Н.И., начальник отдела </w:t>
            </w:r>
            <w:r w:rsidRPr="000D6FC8">
              <w:lastRenderedPageBreak/>
              <w:t>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0D6FC8">
              <w:lastRenderedPageBreak/>
              <w:t xml:space="preserve">Отдел образования </w:t>
            </w:r>
            <w:r w:rsidRPr="000D6FC8">
              <w:lastRenderedPageBreak/>
              <w:t>администрации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Черкасова Н.И., начальник отдела образования  администрации района, </w:t>
            </w: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Сарычева Т.Ф.</w:t>
            </w:r>
            <w:r>
              <w:t xml:space="preserve"> руководитель управления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Pr="00C653B4">
              <w:rPr>
                <w:szCs w:val="24"/>
              </w:rPr>
              <w:t xml:space="preserve"> образования, управление социальной защиты населения, отдела культуры, спорта и молодежной политики, </w:t>
            </w:r>
            <w:r>
              <w:rPr>
                <w:szCs w:val="24"/>
              </w:rPr>
              <w:t>КДН и ЗП, КГДУЗ «Идринская РБ»</w:t>
            </w:r>
            <w:r w:rsidRPr="00C653B4">
              <w:rPr>
                <w:szCs w:val="24"/>
              </w:rPr>
              <w:t xml:space="preserve"> 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тдел культуры, спорта и молодежной политики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районного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Головкова Е.Н., директор РДК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1D1B4B">
              <w:rPr>
                <w:szCs w:val="24"/>
              </w:rPr>
              <w:t>Отдел культуры, спорта и молодежной политики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готовности школ к проведению ГИА и ЭГЭ в 2017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3B4019" w:rsidRDefault="00BB3E42" w:rsidP="009D6507">
            <w:r w:rsidRPr="003B4019">
              <w:t>Черкасова Н.И., 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3B4019">
              <w:t>Отдел образования администрации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работе межшкольного  методического центра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Шорохова Ю.В. руководитель ММЦ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59157E">
              <w:rPr>
                <w:szCs w:val="24"/>
              </w:rPr>
              <w:t>Отдел образования администрации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Контроль за организацией работы по лицензированию дошкольных учреждений (Екатерининский д/с, Никольский д/с, д/с №3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дринского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C4532" w:rsidRDefault="00BB3E42" w:rsidP="009D6507">
            <w:r w:rsidRPr="004C4532">
              <w:t>Черкасова Н.И., 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4C4532">
              <w:t>Отдел образования администрации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предоставлением документов, расчетов в Министерство образования </w:t>
            </w:r>
            <w:proofErr w:type="spellStart"/>
            <w:r>
              <w:rPr>
                <w:szCs w:val="24"/>
              </w:rPr>
              <w:t>Кроасноярского</w:t>
            </w:r>
            <w:proofErr w:type="spellEnd"/>
            <w:r>
              <w:rPr>
                <w:szCs w:val="24"/>
              </w:rPr>
              <w:t xml:space="preserve"> края по устранению предписаний </w:t>
            </w:r>
            <w:proofErr w:type="spellStart"/>
            <w:r>
              <w:rPr>
                <w:szCs w:val="24"/>
              </w:rPr>
              <w:t>Роспотребнадзора</w:t>
            </w:r>
            <w:proofErr w:type="spellEnd"/>
            <w:r>
              <w:rPr>
                <w:szCs w:val="24"/>
              </w:rPr>
              <w:t xml:space="preserve"> в 2017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867AB1" w:rsidRDefault="00BB3E42" w:rsidP="009D6507">
            <w:r w:rsidRPr="00867AB1">
              <w:lastRenderedPageBreak/>
              <w:t>ежеме</w:t>
            </w:r>
            <w:r w:rsidRPr="00867AB1">
              <w:lastRenderedPageBreak/>
              <w:t>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867AB1" w:rsidRDefault="00BB3E42" w:rsidP="009D6507">
            <w:r w:rsidRPr="00867AB1">
              <w:lastRenderedPageBreak/>
              <w:t xml:space="preserve">Черкасова Н.И., </w:t>
            </w:r>
            <w:r w:rsidRPr="00867AB1">
              <w:lastRenderedPageBreak/>
              <w:t>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r w:rsidRPr="00867AB1">
              <w:lastRenderedPageBreak/>
              <w:t xml:space="preserve">Отдел </w:t>
            </w:r>
            <w:r w:rsidRPr="00867AB1">
              <w:lastRenderedPageBreak/>
              <w:t>образования администрации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Комиссия по оказанию материальной помощи </w:t>
            </w:r>
            <w:proofErr w:type="gramStart"/>
            <w:r>
              <w:rPr>
                <w:szCs w:val="24"/>
              </w:rPr>
              <w:t>гражданам</w:t>
            </w:r>
            <w:proofErr w:type="gramEnd"/>
            <w:r>
              <w:rPr>
                <w:szCs w:val="24"/>
              </w:rPr>
              <w:t xml:space="preserve">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867AB1" w:rsidRDefault="00BB3E42" w:rsidP="009D6507">
            <w:r w:rsidRPr="00257E4A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867AB1" w:rsidRDefault="00BB3E42" w:rsidP="009D6507">
            <w:r>
              <w:t>Сарычева Т.Ф., руководитель управления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867AB1" w:rsidRDefault="00BB3E42" w:rsidP="009D6507">
            <w:r>
              <w:t>Управление социальной защиты населения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Мониторинг посещаемости детей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дошкольных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Черкасова Н.И., 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 администрации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4671E3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 xml:space="preserve">Заседание комиссии по делам </w:t>
            </w:r>
            <w:r w:rsidR="004671E3">
              <w:rPr>
                <w:szCs w:val="24"/>
              </w:rPr>
              <w:t>н</w:t>
            </w:r>
            <w:r w:rsidRPr="00FB1694">
              <w:rPr>
                <w:szCs w:val="24"/>
              </w:rPr>
              <w:t>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4671E3">
            <w:pPr>
              <w:snapToGrid w:val="0"/>
              <w:ind w:right="-10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Русинова</w:t>
            </w:r>
            <w:proofErr w:type="spellEnd"/>
            <w:r>
              <w:rPr>
                <w:szCs w:val="24"/>
              </w:rPr>
              <w:t xml:space="preserve"> Л.И., ведущий</w:t>
            </w:r>
            <w:r w:rsidR="004671E3">
              <w:rPr>
                <w:szCs w:val="24"/>
              </w:rPr>
              <w:t xml:space="preserve"> </w:t>
            </w:r>
            <w:r>
              <w:rPr>
                <w:szCs w:val="24"/>
              </w:rPr>
              <w:t>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076C22">
              <w:rPr>
                <w:szCs w:val="24"/>
              </w:rPr>
              <w:t>Органы и учреждения системы профилактики</w:t>
            </w:r>
          </w:p>
        </w:tc>
      </w:tr>
    </w:tbl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>ОСНОВНЫЕ МЕРОПРИЯТИЯ:</w:t>
      </w:r>
    </w:p>
    <w:tbl>
      <w:tblPr>
        <w:tblW w:w="9692" w:type="dxa"/>
        <w:tblInd w:w="-1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260"/>
        <w:gridCol w:w="1134"/>
        <w:gridCol w:w="1701"/>
        <w:gridCol w:w="3119"/>
      </w:tblGrid>
      <w:tr w:rsidR="00BB3E42" w:rsidTr="00BB3E42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</w:t>
            </w:r>
          </w:p>
          <w:p w:rsidR="00BB3E42" w:rsidRDefault="00BB3E42" w:rsidP="009D6507">
            <w:pPr>
              <w:shd w:val="clear" w:color="auto" w:fill="FFFFFF"/>
              <w:autoSpaceDE w:val="0"/>
              <w:ind w:left="-182"/>
              <w:jc w:val="center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Содержание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Место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Ответственный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исполнитель</w:t>
            </w:r>
          </w:p>
        </w:tc>
      </w:tr>
      <w:tr w:rsidR="00BB3E42" w:rsidTr="004671E3">
        <w:trPr>
          <w:trHeight w:val="2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 w:rsidRPr="00F35AE1">
              <w:rPr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Спартакиада среди организаций и учреждений района «Идринское -2017»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феврал</w:t>
            </w:r>
            <w:proofErr w:type="gramStart"/>
            <w:r>
              <w:rPr>
                <w:color w:val="000000"/>
                <w:szCs w:val="24"/>
              </w:rPr>
              <w:t>ь-</w:t>
            </w:r>
            <w:proofErr w:type="gramEnd"/>
            <w:r>
              <w:rPr>
                <w:color w:val="000000"/>
                <w:szCs w:val="24"/>
              </w:rPr>
              <w:t xml:space="preserve"> 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 w:rsidRPr="00F35AE1">
              <w:rPr>
                <w:color w:val="000000"/>
                <w:szCs w:val="24"/>
              </w:rPr>
              <w:t>с</w:t>
            </w:r>
            <w:proofErr w:type="gramStart"/>
            <w:r w:rsidRPr="00F35AE1">
              <w:rPr>
                <w:color w:val="000000"/>
                <w:szCs w:val="24"/>
              </w:rPr>
              <w:t>.И</w:t>
            </w:r>
            <w:proofErr w:type="gramEnd"/>
            <w:r w:rsidRPr="00F35AE1">
              <w:rPr>
                <w:color w:val="000000"/>
                <w:szCs w:val="24"/>
              </w:rPr>
              <w:t>дринское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 w:rsidRPr="00F35AE1">
              <w:rPr>
                <w:color w:val="000000"/>
                <w:szCs w:val="24"/>
              </w:rPr>
              <w:t>Идринский сельсовет, отдел по вопросам культуры, спорта и молодежной политики</w:t>
            </w:r>
          </w:p>
        </w:tc>
      </w:tr>
      <w:tr w:rsidR="00BB3E42" w:rsidTr="00BB3E42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Концертная программа  «Карнавальная ночь»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13.01.</w:t>
            </w:r>
            <w:r w:rsidR="004671E3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 w:rsidRPr="00F35AE1">
              <w:rPr>
                <w:color w:val="000000"/>
                <w:szCs w:val="24"/>
              </w:rPr>
              <w:t>с</w:t>
            </w:r>
            <w:proofErr w:type="gramStart"/>
            <w:r w:rsidRPr="00F35AE1">
              <w:rPr>
                <w:color w:val="000000"/>
                <w:szCs w:val="24"/>
              </w:rPr>
              <w:t>.И</w:t>
            </w:r>
            <w:proofErr w:type="gramEnd"/>
            <w:r w:rsidRPr="00F35AE1">
              <w:rPr>
                <w:color w:val="000000"/>
                <w:szCs w:val="24"/>
              </w:rPr>
              <w:t>дринское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</w:t>
            </w:r>
          </w:p>
        </w:tc>
      </w:tr>
      <w:tr w:rsidR="00BB3E42" w:rsidTr="00BB3E42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Ринк-бенди (хоккей с мячом)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Pr="00F35AE1" w:rsidRDefault="00BB3E42" w:rsidP="009D6507">
            <w:pPr>
              <w:snapToGrid w:val="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</w:t>
            </w:r>
            <w:proofErr w:type="gramStart"/>
            <w:r>
              <w:rPr>
                <w:color w:val="000000"/>
                <w:szCs w:val="24"/>
              </w:rPr>
              <w:t>.Д</w:t>
            </w:r>
            <w:proofErr w:type="gramEnd"/>
            <w:r>
              <w:rPr>
                <w:color w:val="000000"/>
                <w:szCs w:val="24"/>
              </w:rPr>
              <w:t>обромысловский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 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Праздничный концерт, посвященный дню защитника отечества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BB3E42">
        <w:trPr>
          <w:trHeight w:val="274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Лыжня России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Pr="0093414D" w:rsidRDefault="00BB3E42" w:rsidP="009D6507">
            <w:r w:rsidRPr="0093414D">
              <w:t>февраль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r w:rsidRPr="0093414D">
              <w:t>с</w:t>
            </w:r>
            <w:proofErr w:type="gramStart"/>
            <w:r w:rsidRPr="0093414D">
              <w:t>.И</w:t>
            </w:r>
            <w:proofErr w:type="gramEnd"/>
            <w:r w:rsidRPr="0093414D">
              <w:t>дринское</w:t>
            </w:r>
          </w:p>
          <w:p w:rsidR="00BB3E42" w:rsidRDefault="00BB3E42" w:rsidP="009D6507">
            <w:r>
              <w:t>(трасса)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 w:rsidRPr="00BA0970">
              <w:t>Идринский сельсовет, отдел по вопросам культуры, спорта и молодежной политики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Концертная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4671E3">
        <w:trPr>
          <w:trHeight w:val="32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Пауэрлифтинг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Pr="000D6130" w:rsidRDefault="00BB3E42" w:rsidP="009D6507">
            <w:r w:rsidRPr="000D6130">
              <w:t>с</w:t>
            </w:r>
            <w:proofErr w:type="gramStart"/>
            <w:r w:rsidRPr="000D6130">
              <w:t>.И</w:t>
            </w:r>
            <w:proofErr w:type="gramEnd"/>
            <w:r w:rsidRPr="000D6130"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r w:rsidRPr="000D6130">
              <w:t>МБУК Идринский РДК</w:t>
            </w:r>
          </w:p>
        </w:tc>
      </w:tr>
      <w:tr w:rsidR="00BB3E42" w:rsidTr="00BB3E42">
        <w:trPr>
          <w:trHeight w:val="85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Тематическая концертная программа «Широкая масленица»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</w:t>
            </w:r>
          </w:p>
        </w:tc>
      </w:tr>
      <w:tr w:rsidR="00BB3E42" w:rsidTr="004671E3">
        <w:trPr>
          <w:trHeight w:val="56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КВН районная лига 1 сезон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Pr="000F08BE" w:rsidRDefault="00BB3E42" w:rsidP="009D6507">
            <w:r w:rsidRPr="000F08BE">
              <w:t>с</w:t>
            </w:r>
            <w:proofErr w:type="gramStart"/>
            <w:r w:rsidRPr="000F08BE">
              <w:t>.И</w:t>
            </w:r>
            <w:proofErr w:type="gramEnd"/>
            <w:r w:rsidRPr="000F08BE"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r w:rsidRPr="000F08BE">
              <w:t>МБУК Идринский РДК</w:t>
            </w:r>
          </w:p>
        </w:tc>
      </w:tr>
      <w:tr w:rsidR="00BB3E42" w:rsidTr="00BB3E42">
        <w:trPr>
          <w:trHeight w:val="85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Спартакиада среди клубов по месту жительства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r w:rsidRPr="006A5B95">
              <w:t>с</w:t>
            </w:r>
            <w:proofErr w:type="gramStart"/>
            <w:r w:rsidRPr="006A5B95">
              <w:t>.И</w:t>
            </w:r>
            <w:proofErr w:type="gramEnd"/>
            <w:r w:rsidRPr="006A5B95">
              <w:t>дринское</w:t>
            </w:r>
          </w:p>
          <w:p w:rsidR="00BB3E42" w:rsidRPr="006A5B95" w:rsidRDefault="00BB3E42" w:rsidP="009D6507">
            <w:r>
              <w:t>(стадион)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r w:rsidRPr="006A5B95">
              <w:t>МБУК Идринский РДК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Легкоатлетический пробег, посвященный 9 мая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.Ц</w:t>
            </w:r>
            <w:proofErr w:type="gramEnd"/>
            <w:r>
              <w:t>ентральное</w:t>
            </w:r>
            <w:proofErr w:type="spellEnd"/>
            <w:r>
              <w:t xml:space="preserve"> с.Идринское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 w:rsidRPr="000F02C5">
              <w:t>Отдел  культуры, спорта и молодежной политики</w:t>
            </w:r>
            <w:r>
              <w:t>,</w:t>
            </w:r>
          </w:p>
          <w:p w:rsidR="00BB3E42" w:rsidRDefault="00BB3E42" w:rsidP="009D6507">
            <w:pPr>
              <w:snapToGrid w:val="0"/>
            </w:pPr>
            <w:r>
              <w:t>Главы сельсоветов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Праздничный концерт, посвященный Дню победы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села района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РДК, КДУ, сельские </w:t>
            </w:r>
            <w:r w:rsidR="004671E3">
              <w:t>советы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ind w:right="-40"/>
            </w:pPr>
            <w:r>
              <w:t>Спартакиада допризывной молодежи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  <w:p w:rsidR="00BB3E42" w:rsidRDefault="00BB3E42" w:rsidP="009D6507">
            <w:pPr>
              <w:snapToGrid w:val="0"/>
              <w:jc w:val="center"/>
            </w:pPr>
            <w:r>
              <w:t>(стадион)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</w:pPr>
            <w:r w:rsidRPr="000F02C5">
              <w:t>Отдел  культуры, спорта и молодежной политики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Театрализованная </w:t>
            </w:r>
            <w:proofErr w:type="gramStart"/>
            <w:r>
              <w:t>программа</w:t>
            </w:r>
            <w:proofErr w:type="gramEnd"/>
            <w:r>
              <w:t xml:space="preserve">  посвященная Дню защиты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  <w:p w:rsidR="00BB3E42" w:rsidRDefault="00BB3E42" w:rsidP="009D6507">
            <w:pPr>
              <w:snapToGrid w:val="0"/>
              <w:jc w:val="center"/>
            </w:pPr>
            <w:r>
              <w:t>(площадь РДК)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4671E3">
            <w:pPr>
              <w:snapToGrid w:val="0"/>
              <w:ind w:right="-40"/>
            </w:pPr>
            <w:r>
              <w:t>Торжественное мероприятие, посвященное Дню  России  «Тебе Россия посвящаем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  <w:ind w:right="-36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РДК, КДУ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Мини-футбол на кубок Главы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Pr="00C9092D" w:rsidRDefault="00BB3E42" w:rsidP="009D6507">
            <w:r w:rsidRPr="00C9092D">
              <w:t>с</w:t>
            </w:r>
            <w:proofErr w:type="gramStart"/>
            <w:r w:rsidRPr="00C9092D">
              <w:t>.И</w:t>
            </w:r>
            <w:proofErr w:type="gramEnd"/>
            <w:r w:rsidRPr="00C9092D">
              <w:t>дринское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3E42" w:rsidRPr="00C9092D" w:rsidRDefault="003F640E" w:rsidP="009D6507"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культуры, спорта и молодежной политики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День памяти и скорби «Свеча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BB3E42">
        <w:trPr>
          <w:trHeight w:val="273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Тематическая праздничная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Дню молодежи «Молодежный проспект»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  <w:p w:rsidR="00BB3E42" w:rsidRDefault="00BB3E42" w:rsidP="009D6507">
            <w:pPr>
              <w:snapToGrid w:val="0"/>
              <w:jc w:val="center"/>
            </w:pPr>
            <w:r>
              <w:t>(площадь РДК)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</w:tbl>
    <w:p w:rsidR="00C613AD" w:rsidRDefault="00C613AD" w:rsidP="004671E3">
      <w:pPr>
        <w:ind w:left="3528" w:firstLine="720"/>
        <w:jc w:val="center"/>
      </w:pPr>
    </w:p>
    <w:sectPr w:rsidR="00C613AD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21A80"/>
    <w:rsid w:val="0003137A"/>
    <w:rsid w:val="000B56B5"/>
    <w:rsid w:val="000D79A2"/>
    <w:rsid w:val="000F00FB"/>
    <w:rsid w:val="00141A74"/>
    <w:rsid w:val="001513EA"/>
    <w:rsid w:val="00166CBC"/>
    <w:rsid w:val="001A5492"/>
    <w:rsid w:val="001A7562"/>
    <w:rsid w:val="00232D6E"/>
    <w:rsid w:val="00257E57"/>
    <w:rsid w:val="00282177"/>
    <w:rsid w:val="002C15AB"/>
    <w:rsid w:val="002E71AD"/>
    <w:rsid w:val="00334743"/>
    <w:rsid w:val="003356ED"/>
    <w:rsid w:val="00380EB2"/>
    <w:rsid w:val="003A0506"/>
    <w:rsid w:val="003A0943"/>
    <w:rsid w:val="003A60F7"/>
    <w:rsid w:val="003B1649"/>
    <w:rsid w:val="003B5799"/>
    <w:rsid w:val="003D2B11"/>
    <w:rsid w:val="003F640E"/>
    <w:rsid w:val="00413FBF"/>
    <w:rsid w:val="00420ADA"/>
    <w:rsid w:val="00463BE5"/>
    <w:rsid w:val="004671E3"/>
    <w:rsid w:val="0047588F"/>
    <w:rsid w:val="004B3313"/>
    <w:rsid w:val="004E716D"/>
    <w:rsid w:val="00506812"/>
    <w:rsid w:val="005A7C12"/>
    <w:rsid w:val="005E046B"/>
    <w:rsid w:val="005E0A80"/>
    <w:rsid w:val="00624781"/>
    <w:rsid w:val="00627B41"/>
    <w:rsid w:val="00643574"/>
    <w:rsid w:val="0068220F"/>
    <w:rsid w:val="006B752B"/>
    <w:rsid w:val="006E3124"/>
    <w:rsid w:val="006E37AE"/>
    <w:rsid w:val="007030B6"/>
    <w:rsid w:val="00736921"/>
    <w:rsid w:val="00757D28"/>
    <w:rsid w:val="007C7EFC"/>
    <w:rsid w:val="00802ECB"/>
    <w:rsid w:val="00806FC7"/>
    <w:rsid w:val="00821A15"/>
    <w:rsid w:val="008224DD"/>
    <w:rsid w:val="008234BC"/>
    <w:rsid w:val="00851700"/>
    <w:rsid w:val="00855251"/>
    <w:rsid w:val="00885792"/>
    <w:rsid w:val="008C6AA3"/>
    <w:rsid w:val="008D73F8"/>
    <w:rsid w:val="00926417"/>
    <w:rsid w:val="00935C91"/>
    <w:rsid w:val="009D6237"/>
    <w:rsid w:val="009D6507"/>
    <w:rsid w:val="00A0036E"/>
    <w:rsid w:val="00A16360"/>
    <w:rsid w:val="00A34A06"/>
    <w:rsid w:val="00A43FAE"/>
    <w:rsid w:val="00A551A3"/>
    <w:rsid w:val="00AB0862"/>
    <w:rsid w:val="00AD130E"/>
    <w:rsid w:val="00AE69C4"/>
    <w:rsid w:val="00AE7275"/>
    <w:rsid w:val="00B16627"/>
    <w:rsid w:val="00B233F1"/>
    <w:rsid w:val="00B3084E"/>
    <w:rsid w:val="00B46C5B"/>
    <w:rsid w:val="00B50E80"/>
    <w:rsid w:val="00B74E00"/>
    <w:rsid w:val="00B80B49"/>
    <w:rsid w:val="00B80C7F"/>
    <w:rsid w:val="00B95808"/>
    <w:rsid w:val="00BB3E42"/>
    <w:rsid w:val="00BB577F"/>
    <w:rsid w:val="00BC3111"/>
    <w:rsid w:val="00BF2F2E"/>
    <w:rsid w:val="00C043F6"/>
    <w:rsid w:val="00C35C17"/>
    <w:rsid w:val="00C613AD"/>
    <w:rsid w:val="00C97F96"/>
    <w:rsid w:val="00CA29C9"/>
    <w:rsid w:val="00CD47D3"/>
    <w:rsid w:val="00D411BE"/>
    <w:rsid w:val="00D514FE"/>
    <w:rsid w:val="00D60B6F"/>
    <w:rsid w:val="00D824E6"/>
    <w:rsid w:val="00DA094F"/>
    <w:rsid w:val="00DC7924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E238C"/>
    <w:rsid w:val="00EF575C"/>
    <w:rsid w:val="00F14482"/>
    <w:rsid w:val="00F16CAD"/>
    <w:rsid w:val="00F27180"/>
    <w:rsid w:val="00F97F9F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Пользователь Windows</cp:lastModifiedBy>
  <cp:revision>3</cp:revision>
  <cp:lastPrinted>2017-01-12T07:11:00Z</cp:lastPrinted>
  <dcterms:created xsi:type="dcterms:W3CDTF">2017-01-13T01:10:00Z</dcterms:created>
  <dcterms:modified xsi:type="dcterms:W3CDTF">2017-01-16T07:02:00Z</dcterms:modified>
</cp:coreProperties>
</file>