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3508"/>
        <w:gridCol w:w="2727"/>
      </w:tblGrid>
      <w:tr w:rsidR="00BB7938" w:rsidTr="00BB7938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B7938" w:rsidRDefault="00BB7938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38" w:rsidTr="00BB7938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B7938" w:rsidRDefault="00BB7938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BB7938" w:rsidTr="00BB7938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B7938" w:rsidRDefault="00BB79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BB7938" w:rsidTr="00BB7938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B7938" w:rsidRDefault="00BB7938" w:rsidP="0085178F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</w:t>
            </w:r>
            <w:r w:rsidR="0085178F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.2021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РАСПОРЯЖЕНИЕ</w:t>
            </w: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BB7938" w:rsidRDefault="00BB7938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BB7938" w:rsidRDefault="00BB7938" w:rsidP="00BB7938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1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BB7938" w:rsidRDefault="00BB7938" w:rsidP="00BB7938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938" w:rsidRDefault="00BB7938" w:rsidP="00BB79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B7938" w:rsidRDefault="00BB7938" w:rsidP="00BB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1.В соответствии с Федеральным законом от 21.12.1994 № 68-ФЗ                     «О защите населения и территорий от чрезвычайных ситуаций природного и техногенного характера», Федеральным законом от 30.03.1999 № 52-ФЗ                         «О санитарно-эпидемиологическом благополучии населения», руководствуясь статьями 19, 33 Устава Идринского района временно приостановить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на территории Идринского района</w:t>
      </w:r>
      <w:r>
        <w:rPr>
          <w:rFonts w:ascii="Times New Roman" w:hAnsi="Times New Roman"/>
          <w:sz w:val="28"/>
          <w:szCs w:val="28"/>
        </w:rPr>
        <w:t xml:space="preserve"> публичных,</w:t>
      </w:r>
      <w:r>
        <w:rPr>
          <w:rFonts w:ascii="Times New Roman" w:hAnsi="Times New Roman"/>
          <w:sz w:val="28"/>
          <w:szCs w:val="28"/>
        </w:rPr>
        <w:t xml:space="preserve"> досуговых, 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звлекательных, зрелищных, культурных, физкультурных, спортивных, выставочных, просветительских, рекламных и иных подобных мероприятий </w:t>
      </w:r>
      <w:r>
        <w:rPr>
          <w:rFonts w:ascii="Times New Roman" w:hAnsi="Times New Roman"/>
          <w:sz w:val="28"/>
          <w:szCs w:val="28"/>
        </w:rPr>
        <w:t>с очным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присутствием граждан до улучшения санитарно-эпидемиологической обстановки.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Pr="0085178F">
        <w:rPr>
          <w:sz w:val="28"/>
          <w:szCs w:val="28"/>
        </w:rPr>
        <w:t>Установить, что хозяйствующие субъекты, оказывающие услуги общественного питания, осуществляют деятельность при условии: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>1)запрета функционирования танцевальных зон и площадок, расположенных в организации общественного питания;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>2)соблюдения режима работы с 7 до 23 часов по местному времени.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 xml:space="preserve">Установить, что действие ограничения, предусмотренного подпунктом </w:t>
      </w:r>
      <w:r>
        <w:rPr>
          <w:sz w:val="28"/>
          <w:szCs w:val="28"/>
        </w:rPr>
        <w:t xml:space="preserve">1.1. </w:t>
      </w:r>
      <w:r w:rsidRPr="0085178F">
        <w:rPr>
          <w:sz w:val="28"/>
          <w:szCs w:val="28"/>
        </w:rPr>
        <w:t>настоящего пункта, не распространяется на случаи: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>обслуживания на вынос без посещения гражданами организаций общественного питания;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>доставки заказов;</w:t>
      </w:r>
    </w:p>
    <w:p w:rsidR="0085178F" w:rsidRPr="0085178F" w:rsidRDefault="0085178F" w:rsidP="008517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78F">
        <w:rPr>
          <w:sz w:val="28"/>
          <w:szCs w:val="28"/>
        </w:rPr>
        <w:t>работы столовых, буфетов, кафе и иных предприятий общественного питания, осуществляющих организацию питания для работников организаций</w:t>
      </w:r>
      <w:r>
        <w:rPr>
          <w:sz w:val="28"/>
          <w:szCs w:val="28"/>
        </w:rPr>
        <w:t>.</w:t>
      </w:r>
    </w:p>
    <w:p w:rsidR="00BB7938" w:rsidRDefault="00BB7938" w:rsidP="00BB7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</w:t>
      </w:r>
      <w:r w:rsidR="0085178F">
        <w:rPr>
          <w:rFonts w:ascii="Times New Roman" w:hAnsi="Times New Roman"/>
          <w:sz w:val="28"/>
          <w:szCs w:val="28"/>
        </w:rPr>
        <w:t xml:space="preserve">утратившим силу распоряжение администрации района от 09.07.2021 №  122-р. </w:t>
      </w:r>
    </w:p>
    <w:p w:rsidR="00BB7938" w:rsidRDefault="00BB7938" w:rsidP="00BB7938">
      <w:pPr>
        <w:tabs>
          <w:tab w:val="left" w:pos="39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17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.Опубликовать распоряжение на официальном сайте муниципального образования Идринский  район (www.idra - rayon.ru).</w:t>
      </w:r>
    </w:p>
    <w:p w:rsidR="00BB7938" w:rsidRDefault="00BB7938" w:rsidP="00BB7938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517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.Распоряжение  вступает в силу со дня подписания.</w:t>
      </w:r>
    </w:p>
    <w:p w:rsidR="00BB7938" w:rsidRDefault="00BB7938" w:rsidP="00BB7938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938" w:rsidRDefault="00BB7938" w:rsidP="00BB7938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4E197F" w:rsidRDefault="00BB7938" w:rsidP="0085178F">
      <w:pPr>
        <w:tabs>
          <w:tab w:val="left" w:pos="3975"/>
        </w:tabs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sectPr w:rsidR="004E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C4"/>
    <w:rsid w:val="004E197F"/>
    <w:rsid w:val="0085178F"/>
    <w:rsid w:val="00BB7938"/>
    <w:rsid w:val="00D879A3"/>
    <w:rsid w:val="00E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3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1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3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1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2021-11-08T01:52:00Z</cp:lastPrinted>
  <dcterms:created xsi:type="dcterms:W3CDTF">2021-11-08T01:29:00Z</dcterms:created>
  <dcterms:modified xsi:type="dcterms:W3CDTF">2021-11-08T02:02:00Z</dcterms:modified>
</cp:coreProperties>
</file>