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C29" w:rsidRDefault="00352C29" w:rsidP="00352C29">
      <w:pPr>
        <w:tabs>
          <w:tab w:val="left" w:pos="3525"/>
        </w:tabs>
      </w:pPr>
      <w:r>
        <w:tab/>
        <w:t xml:space="preserve">         </w:t>
      </w:r>
      <w:r>
        <w:rPr>
          <w:noProof/>
          <w:lang w:eastAsia="ru-RU"/>
        </w:rPr>
        <w:drawing>
          <wp:inline distT="0" distB="0" distL="0" distR="0" wp14:anchorId="48E64C13" wp14:editId="391A3902">
            <wp:extent cx="619125" cy="781050"/>
            <wp:effectExtent l="0" t="0" r="9525" b="0"/>
            <wp:docPr id="1" name="Рисунок 0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ГЕРБ.JPG"/>
                    <pic:cNvPicPr/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10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5"/>
        <w:gridCol w:w="3508"/>
        <w:gridCol w:w="2727"/>
      </w:tblGrid>
      <w:tr w:rsidR="00352C29" w:rsidTr="00352C29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52C29" w:rsidRDefault="00352C29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52C29" w:rsidTr="00352C29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52C29" w:rsidRDefault="00352C29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352C29" w:rsidTr="00352C29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352C29" w:rsidRDefault="00352C2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352C29" w:rsidTr="00352C29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352C29" w:rsidRDefault="009B1A62" w:rsidP="00352C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</w:t>
            </w:r>
            <w:r w:rsidR="00352C29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0.09.2021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РАСПОРЯЖЕНИЕ</w:t>
            </w: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352C29" w:rsidRDefault="00352C29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352C29" w:rsidRDefault="00352C29" w:rsidP="00352C29">
            <w:pPr>
              <w:spacing w:after="0" w:line="240" w:lineRule="auto"/>
              <w:ind w:left="942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9B1A62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147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352C29" w:rsidRDefault="00352C29" w:rsidP="00352C29">
      <w:pPr>
        <w:tabs>
          <w:tab w:val="left" w:pos="41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52C29" w:rsidRDefault="00352C29" w:rsidP="009B1A62">
      <w:pPr>
        <w:pStyle w:val="1"/>
        <w:spacing w:before="0" w:line="240" w:lineRule="auto"/>
        <w:jc w:val="both"/>
        <w:rPr>
          <w:rFonts w:ascii="Times New Roman" w:hAnsi="Times New Roman"/>
        </w:rPr>
      </w:pPr>
      <w:r w:rsidRPr="00A60AB0">
        <w:rPr>
          <w:rFonts w:ascii="Times New Roman" w:hAnsi="Times New Roman"/>
          <w:b w:val="0"/>
          <w:color w:val="auto"/>
        </w:rPr>
        <w:t xml:space="preserve">        1.В соответствии с Федеральным законом от 21.12.1994 № 68-ФЗ                     «О защите населения и территорий от чрезвычайных ситуаций природного и техноге</w:t>
      </w:r>
      <w:bookmarkStart w:id="0" w:name="_GoBack"/>
      <w:bookmarkEnd w:id="0"/>
      <w:r w:rsidRPr="00A60AB0">
        <w:rPr>
          <w:rFonts w:ascii="Times New Roman" w:hAnsi="Times New Roman"/>
          <w:b w:val="0"/>
          <w:color w:val="auto"/>
        </w:rPr>
        <w:t xml:space="preserve">нного характера», Федеральным законом от 30.03.1999 № 52-ФЗ                         «О санитарно-эпидемиологическом благополучии населения», </w:t>
      </w:r>
      <w:r w:rsidR="00A60AB0" w:rsidRPr="00A60AB0">
        <w:rPr>
          <w:rFonts w:ascii="Times New Roman" w:hAnsi="Times New Roman"/>
          <w:b w:val="0"/>
          <w:color w:val="auto"/>
        </w:rPr>
        <w:t>у</w:t>
      </w:r>
      <w:r w:rsidRPr="00A60AB0">
        <w:rPr>
          <w:rFonts w:ascii="Times New Roman" w:hAnsi="Times New Roman"/>
          <w:b w:val="0"/>
          <w:color w:val="auto"/>
        </w:rPr>
        <w:t>казом Губернатора Красноярского края от 09.09.2021 № 281-уг</w:t>
      </w:r>
      <w:r w:rsidR="00A60AB0" w:rsidRPr="00A60AB0">
        <w:rPr>
          <w:rFonts w:ascii="Times New Roman" w:hAnsi="Times New Roman"/>
          <w:color w:val="auto"/>
        </w:rPr>
        <w:t xml:space="preserve"> </w:t>
      </w:r>
      <w:r w:rsidR="00A60AB0">
        <w:rPr>
          <w:rFonts w:ascii="Times New Roman" w:hAnsi="Times New Roman"/>
          <w:b w:val="0"/>
          <w:color w:val="auto"/>
        </w:rPr>
        <w:t>«</w:t>
      </w:r>
      <w:r w:rsidR="00A60AB0" w:rsidRPr="00A60AB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Pr="00281497">
        <w:rPr>
          <w:rFonts w:ascii="Times New Roman" w:hAnsi="Times New Roman"/>
          <w:b w:val="0"/>
          <w:color w:val="auto"/>
        </w:rPr>
        <w:t>,</w:t>
      </w:r>
      <w:r w:rsidR="00EA3B03" w:rsidRPr="00EA3B03">
        <w:rPr>
          <w:rFonts w:ascii="Times New Roman" w:hAnsi="Times New Roman"/>
          <w:b w:val="0"/>
          <w:color w:val="auto"/>
        </w:rPr>
        <w:t xml:space="preserve"> </w:t>
      </w:r>
      <w:r w:rsidR="00EA3B03" w:rsidRPr="00A60AB0">
        <w:rPr>
          <w:rFonts w:ascii="Times New Roman" w:hAnsi="Times New Roman"/>
          <w:b w:val="0"/>
          <w:color w:val="auto"/>
        </w:rPr>
        <w:t xml:space="preserve">указом Губернатора Красноярского края от </w:t>
      </w:r>
      <w:r w:rsidR="00EA3B03">
        <w:rPr>
          <w:rFonts w:ascii="Times New Roman" w:hAnsi="Times New Roman"/>
          <w:b w:val="0"/>
          <w:color w:val="auto"/>
        </w:rPr>
        <w:t>16</w:t>
      </w:r>
      <w:r w:rsidR="00EA3B03" w:rsidRPr="00A60AB0">
        <w:rPr>
          <w:rFonts w:ascii="Times New Roman" w:hAnsi="Times New Roman"/>
          <w:b w:val="0"/>
          <w:color w:val="auto"/>
        </w:rPr>
        <w:t>.09.2021 № 28</w:t>
      </w:r>
      <w:r w:rsidR="00EA3B03">
        <w:rPr>
          <w:rFonts w:ascii="Times New Roman" w:hAnsi="Times New Roman"/>
          <w:b w:val="0"/>
          <w:color w:val="auto"/>
        </w:rPr>
        <w:t>6</w:t>
      </w:r>
      <w:r w:rsidR="00EA3B03" w:rsidRPr="00A60AB0">
        <w:rPr>
          <w:rFonts w:ascii="Times New Roman" w:hAnsi="Times New Roman"/>
          <w:b w:val="0"/>
          <w:color w:val="auto"/>
        </w:rPr>
        <w:t>-уг</w:t>
      </w:r>
      <w:r w:rsidR="00EA3B03" w:rsidRPr="00A60AB0">
        <w:rPr>
          <w:rFonts w:ascii="Times New Roman" w:hAnsi="Times New Roman"/>
          <w:color w:val="auto"/>
        </w:rPr>
        <w:t xml:space="preserve"> </w:t>
      </w:r>
      <w:r w:rsidR="00EA3B03">
        <w:rPr>
          <w:rFonts w:ascii="Times New Roman" w:hAnsi="Times New Roman"/>
          <w:b w:val="0"/>
          <w:color w:val="auto"/>
        </w:rPr>
        <w:t>«</w:t>
      </w:r>
      <w:r w:rsidR="00EA3B03" w:rsidRPr="00A60AB0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="00EA3B03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, </w:t>
      </w:r>
      <w:r w:rsidRPr="00281497">
        <w:rPr>
          <w:rFonts w:ascii="Times New Roman" w:hAnsi="Times New Roman"/>
          <w:b w:val="0"/>
          <w:color w:val="auto"/>
        </w:rPr>
        <w:t xml:space="preserve"> руководствуясь статьями 19, 33 Устава Идринского района </w:t>
      </w:r>
      <w:r w:rsidR="002031F9" w:rsidRPr="00281497">
        <w:rPr>
          <w:rFonts w:ascii="Times New Roman" w:hAnsi="Times New Roman"/>
          <w:b w:val="0"/>
          <w:color w:val="auto"/>
        </w:rPr>
        <w:t>внести в распоряжение администрации района от 09.07.2021 № 122-р следующ</w:t>
      </w:r>
      <w:r w:rsidR="00EA3B03">
        <w:rPr>
          <w:rFonts w:ascii="Times New Roman" w:hAnsi="Times New Roman"/>
          <w:b w:val="0"/>
          <w:color w:val="auto"/>
        </w:rPr>
        <w:t>ие</w:t>
      </w:r>
      <w:r w:rsidR="002031F9" w:rsidRPr="00281497">
        <w:rPr>
          <w:rFonts w:ascii="Times New Roman" w:hAnsi="Times New Roman"/>
          <w:b w:val="0"/>
          <w:color w:val="auto"/>
        </w:rPr>
        <w:t xml:space="preserve"> изменени</w:t>
      </w:r>
      <w:r w:rsidR="00EA3B03">
        <w:rPr>
          <w:rFonts w:ascii="Times New Roman" w:hAnsi="Times New Roman"/>
          <w:b w:val="0"/>
          <w:color w:val="auto"/>
        </w:rPr>
        <w:t>я</w:t>
      </w:r>
      <w:r w:rsidR="002031F9" w:rsidRPr="00281497">
        <w:rPr>
          <w:rFonts w:ascii="Times New Roman" w:hAnsi="Times New Roman"/>
          <w:b w:val="0"/>
          <w:color w:val="auto"/>
        </w:rPr>
        <w:t>:</w:t>
      </w:r>
      <w:r w:rsidR="002031F9" w:rsidRPr="00281497">
        <w:rPr>
          <w:rFonts w:ascii="Times New Roman" w:hAnsi="Times New Roman"/>
          <w:color w:val="auto"/>
        </w:rPr>
        <w:t xml:space="preserve"> </w:t>
      </w:r>
    </w:p>
    <w:p w:rsidR="00281497" w:rsidRDefault="002031F9" w:rsidP="009B1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распоряжения изложить в следующей редакции:</w:t>
      </w:r>
    </w:p>
    <w:p w:rsidR="002031F9" w:rsidRDefault="002031F9" w:rsidP="009B1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497">
        <w:rPr>
          <w:rFonts w:ascii="Times New Roman" w:hAnsi="Times New Roman"/>
          <w:sz w:val="28"/>
          <w:szCs w:val="28"/>
        </w:rPr>
        <w:t>«1.В соответствии с Федеральным законом от 21.12.1994 № 68-ФЗ                     «О защите населения и территорий от чрезвычайных ситуаций природного и техногенного характера», Федеральным законом от 30.03.1999 № 52-ФЗ                         «О санитарно-эпидемиологическом благополучии населения», Указом Губернатора Красноярского края от 09.09.2021 № 281-уг</w:t>
      </w:r>
      <w:r w:rsidR="00A60AB0" w:rsidRPr="00281497">
        <w:rPr>
          <w:rFonts w:ascii="Times New Roman" w:hAnsi="Times New Roman"/>
          <w:sz w:val="28"/>
          <w:szCs w:val="28"/>
        </w:rPr>
        <w:t xml:space="preserve"> </w:t>
      </w:r>
      <w:r w:rsidR="00A60AB0" w:rsidRPr="00281497">
        <w:rPr>
          <w:rFonts w:ascii="Times New Roman" w:hAnsi="Times New Roman"/>
        </w:rPr>
        <w:t>«</w:t>
      </w:r>
      <w:r w:rsidR="00A60AB0" w:rsidRPr="002814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</w:t>
      </w:r>
      <w:proofErr w:type="gramEnd"/>
      <w:r w:rsidR="00281497" w:rsidRPr="0028149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gramStart"/>
      <w:r w:rsidR="00281497" w:rsidRPr="0028149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территории Красноярского края»</w:t>
      </w:r>
      <w:r w:rsidRPr="00281497">
        <w:rPr>
          <w:rFonts w:ascii="Times New Roman" w:hAnsi="Times New Roman"/>
          <w:sz w:val="28"/>
          <w:szCs w:val="28"/>
        </w:rPr>
        <w:t>,</w:t>
      </w:r>
      <w:r w:rsidR="00281497" w:rsidRPr="00281497">
        <w:rPr>
          <w:rFonts w:ascii="Times New Roman" w:hAnsi="Times New Roman"/>
        </w:rPr>
        <w:t xml:space="preserve"> </w:t>
      </w:r>
      <w:r w:rsidR="00EA3B03" w:rsidRPr="00EA3B03">
        <w:rPr>
          <w:rFonts w:ascii="Times New Roman" w:hAnsi="Times New Roman"/>
          <w:sz w:val="28"/>
          <w:szCs w:val="28"/>
        </w:rPr>
        <w:t>указом Губернатора Красноярского края от 16.09.2021 № 286-уг «</w:t>
      </w:r>
      <w:r w:rsidR="00EA3B03" w:rsidRPr="00EA3B03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 внесении изменений в указ Губернатора Красноярского края от 27.03.2020 № 71-уг "О дополнительных мерах, направленных на предупреждение распространения коронавирусной инфекции, вызванной 2019-nCoV, на территории Красноярского края"</w:t>
      </w:r>
      <w:r w:rsidR="00EA3B03" w:rsidRPr="00EA3B0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,</w:t>
      </w:r>
      <w:r w:rsidR="00EA3B03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EA3B03" w:rsidRPr="00281497">
        <w:rPr>
          <w:rFonts w:ascii="Times New Roman" w:hAnsi="Times New Roman"/>
        </w:rPr>
        <w:t xml:space="preserve"> </w:t>
      </w:r>
      <w:r w:rsidRPr="00281497">
        <w:rPr>
          <w:rFonts w:ascii="Times New Roman" w:hAnsi="Times New Roman"/>
          <w:sz w:val="28"/>
          <w:szCs w:val="28"/>
        </w:rPr>
        <w:t xml:space="preserve"> руководствуясь статьями 19, 33 Устава Идринского </w:t>
      </w:r>
      <w:r w:rsidRPr="00281497">
        <w:rPr>
          <w:rFonts w:ascii="Times New Roman" w:hAnsi="Times New Roman" w:cs="Times New Roman"/>
          <w:sz w:val="28"/>
          <w:szCs w:val="28"/>
        </w:rPr>
        <w:t xml:space="preserve">района установить, что </w:t>
      </w:r>
      <w:r w:rsidR="00A60AB0" w:rsidRPr="00281497">
        <w:rPr>
          <w:rFonts w:ascii="Times New Roman" w:hAnsi="Times New Roman"/>
          <w:sz w:val="28"/>
          <w:szCs w:val="28"/>
        </w:rPr>
        <w:t>проведение на территории Идринского района досуговых, развлекательных, зрелищных, культурных, физкультурных, спортивных, выставочных, просветительских, рекламных и</w:t>
      </w:r>
      <w:proofErr w:type="gramEnd"/>
      <w:r w:rsidR="00A60AB0" w:rsidRPr="002814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60AB0" w:rsidRPr="00281497">
        <w:rPr>
          <w:rFonts w:ascii="Times New Roman" w:hAnsi="Times New Roman"/>
          <w:sz w:val="28"/>
          <w:szCs w:val="28"/>
        </w:rPr>
        <w:t xml:space="preserve">иных подобных мероприятий </w:t>
      </w:r>
      <w:r w:rsidR="00281497">
        <w:rPr>
          <w:rFonts w:ascii="Times New Roman" w:hAnsi="Times New Roman"/>
          <w:sz w:val="28"/>
          <w:szCs w:val="28"/>
        </w:rPr>
        <w:t xml:space="preserve"> </w:t>
      </w:r>
      <w:r w:rsidR="00A60AB0" w:rsidRPr="00281497">
        <w:rPr>
          <w:rFonts w:ascii="Times New Roman" w:hAnsi="Times New Roman"/>
          <w:sz w:val="28"/>
          <w:szCs w:val="28"/>
        </w:rPr>
        <w:t xml:space="preserve">с очным присутствием граждан, а также </w:t>
      </w:r>
      <w:r w:rsidR="00A60AB0" w:rsidRPr="00281497">
        <w:rPr>
          <w:rFonts w:ascii="Times New Roman" w:hAnsi="Times New Roman"/>
          <w:sz w:val="28"/>
          <w:szCs w:val="28"/>
        </w:rPr>
        <w:lastRenderedPageBreak/>
        <w:t>оказание соответствующих</w:t>
      </w:r>
      <w:r w:rsidR="00281497">
        <w:rPr>
          <w:rFonts w:ascii="Times New Roman" w:hAnsi="Times New Roman"/>
          <w:sz w:val="28"/>
          <w:szCs w:val="28"/>
        </w:rPr>
        <w:t xml:space="preserve"> </w:t>
      </w:r>
      <w:r w:rsidR="00A60AB0" w:rsidRPr="00281497">
        <w:rPr>
          <w:rFonts w:ascii="Times New Roman" w:hAnsi="Times New Roman"/>
          <w:sz w:val="28"/>
          <w:szCs w:val="28"/>
        </w:rPr>
        <w:t xml:space="preserve">услуг, в том числе в местах массового посещения граждан, посещение гражданами зданий, строений, сооружений (помещений в них), предназначенных преимущественно для проведения указанных мероприятий (оказания услуг), в том числе дискотек и иных аналогичных объектов, кинотеатров (кинозалов), детских игровых комнат </w:t>
      </w:r>
      <w:r w:rsidR="00A60AB0" w:rsidRPr="00281497">
        <w:rPr>
          <w:rFonts w:ascii="Times New Roman" w:hAnsi="Times New Roman"/>
          <w:sz w:val="28"/>
          <w:szCs w:val="28"/>
        </w:rPr>
        <w:br/>
        <w:t xml:space="preserve">и иных развлекательных и досуговых заведений разрешатся </w:t>
      </w:r>
      <w:r w:rsidRPr="00281497">
        <w:rPr>
          <w:rFonts w:ascii="Times New Roman" w:hAnsi="Times New Roman" w:cs="Times New Roman"/>
          <w:sz w:val="28"/>
          <w:szCs w:val="28"/>
        </w:rPr>
        <w:t>при условии обеспечения одновременного</w:t>
      </w:r>
      <w:proofErr w:type="gramEnd"/>
      <w:r w:rsidRPr="00281497">
        <w:rPr>
          <w:rFonts w:ascii="Times New Roman" w:hAnsi="Times New Roman" w:cs="Times New Roman"/>
          <w:sz w:val="28"/>
          <w:szCs w:val="28"/>
        </w:rPr>
        <w:t xml:space="preserve"> нахождения на объекте оказания услуг не более 1 человека на 4 кв. м.  площади указанного объекта, но не более 50 % от единовременной пропускной способности объекта, а также обязательного соблюдения санитарно-эпидемиологических требований, методических рекомендаций Федеральной службы по надзору в сфере защиты прав потребителей и благополучия человека, рекомендаций главных государственных санитарных врачей</w:t>
      </w:r>
      <w:proofErr w:type="gramStart"/>
      <w:r w:rsidR="00A60AB0" w:rsidRPr="00281497">
        <w:rPr>
          <w:rFonts w:ascii="Times New Roman" w:hAnsi="Times New Roman" w:cs="Times New Roman"/>
          <w:sz w:val="28"/>
          <w:szCs w:val="28"/>
        </w:rPr>
        <w:t>.»</w:t>
      </w:r>
      <w:r w:rsidR="00EA3B0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A3B03" w:rsidRDefault="00EA3B03" w:rsidP="009B1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подпунктом 1.1 следующего содержания:</w:t>
      </w:r>
    </w:p>
    <w:p w:rsidR="00EA3B03" w:rsidRPr="00281497" w:rsidRDefault="00EA3B03" w:rsidP="009B1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«1.1. Установить, что хозяйствующие субъекты, оказывающие услуги общественного питания, осуществляют деятельность при условии запрета функционирования танцевальных зон и площадок, расположенных в организации общественного 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52C29" w:rsidRDefault="00352C29" w:rsidP="009B1A62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2.Опубликовать распоряжение на официальном сайте муниципального образования Идринский  район (www.idra - rayon.ru).</w:t>
      </w:r>
    </w:p>
    <w:p w:rsidR="00352C29" w:rsidRDefault="00352C29" w:rsidP="009B1A62">
      <w:pPr>
        <w:tabs>
          <w:tab w:val="left" w:pos="397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3.Распоряжение  вступает в силу со дня подписания.</w:t>
      </w:r>
    </w:p>
    <w:p w:rsidR="00352C29" w:rsidRDefault="00352C29" w:rsidP="00352C29">
      <w:pPr>
        <w:tabs>
          <w:tab w:val="left" w:pos="397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52C29" w:rsidRDefault="00352C29" w:rsidP="00352C29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352C29" w:rsidRDefault="00352C29" w:rsidP="00352C29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А.Г. </w:t>
      </w:r>
      <w:proofErr w:type="spellStart"/>
      <w:r>
        <w:rPr>
          <w:rFonts w:ascii="Times New Roman" w:hAnsi="Times New Roman"/>
          <w:sz w:val="28"/>
          <w:szCs w:val="28"/>
        </w:rPr>
        <w:t>Букатов</w:t>
      </w:r>
      <w:proofErr w:type="spellEnd"/>
    </w:p>
    <w:p w:rsidR="00172F9F" w:rsidRDefault="00172F9F" w:rsidP="00352C29">
      <w:pPr>
        <w:tabs>
          <w:tab w:val="left" w:pos="3525"/>
        </w:tabs>
      </w:pPr>
    </w:p>
    <w:sectPr w:rsidR="00172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65"/>
    <w:rsid w:val="00172F9F"/>
    <w:rsid w:val="002031F9"/>
    <w:rsid w:val="00281497"/>
    <w:rsid w:val="00352C29"/>
    <w:rsid w:val="003B36C7"/>
    <w:rsid w:val="007C1665"/>
    <w:rsid w:val="009B1A62"/>
    <w:rsid w:val="00A60AB0"/>
    <w:rsid w:val="00EA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0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C2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2021-09-20T04:22:00Z</cp:lastPrinted>
  <dcterms:created xsi:type="dcterms:W3CDTF">2021-09-17T02:23:00Z</dcterms:created>
  <dcterms:modified xsi:type="dcterms:W3CDTF">2021-09-20T04:47:00Z</dcterms:modified>
</cp:coreProperties>
</file>