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A0" w:rsidRPr="002B270D" w:rsidRDefault="002B4AA0" w:rsidP="002B4AA0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2B270D">
        <w:rPr>
          <w:noProof/>
          <w:kern w:val="16"/>
        </w:rPr>
        <w:drawing>
          <wp:inline distT="0" distB="0" distL="0" distR="0">
            <wp:extent cx="546100" cy="675640"/>
            <wp:effectExtent l="19050" t="0" r="635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A0" w:rsidRPr="002B270D" w:rsidRDefault="002B4AA0" w:rsidP="002B4AA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КРАСНОЯРСКИЙ КРАЙ</w:t>
      </w:r>
    </w:p>
    <w:p w:rsidR="002B4AA0" w:rsidRPr="002B270D" w:rsidRDefault="002B4AA0" w:rsidP="002B4AA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2B4AA0" w:rsidRPr="002B270D" w:rsidRDefault="002B4AA0" w:rsidP="002B4AA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2B4AA0" w:rsidRPr="002B270D" w:rsidRDefault="002B4AA0" w:rsidP="002B4AA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2B4AA0" w:rsidRPr="002B270D" w:rsidRDefault="002B4AA0" w:rsidP="002B4AA0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2B270D">
        <w:rPr>
          <w:b/>
          <w:color w:val="000000"/>
          <w:spacing w:val="-15"/>
          <w:sz w:val="28"/>
          <w:szCs w:val="28"/>
        </w:rPr>
        <w:t>ПОСТАНОВЛЕНИЕ</w:t>
      </w:r>
    </w:p>
    <w:p w:rsidR="002B4AA0" w:rsidRPr="002B270D" w:rsidRDefault="003A6ED9" w:rsidP="002B4AA0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 w:rsidRPr="00890165">
        <w:rPr>
          <w:color w:val="000000"/>
          <w:spacing w:val="-15"/>
          <w:sz w:val="28"/>
          <w:szCs w:val="28"/>
        </w:rPr>
        <w:t>06.03</w:t>
      </w:r>
      <w:r>
        <w:rPr>
          <w:color w:val="000000"/>
          <w:spacing w:val="-15"/>
          <w:sz w:val="28"/>
          <w:szCs w:val="28"/>
        </w:rPr>
        <w:t>.</w:t>
      </w:r>
      <w:r w:rsidRPr="00890165">
        <w:rPr>
          <w:color w:val="000000"/>
          <w:spacing w:val="-15"/>
          <w:sz w:val="28"/>
          <w:szCs w:val="28"/>
        </w:rPr>
        <w:t>2024</w:t>
      </w:r>
      <w:r w:rsidR="002B4AA0" w:rsidRPr="002B270D">
        <w:rPr>
          <w:color w:val="000000"/>
          <w:spacing w:val="-15"/>
          <w:sz w:val="28"/>
          <w:szCs w:val="28"/>
        </w:rPr>
        <w:t xml:space="preserve">                     </w:t>
      </w:r>
      <w:r w:rsidR="002B4AA0" w:rsidRPr="002B270D">
        <w:rPr>
          <w:color w:val="000000"/>
          <w:spacing w:val="-15"/>
          <w:sz w:val="28"/>
          <w:szCs w:val="28"/>
        </w:rPr>
        <w:tab/>
      </w:r>
      <w:r w:rsidR="002B4AA0" w:rsidRPr="002B270D">
        <w:rPr>
          <w:color w:val="000000"/>
          <w:spacing w:val="-15"/>
          <w:sz w:val="28"/>
          <w:szCs w:val="28"/>
        </w:rPr>
        <w:tab/>
        <w:t xml:space="preserve">    с.  </w:t>
      </w:r>
      <w:proofErr w:type="spellStart"/>
      <w:r w:rsidR="002B4AA0" w:rsidRPr="002B270D">
        <w:rPr>
          <w:color w:val="000000"/>
          <w:spacing w:val="-15"/>
          <w:sz w:val="28"/>
          <w:szCs w:val="28"/>
        </w:rPr>
        <w:t>Идринское</w:t>
      </w:r>
      <w:proofErr w:type="spellEnd"/>
      <w:r w:rsidR="002B4AA0" w:rsidRPr="002B270D">
        <w:rPr>
          <w:color w:val="000000"/>
          <w:spacing w:val="-15"/>
          <w:sz w:val="28"/>
          <w:szCs w:val="28"/>
        </w:rPr>
        <w:t xml:space="preserve">               </w:t>
      </w:r>
      <w:r w:rsidR="002B4AA0" w:rsidRPr="002B270D">
        <w:rPr>
          <w:color w:val="000000"/>
          <w:spacing w:val="-15"/>
          <w:sz w:val="28"/>
          <w:szCs w:val="28"/>
        </w:rPr>
        <w:tab/>
        <w:t xml:space="preserve">                                  № </w:t>
      </w:r>
      <w:r w:rsidRPr="003A6ED9">
        <w:rPr>
          <w:color w:val="000000"/>
          <w:spacing w:val="-15"/>
          <w:sz w:val="28"/>
          <w:szCs w:val="28"/>
        </w:rPr>
        <w:t>142-п</w:t>
      </w:r>
      <w:r w:rsidR="002B4AA0" w:rsidRPr="002B270D">
        <w:rPr>
          <w:color w:val="000000"/>
          <w:spacing w:val="-15"/>
          <w:sz w:val="28"/>
          <w:szCs w:val="28"/>
        </w:rPr>
        <w:t xml:space="preserve">  </w:t>
      </w:r>
    </w:p>
    <w:p w:rsidR="002B4AA0" w:rsidRPr="002B270D" w:rsidRDefault="002B4AA0" w:rsidP="00912894">
      <w:pPr>
        <w:rPr>
          <w:sz w:val="28"/>
          <w:szCs w:val="28"/>
        </w:rPr>
      </w:pPr>
    </w:p>
    <w:p w:rsidR="002B4AA0" w:rsidRPr="002B270D" w:rsidRDefault="002B4AA0" w:rsidP="003953D5">
      <w:pPr>
        <w:jc w:val="center"/>
        <w:rPr>
          <w:sz w:val="28"/>
          <w:szCs w:val="28"/>
        </w:rPr>
      </w:pPr>
    </w:p>
    <w:p w:rsidR="006134E4" w:rsidRPr="00452BC7" w:rsidRDefault="006134E4" w:rsidP="006134E4">
      <w:pPr>
        <w:pStyle w:val="21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 w:rsidRPr="00452BC7">
        <w:t>Об организации участия в конкурсном отборе на предоставление субсидии бюджетам муниципальных образований Красноярского края 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</w:t>
      </w:r>
    </w:p>
    <w:p w:rsidR="006134E4" w:rsidRPr="00446332" w:rsidRDefault="006134E4" w:rsidP="006134E4">
      <w:pPr>
        <w:pStyle w:val="21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6134E4" w:rsidRDefault="006134E4" w:rsidP="006134E4">
      <w:pPr>
        <w:pStyle w:val="21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8D6E19">
        <w:rPr>
          <w:bCs/>
          <w:color w:val="000000"/>
        </w:rPr>
        <w:t>В соответствии со статьей 1</w:t>
      </w:r>
      <w:r>
        <w:rPr>
          <w:bCs/>
          <w:color w:val="000000"/>
        </w:rPr>
        <w:t>7</w:t>
      </w:r>
      <w:r w:rsidRPr="008D6E19">
        <w:rPr>
          <w:bCs/>
          <w:color w:val="000000"/>
        </w:rPr>
        <w:t>9 Бюджетног</w:t>
      </w:r>
      <w:r>
        <w:rPr>
          <w:bCs/>
          <w:color w:val="000000"/>
        </w:rPr>
        <w:t>о кодекса Российской Федерации</w:t>
      </w:r>
      <w:r w:rsidRPr="009A758C">
        <w:t xml:space="preserve">, </w:t>
      </w:r>
      <w:r w:rsidRPr="00DE65B4">
        <w:rPr>
          <w:color w:val="000000"/>
        </w:rPr>
        <w:t>постановлением администрации Идринского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</w:r>
      <w:r>
        <w:t xml:space="preserve">, </w:t>
      </w:r>
      <w:r w:rsidRPr="009A758C">
        <w:t>руководствуясь статьями 19, 33 Устава Идринского района</w:t>
      </w:r>
      <w:r>
        <w:t xml:space="preserve">, </w:t>
      </w:r>
      <w:r w:rsidRPr="00446332">
        <w:t>ПОСТАНОВЛЯЮ:</w:t>
      </w:r>
    </w:p>
    <w:p w:rsidR="006134E4" w:rsidRPr="00446332" w:rsidRDefault="006134E4" w:rsidP="006134E4">
      <w:pPr>
        <w:pStyle w:val="21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4C0AD0">
        <w:t>1.</w:t>
      </w:r>
      <w:r>
        <w:t xml:space="preserve"> Определить отдел образования администрации Идринского района  </w:t>
      </w:r>
      <w:r>
        <w:rPr>
          <w:lang w:eastAsia="en-US"/>
        </w:rPr>
        <w:t>уполномоченным органом</w:t>
      </w:r>
      <w:r w:rsidR="00A14168">
        <w:rPr>
          <w:lang w:eastAsia="en-US"/>
        </w:rPr>
        <w:t xml:space="preserve"> (муниципальный координатор)</w:t>
      </w:r>
      <w:r>
        <w:rPr>
          <w:lang w:eastAsia="en-US"/>
        </w:rPr>
        <w:t>, обеспечивающ</w:t>
      </w:r>
      <w:r w:rsidR="00A14168">
        <w:rPr>
          <w:lang w:eastAsia="en-US"/>
        </w:rPr>
        <w:t>его</w:t>
      </w:r>
      <w:r>
        <w:rPr>
          <w:lang w:eastAsia="en-US"/>
        </w:rPr>
        <w:t xml:space="preserve"> реализацию мероприятий на модернизацию материально – технической базы организации дополнительного образования с целью создания новых мест для реализации дополнительных общеразвивающих программ.</w:t>
      </w:r>
    </w:p>
    <w:p w:rsidR="006134E4" w:rsidRPr="00446332" w:rsidRDefault="006134E4" w:rsidP="006134E4">
      <w:pPr>
        <w:pStyle w:val="21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 xml:space="preserve">2. </w:t>
      </w:r>
      <w:r w:rsidRPr="00446332">
        <w:t>Утвердить</w:t>
      </w:r>
      <w:r>
        <w:t>:</w:t>
      </w:r>
    </w:p>
    <w:p w:rsidR="006134E4" w:rsidRPr="00446332" w:rsidRDefault="006134E4" w:rsidP="006134E4">
      <w:pPr>
        <w:tabs>
          <w:tab w:val="left" w:pos="143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46332">
        <w:rPr>
          <w:sz w:val="28"/>
          <w:szCs w:val="28"/>
        </w:rPr>
        <w:t>.</w:t>
      </w:r>
      <w:r w:rsidRPr="008A4B1E">
        <w:t xml:space="preserve"> </w:t>
      </w:r>
      <w:r>
        <w:rPr>
          <w:sz w:val="28"/>
          <w:szCs w:val="28"/>
        </w:rPr>
        <w:t>Перечень организаций, в которых создаются новые места (приложение № 1).</w:t>
      </w:r>
    </w:p>
    <w:p w:rsidR="006134E4" w:rsidRPr="00446332" w:rsidRDefault="006134E4" w:rsidP="006134E4">
      <w:pPr>
        <w:tabs>
          <w:tab w:val="left" w:pos="13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46332">
        <w:rPr>
          <w:sz w:val="28"/>
          <w:szCs w:val="28"/>
        </w:rPr>
        <w:t>.</w:t>
      </w:r>
      <w:r w:rsidRPr="008A4B1E">
        <w:t xml:space="preserve"> </w:t>
      </w:r>
      <w:r>
        <w:rPr>
          <w:sz w:val="28"/>
          <w:szCs w:val="28"/>
        </w:rPr>
        <w:t>Перечень показателей создания новых мест (приложение № 2).</w:t>
      </w:r>
    </w:p>
    <w:p w:rsidR="006134E4" w:rsidRPr="008A4B1E" w:rsidRDefault="006134E4" w:rsidP="006134E4">
      <w:pPr>
        <w:tabs>
          <w:tab w:val="left" w:pos="127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Перечень оборудования</w:t>
      </w:r>
      <w:r w:rsidRPr="008A4B1E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Pr="008A4B1E">
        <w:rPr>
          <w:sz w:val="28"/>
          <w:szCs w:val="28"/>
        </w:rPr>
        <w:t xml:space="preserve">). </w:t>
      </w:r>
    </w:p>
    <w:p w:rsidR="006134E4" w:rsidRPr="00446332" w:rsidRDefault="006134E4" w:rsidP="006134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332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</w:t>
      </w:r>
      <w:r w:rsidRPr="00094F29">
        <w:rPr>
          <w:sz w:val="28"/>
          <w:szCs w:val="28"/>
        </w:rPr>
        <w:t xml:space="preserve">за выполнением постановления возложить на заместителя главы района по социальным вопросам </w:t>
      </w:r>
      <w:r>
        <w:rPr>
          <w:sz w:val="28"/>
          <w:szCs w:val="28"/>
        </w:rPr>
        <w:t>О.А. Левкину.</w:t>
      </w:r>
    </w:p>
    <w:p w:rsidR="006134E4" w:rsidRPr="00446332" w:rsidRDefault="006134E4" w:rsidP="006134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63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6332">
        <w:rPr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446332">
        <w:rPr>
          <w:sz w:val="28"/>
          <w:szCs w:val="28"/>
        </w:rPr>
        <w:t>Идринский</w:t>
      </w:r>
      <w:proofErr w:type="spellEnd"/>
      <w:r w:rsidRPr="00446332">
        <w:rPr>
          <w:sz w:val="28"/>
          <w:szCs w:val="28"/>
        </w:rPr>
        <w:t xml:space="preserve"> район </w:t>
      </w:r>
      <w:r w:rsidRPr="00450671">
        <w:rPr>
          <w:sz w:val="28"/>
          <w:szCs w:val="28"/>
        </w:rPr>
        <w:t>(</w:t>
      </w:r>
      <w:hyperlink r:id="rId8" w:history="1">
        <w:r w:rsidR="003A6ED9" w:rsidRPr="0077054B">
          <w:rPr>
            <w:rStyle w:val="a6"/>
            <w:sz w:val="28"/>
            <w:szCs w:val="28"/>
            <w:lang w:val="en-US"/>
          </w:rPr>
          <w:t>www</w:t>
        </w:r>
        <w:r w:rsidR="003A6ED9" w:rsidRPr="0077054B">
          <w:rPr>
            <w:rStyle w:val="a6"/>
            <w:sz w:val="28"/>
            <w:szCs w:val="28"/>
          </w:rPr>
          <w:t>.</w:t>
        </w:r>
        <w:proofErr w:type="spellStart"/>
        <w:r w:rsidR="003A6ED9" w:rsidRPr="0077054B">
          <w:rPr>
            <w:rStyle w:val="a6"/>
            <w:sz w:val="28"/>
            <w:szCs w:val="28"/>
            <w:lang w:val="en-US"/>
          </w:rPr>
          <w:t>idraadm</w:t>
        </w:r>
        <w:proofErr w:type="spellEnd"/>
        <w:r w:rsidR="003A6ED9" w:rsidRPr="0077054B">
          <w:rPr>
            <w:rStyle w:val="a6"/>
            <w:sz w:val="28"/>
            <w:szCs w:val="28"/>
          </w:rPr>
          <w:t>.</w:t>
        </w:r>
        <w:proofErr w:type="spellStart"/>
        <w:r w:rsidR="003A6ED9" w:rsidRPr="0077054B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="003A6ED9" w:rsidRPr="0077054B">
          <w:rPr>
            <w:rStyle w:val="a6"/>
            <w:sz w:val="28"/>
            <w:szCs w:val="28"/>
          </w:rPr>
          <w:t>.</w:t>
        </w:r>
        <w:proofErr w:type="spellStart"/>
        <w:r w:rsidR="003A6ED9" w:rsidRPr="0077054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50671">
        <w:rPr>
          <w:sz w:val="28"/>
          <w:szCs w:val="28"/>
        </w:rPr>
        <w:t>).</w:t>
      </w:r>
    </w:p>
    <w:p w:rsidR="00834B04" w:rsidRPr="00265C07" w:rsidRDefault="006134E4" w:rsidP="006134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1F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1F0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подписания.</w:t>
      </w:r>
    </w:p>
    <w:p w:rsidR="00912894" w:rsidRPr="00265C07" w:rsidRDefault="00912894" w:rsidP="00395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894" w:rsidRPr="00265C07" w:rsidRDefault="00912894" w:rsidP="00395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8D2" w:rsidRPr="00265C07" w:rsidRDefault="00F150FB" w:rsidP="00613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518D2" w:rsidRPr="00265C07" w:rsidSect="00A80986">
          <w:pgSz w:w="11906" w:h="16838"/>
          <w:pgMar w:top="709" w:right="851" w:bottom="851" w:left="1701" w:header="708" w:footer="708" w:gutter="0"/>
          <w:cols w:space="708"/>
          <w:docGrid w:linePitch="360"/>
        </w:sectPr>
      </w:pPr>
      <w:r w:rsidRPr="00265C07">
        <w:rPr>
          <w:sz w:val="28"/>
          <w:szCs w:val="28"/>
        </w:rPr>
        <w:t>Г</w:t>
      </w:r>
      <w:r w:rsidR="00E42D3D" w:rsidRPr="00265C07">
        <w:rPr>
          <w:sz w:val="28"/>
          <w:szCs w:val="28"/>
        </w:rPr>
        <w:t>лав</w:t>
      </w:r>
      <w:r w:rsidRPr="00265C07">
        <w:rPr>
          <w:sz w:val="28"/>
          <w:szCs w:val="28"/>
        </w:rPr>
        <w:t>а</w:t>
      </w:r>
      <w:r w:rsidR="00E42D3D" w:rsidRPr="00265C07">
        <w:rPr>
          <w:sz w:val="28"/>
          <w:szCs w:val="28"/>
        </w:rPr>
        <w:t xml:space="preserve"> района</w:t>
      </w:r>
      <w:r w:rsidR="00834B04" w:rsidRPr="00265C07">
        <w:rPr>
          <w:sz w:val="28"/>
          <w:szCs w:val="28"/>
        </w:rPr>
        <w:tab/>
      </w:r>
      <w:r w:rsidR="00834B04" w:rsidRPr="00265C07">
        <w:rPr>
          <w:sz w:val="28"/>
          <w:szCs w:val="28"/>
        </w:rPr>
        <w:tab/>
      </w:r>
      <w:r w:rsidR="003953D5" w:rsidRPr="00265C07">
        <w:rPr>
          <w:sz w:val="28"/>
          <w:szCs w:val="28"/>
        </w:rPr>
        <w:tab/>
      </w:r>
      <w:r w:rsidR="000E5E4F" w:rsidRPr="00265C07">
        <w:rPr>
          <w:sz w:val="28"/>
          <w:szCs w:val="28"/>
        </w:rPr>
        <w:t xml:space="preserve">                     </w:t>
      </w:r>
      <w:r w:rsidR="003953D5" w:rsidRPr="00265C07">
        <w:rPr>
          <w:sz w:val="28"/>
          <w:szCs w:val="28"/>
        </w:rPr>
        <w:tab/>
      </w:r>
      <w:r w:rsidR="003953D5" w:rsidRPr="00265C07">
        <w:rPr>
          <w:sz w:val="28"/>
          <w:szCs w:val="28"/>
        </w:rPr>
        <w:tab/>
      </w:r>
      <w:r w:rsidR="006134E4">
        <w:rPr>
          <w:sz w:val="28"/>
          <w:szCs w:val="28"/>
        </w:rPr>
        <w:t xml:space="preserve">             </w:t>
      </w:r>
      <w:r w:rsidR="00EB3774" w:rsidRPr="00265C07">
        <w:rPr>
          <w:sz w:val="28"/>
          <w:szCs w:val="28"/>
        </w:rPr>
        <w:t>Г.В. Безъязыкова</w:t>
      </w:r>
      <w:bookmarkStart w:id="1" w:name="Par68"/>
      <w:bookmarkEnd w:id="1"/>
    </w:p>
    <w:p w:rsidR="00890165" w:rsidRDefault="00890165" w:rsidP="00890165">
      <w:pPr>
        <w:ind w:left="9204" w:right="845"/>
      </w:pPr>
      <w:bookmarkStart w:id="2" w:name="Par187"/>
      <w:bookmarkEnd w:id="2"/>
      <w:r w:rsidRPr="0055335C">
        <w:lastRenderedPageBreak/>
        <w:t xml:space="preserve">Приложение № </w:t>
      </w:r>
      <w:r>
        <w:t>1</w:t>
      </w:r>
      <w:r w:rsidRPr="0055335C">
        <w:t xml:space="preserve"> </w:t>
      </w:r>
    </w:p>
    <w:p w:rsidR="00890165" w:rsidRDefault="00890165" w:rsidP="00890165">
      <w:pPr>
        <w:ind w:left="9204" w:right="845"/>
      </w:pPr>
      <w:r w:rsidRPr="0055335C">
        <w:t xml:space="preserve">к </w:t>
      </w:r>
      <w:r>
        <w:t>Постановлению администрации Идринского района</w:t>
      </w:r>
    </w:p>
    <w:p w:rsidR="00890165" w:rsidRDefault="00890165" w:rsidP="00890165">
      <w:pPr>
        <w:ind w:left="9204" w:right="845"/>
      </w:pPr>
      <w:r>
        <w:t>от 06.03.2024 № 142-п</w:t>
      </w:r>
    </w:p>
    <w:p w:rsidR="00890165" w:rsidRPr="0055335C" w:rsidRDefault="00890165" w:rsidP="00890165">
      <w:pPr>
        <w:ind w:left="9204" w:right="845"/>
      </w:pPr>
    </w:p>
    <w:p w:rsidR="00890165" w:rsidRPr="0055335C" w:rsidRDefault="00890165" w:rsidP="00890165">
      <w:pPr>
        <w:spacing w:after="28" w:line="250" w:lineRule="auto"/>
        <w:ind w:right="105" w:firstLine="538"/>
        <w:jc w:val="center"/>
      </w:pPr>
      <w:r w:rsidRPr="0055335C">
        <w:t>Перечень муниципальных организаций дополнительного образования, имеющих лицензию на осуществление образовательной деятельности, и реализующих дополнительные общеобразовательные общеразвивающие программы, в которых создаются новые места для реализации дополнительных общеразвивающих программ</w:t>
      </w:r>
    </w:p>
    <w:p w:rsidR="00890165" w:rsidRPr="0055335C" w:rsidRDefault="00890165" w:rsidP="00890165">
      <w:pPr>
        <w:spacing w:after="3" w:line="260" w:lineRule="auto"/>
        <w:ind w:left="53" w:right="158" w:hanging="10"/>
        <w:jc w:val="center"/>
      </w:pPr>
      <w:r w:rsidRPr="0055335C">
        <w:t>(далее — организация, дополнительная общеразвивающая программа, новые места)</w:t>
      </w:r>
    </w:p>
    <w:p w:rsidR="00890165" w:rsidRDefault="00890165" w:rsidP="00890165"/>
    <w:tbl>
      <w:tblPr>
        <w:tblStyle w:val="ab"/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647"/>
        <w:gridCol w:w="2839"/>
        <w:gridCol w:w="2552"/>
        <w:gridCol w:w="1498"/>
        <w:gridCol w:w="2648"/>
        <w:gridCol w:w="2127"/>
        <w:gridCol w:w="2451"/>
      </w:tblGrid>
      <w:tr w:rsidR="00890165" w:rsidRPr="00252D24" w:rsidTr="00371BB1">
        <w:tc>
          <w:tcPr>
            <w:tcW w:w="647" w:type="dxa"/>
          </w:tcPr>
          <w:p w:rsidR="00890165" w:rsidRPr="0045780E" w:rsidRDefault="00890165" w:rsidP="00371BB1">
            <w:pPr>
              <w:spacing w:line="259" w:lineRule="auto"/>
              <w:ind w:left="45"/>
            </w:pPr>
            <w:r w:rsidRPr="0045780E">
              <w:t>№ п/п</w:t>
            </w:r>
          </w:p>
        </w:tc>
        <w:tc>
          <w:tcPr>
            <w:tcW w:w="2839" w:type="dxa"/>
          </w:tcPr>
          <w:p w:rsidR="00890165" w:rsidRPr="0045780E" w:rsidRDefault="00890165" w:rsidP="00371BB1">
            <w:pPr>
              <w:spacing w:line="259" w:lineRule="auto"/>
              <w:ind w:left="232" w:right="301"/>
              <w:jc w:val="center"/>
            </w:pPr>
            <w:r w:rsidRPr="0045780E">
              <w:t>Наименование организации в соответствии с Уставом</w:t>
            </w:r>
          </w:p>
        </w:tc>
        <w:tc>
          <w:tcPr>
            <w:tcW w:w="2552" w:type="dxa"/>
          </w:tcPr>
          <w:p w:rsidR="00890165" w:rsidRPr="0045780E" w:rsidRDefault="00890165" w:rsidP="00371BB1">
            <w:pPr>
              <w:spacing w:line="259" w:lineRule="auto"/>
              <w:ind w:left="413" w:hanging="310"/>
            </w:pPr>
            <w:r w:rsidRPr="0045780E">
              <w:t>Фактический адрес</w:t>
            </w:r>
          </w:p>
        </w:tc>
        <w:tc>
          <w:tcPr>
            <w:tcW w:w="1498" w:type="dxa"/>
          </w:tcPr>
          <w:p w:rsidR="00890165" w:rsidRPr="0045780E" w:rsidRDefault="00890165" w:rsidP="00371BB1">
            <w:pPr>
              <w:spacing w:line="259" w:lineRule="auto"/>
              <w:ind w:left="223" w:hanging="92"/>
            </w:pPr>
            <w:r w:rsidRPr="0045780E">
              <w:t>Площадь здания</w:t>
            </w:r>
          </w:p>
        </w:tc>
        <w:tc>
          <w:tcPr>
            <w:tcW w:w="2648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 xml:space="preserve">Техническое состояние здания </w:t>
            </w:r>
          </w:p>
        </w:tc>
        <w:tc>
          <w:tcPr>
            <w:tcW w:w="2127" w:type="dxa"/>
          </w:tcPr>
          <w:p w:rsidR="00890165" w:rsidRPr="0045780E" w:rsidRDefault="00890165" w:rsidP="00371BB1">
            <w:pPr>
              <w:spacing w:line="259" w:lineRule="auto"/>
              <w:ind w:right="71"/>
              <w:jc w:val="center"/>
            </w:pPr>
            <w:r w:rsidRPr="0045780E">
              <w:t>Информация о собственнике здания</w:t>
            </w:r>
          </w:p>
        </w:tc>
        <w:tc>
          <w:tcPr>
            <w:tcW w:w="2451" w:type="dxa"/>
          </w:tcPr>
          <w:p w:rsidR="00890165" w:rsidRPr="0045780E" w:rsidRDefault="00890165" w:rsidP="00371BB1">
            <w:pPr>
              <w:spacing w:line="259" w:lineRule="auto"/>
              <w:ind w:left="277" w:hanging="114"/>
            </w:pPr>
            <w:r w:rsidRPr="0045780E">
              <w:t>Территориальная доступность организации для населения</w:t>
            </w:r>
          </w:p>
        </w:tc>
      </w:tr>
      <w:tr w:rsidR="00890165" w:rsidRPr="00252D24" w:rsidTr="00371BB1">
        <w:tc>
          <w:tcPr>
            <w:tcW w:w="647" w:type="dxa"/>
          </w:tcPr>
          <w:p w:rsidR="00890165" w:rsidRPr="0045780E" w:rsidRDefault="00890165" w:rsidP="00371BB1">
            <w:pPr>
              <w:spacing w:line="259" w:lineRule="auto"/>
              <w:ind w:right="71"/>
              <w:jc w:val="center"/>
            </w:pPr>
            <w:r w:rsidRPr="0045780E">
              <w:t>1.</w:t>
            </w:r>
          </w:p>
        </w:tc>
        <w:tc>
          <w:tcPr>
            <w:tcW w:w="2839" w:type="dxa"/>
          </w:tcPr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Дом детского творчества</w:t>
            </w:r>
          </w:p>
        </w:tc>
        <w:tc>
          <w:tcPr>
            <w:tcW w:w="2552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 xml:space="preserve">662680, Красноярский край,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район, с. </w:t>
            </w:r>
            <w:proofErr w:type="spellStart"/>
            <w:r w:rsidRPr="0045780E">
              <w:t>Идринское</w:t>
            </w:r>
            <w:proofErr w:type="spellEnd"/>
            <w:r w:rsidRPr="0045780E">
              <w:t>,</w:t>
            </w:r>
          </w:p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>ул. Ленина, 10</w:t>
            </w:r>
          </w:p>
        </w:tc>
        <w:tc>
          <w:tcPr>
            <w:tcW w:w="1498" w:type="dxa"/>
          </w:tcPr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>240,1</w:t>
            </w:r>
          </w:p>
        </w:tc>
        <w:tc>
          <w:tcPr>
            <w:tcW w:w="2648" w:type="dxa"/>
          </w:tcPr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>удовлетворительное</w:t>
            </w:r>
          </w:p>
        </w:tc>
        <w:tc>
          <w:tcPr>
            <w:tcW w:w="2127" w:type="dxa"/>
          </w:tcPr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>Администрация Идринского района</w:t>
            </w:r>
          </w:p>
        </w:tc>
        <w:tc>
          <w:tcPr>
            <w:tcW w:w="2451" w:type="dxa"/>
          </w:tcPr>
          <w:p w:rsidR="00890165" w:rsidRPr="0045780E" w:rsidRDefault="00890165" w:rsidP="00371BB1">
            <w:pPr>
              <w:spacing w:after="123" w:line="259" w:lineRule="auto"/>
              <w:jc w:val="center"/>
            </w:pPr>
            <w:r w:rsidRPr="0045780E">
              <w:t>Организация расположена в районном центре, доступна для населения</w:t>
            </w:r>
          </w:p>
        </w:tc>
      </w:tr>
    </w:tbl>
    <w:p w:rsidR="00890165" w:rsidRPr="00166866" w:rsidRDefault="00890165" w:rsidP="00890165">
      <w:pPr>
        <w:spacing w:after="3" w:line="260" w:lineRule="auto"/>
        <w:ind w:right="149"/>
        <w:jc w:val="center"/>
        <w:rPr>
          <w:szCs w:val="28"/>
        </w:rPr>
      </w:pPr>
      <w:r w:rsidRPr="00166866">
        <w:rPr>
          <w:szCs w:val="28"/>
        </w:rPr>
        <w:t>Сведения о помещении организаций, в которых создаются новые места</w:t>
      </w:r>
    </w:p>
    <w:p w:rsidR="00890165" w:rsidRPr="00166866" w:rsidRDefault="00890165" w:rsidP="00890165">
      <w:pPr>
        <w:rPr>
          <w:szCs w:val="28"/>
        </w:rPr>
      </w:pPr>
    </w:p>
    <w:tbl>
      <w:tblPr>
        <w:tblStyle w:val="ab"/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651"/>
        <w:gridCol w:w="2835"/>
        <w:gridCol w:w="1985"/>
        <w:gridCol w:w="3118"/>
        <w:gridCol w:w="1418"/>
        <w:gridCol w:w="1701"/>
        <w:gridCol w:w="1417"/>
        <w:gridCol w:w="1637"/>
      </w:tblGrid>
      <w:tr w:rsidR="00890165" w:rsidRPr="00166866" w:rsidTr="00371BB1">
        <w:tc>
          <w:tcPr>
            <w:tcW w:w="651" w:type="dxa"/>
          </w:tcPr>
          <w:p w:rsidR="00890165" w:rsidRPr="0045780E" w:rsidRDefault="00890165" w:rsidP="00371BB1">
            <w:pPr>
              <w:spacing w:line="259" w:lineRule="auto"/>
              <w:ind w:left="21"/>
            </w:pPr>
            <w:r w:rsidRPr="0045780E">
              <w:t>№ п/п</w:t>
            </w:r>
          </w:p>
        </w:tc>
        <w:tc>
          <w:tcPr>
            <w:tcW w:w="2835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Наименование организации</w:t>
            </w:r>
          </w:p>
        </w:tc>
        <w:tc>
          <w:tcPr>
            <w:tcW w:w="1985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Фактический адрес</w:t>
            </w:r>
          </w:p>
        </w:tc>
        <w:tc>
          <w:tcPr>
            <w:tcW w:w="3118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Направленности дополнительных общеразвивающих программ, планируемых  к реализации в данном помещении</w:t>
            </w:r>
          </w:p>
        </w:tc>
        <w:tc>
          <w:tcPr>
            <w:tcW w:w="1418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Площадь помещения</w:t>
            </w:r>
          </w:p>
        </w:tc>
        <w:tc>
          <w:tcPr>
            <w:tcW w:w="1701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Количество создаваемых новых мест</w:t>
            </w:r>
          </w:p>
        </w:tc>
        <w:tc>
          <w:tcPr>
            <w:tcW w:w="1417" w:type="dxa"/>
          </w:tcPr>
          <w:p w:rsidR="00890165" w:rsidRPr="0045780E" w:rsidRDefault="00890165" w:rsidP="00371BB1">
            <w:pPr>
              <w:spacing w:line="259" w:lineRule="auto"/>
              <w:jc w:val="center"/>
            </w:pPr>
            <w:r w:rsidRPr="0045780E">
              <w:t>Ссылка на план помещения</w:t>
            </w:r>
          </w:p>
        </w:tc>
        <w:tc>
          <w:tcPr>
            <w:tcW w:w="1637" w:type="dxa"/>
          </w:tcPr>
          <w:p w:rsidR="00890165" w:rsidRPr="0045780E" w:rsidRDefault="00890165" w:rsidP="00371BB1">
            <w:pPr>
              <w:spacing w:line="259" w:lineRule="auto"/>
              <w:ind w:right="7"/>
              <w:jc w:val="center"/>
            </w:pPr>
            <w:r w:rsidRPr="0045780E">
              <w:t>Ссылка на изображения помещения</w:t>
            </w:r>
          </w:p>
        </w:tc>
      </w:tr>
      <w:tr w:rsidR="00890165" w:rsidRPr="00252D24" w:rsidTr="00371BB1">
        <w:tc>
          <w:tcPr>
            <w:tcW w:w="651" w:type="dxa"/>
          </w:tcPr>
          <w:p w:rsidR="00890165" w:rsidRPr="0045780E" w:rsidRDefault="00890165" w:rsidP="00371BB1">
            <w:pPr>
              <w:spacing w:line="259" w:lineRule="auto"/>
              <w:ind w:right="71"/>
              <w:jc w:val="center"/>
            </w:pPr>
            <w:r w:rsidRPr="0045780E">
              <w:t>1.</w:t>
            </w:r>
          </w:p>
        </w:tc>
        <w:tc>
          <w:tcPr>
            <w:tcW w:w="2835" w:type="dxa"/>
          </w:tcPr>
          <w:p w:rsidR="00890165" w:rsidRPr="0045780E" w:rsidRDefault="00890165" w:rsidP="00371BB1">
            <w:pPr>
              <w:spacing w:after="123" w:line="259" w:lineRule="auto"/>
            </w:pPr>
            <w:r w:rsidRPr="0045780E">
              <w:t xml:space="preserve">Муниципальное бюджетное образовательное учреждение </w:t>
            </w:r>
            <w:r w:rsidRPr="0045780E">
              <w:lastRenderedPageBreak/>
              <w:t xml:space="preserve">дополнительного образования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Дом детского творчества</w:t>
            </w:r>
          </w:p>
        </w:tc>
        <w:tc>
          <w:tcPr>
            <w:tcW w:w="1985" w:type="dxa"/>
          </w:tcPr>
          <w:p w:rsidR="00890165" w:rsidRPr="0045780E" w:rsidRDefault="00890165" w:rsidP="00371BB1">
            <w:pPr>
              <w:spacing w:line="259" w:lineRule="auto"/>
            </w:pPr>
            <w:r w:rsidRPr="0045780E">
              <w:lastRenderedPageBreak/>
              <w:t xml:space="preserve">662680, Красноярский край,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район, с. </w:t>
            </w:r>
            <w:proofErr w:type="spellStart"/>
            <w:r w:rsidRPr="0045780E">
              <w:lastRenderedPageBreak/>
              <w:t>Идринское</w:t>
            </w:r>
            <w:proofErr w:type="spellEnd"/>
            <w:r w:rsidRPr="0045780E">
              <w:t xml:space="preserve">, </w:t>
            </w:r>
          </w:p>
          <w:p w:rsidR="00890165" w:rsidRPr="0045780E" w:rsidRDefault="00890165" w:rsidP="00371BB1">
            <w:pPr>
              <w:spacing w:after="123" w:line="259" w:lineRule="auto"/>
            </w:pPr>
            <w:r w:rsidRPr="0045780E">
              <w:t>ул. Ленина, 10</w:t>
            </w:r>
          </w:p>
        </w:tc>
        <w:tc>
          <w:tcPr>
            <w:tcW w:w="3118" w:type="dxa"/>
          </w:tcPr>
          <w:p w:rsidR="00890165" w:rsidRPr="0045780E" w:rsidRDefault="00890165" w:rsidP="00371BB1">
            <w:pPr>
              <w:jc w:val="center"/>
            </w:pPr>
            <w:r w:rsidRPr="0045780E">
              <w:lastRenderedPageBreak/>
              <w:t>Техническая</w:t>
            </w:r>
          </w:p>
          <w:p w:rsidR="00890165" w:rsidRPr="0045780E" w:rsidRDefault="00890165" w:rsidP="00371BB1">
            <w:pPr>
              <w:jc w:val="center"/>
            </w:pPr>
          </w:p>
        </w:tc>
        <w:tc>
          <w:tcPr>
            <w:tcW w:w="1418" w:type="dxa"/>
          </w:tcPr>
          <w:p w:rsidR="00890165" w:rsidRPr="0045780E" w:rsidRDefault="00890165" w:rsidP="00371BB1">
            <w:pPr>
              <w:jc w:val="center"/>
            </w:pPr>
            <w:r>
              <w:t>27,75</w:t>
            </w:r>
          </w:p>
        </w:tc>
        <w:tc>
          <w:tcPr>
            <w:tcW w:w="1701" w:type="dxa"/>
          </w:tcPr>
          <w:p w:rsidR="00890165" w:rsidRPr="0045780E" w:rsidRDefault="00890165" w:rsidP="00371BB1">
            <w:pPr>
              <w:jc w:val="center"/>
            </w:pPr>
            <w:r w:rsidRPr="0045780E">
              <w:t>1</w:t>
            </w:r>
            <w:r>
              <w:t>0</w:t>
            </w:r>
          </w:p>
        </w:tc>
        <w:tc>
          <w:tcPr>
            <w:tcW w:w="1417" w:type="dxa"/>
          </w:tcPr>
          <w:p w:rsidR="00890165" w:rsidRPr="0045780E" w:rsidRDefault="00982CE9" w:rsidP="00371BB1">
            <w:pPr>
              <w:jc w:val="center"/>
            </w:pPr>
            <w:hyperlink r:id="rId9" w:history="1">
              <w:r w:rsidR="00890165" w:rsidRPr="002E262E">
                <w:rPr>
                  <w:rStyle w:val="a6"/>
                </w:rPr>
                <w:t>https://cloud.mail.ru/public/ab7A/2t9tSewqa</w:t>
              </w:r>
            </w:hyperlink>
            <w:r w:rsidR="00890165">
              <w:t xml:space="preserve"> </w:t>
            </w:r>
          </w:p>
        </w:tc>
        <w:tc>
          <w:tcPr>
            <w:tcW w:w="1637" w:type="dxa"/>
          </w:tcPr>
          <w:p w:rsidR="00890165" w:rsidRPr="0045780E" w:rsidRDefault="00982CE9" w:rsidP="00371BB1">
            <w:pPr>
              <w:jc w:val="center"/>
            </w:pPr>
            <w:hyperlink r:id="rId10" w:history="1">
              <w:r w:rsidR="00890165" w:rsidRPr="002E262E">
                <w:rPr>
                  <w:rStyle w:val="a6"/>
                </w:rPr>
                <w:t>https://cloud.mail.ru/public/gyva/KFvL3aC6G</w:t>
              </w:r>
            </w:hyperlink>
            <w:r w:rsidR="00890165">
              <w:t xml:space="preserve"> </w:t>
            </w:r>
          </w:p>
        </w:tc>
      </w:tr>
      <w:tr w:rsidR="00890165" w:rsidRPr="00252D24" w:rsidTr="00371BB1">
        <w:tc>
          <w:tcPr>
            <w:tcW w:w="651" w:type="dxa"/>
          </w:tcPr>
          <w:p w:rsidR="00890165" w:rsidRPr="0045780E" w:rsidRDefault="00890165" w:rsidP="00371BB1">
            <w:pPr>
              <w:spacing w:line="259" w:lineRule="auto"/>
              <w:ind w:right="71"/>
              <w:jc w:val="center"/>
            </w:pPr>
            <w:r w:rsidRPr="0045780E">
              <w:lastRenderedPageBreak/>
              <w:t>2.</w:t>
            </w:r>
          </w:p>
        </w:tc>
        <w:tc>
          <w:tcPr>
            <w:tcW w:w="2835" w:type="dxa"/>
          </w:tcPr>
          <w:p w:rsidR="00890165" w:rsidRPr="0045780E" w:rsidRDefault="00890165" w:rsidP="00371BB1">
            <w:pPr>
              <w:spacing w:after="123" w:line="259" w:lineRule="auto"/>
            </w:pPr>
            <w:r w:rsidRPr="0045780E"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Дом детского творчества</w:t>
            </w:r>
          </w:p>
        </w:tc>
        <w:tc>
          <w:tcPr>
            <w:tcW w:w="1985" w:type="dxa"/>
          </w:tcPr>
          <w:p w:rsidR="00890165" w:rsidRPr="0045780E" w:rsidRDefault="00890165" w:rsidP="00371BB1">
            <w:pPr>
              <w:spacing w:line="259" w:lineRule="auto"/>
            </w:pPr>
            <w:r w:rsidRPr="0045780E">
              <w:t xml:space="preserve">662680, Красноярский край,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район, с. </w:t>
            </w:r>
            <w:proofErr w:type="spellStart"/>
            <w:r w:rsidRPr="0045780E">
              <w:t>Идринское</w:t>
            </w:r>
            <w:proofErr w:type="spellEnd"/>
            <w:r w:rsidRPr="0045780E">
              <w:t xml:space="preserve">, </w:t>
            </w:r>
          </w:p>
          <w:p w:rsidR="00890165" w:rsidRPr="0045780E" w:rsidRDefault="00890165" w:rsidP="00371BB1">
            <w:pPr>
              <w:spacing w:after="123" w:line="259" w:lineRule="auto"/>
            </w:pPr>
            <w:r w:rsidRPr="0045780E">
              <w:t>ул. Ленина, 10</w:t>
            </w:r>
          </w:p>
        </w:tc>
        <w:tc>
          <w:tcPr>
            <w:tcW w:w="3118" w:type="dxa"/>
          </w:tcPr>
          <w:p w:rsidR="00890165" w:rsidRPr="0045780E" w:rsidRDefault="00890165" w:rsidP="00371BB1">
            <w:pPr>
              <w:jc w:val="center"/>
            </w:pPr>
            <w:r w:rsidRPr="0045780E">
              <w:t>Социально-гуманитарная</w:t>
            </w:r>
          </w:p>
        </w:tc>
        <w:tc>
          <w:tcPr>
            <w:tcW w:w="1418" w:type="dxa"/>
          </w:tcPr>
          <w:p w:rsidR="00890165" w:rsidRPr="0045780E" w:rsidRDefault="00890165" w:rsidP="00371BB1">
            <w:pPr>
              <w:jc w:val="center"/>
            </w:pPr>
            <w:r>
              <w:t>120,7</w:t>
            </w:r>
          </w:p>
        </w:tc>
        <w:tc>
          <w:tcPr>
            <w:tcW w:w="1701" w:type="dxa"/>
          </w:tcPr>
          <w:p w:rsidR="00890165" w:rsidRPr="0045780E" w:rsidRDefault="00890165" w:rsidP="00371BB1">
            <w:pPr>
              <w:jc w:val="center"/>
            </w:pPr>
            <w:r w:rsidRPr="0045780E">
              <w:t>1</w:t>
            </w:r>
            <w:r>
              <w:t>0</w:t>
            </w:r>
          </w:p>
        </w:tc>
        <w:tc>
          <w:tcPr>
            <w:tcW w:w="1417" w:type="dxa"/>
          </w:tcPr>
          <w:p w:rsidR="00890165" w:rsidRPr="0045780E" w:rsidRDefault="00982CE9" w:rsidP="00371BB1">
            <w:pPr>
              <w:jc w:val="center"/>
            </w:pPr>
            <w:hyperlink r:id="rId11" w:history="1">
              <w:r w:rsidR="00890165" w:rsidRPr="002E262E">
                <w:rPr>
                  <w:rStyle w:val="a6"/>
                </w:rPr>
                <w:t>https://cloud.mail.ru/public/ab7A/2t9tSewqa</w:t>
              </w:r>
            </w:hyperlink>
            <w:r w:rsidR="00890165">
              <w:t xml:space="preserve"> </w:t>
            </w:r>
          </w:p>
        </w:tc>
        <w:tc>
          <w:tcPr>
            <w:tcW w:w="1637" w:type="dxa"/>
          </w:tcPr>
          <w:p w:rsidR="00890165" w:rsidRPr="0045780E" w:rsidRDefault="00982CE9" w:rsidP="00371BB1">
            <w:pPr>
              <w:jc w:val="center"/>
            </w:pPr>
            <w:hyperlink r:id="rId12" w:history="1">
              <w:r w:rsidR="00890165" w:rsidRPr="002E262E">
                <w:rPr>
                  <w:rStyle w:val="a6"/>
                </w:rPr>
                <w:t>https://cloud.mail.ru/public/w9Zh/ResJcngZa</w:t>
              </w:r>
            </w:hyperlink>
            <w:r w:rsidR="00890165">
              <w:t xml:space="preserve"> </w:t>
            </w:r>
          </w:p>
        </w:tc>
      </w:tr>
    </w:tbl>
    <w:p w:rsidR="00890165" w:rsidRDefault="00890165" w:rsidP="00890165">
      <w:pPr>
        <w:spacing w:after="3" w:line="260" w:lineRule="auto"/>
        <w:ind w:right="43"/>
        <w:rPr>
          <w:szCs w:val="28"/>
        </w:rPr>
      </w:pPr>
    </w:p>
    <w:p w:rsidR="00890165" w:rsidRDefault="00890165" w:rsidP="00890165">
      <w:pPr>
        <w:spacing w:after="3" w:line="260" w:lineRule="auto"/>
        <w:ind w:right="43"/>
        <w:jc w:val="center"/>
        <w:rPr>
          <w:szCs w:val="28"/>
        </w:rPr>
      </w:pPr>
      <w:r w:rsidRPr="00166866">
        <w:rPr>
          <w:szCs w:val="28"/>
        </w:rPr>
        <w:t xml:space="preserve">Перечень дополнительных общеразвивающих программ </w:t>
      </w:r>
      <w:r>
        <w:rPr>
          <w:szCs w:val="28"/>
        </w:rPr>
        <w:t xml:space="preserve"> </w:t>
      </w:r>
      <w:r w:rsidRPr="00166866">
        <w:rPr>
          <w:szCs w:val="28"/>
        </w:rPr>
        <w:t xml:space="preserve"> техни</w:t>
      </w:r>
      <w:r>
        <w:rPr>
          <w:szCs w:val="28"/>
        </w:rPr>
        <w:t xml:space="preserve">ческой, социально-гуманитарной </w:t>
      </w:r>
      <w:r w:rsidRPr="00166866">
        <w:rPr>
          <w:szCs w:val="28"/>
        </w:rPr>
        <w:t xml:space="preserve"> направленности для реализации на новых местах</w:t>
      </w:r>
    </w:p>
    <w:p w:rsidR="00890165" w:rsidRPr="00166866" w:rsidRDefault="00890165" w:rsidP="00890165">
      <w:pPr>
        <w:spacing w:after="3" w:line="260" w:lineRule="auto"/>
        <w:ind w:left="53" w:right="43" w:hanging="10"/>
        <w:jc w:val="center"/>
        <w:rPr>
          <w:szCs w:val="28"/>
        </w:rPr>
      </w:pPr>
    </w:p>
    <w:tbl>
      <w:tblPr>
        <w:tblStyle w:val="ab"/>
        <w:tblW w:w="0" w:type="auto"/>
        <w:tblInd w:w="53" w:type="dxa"/>
        <w:tblLayout w:type="fixed"/>
        <w:tblLook w:val="04A0" w:firstRow="1" w:lastRow="0" w:firstColumn="1" w:lastColumn="0" w:noHBand="0" w:noVBand="1"/>
      </w:tblPr>
      <w:tblGrid>
        <w:gridCol w:w="764"/>
        <w:gridCol w:w="2552"/>
        <w:gridCol w:w="2268"/>
        <w:gridCol w:w="1842"/>
        <w:gridCol w:w="5387"/>
        <w:gridCol w:w="1920"/>
      </w:tblGrid>
      <w:tr w:rsidR="00890165" w:rsidRPr="00252D24" w:rsidTr="00371BB1">
        <w:tc>
          <w:tcPr>
            <w:tcW w:w="764" w:type="dxa"/>
          </w:tcPr>
          <w:p w:rsidR="00890165" w:rsidRPr="00D64CA4" w:rsidRDefault="00890165" w:rsidP="00371BB1">
            <w:pPr>
              <w:spacing w:line="259" w:lineRule="auto"/>
              <w:ind w:left="57"/>
            </w:pPr>
            <w:r w:rsidRPr="00D64CA4">
              <w:t>№ п/п</w:t>
            </w:r>
          </w:p>
        </w:tc>
        <w:tc>
          <w:tcPr>
            <w:tcW w:w="2552" w:type="dxa"/>
          </w:tcPr>
          <w:p w:rsidR="00890165" w:rsidRPr="00D64CA4" w:rsidRDefault="00890165" w:rsidP="00371BB1">
            <w:pPr>
              <w:spacing w:line="259" w:lineRule="auto"/>
              <w:jc w:val="center"/>
            </w:pPr>
            <w:r w:rsidRPr="00D64CA4">
              <w:t>Наименование организации дополнительного образования, на базе которой создаются новые места</w:t>
            </w:r>
          </w:p>
        </w:tc>
        <w:tc>
          <w:tcPr>
            <w:tcW w:w="2268" w:type="dxa"/>
          </w:tcPr>
          <w:p w:rsidR="00890165" w:rsidRPr="00D64CA4" w:rsidRDefault="00890165" w:rsidP="00371BB1">
            <w:pPr>
              <w:spacing w:line="259" w:lineRule="auto"/>
              <w:ind w:left="3"/>
              <w:jc w:val="center"/>
            </w:pPr>
            <w:r w:rsidRPr="00D64CA4">
              <w:t>Направленность дополнительной общеразвивающей программы</w:t>
            </w:r>
          </w:p>
        </w:tc>
        <w:tc>
          <w:tcPr>
            <w:tcW w:w="1842" w:type="dxa"/>
          </w:tcPr>
          <w:p w:rsidR="00890165" w:rsidRPr="00D64CA4" w:rsidRDefault="00890165" w:rsidP="00371BB1">
            <w:pPr>
              <w:spacing w:line="259" w:lineRule="auto"/>
              <w:ind w:right="110"/>
            </w:pPr>
            <w:r w:rsidRPr="00D64CA4">
              <w:t>Количество новых мест/ численность обучающихся</w:t>
            </w:r>
          </w:p>
        </w:tc>
        <w:tc>
          <w:tcPr>
            <w:tcW w:w="5387" w:type="dxa"/>
          </w:tcPr>
          <w:p w:rsidR="00890165" w:rsidRPr="00D64CA4" w:rsidRDefault="00890165" w:rsidP="00371BB1">
            <w:pPr>
              <w:spacing w:line="259" w:lineRule="auto"/>
              <w:jc w:val="center"/>
            </w:pPr>
            <w:r w:rsidRPr="00D64CA4">
              <w:t>Аннотация дополнительной общеобразовательной программы</w:t>
            </w:r>
          </w:p>
        </w:tc>
        <w:tc>
          <w:tcPr>
            <w:tcW w:w="1920" w:type="dxa"/>
          </w:tcPr>
          <w:p w:rsidR="00890165" w:rsidRPr="00D64CA4" w:rsidRDefault="00890165" w:rsidP="00371BB1">
            <w:pPr>
              <w:spacing w:line="259" w:lineRule="auto"/>
              <w:ind w:left="23" w:firstLine="199"/>
              <w:jc w:val="center"/>
            </w:pPr>
            <w:r w:rsidRPr="00D64CA4">
              <w:t>Стоимость создания новых мест, руб.</w:t>
            </w:r>
          </w:p>
        </w:tc>
      </w:tr>
      <w:tr w:rsidR="00890165" w:rsidRPr="003F5E9C" w:rsidTr="00371BB1">
        <w:tc>
          <w:tcPr>
            <w:tcW w:w="764" w:type="dxa"/>
          </w:tcPr>
          <w:p w:rsidR="00890165" w:rsidRPr="00166866" w:rsidRDefault="00890165" w:rsidP="00371BB1">
            <w:pPr>
              <w:spacing w:after="3" w:line="260" w:lineRule="auto"/>
              <w:ind w:right="14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890165" w:rsidRPr="00166866" w:rsidRDefault="00890165" w:rsidP="00371BB1">
            <w:pPr>
              <w:spacing w:after="3" w:line="260" w:lineRule="auto"/>
              <w:ind w:right="149"/>
              <w:rPr>
                <w:szCs w:val="28"/>
              </w:rPr>
            </w:pPr>
            <w:r w:rsidRPr="0045780E"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Дом детского творчества</w:t>
            </w:r>
          </w:p>
        </w:tc>
        <w:tc>
          <w:tcPr>
            <w:tcW w:w="2268" w:type="dxa"/>
          </w:tcPr>
          <w:p w:rsidR="00890165" w:rsidRPr="0045780E" w:rsidRDefault="00890165" w:rsidP="00371BB1">
            <w:pPr>
              <w:jc w:val="center"/>
            </w:pPr>
            <w:r w:rsidRPr="0045780E">
              <w:t>Техническая</w:t>
            </w:r>
          </w:p>
          <w:p w:rsidR="00890165" w:rsidRPr="0045780E" w:rsidRDefault="00890165" w:rsidP="00371BB1">
            <w:pPr>
              <w:jc w:val="center"/>
            </w:pPr>
          </w:p>
        </w:tc>
        <w:tc>
          <w:tcPr>
            <w:tcW w:w="1842" w:type="dxa"/>
          </w:tcPr>
          <w:p w:rsidR="00890165" w:rsidRPr="009B6690" w:rsidRDefault="00890165" w:rsidP="00371BB1">
            <w:pPr>
              <w:spacing w:after="3" w:line="260" w:lineRule="auto"/>
              <w:ind w:right="149"/>
              <w:jc w:val="center"/>
            </w:pPr>
            <w:r w:rsidRPr="009B6690">
              <w:t>1</w:t>
            </w:r>
            <w:r>
              <w:t>0</w:t>
            </w:r>
          </w:p>
        </w:tc>
        <w:tc>
          <w:tcPr>
            <w:tcW w:w="5387" w:type="dxa"/>
          </w:tcPr>
          <w:p w:rsidR="00890165" w:rsidRDefault="00890165" w:rsidP="00371BB1">
            <w:pPr>
              <w:spacing w:after="3" w:line="260" w:lineRule="auto"/>
              <w:ind w:right="149"/>
            </w:pPr>
            <w:r>
              <w:t>Д</w:t>
            </w:r>
            <w:r w:rsidRPr="003B4ED8">
              <w:t>ополнительная общеобразовательная общеразвивающая программа</w:t>
            </w:r>
            <w:r>
              <w:t xml:space="preserve"> технической направленности «</w:t>
            </w:r>
            <w:proofErr w:type="spellStart"/>
            <w:r>
              <w:t>Куборо</w:t>
            </w:r>
            <w:proofErr w:type="spellEnd"/>
            <w:r>
              <w:t xml:space="preserve">». </w:t>
            </w:r>
          </w:p>
          <w:p w:rsidR="00890165" w:rsidRPr="00F545E7" w:rsidRDefault="00890165" w:rsidP="00371BB1">
            <w:pPr>
              <w:spacing w:after="3" w:line="260" w:lineRule="auto"/>
              <w:ind w:right="149"/>
            </w:pPr>
            <w:r>
              <w:t>Цель программы:</w:t>
            </w:r>
            <w:r w:rsidRPr="00F545E7">
              <w:rPr>
                <w:color w:val="1A1A1A"/>
              </w:rPr>
              <w:t xml:space="preserve"> развитие  индивидуальных технических навыков ребенка через получение конструкторских умений на основе </w:t>
            </w:r>
            <w:proofErr w:type="spellStart"/>
            <w:r w:rsidRPr="00F545E7">
              <w:rPr>
                <w:color w:val="1A1A1A"/>
              </w:rPr>
              <w:t>Cuboro</w:t>
            </w:r>
            <w:proofErr w:type="spellEnd"/>
            <w:r w:rsidRPr="00F545E7">
              <w:rPr>
                <w:color w:val="1A1A1A"/>
              </w:rPr>
              <w:t>.</w:t>
            </w:r>
          </w:p>
          <w:p w:rsidR="00890165" w:rsidRDefault="00890165" w:rsidP="00371BB1">
            <w:pPr>
              <w:tabs>
                <w:tab w:val="left" w:pos="1251"/>
              </w:tabs>
              <w:ind w:right="1066"/>
            </w:pPr>
            <w:r w:rsidRPr="00F545E7">
              <w:t xml:space="preserve">Задачи программы: </w:t>
            </w:r>
          </w:p>
          <w:p w:rsidR="00890165" w:rsidRPr="00F545E7" w:rsidRDefault="00890165" w:rsidP="00371BB1">
            <w:pPr>
              <w:tabs>
                <w:tab w:val="left" w:pos="1251"/>
              </w:tabs>
              <w:ind w:right="-63"/>
            </w:pPr>
            <w:r>
              <w:t xml:space="preserve">1. Развить творческие </w:t>
            </w:r>
            <w:r w:rsidRPr="00F545E7">
              <w:t>способности, трудолюбие, аккуратность, усидчивость,</w:t>
            </w:r>
            <w:r w:rsidRPr="00F545E7">
              <w:rPr>
                <w:spacing w:val="-67"/>
              </w:rPr>
              <w:t xml:space="preserve"> </w:t>
            </w:r>
            <w:r w:rsidRPr="00F545E7">
              <w:t>целеустремленность,</w:t>
            </w:r>
            <w:r w:rsidRPr="00F545E7">
              <w:rPr>
                <w:spacing w:val="-2"/>
              </w:rPr>
              <w:t xml:space="preserve"> </w:t>
            </w:r>
            <w:r>
              <w:t>терпение.</w:t>
            </w:r>
          </w:p>
          <w:p w:rsidR="00890165" w:rsidRPr="00F545E7" w:rsidRDefault="00890165" w:rsidP="00371BB1">
            <w:pPr>
              <w:tabs>
                <w:tab w:val="left" w:pos="1251"/>
              </w:tabs>
            </w:pPr>
            <w:r>
              <w:t xml:space="preserve">2. Развить </w:t>
            </w:r>
            <w:r w:rsidRPr="00F545E7">
              <w:t>личностные компетенции: индивидуальные способности,</w:t>
            </w:r>
            <w:r w:rsidRPr="00F545E7">
              <w:rPr>
                <w:spacing w:val="-67"/>
              </w:rPr>
              <w:t xml:space="preserve"> </w:t>
            </w:r>
            <w:r w:rsidRPr="00F545E7">
              <w:t>творческий</w:t>
            </w:r>
            <w:r w:rsidRPr="00F545E7">
              <w:rPr>
                <w:spacing w:val="-4"/>
              </w:rPr>
              <w:t xml:space="preserve"> </w:t>
            </w:r>
            <w:r w:rsidRPr="00F545E7">
              <w:t>подход</w:t>
            </w:r>
            <w:r w:rsidRPr="00F545E7">
              <w:rPr>
                <w:spacing w:val="-2"/>
              </w:rPr>
              <w:t xml:space="preserve"> </w:t>
            </w:r>
            <w:r w:rsidRPr="00F545E7">
              <w:lastRenderedPageBreak/>
              <w:t>к решению</w:t>
            </w:r>
            <w:r w:rsidRPr="00F545E7">
              <w:rPr>
                <w:spacing w:val="-1"/>
              </w:rPr>
              <w:t xml:space="preserve"> </w:t>
            </w:r>
            <w:r w:rsidRPr="00F545E7">
              <w:t>задач</w:t>
            </w:r>
            <w:r w:rsidRPr="00F545E7">
              <w:rPr>
                <w:spacing w:val="-3"/>
              </w:rPr>
              <w:t xml:space="preserve"> </w:t>
            </w:r>
            <w:r w:rsidRPr="00F545E7">
              <w:t>и</w:t>
            </w:r>
            <w:r w:rsidRPr="00F545E7">
              <w:rPr>
                <w:spacing w:val="-4"/>
              </w:rPr>
              <w:t xml:space="preserve"> </w:t>
            </w:r>
            <w:r>
              <w:t>проблем.</w:t>
            </w:r>
          </w:p>
          <w:p w:rsidR="00890165" w:rsidRPr="00F545E7" w:rsidRDefault="00890165" w:rsidP="00371BB1">
            <w:pPr>
              <w:tabs>
                <w:tab w:val="left" w:pos="1251"/>
              </w:tabs>
              <w:ind w:right="-63"/>
            </w:pPr>
            <w:r>
              <w:t>3. Научить с</w:t>
            </w:r>
            <w:r w:rsidRPr="00F545E7">
              <w:t>оотносить свои действия с планируемыми результатами, осуществлять</w:t>
            </w:r>
            <w:r>
              <w:t xml:space="preserve"> </w:t>
            </w:r>
            <w:r w:rsidRPr="00F545E7">
              <w:rPr>
                <w:spacing w:val="-67"/>
              </w:rPr>
              <w:t xml:space="preserve"> </w:t>
            </w:r>
            <w:r w:rsidRPr="00F545E7">
              <w:t>контроль</w:t>
            </w:r>
            <w:r w:rsidRPr="00F545E7">
              <w:rPr>
                <w:spacing w:val="-2"/>
              </w:rPr>
              <w:t xml:space="preserve"> </w:t>
            </w:r>
            <w:r>
              <w:t>своей деятельности, с</w:t>
            </w:r>
            <w:r w:rsidRPr="00F545E7">
              <w:t xml:space="preserve">оздавать обобщения, устанавливать аналогии, классифицировать, </w:t>
            </w:r>
            <w:r>
              <w:t xml:space="preserve">устанавливать </w:t>
            </w:r>
            <w:r w:rsidRPr="00F545E7">
              <w:t>причинно-следственные связи, строить логические</w:t>
            </w:r>
            <w:r w:rsidRPr="00F545E7">
              <w:rPr>
                <w:spacing w:val="-67"/>
              </w:rPr>
              <w:t xml:space="preserve">  </w:t>
            </w:r>
            <w:r w:rsidRPr="00F545E7">
              <w:t>рассуждения.</w:t>
            </w:r>
          </w:p>
          <w:p w:rsidR="00890165" w:rsidRPr="00967494" w:rsidRDefault="00890165" w:rsidP="00371BB1">
            <w:pPr>
              <w:pStyle w:val="11"/>
              <w:spacing w:line="319" w:lineRule="exact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С</w:t>
            </w:r>
            <w:r w:rsidRPr="00F545E7">
              <w:rPr>
                <w:b w:val="0"/>
                <w:sz w:val="24"/>
                <w:szCs w:val="24"/>
              </w:rPr>
              <w:t>формировать навыки</w:t>
            </w:r>
            <w:r w:rsidRPr="00F545E7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F545E7">
              <w:rPr>
                <w:b w:val="0"/>
                <w:sz w:val="24"/>
                <w:szCs w:val="24"/>
              </w:rPr>
              <w:t>работы</w:t>
            </w:r>
            <w:r w:rsidRPr="00F545E7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45E7">
              <w:rPr>
                <w:b w:val="0"/>
                <w:sz w:val="24"/>
                <w:szCs w:val="24"/>
              </w:rPr>
              <w:t>с  конструктором</w:t>
            </w:r>
            <w:r w:rsidRPr="00F545E7"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CUBORO: </w:t>
            </w:r>
            <w:r w:rsidRPr="005912ED">
              <w:rPr>
                <w:b w:val="0"/>
                <w:color w:val="1A1A1A"/>
                <w:sz w:val="24"/>
                <w:szCs w:val="24"/>
              </w:rPr>
              <w:t>уме</w:t>
            </w:r>
            <w:r>
              <w:rPr>
                <w:b w:val="0"/>
                <w:color w:val="1A1A1A"/>
                <w:sz w:val="24"/>
                <w:szCs w:val="24"/>
              </w:rPr>
              <w:t>ние</w:t>
            </w:r>
            <w:r w:rsidRPr="005912ED">
              <w:rPr>
                <w:b w:val="0"/>
                <w:color w:val="1A1A1A"/>
                <w:sz w:val="24"/>
                <w:szCs w:val="24"/>
              </w:rPr>
              <w:t xml:space="preserve"> составлять простые конструкции</w:t>
            </w:r>
            <w:r>
              <w:rPr>
                <w:b w:val="0"/>
                <w:color w:val="1A1A1A"/>
                <w:sz w:val="24"/>
                <w:szCs w:val="24"/>
              </w:rPr>
              <w:t xml:space="preserve">, </w:t>
            </w:r>
            <w:r w:rsidRPr="005912ED">
              <w:rPr>
                <w:b w:val="0"/>
                <w:color w:val="1A1A1A"/>
                <w:sz w:val="24"/>
                <w:szCs w:val="24"/>
              </w:rPr>
              <w:t>создавать обобщения, устанавливать аналогии, классифицировать</w:t>
            </w:r>
            <w:r>
              <w:rPr>
                <w:color w:val="1A1A1A"/>
                <w:sz w:val="24"/>
                <w:szCs w:val="24"/>
              </w:rPr>
              <w:t xml:space="preserve">, </w:t>
            </w:r>
            <w:r w:rsidRPr="005912ED">
              <w:rPr>
                <w:b w:val="0"/>
                <w:color w:val="1A1A1A"/>
                <w:sz w:val="24"/>
                <w:szCs w:val="24"/>
              </w:rPr>
              <w:t xml:space="preserve">строить </w:t>
            </w:r>
            <w:proofErr w:type="gramStart"/>
            <w:r w:rsidRPr="005912ED">
              <w:rPr>
                <w:b w:val="0"/>
                <w:color w:val="1A1A1A"/>
                <w:sz w:val="24"/>
                <w:szCs w:val="24"/>
              </w:rPr>
              <w:t xml:space="preserve">логические </w:t>
            </w:r>
            <w:r w:rsidRPr="00FB2692">
              <w:rPr>
                <w:b w:val="0"/>
                <w:color w:val="1A1A1A"/>
                <w:sz w:val="24"/>
                <w:szCs w:val="24"/>
              </w:rPr>
              <w:t>рассуждения</w:t>
            </w:r>
            <w:proofErr w:type="gramEnd"/>
            <w:r w:rsidRPr="00FB2692">
              <w:rPr>
                <w:b w:val="0"/>
                <w:color w:val="1A1A1A"/>
                <w:sz w:val="24"/>
                <w:szCs w:val="24"/>
              </w:rPr>
              <w:t>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5912ED">
              <w:rPr>
                <w:b w:val="0"/>
                <w:color w:val="1A1A1A"/>
                <w:sz w:val="24"/>
                <w:szCs w:val="24"/>
              </w:rPr>
              <w:t>узнавать вид кубиков по схеме, тактильно.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К</w:t>
            </w:r>
            <w:r w:rsidRPr="0055335C">
              <w:t>оличество часов на реализацию дополнительной общеразвивающей программы</w:t>
            </w:r>
            <w:r>
              <w:t xml:space="preserve"> – 144. 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С</w:t>
            </w:r>
            <w:r w:rsidRPr="0055335C">
              <w:t>рок реализации</w:t>
            </w:r>
            <w:r>
              <w:t xml:space="preserve"> – 1 год.</w:t>
            </w:r>
            <w:r w:rsidRPr="0055335C">
              <w:t xml:space="preserve"> 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Ц</w:t>
            </w:r>
            <w:r w:rsidRPr="0055335C">
              <w:t>елевые группы</w:t>
            </w:r>
            <w:r>
              <w:t xml:space="preserve"> - </w:t>
            </w:r>
            <w:r w:rsidRPr="0055335C">
              <w:t xml:space="preserve"> </w:t>
            </w:r>
            <w:r>
              <w:t>8 – 14 лет.</w:t>
            </w:r>
          </w:p>
          <w:p w:rsidR="00890165" w:rsidRDefault="00890165" w:rsidP="00371BB1">
            <w:r w:rsidRPr="003325DD">
              <w:t>Формы и технологии, применяемые для реализации дополнительной общеразвивающей программы</w:t>
            </w:r>
            <w:r>
              <w:t>: форма обучения – очная.</w:t>
            </w:r>
          </w:p>
          <w:p w:rsidR="00890165" w:rsidRDefault="00890165" w:rsidP="00371BB1">
            <w:pPr>
              <w:rPr>
                <w:iCs/>
              </w:rPr>
            </w:pPr>
            <w:r>
              <w:t>Ф</w:t>
            </w:r>
            <w:r w:rsidRPr="002A5954">
              <w:rPr>
                <w:iCs/>
              </w:rPr>
              <w:t>ормы  организации образовательного процесса: групповая, индивидуально-групповая</w:t>
            </w:r>
            <w:r>
              <w:rPr>
                <w:iCs/>
              </w:rPr>
              <w:t>.</w:t>
            </w:r>
          </w:p>
          <w:p w:rsidR="00890165" w:rsidRPr="002A5954" w:rsidRDefault="00890165" w:rsidP="00371BB1">
            <w:pPr>
              <w:rPr>
                <w:rStyle w:val="ae"/>
                <w:i w:val="0"/>
                <w:iCs w:val="0"/>
              </w:rPr>
            </w:pPr>
            <w:r>
              <w:rPr>
                <w:rStyle w:val="ae"/>
              </w:rPr>
              <w:t>Ф</w:t>
            </w:r>
            <w:r w:rsidRPr="002A5954">
              <w:rPr>
                <w:rStyle w:val="ae"/>
              </w:rPr>
              <w:t>ормы организации учебного занятия: беседа, лекция, практическое занятие, наблюдение, соревнование.</w:t>
            </w:r>
          </w:p>
          <w:p w:rsidR="00890165" w:rsidRPr="002A5954" w:rsidRDefault="00890165" w:rsidP="00371BB1">
            <w:r w:rsidRPr="002A5954">
              <w:rPr>
                <w:rStyle w:val="ae"/>
              </w:rPr>
              <w:t xml:space="preserve">Педагогические технологии: </w:t>
            </w:r>
            <w:r w:rsidRPr="002A5954">
              <w:t xml:space="preserve"> технология группового обучения;  технология игровой деятельности.</w:t>
            </w:r>
          </w:p>
          <w:p w:rsidR="00890165" w:rsidRDefault="00890165" w:rsidP="00371BB1">
            <w:pPr>
              <w:pStyle w:val="11"/>
              <w:ind w:left="0" w:right="-6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Предполагаемые</w:t>
            </w:r>
            <w:r w:rsidRPr="003325DD">
              <w:rPr>
                <w:b w:val="0"/>
                <w:sz w:val="24"/>
                <w:szCs w:val="24"/>
              </w:rPr>
              <w:t xml:space="preserve"> результат</w:t>
            </w:r>
            <w:r>
              <w:rPr>
                <w:b w:val="0"/>
                <w:sz w:val="24"/>
                <w:szCs w:val="24"/>
              </w:rPr>
              <w:t>ы</w:t>
            </w:r>
            <w:r w:rsidRPr="003325DD">
              <w:rPr>
                <w:b w:val="0"/>
                <w:sz w:val="24"/>
                <w:szCs w:val="24"/>
              </w:rPr>
              <w:t xml:space="preserve">: </w:t>
            </w:r>
          </w:p>
          <w:p w:rsidR="00890165" w:rsidRPr="003325DD" w:rsidRDefault="00890165" w:rsidP="00371BB1">
            <w:pPr>
              <w:pStyle w:val="11"/>
              <w:ind w:left="0" w:right="-63"/>
              <w:jc w:val="both"/>
              <w:rPr>
                <w:b w:val="0"/>
                <w:sz w:val="24"/>
                <w:szCs w:val="24"/>
              </w:rPr>
            </w:pPr>
            <w:r w:rsidRPr="003325DD">
              <w:rPr>
                <w:b w:val="0"/>
                <w:sz w:val="24"/>
                <w:szCs w:val="24"/>
              </w:rPr>
              <w:t>Личностные: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разо</w:t>
            </w:r>
            <w:r>
              <w:t>вьет</w:t>
            </w:r>
            <w:r>
              <w:tab/>
              <w:t xml:space="preserve">доброжелательное </w:t>
            </w:r>
            <w:proofErr w:type="spellStart"/>
            <w:r>
              <w:t>отношение</w:t>
            </w:r>
            <w:r w:rsidRPr="003325DD">
              <w:t>к</w:t>
            </w:r>
            <w:proofErr w:type="spellEnd"/>
            <w:r w:rsidRPr="003325DD">
              <w:t xml:space="preserve">  окружающим, </w:t>
            </w:r>
            <w:r w:rsidRPr="003325DD">
              <w:rPr>
                <w:spacing w:val="-1"/>
              </w:rPr>
              <w:t>позитивное</w:t>
            </w:r>
            <w:r w:rsidRPr="003325DD">
              <w:rPr>
                <w:spacing w:val="-67"/>
              </w:rPr>
              <w:t xml:space="preserve"> </w:t>
            </w:r>
            <w:r w:rsidRPr="003325DD">
              <w:t>отношение</w:t>
            </w:r>
            <w:r w:rsidRPr="003325DD">
              <w:rPr>
                <w:spacing w:val="-1"/>
              </w:rPr>
              <w:t xml:space="preserve"> </w:t>
            </w:r>
            <w:r w:rsidRPr="003325DD">
              <w:t>к себе,</w:t>
            </w:r>
            <w:r w:rsidRPr="003325DD">
              <w:rPr>
                <w:spacing w:val="-1"/>
              </w:rPr>
              <w:t xml:space="preserve"> </w:t>
            </w:r>
            <w:r w:rsidRPr="003325DD">
              <w:t>веру</w:t>
            </w:r>
            <w:r w:rsidRPr="003325DD">
              <w:rPr>
                <w:spacing w:val="-3"/>
              </w:rPr>
              <w:t xml:space="preserve"> </w:t>
            </w:r>
            <w:r w:rsidRPr="003325DD">
              <w:lastRenderedPageBreak/>
              <w:t>в</w:t>
            </w:r>
            <w:r w:rsidRPr="003325DD">
              <w:rPr>
                <w:spacing w:val="-1"/>
              </w:rPr>
              <w:t xml:space="preserve"> </w:t>
            </w:r>
            <w:r w:rsidRPr="003325DD">
              <w:t>себя,</w:t>
            </w:r>
            <w:r w:rsidRPr="003325DD">
              <w:rPr>
                <w:spacing w:val="-2"/>
              </w:rPr>
              <w:t xml:space="preserve"> </w:t>
            </w:r>
            <w:r w:rsidRPr="003325DD">
              <w:t>свои возможности;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разовьет</w:t>
            </w:r>
            <w:r w:rsidRPr="003325DD">
              <w:rPr>
                <w:spacing w:val="22"/>
              </w:rPr>
              <w:t xml:space="preserve"> </w:t>
            </w:r>
            <w:r w:rsidRPr="003325DD">
              <w:t>творческие</w:t>
            </w:r>
            <w:r w:rsidRPr="003325DD">
              <w:rPr>
                <w:spacing w:val="22"/>
              </w:rPr>
              <w:t xml:space="preserve"> </w:t>
            </w:r>
            <w:r w:rsidRPr="003325DD">
              <w:t>способности,</w:t>
            </w:r>
            <w:r w:rsidRPr="003325DD">
              <w:rPr>
                <w:spacing w:val="24"/>
              </w:rPr>
              <w:t xml:space="preserve"> </w:t>
            </w:r>
            <w:r w:rsidRPr="003325DD">
              <w:t>трудолюбие,</w:t>
            </w:r>
            <w:r w:rsidRPr="003325DD">
              <w:rPr>
                <w:spacing w:val="22"/>
              </w:rPr>
              <w:t xml:space="preserve"> </w:t>
            </w:r>
            <w:r w:rsidRPr="003325DD">
              <w:t>аккуратность,</w:t>
            </w:r>
            <w:r w:rsidRPr="003325DD">
              <w:rPr>
                <w:spacing w:val="24"/>
              </w:rPr>
              <w:t xml:space="preserve"> </w:t>
            </w:r>
            <w:r w:rsidRPr="003325DD">
              <w:t>усидчивость,</w:t>
            </w:r>
            <w:r w:rsidRPr="003325DD">
              <w:rPr>
                <w:spacing w:val="-67"/>
              </w:rPr>
              <w:t xml:space="preserve"> </w:t>
            </w:r>
            <w:r w:rsidRPr="003325DD">
              <w:t>целеустремленность,</w:t>
            </w:r>
            <w:r w:rsidRPr="003325DD">
              <w:rPr>
                <w:spacing w:val="-2"/>
              </w:rPr>
              <w:t xml:space="preserve"> </w:t>
            </w:r>
            <w:r w:rsidRPr="003325DD">
              <w:t>терпение;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разовьет</w:t>
            </w:r>
            <w:r w:rsidRPr="003325DD">
              <w:tab/>
              <w:t xml:space="preserve">личностные компетенции: индивидуальные </w:t>
            </w:r>
            <w:r w:rsidRPr="003325DD">
              <w:rPr>
                <w:spacing w:val="-1"/>
              </w:rPr>
              <w:t>способности,</w:t>
            </w:r>
            <w:r w:rsidRPr="003325DD">
              <w:rPr>
                <w:spacing w:val="-67"/>
              </w:rPr>
              <w:t xml:space="preserve"> </w:t>
            </w:r>
            <w:r w:rsidRPr="003325DD">
              <w:t>творческий</w:t>
            </w:r>
            <w:r w:rsidRPr="003325DD">
              <w:rPr>
                <w:spacing w:val="-4"/>
              </w:rPr>
              <w:t xml:space="preserve"> </w:t>
            </w:r>
            <w:r w:rsidRPr="003325DD">
              <w:t>подход</w:t>
            </w:r>
            <w:r w:rsidRPr="003325DD">
              <w:rPr>
                <w:spacing w:val="-2"/>
              </w:rPr>
              <w:t xml:space="preserve"> </w:t>
            </w:r>
            <w:r w:rsidRPr="003325DD">
              <w:t>к решению</w:t>
            </w:r>
            <w:r w:rsidRPr="003325DD">
              <w:rPr>
                <w:spacing w:val="-1"/>
              </w:rPr>
              <w:t xml:space="preserve"> </w:t>
            </w:r>
            <w:r w:rsidRPr="003325DD">
              <w:t>задач</w:t>
            </w:r>
            <w:r w:rsidRPr="003325DD">
              <w:rPr>
                <w:spacing w:val="-3"/>
              </w:rPr>
              <w:t xml:space="preserve"> </w:t>
            </w:r>
            <w:r w:rsidRPr="003325DD">
              <w:t>и</w:t>
            </w:r>
            <w:r w:rsidRPr="003325DD">
              <w:rPr>
                <w:spacing w:val="1"/>
              </w:rPr>
              <w:t xml:space="preserve"> </w:t>
            </w:r>
            <w:r w:rsidRPr="003325DD">
              <w:t>проблем.</w:t>
            </w:r>
          </w:p>
          <w:p w:rsidR="00890165" w:rsidRPr="003325DD" w:rsidRDefault="00890165" w:rsidP="00371BB1">
            <w:proofErr w:type="spellStart"/>
            <w:r w:rsidRPr="003325DD">
              <w:t>Метапредметные</w:t>
            </w:r>
            <w:proofErr w:type="spellEnd"/>
            <w:r w:rsidRPr="003325DD">
              <w:t>:</w:t>
            </w:r>
          </w:p>
          <w:p w:rsidR="00890165" w:rsidRPr="003325DD" w:rsidRDefault="00890165" w:rsidP="00371BB1">
            <w:pPr>
              <w:rPr>
                <w:spacing w:val="-21"/>
              </w:rPr>
            </w:pPr>
            <w:r>
              <w:t>- научится:</w:t>
            </w:r>
            <w:r>
              <w:tab/>
              <w:t>создавать</w:t>
            </w:r>
            <w:r>
              <w:tab/>
              <w:t xml:space="preserve">обобщения, </w:t>
            </w:r>
            <w:r w:rsidRPr="003325DD">
              <w:t>устанавливать</w:t>
            </w:r>
            <w:r w:rsidRPr="003325DD">
              <w:tab/>
              <w:t>аналогии,</w:t>
            </w:r>
            <w:r w:rsidRPr="003325DD">
              <w:rPr>
                <w:spacing w:val="-67"/>
              </w:rPr>
              <w:t xml:space="preserve"> </w:t>
            </w:r>
            <w:r w:rsidRPr="003325DD">
              <w:rPr>
                <w:spacing w:val="-1"/>
              </w:rPr>
              <w:t xml:space="preserve">классифицировать, </w:t>
            </w:r>
            <w:r w:rsidRPr="003325DD">
              <w:t>мыслить</w:t>
            </w:r>
            <w:r w:rsidRPr="003325DD">
              <w:rPr>
                <w:spacing w:val="-1"/>
              </w:rPr>
              <w:t xml:space="preserve"> </w:t>
            </w:r>
            <w:r w:rsidRPr="003325DD">
              <w:t>креативно;</w:t>
            </w:r>
            <w:r w:rsidRPr="003325DD">
              <w:rPr>
                <w:spacing w:val="-21"/>
              </w:rPr>
              <w:t xml:space="preserve"> 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строить</w:t>
            </w:r>
            <w:r w:rsidRPr="003325DD">
              <w:rPr>
                <w:spacing w:val="-1"/>
              </w:rPr>
              <w:t xml:space="preserve"> </w:t>
            </w:r>
            <w:r w:rsidRPr="003325DD">
              <w:t>логические</w:t>
            </w:r>
            <w:r w:rsidRPr="003325DD">
              <w:rPr>
                <w:spacing w:val="-3"/>
              </w:rPr>
              <w:t xml:space="preserve"> </w:t>
            </w:r>
            <w:r w:rsidRPr="003325DD">
              <w:t>рассуждения.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научится</w:t>
            </w:r>
            <w:r w:rsidRPr="003325DD">
              <w:rPr>
                <w:spacing w:val="-3"/>
              </w:rPr>
              <w:t xml:space="preserve"> </w:t>
            </w:r>
            <w:r w:rsidRPr="003325DD">
              <w:t>устанавливать</w:t>
            </w:r>
            <w:r w:rsidRPr="003325DD">
              <w:rPr>
                <w:spacing w:val="-5"/>
              </w:rPr>
              <w:t xml:space="preserve"> </w:t>
            </w:r>
            <w:r w:rsidRPr="003325DD">
              <w:t>причинно-следственные</w:t>
            </w:r>
            <w:r w:rsidRPr="003325DD">
              <w:rPr>
                <w:spacing w:val="-3"/>
              </w:rPr>
              <w:t xml:space="preserve"> </w:t>
            </w:r>
            <w:r w:rsidRPr="003325DD">
              <w:t>связи</w:t>
            </w:r>
          </w:p>
          <w:p w:rsidR="00890165" w:rsidRPr="003325DD" w:rsidRDefault="00890165" w:rsidP="00371BB1">
            <w:r>
              <w:t xml:space="preserve">- </w:t>
            </w:r>
            <w:r w:rsidRPr="003325DD">
              <w:t>сформируется</w:t>
            </w:r>
            <w:r w:rsidRPr="003325DD">
              <w:rPr>
                <w:spacing w:val="-4"/>
              </w:rPr>
              <w:t xml:space="preserve"> </w:t>
            </w:r>
            <w:r w:rsidRPr="003325DD">
              <w:t>устойчивая</w:t>
            </w:r>
            <w:r w:rsidRPr="003325DD">
              <w:rPr>
                <w:spacing w:val="-4"/>
              </w:rPr>
              <w:t xml:space="preserve"> </w:t>
            </w:r>
            <w:r w:rsidRPr="003325DD">
              <w:t>мотивация</w:t>
            </w:r>
            <w:r w:rsidRPr="003325DD">
              <w:rPr>
                <w:spacing w:val="-3"/>
              </w:rPr>
              <w:t xml:space="preserve"> </w:t>
            </w:r>
            <w:r w:rsidRPr="003325DD">
              <w:t>к</w:t>
            </w:r>
            <w:r w:rsidRPr="003325DD">
              <w:rPr>
                <w:spacing w:val="-4"/>
              </w:rPr>
              <w:t xml:space="preserve"> </w:t>
            </w:r>
            <w:r w:rsidRPr="003325DD">
              <w:t>конструированию;</w:t>
            </w:r>
          </w:p>
          <w:p w:rsidR="00890165" w:rsidRPr="003325DD" w:rsidRDefault="00890165" w:rsidP="00371BB1">
            <w:r>
              <w:t>- научится</w:t>
            </w:r>
            <w:r>
              <w:tab/>
              <w:t>соотносить</w:t>
            </w:r>
            <w:r>
              <w:tab/>
              <w:t xml:space="preserve">свои действия с </w:t>
            </w:r>
            <w:r w:rsidRPr="003325DD">
              <w:t xml:space="preserve">планируемыми </w:t>
            </w:r>
            <w:r w:rsidRPr="003325DD">
              <w:rPr>
                <w:spacing w:val="-1"/>
              </w:rPr>
              <w:t>результатами,</w:t>
            </w:r>
            <w:r w:rsidRPr="003325DD">
              <w:rPr>
                <w:spacing w:val="-67"/>
              </w:rPr>
              <w:t xml:space="preserve"> </w:t>
            </w:r>
            <w:r w:rsidRPr="003325DD">
              <w:t>осуществлять</w:t>
            </w:r>
            <w:r w:rsidRPr="003325DD">
              <w:rPr>
                <w:spacing w:val="-3"/>
              </w:rPr>
              <w:t xml:space="preserve"> </w:t>
            </w:r>
            <w:r w:rsidRPr="003325DD">
              <w:t>контроль</w:t>
            </w:r>
            <w:r w:rsidRPr="003325DD">
              <w:rPr>
                <w:spacing w:val="-1"/>
              </w:rPr>
              <w:t xml:space="preserve"> </w:t>
            </w:r>
            <w:r w:rsidRPr="003325DD">
              <w:t>своей деятельности.</w:t>
            </w:r>
          </w:p>
          <w:p w:rsidR="00890165" w:rsidRPr="003325DD" w:rsidRDefault="00890165" w:rsidP="00371BB1">
            <w:pPr>
              <w:pStyle w:val="11"/>
              <w:ind w:left="0"/>
              <w:jc w:val="both"/>
              <w:rPr>
                <w:b w:val="0"/>
                <w:sz w:val="24"/>
                <w:szCs w:val="24"/>
              </w:rPr>
            </w:pPr>
            <w:r w:rsidRPr="003325DD">
              <w:rPr>
                <w:b w:val="0"/>
                <w:sz w:val="24"/>
                <w:szCs w:val="24"/>
              </w:rPr>
              <w:t>Предметные:</w:t>
            </w:r>
          </w:p>
          <w:p w:rsidR="00890165" w:rsidRPr="003325DD" w:rsidRDefault="00890165" w:rsidP="00371BB1">
            <w:pPr>
              <w:tabs>
                <w:tab w:val="left" w:pos="1447"/>
                <w:tab w:val="left" w:pos="4224"/>
              </w:tabs>
              <w:ind w:right="-63"/>
            </w:pPr>
            <w:r>
              <w:t xml:space="preserve">- </w:t>
            </w:r>
            <w:r w:rsidRPr="003325DD">
              <w:t>приобретены</w:t>
            </w:r>
            <w:r w:rsidRPr="003325DD">
              <w:rPr>
                <w:spacing w:val="1"/>
              </w:rPr>
              <w:t xml:space="preserve"> </w:t>
            </w:r>
            <w:r w:rsidRPr="003325DD">
              <w:t>знания</w:t>
            </w:r>
            <w:r w:rsidRPr="003325DD">
              <w:rPr>
                <w:spacing w:val="1"/>
              </w:rPr>
              <w:t xml:space="preserve"> </w:t>
            </w:r>
            <w:r w:rsidRPr="003325DD">
              <w:t>и</w:t>
            </w:r>
            <w:r w:rsidRPr="003325DD">
              <w:rPr>
                <w:spacing w:val="1"/>
              </w:rPr>
              <w:t xml:space="preserve"> </w:t>
            </w:r>
            <w:r w:rsidRPr="003325DD">
              <w:t>сформированы</w:t>
            </w:r>
            <w:r w:rsidRPr="003325DD">
              <w:rPr>
                <w:spacing w:val="1"/>
              </w:rPr>
              <w:t xml:space="preserve"> </w:t>
            </w:r>
            <w:r w:rsidRPr="003325DD">
              <w:t>умения,</w:t>
            </w:r>
            <w:r w:rsidRPr="003325DD">
              <w:rPr>
                <w:spacing w:val="1"/>
              </w:rPr>
              <w:t xml:space="preserve"> </w:t>
            </w:r>
            <w:r w:rsidRPr="003325DD">
              <w:t>навыки</w:t>
            </w:r>
            <w:r w:rsidRPr="003325DD">
              <w:rPr>
                <w:spacing w:val="1"/>
              </w:rPr>
              <w:t xml:space="preserve"> </w:t>
            </w:r>
            <w:r w:rsidRPr="003325DD">
              <w:t>работы</w:t>
            </w:r>
            <w:r w:rsidRPr="003325DD">
              <w:rPr>
                <w:spacing w:val="1"/>
              </w:rPr>
              <w:t xml:space="preserve"> </w:t>
            </w:r>
            <w:r w:rsidRPr="003325DD">
              <w:t>с</w:t>
            </w:r>
            <w:r w:rsidRPr="003325DD">
              <w:rPr>
                <w:spacing w:val="1"/>
              </w:rPr>
              <w:t xml:space="preserve"> </w:t>
            </w:r>
            <w:r w:rsidRPr="003325DD">
              <w:t>конструктором</w:t>
            </w:r>
            <w:r w:rsidRPr="003325DD">
              <w:rPr>
                <w:spacing w:val="-1"/>
              </w:rPr>
              <w:t xml:space="preserve"> </w:t>
            </w:r>
            <w:r w:rsidRPr="003325DD">
              <w:t>CUBORO;</w:t>
            </w:r>
          </w:p>
          <w:p w:rsidR="00890165" w:rsidRPr="003325DD" w:rsidRDefault="00890165" w:rsidP="00371BB1">
            <w:pPr>
              <w:tabs>
                <w:tab w:val="left" w:pos="1320"/>
                <w:tab w:val="left" w:pos="4224"/>
              </w:tabs>
              <w:ind w:right="-63"/>
            </w:pPr>
            <w:r>
              <w:t xml:space="preserve">- </w:t>
            </w:r>
            <w:r w:rsidRPr="003325DD">
              <w:t>развита</w:t>
            </w:r>
            <w:r w:rsidRPr="003325DD">
              <w:rPr>
                <w:spacing w:val="61"/>
              </w:rPr>
              <w:t xml:space="preserve"> </w:t>
            </w:r>
            <w:r w:rsidRPr="003325DD">
              <w:t>правильная</w:t>
            </w:r>
            <w:r w:rsidRPr="003325DD">
              <w:rPr>
                <w:spacing w:val="-2"/>
              </w:rPr>
              <w:t xml:space="preserve"> </w:t>
            </w:r>
            <w:r w:rsidRPr="003325DD">
              <w:t>терминология,</w:t>
            </w:r>
            <w:r w:rsidRPr="003325DD">
              <w:rPr>
                <w:spacing w:val="-2"/>
              </w:rPr>
              <w:t xml:space="preserve"> </w:t>
            </w:r>
            <w:r w:rsidRPr="003325DD">
              <w:t>используемая</w:t>
            </w:r>
            <w:r w:rsidRPr="003325DD">
              <w:rPr>
                <w:spacing w:val="1"/>
              </w:rPr>
              <w:t xml:space="preserve"> </w:t>
            </w:r>
            <w:r w:rsidRPr="003325DD">
              <w:t>в</w:t>
            </w:r>
            <w:r w:rsidRPr="003325DD">
              <w:rPr>
                <w:spacing w:val="-4"/>
              </w:rPr>
              <w:t xml:space="preserve"> </w:t>
            </w:r>
            <w:r w:rsidRPr="003325DD">
              <w:t>конструировании.</w:t>
            </w:r>
          </w:p>
          <w:p w:rsidR="00890165" w:rsidRPr="003B4ED8" w:rsidRDefault="00890165" w:rsidP="00371BB1">
            <w:pPr>
              <w:spacing w:after="3" w:line="260" w:lineRule="auto"/>
              <w:ind w:right="149"/>
            </w:pPr>
            <w:r>
              <w:t xml:space="preserve">- </w:t>
            </w:r>
            <w:r w:rsidRPr="003325DD">
              <w:t>развита</w:t>
            </w:r>
            <w:r w:rsidRPr="003325DD">
              <w:rPr>
                <w:spacing w:val="1"/>
              </w:rPr>
              <w:t xml:space="preserve"> </w:t>
            </w:r>
            <w:r w:rsidRPr="003325DD">
              <w:t>творческая</w:t>
            </w:r>
            <w:r w:rsidRPr="003325DD">
              <w:rPr>
                <w:spacing w:val="1"/>
              </w:rPr>
              <w:t xml:space="preserve"> </w:t>
            </w:r>
            <w:r w:rsidRPr="003325DD">
              <w:t>активность,</w:t>
            </w:r>
            <w:r w:rsidRPr="003325DD">
              <w:rPr>
                <w:spacing w:val="1"/>
              </w:rPr>
              <w:t xml:space="preserve"> </w:t>
            </w:r>
            <w:r w:rsidRPr="003325DD">
              <w:t>самостоятельность</w:t>
            </w:r>
            <w:r w:rsidRPr="003325DD">
              <w:rPr>
                <w:spacing w:val="1"/>
              </w:rPr>
              <w:t xml:space="preserve"> </w:t>
            </w:r>
            <w:r w:rsidRPr="003325DD">
              <w:t>в</w:t>
            </w:r>
            <w:r w:rsidRPr="003325DD">
              <w:rPr>
                <w:spacing w:val="1"/>
              </w:rPr>
              <w:t xml:space="preserve"> </w:t>
            </w:r>
            <w:r w:rsidRPr="003325DD">
              <w:t>принятии</w:t>
            </w:r>
            <w:r w:rsidRPr="003325DD">
              <w:rPr>
                <w:spacing w:val="1"/>
              </w:rPr>
              <w:t xml:space="preserve"> </w:t>
            </w:r>
            <w:r w:rsidRPr="003325DD">
              <w:t>оптимальных</w:t>
            </w:r>
            <w:r w:rsidRPr="003325DD">
              <w:rPr>
                <w:spacing w:val="1"/>
              </w:rPr>
              <w:t xml:space="preserve"> </w:t>
            </w:r>
            <w:r w:rsidRPr="003325DD">
              <w:t>решений</w:t>
            </w:r>
            <w:r w:rsidRPr="003325DD">
              <w:rPr>
                <w:spacing w:val="1"/>
              </w:rPr>
              <w:t xml:space="preserve"> </w:t>
            </w:r>
            <w:r w:rsidRPr="003325DD">
              <w:t>в</w:t>
            </w:r>
            <w:r w:rsidRPr="003325DD">
              <w:rPr>
                <w:spacing w:val="1"/>
              </w:rPr>
              <w:t xml:space="preserve"> </w:t>
            </w:r>
            <w:r w:rsidRPr="003325DD">
              <w:t>различных</w:t>
            </w:r>
            <w:r w:rsidRPr="003325DD">
              <w:rPr>
                <w:spacing w:val="1"/>
              </w:rPr>
              <w:t xml:space="preserve"> </w:t>
            </w:r>
            <w:r w:rsidRPr="003325DD">
              <w:t>ситуациях,</w:t>
            </w:r>
            <w:r w:rsidRPr="003325DD">
              <w:rPr>
                <w:spacing w:val="1"/>
              </w:rPr>
              <w:t xml:space="preserve"> </w:t>
            </w:r>
            <w:r w:rsidRPr="003325DD">
              <w:t>развито</w:t>
            </w:r>
            <w:r w:rsidRPr="003325DD">
              <w:rPr>
                <w:spacing w:val="1"/>
              </w:rPr>
              <w:t xml:space="preserve"> </w:t>
            </w:r>
            <w:r w:rsidRPr="003325DD">
              <w:t>внимание,</w:t>
            </w:r>
            <w:r w:rsidRPr="003325DD">
              <w:rPr>
                <w:spacing w:val="1"/>
              </w:rPr>
              <w:t xml:space="preserve"> </w:t>
            </w:r>
            <w:r w:rsidRPr="003325DD">
              <w:t>оперативная память, воображение, мышление (логическое, комбинаторное,</w:t>
            </w:r>
            <w:r w:rsidRPr="003325DD">
              <w:rPr>
                <w:spacing w:val="1"/>
              </w:rPr>
              <w:t xml:space="preserve"> </w:t>
            </w:r>
            <w:r w:rsidRPr="003325DD">
              <w:t>творческое).</w:t>
            </w:r>
          </w:p>
        </w:tc>
        <w:tc>
          <w:tcPr>
            <w:tcW w:w="1920" w:type="dxa"/>
          </w:tcPr>
          <w:p w:rsidR="00890165" w:rsidRPr="00F27A66" w:rsidRDefault="00890165" w:rsidP="00371BB1">
            <w:pPr>
              <w:spacing w:after="3" w:line="260" w:lineRule="auto"/>
              <w:ind w:right="149"/>
              <w:jc w:val="center"/>
            </w:pPr>
            <w:r w:rsidRPr="00F27A66">
              <w:lastRenderedPageBreak/>
              <w:t>1900000,00</w:t>
            </w:r>
          </w:p>
        </w:tc>
      </w:tr>
      <w:tr w:rsidR="00890165" w:rsidRPr="003F5E9C" w:rsidTr="00371BB1">
        <w:tc>
          <w:tcPr>
            <w:tcW w:w="764" w:type="dxa"/>
          </w:tcPr>
          <w:p w:rsidR="00890165" w:rsidRPr="00166866" w:rsidRDefault="00890165" w:rsidP="00371BB1">
            <w:pPr>
              <w:spacing w:after="3" w:line="260" w:lineRule="auto"/>
              <w:ind w:right="14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890165" w:rsidRPr="00166866" w:rsidRDefault="00890165" w:rsidP="00371BB1">
            <w:pPr>
              <w:spacing w:after="3" w:line="260" w:lineRule="auto"/>
              <w:ind w:right="149"/>
              <w:rPr>
                <w:szCs w:val="28"/>
              </w:rPr>
            </w:pPr>
            <w:r w:rsidRPr="0045780E">
              <w:t xml:space="preserve">Муниципальное бюджетное образовательное учреждение </w:t>
            </w:r>
            <w:r w:rsidRPr="0045780E">
              <w:lastRenderedPageBreak/>
              <w:t xml:space="preserve">дополнительного образования </w:t>
            </w:r>
            <w:proofErr w:type="spellStart"/>
            <w:r w:rsidRPr="0045780E">
              <w:t>Идринский</w:t>
            </w:r>
            <w:proofErr w:type="spellEnd"/>
            <w:r w:rsidRPr="0045780E">
              <w:t xml:space="preserve"> Дом детского творчества</w:t>
            </w:r>
          </w:p>
        </w:tc>
        <w:tc>
          <w:tcPr>
            <w:tcW w:w="2268" w:type="dxa"/>
          </w:tcPr>
          <w:p w:rsidR="00890165" w:rsidRPr="0045780E" w:rsidRDefault="00890165" w:rsidP="00371BB1">
            <w:pPr>
              <w:jc w:val="center"/>
            </w:pPr>
            <w:r w:rsidRPr="0045780E">
              <w:lastRenderedPageBreak/>
              <w:t>Социально-гуманитарная</w:t>
            </w:r>
          </w:p>
        </w:tc>
        <w:tc>
          <w:tcPr>
            <w:tcW w:w="1842" w:type="dxa"/>
          </w:tcPr>
          <w:p w:rsidR="00890165" w:rsidRPr="009B6690" w:rsidRDefault="00890165" w:rsidP="00371BB1">
            <w:pPr>
              <w:spacing w:after="3" w:line="260" w:lineRule="auto"/>
              <w:ind w:right="149"/>
              <w:jc w:val="center"/>
            </w:pPr>
            <w:r w:rsidRPr="009B6690">
              <w:t>1</w:t>
            </w:r>
            <w:r>
              <w:t>0</w:t>
            </w:r>
          </w:p>
        </w:tc>
        <w:tc>
          <w:tcPr>
            <w:tcW w:w="5387" w:type="dxa"/>
          </w:tcPr>
          <w:p w:rsidR="00890165" w:rsidRDefault="00890165" w:rsidP="00371BB1">
            <w:pPr>
              <w:spacing w:after="3" w:line="260" w:lineRule="auto"/>
              <w:ind w:right="149"/>
            </w:pPr>
            <w:r>
              <w:t>Д</w:t>
            </w:r>
            <w:r w:rsidRPr="003B4ED8">
              <w:t>ополнительн</w:t>
            </w:r>
            <w:r>
              <w:t>ая</w:t>
            </w:r>
            <w:r w:rsidRPr="003B4ED8">
              <w:t xml:space="preserve"> общеобразовательн</w:t>
            </w:r>
            <w:r>
              <w:t>ая</w:t>
            </w:r>
            <w:r w:rsidRPr="003B4ED8">
              <w:t xml:space="preserve"> общеразвивающ</w:t>
            </w:r>
            <w:r>
              <w:t>ая</w:t>
            </w:r>
            <w:r w:rsidRPr="003B4ED8">
              <w:t xml:space="preserve"> программ</w:t>
            </w:r>
            <w:r>
              <w:t>а</w:t>
            </w:r>
            <w:r w:rsidRPr="003B4ED8">
              <w:t xml:space="preserve"> </w:t>
            </w:r>
            <w:r>
              <w:t xml:space="preserve">социально-гуманитарной направленности </w:t>
            </w:r>
            <w:r w:rsidRPr="003B4ED8">
              <w:t>«</w:t>
            </w:r>
            <w:proofErr w:type="spellStart"/>
            <w:r w:rsidRPr="003B4ED8">
              <w:t>Лазертаг</w:t>
            </w:r>
            <w:proofErr w:type="spellEnd"/>
            <w:r w:rsidRPr="003B4ED8">
              <w:t>»</w:t>
            </w:r>
            <w:r>
              <w:t xml:space="preserve">. </w:t>
            </w:r>
          </w:p>
          <w:p w:rsidR="00890165" w:rsidRPr="005C1D9E" w:rsidRDefault="00890165" w:rsidP="00371BB1">
            <w:pPr>
              <w:spacing w:after="3" w:line="260" w:lineRule="auto"/>
              <w:ind w:right="149"/>
            </w:pPr>
            <w:r w:rsidRPr="00F545E7">
              <w:t>Цель программы:</w:t>
            </w:r>
            <w:r w:rsidRPr="00F545E7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 </w:t>
            </w:r>
            <w:r w:rsidRPr="005C1D9E">
              <w:t xml:space="preserve">формирование здорового </w:t>
            </w:r>
            <w:r w:rsidRPr="005C1D9E">
              <w:lastRenderedPageBreak/>
              <w:t>образа жизни, чувства патриотизма посредствам организации военно-тактических игр.</w:t>
            </w:r>
          </w:p>
          <w:p w:rsidR="00890165" w:rsidRDefault="00890165" w:rsidP="00371BB1">
            <w:pPr>
              <w:widowControl w:val="0"/>
              <w:tabs>
                <w:tab w:val="left" w:pos="1124"/>
              </w:tabs>
              <w:autoSpaceDE w:val="0"/>
              <w:autoSpaceDN w:val="0"/>
              <w:spacing w:line="322" w:lineRule="exact"/>
            </w:pPr>
            <w:r w:rsidRPr="00F35F3F">
              <w:t xml:space="preserve">Задачи программы: </w:t>
            </w:r>
          </w:p>
          <w:p w:rsidR="00890165" w:rsidRPr="007063B2" w:rsidRDefault="00890165" w:rsidP="00371BB1">
            <w:pPr>
              <w:pStyle w:val="a9"/>
              <w:widowControl w:val="0"/>
              <w:tabs>
                <w:tab w:val="left" w:pos="1124"/>
              </w:tabs>
              <w:autoSpaceDE w:val="0"/>
              <w:autoSpaceDN w:val="0"/>
              <w:spacing w:line="322" w:lineRule="exact"/>
              <w:ind w:left="24"/>
            </w:pPr>
            <w:r>
              <w:t>1.Н</w:t>
            </w:r>
            <w:r w:rsidRPr="007063B2">
              <w:t>аучить</w:t>
            </w:r>
            <w:r w:rsidRPr="007063B2">
              <w:rPr>
                <w:spacing w:val="-12"/>
              </w:rPr>
              <w:t xml:space="preserve"> </w:t>
            </w:r>
            <w:r w:rsidRPr="007063B2">
              <w:t>правилам</w:t>
            </w:r>
            <w:r w:rsidRPr="007063B2">
              <w:rPr>
                <w:spacing w:val="-7"/>
              </w:rPr>
              <w:t xml:space="preserve"> </w:t>
            </w:r>
            <w:r w:rsidRPr="007063B2">
              <w:t>ведения</w:t>
            </w:r>
            <w:r w:rsidRPr="007063B2">
              <w:rPr>
                <w:spacing w:val="-9"/>
              </w:rPr>
              <w:t xml:space="preserve"> </w:t>
            </w:r>
            <w:r>
              <w:t>военно-</w:t>
            </w:r>
            <w:r w:rsidRPr="007063B2">
              <w:t>тактических</w:t>
            </w:r>
            <w:r w:rsidRPr="007063B2">
              <w:rPr>
                <w:spacing w:val="-13"/>
              </w:rPr>
              <w:t xml:space="preserve"> </w:t>
            </w:r>
            <w:r w:rsidRPr="007063B2">
              <w:rPr>
                <w:spacing w:val="-4"/>
              </w:rPr>
              <w:t>игр</w:t>
            </w:r>
            <w:r>
              <w:rPr>
                <w:spacing w:val="-4"/>
              </w:rPr>
              <w:t>.</w:t>
            </w:r>
          </w:p>
          <w:p w:rsidR="00890165" w:rsidRPr="00A41C4B" w:rsidRDefault="00890165" w:rsidP="00371BB1">
            <w:pPr>
              <w:pStyle w:val="a9"/>
              <w:tabs>
                <w:tab w:val="left" w:pos="1251"/>
              </w:tabs>
              <w:ind w:left="34" w:right="34"/>
            </w:pPr>
            <w:r>
              <w:t>2.О</w:t>
            </w:r>
            <w:r w:rsidRPr="007063B2">
              <w:t>тработ</w:t>
            </w:r>
            <w:r>
              <w:t xml:space="preserve">ать </w:t>
            </w:r>
            <w:r w:rsidRPr="007063B2">
              <w:rPr>
                <w:spacing w:val="-9"/>
              </w:rPr>
              <w:t xml:space="preserve"> </w:t>
            </w:r>
            <w:r w:rsidRPr="007063B2">
              <w:t>практически</w:t>
            </w:r>
            <w:r>
              <w:t>е</w:t>
            </w:r>
            <w:r w:rsidRPr="007063B2">
              <w:rPr>
                <w:spacing w:val="-13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 w:rsidRPr="007063B2">
              <w:t>по</w:t>
            </w:r>
            <w:r w:rsidRPr="007063B2">
              <w:rPr>
                <w:spacing w:val="-10"/>
              </w:rPr>
              <w:t xml:space="preserve"> </w:t>
            </w:r>
            <w:r w:rsidRPr="007063B2">
              <w:t>тактической</w:t>
            </w:r>
            <w:r w:rsidRPr="007063B2">
              <w:rPr>
                <w:spacing w:val="-9"/>
              </w:rPr>
              <w:t xml:space="preserve"> </w:t>
            </w:r>
            <w:r w:rsidRPr="007063B2">
              <w:rPr>
                <w:spacing w:val="-2"/>
              </w:rPr>
              <w:t>подготовке</w:t>
            </w:r>
            <w:r>
              <w:rPr>
                <w:spacing w:val="-2"/>
              </w:rPr>
              <w:t>.</w:t>
            </w:r>
          </w:p>
          <w:p w:rsidR="00890165" w:rsidRDefault="00890165" w:rsidP="00371BB1">
            <w:pPr>
              <w:pStyle w:val="ac"/>
              <w:tabs>
                <w:tab w:val="left" w:pos="2305"/>
                <w:tab w:val="left" w:pos="5912"/>
                <w:tab w:val="left" w:pos="8128"/>
              </w:tabs>
              <w:spacing w:before="5"/>
              <w:ind w:right="514"/>
            </w:pPr>
            <w:r>
              <w:rPr>
                <w:spacing w:val="-2"/>
              </w:rPr>
              <w:t>3</w:t>
            </w:r>
            <w:r w:rsidRPr="008D0FAB">
              <w:rPr>
                <w:spacing w:val="-2"/>
              </w:rPr>
              <w:t>.</w:t>
            </w:r>
            <w:r w:rsidRPr="008D0FAB">
              <w:rPr>
                <w:b/>
              </w:rPr>
              <w:t xml:space="preserve"> </w:t>
            </w:r>
            <w:r w:rsidRPr="008D0FAB">
              <w:rPr>
                <w:spacing w:val="-2"/>
              </w:rPr>
              <w:t>Развивать</w:t>
            </w:r>
            <w:r>
              <w:t xml:space="preserve"> </w:t>
            </w:r>
            <w:r w:rsidRPr="008D0FAB">
              <w:t>морально-волевые</w:t>
            </w:r>
            <w:r w:rsidRPr="008D0FAB">
              <w:rPr>
                <w:spacing w:val="80"/>
              </w:rPr>
              <w:t xml:space="preserve"> </w:t>
            </w:r>
            <w:r w:rsidRPr="008D0FAB">
              <w:t>качества,</w:t>
            </w:r>
          </w:p>
          <w:p w:rsidR="00890165" w:rsidRDefault="00890165" w:rsidP="00371BB1">
            <w:pPr>
              <w:pStyle w:val="ac"/>
              <w:tabs>
                <w:tab w:val="left" w:pos="2305"/>
                <w:tab w:val="left" w:pos="5912"/>
                <w:tab w:val="left" w:pos="8128"/>
              </w:tabs>
              <w:spacing w:before="5"/>
              <w:ind w:right="514"/>
            </w:pPr>
            <w:r w:rsidRPr="008D0FAB">
              <w:t>силу,</w:t>
            </w:r>
            <w:r w:rsidRPr="008D0FAB">
              <w:rPr>
                <w:spacing w:val="80"/>
              </w:rPr>
              <w:t xml:space="preserve"> </w:t>
            </w:r>
            <w:r w:rsidRPr="008D0FAB">
              <w:t>ловкость</w:t>
            </w:r>
            <w:r>
              <w:t xml:space="preserve">, </w:t>
            </w:r>
            <w:r>
              <w:rPr>
                <w:spacing w:val="-2"/>
              </w:rPr>
              <w:t>выносливость</w:t>
            </w:r>
            <w:r w:rsidRPr="008D0FAB">
              <w:rPr>
                <w:spacing w:val="-2"/>
              </w:rPr>
              <w:t xml:space="preserve">, </w:t>
            </w:r>
            <w:r>
              <w:t>стойкость, дисциплинированность.</w:t>
            </w:r>
          </w:p>
          <w:p w:rsidR="00890165" w:rsidRDefault="00890165" w:rsidP="00371BB1">
            <w:pPr>
              <w:pStyle w:val="ac"/>
              <w:spacing w:line="321" w:lineRule="exact"/>
              <w:rPr>
                <w:spacing w:val="-2"/>
              </w:rPr>
            </w:pPr>
            <w:r w:rsidRPr="008D0FAB">
              <w:t xml:space="preserve">4. Формировать </w:t>
            </w:r>
            <w:r w:rsidRPr="008D0FAB">
              <w:rPr>
                <w:spacing w:val="-7"/>
              </w:rPr>
              <w:t xml:space="preserve"> </w:t>
            </w:r>
            <w:r w:rsidRPr="008D0FAB">
              <w:t>чувство</w:t>
            </w:r>
            <w:r w:rsidRPr="008D0FAB">
              <w:rPr>
                <w:spacing w:val="-7"/>
              </w:rPr>
              <w:t xml:space="preserve"> </w:t>
            </w:r>
            <w:r w:rsidRPr="008D0FAB">
              <w:t>патриотизма</w:t>
            </w:r>
            <w:r w:rsidRPr="008D0FAB">
              <w:rPr>
                <w:spacing w:val="-7"/>
              </w:rPr>
              <w:t xml:space="preserve"> </w:t>
            </w:r>
            <w:r w:rsidRPr="008D0FAB">
              <w:t>и</w:t>
            </w:r>
            <w:r w:rsidRPr="008D0FAB">
              <w:rPr>
                <w:spacing w:val="-7"/>
              </w:rPr>
              <w:t xml:space="preserve"> </w:t>
            </w:r>
            <w:r w:rsidRPr="008D0FAB">
              <w:t>любви</w:t>
            </w:r>
            <w:r w:rsidRPr="008D0FAB">
              <w:rPr>
                <w:spacing w:val="-8"/>
              </w:rPr>
              <w:t xml:space="preserve"> </w:t>
            </w:r>
            <w:r w:rsidRPr="008D0FAB">
              <w:t>к</w:t>
            </w:r>
            <w:r w:rsidRPr="008D0FAB">
              <w:rPr>
                <w:spacing w:val="-8"/>
              </w:rPr>
              <w:t xml:space="preserve"> </w:t>
            </w:r>
            <w:r w:rsidRPr="008D0FAB">
              <w:rPr>
                <w:spacing w:val="-2"/>
              </w:rPr>
              <w:t>Родине.</w:t>
            </w:r>
          </w:p>
          <w:p w:rsidR="00890165" w:rsidRPr="007C6089" w:rsidRDefault="00890165" w:rsidP="00371BB1">
            <w:pPr>
              <w:pStyle w:val="ac"/>
              <w:spacing w:line="321" w:lineRule="exact"/>
            </w:pPr>
            <w:r>
              <w:rPr>
                <w:spacing w:val="-2"/>
              </w:rPr>
              <w:t xml:space="preserve">5. </w:t>
            </w:r>
            <w:r w:rsidRPr="007C6089">
              <w:t xml:space="preserve">Воспитывать </w:t>
            </w:r>
            <w:r w:rsidRPr="007C6089">
              <w:rPr>
                <w:spacing w:val="-7"/>
              </w:rPr>
              <w:t xml:space="preserve"> </w:t>
            </w:r>
            <w:r w:rsidRPr="007C6089">
              <w:t>потребность</w:t>
            </w:r>
            <w:r w:rsidRPr="007C6089">
              <w:rPr>
                <w:spacing w:val="-8"/>
              </w:rPr>
              <w:t xml:space="preserve"> </w:t>
            </w:r>
            <w:r w:rsidRPr="007C6089">
              <w:t>в</w:t>
            </w:r>
            <w:r w:rsidRPr="007C6089">
              <w:rPr>
                <w:spacing w:val="-6"/>
              </w:rPr>
              <w:t xml:space="preserve"> </w:t>
            </w:r>
            <w:r w:rsidRPr="007C6089">
              <w:t>здоровом</w:t>
            </w:r>
            <w:r w:rsidRPr="007C6089">
              <w:rPr>
                <w:spacing w:val="-6"/>
              </w:rPr>
              <w:t xml:space="preserve"> </w:t>
            </w:r>
            <w:r w:rsidRPr="007C6089">
              <w:t>образе</w:t>
            </w:r>
            <w:r w:rsidRPr="007C6089">
              <w:rPr>
                <w:spacing w:val="-6"/>
              </w:rPr>
              <w:t xml:space="preserve"> </w:t>
            </w:r>
            <w:r w:rsidRPr="007C6089">
              <w:rPr>
                <w:spacing w:val="-2"/>
              </w:rPr>
              <w:t>жизни.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К</w:t>
            </w:r>
            <w:r w:rsidRPr="0055335C">
              <w:t>оличество часов на реализацию дополнительной общеразвивающей программы</w:t>
            </w:r>
            <w:r>
              <w:t xml:space="preserve"> – 144. 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С</w:t>
            </w:r>
            <w:r w:rsidRPr="0055335C">
              <w:t>рок реализации</w:t>
            </w:r>
            <w:r>
              <w:t xml:space="preserve"> – 1 год.</w:t>
            </w:r>
            <w:r w:rsidRPr="0055335C">
              <w:t xml:space="preserve"> </w:t>
            </w:r>
          </w:p>
          <w:p w:rsidR="00890165" w:rsidRDefault="00890165" w:rsidP="00371BB1">
            <w:pPr>
              <w:spacing w:after="3" w:line="260" w:lineRule="auto"/>
              <w:ind w:right="149"/>
            </w:pPr>
            <w:r>
              <w:t>Ц</w:t>
            </w:r>
            <w:r w:rsidRPr="0055335C">
              <w:t>елевые группы</w:t>
            </w:r>
            <w:r>
              <w:t xml:space="preserve"> - </w:t>
            </w:r>
            <w:r w:rsidRPr="0055335C">
              <w:t xml:space="preserve"> </w:t>
            </w:r>
            <w:r>
              <w:t>8-17 лет.</w:t>
            </w:r>
          </w:p>
          <w:p w:rsidR="00890165" w:rsidRDefault="00890165" w:rsidP="00371BB1">
            <w:r>
              <w:t>Ф</w:t>
            </w:r>
            <w:r w:rsidRPr="0055335C">
              <w:t>ормы и технологии, применяемые для реализации дополнительной общеразвивающей программы</w:t>
            </w:r>
            <w:r>
              <w:t xml:space="preserve">: </w:t>
            </w:r>
            <w:r w:rsidRPr="0055335C">
              <w:t xml:space="preserve"> </w:t>
            </w:r>
            <w:r>
              <w:t>форма обучения – очная.</w:t>
            </w:r>
          </w:p>
          <w:p w:rsidR="00890165" w:rsidRDefault="00890165" w:rsidP="00371BB1">
            <w:pPr>
              <w:rPr>
                <w:iCs/>
              </w:rPr>
            </w:pPr>
            <w:r>
              <w:t>Ф</w:t>
            </w:r>
            <w:r w:rsidRPr="002A5954">
              <w:rPr>
                <w:iCs/>
              </w:rPr>
              <w:t>ормы  организации образовательного процесса: групповая, индивидуально-групповая</w:t>
            </w:r>
            <w:r>
              <w:rPr>
                <w:iCs/>
              </w:rPr>
              <w:t>.</w:t>
            </w:r>
          </w:p>
          <w:p w:rsidR="00890165" w:rsidRPr="002A5954" w:rsidRDefault="00890165" w:rsidP="00371BB1">
            <w:pPr>
              <w:rPr>
                <w:rStyle w:val="ae"/>
                <w:i w:val="0"/>
                <w:iCs w:val="0"/>
              </w:rPr>
            </w:pPr>
            <w:r w:rsidRPr="0047703B">
              <w:t xml:space="preserve">Основной формой организации образовательного процесса является учебное и тренировочное занятие. </w:t>
            </w:r>
            <w:r>
              <w:rPr>
                <w:rStyle w:val="ae"/>
              </w:rPr>
              <w:t>Ф</w:t>
            </w:r>
            <w:r w:rsidRPr="002A5954">
              <w:rPr>
                <w:rStyle w:val="ae"/>
              </w:rPr>
              <w:t>ормы организации занятия: беседа, лекция,</w:t>
            </w:r>
            <w:r>
              <w:rPr>
                <w:rStyle w:val="ae"/>
              </w:rPr>
              <w:t xml:space="preserve"> тактическая игра, </w:t>
            </w:r>
            <w:r w:rsidRPr="002A5954">
              <w:rPr>
                <w:rStyle w:val="ae"/>
              </w:rPr>
              <w:t>практическое занятие, наблюдение, соревнование.</w:t>
            </w:r>
          </w:p>
          <w:p w:rsidR="00890165" w:rsidRPr="00246DA2" w:rsidRDefault="00890165" w:rsidP="00371BB1">
            <w:pPr>
              <w:spacing w:after="3" w:line="260" w:lineRule="auto"/>
              <w:ind w:right="149"/>
            </w:pPr>
            <w:r w:rsidRPr="002A5954">
              <w:rPr>
                <w:rStyle w:val="ae"/>
              </w:rPr>
              <w:t xml:space="preserve">Педагогические технологии: </w:t>
            </w:r>
            <w:r w:rsidRPr="002A5954">
              <w:t xml:space="preserve"> </w:t>
            </w:r>
            <w:r>
              <w:t>технологии личностно-</w:t>
            </w:r>
            <w:r w:rsidRPr="00246DA2">
              <w:t xml:space="preserve">ориентированного обучения, игровые и </w:t>
            </w:r>
            <w:proofErr w:type="spellStart"/>
            <w:r w:rsidRPr="00246DA2">
              <w:t>здоровьесберегающие</w:t>
            </w:r>
            <w:proofErr w:type="spellEnd"/>
            <w:r w:rsidRPr="00246DA2">
              <w:t xml:space="preserve"> технологии.</w:t>
            </w:r>
          </w:p>
          <w:p w:rsidR="00890165" w:rsidRPr="002B42AB" w:rsidRDefault="00890165" w:rsidP="00371BB1">
            <w:pPr>
              <w:pStyle w:val="ac"/>
              <w:spacing w:line="319" w:lineRule="exact"/>
            </w:pPr>
            <w:r>
              <w:lastRenderedPageBreak/>
              <w:t>Предполагаемый резул</w:t>
            </w:r>
            <w:r w:rsidRPr="0055335C">
              <w:t>ьтат</w:t>
            </w:r>
            <w:r>
              <w:t xml:space="preserve">: </w:t>
            </w:r>
            <w:r w:rsidRPr="002B42AB">
              <w:t>по</w:t>
            </w:r>
            <w:r w:rsidRPr="002B42AB">
              <w:rPr>
                <w:spacing w:val="-11"/>
              </w:rPr>
              <w:t xml:space="preserve"> </w:t>
            </w:r>
            <w:r w:rsidRPr="002B42AB">
              <w:t>окончании</w:t>
            </w:r>
            <w:r w:rsidRPr="002B42AB">
              <w:rPr>
                <w:spacing w:val="-10"/>
              </w:rPr>
              <w:t xml:space="preserve"> </w:t>
            </w:r>
            <w:r>
              <w:t xml:space="preserve"> </w:t>
            </w:r>
            <w:proofErr w:type="gramStart"/>
            <w:r w:rsidRPr="002B42AB">
              <w:t>программы</w:t>
            </w:r>
            <w:proofErr w:type="gramEnd"/>
            <w:r>
              <w:t xml:space="preserve"> </w:t>
            </w:r>
            <w:r w:rsidRPr="002B42AB">
              <w:t>обучающиеся</w:t>
            </w:r>
            <w:r w:rsidRPr="002B42AB">
              <w:rPr>
                <w:spacing w:val="-9"/>
              </w:rPr>
              <w:t xml:space="preserve"> </w:t>
            </w:r>
            <w:r w:rsidRPr="00E83BBA">
              <w:t>должны</w:t>
            </w:r>
            <w:r w:rsidRPr="00E83BBA">
              <w:rPr>
                <w:spacing w:val="-1"/>
              </w:rPr>
              <w:t xml:space="preserve"> </w:t>
            </w:r>
            <w:r w:rsidRPr="00E83BBA">
              <w:rPr>
                <w:spacing w:val="-2"/>
              </w:rPr>
              <w:t>знать:</w:t>
            </w:r>
          </w:p>
          <w:p w:rsidR="00890165" w:rsidRPr="002B42AB" w:rsidRDefault="00890165" w:rsidP="00371BB1">
            <w:pPr>
              <w:widowControl w:val="0"/>
              <w:tabs>
                <w:tab w:val="left" w:pos="1138"/>
              </w:tabs>
              <w:autoSpaceDE w:val="0"/>
              <w:autoSpaceDN w:val="0"/>
              <w:spacing w:before="4"/>
            </w:pPr>
            <w:r w:rsidRPr="002B42AB">
              <w:t>- историю</w:t>
            </w:r>
            <w:r w:rsidRPr="002B42AB">
              <w:rPr>
                <w:spacing w:val="-12"/>
              </w:rPr>
              <w:t xml:space="preserve"> </w:t>
            </w:r>
            <w:r w:rsidRPr="002B42AB">
              <w:t>возникновения</w:t>
            </w:r>
            <w:r w:rsidRPr="002B42AB">
              <w:rPr>
                <w:spacing w:val="-9"/>
              </w:rPr>
              <w:t xml:space="preserve"> </w:t>
            </w:r>
            <w:r w:rsidRPr="002B42AB">
              <w:t>и</w:t>
            </w:r>
            <w:r w:rsidRPr="002B42AB">
              <w:rPr>
                <w:spacing w:val="-12"/>
              </w:rPr>
              <w:t xml:space="preserve"> </w:t>
            </w:r>
            <w:r w:rsidRPr="002B42AB">
              <w:t>развития</w:t>
            </w:r>
            <w:r w:rsidRPr="002B42AB">
              <w:rPr>
                <w:spacing w:val="-11"/>
              </w:rPr>
              <w:t xml:space="preserve"> </w:t>
            </w:r>
            <w:proofErr w:type="spellStart"/>
            <w:r w:rsidRPr="002B42AB">
              <w:t>лазертаг</w:t>
            </w:r>
            <w:proofErr w:type="spellEnd"/>
            <w:r w:rsidRPr="002B42AB">
              <w:t>-</w:t>
            </w:r>
            <w:r w:rsidRPr="002B42AB">
              <w:rPr>
                <w:spacing w:val="-2"/>
              </w:rPr>
              <w:t>индустрии;</w:t>
            </w:r>
          </w:p>
          <w:p w:rsidR="00890165" w:rsidRPr="002B42AB" w:rsidRDefault="00890165" w:rsidP="00371BB1">
            <w:pPr>
              <w:widowControl w:val="0"/>
              <w:tabs>
                <w:tab w:val="left" w:pos="1215"/>
              </w:tabs>
              <w:autoSpaceDE w:val="0"/>
              <w:autoSpaceDN w:val="0"/>
              <w:ind w:right="509"/>
            </w:pPr>
            <w:r w:rsidRPr="002B42AB">
              <w:t>- основные</w:t>
            </w:r>
            <w:r w:rsidRPr="002B42AB">
              <w:rPr>
                <w:spacing w:val="40"/>
              </w:rPr>
              <w:t xml:space="preserve"> </w:t>
            </w:r>
            <w:r w:rsidRPr="002B42AB">
              <w:t>принципы</w:t>
            </w:r>
            <w:r w:rsidRPr="002B42AB">
              <w:rPr>
                <w:spacing w:val="40"/>
              </w:rPr>
              <w:t xml:space="preserve"> </w:t>
            </w:r>
            <w:r w:rsidRPr="002B42AB">
              <w:t>работы</w:t>
            </w:r>
            <w:r w:rsidRPr="002B42AB">
              <w:rPr>
                <w:spacing w:val="40"/>
              </w:rPr>
              <w:t xml:space="preserve"> </w:t>
            </w:r>
            <w:proofErr w:type="spellStart"/>
            <w:r w:rsidRPr="002B42AB">
              <w:t>лазертаг</w:t>
            </w:r>
            <w:proofErr w:type="spellEnd"/>
            <w:r w:rsidRPr="002B42AB">
              <w:t>-оборудования,</w:t>
            </w:r>
            <w:r w:rsidRPr="002B42AB">
              <w:rPr>
                <w:spacing w:val="40"/>
              </w:rPr>
              <w:t xml:space="preserve"> </w:t>
            </w:r>
            <w:r w:rsidRPr="002B42AB">
              <w:t>его</w:t>
            </w:r>
            <w:r w:rsidRPr="002B42AB">
              <w:rPr>
                <w:spacing w:val="40"/>
              </w:rPr>
              <w:t xml:space="preserve"> </w:t>
            </w:r>
            <w:r w:rsidRPr="002B42AB">
              <w:t xml:space="preserve">технические </w:t>
            </w:r>
            <w:r w:rsidRPr="002B42AB">
              <w:rPr>
                <w:spacing w:val="-2"/>
              </w:rPr>
              <w:t>характеристики;</w:t>
            </w:r>
          </w:p>
          <w:p w:rsidR="00890165" w:rsidRPr="002B42AB" w:rsidRDefault="00890165" w:rsidP="00371BB1">
            <w:pPr>
              <w:widowControl w:val="0"/>
              <w:tabs>
                <w:tab w:val="left" w:pos="1128"/>
              </w:tabs>
              <w:autoSpaceDE w:val="0"/>
              <w:autoSpaceDN w:val="0"/>
              <w:spacing w:line="321" w:lineRule="exact"/>
            </w:pPr>
            <w:r w:rsidRPr="002B42AB">
              <w:t>- технику</w:t>
            </w:r>
            <w:r w:rsidRPr="002B42AB">
              <w:rPr>
                <w:spacing w:val="-18"/>
              </w:rPr>
              <w:t xml:space="preserve"> </w:t>
            </w:r>
            <w:r w:rsidRPr="002B42AB">
              <w:t>безопасности</w:t>
            </w:r>
            <w:r w:rsidRPr="002B42AB">
              <w:rPr>
                <w:spacing w:val="-17"/>
              </w:rPr>
              <w:t xml:space="preserve"> </w:t>
            </w:r>
            <w:r w:rsidRPr="002B42AB">
              <w:t>при</w:t>
            </w:r>
            <w:r w:rsidRPr="002B42AB">
              <w:rPr>
                <w:spacing w:val="-18"/>
              </w:rPr>
              <w:t xml:space="preserve"> </w:t>
            </w:r>
            <w:r w:rsidRPr="002B42AB">
              <w:t>игре</w:t>
            </w:r>
            <w:r w:rsidRPr="002B42AB">
              <w:rPr>
                <w:spacing w:val="-17"/>
              </w:rPr>
              <w:t xml:space="preserve"> </w:t>
            </w:r>
            <w:r w:rsidRPr="002B42AB">
              <w:t>с</w:t>
            </w:r>
            <w:r w:rsidRPr="002B42AB">
              <w:rPr>
                <w:spacing w:val="-18"/>
              </w:rPr>
              <w:t xml:space="preserve"> </w:t>
            </w:r>
            <w:r w:rsidRPr="002B42AB">
              <w:t>использованием</w:t>
            </w:r>
            <w:r w:rsidRPr="002B42AB">
              <w:rPr>
                <w:spacing w:val="-16"/>
              </w:rPr>
              <w:t xml:space="preserve"> </w:t>
            </w:r>
            <w:proofErr w:type="spellStart"/>
            <w:r w:rsidRPr="002B42AB">
              <w:t>лазертаг</w:t>
            </w:r>
            <w:proofErr w:type="spellEnd"/>
            <w:r w:rsidRPr="002B42AB">
              <w:rPr>
                <w:spacing w:val="-16"/>
              </w:rPr>
              <w:t xml:space="preserve"> </w:t>
            </w:r>
            <w:r w:rsidRPr="002B42AB">
              <w:rPr>
                <w:spacing w:val="-2"/>
              </w:rPr>
              <w:t>оборудования;</w:t>
            </w:r>
          </w:p>
          <w:p w:rsidR="00890165" w:rsidRPr="002B42AB" w:rsidRDefault="00890165" w:rsidP="00371BB1">
            <w:pPr>
              <w:widowControl w:val="0"/>
              <w:tabs>
                <w:tab w:val="left" w:pos="1138"/>
              </w:tabs>
              <w:autoSpaceDE w:val="0"/>
              <w:autoSpaceDN w:val="0"/>
              <w:spacing w:line="322" w:lineRule="exact"/>
            </w:pPr>
            <w:r w:rsidRPr="002B42AB">
              <w:t>- технику</w:t>
            </w:r>
            <w:r w:rsidRPr="002B42AB">
              <w:rPr>
                <w:spacing w:val="-9"/>
              </w:rPr>
              <w:t xml:space="preserve"> </w:t>
            </w:r>
            <w:r w:rsidRPr="002B42AB">
              <w:t>и</w:t>
            </w:r>
            <w:r w:rsidRPr="002B42AB">
              <w:rPr>
                <w:spacing w:val="-4"/>
              </w:rPr>
              <w:t xml:space="preserve"> </w:t>
            </w:r>
            <w:r w:rsidRPr="002B42AB">
              <w:t>тактику</w:t>
            </w:r>
            <w:r w:rsidRPr="002B42AB">
              <w:rPr>
                <w:spacing w:val="-9"/>
              </w:rPr>
              <w:t xml:space="preserve"> </w:t>
            </w:r>
            <w:r w:rsidRPr="002B42AB">
              <w:t>ведения</w:t>
            </w:r>
            <w:r w:rsidRPr="002B42AB">
              <w:rPr>
                <w:spacing w:val="-3"/>
              </w:rPr>
              <w:t xml:space="preserve"> </w:t>
            </w:r>
            <w:r w:rsidRPr="002B42AB">
              <w:rPr>
                <w:spacing w:val="-2"/>
              </w:rPr>
              <w:t>игры;</w:t>
            </w:r>
          </w:p>
          <w:p w:rsidR="00890165" w:rsidRPr="002B42AB" w:rsidRDefault="00890165" w:rsidP="00371BB1">
            <w:pPr>
              <w:widowControl w:val="0"/>
              <w:tabs>
                <w:tab w:val="left" w:pos="1138"/>
              </w:tabs>
              <w:autoSpaceDE w:val="0"/>
              <w:autoSpaceDN w:val="0"/>
            </w:pPr>
            <w:r w:rsidRPr="002B42AB">
              <w:t>- основные</w:t>
            </w:r>
            <w:r w:rsidRPr="002B42AB">
              <w:rPr>
                <w:spacing w:val="-6"/>
              </w:rPr>
              <w:t xml:space="preserve"> </w:t>
            </w:r>
            <w:r w:rsidRPr="002B42AB">
              <w:t>сценарии</w:t>
            </w:r>
            <w:r w:rsidRPr="002B42AB">
              <w:rPr>
                <w:spacing w:val="-7"/>
              </w:rPr>
              <w:t xml:space="preserve"> </w:t>
            </w:r>
            <w:r w:rsidRPr="002B42AB">
              <w:t>игры</w:t>
            </w:r>
            <w:r w:rsidRPr="002B42AB">
              <w:rPr>
                <w:spacing w:val="-6"/>
              </w:rPr>
              <w:t xml:space="preserve"> </w:t>
            </w:r>
            <w:r w:rsidRPr="002B42AB">
              <w:t>и</w:t>
            </w:r>
            <w:r w:rsidRPr="002B42AB">
              <w:rPr>
                <w:spacing w:val="-6"/>
              </w:rPr>
              <w:t xml:space="preserve"> </w:t>
            </w:r>
            <w:r w:rsidRPr="002B42AB">
              <w:t>их</w:t>
            </w:r>
            <w:r w:rsidRPr="002B42AB">
              <w:rPr>
                <w:spacing w:val="-11"/>
              </w:rPr>
              <w:t xml:space="preserve"> </w:t>
            </w:r>
            <w:r w:rsidRPr="002B42AB">
              <w:t>тактические</w:t>
            </w:r>
            <w:r w:rsidRPr="002B42AB">
              <w:rPr>
                <w:spacing w:val="-6"/>
              </w:rPr>
              <w:t xml:space="preserve"> </w:t>
            </w:r>
            <w:r w:rsidRPr="002B42AB">
              <w:rPr>
                <w:spacing w:val="-2"/>
              </w:rPr>
              <w:t>особенности.</w:t>
            </w:r>
          </w:p>
          <w:p w:rsidR="00890165" w:rsidRPr="00E83BBA" w:rsidRDefault="00890165" w:rsidP="00371BB1">
            <w:pPr>
              <w:pStyle w:val="210"/>
              <w:spacing w:before="5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Обучающие </w:t>
            </w:r>
            <w:r w:rsidRPr="00E83BBA">
              <w:rPr>
                <w:b w:val="0"/>
                <w:i w:val="0"/>
                <w:sz w:val="24"/>
                <w:szCs w:val="24"/>
              </w:rPr>
              <w:t>будут</w:t>
            </w:r>
            <w:r w:rsidRPr="00E83BBA">
              <w:rPr>
                <w:b w:val="0"/>
                <w:i w:val="0"/>
                <w:spacing w:val="-2"/>
                <w:sz w:val="24"/>
                <w:szCs w:val="24"/>
              </w:rPr>
              <w:t xml:space="preserve"> уметь:</w:t>
            </w:r>
          </w:p>
          <w:p w:rsidR="00890165" w:rsidRPr="002B42AB" w:rsidRDefault="00890165" w:rsidP="00371BB1">
            <w:pPr>
              <w:widowControl w:val="0"/>
              <w:tabs>
                <w:tab w:val="left" w:pos="1239"/>
              </w:tabs>
              <w:autoSpaceDE w:val="0"/>
              <w:autoSpaceDN w:val="0"/>
              <w:ind w:right="514"/>
            </w:pPr>
            <w:r w:rsidRPr="002B42AB">
              <w:t>- выполнять</w:t>
            </w:r>
            <w:r w:rsidRPr="002B42AB">
              <w:rPr>
                <w:spacing w:val="80"/>
              </w:rPr>
              <w:t xml:space="preserve"> </w:t>
            </w:r>
            <w:r w:rsidRPr="002B42AB">
              <w:t>основные</w:t>
            </w:r>
            <w:r w:rsidRPr="002B42AB">
              <w:rPr>
                <w:spacing w:val="80"/>
              </w:rPr>
              <w:t xml:space="preserve"> </w:t>
            </w:r>
            <w:r w:rsidRPr="002B42AB">
              <w:t>игровые</w:t>
            </w:r>
            <w:r w:rsidRPr="002B42AB">
              <w:rPr>
                <w:spacing w:val="80"/>
              </w:rPr>
              <w:t xml:space="preserve"> </w:t>
            </w:r>
            <w:r w:rsidRPr="002B42AB">
              <w:t>элементы</w:t>
            </w:r>
            <w:r w:rsidRPr="002B42AB">
              <w:rPr>
                <w:spacing w:val="80"/>
              </w:rPr>
              <w:t xml:space="preserve"> </w:t>
            </w:r>
            <w:r w:rsidRPr="002B42AB">
              <w:t>с</w:t>
            </w:r>
            <w:r w:rsidRPr="002B42AB">
              <w:rPr>
                <w:spacing w:val="80"/>
              </w:rPr>
              <w:t xml:space="preserve"> </w:t>
            </w:r>
            <w:r w:rsidRPr="002B42AB">
              <w:t>использованием</w:t>
            </w:r>
            <w:r w:rsidRPr="002B42AB">
              <w:rPr>
                <w:spacing w:val="80"/>
              </w:rPr>
              <w:t xml:space="preserve"> </w:t>
            </w:r>
            <w:proofErr w:type="spellStart"/>
            <w:r w:rsidRPr="002B42AB">
              <w:t>лазертаг</w:t>
            </w:r>
            <w:proofErr w:type="spellEnd"/>
            <w:r w:rsidRPr="002B42AB">
              <w:t xml:space="preserve"> </w:t>
            </w:r>
            <w:r w:rsidRPr="002B42AB">
              <w:rPr>
                <w:spacing w:val="-2"/>
              </w:rPr>
              <w:t>оборудования;</w:t>
            </w:r>
          </w:p>
          <w:p w:rsidR="00890165" w:rsidRPr="002B42AB" w:rsidRDefault="00890165" w:rsidP="00371BB1">
            <w:pPr>
              <w:widowControl w:val="0"/>
              <w:tabs>
                <w:tab w:val="left" w:pos="1138"/>
              </w:tabs>
              <w:autoSpaceDE w:val="0"/>
              <w:autoSpaceDN w:val="0"/>
              <w:spacing w:line="321" w:lineRule="exact"/>
            </w:pPr>
            <w:r w:rsidRPr="002B42AB">
              <w:t>- выполнять</w:t>
            </w:r>
            <w:r w:rsidRPr="002B42AB">
              <w:rPr>
                <w:spacing w:val="-11"/>
              </w:rPr>
              <w:t xml:space="preserve"> </w:t>
            </w:r>
            <w:r w:rsidRPr="002B42AB">
              <w:t>комплекс</w:t>
            </w:r>
            <w:r w:rsidRPr="002B42AB">
              <w:rPr>
                <w:spacing w:val="-9"/>
              </w:rPr>
              <w:t xml:space="preserve"> </w:t>
            </w:r>
            <w:r w:rsidRPr="002B42AB">
              <w:t>общефизических</w:t>
            </w:r>
            <w:r w:rsidRPr="002B42AB">
              <w:rPr>
                <w:spacing w:val="-9"/>
              </w:rPr>
              <w:t xml:space="preserve"> </w:t>
            </w:r>
            <w:r w:rsidRPr="002B42AB">
              <w:rPr>
                <w:spacing w:val="-2"/>
              </w:rPr>
              <w:t>упражнений;</w:t>
            </w:r>
          </w:p>
          <w:p w:rsidR="00890165" w:rsidRPr="002B42AB" w:rsidRDefault="00890165" w:rsidP="00371BB1">
            <w:pPr>
              <w:widowControl w:val="0"/>
              <w:tabs>
                <w:tab w:val="left" w:pos="1205"/>
              </w:tabs>
              <w:autoSpaceDE w:val="0"/>
              <w:autoSpaceDN w:val="0"/>
              <w:ind w:right="515"/>
            </w:pPr>
            <w:r w:rsidRPr="002B42AB">
              <w:t>- вести</w:t>
            </w:r>
            <w:r w:rsidRPr="002B42AB">
              <w:rPr>
                <w:spacing w:val="40"/>
              </w:rPr>
              <w:t xml:space="preserve"> </w:t>
            </w:r>
            <w:r w:rsidRPr="002B42AB">
              <w:t>игру</w:t>
            </w:r>
            <w:r w:rsidRPr="002B42AB">
              <w:rPr>
                <w:spacing w:val="40"/>
              </w:rPr>
              <w:t xml:space="preserve"> </w:t>
            </w:r>
            <w:r w:rsidRPr="002B42AB">
              <w:t>по</w:t>
            </w:r>
            <w:r w:rsidRPr="002B42AB">
              <w:rPr>
                <w:spacing w:val="40"/>
              </w:rPr>
              <w:t xml:space="preserve"> </w:t>
            </w:r>
            <w:r w:rsidRPr="002B42AB">
              <w:t>различным</w:t>
            </w:r>
            <w:r w:rsidRPr="002B42AB">
              <w:rPr>
                <w:spacing w:val="40"/>
              </w:rPr>
              <w:t xml:space="preserve"> </w:t>
            </w:r>
            <w:r w:rsidRPr="002B42AB">
              <w:t>сценариям,</w:t>
            </w:r>
            <w:r w:rsidRPr="002B42AB">
              <w:rPr>
                <w:spacing w:val="40"/>
              </w:rPr>
              <w:t xml:space="preserve"> </w:t>
            </w:r>
            <w:r w:rsidRPr="002B42AB">
              <w:t>применяя</w:t>
            </w:r>
            <w:r w:rsidRPr="002B42AB">
              <w:rPr>
                <w:spacing w:val="40"/>
              </w:rPr>
              <w:t xml:space="preserve"> </w:t>
            </w:r>
            <w:r w:rsidRPr="002B42AB">
              <w:t>соответствующие</w:t>
            </w:r>
            <w:r w:rsidRPr="002B42AB">
              <w:rPr>
                <w:spacing w:val="40"/>
              </w:rPr>
              <w:t xml:space="preserve"> </w:t>
            </w:r>
            <w:r w:rsidRPr="002B42AB">
              <w:t>им тактические приемы.</w:t>
            </w:r>
          </w:p>
        </w:tc>
        <w:tc>
          <w:tcPr>
            <w:tcW w:w="1920" w:type="dxa"/>
          </w:tcPr>
          <w:p w:rsidR="00890165" w:rsidRPr="00F27A66" w:rsidRDefault="00890165" w:rsidP="00371BB1">
            <w:pPr>
              <w:spacing w:after="3" w:line="260" w:lineRule="auto"/>
              <w:ind w:right="149"/>
            </w:pPr>
            <w:r w:rsidRPr="00F27A66">
              <w:lastRenderedPageBreak/>
              <w:t>1500000,00</w:t>
            </w:r>
          </w:p>
        </w:tc>
      </w:tr>
      <w:tr w:rsidR="00890165" w:rsidRPr="003F5E9C" w:rsidTr="00371BB1">
        <w:tc>
          <w:tcPr>
            <w:tcW w:w="5584" w:type="dxa"/>
            <w:gridSpan w:val="3"/>
          </w:tcPr>
          <w:p w:rsidR="00890165" w:rsidRPr="0045780E" w:rsidRDefault="00890165" w:rsidP="00371BB1">
            <w:r>
              <w:lastRenderedPageBreak/>
              <w:t>Общее количество новых мест</w:t>
            </w:r>
          </w:p>
        </w:tc>
        <w:tc>
          <w:tcPr>
            <w:tcW w:w="1842" w:type="dxa"/>
          </w:tcPr>
          <w:p w:rsidR="00890165" w:rsidRPr="009B6690" w:rsidRDefault="00890165" w:rsidP="00371BB1">
            <w:pPr>
              <w:spacing w:after="3" w:line="260" w:lineRule="auto"/>
              <w:ind w:right="149"/>
              <w:jc w:val="center"/>
            </w:pPr>
            <w:r>
              <w:t>2</w:t>
            </w:r>
            <w:r w:rsidRPr="009B6690">
              <w:t>0</w:t>
            </w:r>
          </w:p>
        </w:tc>
        <w:tc>
          <w:tcPr>
            <w:tcW w:w="5387" w:type="dxa"/>
          </w:tcPr>
          <w:p w:rsidR="00890165" w:rsidRPr="00282A9F" w:rsidRDefault="00890165" w:rsidP="00371BB1">
            <w:pPr>
              <w:spacing w:after="3" w:line="260" w:lineRule="auto"/>
              <w:ind w:right="149"/>
            </w:pPr>
            <w:r w:rsidRPr="00282A9F">
              <w:t>Общая стоимость создания новых мест</w:t>
            </w:r>
          </w:p>
        </w:tc>
        <w:tc>
          <w:tcPr>
            <w:tcW w:w="1920" w:type="dxa"/>
          </w:tcPr>
          <w:p w:rsidR="00890165" w:rsidRPr="00AF2A16" w:rsidRDefault="00890165" w:rsidP="00371BB1">
            <w:pPr>
              <w:spacing w:after="3" w:line="260" w:lineRule="auto"/>
              <w:ind w:right="149"/>
              <w:jc w:val="center"/>
            </w:pPr>
            <w:r w:rsidRPr="00AF2A16">
              <w:t>3400000,00</w:t>
            </w:r>
          </w:p>
        </w:tc>
      </w:tr>
    </w:tbl>
    <w:p w:rsidR="009301CF" w:rsidRDefault="009301CF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  <w:sectPr w:rsidR="00A34206" w:rsidSect="00D62B2C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80"/>
      </w:tblGrid>
      <w:tr w:rsidR="00A34206" w:rsidTr="00371BB1">
        <w:tc>
          <w:tcPr>
            <w:tcW w:w="4804" w:type="dxa"/>
          </w:tcPr>
          <w:p w:rsidR="00A34206" w:rsidRDefault="00A34206" w:rsidP="00371BB1">
            <w:pPr>
              <w:ind w:right="-66"/>
              <w:jc w:val="center"/>
            </w:pPr>
          </w:p>
        </w:tc>
        <w:tc>
          <w:tcPr>
            <w:tcW w:w="4805" w:type="dxa"/>
          </w:tcPr>
          <w:p w:rsidR="00A34206" w:rsidRDefault="00A34206" w:rsidP="00371BB1">
            <w:pPr>
              <w:spacing w:line="276" w:lineRule="auto"/>
              <w:ind w:right="-66"/>
            </w:pPr>
            <w:r>
              <w:t>Приложение № 2                                                          к постановлению администрации                             Идринского района</w:t>
            </w:r>
          </w:p>
          <w:p w:rsidR="00A34206" w:rsidRDefault="00A34206" w:rsidP="00371BB1">
            <w:pPr>
              <w:spacing w:line="276" w:lineRule="auto"/>
              <w:ind w:right="-66"/>
            </w:pPr>
            <w:r>
              <w:t>от 06.03.2024 года № 142-п</w:t>
            </w:r>
          </w:p>
        </w:tc>
      </w:tr>
    </w:tbl>
    <w:p w:rsidR="00A34206" w:rsidRDefault="00A34206" w:rsidP="00A34206">
      <w:pPr>
        <w:ind w:right="105"/>
      </w:pPr>
      <w:r>
        <w:t xml:space="preserve">          </w:t>
      </w:r>
      <w:r w:rsidRPr="00FF1DCA">
        <w:t xml:space="preserve"> </w:t>
      </w:r>
      <w:r>
        <w:t xml:space="preserve"> </w:t>
      </w:r>
    </w:p>
    <w:p w:rsidR="00A34206" w:rsidRDefault="00A34206" w:rsidP="00A34206">
      <w:pPr>
        <w:ind w:right="43"/>
        <w:jc w:val="center"/>
      </w:pPr>
      <w:r w:rsidRPr="00FF1DCA">
        <w:t>Перечень показателей создания новых мест для реализации дополнительных общеобразовательных общеразвивающих программ в муниципальных образованиях Красноярского края (далее — муниципальное образование края, новое место, дополнительная общеразвивающая программа)</w:t>
      </w:r>
    </w:p>
    <w:p w:rsidR="00A34206" w:rsidRPr="00FF1DCA" w:rsidRDefault="00A34206" w:rsidP="00A34206">
      <w:pPr>
        <w:ind w:right="43"/>
      </w:pPr>
    </w:p>
    <w:tbl>
      <w:tblPr>
        <w:tblW w:w="10348" w:type="dxa"/>
        <w:tblInd w:w="-613" w:type="dxa"/>
        <w:tblCellMar>
          <w:top w:w="45" w:type="dxa"/>
          <w:left w:w="96" w:type="dxa"/>
          <w:right w:w="128" w:type="dxa"/>
        </w:tblCellMar>
        <w:tblLook w:val="04A0" w:firstRow="1" w:lastRow="0" w:firstColumn="1" w:lastColumn="0" w:noHBand="0" w:noVBand="1"/>
      </w:tblPr>
      <w:tblGrid>
        <w:gridCol w:w="709"/>
        <w:gridCol w:w="6629"/>
        <w:gridCol w:w="3010"/>
      </w:tblGrid>
      <w:tr w:rsidR="00A34206" w:rsidRPr="00393E1C" w:rsidTr="00371BB1">
        <w:trPr>
          <w:trHeight w:val="8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206" w:rsidRPr="00DB74EC" w:rsidRDefault="00A34206" w:rsidP="00371BB1">
            <w:pPr>
              <w:ind w:left="59"/>
              <w:rPr>
                <w:szCs w:val="28"/>
              </w:rPr>
            </w:pPr>
            <w:r w:rsidRPr="00DB74EC">
              <w:rPr>
                <w:szCs w:val="28"/>
              </w:rPr>
              <w:t>п/п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9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Наименование показателей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24" w:right="110" w:firstLine="38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Значение муниципального образования края</w:t>
            </w:r>
          </w:p>
        </w:tc>
      </w:tr>
      <w:tr w:rsidR="00A34206" w:rsidRPr="00393E1C" w:rsidTr="00371BB1">
        <w:trPr>
          <w:trHeight w:val="3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9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1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29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3</w:t>
            </w:r>
          </w:p>
        </w:tc>
      </w:tr>
      <w:tr w:rsidR="00A34206" w:rsidRPr="00393E1C" w:rsidTr="00371BB1">
        <w:trPr>
          <w:trHeight w:val="18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0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1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0" w:right="43" w:hanging="10"/>
              <w:rPr>
                <w:szCs w:val="28"/>
              </w:rPr>
            </w:pPr>
            <w:r w:rsidRPr="00DB74EC">
              <w:rPr>
                <w:szCs w:val="28"/>
              </w:rPr>
              <w:t>Численность детей в возрасте от 5 до 18 лет, обучающихся на бесплатной основе (за счет средств бюджетов субъекта Российской Федерации и (или) местных бюджетов) по дополнительным общеразвивающим программам на базе новых мест человек в год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spacing w:after="160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5*</w:t>
            </w:r>
            <w:r>
              <w:rPr>
                <w:szCs w:val="28"/>
              </w:rPr>
              <w:t>20</w:t>
            </w:r>
          </w:p>
        </w:tc>
      </w:tr>
      <w:tr w:rsidR="00A34206" w:rsidRPr="00393E1C" w:rsidTr="00371BB1">
        <w:trPr>
          <w:trHeight w:val="9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9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2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0" w:right="187" w:hanging="5"/>
              <w:rPr>
                <w:szCs w:val="28"/>
              </w:rPr>
            </w:pPr>
            <w:r w:rsidRPr="00DB74EC">
              <w:rPr>
                <w:szCs w:val="28"/>
              </w:rPr>
              <w:t>Доля педагогических работников образовательных организаций, прошедших обучение для работы на новых местах, %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29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100 %</w:t>
            </w:r>
          </w:p>
        </w:tc>
      </w:tr>
      <w:tr w:rsidR="00A34206" w:rsidRPr="00393E1C" w:rsidTr="00371BB1"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0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2.1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4" w:right="1143"/>
              <w:rPr>
                <w:szCs w:val="28"/>
              </w:rPr>
            </w:pPr>
            <w:r w:rsidRPr="00DB74EC">
              <w:rPr>
                <w:szCs w:val="28"/>
              </w:rPr>
              <w:t>педагогические работники, в том числе без педагогического образования,  %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38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100 %</w:t>
            </w:r>
          </w:p>
        </w:tc>
      </w:tr>
      <w:tr w:rsidR="00A34206" w:rsidRPr="00393E1C" w:rsidTr="00371BB1">
        <w:trPr>
          <w:trHeight w:val="9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79"/>
              <w:rPr>
                <w:szCs w:val="28"/>
              </w:rPr>
            </w:pPr>
            <w:r w:rsidRPr="00DB74EC">
              <w:rPr>
                <w:szCs w:val="28"/>
              </w:rPr>
              <w:t>2.2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4"/>
              <w:rPr>
                <w:szCs w:val="28"/>
              </w:rPr>
            </w:pPr>
            <w:r w:rsidRPr="00DB74EC">
              <w:rPr>
                <w:szCs w:val="28"/>
              </w:rPr>
              <w:t>привлекаемые специалисты (наставники), в том числе из предприятий реального сектора экономики, об</w:t>
            </w:r>
            <w:r>
              <w:rPr>
                <w:szCs w:val="28"/>
              </w:rPr>
              <w:t>р</w:t>
            </w:r>
            <w:r w:rsidRPr="00DB74EC">
              <w:rPr>
                <w:szCs w:val="28"/>
              </w:rPr>
              <w:t>азовательные волонте</w:t>
            </w:r>
            <w:r>
              <w:rPr>
                <w:szCs w:val="28"/>
              </w:rPr>
              <w:t>р</w:t>
            </w:r>
            <w:r w:rsidRPr="00DB74EC">
              <w:rPr>
                <w:szCs w:val="28"/>
              </w:rPr>
              <w:t>ы и</w:t>
            </w:r>
            <w:r>
              <w:rPr>
                <w:szCs w:val="28"/>
              </w:rPr>
              <w:t xml:space="preserve"> </w:t>
            </w:r>
            <w:r w:rsidRPr="00DB74EC">
              <w:rPr>
                <w:szCs w:val="28"/>
              </w:rPr>
              <w:t>д</w:t>
            </w:r>
            <w:r>
              <w:rPr>
                <w:szCs w:val="28"/>
              </w:rPr>
              <w:t>р</w:t>
            </w:r>
            <w:r w:rsidRPr="00DB74EC">
              <w:rPr>
                <w:szCs w:val="28"/>
              </w:rPr>
              <w:t>., %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43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100 %</w:t>
            </w:r>
          </w:p>
        </w:tc>
      </w:tr>
      <w:tr w:rsidR="00A34206" w:rsidRPr="008802C8" w:rsidTr="00371BB1">
        <w:trPr>
          <w:trHeight w:val="12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right="250" w:hanging="14"/>
              <w:rPr>
                <w:szCs w:val="28"/>
              </w:rPr>
            </w:pPr>
            <w:r w:rsidRPr="00DB74EC">
              <w:rPr>
                <w:szCs w:val="28"/>
              </w:rPr>
              <w:t>Участие в муниципальных, региональных, всероссийских и международных мероприятиях, в которых примут участие обучающиеся на новых местах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spacing w:after="16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34206" w:rsidRPr="00393E1C" w:rsidTr="00371BB1">
        <w:trPr>
          <w:trHeight w:val="6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3.1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14"/>
              <w:rPr>
                <w:szCs w:val="28"/>
              </w:rPr>
            </w:pPr>
            <w:r>
              <w:rPr>
                <w:szCs w:val="28"/>
              </w:rPr>
              <w:t>Число мероприятий (</w:t>
            </w:r>
            <w:proofErr w:type="spellStart"/>
            <w:r>
              <w:rPr>
                <w:szCs w:val="28"/>
              </w:rPr>
              <w:t>ед.</w:t>
            </w:r>
            <w:r w:rsidRPr="00DB74EC">
              <w:rPr>
                <w:szCs w:val="28"/>
              </w:rPr>
              <w:t>в</w:t>
            </w:r>
            <w:proofErr w:type="spellEnd"/>
            <w:r w:rsidRPr="00DB74EC">
              <w:rPr>
                <w:szCs w:val="28"/>
              </w:rPr>
              <w:t xml:space="preserve"> год)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304" w:hanging="53"/>
              <w:rPr>
                <w:szCs w:val="28"/>
              </w:rPr>
            </w:pPr>
            <w:r w:rsidRPr="00DB74EC">
              <w:rPr>
                <w:szCs w:val="28"/>
              </w:rPr>
              <w:t>5 в рамках одной нап</w:t>
            </w:r>
            <w:r>
              <w:rPr>
                <w:szCs w:val="28"/>
              </w:rPr>
              <w:t>р</w:t>
            </w:r>
            <w:r w:rsidRPr="00DB74EC">
              <w:rPr>
                <w:szCs w:val="28"/>
              </w:rPr>
              <w:t>авленности</w:t>
            </w:r>
          </w:p>
        </w:tc>
      </w:tr>
      <w:tr w:rsidR="00A34206" w:rsidRPr="008802C8" w:rsidTr="00371BB1">
        <w:trPr>
          <w:trHeight w:val="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ind w:left="53"/>
              <w:jc w:val="center"/>
              <w:rPr>
                <w:szCs w:val="28"/>
              </w:rPr>
            </w:pPr>
            <w:r w:rsidRPr="00DB74EC">
              <w:rPr>
                <w:szCs w:val="28"/>
              </w:rPr>
              <w:t>3.2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4206" w:rsidRPr="00DB74EC" w:rsidRDefault="00A34206" w:rsidP="00371BB1">
            <w:pPr>
              <w:rPr>
                <w:szCs w:val="28"/>
              </w:rPr>
            </w:pPr>
            <w:r>
              <w:rPr>
                <w:szCs w:val="28"/>
              </w:rPr>
              <w:t xml:space="preserve">В них участников (человек </w:t>
            </w:r>
            <w:r w:rsidRPr="00DB74EC">
              <w:rPr>
                <w:szCs w:val="28"/>
              </w:rPr>
              <w:t>в год)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4206" w:rsidRPr="00DB74EC" w:rsidRDefault="00A34206" w:rsidP="00371BB1">
            <w:pPr>
              <w:spacing w:after="160"/>
              <w:jc w:val="center"/>
              <w:rPr>
                <w:szCs w:val="28"/>
              </w:rPr>
            </w:pPr>
            <w:r>
              <w:rPr>
                <w:szCs w:val="28"/>
              </w:rPr>
              <w:t>1/2</w:t>
            </w:r>
          </w:p>
        </w:tc>
      </w:tr>
    </w:tbl>
    <w:p w:rsidR="00A34206" w:rsidRPr="008156AA" w:rsidRDefault="00A34206" w:rsidP="00A34206">
      <w:r w:rsidRPr="008156AA">
        <w:t xml:space="preserve"> К-число новых мест в образовательных организациях до</w:t>
      </w:r>
      <w:r>
        <w:t>полнительного образования</w:t>
      </w: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</w:pPr>
    </w:p>
    <w:p w:rsidR="00A34206" w:rsidRDefault="00A34206" w:rsidP="006134E4">
      <w:pPr>
        <w:widowControl w:val="0"/>
        <w:autoSpaceDE w:val="0"/>
        <w:autoSpaceDN w:val="0"/>
        <w:adjustRightInd w:val="0"/>
        <w:outlineLvl w:val="0"/>
        <w:sectPr w:rsidR="00A34206" w:rsidSect="008D3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81"/>
      </w:tblGrid>
      <w:tr w:rsidR="00A34206" w:rsidTr="00371BB1">
        <w:tc>
          <w:tcPr>
            <w:tcW w:w="4804" w:type="dxa"/>
          </w:tcPr>
          <w:p w:rsidR="00A34206" w:rsidRPr="00F11A60" w:rsidRDefault="00A34206" w:rsidP="00371BB1">
            <w:pPr>
              <w:ind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A34206" w:rsidRPr="00F11A60" w:rsidRDefault="00A34206" w:rsidP="00371BB1">
            <w:pPr>
              <w:ind w:right="-66"/>
              <w:rPr>
                <w:sz w:val="28"/>
                <w:szCs w:val="28"/>
              </w:rPr>
            </w:pPr>
            <w:r w:rsidRPr="00F11A60">
              <w:rPr>
                <w:sz w:val="28"/>
                <w:szCs w:val="28"/>
              </w:rPr>
              <w:t>Приложение № 3                                                          к постановлению администрации                             Идринского района</w:t>
            </w:r>
          </w:p>
          <w:p w:rsidR="00A34206" w:rsidRPr="00F11A60" w:rsidRDefault="00A34206" w:rsidP="00371BB1">
            <w:pPr>
              <w:ind w:right="-66"/>
              <w:rPr>
                <w:sz w:val="28"/>
                <w:szCs w:val="28"/>
              </w:rPr>
            </w:pPr>
            <w:r w:rsidRPr="00F11A6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06.03.2024</w:t>
            </w:r>
            <w:r w:rsidRPr="00F11A6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142-п</w:t>
            </w:r>
          </w:p>
        </w:tc>
      </w:tr>
    </w:tbl>
    <w:p w:rsidR="00A34206" w:rsidRDefault="00A34206" w:rsidP="00A34206">
      <w:pPr>
        <w:jc w:val="center"/>
      </w:pPr>
    </w:p>
    <w:p w:rsidR="00A34206" w:rsidRPr="007056E0" w:rsidRDefault="00A34206" w:rsidP="00A34206">
      <w:pPr>
        <w:jc w:val="center"/>
        <w:rPr>
          <w:b/>
          <w:sz w:val="28"/>
          <w:szCs w:val="28"/>
        </w:rPr>
      </w:pPr>
      <w:r w:rsidRPr="007056E0">
        <w:rPr>
          <w:b/>
          <w:sz w:val="28"/>
          <w:szCs w:val="28"/>
        </w:rPr>
        <w:t xml:space="preserve">Перечень оборудования </w:t>
      </w:r>
    </w:p>
    <w:p w:rsidR="00A34206" w:rsidRPr="007056E0" w:rsidRDefault="00A34206" w:rsidP="00A34206">
      <w:pPr>
        <w:ind w:left="-709" w:hanging="142"/>
        <w:jc w:val="center"/>
        <w:rPr>
          <w:b/>
          <w:sz w:val="28"/>
          <w:szCs w:val="28"/>
        </w:rPr>
      </w:pPr>
      <w:r w:rsidRPr="007056E0">
        <w:rPr>
          <w:b/>
          <w:sz w:val="28"/>
          <w:szCs w:val="28"/>
        </w:rPr>
        <w:t>для реализации дополнительных общеобразовательных программ</w:t>
      </w:r>
    </w:p>
    <w:p w:rsidR="00A34206" w:rsidRPr="00456632" w:rsidRDefault="00A34206" w:rsidP="00A34206">
      <w:pPr>
        <w:jc w:val="center"/>
        <w:rPr>
          <w:sz w:val="28"/>
          <w:szCs w:val="28"/>
        </w:rPr>
      </w:pPr>
    </w:p>
    <w:tbl>
      <w:tblPr>
        <w:tblStyle w:val="ab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812"/>
        <w:gridCol w:w="1418"/>
      </w:tblGrid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</w:pPr>
            <w:r>
              <w:t>№ п/п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5812" w:type="dxa"/>
          </w:tcPr>
          <w:p w:rsidR="00A34206" w:rsidRPr="00986786" w:rsidRDefault="00A34206" w:rsidP="00371BB1">
            <w:pPr>
              <w:jc w:val="center"/>
            </w:pPr>
            <w:r w:rsidRPr="00986786">
              <w:t>Т</w:t>
            </w:r>
            <w:r>
              <w:t xml:space="preserve">ехнические  характеристики 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К</w:t>
            </w:r>
            <w:r>
              <w:t>оличество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jc w:val="center"/>
            </w:pPr>
            <w:proofErr w:type="spellStart"/>
            <w:r w:rsidRPr="00986786">
              <w:t>Cuboro</w:t>
            </w:r>
            <w:proofErr w:type="spellEnd"/>
            <w:r w:rsidRPr="00986786">
              <w:t xml:space="preserve"> </w:t>
            </w:r>
            <w:proofErr w:type="spellStart"/>
            <w:r w:rsidRPr="00986786">
              <w:t>Standard</w:t>
            </w:r>
            <w:proofErr w:type="spellEnd"/>
            <w:r w:rsidRPr="00986786">
              <w:t xml:space="preserve"> 50 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</w:tcPr>
          <w:p w:rsidR="00A34206" w:rsidRPr="00986786" w:rsidRDefault="00A34206" w:rsidP="00371BB1">
            <w:pPr>
              <w:shd w:val="clear" w:color="auto" w:fill="FFFFFF"/>
              <w:jc w:val="both"/>
              <w:rPr>
                <w:color w:val="000000"/>
              </w:rPr>
            </w:pPr>
            <w:r w:rsidRPr="00986786">
              <w:rPr>
                <w:b/>
                <w:bCs/>
                <w:color w:val="000000"/>
              </w:rPr>
              <w:t>CUBORO STANDARD 50 – большой стартовый набор</w:t>
            </w:r>
            <w:r w:rsidRPr="00986786">
              <w:rPr>
                <w:color w:val="000000"/>
              </w:rPr>
              <w:t>.</w:t>
            </w:r>
            <w:r w:rsidRPr="00986786">
              <w:rPr>
                <w:color w:val="000000"/>
              </w:rPr>
              <w:br/>
              <w:t>С этим набором вы легко организуете чемпионат любого уровня и формата. Большое количество строительных элементов в наборе дает возможность строить тысячи разных комбинаций  деревянных дорожек. А также в полной мере реализовать свои т</w:t>
            </w:r>
            <w:r>
              <w:rPr>
                <w:color w:val="000000"/>
              </w:rPr>
              <w:t>ворческие замыслы.</w:t>
            </w:r>
            <w:r>
              <w:rPr>
                <w:color w:val="000000"/>
              </w:rPr>
              <w:br/>
              <w:t xml:space="preserve">Состав набора </w:t>
            </w:r>
            <w:r w:rsidRPr="00986786">
              <w:rPr>
                <w:color w:val="000000"/>
              </w:rPr>
              <w:t> </w:t>
            </w:r>
            <w:r w:rsidRPr="00986786">
              <w:rPr>
                <w:b/>
                <w:bCs/>
                <w:color w:val="000000"/>
              </w:rPr>
              <w:t>CUBORO STANDARD 50</w:t>
            </w:r>
            <w:r w:rsidRPr="00986786">
              <w:rPr>
                <w:color w:val="000000"/>
              </w:rPr>
              <w:t>: количество кубиков 50, количество шариков: 5</w:t>
            </w:r>
          </w:p>
          <w:p w:rsidR="00A34206" w:rsidRPr="00986786" w:rsidRDefault="00A34206" w:rsidP="00371BB1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986786">
              <w:rPr>
                <w:color w:val="000000"/>
              </w:rPr>
              <w:t>ДxШxВ</w:t>
            </w:r>
            <w:proofErr w:type="spellEnd"/>
            <w:r w:rsidRPr="00986786">
              <w:rPr>
                <w:color w:val="000000"/>
              </w:rPr>
              <w:t>: 280x280x114 мм</w:t>
            </w:r>
          </w:p>
          <w:p w:rsidR="00A34206" w:rsidRPr="00986786" w:rsidRDefault="00A34206" w:rsidP="00371BB1">
            <w:pPr>
              <w:shd w:val="clear" w:color="auto" w:fill="FFFFFF"/>
              <w:jc w:val="both"/>
              <w:rPr>
                <w:color w:val="000000"/>
              </w:rPr>
            </w:pPr>
            <w:r w:rsidRPr="00986786">
              <w:rPr>
                <w:color w:val="000000"/>
              </w:rPr>
              <w:t>Вес: 4520 г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10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2. 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rPr>
                <w:bCs/>
                <w:color w:val="000000"/>
                <w:shd w:val="clear" w:color="auto" w:fill="FFFFFF"/>
              </w:rPr>
            </w:pPr>
            <w:r w:rsidRPr="00986786">
              <w:rPr>
                <w:bCs/>
                <w:color w:val="000000"/>
                <w:shd w:val="clear" w:color="auto" w:fill="FFFFFF"/>
              </w:rPr>
              <w:t>Набор СUBORO DUO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</w:tcPr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b/>
                <w:bCs/>
                <w:color w:val="000000"/>
              </w:rPr>
              <w:t>CUBORO  DUO - </w:t>
            </w:r>
            <w:r w:rsidRPr="00986786">
              <w:rPr>
                <w:color w:val="000000"/>
              </w:rPr>
              <w:t xml:space="preserve">дополнительный набор для создания </w:t>
            </w:r>
            <w:proofErr w:type="spellStart"/>
            <w:r w:rsidRPr="00986786">
              <w:rPr>
                <w:color w:val="000000"/>
              </w:rPr>
              <w:t>двухполосных</w:t>
            </w:r>
            <w:proofErr w:type="spellEnd"/>
            <w:r w:rsidRPr="00986786">
              <w:rPr>
                <w:color w:val="000000"/>
              </w:rPr>
              <w:t xml:space="preserve"> дорожек.</w:t>
            </w:r>
            <w:r w:rsidRPr="00986786">
              <w:rPr>
                <w:color w:val="000000"/>
              </w:rPr>
              <w:br/>
              <w:t xml:space="preserve">С элементами DUO кубики превращаются в параллельные </w:t>
            </w:r>
            <w:proofErr w:type="spellStart"/>
            <w:r w:rsidRPr="00986786">
              <w:rPr>
                <w:color w:val="000000"/>
              </w:rPr>
              <w:t>двухполосные</w:t>
            </w:r>
            <w:proofErr w:type="spellEnd"/>
            <w:r w:rsidRPr="00986786">
              <w:rPr>
                <w:color w:val="000000"/>
              </w:rPr>
              <w:t xml:space="preserve"> дорожки и обеспечивают хорошее ускорение для шариков. Дополнительные наборы расширяют стартовые наборы и предлагают дополнительные возможности для творчества и развлечения.</w:t>
            </w:r>
            <w:r w:rsidRPr="00986786">
              <w:rPr>
                <w:color w:val="000000"/>
              </w:rPr>
              <w:br/>
              <w:t>Состав на</w:t>
            </w:r>
            <w:r>
              <w:rPr>
                <w:color w:val="000000"/>
              </w:rPr>
              <w:t>бора: 16 элементов и 5 шариков.</w:t>
            </w:r>
          </w:p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proofErr w:type="spellStart"/>
            <w:r w:rsidRPr="00986786">
              <w:rPr>
                <w:color w:val="000000"/>
              </w:rPr>
              <w:t>ДxШxВ</w:t>
            </w:r>
            <w:proofErr w:type="spellEnd"/>
            <w:r w:rsidRPr="00986786">
              <w:rPr>
                <w:color w:val="000000"/>
              </w:rPr>
              <w:t>: 230x230x57 мм</w:t>
            </w:r>
          </w:p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color w:val="000000"/>
              </w:rPr>
              <w:t>Вес: 1490 г</w:t>
            </w:r>
          </w:p>
          <w:p w:rsidR="00A34206" w:rsidRPr="00986786" w:rsidRDefault="00A34206" w:rsidP="00371BB1">
            <w:pPr>
              <w:jc w:val="both"/>
            </w:pP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10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3. 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986786">
              <w:rPr>
                <w:bCs/>
                <w:color w:val="000000"/>
                <w:shd w:val="clear" w:color="auto" w:fill="FFFFFF"/>
              </w:rPr>
              <w:t>Набор CUBORO MAGNET</w:t>
            </w:r>
          </w:p>
          <w:p w:rsidR="00A34206" w:rsidRPr="00986786" w:rsidRDefault="00A34206" w:rsidP="00371BB1">
            <w:pPr>
              <w:jc w:val="both"/>
            </w:pPr>
          </w:p>
        </w:tc>
        <w:tc>
          <w:tcPr>
            <w:tcW w:w="5812" w:type="dxa"/>
          </w:tcPr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b/>
                <w:bCs/>
                <w:color w:val="000000"/>
              </w:rPr>
              <w:t>CUBORO MAGNET - </w:t>
            </w:r>
            <w:r w:rsidRPr="00986786">
              <w:rPr>
                <w:color w:val="000000"/>
              </w:rPr>
              <w:t>дополнительный набор для волшебных мостов. Стройте парящие в воздухе мосты с помощью элементов MAGNET. Дополнительные наборы расширяют стартовые наборы и предлагают дополнительные возможности для творчества и развлечения.</w:t>
            </w:r>
            <w:r w:rsidRPr="00986786">
              <w:rPr>
                <w:color w:val="000000"/>
              </w:rPr>
              <w:br/>
              <w:t>Состав набора: 12 кубиков и 3 шарика.</w:t>
            </w:r>
          </w:p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proofErr w:type="spellStart"/>
            <w:r w:rsidRPr="00986786">
              <w:rPr>
                <w:color w:val="000000"/>
              </w:rPr>
              <w:t>ДxШxВ</w:t>
            </w:r>
            <w:proofErr w:type="spellEnd"/>
            <w:r w:rsidRPr="00986786">
              <w:rPr>
                <w:color w:val="000000"/>
              </w:rPr>
              <w:t>: 174x174x57 мм</w:t>
            </w:r>
          </w:p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color w:val="000000"/>
              </w:rPr>
              <w:t>Вес: 950 г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10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pStyle w:val="1"/>
              <w:shd w:val="clear" w:color="auto" w:fill="FFFFFF"/>
              <w:spacing w:befor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pStyle w:val="1"/>
              <w:shd w:val="clear" w:color="auto" w:fill="FFFFFF"/>
              <w:spacing w:before="0"/>
              <w:rPr>
                <w:b/>
                <w:color w:val="000000"/>
                <w:sz w:val="24"/>
                <w:szCs w:val="24"/>
              </w:rPr>
            </w:pPr>
            <w:r w:rsidRPr="00986786">
              <w:rPr>
                <w:color w:val="000000"/>
                <w:sz w:val="24"/>
                <w:szCs w:val="24"/>
              </w:rPr>
              <w:t>Набор СUBORO TUNNEL</w:t>
            </w:r>
          </w:p>
          <w:p w:rsidR="00A34206" w:rsidRPr="00986786" w:rsidRDefault="00A34206" w:rsidP="00371BB1">
            <w:pPr>
              <w:pStyle w:val="1"/>
              <w:shd w:val="clear" w:color="auto" w:fill="FFFFFF"/>
              <w:spacing w:befor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4206" w:rsidRPr="00986786" w:rsidRDefault="00A34206" w:rsidP="00371BB1">
            <w:pPr>
              <w:pStyle w:val="1"/>
              <w:shd w:val="clear" w:color="auto" w:fill="FFFFFF"/>
              <w:spacing w:before="0"/>
              <w:rPr>
                <w:b/>
                <w:color w:val="000000"/>
                <w:sz w:val="24"/>
                <w:szCs w:val="24"/>
              </w:rPr>
            </w:pP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</w:tcPr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b/>
                <w:bCs/>
                <w:color w:val="000000"/>
              </w:rPr>
              <w:t>CUBORO TUNNEL </w:t>
            </w:r>
            <w:r w:rsidRPr="00986786">
              <w:rPr>
                <w:color w:val="000000"/>
              </w:rPr>
              <w:t>– дополнительный набор для удивительных туннельных систем. Благодаря элементам TUNNEL шары исчезают внутри и незаметно катятся по извилистым туннелям, создавая тем самым изысканные и загадочные дорожки. Дополнительные наборы расширяют стартовые наборы и предлагают дополнительные возможности для творчества и развлечения.</w:t>
            </w:r>
            <w:r w:rsidRPr="00986786">
              <w:rPr>
                <w:color w:val="000000"/>
              </w:rPr>
              <w:br/>
              <w:t>Состав набора: 16 элементов и 5 шариков</w:t>
            </w:r>
            <w:r w:rsidRPr="00986786">
              <w:rPr>
                <w:color w:val="000000"/>
              </w:rPr>
              <w:br/>
            </w:r>
            <w:proofErr w:type="spellStart"/>
            <w:r w:rsidRPr="00986786">
              <w:rPr>
                <w:color w:val="000000"/>
              </w:rPr>
              <w:t>ДxШxВ</w:t>
            </w:r>
            <w:proofErr w:type="spellEnd"/>
            <w:r w:rsidRPr="00986786">
              <w:rPr>
                <w:color w:val="000000"/>
              </w:rPr>
              <w:t>: 230x230x57 мм</w:t>
            </w:r>
          </w:p>
          <w:p w:rsidR="00A34206" w:rsidRPr="00986786" w:rsidRDefault="00A34206" w:rsidP="00371BB1">
            <w:pPr>
              <w:shd w:val="clear" w:color="auto" w:fill="FFFFFF"/>
              <w:rPr>
                <w:color w:val="000000"/>
              </w:rPr>
            </w:pPr>
            <w:r w:rsidRPr="00986786">
              <w:rPr>
                <w:color w:val="000000"/>
              </w:rPr>
              <w:t>Вес: 1490 г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10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A34206" w:rsidRPr="0060761E" w:rsidRDefault="00A34206" w:rsidP="00371BB1">
            <w:pPr>
              <w:rPr>
                <w:sz w:val="28"/>
                <w:szCs w:val="28"/>
                <w:lang w:val="en-US"/>
              </w:rPr>
            </w:pPr>
            <w:r>
              <w:t>Н</w:t>
            </w:r>
            <w:r w:rsidRPr="00986786">
              <w:t xml:space="preserve">оутбук </w:t>
            </w:r>
            <w:r>
              <w:rPr>
                <w:sz w:val="28"/>
                <w:szCs w:val="28"/>
              </w:rPr>
              <w:t>А</w:t>
            </w:r>
            <w:proofErr w:type="spellStart"/>
            <w:r w:rsidRPr="0060761E">
              <w:rPr>
                <w:sz w:val="28"/>
                <w:szCs w:val="28"/>
                <w:lang w:val="en-US"/>
              </w:rPr>
              <w:t>ser</w:t>
            </w:r>
            <w:proofErr w:type="spellEnd"/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pStyle w:val="aa"/>
            </w:pPr>
            <w:r w:rsidRPr="00986786">
              <w:t>Модель процессора</w:t>
            </w:r>
          </w:p>
          <w:p w:rsidR="00A34206" w:rsidRPr="00986786" w:rsidRDefault="00A34206" w:rsidP="00371BB1">
            <w:pPr>
              <w:pStyle w:val="aa"/>
            </w:pPr>
            <w:proofErr w:type="spellStart"/>
            <w:r w:rsidRPr="00986786">
              <w:t>Intel</w:t>
            </w:r>
            <w:proofErr w:type="spellEnd"/>
            <w:r w:rsidRPr="00986786">
              <w:t xml:space="preserve"> </w:t>
            </w:r>
            <w:proofErr w:type="spellStart"/>
            <w:r w:rsidRPr="00986786">
              <w:t>Core</w:t>
            </w:r>
            <w:proofErr w:type="spellEnd"/>
            <w:r w:rsidRPr="00986786">
              <w:t xml:space="preserve"> i3-N305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Общее количество ядер 8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Количество </w:t>
            </w:r>
            <w:proofErr w:type="spellStart"/>
            <w:r w:rsidRPr="00986786">
              <w:t>энергоэффективных</w:t>
            </w:r>
            <w:proofErr w:type="spellEnd"/>
            <w:r w:rsidRPr="00986786">
              <w:t xml:space="preserve"> ядер 8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Максимальное число потоков 8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Частота процессора </w:t>
            </w:r>
            <w:r>
              <w:t xml:space="preserve"> - 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Автоматическое увеличение частоты </w:t>
            </w:r>
            <w:r>
              <w:t xml:space="preserve">-  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Частота </w:t>
            </w:r>
            <w:proofErr w:type="spellStart"/>
            <w:r w:rsidRPr="00986786">
              <w:t>энергоэффективных</w:t>
            </w:r>
            <w:proofErr w:type="spellEnd"/>
            <w:r w:rsidRPr="00986786">
              <w:t xml:space="preserve"> ядер</w:t>
            </w:r>
            <w:r>
              <w:t xml:space="preserve"> </w:t>
            </w:r>
            <w:r w:rsidRPr="00986786">
              <w:t>0.1 ГГц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Автоматическое увеличение частоты </w:t>
            </w:r>
            <w:proofErr w:type="spellStart"/>
            <w:r w:rsidRPr="00986786">
              <w:t>энергоэффективных</w:t>
            </w:r>
            <w:proofErr w:type="spellEnd"/>
            <w:r w:rsidRPr="00986786">
              <w:t xml:space="preserve"> ядер</w:t>
            </w:r>
            <w:r>
              <w:t xml:space="preserve"> </w:t>
            </w:r>
            <w:r w:rsidRPr="00986786">
              <w:t>3.8 ГГц</w:t>
            </w:r>
          </w:p>
          <w:p w:rsidR="00A34206" w:rsidRPr="00986786" w:rsidRDefault="00A34206" w:rsidP="00371BB1">
            <w:pPr>
              <w:pStyle w:val="aa"/>
              <w:rPr>
                <w:b/>
                <w:bCs/>
              </w:rPr>
            </w:pPr>
            <w:r w:rsidRPr="00986786">
              <w:rPr>
                <w:b/>
                <w:bCs/>
              </w:rPr>
              <w:t>Оперативная память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Тип оперативной памяти LPDDR5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Объем оперативной памяти 8 ГБ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Количество слотов под модули памяти интегрированная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Частота оперативной памяти 4800 МГц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Максимальный объем памяти 8 ГБ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Свободные слоты для оперативной памяти </w:t>
            </w:r>
            <w:r>
              <w:t xml:space="preserve">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  <w:rPr>
                <w:b/>
                <w:bCs/>
              </w:rPr>
            </w:pPr>
            <w:r w:rsidRPr="00986786">
              <w:rPr>
                <w:b/>
                <w:bCs/>
              </w:rPr>
              <w:t>Графический ускоритель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Вид графического ускорителя</w:t>
            </w:r>
            <w:r>
              <w:t xml:space="preserve"> </w:t>
            </w:r>
            <w:r w:rsidRPr="00986786">
              <w:t>встроенный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Модель встроенной видеокарты</w:t>
            </w:r>
          </w:p>
          <w:p w:rsidR="00A34206" w:rsidRPr="00986786" w:rsidRDefault="00A34206" w:rsidP="00371BB1">
            <w:pPr>
              <w:pStyle w:val="aa"/>
            </w:pPr>
            <w:proofErr w:type="spellStart"/>
            <w:r w:rsidRPr="00986786">
              <w:t>Intel</w:t>
            </w:r>
            <w:proofErr w:type="spellEnd"/>
            <w:r w:rsidRPr="00986786">
              <w:t xml:space="preserve"> UHD </w:t>
            </w:r>
            <w:proofErr w:type="spellStart"/>
            <w:r w:rsidRPr="00986786">
              <w:t>Graphics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Модель дискретной видеокарты</w:t>
            </w:r>
            <w:r>
              <w:t xml:space="preserve"> 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  <w:rPr>
                <w:b/>
                <w:bCs/>
              </w:rPr>
            </w:pPr>
            <w:r w:rsidRPr="00986786">
              <w:rPr>
                <w:b/>
                <w:bCs/>
              </w:rPr>
              <w:t>Накопители данных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Общий объем твердотельных накопителей (SSD) 512 ГБ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Тип SSD диска M.2 </w:t>
            </w:r>
            <w:proofErr w:type="spellStart"/>
            <w:r w:rsidRPr="00986786">
              <w:t>PCIe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 xml:space="preserve">Веб-камера 1 </w:t>
            </w:r>
            <w:proofErr w:type="spellStart"/>
            <w:r w:rsidRPr="00986786">
              <w:t>Мп</w:t>
            </w:r>
            <w:proofErr w:type="spellEnd"/>
            <w:r w:rsidRPr="00986786">
              <w:t xml:space="preserve"> (720p)</w:t>
            </w:r>
          </w:p>
          <w:p w:rsidR="00A34206" w:rsidRPr="00986786" w:rsidRDefault="00A34206" w:rsidP="00371BB1">
            <w:pPr>
              <w:pStyle w:val="aa"/>
            </w:pPr>
          </w:p>
        </w:tc>
        <w:tc>
          <w:tcPr>
            <w:tcW w:w="1418" w:type="dxa"/>
          </w:tcPr>
          <w:p w:rsidR="00A34206" w:rsidRPr="00484B06" w:rsidRDefault="00A34206" w:rsidP="00371BB1">
            <w:pPr>
              <w:jc w:val="center"/>
            </w:pPr>
            <w:r>
              <w:t>6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rPr>
                <w:shd w:val="clear" w:color="auto" w:fill="FFFFFF"/>
              </w:rPr>
            </w:pPr>
            <w:r w:rsidRPr="00986786">
              <w:rPr>
                <w:shd w:val="clear" w:color="auto" w:fill="FFFFFF"/>
              </w:rPr>
              <w:t xml:space="preserve">МФУ лазерное </w:t>
            </w:r>
            <w:proofErr w:type="spellStart"/>
            <w:r w:rsidRPr="00986786">
              <w:rPr>
                <w:shd w:val="clear" w:color="auto" w:fill="FFFFFF"/>
              </w:rPr>
              <w:t>Pantum</w:t>
            </w:r>
            <w:proofErr w:type="spellEnd"/>
            <w:r w:rsidRPr="00986786">
              <w:rPr>
                <w:shd w:val="clear" w:color="auto" w:fill="FFFFFF"/>
              </w:rPr>
              <w:t xml:space="preserve"> M6502W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pStyle w:val="aa"/>
            </w:pPr>
            <w:r w:rsidRPr="00986786">
              <w:t>МФУ лазерное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Модель </w:t>
            </w:r>
            <w:proofErr w:type="spellStart"/>
            <w:r w:rsidRPr="00986786">
              <w:t>Pantum</w:t>
            </w:r>
            <w:proofErr w:type="spellEnd"/>
            <w:r w:rsidRPr="00986786">
              <w:t xml:space="preserve"> M6502W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Код производителя [M6502W]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Основной цвет</w:t>
            </w:r>
            <w:r>
              <w:t xml:space="preserve"> -</w:t>
            </w:r>
            <w:r w:rsidRPr="00986786">
              <w:t xml:space="preserve"> черный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Функции устройства </w:t>
            </w:r>
            <w:r>
              <w:t xml:space="preserve">- </w:t>
            </w:r>
            <w:r w:rsidRPr="00986786">
              <w:t>копир, принтер, сканер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Размещение </w:t>
            </w:r>
            <w:r>
              <w:t>-</w:t>
            </w:r>
            <w:r w:rsidRPr="00986786">
              <w:t> настольный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Аппаратная часть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Оперативная память   128 МБ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Частота процессора  600 МГц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Технология печати  </w:t>
            </w:r>
            <w:r>
              <w:t xml:space="preserve">- </w:t>
            </w:r>
            <w:r w:rsidRPr="00986786">
              <w:t>лазерная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Цветность печати </w:t>
            </w:r>
            <w:r>
              <w:t xml:space="preserve">- </w:t>
            </w:r>
            <w:r w:rsidRPr="00986786">
              <w:t xml:space="preserve"> черно-белая</w:t>
            </w:r>
          </w:p>
          <w:p w:rsidR="00A34206" w:rsidRPr="00986786" w:rsidRDefault="00A34206" w:rsidP="00371BB1">
            <w:pPr>
              <w:pStyle w:val="aa"/>
            </w:pPr>
            <w:r w:rsidRPr="00986786">
              <w:lastRenderedPageBreak/>
              <w:t>Максимальный формат  A4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Максимальное разрешение черно-белой печати  1200x1200 </w:t>
            </w:r>
            <w:proofErr w:type="spellStart"/>
            <w:r w:rsidRPr="00986786">
              <w:t>dpi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Скорость черно-белой печати (</w:t>
            </w:r>
            <w:proofErr w:type="spellStart"/>
            <w:proofErr w:type="gramStart"/>
            <w:r w:rsidRPr="00986786">
              <w:t>стр</w:t>
            </w:r>
            <w:proofErr w:type="spellEnd"/>
            <w:proofErr w:type="gramEnd"/>
            <w:r w:rsidRPr="00986786">
              <w:t xml:space="preserve"> / мин)  22 </w:t>
            </w:r>
            <w:proofErr w:type="spellStart"/>
            <w:r w:rsidRPr="00986786">
              <w:t>стр</w:t>
            </w:r>
            <w:proofErr w:type="spellEnd"/>
            <w:r w:rsidRPr="00986786">
              <w:t>/мин (А4)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Время выхода первого черно-белого отпечатка  8.2 сек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Максимальное разрешение цветной печати </w:t>
            </w:r>
            <w:r>
              <w:t>-</w:t>
            </w:r>
            <w:r w:rsidRPr="00986786">
              <w:t xml:space="preserve"> 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Максимальный месячный объем печати  20000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Автоматическая двусторонняя печать  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Печать фотографий </w:t>
            </w:r>
            <w:r>
              <w:t xml:space="preserve"> 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Печать без полей </w:t>
            </w:r>
            <w:r>
              <w:t xml:space="preserve">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lastRenderedPageBreak/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7.</w:t>
            </w:r>
          </w:p>
        </w:tc>
        <w:tc>
          <w:tcPr>
            <w:tcW w:w="2410" w:type="dxa"/>
          </w:tcPr>
          <w:p w:rsidR="00A34206" w:rsidRPr="00986786" w:rsidRDefault="00A34206" w:rsidP="00371BB1">
            <w:r>
              <w:rPr>
                <w:shd w:val="clear" w:color="auto" w:fill="FFFFFF"/>
              </w:rPr>
              <w:t xml:space="preserve">Проектор </w:t>
            </w:r>
            <w:proofErr w:type="spellStart"/>
            <w:r>
              <w:rPr>
                <w:shd w:val="clear" w:color="auto" w:fill="FFFFFF"/>
              </w:rPr>
              <w:t>BenQ</w:t>
            </w:r>
            <w:proofErr w:type="spellEnd"/>
            <w:r>
              <w:rPr>
                <w:shd w:val="clear" w:color="auto" w:fill="FFFFFF"/>
              </w:rPr>
              <w:t xml:space="preserve"> MX560 </w:t>
            </w: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pStyle w:val="aa"/>
            </w:pPr>
            <w:r>
              <w:t>П</w:t>
            </w:r>
            <w:r w:rsidRPr="00986786">
              <w:t xml:space="preserve">роектор Модель </w:t>
            </w:r>
            <w:proofErr w:type="spellStart"/>
            <w:r w:rsidRPr="00986786">
              <w:t>BenQ</w:t>
            </w:r>
            <w:proofErr w:type="spellEnd"/>
            <w:r w:rsidRPr="00986786">
              <w:t xml:space="preserve"> MX560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Класс устройства  портативный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Основной цвет белый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Изображение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Проекционная технология  DLP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Собственное разрешение  1024x768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Максимальное разрешение 1920x1200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Соотношение сторон  4:3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Поддержка 3D  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Яркость изображения  4000 лм (ANSI)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Контрастность  20000:1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HDR  </w:t>
            </w:r>
            <w:r>
              <w:t>-</w:t>
            </w:r>
            <w:r w:rsidRPr="00986786">
              <w:t> 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Объектив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Диагональ матрицы (дюйм) 0.55"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Количество матриц 1</w:t>
            </w:r>
          </w:p>
          <w:p w:rsidR="00A34206" w:rsidRPr="00986786" w:rsidRDefault="00A34206" w:rsidP="00371BB1">
            <w:pPr>
              <w:pStyle w:val="aa"/>
            </w:pPr>
            <w:proofErr w:type="spellStart"/>
            <w:r w:rsidRPr="00986786">
              <w:t>Zoom</w:t>
            </w:r>
            <w:proofErr w:type="spellEnd"/>
            <w:r w:rsidRPr="00986786">
              <w:t>  x1.1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Тип лампы  HID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Количество ламп 1 </w:t>
            </w:r>
            <w:proofErr w:type="spellStart"/>
            <w:r w:rsidRPr="00986786">
              <w:t>шт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Срок службы лампы  6000 ч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Срок службы лампы в экономичном режиме 10000 ч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Мощность лампы  200 Вт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Проекция</w:t>
            </w:r>
          </w:p>
          <w:p w:rsidR="00A34206" w:rsidRPr="00986786" w:rsidRDefault="00A34206" w:rsidP="00371BB1">
            <w:pPr>
              <w:pStyle w:val="aa"/>
            </w:pPr>
            <w:proofErr w:type="spellStart"/>
            <w:r w:rsidRPr="00986786">
              <w:t>Ультракороткофокусный</w:t>
            </w:r>
            <w:proofErr w:type="spellEnd"/>
            <w:r w:rsidRPr="00986786">
              <w:t xml:space="preserve"> проектор </w:t>
            </w:r>
            <w:r>
              <w:t xml:space="preserve">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Варианты проекции обратная, прямая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Минимальное проекционное расстояние  1.195 м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Максимальное проекционное расстояние  13.108 м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Минимальный размер проекции по диагонали  0.762 м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Максимальный размер проекции по диагонали 7.62 м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Минимальный размер проекции по диагонали (дюйм) 30"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Максимальный размер проекции по диагонали (дюйм) 300"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Проекционное соотношение</w:t>
            </w:r>
            <w:r>
              <w:t xml:space="preserve"> </w:t>
            </w:r>
            <w:r w:rsidRPr="00986786">
              <w:t>1.96-2.15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Мультимедиа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Воспроизведение с USB накопителей 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Устройство для чтения карт памяти</w:t>
            </w:r>
            <w:r>
              <w:t xml:space="preserve"> 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proofErr w:type="spellStart"/>
            <w:r w:rsidRPr="00986786">
              <w:t>Видеоформаты</w:t>
            </w:r>
            <w:proofErr w:type="spellEnd"/>
            <w:r w:rsidRPr="00986786">
              <w:t xml:space="preserve"> / кодеки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EDTV, HDTV, NTSC, PAL, SECAM</w:t>
            </w:r>
          </w:p>
          <w:p w:rsidR="00A34206" w:rsidRPr="00986786" w:rsidRDefault="00A34206" w:rsidP="00371BB1">
            <w:pPr>
              <w:pStyle w:val="aa"/>
            </w:pPr>
            <w:r w:rsidRPr="00986786">
              <w:lastRenderedPageBreak/>
              <w:t>Аудио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Количество встроенных динамиков</w:t>
            </w:r>
            <w:r>
              <w:t xml:space="preserve"> - </w:t>
            </w:r>
            <w:r w:rsidRPr="00986786">
              <w:t xml:space="preserve">1 </w:t>
            </w:r>
            <w:proofErr w:type="spellStart"/>
            <w:r w:rsidRPr="00986786">
              <w:t>шт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Суммарная мощность динамиков</w:t>
            </w:r>
            <w:r>
              <w:t xml:space="preserve"> - </w:t>
            </w:r>
            <w:r w:rsidRPr="00986786">
              <w:t>10 Вт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Подключение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Аудио- / видеовходы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 1x VGA, 1x </w:t>
            </w:r>
            <w:proofErr w:type="spellStart"/>
            <w:r w:rsidRPr="00986786">
              <w:t>mini</w:t>
            </w:r>
            <w:proofErr w:type="spellEnd"/>
            <w:r w:rsidRPr="00986786">
              <w:t xml:space="preserve"> </w:t>
            </w:r>
            <w:proofErr w:type="spellStart"/>
            <w:r w:rsidRPr="00986786">
              <w:t>Jack</w:t>
            </w:r>
            <w:proofErr w:type="spellEnd"/>
            <w:r w:rsidRPr="00986786">
              <w:t xml:space="preserve"> 3.5 </w:t>
            </w:r>
            <w:proofErr w:type="spellStart"/>
            <w:r w:rsidRPr="00986786">
              <w:t>mm</w:t>
            </w:r>
            <w:proofErr w:type="spellEnd"/>
            <w:r w:rsidRPr="00986786">
              <w:t>, 2x HDMI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Аудио- / видеовыходы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1x </w:t>
            </w:r>
            <w:proofErr w:type="spellStart"/>
            <w:r w:rsidRPr="00986786">
              <w:t>mini</w:t>
            </w:r>
            <w:proofErr w:type="spellEnd"/>
            <w:r w:rsidRPr="00986786">
              <w:t xml:space="preserve"> </w:t>
            </w:r>
            <w:proofErr w:type="spellStart"/>
            <w:r w:rsidRPr="00986786">
              <w:t>Jack</w:t>
            </w:r>
            <w:proofErr w:type="spellEnd"/>
            <w:r w:rsidRPr="00986786">
              <w:t xml:space="preserve"> 3.5 </w:t>
            </w:r>
            <w:proofErr w:type="spellStart"/>
            <w:r w:rsidRPr="00986786">
              <w:t>mm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Интерфейсы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 RS-232, USB</w:t>
            </w:r>
          </w:p>
          <w:p w:rsidR="00A34206" w:rsidRPr="00B22002" w:rsidRDefault="00A34206" w:rsidP="00371BB1">
            <w:pPr>
              <w:pStyle w:val="aa"/>
            </w:pPr>
            <w:r w:rsidRPr="00986786">
              <w:t>Порт</w:t>
            </w:r>
            <w:r w:rsidRPr="00B22002">
              <w:t xml:space="preserve"> </w:t>
            </w:r>
            <w:r w:rsidRPr="00986786">
              <w:rPr>
                <w:lang w:val="en-US"/>
              </w:rPr>
              <w:t>Ethernet </w:t>
            </w:r>
            <w:r w:rsidRPr="00B22002">
              <w:t xml:space="preserve"> - </w:t>
            </w:r>
            <w:r w:rsidRPr="00986786">
              <w:t>нет</w:t>
            </w:r>
          </w:p>
          <w:p w:rsidR="00A34206" w:rsidRPr="00B22002" w:rsidRDefault="00A34206" w:rsidP="00371BB1">
            <w:pPr>
              <w:pStyle w:val="aa"/>
            </w:pPr>
            <w:r w:rsidRPr="00986786">
              <w:rPr>
                <w:lang w:val="en-US"/>
              </w:rPr>
              <w:t>Bluetooth</w:t>
            </w:r>
            <w:r w:rsidRPr="00B22002">
              <w:t xml:space="preserve"> - </w:t>
            </w:r>
            <w:r w:rsidRPr="00986786">
              <w:rPr>
                <w:lang w:val="en-US"/>
              </w:rPr>
              <w:t> </w:t>
            </w:r>
            <w:r w:rsidRPr="00986786">
              <w:t>нет</w:t>
            </w:r>
          </w:p>
          <w:p w:rsidR="00A34206" w:rsidRPr="00B22002" w:rsidRDefault="00A34206" w:rsidP="00371BB1">
            <w:pPr>
              <w:pStyle w:val="aa"/>
            </w:pPr>
            <w:r w:rsidRPr="00986786">
              <w:rPr>
                <w:lang w:val="en-US"/>
              </w:rPr>
              <w:t>Wi</w:t>
            </w:r>
            <w:r w:rsidRPr="00B22002">
              <w:t>-</w:t>
            </w:r>
            <w:r w:rsidRPr="00986786">
              <w:rPr>
                <w:lang w:val="en-US"/>
              </w:rPr>
              <w:t>Fi </w:t>
            </w:r>
            <w:r w:rsidRPr="00B22002">
              <w:t xml:space="preserve"> 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Управление со смартфона</w:t>
            </w:r>
            <w:r w:rsidRPr="00F11A60">
              <w:t xml:space="preserve"> </w:t>
            </w:r>
            <w:r>
              <w:t xml:space="preserve">- </w:t>
            </w:r>
            <w:r w:rsidRPr="00986786">
              <w:t>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Функции и возможности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Совместимость ОС </w:t>
            </w:r>
            <w:proofErr w:type="spellStart"/>
            <w:r w:rsidRPr="00986786">
              <w:t>Windows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 xml:space="preserve">Тип коррекции трапецеидальных искажений  </w:t>
            </w:r>
            <w:proofErr w:type="gramStart"/>
            <w:r w:rsidRPr="00986786">
              <w:t>вертикальная</w:t>
            </w:r>
            <w:proofErr w:type="gramEnd"/>
          </w:p>
          <w:p w:rsidR="00A34206" w:rsidRPr="00986786" w:rsidRDefault="00A34206" w:rsidP="00371BB1">
            <w:pPr>
              <w:pStyle w:val="aa"/>
            </w:pPr>
            <w:r w:rsidRPr="00986786">
              <w:t>Технологии и функции</w:t>
            </w:r>
          </w:p>
          <w:p w:rsidR="00A34206" w:rsidRPr="00986786" w:rsidRDefault="00A34206" w:rsidP="00371BB1">
            <w:pPr>
              <w:pStyle w:val="aa"/>
            </w:pPr>
            <w:r w:rsidRPr="00986786">
              <w:t xml:space="preserve">автоматическое включение HDMI-подключения, мгновенное включение, мгновенный перезапуск, технология </w:t>
            </w:r>
            <w:proofErr w:type="spellStart"/>
            <w:r w:rsidRPr="00986786">
              <w:t>SmartEco</w:t>
            </w:r>
            <w:proofErr w:type="spellEnd"/>
            <w:r w:rsidRPr="00986786">
              <w:t xml:space="preserve">, функция </w:t>
            </w:r>
            <w:proofErr w:type="spellStart"/>
            <w:r w:rsidRPr="00986786">
              <w:t>Flesh</w:t>
            </w:r>
            <w:proofErr w:type="spellEnd"/>
            <w:r w:rsidRPr="00986786">
              <w:t xml:space="preserve"> </w:t>
            </w:r>
            <w:proofErr w:type="spellStart"/>
            <w:r w:rsidRPr="00986786">
              <w:t>Tone</w:t>
            </w:r>
            <w:proofErr w:type="spellEnd"/>
          </w:p>
          <w:p w:rsidR="00A34206" w:rsidRPr="00986786" w:rsidRDefault="00A34206" w:rsidP="00371BB1">
            <w:pPr>
              <w:pStyle w:val="aa"/>
            </w:pPr>
            <w:r w:rsidRPr="00986786">
              <w:t>Режимы, настройки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звук, контрастность, настройка цветовой температуры, оттенок, профили изображения, регулировка резкости изображения, режим "</w:t>
            </w:r>
            <w:proofErr w:type="spellStart"/>
            <w:r w:rsidRPr="00986786">
              <w:t>Инфографика</w:t>
            </w:r>
            <w:proofErr w:type="spellEnd"/>
            <w:r w:rsidRPr="00986786">
              <w:t>", яркость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Дополнительная информация и питание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Уровень шума </w:t>
            </w:r>
            <w:r w:rsidRPr="00F11A60">
              <w:t xml:space="preserve"> </w:t>
            </w:r>
            <w:r w:rsidRPr="00986786">
              <w:t>34 дБ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Тип и напряжение питания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от сети 100-240В/50-60 Гц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Потребляемая мощность 280 Вт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Питание от аккумулятора  нет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Материал корпуса пластик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Потолочное крепление есть</w:t>
            </w:r>
          </w:p>
          <w:p w:rsidR="00A34206" w:rsidRPr="00986786" w:rsidRDefault="00A34206" w:rsidP="00371BB1">
            <w:pPr>
              <w:pStyle w:val="aa"/>
            </w:pPr>
            <w:r w:rsidRPr="00986786">
              <w:t>Наличие ПДУ</w:t>
            </w:r>
            <w:r w:rsidRPr="00986786">
              <w:rPr>
                <w:lang w:val="en-US"/>
              </w:rPr>
              <w:t xml:space="preserve"> </w:t>
            </w:r>
            <w:r w:rsidRPr="00986786">
              <w:t> есть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lastRenderedPageBreak/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lastRenderedPageBreak/>
              <w:t>8.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986786">
              <w:rPr>
                <w:bCs/>
                <w:color w:val="000000"/>
                <w:kern w:val="36"/>
              </w:rPr>
              <w:t>Методическое пособие СUBORO "Думай креативно"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</w:tcPr>
          <w:p w:rsidR="00A34206" w:rsidRPr="00986786" w:rsidRDefault="00A34206" w:rsidP="00371BB1">
            <w:pPr>
              <w:jc w:val="both"/>
            </w:pPr>
            <w:r w:rsidRPr="00986786">
              <w:rPr>
                <w:color w:val="000000"/>
                <w:shd w:val="clear" w:color="auto" w:fill="FFFFFF"/>
              </w:rPr>
              <w:t xml:space="preserve">Данная методика представляет из себя комплект карт с заданиями разного уровня сложности по разным темам. В состав методического пособия входит: 102 карты с заданиями, флэша-накопитель на котором находятся рабочие листы для проведения соревнований, оценки деятельности учащихся в построение конструкций, координационные сетки для построение задач и конструкций, а также книга с ответами и рекомендациями для учителя, в котором </w:t>
            </w:r>
            <w:proofErr w:type="gramStart"/>
            <w:r w:rsidRPr="00986786">
              <w:rPr>
                <w:color w:val="000000"/>
                <w:shd w:val="clear" w:color="auto" w:fill="FFFFFF"/>
              </w:rPr>
              <w:t>рассказывается</w:t>
            </w:r>
            <w:proofErr w:type="gramEnd"/>
            <w:r w:rsidRPr="00986786">
              <w:rPr>
                <w:color w:val="000000"/>
                <w:shd w:val="clear" w:color="auto" w:fill="FFFFFF"/>
              </w:rPr>
              <w:t xml:space="preserve"> как  работать с заданиями, вопросы и ответы.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  <w:rPr>
                <w:lang w:val="en-US"/>
              </w:rPr>
            </w:pPr>
            <w:r w:rsidRPr="00986786">
              <w:rPr>
                <w:lang w:val="en-US"/>
              </w:rPr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jc w:val="both"/>
            </w:pPr>
            <w:r>
              <w:t>9.</w:t>
            </w:r>
          </w:p>
        </w:tc>
        <w:tc>
          <w:tcPr>
            <w:tcW w:w="2410" w:type="dxa"/>
          </w:tcPr>
          <w:p w:rsidR="00A34206" w:rsidRPr="00986786" w:rsidRDefault="00A34206" w:rsidP="00371BB1">
            <w:pPr>
              <w:jc w:val="both"/>
            </w:pPr>
            <w:r w:rsidRPr="00986786">
              <w:t xml:space="preserve">Курсы повышения квалификации </w:t>
            </w:r>
            <w:r>
              <w:t xml:space="preserve"> </w:t>
            </w:r>
            <w:r w:rsidRPr="00986786">
              <w:t xml:space="preserve"> </w:t>
            </w:r>
          </w:p>
          <w:p w:rsidR="00A34206" w:rsidRPr="00986786" w:rsidRDefault="00A34206" w:rsidP="00371BB1">
            <w:pPr>
              <w:jc w:val="center"/>
            </w:pPr>
          </w:p>
        </w:tc>
        <w:tc>
          <w:tcPr>
            <w:tcW w:w="5812" w:type="dxa"/>
          </w:tcPr>
          <w:p w:rsidR="00A34206" w:rsidRPr="00986786" w:rsidRDefault="00A34206" w:rsidP="00371BB1">
            <w:r w:rsidRPr="00986786">
              <w:t xml:space="preserve">«Формирование </w:t>
            </w:r>
            <w:proofErr w:type="spellStart"/>
            <w:r w:rsidRPr="00986786">
              <w:t>метапредметных</w:t>
            </w:r>
            <w:proofErr w:type="spellEnd"/>
            <w:r w:rsidRPr="00986786">
              <w:t xml:space="preserve"> навыков с использованием образовательной технологии «</w:t>
            </w:r>
            <w:proofErr w:type="spellStart"/>
            <w:r w:rsidRPr="00986786">
              <w:t>Cuboro</w:t>
            </w:r>
            <w:proofErr w:type="spellEnd"/>
            <w:r w:rsidRPr="00986786">
              <w:t>»</w:t>
            </w:r>
            <w:r>
              <w:t xml:space="preserve">, </w:t>
            </w:r>
            <w:r w:rsidRPr="00986786">
              <w:t>72 часа</w:t>
            </w:r>
          </w:p>
        </w:tc>
        <w:tc>
          <w:tcPr>
            <w:tcW w:w="1418" w:type="dxa"/>
          </w:tcPr>
          <w:p w:rsidR="00A34206" w:rsidRPr="002B7CF8" w:rsidRDefault="00A34206" w:rsidP="00371BB1">
            <w:pPr>
              <w:jc w:val="center"/>
            </w:pPr>
            <w:r>
              <w:t>2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pStyle w:val="aa"/>
            </w:pPr>
            <w:r>
              <w:t>10.</w:t>
            </w:r>
          </w:p>
        </w:tc>
        <w:tc>
          <w:tcPr>
            <w:tcW w:w="2410" w:type="dxa"/>
            <w:shd w:val="clear" w:color="auto" w:fill="auto"/>
          </w:tcPr>
          <w:p w:rsidR="00A34206" w:rsidRPr="00986786" w:rsidRDefault="00A34206" w:rsidP="00371BB1">
            <w:pPr>
              <w:pStyle w:val="aa"/>
              <w:rPr>
                <w:bCs/>
              </w:rPr>
            </w:pPr>
            <w:r w:rsidRPr="00986786">
              <w:t xml:space="preserve">Игровой комплект </w:t>
            </w:r>
            <w:proofErr w:type="spellStart"/>
            <w:r w:rsidRPr="00986786">
              <w:t>Лазертаг</w:t>
            </w:r>
            <w:proofErr w:type="spellEnd"/>
            <w:r w:rsidRPr="00986786">
              <w:t xml:space="preserve"> </w:t>
            </w:r>
            <w:r w:rsidRPr="00986786">
              <w:rPr>
                <w:bCs/>
              </w:rPr>
              <w:t xml:space="preserve">Спецназы </w:t>
            </w:r>
            <w:r w:rsidRPr="00986786">
              <w:rPr>
                <w:bCs/>
              </w:rPr>
              <w:lastRenderedPageBreak/>
              <w:t>мира v.9</w:t>
            </w:r>
          </w:p>
          <w:p w:rsidR="00A34206" w:rsidRPr="00986786" w:rsidRDefault="00A34206" w:rsidP="00371BB1">
            <w:pPr>
              <w:pStyle w:val="aa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34206" w:rsidRPr="00986786" w:rsidRDefault="00A34206" w:rsidP="00371BB1">
            <w:pPr>
              <w:pStyle w:val="aa"/>
            </w:pP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jc w:val="both"/>
            </w:pPr>
            <w:r w:rsidRPr="00986786">
              <w:lastRenderedPageBreak/>
              <w:t xml:space="preserve">Автомат АК-15 «РАТНИК» серии «SPECIAL» x2, ручной пулемет MG-21 «БЕРСЕРК» серии </w:t>
            </w:r>
            <w:r w:rsidRPr="00986786">
              <w:lastRenderedPageBreak/>
              <w:t xml:space="preserve">«SPECIAL» x2, снайперская винтовка ВСС Винторез «АЛЬФА» серии «STEEL» x2, штурмовая винтовка АС ВАЛ «ТЕНЬ» серии «PRACTICAL» x4, </w:t>
            </w:r>
            <w:proofErr w:type="spellStart"/>
            <w:r w:rsidRPr="00986786">
              <w:t>Smart</w:t>
            </w:r>
            <w:proofErr w:type="spellEnd"/>
            <w:r w:rsidRPr="00986786">
              <w:t xml:space="preserve"> RGB-повязка x10, умная боевая база x2, умная контрольная точка x3, умный пульт PRO x1, </w:t>
            </w:r>
            <w:proofErr w:type="spellStart"/>
            <w:r w:rsidRPr="00986786">
              <w:t>Bluetooth</w:t>
            </w:r>
            <w:proofErr w:type="spellEnd"/>
            <w:r w:rsidRPr="00986786">
              <w:t xml:space="preserve">-база x1, зарядное устройство «Паук» x1, зарядное устройство «Светлячок» x1, оптический прицел с переходником x2, </w:t>
            </w:r>
            <w:proofErr w:type="spellStart"/>
            <w:r w:rsidRPr="00986786">
              <w:t>коллиматорный</w:t>
            </w:r>
            <w:proofErr w:type="spellEnd"/>
            <w:r w:rsidRPr="00986786">
              <w:t xml:space="preserve"> прицел 1x40 x6, боковой кронштейн x2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lastRenderedPageBreak/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A34206" w:rsidRDefault="00A34206" w:rsidP="00371BB1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shd w:val="clear" w:color="auto" w:fill="auto"/>
          </w:tcPr>
          <w:p w:rsidR="00A34206" w:rsidRPr="00A34206" w:rsidRDefault="00A34206" w:rsidP="00371BB1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Игровой комплект </w:t>
            </w:r>
            <w:proofErr w:type="spellStart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Стартап</w:t>
            </w:r>
            <w:proofErr w:type="spellEnd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v.9 Хищник </w:t>
            </w:r>
          </w:p>
        </w:tc>
        <w:tc>
          <w:tcPr>
            <w:tcW w:w="5812" w:type="dxa"/>
            <w:shd w:val="clear" w:color="auto" w:fill="auto"/>
          </w:tcPr>
          <w:p w:rsidR="00A34206" w:rsidRPr="00A34206" w:rsidRDefault="00A34206" w:rsidP="00371BB1">
            <w:pPr>
              <w:pStyle w:val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Штурмовая винтовка АК-25 «Хищник» серии «SPECIAL» x10, </w:t>
            </w:r>
            <w:proofErr w:type="spellStart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Smart</w:t>
            </w:r>
            <w:proofErr w:type="spellEnd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RGB-повязка x10, Игровой комплект «Базовая аптечка» x2, Умный пульт </w:t>
            </w:r>
            <w:proofErr w:type="spellStart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Nano</w:t>
            </w:r>
            <w:proofErr w:type="spellEnd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лазертаг</w:t>
            </w:r>
            <w:proofErr w:type="spellEnd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-оборудования x1, </w:t>
            </w:r>
            <w:proofErr w:type="spellStart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Bluetooth</w:t>
            </w:r>
            <w:proofErr w:type="spellEnd"/>
            <w:r w:rsidRPr="00A342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-база x1, Зарядное устройство «Паук» x1, Зарядное устройство «Светлячок» x1</w:t>
            </w:r>
          </w:p>
        </w:tc>
        <w:tc>
          <w:tcPr>
            <w:tcW w:w="1418" w:type="dxa"/>
          </w:tcPr>
          <w:p w:rsidR="00A34206" w:rsidRPr="00797049" w:rsidRDefault="00A34206" w:rsidP="00371BB1">
            <w:pPr>
              <w:pStyle w:val="1"/>
              <w:spacing w:before="0"/>
              <w:jc w:val="center"/>
              <w:rPr>
                <w:b/>
                <w:color w:val="323844"/>
                <w:sz w:val="24"/>
                <w:szCs w:val="24"/>
              </w:rPr>
            </w:pPr>
            <w:r>
              <w:rPr>
                <w:color w:val="323844"/>
                <w:sz w:val="24"/>
                <w:szCs w:val="24"/>
              </w:rPr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Pr="00986786" w:rsidRDefault="00A34206" w:rsidP="00371BB1">
            <w:pPr>
              <w:pStyle w:val="aa"/>
              <w:rPr>
                <w:rStyle w:val="af"/>
                <w:b w:val="0"/>
                <w:shd w:val="clear" w:color="auto" w:fill="FFFFFF"/>
              </w:rPr>
            </w:pPr>
            <w:r>
              <w:rPr>
                <w:rStyle w:val="af"/>
                <w:shd w:val="clear" w:color="auto" w:fill="FFFFFF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A34206" w:rsidRPr="00986786" w:rsidRDefault="00A34206" w:rsidP="00371BB1">
            <w:pPr>
              <w:pStyle w:val="aa"/>
              <w:rPr>
                <w:rStyle w:val="af"/>
                <w:b w:val="0"/>
                <w:shd w:val="clear" w:color="auto" w:fill="FFFFFF"/>
              </w:rPr>
            </w:pPr>
            <w:r w:rsidRPr="00986786">
              <w:rPr>
                <w:rStyle w:val="af"/>
                <w:shd w:val="clear" w:color="auto" w:fill="FFFFFF"/>
              </w:rPr>
              <w:t>Игровое поле надувных фигур JUNIOR</w:t>
            </w:r>
          </w:p>
          <w:p w:rsidR="00A34206" w:rsidRPr="00B763D6" w:rsidRDefault="00A34206" w:rsidP="00371BB1">
            <w:pPr>
              <w:pStyle w:val="aa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shd w:val="clear" w:color="auto" w:fill="FFFFFF"/>
              <w:jc w:val="both"/>
            </w:pPr>
            <w:r w:rsidRPr="00986786">
              <w:t>Малое поле на 12 надувных укрытий. Рекомендуемый размер поля - 10х18 м.</w:t>
            </w:r>
          </w:p>
          <w:p w:rsidR="00A34206" w:rsidRPr="00986786" w:rsidRDefault="00A34206" w:rsidP="00371BB1">
            <w:pPr>
              <w:shd w:val="clear" w:color="auto" w:fill="FFFFFF"/>
              <w:jc w:val="both"/>
            </w:pPr>
            <w:r w:rsidRPr="00986786">
              <w:t xml:space="preserve">Позволяет проводить игры для детей, выездные мероприятия, тренировки </w:t>
            </w:r>
            <w:proofErr w:type="gramStart"/>
            <w:r w:rsidRPr="00986786">
              <w:t>по спортивному</w:t>
            </w:r>
            <w:proofErr w:type="gramEnd"/>
            <w:r w:rsidRPr="00986786">
              <w:t xml:space="preserve"> </w:t>
            </w:r>
            <w:proofErr w:type="spellStart"/>
            <w:r w:rsidRPr="00986786">
              <w:t>лазертагу</w:t>
            </w:r>
            <w:proofErr w:type="spellEnd"/>
            <w:r w:rsidRPr="00986786">
              <w:t>.</w:t>
            </w:r>
          </w:p>
          <w:p w:rsidR="00A34206" w:rsidRPr="006D6FC9" w:rsidRDefault="00A34206" w:rsidP="00371BB1">
            <w:pPr>
              <w:shd w:val="clear" w:color="auto" w:fill="FFFFFF"/>
              <w:jc w:val="both"/>
              <w:rPr>
                <w:bCs/>
              </w:rPr>
            </w:pPr>
            <w:r w:rsidRPr="006D6FC9">
              <w:rPr>
                <w:bCs/>
              </w:rPr>
              <w:t>В состав поля входят:</w:t>
            </w:r>
          </w:p>
          <w:p w:rsidR="00A34206" w:rsidRPr="00986786" w:rsidRDefault="00A34206" w:rsidP="00371BB1">
            <w:pPr>
              <w:shd w:val="clear" w:color="auto" w:fill="FFFFFF"/>
              <w:jc w:val="both"/>
            </w:pPr>
            <w:r w:rsidRPr="00986786">
              <w:t>Темпл малый - 2 шт.</w:t>
            </w:r>
          </w:p>
          <w:p w:rsidR="00A34206" w:rsidRPr="00986786" w:rsidRDefault="00A34206" w:rsidP="00371BB1">
            <w:pPr>
              <w:shd w:val="clear" w:color="auto" w:fill="FFFFFF"/>
              <w:jc w:val="both"/>
            </w:pPr>
            <w:proofErr w:type="spellStart"/>
            <w:r w:rsidRPr="00986786">
              <w:t>Кейк</w:t>
            </w:r>
            <w:proofErr w:type="spellEnd"/>
            <w:r w:rsidRPr="00986786">
              <w:t xml:space="preserve"> большой - 4 шт.</w:t>
            </w:r>
          </w:p>
          <w:p w:rsidR="00A34206" w:rsidRPr="00986786" w:rsidRDefault="00A34206" w:rsidP="00371BB1">
            <w:pPr>
              <w:shd w:val="clear" w:color="auto" w:fill="FFFFFF"/>
              <w:jc w:val="both"/>
            </w:pPr>
            <w:r w:rsidRPr="00986786">
              <w:t>Бочка большая - 4 шт.</w:t>
            </w:r>
          </w:p>
          <w:p w:rsidR="00A34206" w:rsidRPr="00986786" w:rsidRDefault="00A34206" w:rsidP="00371BB1">
            <w:pPr>
              <w:shd w:val="clear" w:color="auto" w:fill="FFFFFF"/>
              <w:jc w:val="both"/>
            </w:pPr>
            <w:r w:rsidRPr="00986786">
              <w:t>Колено - 2 шт.</w:t>
            </w:r>
          </w:p>
          <w:p w:rsidR="00A34206" w:rsidRPr="00967F3C" w:rsidRDefault="00A34206" w:rsidP="00371BB1">
            <w:pPr>
              <w:shd w:val="clear" w:color="auto" w:fill="FFFFFF"/>
              <w:jc w:val="both"/>
            </w:pPr>
            <w:r w:rsidRPr="006D6FC9">
              <w:rPr>
                <w:bCs/>
              </w:rPr>
              <w:t>Нагнетатель</w:t>
            </w:r>
            <w:r w:rsidRPr="00986786">
              <w:rPr>
                <w:b/>
                <w:bCs/>
              </w:rPr>
              <w:t> </w:t>
            </w:r>
            <w:r w:rsidRPr="00986786">
              <w:t>- 1 шт.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 w:rsidRPr="00986786">
              <w:t>1</w:t>
            </w:r>
          </w:p>
        </w:tc>
      </w:tr>
      <w:tr w:rsidR="00A34206" w:rsidRPr="00986786" w:rsidTr="00371BB1">
        <w:tc>
          <w:tcPr>
            <w:tcW w:w="709" w:type="dxa"/>
          </w:tcPr>
          <w:p w:rsidR="00A34206" w:rsidRDefault="00A34206" w:rsidP="00371BB1">
            <w:pPr>
              <w:pStyle w:val="aa"/>
              <w:rPr>
                <w:rStyle w:val="af"/>
                <w:b w:val="0"/>
                <w:shd w:val="clear" w:color="auto" w:fill="FFFFFF"/>
              </w:rPr>
            </w:pPr>
            <w:r>
              <w:rPr>
                <w:rStyle w:val="af"/>
                <w:shd w:val="clear" w:color="auto" w:fill="FFFFFF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A34206" w:rsidRDefault="00A34206" w:rsidP="00371BB1">
            <w:pPr>
              <w:pStyle w:val="aa"/>
              <w:rPr>
                <w:rStyle w:val="af"/>
                <w:b w:val="0"/>
                <w:shd w:val="clear" w:color="auto" w:fill="FFFFFF"/>
              </w:rPr>
            </w:pPr>
            <w:r>
              <w:rPr>
                <w:rStyle w:val="af"/>
                <w:shd w:val="clear" w:color="auto" w:fill="FFFFFF"/>
              </w:rPr>
              <w:t xml:space="preserve">Курсы повышения квалификации  </w:t>
            </w:r>
          </w:p>
          <w:p w:rsidR="00A34206" w:rsidRPr="00986786" w:rsidRDefault="00A34206" w:rsidP="00371BB1">
            <w:pPr>
              <w:pStyle w:val="aa"/>
              <w:rPr>
                <w:rStyle w:val="af"/>
                <w:b w:val="0"/>
                <w:shd w:val="clear" w:color="auto" w:fill="FFFFFF"/>
              </w:rPr>
            </w:pPr>
          </w:p>
        </w:tc>
        <w:tc>
          <w:tcPr>
            <w:tcW w:w="5812" w:type="dxa"/>
            <w:shd w:val="clear" w:color="auto" w:fill="auto"/>
          </w:tcPr>
          <w:p w:rsidR="00A34206" w:rsidRPr="00986786" w:rsidRDefault="00A34206" w:rsidP="00371BB1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rStyle w:val="af"/>
                <w:shd w:val="clear" w:color="auto" w:fill="FFFFFF"/>
              </w:rPr>
              <w:t>«Особенности организации объединения «</w:t>
            </w:r>
            <w:proofErr w:type="spellStart"/>
            <w:r>
              <w:rPr>
                <w:rStyle w:val="af"/>
                <w:shd w:val="clear" w:color="auto" w:fill="FFFFFF"/>
              </w:rPr>
              <w:t>Лазертаг</w:t>
            </w:r>
            <w:proofErr w:type="spellEnd"/>
            <w:r>
              <w:rPr>
                <w:rStyle w:val="af"/>
                <w:shd w:val="clear" w:color="auto" w:fill="FFFFFF"/>
              </w:rPr>
              <w:t>», 72 часа</w:t>
            </w:r>
          </w:p>
        </w:tc>
        <w:tc>
          <w:tcPr>
            <w:tcW w:w="1418" w:type="dxa"/>
          </w:tcPr>
          <w:p w:rsidR="00A34206" w:rsidRPr="00986786" w:rsidRDefault="00A34206" w:rsidP="00371BB1">
            <w:pPr>
              <w:jc w:val="center"/>
            </w:pPr>
            <w:r>
              <w:t>2</w:t>
            </w:r>
          </w:p>
        </w:tc>
      </w:tr>
    </w:tbl>
    <w:p w:rsidR="00A34206" w:rsidRPr="00986786" w:rsidRDefault="00A34206" w:rsidP="00A34206">
      <w:pPr>
        <w:jc w:val="center"/>
      </w:pPr>
    </w:p>
    <w:p w:rsidR="00A34206" w:rsidRPr="00305B5D" w:rsidRDefault="00A34206" w:rsidP="00A34206">
      <w:pPr>
        <w:jc w:val="center"/>
      </w:pPr>
    </w:p>
    <w:p w:rsidR="00A34206" w:rsidRPr="00FC5EAB" w:rsidRDefault="00A34206" w:rsidP="006134E4">
      <w:pPr>
        <w:widowControl w:val="0"/>
        <w:autoSpaceDE w:val="0"/>
        <w:autoSpaceDN w:val="0"/>
        <w:adjustRightInd w:val="0"/>
        <w:outlineLvl w:val="0"/>
      </w:pPr>
    </w:p>
    <w:sectPr w:rsidR="00A34206" w:rsidRPr="00FC5EAB" w:rsidSect="008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2B52"/>
    <w:rsid w:val="00001EDD"/>
    <w:rsid w:val="00012667"/>
    <w:rsid w:val="00012A9B"/>
    <w:rsid w:val="00025103"/>
    <w:rsid w:val="00025F5F"/>
    <w:rsid w:val="0003238C"/>
    <w:rsid w:val="000365D5"/>
    <w:rsid w:val="00047D9A"/>
    <w:rsid w:val="00054506"/>
    <w:rsid w:val="00056450"/>
    <w:rsid w:val="00080208"/>
    <w:rsid w:val="000809F2"/>
    <w:rsid w:val="00080C0C"/>
    <w:rsid w:val="00084E3F"/>
    <w:rsid w:val="00086C33"/>
    <w:rsid w:val="0009076F"/>
    <w:rsid w:val="00091DEF"/>
    <w:rsid w:val="00092BE7"/>
    <w:rsid w:val="000A17A7"/>
    <w:rsid w:val="000A597E"/>
    <w:rsid w:val="000A6203"/>
    <w:rsid w:val="000E5E4F"/>
    <w:rsid w:val="000F57E2"/>
    <w:rsid w:val="000F6762"/>
    <w:rsid w:val="00101FC3"/>
    <w:rsid w:val="00110005"/>
    <w:rsid w:val="00115814"/>
    <w:rsid w:val="00117596"/>
    <w:rsid w:val="001371A2"/>
    <w:rsid w:val="00143EF7"/>
    <w:rsid w:val="00145E04"/>
    <w:rsid w:val="00161C62"/>
    <w:rsid w:val="00166000"/>
    <w:rsid w:val="001706E2"/>
    <w:rsid w:val="00182768"/>
    <w:rsid w:val="00185520"/>
    <w:rsid w:val="00185B1F"/>
    <w:rsid w:val="00194F22"/>
    <w:rsid w:val="001B0F80"/>
    <w:rsid w:val="001B13EC"/>
    <w:rsid w:val="001B49E4"/>
    <w:rsid w:val="001B4B4C"/>
    <w:rsid w:val="001B7BB9"/>
    <w:rsid w:val="001C1C08"/>
    <w:rsid w:val="001C3410"/>
    <w:rsid w:val="001C48C5"/>
    <w:rsid w:val="001E00D3"/>
    <w:rsid w:val="001E189C"/>
    <w:rsid w:val="001E4164"/>
    <w:rsid w:val="00204DE6"/>
    <w:rsid w:val="0020799C"/>
    <w:rsid w:val="00211950"/>
    <w:rsid w:val="002165E5"/>
    <w:rsid w:val="002201EA"/>
    <w:rsid w:val="00223C6B"/>
    <w:rsid w:val="00227E53"/>
    <w:rsid w:val="0023034A"/>
    <w:rsid w:val="002305C6"/>
    <w:rsid w:val="00231FA2"/>
    <w:rsid w:val="0023337E"/>
    <w:rsid w:val="0024242C"/>
    <w:rsid w:val="00244C02"/>
    <w:rsid w:val="00260260"/>
    <w:rsid w:val="00265C07"/>
    <w:rsid w:val="00266F52"/>
    <w:rsid w:val="002771E3"/>
    <w:rsid w:val="00287768"/>
    <w:rsid w:val="002A411F"/>
    <w:rsid w:val="002B270D"/>
    <w:rsid w:val="002B4AA0"/>
    <w:rsid w:val="002B78BA"/>
    <w:rsid w:val="002D0FDE"/>
    <w:rsid w:val="002D2C63"/>
    <w:rsid w:val="002F235A"/>
    <w:rsid w:val="002F2418"/>
    <w:rsid w:val="00304FAB"/>
    <w:rsid w:val="003116C8"/>
    <w:rsid w:val="003148B7"/>
    <w:rsid w:val="00324D7D"/>
    <w:rsid w:val="003271D4"/>
    <w:rsid w:val="00336FAF"/>
    <w:rsid w:val="00342A62"/>
    <w:rsid w:val="00346F06"/>
    <w:rsid w:val="00351D3F"/>
    <w:rsid w:val="0035326A"/>
    <w:rsid w:val="003549FA"/>
    <w:rsid w:val="003659F1"/>
    <w:rsid w:val="003678FC"/>
    <w:rsid w:val="00373D8D"/>
    <w:rsid w:val="003814ED"/>
    <w:rsid w:val="003829DB"/>
    <w:rsid w:val="00383A30"/>
    <w:rsid w:val="00386BBC"/>
    <w:rsid w:val="003907D7"/>
    <w:rsid w:val="003944A3"/>
    <w:rsid w:val="003944B7"/>
    <w:rsid w:val="003953D5"/>
    <w:rsid w:val="00395B9A"/>
    <w:rsid w:val="003A6A43"/>
    <w:rsid w:val="003A6ED9"/>
    <w:rsid w:val="003B278A"/>
    <w:rsid w:val="003B6602"/>
    <w:rsid w:val="003B7F66"/>
    <w:rsid w:val="003C313D"/>
    <w:rsid w:val="003C3638"/>
    <w:rsid w:val="003C3940"/>
    <w:rsid w:val="003C46A1"/>
    <w:rsid w:val="003D17CE"/>
    <w:rsid w:val="003D1A41"/>
    <w:rsid w:val="00401AA7"/>
    <w:rsid w:val="00402B52"/>
    <w:rsid w:val="00406643"/>
    <w:rsid w:val="00410D00"/>
    <w:rsid w:val="0041242D"/>
    <w:rsid w:val="004145CF"/>
    <w:rsid w:val="004278A1"/>
    <w:rsid w:val="00456A5D"/>
    <w:rsid w:val="00456CC2"/>
    <w:rsid w:val="004717BF"/>
    <w:rsid w:val="004731E9"/>
    <w:rsid w:val="004735CA"/>
    <w:rsid w:val="00494AB2"/>
    <w:rsid w:val="004956EE"/>
    <w:rsid w:val="004A1DD9"/>
    <w:rsid w:val="004D35B6"/>
    <w:rsid w:val="004D3A40"/>
    <w:rsid w:val="004E068D"/>
    <w:rsid w:val="004E5182"/>
    <w:rsid w:val="004F0D56"/>
    <w:rsid w:val="004F24E4"/>
    <w:rsid w:val="004F519E"/>
    <w:rsid w:val="004F6F12"/>
    <w:rsid w:val="00505A4B"/>
    <w:rsid w:val="005067C3"/>
    <w:rsid w:val="00516E18"/>
    <w:rsid w:val="0051760A"/>
    <w:rsid w:val="00524158"/>
    <w:rsid w:val="0053221F"/>
    <w:rsid w:val="00535A7F"/>
    <w:rsid w:val="00542393"/>
    <w:rsid w:val="00544837"/>
    <w:rsid w:val="00545860"/>
    <w:rsid w:val="005501BB"/>
    <w:rsid w:val="005541C7"/>
    <w:rsid w:val="00554B16"/>
    <w:rsid w:val="00557BA5"/>
    <w:rsid w:val="0057641D"/>
    <w:rsid w:val="00577C5D"/>
    <w:rsid w:val="005A7307"/>
    <w:rsid w:val="005B4EE2"/>
    <w:rsid w:val="005C1805"/>
    <w:rsid w:val="005C334A"/>
    <w:rsid w:val="005C75F4"/>
    <w:rsid w:val="005E2E69"/>
    <w:rsid w:val="005F735D"/>
    <w:rsid w:val="00607A2C"/>
    <w:rsid w:val="006134E4"/>
    <w:rsid w:val="00615C52"/>
    <w:rsid w:val="00622300"/>
    <w:rsid w:val="0063122D"/>
    <w:rsid w:val="00635160"/>
    <w:rsid w:val="0065138D"/>
    <w:rsid w:val="00674C20"/>
    <w:rsid w:val="006A1D89"/>
    <w:rsid w:val="006A6804"/>
    <w:rsid w:val="006A790E"/>
    <w:rsid w:val="006B3ACF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26991"/>
    <w:rsid w:val="00731F4D"/>
    <w:rsid w:val="00757906"/>
    <w:rsid w:val="00772F6A"/>
    <w:rsid w:val="00792E90"/>
    <w:rsid w:val="007B7DD9"/>
    <w:rsid w:val="007D1618"/>
    <w:rsid w:val="007D1D31"/>
    <w:rsid w:val="007E19D6"/>
    <w:rsid w:val="007E386D"/>
    <w:rsid w:val="007F2CA4"/>
    <w:rsid w:val="007F4B02"/>
    <w:rsid w:val="00804CA9"/>
    <w:rsid w:val="00814038"/>
    <w:rsid w:val="008174D6"/>
    <w:rsid w:val="00821D76"/>
    <w:rsid w:val="0082275B"/>
    <w:rsid w:val="00827359"/>
    <w:rsid w:val="00834B04"/>
    <w:rsid w:val="00841F35"/>
    <w:rsid w:val="008423CB"/>
    <w:rsid w:val="00850288"/>
    <w:rsid w:val="008518D2"/>
    <w:rsid w:val="008879C4"/>
    <w:rsid w:val="00890165"/>
    <w:rsid w:val="00896079"/>
    <w:rsid w:val="008A784A"/>
    <w:rsid w:val="008B30DB"/>
    <w:rsid w:val="008C2749"/>
    <w:rsid w:val="008C5EA7"/>
    <w:rsid w:val="008D1B22"/>
    <w:rsid w:val="008E2FD1"/>
    <w:rsid w:val="00907E72"/>
    <w:rsid w:val="00912894"/>
    <w:rsid w:val="0091325F"/>
    <w:rsid w:val="00921CF5"/>
    <w:rsid w:val="00923ABF"/>
    <w:rsid w:val="009301CF"/>
    <w:rsid w:val="00941893"/>
    <w:rsid w:val="009420EC"/>
    <w:rsid w:val="009543BD"/>
    <w:rsid w:val="009574E0"/>
    <w:rsid w:val="00963CB9"/>
    <w:rsid w:val="00964DA1"/>
    <w:rsid w:val="00972CAB"/>
    <w:rsid w:val="00982CE9"/>
    <w:rsid w:val="00992243"/>
    <w:rsid w:val="009A0EAC"/>
    <w:rsid w:val="009A5A67"/>
    <w:rsid w:val="009C5629"/>
    <w:rsid w:val="009D6668"/>
    <w:rsid w:val="009F0297"/>
    <w:rsid w:val="009F45A2"/>
    <w:rsid w:val="00A10015"/>
    <w:rsid w:val="00A11E10"/>
    <w:rsid w:val="00A13073"/>
    <w:rsid w:val="00A14168"/>
    <w:rsid w:val="00A34206"/>
    <w:rsid w:val="00A43D46"/>
    <w:rsid w:val="00A530F1"/>
    <w:rsid w:val="00A56528"/>
    <w:rsid w:val="00A61E45"/>
    <w:rsid w:val="00A61FB5"/>
    <w:rsid w:val="00A80986"/>
    <w:rsid w:val="00A970D4"/>
    <w:rsid w:val="00AB7C76"/>
    <w:rsid w:val="00AC5FDA"/>
    <w:rsid w:val="00AD2035"/>
    <w:rsid w:val="00AD36A3"/>
    <w:rsid w:val="00AD7409"/>
    <w:rsid w:val="00AF45CE"/>
    <w:rsid w:val="00B033D8"/>
    <w:rsid w:val="00B130ED"/>
    <w:rsid w:val="00B14D63"/>
    <w:rsid w:val="00B21ACE"/>
    <w:rsid w:val="00B2426E"/>
    <w:rsid w:val="00B24719"/>
    <w:rsid w:val="00B278A1"/>
    <w:rsid w:val="00B3345B"/>
    <w:rsid w:val="00B34E2B"/>
    <w:rsid w:val="00B35DF6"/>
    <w:rsid w:val="00B41DB7"/>
    <w:rsid w:val="00B46591"/>
    <w:rsid w:val="00B5061C"/>
    <w:rsid w:val="00B55126"/>
    <w:rsid w:val="00B62589"/>
    <w:rsid w:val="00BA0998"/>
    <w:rsid w:val="00BA2E97"/>
    <w:rsid w:val="00BA4196"/>
    <w:rsid w:val="00BB394B"/>
    <w:rsid w:val="00BD2553"/>
    <w:rsid w:val="00BD5D20"/>
    <w:rsid w:val="00BE49BB"/>
    <w:rsid w:val="00BF5631"/>
    <w:rsid w:val="00C0169F"/>
    <w:rsid w:val="00C02567"/>
    <w:rsid w:val="00C031E7"/>
    <w:rsid w:val="00C0325B"/>
    <w:rsid w:val="00C2682C"/>
    <w:rsid w:val="00C27681"/>
    <w:rsid w:val="00C303EF"/>
    <w:rsid w:val="00C327C3"/>
    <w:rsid w:val="00C46609"/>
    <w:rsid w:val="00C60BBD"/>
    <w:rsid w:val="00C77CB1"/>
    <w:rsid w:val="00C9624F"/>
    <w:rsid w:val="00C96F10"/>
    <w:rsid w:val="00CA4B83"/>
    <w:rsid w:val="00CA4DD2"/>
    <w:rsid w:val="00CB2B1F"/>
    <w:rsid w:val="00CC660D"/>
    <w:rsid w:val="00CC7491"/>
    <w:rsid w:val="00CD012B"/>
    <w:rsid w:val="00CD2B42"/>
    <w:rsid w:val="00CD7CCB"/>
    <w:rsid w:val="00CF33F3"/>
    <w:rsid w:val="00CF4D21"/>
    <w:rsid w:val="00D065AD"/>
    <w:rsid w:val="00D62B2C"/>
    <w:rsid w:val="00D7182E"/>
    <w:rsid w:val="00D80988"/>
    <w:rsid w:val="00D8166F"/>
    <w:rsid w:val="00D834BC"/>
    <w:rsid w:val="00D84669"/>
    <w:rsid w:val="00DA01DE"/>
    <w:rsid w:val="00DE2F9C"/>
    <w:rsid w:val="00DE3F0D"/>
    <w:rsid w:val="00DF00CD"/>
    <w:rsid w:val="00DF2135"/>
    <w:rsid w:val="00DF355A"/>
    <w:rsid w:val="00DF52A3"/>
    <w:rsid w:val="00E050EA"/>
    <w:rsid w:val="00E359E5"/>
    <w:rsid w:val="00E35A51"/>
    <w:rsid w:val="00E42D3D"/>
    <w:rsid w:val="00E45A7F"/>
    <w:rsid w:val="00E65C4F"/>
    <w:rsid w:val="00EB3774"/>
    <w:rsid w:val="00EB7EEA"/>
    <w:rsid w:val="00EC157A"/>
    <w:rsid w:val="00EC5541"/>
    <w:rsid w:val="00ED1BE3"/>
    <w:rsid w:val="00EE508F"/>
    <w:rsid w:val="00EE5AA1"/>
    <w:rsid w:val="00EF6369"/>
    <w:rsid w:val="00EF6740"/>
    <w:rsid w:val="00F01BB8"/>
    <w:rsid w:val="00F069DD"/>
    <w:rsid w:val="00F075F9"/>
    <w:rsid w:val="00F10E58"/>
    <w:rsid w:val="00F14A66"/>
    <w:rsid w:val="00F150FB"/>
    <w:rsid w:val="00F201FD"/>
    <w:rsid w:val="00F36F3B"/>
    <w:rsid w:val="00F579A2"/>
    <w:rsid w:val="00F77886"/>
    <w:rsid w:val="00F85FD4"/>
    <w:rsid w:val="00FB4489"/>
    <w:rsid w:val="00FC5D96"/>
    <w:rsid w:val="00FC5EAB"/>
    <w:rsid w:val="00FD3B6B"/>
    <w:rsid w:val="00FE5B46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DE2F9C"/>
    <w:rPr>
      <w:sz w:val="24"/>
      <w:szCs w:val="24"/>
    </w:rPr>
  </w:style>
  <w:style w:type="table" w:styleId="ab">
    <w:name w:val="Table Grid"/>
    <w:basedOn w:val="a1"/>
    <w:uiPriority w:val="59"/>
    <w:rsid w:val="00DE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6134E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34E4"/>
    <w:pPr>
      <w:widowControl w:val="0"/>
      <w:shd w:val="clear" w:color="auto" w:fill="FFFFFF"/>
      <w:spacing w:before="300" w:line="0" w:lineRule="atLeast"/>
      <w:jc w:val="center"/>
    </w:pPr>
    <w:rPr>
      <w:sz w:val="28"/>
      <w:szCs w:val="28"/>
    </w:rPr>
  </w:style>
  <w:style w:type="paragraph" w:styleId="ac">
    <w:name w:val="Body Text"/>
    <w:basedOn w:val="a"/>
    <w:link w:val="ad"/>
    <w:semiHidden/>
    <w:unhideWhenUsed/>
    <w:rsid w:val="00890165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89016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0165"/>
    <w:pPr>
      <w:widowControl w:val="0"/>
      <w:autoSpaceDE w:val="0"/>
      <w:autoSpaceDN w:val="0"/>
      <w:ind w:left="1082"/>
      <w:outlineLvl w:val="1"/>
    </w:pPr>
    <w:rPr>
      <w:b/>
      <w:bCs/>
      <w:sz w:val="28"/>
      <w:szCs w:val="28"/>
      <w:lang w:eastAsia="en-US"/>
    </w:rPr>
  </w:style>
  <w:style w:type="character" w:styleId="ae">
    <w:name w:val="Emphasis"/>
    <w:basedOn w:val="a0"/>
    <w:qFormat/>
    <w:rsid w:val="00890165"/>
    <w:rPr>
      <w:rFonts w:cs="Times New Roman"/>
      <w:i/>
      <w:iCs/>
    </w:rPr>
  </w:style>
  <w:style w:type="paragraph" w:customStyle="1" w:styleId="210">
    <w:name w:val="Заголовок 21"/>
    <w:basedOn w:val="a"/>
    <w:uiPriority w:val="1"/>
    <w:qFormat/>
    <w:rsid w:val="00890165"/>
    <w:pPr>
      <w:widowControl w:val="0"/>
      <w:autoSpaceDE w:val="0"/>
      <w:autoSpaceDN w:val="0"/>
      <w:spacing w:line="319" w:lineRule="exact"/>
      <w:ind w:left="967"/>
      <w:outlineLvl w:val="2"/>
    </w:pPr>
    <w:rPr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A34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A34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adm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cloud.mail.ru/public/w9Zh/ResJcng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ab7A/2t9tSewq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gyva/KFvL3aC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ab7A/2t9tSewq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DA8D-0D25-4CE9-BB23-E16285D2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2681</Words>
  <Characters>15287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17933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Пользователь</cp:lastModifiedBy>
  <cp:revision>2</cp:revision>
  <cp:lastPrinted>2024-03-06T07:06:00Z</cp:lastPrinted>
  <dcterms:created xsi:type="dcterms:W3CDTF">2024-03-14T07:24:00Z</dcterms:created>
  <dcterms:modified xsi:type="dcterms:W3CDTF">2024-03-14T07:24:00Z</dcterms:modified>
</cp:coreProperties>
</file>