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4A07B4">
      <w:pPr>
        <w:tabs>
          <w:tab w:val="left" w:pos="22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016" cy="70485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6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EE" w:rsidRDefault="00692DEE" w:rsidP="004A07B4">
      <w:pPr>
        <w:tabs>
          <w:tab w:val="left" w:pos="22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Pr="009407FC" w:rsidRDefault="004A07B4" w:rsidP="004A07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CF2E76" w:rsidRPr="009407FC">
        <w:rPr>
          <w:rFonts w:ascii="Times New Roman" w:hAnsi="Times New Roman" w:cs="Times New Roman"/>
          <w:sz w:val="28"/>
          <w:szCs w:val="28"/>
        </w:rPr>
        <w:t>КРАЙ</w:t>
      </w:r>
    </w:p>
    <w:p w:rsidR="00176B83" w:rsidRDefault="00CF2E76" w:rsidP="004A07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4A07B4" w:rsidRPr="009407FC" w:rsidRDefault="004A07B4" w:rsidP="004A07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2E76" w:rsidRDefault="00CF2E76" w:rsidP="004A07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692DEE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A07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07B4">
        <w:rPr>
          <w:rFonts w:ascii="Times New Roman" w:hAnsi="Times New Roman" w:cs="Times New Roman"/>
          <w:sz w:val="28"/>
          <w:szCs w:val="28"/>
        </w:rPr>
        <w:t>.2107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142-п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Default="004A07B4" w:rsidP="0069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Идринского района от 29.12.2016</w:t>
      </w:r>
      <w:r w:rsidR="000528CD">
        <w:rPr>
          <w:rFonts w:ascii="Times New Roman" w:hAnsi="Times New Roman" w:cs="Times New Roman"/>
          <w:sz w:val="28"/>
          <w:szCs w:val="28"/>
        </w:rPr>
        <w:t xml:space="preserve"> № 472-п</w:t>
      </w:r>
      <w:r>
        <w:rPr>
          <w:rFonts w:ascii="Times New Roman" w:hAnsi="Times New Roman" w:cs="Times New Roman"/>
          <w:sz w:val="28"/>
          <w:szCs w:val="28"/>
        </w:rPr>
        <w:t xml:space="preserve"> «О реорганизации управления образования администрации Идринского района»</w:t>
      </w:r>
    </w:p>
    <w:p w:rsidR="004A07B4" w:rsidRPr="009407FC" w:rsidRDefault="004A07B4" w:rsidP="00BC5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0528CD" w:rsidRDefault="00590D58" w:rsidP="00692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CD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статьями 19, 33 Устава Идринского района, решением Идринского районного Совета депутатов от 13.12.2016 № 9-76-р «</w:t>
      </w:r>
      <w:r w:rsidRPr="000528CD">
        <w:rPr>
          <w:rFonts w:ascii="Times New Roman" w:hAnsi="Times New Roman" w:cs="Times New Roman"/>
          <w:bCs/>
          <w:sz w:val="28"/>
          <w:szCs w:val="28"/>
        </w:rPr>
        <w:t>Об утверждении структуры и структурной схемы администрации Идринского района</w:t>
      </w:r>
      <w:r w:rsidR="004A07B4" w:rsidRPr="000528CD">
        <w:rPr>
          <w:rFonts w:ascii="Times New Roman" w:hAnsi="Times New Roman" w:cs="Times New Roman"/>
          <w:bCs/>
          <w:sz w:val="28"/>
          <w:szCs w:val="28"/>
        </w:rPr>
        <w:t>»</w:t>
      </w:r>
      <w:r w:rsidR="00906E27" w:rsidRPr="000528CD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CC1D66" w:rsidRPr="00052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19" w:rsidRPr="000528CD" w:rsidRDefault="000528CD" w:rsidP="0069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B4" w:rsidRPr="000528CD"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 29.12.2016</w:t>
      </w:r>
      <w:r>
        <w:rPr>
          <w:rFonts w:ascii="Times New Roman" w:hAnsi="Times New Roman" w:cs="Times New Roman"/>
          <w:sz w:val="28"/>
          <w:szCs w:val="28"/>
        </w:rPr>
        <w:t xml:space="preserve"> № 472-п</w:t>
      </w:r>
      <w:r w:rsidR="004A07B4" w:rsidRPr="000528CD">
        <w:rPr>
          <w:rFonts w:ascii="Times New Roman" w:hAnsi="Times New Roman" w:cs="Times New Roman"/>
          <w:sz w:val="28"/>
          <w:szCs w:val="28"/>
        </w:rPr>
        <w:t xml:space="preserve"> «</w:t>
      </w:r>
      <w:r w:rsidRPr="000528CD">
        <w:rPr>
          <w:rFonts w:ascii="Times New Roman" w:hAnsi="Times New Roman" w:cs="Times New Roman"/>
          <w:sz w:val="28"/>
          <w:szCs w:val="28"/>
        </w:rPr>
        <w:t>О реорганизации управления образования администрации Идринского района» следующее изменение:</w:t>
      </w:r>
    </w:p>
    <w:p w:rsidR="000528CD" w:rsidRPr="000528CD" w:rsidRDefault="0018220F" w:rsidP="0069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28CD" w:rsidRPr="000528CD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0528CD" w:rsidRDefault="000528CD" w:rsidP="0069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CD">
        <w:rPr>
          <w:rFonts w:ascii="Times New Roman" w:hAnsi="Times New Roman" w:cs="Times New Roman"/>
          <w:sz w:val="28"/>
          <w:szCs w:val="28"/>
        </w:rPr>
        <w:t>раздел 1 «Общие положения» изложить в новой редакции</w:t>
      </w:r>
      <w:r w:rsidR="00692DEE">
        <w:rPr>
          <w:rFonts w:ascii="Times New Roman" w:hAnsi="Times New Roman" w:cs="Times New Roman"/>
          <w:sz w:val="28"/>
          <w:szCs w:val="28"/>
        </w:rPr>
        <w:t>:</w:t>
      </w:r>
    </w:p>
    <w:p w:rsidR="00692DEE" w:rsidRPr="00020DAB" w:rsidRDefault="00692DEE" w:rsidP="00692DE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20DAB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образования является структурным подразделением администрации Идринского района (далее - Отдел), реализующим полномочия органов местного самоуправления Идринского района в сфере образования.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Организационно-правовая форма – муниципальное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казенное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Полное наименование отдела: Отдел образования администрации Идринского района.</w:t>
      </w:r>
    </w:p>
    <w:p w:rsidR="00692DEE" w:rsidRPr="00020DAB" w:rsidRDefault="00692DEE" w:rsidP="00692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наименование: ООАР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692DEE" w:rsidRPr="00020DAB" w:rsidRDefault="00692DEE" w:rsidP="00692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и сокращенное наименования равнозначны.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1.4. Юридический и фактический адрес: 662680, Красноярский край, Идринск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район, с. Идринское,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федеральными 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нормативными правовыми актами, нормативными правовыми актами федеральных органов государственной власти в сфере образования, органов государственной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образования, нормативными правовыми актами органов государственной власти Красноярского края и органов местного самоуправления Идринского района</w:t>
      </w:r>
      <w:proofErr w:type="gramEnd"/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1.6. Отдел является юридическим лицом, имеет обособленное имущество на право оперативного управления, самостоятельный баланс, расчетные и иные счета в банке, круглую печать со своим наименованием, штамп.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отвечает по своим обязательствам в пределах находящихся в его распоряжении денежных средств. Субсидиарную ответственность по обязательствам Отдела несет собственник закрепленного за Отделом имущества.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приобретает статус юридического лица с момента его государственной регистрации в установленном законом порядке.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1.7. Отдел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некоммерческой организацией</w:t>
      </w: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Финансовое обеспечение деятельности Отдела осуществляется за счет средств местного бюджета по утвержденной собственником бюджетной смете при казначейской системе исполнения бюджета.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1.8. Отдел осуществляет свою деятельность во взаимодействии с государственными, муниципальными учреждениями, структурными подразделениями и должностными лицами администрации Идринского района и администрациями сельских поселений, органами местного самоуправления Идринского района, юридическими и физическими лицами.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1.9. В целях реализации своих полномочий Отдел принимает правовые акты в форме приказов.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Приказы, а также соответствующие разъяснения, принятые Отделом в пределах его компетенции, являются обязательными для всех подведомственных образовательных организаций, участвующих в образовательном процессе.</w:t>
      </w:r>
    </w:p>
    <w:p w:rsidR="00692DEE" w:rsidRPr="00020DAB" w:rsidRDefault="00692DEE" w:rsidP="00692D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DAB">
        <w:rPr>
          <w:rFonts w:ascii="Times New Roman" w:eastAsia="Times New Roman" w:hAnsi="Times New Roman" w:cs="Times New Roman"/>
          <w:color w:val="000000"/>
          <w:sz w:val="28"/>
          <w:szCs w:val="28"/>
        </w:rPr>
        <w:t>1.10. Отдел создан 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еопределенный срок деятельности».</w:t>
      </w:r>
    </w:p>
    <w:p w:rsidR="000528CD" w:rsidRDefault="000528CD" w:rsidP="00692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28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528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8C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692DEE">
        <w:rPr>
          <w:rFonts w:ascii="Times New Roman" w:hAnsi="Times New Roman" w:cs="Times New Roman"/>
          <w:sz w:val="28"/>
          <w:szCs w:val="28"/>
        </w:rPr>
        <w:t xml:space="preserve">на </w:t>
      </w:r>
      <w:r w:rsidRPr="000528CD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 Л.А. Юрочкину.</w:t>
      </w:r>
    </w:p>
    <w:p w:rsidR="00692DEE" w:rsidRDefault="00692DEE" w:rsidP="00692DEE">
      <w:pPr>
        <w:pStyle w:val="ListParagraph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3. Опубликовать постановление на официальном сайте муниципального образования Идринский </w:t>
      </w:r>
      <w:r>
        <w:rPr>
          <w:spacing w:val="-2"/>
          <w:sz w:val="28"/>
          <w:szCs w:val="28"/>
        </w:rPr>
        <w:t>район (</w:t>
      </w:r>
      <w:hyperlink r:id="rId10" w:history="1">
        <w:r>
          <w:rPr>
            <w:rStyle w:val="a6"/>
            <w:spacing w:val="-2"/>
            <w:sz w:val="28"/>
            <w:szCs w:val="28"/>
            <w:lang w:val="en-US"/>
          </w:rPr>
          <w:t>www</w:t>
        </w:r>
        <w:r>
          <w:rPr>
            <w:rStyle w:val="a6"/>
            <w:spacing w:val="-2"/>
            <w:sz w:val="28"/>
            <w:szCs w:val="28"/>
          </w:rPr>
          <w:t>.</w:t>
        </w:r>
        <w:proofErr w:type="spellStart"/>
        <w:r>
          <w:rPr>
            <w:rStyle w:val="a6"/>
            <w:spacing w:val="-2"/>
            <w:sz w:val="28"/>
            <w:szCs w:val="28"/>
            <w:lang w:val="en-US"/>
          </w:rPr>
          <w:t>idra</w:t>
        </w:r>
        <w:proofErr w:type="spellEnd"/>
        <w:r>
          <w:rPr>
            <w:rStyle w:val="a6"/>
            <w:spacing w:val="-2"/>
            <w:sz w:val="28"/>
            <w:szCs w:val="28"/>
          </w:rPr>
          <w:t>.</w:t>
        </w:r>
        <w:r>
          <w:rPr>
            <w:rStyle w:val="a6"/>
            <w:spacing w:val="-2"/>
            <w:sz w:val="28"/>
            <w:szCs w:val="28"/>
            <w:lang w:val="en-US"/>
          </w:rPr>
          <w:t>org</w:t>
        </w:r>
        <w:r>
          <w:rPr>
            <w:rStyle w:val="a6"/>
            <w:spacing w:val="-2"/>
            <w:sz w:val="28"/>
            <w:szCs w:val="28"/>
          </w:rPr>
          <w:t>.</w:t>
        </w:r>
        <w:proofErr w:type="spellStart"/>
        <w:r>
          <w:rPr>
            <w:rStyle w:val="a6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pacing w:val="-2"/>
          <w:sz w:val="28"/>
          <w:szCs w:val="28"/>
        </w:rPr>
        <w:t>)</w:t>
      </w:r>
    </w:p>
    <w:p w:rsidR="000528CD" w:rsidRPr="000528CD" w:rsidRDefault="00692DEE" w:rsidP="00692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8CD" w:rsidRPr="000528CD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0528CD" w:rsidRPr="000528CD" w:rsidRDefault="000528CD" w:rsidP="0005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8CD" w:rsidRPr="000528CD" w:rsidRDefault="000528CD" w:rsidP="0005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768" w:rsidRDefault="00543123" w:rsidP="00251749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7AC1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sectPr w:rsidR="00FE3768" w:rsidSect="00020D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AA" w:rsidRDefault="00AC05AA" w:rsidP="00510686">
      <w:pPr>
        <w:spacing w:after="0" w:line="240" w:lineRule="auto"/>
      </w:pPr>
      <w:r>
        <w:separator/>
      </w:r>
    </w:p>
  </w:endnote>
  <w:endnote w:type="continuationSeparator" w:id="0">
    <w:p w:rsidR="00AC05AA" w:rsidRDefault="00AC05AA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AA" w:rsidRDefault="00AC05AA" w:rsidP="00510686">
      <w:pPr>
        <w:spacing w:after="0" w:line="240" w:lineRule="auto"/>
      </w:pPr>
      <w:r>
        <w:separator/>
      </w:r>
    </w:p>
  </w:footnote>
  <w:footnote w:type="continuationSeparator" w:id="0">
    <w:p w:rsidR="00AC05AA" w:rsidRDefault="00AC05AA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209225C"/>
    <w:multiLevelType w:val="hybridMultilevel"/>
    <w:tmpl w:val="3FB68D62"/>
    <w:lvl w:ilvl="0" w:tplc="CB9EE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728E068A"/>
    <w:multiLevelType w:val="hybridMultilevel"/>
    <w:tmpl w:val="BCA8F5C2"/>
    <w:lvl w:ilvl="0" w:tplc="430EC66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E2584E"/>
    <w:multiLevelType w:val="hybridMultilevel"/>
    <w:tmpl w:val="1E18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01B6A"/>
    <w:rsid w:val="00020DAB"/>
    <w:rsid w:val="00022878"/>
    <w:rsid w:val="000528CD"/>
    <w:rsid w:val="00064159"/>
    <w:rsid w:val="00074619"/>
    <w:rsid w:val="000B4CE9"/>
    <w:rsid w:val="000C5568"/>
    <w:rsid w:val="001067ED"/>
    <w:rsid w:val="001410AA"/>
    <w:rsid w:val="00164C57"/>
    <w:rsid w:val="00176B83"/>
    <w:rsid w:val="0018220F"/>
    <w:rsid w:val="001D4373"/>
    <w:rsid w:val="00237521"/>
    <w:rsid w:val="00251749"/>
    <w:rsid w:val="002709FC"/>
    <w:rsid w:val="002D5BBC"/>
    <w:rsid w:val="003018A0"/>
    <w:rsid w:val="00302D9E"/>
    <w:rsid w:val="00366EFC"/>
    <w:rsid w:val="00372C4C"/>
    <w:rsid w:val="003942B7"/>
    <w:rsid w:val="003E18CC"/>
    <w:rsid w:val="0041390C"/>
    <w:rsid w:val="004258DF"/>
    <w:rsid w:val="00447ED1"/>
    <w:rsid w:val="00454B3D"/>
    <w:rsid w:val="00467519"/>
    <w:rsid w:val="004A07B4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90D58"/>
    <w:rsid w:val="005957E2"/>
    <w:rsid w:val="005A0136"/>
    <w:rsid w:val="006038DC"/>
    <w:rsid w:val="006106A5"/>
    <w:rsid w:val="00692DEE"/>
    <w:rsid w:val="006C28EC"/>
    <w:rsid w:val="006C37D8"/>
    <w:rsid w:val="0072505E"/>
    <w:rsid w:val="0072627A"/>
    <w:rsid w:val="00732FC8"/>
    <w:rsid w:val="007478BC"/>
    <w:rsid w:val="0075114E"/>
    <w:rsid w:val="00777C1D"/>
    <w:rsid w:val="007916DB"/>
    <w:rsid w:val="00794409"/>
    <w:rsid w:val="007948CC"/>
    <w:rsid w:val="007F723A"/>
    <w:rsid w:val="008A3CCB"/>
    <w:rsid w:val="008A42AF"/>
    <w:rsid w:val="008B1D89"/>
    <w:rsid w:val="008C5510"/>
    <w:rsid w:val="00906E27"/>
    <w:rsid w:val="009403AE"/>
    <w:rsid w:val="009407FC"/>
    <w:rsid w:val="009568D6"/>
    <w:rsid w:val="00967908"/>
    <w:rsid w:val="009D0295"/>
    <w:rsid w:val="009D3608"/>
    <w:rsid w:val="00A07AC1"/>
    <w:rsid w:val="00AC05AA"/>
    <w:rsid w:val="00AE434E"/>
    <w:rsid w:val="00AF5EF5"/>
    <w:rsid w:val="00B07E2A"/>
    <w:rsid w:val="00B15333"/>
    <w:rsid w:val="00B53587"/>
    <w:rsid w:val="00BC5AEB"/>
    <w:rsid w:val="00BE5152"/>
    <w:rsid w:val="00C15163"/>
    <w:rsid w:val="00C571A1"/>
    <w:rsid w:val="00CC1D66"/>
    <w:rsid w:val="00CF2E76"/>
    <w:rsid w:val="00D17D1F"/>
    <w:rsid w:val="00D42EC1"/>
    <w:rsid w:val="00D648C1"/>
    <w:rsid w:val="00D86850"/>
    <w:rsid w:val="00D9096B"/>
    <w:rsid w:val="00DD7AF2"/>
    <w:rsid w:val="00E05037"/>
    <w:rsid w:val="00E06A94"/>
    <w:rsid w:val="00E6778D"/>
    <w:rsid w:val="00EC4EAB"/>
    <w:rsid w:val="00EE15B4"/>
    <w:rsid w:val="00F02726"/>
    <w:rsid w:val="00F35755"/>
    <w:rsid w:val="00F610B3"/>
    <w:rsid w:val="00FE3768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3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  <w:style w:type="paragraph" w:customStyle="1" w:styleId="ConsPlusNormal">
    <w:name w:val="ConsPlusNormal"/>
    <w:rsid w:val="00590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ListParagraph">
    <w:name w:val="List Paragraph"/>
    <w:basedOn w:val="a"/>
    <w:rsid w:val="00692D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3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  <w:style w:type="paragraph" w:customStyle="1" w:styleId="ConsPlusNormal">
    <w:name w:val="ConsPlusNormal"/>
    <w:rsid w:val="00590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ListParagraph">
    <w:name w:val="List Paragraph"/>
    <w:basedOn w:val="a"/>
    <w:rsid w:val="00692D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B165-F6AE-49EA-91B7-6961D2BF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2017-03-27T08:56:00Z</cp:lastPrinted>
  <dcterms:created xsi:type="dcterms:W3CDTF">2017-04-04T07:08:00Z</dcterms:created>
  <dcterms:modified xsi:type="dcterms:W3CDTF">2017-04-04T07:08:00Z</dcterms:modified>
</cp:coreProperties>
</file>