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B6" w:rsidRDefault="009C15B6" w:rsidP="009C15B6">
      <w:pPr>
        <w:jc w:val="center"/>
        <w:rPr>
          <w:sz w:val="28"/>
          <w:szCs w:val="28"/>
        </w:rPr>
      </w:pPr>
      <w:r w:rsidRPr="002E5808">
        <w:rPr>
          <w:noProof/>
          <w:sz w:val="28"/>
          <w:szCs w:val="28"/>
        </w:rPr>
        <w:drawing>
          <wp:inline distT="0" distB="0" distL="0" distR="0" wp14:anchorId="20D92418" wp14:editId="454A6F8E">
            <wp:extent cx="528521" cy="666750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54" w:rsidRPr="002E5808" w:rsidRDefault="009A2154" w:rsidP="009C15B6">
      <w:pPr>
        <w:jc w:val="center"/>
        <w:rPr>
          <w:sz w:val="28"/>
          <w:szCs w:val="28"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9C15B6" w:rsidRPr="002E5808" w:rsidTr="00420ADA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15B6" w:rsidRPr="002E5808" w:rsidRDefault="009C15B6" w:rsidP="00420ADA">
            <w:pPr>
              <w:pStyle w:val="2"/>
              <w:rPr>
                <w:szCs w:val="28"/>
                <w:lang w:eastAsia="en-US"/>
              </w:rPr>
            </w:pPr>
            <w:r w:rsidRPr="002E5808">
              <w:rPr>
                <w:szCs w:val="28"/>
                <w:lang w:eastAsia="en-US"/>
              </w:rPr>
              <w:t>КРАСНОЯРСКИЙ КРАЙ</w:t>
            </w:r>
          </w:p>
        </w:tc>
      </w:tr>
      <w:tr w:rsidR="009C15B6" w:rsidRPr="002E5808" w:rsidTr="00420ADA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5B6" w:rsidRPr="002E5808" w:rsidRDefault="009C15B6" w:rsidP="00420ADA">
            <w:pPr>
              <w:pStyle w:val="2"/>
              <w:rPr>
                <w:szCs w:val="28"/>
                <w:lang w:eastAsia="en-US"/>
              </w:rPr>
            </w:pPr>
            <w:r w:rsidRPr="002E5808">
              <w:rPr>
                <w:szCs w:val="28"/>
                <w:lang w:eastAsia="en-US"/>
              </w:rPr>
              <w:t>АДМИНИСТРАЦИЯ ИДРИНСКОГО РАЙОНА</w:t>
            </w:r>
          </w:p>
          <w:p w:rsidR="009C15B6" w:rsidRPr="002E5808" w:rsidRDefault="009C15B6" w:rsidP="00420AD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15B6" w:rsidRPr="002E5808" w:rsidTr="00420ADA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15B6" w:rsidRPr="002E5808" w:rsidRDefault="009C15B6" w:rsidP="00420ADA">
            <w:pPr>
              <w:pStyle w:val="2"/>
              <w:rPr>
                <w:b/>
                <w:szCs w:val="28"/>
                <w:lang w:eastAsia="en-US"/>
              </w:rPr>
            </w:pPr>
            <w:proofErr w:type="gramStart"/>
            <w:r w:rsidRPr="002E5808">
              <w:rPr>
                <w:b/>
                <w:szCs w:val="28"/>
                <w:lang w:eastAsia="en-US"/>
              </w:rPr>
              <w:t>П</w:t>
            </w:r>
            <w:proofErr w:type="gramEnd"/>
            <w:r w:rsidRPr="002E5808">
              <w:rPr>
                <w:b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9C15B6" w:rsidRPr="002E5808" w:rsidTr="00420ADA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B6" w:rsidRPr="002E5808" w:rsidRDefault="009A2154" w:rsidP="009A2154">
            <w:pPr>
              <w:pStyle w:val="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  <w:r w:rsidR="009C15B6" w:rsidRPr="002E5808">
              <w:rPr>
                <w:szCs w:val="28"/>
                <w:lang w:eastAsia="en-US"/>
              </w:rPr>
              <w:t>.0</w:t>
            </w:r>
            <w:r>
              <w:rPr>
                <w:szCs w:val="28"/>
                <w:lang w:eastAsia="en-US"/>
              </w:rPr>
              <w:t>1</w:t>
            </w:r>
            <w:r w:rsidR="009C15B6" w:rsidRPr="002E5808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2017</w:t>
            </w:r>
            <w:r w:rsidR="009C15B6" w:rsidRPr="002E5808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B6" w:rsidRPr="002E5808" w:rsidRDefault="009C15B6" w:rsidP="00420ADA">
            <w:pPr>
              <w:pStyle w:val="2"/>
              <w:rPr>
                <w:szCs w:val="28"/>
                <w:lang w:eastAsia="en-US"/>
              </w:rPr>
            </w:pPr>
            <w:r w:rsidRPr="002E5808">
              <w:rPr>
                <w:szCs w:val="28"/>
                <w:lang w:eastAsia="en-US"/>
              </w:rPr>
              <w:t>с.</w:t>
            </w:r>
            <w:r w:rsidR="00BA1DAD" w:rsidRPr="002E5808">
              <w:rPr>
                <w:szCs w:val="28"/>
                <w:lang w:eastAsia="en-US"/>
              </w:rPr>
              <w:t xml:space="preserve"> </w:t>
            </w:r>
            <w:r w:rsidRPr="002E5808">
              <w:rPr>
                <w:szCs w:val="28"/>
                <w:lang w:eastAsia="en-US"/>
              </w:rPr>
              <w:t>Идринское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B6" w:rsidRPr="002E5808" w:rsidRDefault="009C15B6" w:rsidP="009A2154">
            <w:pPr>
              <w:pStyle w:val="2"/>
              <w:rPr>
                <w:szCs w:val="28"/>
                <w:lang w:eastAsia="en-US"/>
              </w:rPr>
            </w:pPr>
            <w:r w:rsidRPr="002E5808">
              <w:rPr>
                <w:szCs w:val="28"/>
                <w:lang w:eastAsia="en-US"/>
              </w:rPr>
              <w:t xml:space="preserve">                        </w:t>
            </w:r>
            <w:r w:rsidR="009A2154">
              <w:rPr>
                <w:szCs w:val="28"/>
                <w:lang w:eastAsia="en-US"/>
              </w:rPr>
              <w:t xml:space="preserve">   </w:t>
            </w:r>
            <w:r w:rsidRPr="002E5808">
              <w:rPr>
                <w:szCs w:val="28"/>
                <w:lang w:eastAsia="en-US"/>
              </w:rPr>
              <w:t xml:space="preserve">№ </w:t>
            </w:r>
            <w:r w:rsidR="009A2154">
              <w:rPr>
                <w:szCs w:val="28"/>
                <w:lang w:eastAsia="en-US"/>
              </w:rPr>
              <w:t>13</w:t>
            </w:r>
            <w:r w:rsidRPr="002E5808">
              <w:rPr>
                <w:szCs w:val="28"/>
                <w:lang w:eastAsia="en-US"/>
              </w:rPr>
              <w:t>-п</w:t>
            </w:r>
          </w:p>
        </w:tc>
      </w:tr>
    </w:tbl>
    <w:p w:rsidR="009C15B6" w:rsidRPr="002E5808" w:rsidRDefault="009C15B6" w:rsidP="009C15B6">
      <w:pPr>
        <w:jc w:val="both"/>
        <w:rPr>
          <w:sz w:val="28"/>
          <w:szCs w:val="28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05"/>
      </w:tblGrid>
      <w:tr w:rsidR="009C15B6" w:rsidRPr="002E5808" w:rsidTr="00420ADA">
        <w:trPr>
          <w:cantSplit/>
          <w:trHeight w:val="407"/>
        </w:trPr>
        <w:tc>
          <w:tcPr>
            <w:tcW w:w="9409" w:type="dxa"/>
            <w:hideMark/>
          </w:tcPr>
          <w:p w:rsidR="009C15B6" w:rsidRPr="002E5808" w:rsidRDefault="009C15B6" w:rsidP="009A2154">
            <w:pPr>
              <w:jc w:val="both"/>
              <w:rPr>
                <w:sz w:val="28"/>
                <w:szCs w:val="28"/>
                <w:lang w:eastAsia="en-US"/>
              </w:rPr>
            </w:pPr>
            <w:r w:rsidRPr="002E5808">
              <w:rPr>
                <w:sz w:val="28"/>
                <w:szCs w:val="28"/>
              </w:rPr>
              <w:t xml:space="preserve">Об утверждении </w:t>
            </w:r>
            <w:r w:rsidRPr="002E5808">
              <w:rPr>
                <w:bCs/>
                <w:sz w:val="28"/>
                <w:szCs w:val="28"/>
              </w:rPr>
              <w:t xml:space="preserve">Положения об отделе по </w:t>
            </w:r>
            <w:r w:rsidR="00D063D4">
              <w:rPr>
                <w:bCs/>
                <w:sz w:val="28"/>
                <w:szCs w:val="28"/>
              </w:rPr>
              <w:t xml:space="preserve">вопросам </w:t>
            </w:r>
            <w:r w:rsidRPr="002E5808">
              <w:rPr>
                <w:bCs/>
                <w:sz w:val="28"/>
                <w:szCs w:val="28"/>
              </w:rPr>
              <w:t>строительств</w:t>
            </w:r>
            <w:r w:rsidR="00D063D4">
              <w:rPr>
                <w:bCs/>
                <w:sz w:val="28"/>
                <w:szCs w:val="28"/>
              </w:rPr>
              <w:t>а</w:t>
            </w:r>
            <w:r w:rsidRPr="002E5808">
              <w:rPr>
                <w:bCs/>
                <w:sz w:val="28"/>
                <w:szCs w:val="28"/>
              </w:rPr>
              <w:t>, архитектур</w:t>
            </w:r>
            <w:r w:rsidR="00D063D4">
              <w:rPr>
                <w:bCs/>
                <w:sz w:val="28"/>
                <w:szCs w:val="28"/>
              </w:rPr>
              <w:t>ы</w:t>
            </w:r>
            <w:r w:rsidRPr="002E5808">
              <w:rPr>
                <w:bCs/>
                <w:sz w:val="28"/>
                <w:szCs w:val="28"/>
              </w:rPr>
              <w:t xml:space="preserve"> и жилищно-коммунально</w:t>
            </w:r>
            <w:r w:rsidR="00D063D4">
              <w:rPr>
                <w:bCs/>
                <w:sz w:val="28"/>
                <w:szCs w:val="28"/>
              </w:rPr>
              <w:t>го</w:t>
            </w:r>
            <w:r w:rsidRPr="002E5808">
              <w:rPr>
                <w:bCs/>
                <w:sz w:val="28"/>
                <w:szCs w:val="28"/>
              </w:rPr>
              <w:t xml:space="preserve"> хозяйств</w:t>
            </w:r>
            <w:r w:rsidR="00D063D4">
              <w:rPr>
                <w:bCs/>
                <w:sz w:val="28"/>
                <w:szCs w:val="28"/>
              </w:rPr>
              <w:t>а</w:t>
            </w:r>
            <w:r w:rsidRPr="002E5808">
              <w:rPr>
                <w:bCs/>
                <w:sz w:val="28"/>
                <w:szCs w:val="28"/>
              </w:rPr>
              <w:t xml:space="preserve"> администрации  Идринского района</w:t>
            </w:r>
            <w:r w:rsidRPr="002E580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C15B6" w:rsidRPr="002E5808" w:rsidRDefault="009C15B6" w:rsidP="009A2154">
      <w:pPr>
        <w:pStyle w:val="a3"/>
        <w:spacing w:line="240" w:lineRule="auto"/>
        <w:rPr>
          <w:szCs w:val="28"/>
        </w:rPr>
      </w:pPr>
    </w:p>
    <w:p w:rsidR="009C15B6" w:rsidRPr="009C15B6" w:rsidRDefault="009C15B6" w:rsidP="009A2154">
      <w:pPr>
        <w:jc w:val="both"/>
        <w:rPr>
          <w:b/>
          <w:sz w:val="28"/>
          <w:szCs w:val="28"/>
        </w:rPr>
      </w:pPr>
      <w:r w:rsidRPr="009C15B6">
        <w:rPr>
          <w:sz w:val="28"/>
          <w:szCs w:val="28"/>
        </w:rPr>
        <w:t xml:space="preserve">        </w:t>
      </w:r>
      <w:r w:rsidR="00F04822">
        <w:rPr>
          <w:bCs/>
          <w:sz w:val="28"/>
          <w:szCs w:val="28"/>
        </w:rPr>
        <w:t xml:space="preserve">В соответствии с </w:t>
      </w:r>
      <w:r w:rsidRPr="009C15B6">
        <w:rPr>
          <w:bCs/>
          <w:sz w:val="28"/>
          <w:szCs w:val="28"/>
        </w:rPr>
        <w:t>Федеральным законом от 06.10.2003 № 131-ФЗ «Об общих принципах организации</w:t>
      </w:r>
      <w:r w:rsidRPr="002E5808">
        <w:rPr>
          <w:bCs/>
          <w:sz w:val="28"/>
          <w:szCs w:val="28"/>
        </w:rPr>
        <w:t xml:space="preserve"> местного самоуправления в Росс</w:t>
      </w:r>
      <w:r w:rsidRPr="009C15B6">
        <w:rPr>
          <w:bCs/>
          <w:sz w:val="28"/>
          <w:szCs w:val="28"/>
        </w:rPr>
        <w:t>и</w:t>
      </w:r>
      <w:r w:rsidRPr="002E5808">
        <w:rPr>
          <w:bCs/>
          <w:sz w:val="28"/>
          <w:szCs w:val="28"/>
        </w:rPr>
        <w:t>й</w:t>
      </w:r>
      <w:r w:rsidRPr="009C15B6">
        <w:rPr>
          <w:bCs/>
          <w:sz w:val="28"/>
          <w:szCs w:val="28"/>
        </w:rPr>
        <w:t>ск</w:t>
      </w:r>
      <w:r w:rsidRPr="002E5808">
        <w:rPr>
          <w:bCs/>
          <w:sz w:val="28"/>
          <w:szCs w:val="28"/>
        </w:rPr>
        <w:t>ой</w:t>
      </w:r>
      <w:r w:rsidRPr="009C15B6">
        <w:rPr>
          <w:bCs/>
          <w:sz w:val="28"/>
          <w:szCs w:val="28"/>
        </w:rPr>
        <w:t xml:space="preserve"> Федерации»</w:t>
      </w:r>
      <w:r w:rsidR="00F04822">
        <w:rPr>
          <w:bCs/>
          <w:sz w:val="28"/>
          <w:szCs w:val="28"/>
        </w:rPr>
        <w:t>, решением Идринского районного совета депутатов от 13.12.2016 № 9-76-р</w:t>
      </w:r>
      <w:r w:rsidR="00C17A42">
        <w:rPr>
          <w:bCs/>
          <w:sz w:val="28"/>
          <w:szCs w:val="28"/>
        </w:rPr>
        <w:t xml:space="preserve"> « Об утверждении структуры и  структурной схемы администрации Идринского района»</w:t>
      </w:r>
      <w:r w:rsidRPr="009C15B6">
        <w:rPr>
          <w:bCs/>
          <w:sz w:val="28"/>
          <w:szCs w:val="28"/>
        </w:rPr>
        <w:t xml:space="preserve">, </w:t>
      </w:r>
      <w:r w:rsidR="00F04822">
        <w:rPr>
          <w:sz w:val="28"/>
          <w:szCs w:val="28"/>
        </w:rPr>
        <w:t>руководствуясь</w:t>
      </w:r>
      <w:r w:rsidRPr="009C15B6">
        <w:rPr>
          <w:sz w:val="28"/>
          <w:szCs w:val="28"/>
        </w:rPr>
        <w:t xml:space="preserve"> статьями </w:t>
      </w:r>
      <w:r w:rsidR="00BA1DAD" w:rsidRPr="002E5808">
        <w:rPr>
          <w:sz w:val="28"/>
          <w:szCs w:val="28"/>
        </w:rPr>
        <w:t>19</w:t>
      </w:r>
      <w:r w:rsidRPr="009C15B6">
        <w:rPr>
          <w:sz w:val="28"/>
          <w:szCs w:val="28"/>
        </w:rPr>
        <w:t>, 33</w:t>
      </w:r>
      <w:r w:rsidR="00BA1DAD" w:rsidRPr="002E5808">
        <w:rPr>
          <w:sz w:val="28"/>
          <w:szCs w:val="28"/>
        </w:rPr>
        <w:t xml:space="preserve"> </w:t>
      </w:r>
      <w:r w:rsidRPr="009C15B6">
        <w:rPr>
          <w:sz w:val="28"/>
          <w:szCs w:val="28"/>
        </w:rPr>
        <w:t xml:space="preserve">Устава  </w:t>
      </w:r>
      <w:r w:rsidR="00BA1DAD" w:rsidRPr="002E5808">
        <w:rPr>
          <w:sz w:val="28"/>
          <w:szCs w:val="28"/>
        </w:rPr>
        <w:t xml:space="preserve">Идринского </w:t>
      </w:r>
      <w:r w:rsidRPr="009C15B6">
        <w:rPr>
          <w:sz w:val="28"/>
          <w:szCs w:val="28"/>
        </w:rPr>
        <w:t>района</w:t>
      </w:r>
      <w:r w:rsidR="00F04822">
        <w:rPr>
          <w:sz w:val="28"/>
          <w:szCs w:val="28"/>
        </w:rPr>
        <w:t>,</w:t>
      </w:r>
      <w:r w:rsidR="00C02DE1">
        <w:rPr>
          <w:sz w:val="28"/>
          <w:szCs w:val="28"/>
        </w:rPr>
        <w:t xml:space="preserve"> </w:t>
      </w:r>
      <w:r w:rsidRPr="009C15B6">
        <w:rPr>
          <w:sz w:val="28"/>
          <w:szCs w:val="28"/>
        </w:rPr>
        <w:t>ПОСТАНОВЛЯЮ:</w:t>
      </w:r>
      <w:r w:rsidRPr="009C15B6">
        <w:rPr>
          <w:b/>
          <w:sz w:val="28"/>
          <w:szCs w:val="28"/>
        </w:rPr>
        <w:t xml:space="preserve"> </w:t>
      </w:r>
    </w:p>
    <w:p w:rsidR="009C15B6" w:rsidRPr="009C15B6" w:rsidRDefault="009C15B6" w:rsidP="009A2154">
      <w:pPr>
        <w:jc w:val="both"/>
        <w:rPr>
          <w:sz w:val="28"/>
          <w:szCs w:val="28"/>
        </w:rPr>
      </w:pPr>
      <w:r w:rsidRPr="009C15B6">
        <w:rPr>
          <w:sz w:val="28"/>
          <w:szCs w:val="28"/>
        </w:rPr>
        <w:t xml:space="preserve">         1. Утвердить Положение об отделе </w:t>
      </w:r>
      <w:r w:rsidRPr="009C15B6">
        <w:rPr>
          <w:bCs/>
          <w:sz w:val="28"/>
          <w:szCs w:val="28"/>
        </w:rPr>
        <w:t>по</w:t>
      </w:r>
      <w:r w:rsidR="00D063D4">
        <w:rPr>
          <w:bCs/>
          <w:sz w:val="28"/>
          <w:szCs w:val="28"/>
        </w:rPr>
        <w:t xml:space="preserve"> вопросам</w:t>
      </w:r>
      <w:r w:rsidRPr="009C15B6">
        <w:rPr>
          <w:bCs/>
          <w:sz w:val="28"/>
          <w:szCs w:val="28"/>
        </w:rPr>
        <w:t xml:space="preserve"> </w:t>
      </w:r>
      <w:r w:rsidR="00BA1DAD" w:rsidRPr="002E5808">
        <w:rPr>
          <w:bCs/>
          <w:sz w:val="28"/>
          <w:szCs w:val="28"/>
        </w:rPr>
        <w:t>строительств</w:t>
      </w:r>
      <w:r w:rsidR="00D063D4">
        <w:rPr>
          <w:bCs/>
          <w:sz w:val="28"/>
          <w:szCs w:val="28"/>
        </w:rPr>
        <w:t>а</w:t>
      </w:r>
      <w:r w:rsidR="00BA1DAD" w:rsidRPr="002E5808">
        <w:rPr>
          <w:bCs/>
          <w:sz w:val="28"/>
          <w:szCs w:val="28"/>
        </w:rPr>
        <w:t>, архитектур</w:t>
      </w:r>
      <w:r w:rsidR="00D063D4">
        <w:rPr>
          <w:bCs/>
          <w:sz w:val="28"/>
          <w:szCs w:val="28"/>
        </w:rPr>
        <w:t>ы</w:t>
      </w:r>
      <w:r w:rsidR="00BA1DAD" w:rsidRPr="002E5808">
        <w:rPr>
          <w:bCs/>
          <w:sz w:val="28"/>
          <w:szCs w:val="28"/>
        </w:rPr>
        <w:t xml:space="preserve"> и жилищно-коммунально</w:t>
      </w:r>
      <w:r w:rsidR="00D063D4">
        <w:rPr>
          <w:bCs/>
          <w:sz w:val="28"/>
          <w:szCs w:val="28"/>
        </w:rPr>
        <w:t>го</w:t>
      </w:r>
      <w:r w:rsidR="00BA1DAD" w:rsidRPr="002E5808">
        <w:rPr>
          <w:bCs/>
          <w:sz w:val="28"/>
          <w:szCs w:val="28"/>
        </w:rPr>
        <w:t xml:space="preserve"> хозяйств</w:t>
      </w:r>
      <w:r w:rsidR="00D063D4">
        <w:rPr>
          <w:bCs/>
          <w:sz w:val="28"/>
          <w:szCs w:val="28"/>
        </w:rPr>
        <w:t>а</w:t>
      </w:r>
      <w:r w:rsidR="00BA1DAD" w:rsidRPr="002E5808">
        <w:rPr>
          <w:bCs/>
          <w:sz w:val="28"/>
          <w:szCs w:val="28"/>
        </w:rPr>
        <w:t xml:space="preserve"> администрации  Идринского района</w:t>
      </w:r>
      <w:r w:rsidR="00BA1DAD" w:rsidRPr="002E5808">
        <w:rPr>
          <w:sz w:val="28"/>
          <w:szCs w:val="28"/>
          <w:lang w:eastAsia="en-US"/>
        </w:rPr>
        <w:t xml:space="preserve"> </w:t>
      </w:r>
      <w:r w:rsidRPr="009C15B6">
        <w:rPr>
          <w:sz w:val="28"/>
          <w:szCs w:val="28"/>
        </w:rPr>
        <w:t>согласно приложению.</w:t>
      </w:r>
    </w:p>
    <w:p w:rsidR="009C15B6" w:rsidRPr="009C15B6" w:rsidRDefault="009C15B6" w:rsidP="009A2154">
      <w:pPr>
        <w:jc w:val="both"/>
        <w:rPr>
          <w:sz w:val="28"/>
          <w:szCs w:val="28"/>
        </w:rPr>
      </w:pPr>
      <w:r w:rsidRPr="009C15B6">
        <w:rPr>
          <w:sz w:val="28"/>
          <w:szCs w:val="28"/>
        </w:rPr>
        <w:t xml:space="preserve">        </w:t>
      </w:r>
      <w:r w:rsidR="00BA1DAD" w:rsidRPr="002E5808">
        <w:rPr>
          <w:sz w:val="28"/>
          <w:szCs w:val="28"/>
        </w:rPr>
        <w:t>2</w:t>
      </w:r>
      <w:r w:rsidRPr="009C15B6">
        <w:rPr>
          <w:sz w:val="28"/>
          <w:szCs w:val="28"/>
        </w:rPr>
        <w:t xml:space="preserve">. </w:t>
      </w:r>
      <w:proofErr w:type="gramStart"/>
      <w:r w:rsidRPr="009C15B6">
        <w:rPr>
          <w:sz w:val="28"/>
          <w:szCs w:val="28"/>
        </w:rPr>
        <w:t>Контроль за</w:t>
      </w:r>
      <w:proofErr w:type="gramEnd"/>
      <w:r w:rsidRPr="009C15B6">
        <w:rPr>
          <w:sz w:val="28"/>
          <w:szCs w:val="28"/>
        </w:rPr>
        <w:t xml:space="preserve"> выполнением постановления </w:t>
      </w:r>
      <w:r w:rsidR="00F04822">
        <w:rPr>
          <w:sz w:val="28"/>
          <w:szCs w:val="28"/>
        </w:rPr>
        <w:t>возложить на заместителя главы района по обеспечению жизнедеятельности района А.А. Орешкова</w:t>
      </w:r>
      <w:r w:rsidRPr="009C15B6">
        <w:rPr>
          <w:sz w:val="28"/>
          <w:szCs w:val="28"/>
        </w:rPr>
        <w:t>.</w:t>
      </w:r>
    </w:p>
    <w:p w:rsidR="009C15B6" w:rsidRPr="002E5808" w:rsidRDefault="00BA1DAD" w:rsidP="009A2154">
      <w:pPr>
        <w:jc w:val="both"/>
        <w:rPr>
          <w:sz w:val="28"/>
          <w:szCs w:val="28"/>
        </w:rPr>
      </w:pPr>
      <w:r w:rsidRPr="002E5808">
        <w:rPr>
          <w:sz w:val="28"/>
          <w:szCs w:val="28"/>
        </w:rPr>
        <w:t xml:space="preserve">        3</w:t>
      </w:r>
      <w:r w:rsidR="009C15B6" w:rsidRPr="002E5808">
        <w:rPr>
          <w:sz w:val="28"/>
          <w:szCs w:val="28"/>
        </w:rPr>
        <w:t xml:space="preserve">. Постановление вступает в силу </w:t>
      </w:r>
      <w:r w:rsidR="00F04822">
        <w:rPr>
          <w:sz w:val="28"/>
          <w:szCs w:val="28"/>
        </w:rPr>
        <w:t>со дня</w:t>
      </w:r>
      <w:r w:rsidR="009C15B6" w:rsidRPr="002E5808">
        <w:rPr>
          <w:sz w:val="28"/>
          <w:szCs w:val="28"/>
        </w:rPr>
        <w:t xml:space="preserve"> подписания.</w:t>
      </w:r>
    </w:p>
    <w:p w:rsidR="009C15B6" w:rsidRPr="002E5808" w:rsidRDefault="009C15B6" w:rsidP="009C15B6">
      <w:pPr>
        <w:ind w:firstLine="346"/>
        <w:jc w:val="both"/>
        <w:rPr>
          <w:sz w:val="28"/>
          <w:szCs w:val="28"/>
        </w:rPr>
      </w:pPr>
    </w:p>
    <w:p w:rsidR="002E5808" w:rsidRPr="002E5808" w:rsidRDefault="009C15B6" w:rsidP="009C15B6">
      <w:pPr>
        <w:rPr>
          <w:sz w:val="28"/>
          <w:szCs w:val="28"/>
        </w:rPr>
      </w:pPr>
      <w:r w:rsidRPr="002E5808">
        <w:rPr>
          <w:sz w:val="28"/>
          <w:szCs w:val="28"/>
        </w:rPr>
        <w:tab/>
      </w:r>
    </w:p>
    <w:p w:rsidR="009C15B6" w:rsidRPr="002E5808" w:rsidRDefault="009C15B6" w:rsidP="009C15B6">
      <w:pPr>
        <w:rPr>
          <w:sz w:val="28"/>
          <w:szCs w:val="28"/>
        </w:rPr>
      </w:pP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</w:p>
    <w:p w:rsidR="009C15B6" w:rsidRPr="002E5808" w:rsidRDefault="009C15B6" w:rsidP="009C15B6">
      <w:pPr>
        <w:rPr>
          <w:sz w:val="28"/>
          <w:szCs w:val="28"/>
        </w:rPr>
      </w:pPr>
      <w:r w:rsidRPr="002E5808">
        <w:rPr>
          <w:sz w:val="28"/>
          <w:szCs w:val="28"/>
        </w:rPr>
        <w:t>Глава района</w:t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ab/>
        <w:t xml:space="preserve">      </w:t>
      </w:r>
      <w:r w:rsidR="00BA1DAD" w:rsidRPr="002E5808">
        <w:rPr>
          <w:sz w:val="28"/>
          <w:szCs w:val="28"/>
        </w:rPr>
        <w:tab/>
      </w:r>
      <w:r w:rsidR="00BA1DAD" w:rsidRPr="002E5808">
        <w:rPr>
          <w:sz w:val="28"/>
          <w:szCs w:val="28"/>
        </w:rPr>
        <w:tab/>
      </w:r>
      <w:r w:rsidRPr="002E5808">
        <w:rPr>
          <w:sz w:val="28"/>
          <w:szCs w:val="28"/>
        </w:rPr>
        <w:t xml:space="preserve">    </w:t>
      </w:r>
      <w:r w:rsidRPr="002E5808">
        <w:rPr>
          <w:sz w:val="28"/>
          <w:szCs w:val="28"/>
        </w:rPr>
        <w:tab/>
        <w:t>А.В. Киреев</w:t>
      </w:r>
    </w:p>
    <w:p w:rsidR="00E32B87" w:rsidRPr="002E5808" w:rsidRDefault="00C22073">
      <w:pPr>
        <w:rPr>
          <w:sz w:val="28"/>
          <w:szCs w:val="28"/>
        </w:rPr>
      </w:pPr>
    </w:p>
    <w:p w:rsidR="002E5808" w:rsidRPr="002E5808" w:rsidRDefault="002E5808">
      <w:pPr>
        <w:rPr>
          <w:sz w:val="28"/>
          <w:szCs w:val="28"/>
        </w:rPr>
      </w:pPr>
    </w:p>
    <w:p w:rsidR="002E5808" w:rsidRPr="002E5808" w:rsidRDefault="002E5808">
      <w:pPr>
        <w:rPr>
          <w:sz w:val="28"/>
          <w:szCs w:val="28"/>
        </w:rPr>
      </w:pPr>
    </w:p>
    <w:p w:rsidR="002E5808" w:rsidRDefault="002E5808">
      <w:pPr>
        <w:rPr>
          <w:sz w:val="28"/>
          <w:szCs w:val="28"/>
        </w:rPr>
      </w:pPr>
    </w:p>
    <w:p w:rsidR="009A2154" w:rsidRDefault="009A2154">
      <w:pPr>
        <w:rPr>
          <w:sz w:val="28"/>
          <w:szCs w:val="28"/>
        </w:rPr>
      </w:pPr>
    </w:p>
    <w:p w:rsidR="009A2154" w:rsidRDefault="009A2154">
      <w:pPr>
        <w:rPr>
          <w:sz w:val="28"/>
          <w:szCs w:val="28"/>
        </w:rPr>
      </w:pPr>
    </w:p>
    <w:p w:rsidR="009A2154" w:rsidRDefault="009A2154">
      <w:pPr>
        <w:rPr>
          <w:sz w:val="28"/>
          <w:szCs w:val="28"/>
        </w:rPr>
      </w:pPr>
    </w:p>
    <w:p w:rsidR="009A2154" w:rsidRDefault="009A2154">
      <w:pPr>
        <w:rPr>
          <w:sz w:val="28"/>
          <w:szCs w:val="28"/>
        </w:rPr>
      </w:pPr>
    </w:p>
    <w:p w:rsidR="009A2154" w:rsidRDefault="009A2154">
      <w:pPr>
        <w:rPr>
          <w:sz w:val="28"/>
          <w:szCs w:val="28"/>
        </w:rPr>
      </w:pPr>
    </w:p>
    <w:p w:rsidR="009A2154" w:rsidRDefault="009A2154">
      <w:pPr>
        <w:rPr>
          <w:sz w:val="28"/>
          <w:szCs w:val="28"/>
        </w:rPr>
      </w:pPr>
    </w:p>
    <w:p w:rsidR="009A2154" w:rsidRPr="002E5808" w:rsidRDefault="009A21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808" w:rsidRPr="002E5808" w:rsidRDefault="002E5808">
      <w:pPr>
        <w:rPr>
          <w:sz w:val="28"/>
          <w:szCs w:val="28"/>
        </w:rPr>
      </w:pPr>
    </w:p>
    <w:p w:rsidR="002E5808" w:rsidRPr="002E5808" w:rsidRDefault="002E5808" w:rsidP="002E5808">
      <w:pPr>
        <w:ind w:left="4956"/>
        <w:rPr>
          <w:bCs/>
          <w:sz w:val="28"/>
          <w:szCs w:val="28"/>
        </w:rPr>
      </w:pPr>
      <w:r w:rsidRPr="002E5808">
        <w:rPr>
          <w:bCs/>
          <w:sz w:val="28"/>
          <w:szCs w:val="28"/>
        </w:rPr>
        <w:lastRenderedPageBreak/>
        <w:t xml:space="preserve">        </w:t>
      </w:r>
      <w:r>
        <w:rPr>
          <w:bCs/>
          <w:sz w:val="28"/>
          <w:szCs w:val="28"/>
        </w:rPr>
        <w:t xml:space="preserve">   </w:t>
      </w:r>
      <w:r w:rsidR="00782A04">
        <w:rPr>
          <w:bCs/>
          <w:sz w:val="28"/>
          <w:szCs w:val="28"/>
        </w:rPr>
        <w:t xml:space="preserve">Приложение </w:t>
      </w:r>
    </w:p>
    <w:p w:rsidR="002E5808" w:rsidRPr="002E5808" w:rsidRDefault="002E5808" w:rsidP="002E5808">
      <w:pPr>
        <w:ind w:firstLine="180"/>
        <w:jc w:val="center"/>
        <w:rPr>
          <w:bCs/>
          <w:sz w:val="28"/>
          <w:szCs w:val="28"/>
        </w:rPr>
      </w:pPr>
      <w:r w:rsidRPr="002E5808">
        <w:rPr>
          <w:bCs/>
          <w:sz w:val="28"/>
          <w:szCs w:val="28"/>
        </w:rPr>
        <w:t xml:space="preserve">                                                          </w:t>
      </w:r>
      <w:r w:rsidRPr="002E5808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 xml:space="preserve">       </w:t>
      </w:r>
      <w:r w:rsidRPr="002E5808">
        <w:rPr>
          <w:bCs/>
          <w:sz w:val="28"/>
          <w:szCs w:val="28"/>
        </w:rPr>
        <w:t xml:space="preserve"> </w:t>
      </w:r>
      <w:r w:rsidR="00782A04">
        <w:rPr>
          <w:bCs/>
          <w:sz w:val="28"/>
          <w:szCs w:val="28"/>
        </w:rPr>
        <w:t xml:space="preserve">к </w:t>
      </w:r>
      <w:r w:rsidRPr="002E5808">
        <w:rPr>
          <w:bCs/>
          <w:sz w:val="28"/>
          <w:szCs w:val="28"/>
        </w:rPr>
        <w:t>постановлени</w:t>
      </w:r>
      <w:r w:rsidR="00782A04">
        <w:rPr>
          <w:bCs/>
          <w:sz w:val="28"/>
          <w:szCs w:val="28"/>
        </w:rPr>
        <w:t>ю</w:t>
      </w:r>
      <w:r w:rsidRPr="002E5808">
        <w:rPr>
          <w:bCs/>
          <w:sz w:val="28"/>
          <w:szCs w:val="28"/>
        </w:rPr>
        <w:t xml:space="preserve"> администрации</w:t>
      </w:r>
    </w:p>
    <w:p w:rsidR="002E5808" w:rsidRPr="002E5808" w:rsidRDefault="002E5808" w:rsidP="002E5808">
      <w:pPr>
        <w:ind w:firstLine="180"/>
        <w:rPr>
          <w:bCs/>
          <w:sz w:val="28"/>
          <w:szCs w:val="28"/>
        </w:rPr>
      </w:pPr>
      <w:r w:rsidRPr="002E5808">
        <w:rPr>
          <w:bCs/>
          <w:sz w:val="28"/>
          <w:szCs w:val="28"/>
        </w:rPr>
        <w:t xml:space="preserve">                                                                               Идринского района</w:t>
      </w:r>
    </w:p>
    <w:p w:rsidR="002E5808" w:rsidRPr="002E5808" w:rsidRDefault="002E5808" w:rsidP="002E5808">
      <w:pPr>
        <w:ind w:firstLine="180"/>
        <w:rPr>
          <w:bCs/>
          <w:sz w:val="28"/>
          <w:szCs w:val="28"/>
        </w:rPr>
      </w:pPr>
      <w:r w:rsidRPr="002E5808">
        <w:rPr>
          <w:bCs/>
          <w:sz w:val="28"/>
          <w:szCs w:val="28"/>
        </w:rPr>
        <w:t xml:space="preserve">                                                                               от </w:t>
      </w:r>
      <w:r w:rsidR="00782A04">
        <w:rPr>
          <w:bCs/>
          <w:sz w:val="28"/>
          <w:szCs w:val="28"/>
        </w:rPr>
        <w:t>13.01.2017 № 13</w:t>
      </w:r>
      <w:r w:rsidRPr="002E5808">
        <w:rPr>
          <w:bCs/>
          <w:sz w:val="28"/>
          <w:szCs w:val="28"/>
        </w:rPr>
        <w:t>-п</w:t>
      </w:r>
    </w:p>
    <w:p w:rsidR="002E5808" w:rsidRPr="002E5808" w:rsidRDefault="002E5808" w:rsidP="002E5808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22073" w:rsidRDefault="00C22073" w:rsidP="00C22073">
      <w:pPr>
        <w:ind w:firstLine="18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ПОЛОЖЕНИЕ</w:t>
      </w:r>
    </w:p>
    <w:p w:rsidR="00C22073" w:rsidRDefault="00C22073" w:rsidP="00C22073">
      <w:pPr>
        <w:ind w:firstLine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отделе по вопросам строительства, архитектуры и жилищно-коммунального хозяйства администрации  Идринского района</w:t>
      </w:r>
    </w:p>
    <w:p w:rsidR="00C22073" w:rsidRDefault="00C22073" w:rsidP="00C22073">
      <w:pPr>
        <w:ind w:firstLine="180"/>
        <w:jc w:val="both"/>
        <w:rPr>
          <w:sz w:val="28"/>
          <w:szCs w:val="28"/>
        </w:rPr>
      </w:pPr>
    </w:p>
    <w:p w:rsidR="00C22073" w:rsidRDefault="00C22073" w:rsidP="00C22073">
      <w:pPr>
        <w:ind w:firstLine="180"/>
        <w:jc w:val="both"/>
        <w:rPr>
          <w:sz w:val="28"/>
          <w:szCs w:val="28"/>
        </w:rPr>
      </w:pPr>
    </w:p>
    <w:p w:rsidR="00C22073" w:rsidRDefault="00C22073" w:rsidP="00C22073">
      <w:pPr>
        <w:numPr>
          <w:ilvl w:val="0"/>
          <w:numId w:val="2"/>
        </w:num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Отдел</w:t>
      </w:r>
      <w:r>
        <w:rPr>
          <w:bCs/>
          <w:sz w:val="28"/>
          <w:szCs w:val="28"/>
        </w:rPr>
        <w:t xml:space="preserve"> по вопросам строительства, архитектуры и жилищно-коммунального хозяйства</w:t>
      </w:r>
      <w:r>
        <w:rPr>
          <w:sz w:val="28"/>
          <w:szCs w:val="28"/>
        </w:rPr>
        <w:t xml:space="preserve"> (далее именуемый - отдел) является структурным подразделением администрации Идринского района Красноярского края (далее - администрация), обеспечивающим проведение муниципальной политики в области </w:t>
      </w:r>
      <w:r>
        <w:rPr>
          <w:bCs/>
          <w:sz w:val="28"/>
          <w:szCs w:val="28"/>
        </w:rPr>
        <w:t xml:space="preserve">строительства, архитектуры, жилищно-коммунального и дорожного хозяйства, энергетики, </w:t>
      </w:r>
      <w:r>
        <w:rPr>
          <w:sz w:val="28"/>
          <w:szCs w:val="28"/>
        </w:rPr>
        <w:t xml:space="preserve">транспорта, связи, лесного хозяйства и охраны окружающей среды.  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своей деятельности отдел руководствуется Конституцией Российской Федерации, </w:t>
      </w:r>
      <w:r>
        <w:rPr>
          <w:sz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 федеральными законами, нормативными правовыми актами Российской Федерации, нормативными правовыми актами Красноярского края, Уставом Идринского района,</w:t>
      </w:r>
      <w:r>
        <w:rPr>
          <w:sz w:val="28"/>
          <w:szCs w:val="28"/>
        </w:rPr>
        <w:t xml:space="preserve"> решениями Идринского районного Совета депутатов, постановлениями и распоряжениями администрации Идринского района, </w:t>
      </w:r>
      <w:r>
        <w:rPr>
          <w:sz w:val="28"/>
        </w:rPr>
        <w:t>настоящим Положением.</w:t>
      </w:r>
    </w:p>
    <w:p w:rsidR="00C22073" w:rsidRDefault="00C22073" w:rsidP="00C22073">
      <w:pPr>
        <w:ind w:firstLine="180"/>
        <w:jc w:val="both"/>
        <w:rPr>
          <w:sz w:val="28"/>
          <w:szCs w:val="28"/>
        </w:rPr>
      </w:pPr>
    </w:p>
    <w:p w:rsidR="00C22073" w:rsidRDefault="00C22073" w:rsidP="00C22073">
      <w:pPr>
        <w:ind w:firstLin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Основные задачи отдела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Участие в формировании и реализации районных программ в сфере строительства, архитектуры, жилищно-коммунального и дорожного хозяйства, энергетики, транспорта, связи, лесного хозяйства и охраны окружающей среды.  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исходных данных для реализации целевых программ в сфере строительства, архитектуры, коммунального и дорожного хозяйства, энергетики, транспорта, связи, лесного хозяйства и охраны окружающей среды, осуществляемого за счет средств федерального, краевого и районного бюджетов.</w:t>
      </w:r>
    </w:p>
    <w:p w:rsidR="00C22073" w:rsidRDefault="00C22073" w:rsidP="00C2207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Оказание организационной, методической, консультативной и иной помощи предприятиям, учреждениям  и населению по вопросам </w:t>
      </w:r>
      <w:r>
        <w:rPr>
          <w:sz w:val="28"/>
        </w:rPr>
        <w:t>применения тарифов, норм, правил и нормативов в системе жилищно-коммунального  хозяйства.</w:t>
      </w:r>
    </w:p>
    <w:p w:rsidR="00C22073" w:rsidRDefault="00C22073" w:rsidP="00C22073">
      <w:pPr>
        <w:ind w:firstLine="708"/>
        <w:jc w:val="both"/>
        <w:rPr>
          <w:sz w:val="40"/>
          <w:szCs w:val="28"/>
        </w:rPr>
      </w:pPr>
      <w:r>
        <w:rPr>
          <w:sz w:val="28"/>
        </w:rPr>
        <w:lastRenderedPageBreak/>
        <w:t xml:space="preserve">4. </w:t>
      </w:r>
      <w:r>
        <w:rPr>
          <w:sz w:val="28"/>
          <w:szCs w:val="28"/>
        </w:rPr>
        <w:t>Разработка и осуществление координации проведения мероприятий по качественной подготовке объектов ЖКХ и социальной сферы к осенне-зимнему периоду.</w:t>
      </w:r>
    </w:p>
    <w:p w:rsidR="00C22073" w:rsidRDefault="00C22073" w:rsidP="00C22073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2073" w:rsidRDefault="00C22073" w:rsidP="00C22073">
      <w:pPr>
        <w:ind w:firstLin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Функции отдела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Участие отдела в обеспечении условий реализации целевых государственных программ в сфере ЖКХ на территории района.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технологии строительства, капитального ремонта и безаварийной эксплуатацией объектов коммунального хозяйства, входящего в состав муниципальной собственности.</w:t>
      </w:r>
    </w:p>
    <w:p w:rsidR="00C22073" w:rsidRDefault="00C22073" w:rsidP="00C22073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строительными организациями договорных обязательств и в необходимых случаях предъявление санкций, предусмотренных договорами, в которых администрация Идринского района является стороной.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Проверка готовности объектов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водоснабжения к отопительному периоду, наличия запаса топлива для нормального функционирования объектов теплоснабжения. 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Участие в подготовке проектно-сметной документации на ремонтные и строительные работы в сфере строительства и ЖКХ.</w:t>
      </w:r>
    </w:p>
    <w:p w:rsidR="00C22073" w:rsidRDefault="00C22073" w:rsidP="00C22073">
      <w:pPr>
        <w:ind w:firstLine="708"/>
        <w:jc w:val="both"/>
        <w:rPr>
          <w:sz w:val="28"/>
        </w:rPr>
      </w:pPr>
      <w:r>
        <w:rPr>
          <w:sz w:val="28"/>
        </w:rPr>
        <w:t>6. Организация подготовки и своевременной корректировки градостроительной документации территории.</w:t>
      </w:r>
    </w:p>
    <w:p w:rsidR="00C22073" w:rsidRDefault="00C22073" w:rsidP="00C22073">
      <w:pPr>
        <w:ind w:firstLine="708"/>
        <w:jc w:val="both"/>
        <w:rPr>
          <w:sz w:val="28"/>
        </w:rPr>
      </w:pPr>
      <w:r>
        <w:rPr>
          <w:sz w:val="28"/>
        </w:rPr>
        <w:t>7. Организация и участие в разработке и исполнении правил застройки населенных пунктов.</w:t>
      </w:r>
    </w:p>
    <w:p w:rsidR="00C22073" w:rsidRDefault="00C22073" w:rsidP="00C22073">
      <w:pPr>
        <w:ind w:firstLine="709"/>
        <w:jc w:val="both"/>
        <w:rPr>
          <w:sz w:val="96"/>
          <w:szCs w:val="28"/>
        </w:rPr>
      </w:pPr>
      <w:r>
        <w:rPr>
          <w:sz w:val="28"/>
        </w:rPr>
        <w:t xml:space="preserve">8. Разработка и подготовка проектов постановлений об утверждении градостроительных планов земельных участков. </w:t>
      </w:r>
      <w:r>
        <w:rPr>
          <w:sz w:val="28"/>
        </w:rPr>
        <w:br/>
        <w:t xml:space="preserve">          9. Подготовка проектов разрешений на строительство и реконструкцию объектов капительного строительства и выдача соответствующих решений. </w:t>
      </w:r>
      <w:r>
        <w:rPr>
          <w:sz w:val="28"/>
        </w:rPr>
        <w:br/>
        <w:t xml:space="preserve">         10. Подготовка проектов разрешений на ввод в эксплуатацию объектов капитального строительства и выдача соответствующих решений.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Участие в технической комиссии по приемке зданий и сооружений, законченных строительством и капитальным ремонтом. Проверка актов выполненных работ КС-2, КС-3 по строительству и ремонту объектов в сфере строительства, архитектуры, коммунального и дорожного хозяйства, энергетики, транспорта и связи. Участие (по согласованию) в работе производственных совещаний и технических советов с подрядными организациями.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Подготовка предложений о распределении средств субсидий на осуществление дорожной деятельности сельским поселениям.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субсидий. </w:t>
      </w:r>
    </w:p>
    <w:p w:rsidR="00C22073" w:rsidRDefault="00C22073" w:rsidP="00C22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13. </w:t>
      </w:r>
      <w:r>
        <w:rPr>
          <w:rFonts w:eastAsia="Calibri"/>
          <w:sz w:val="28"/>
          <w:szCs w:val="28"/>
          <w:lang w:eastAsia="en-US"/>
        </w:rPr>
        <w:t xml:space="preserve">Организация мероприятий </w:t>
      </w:r>
      <w:proofErr w:type="spellStart"/>
      <w:r>
        <w:rPr>
          <w:rFonts w:eastAsia="Calibri"/>
          <w:sz w:val="28"/>
          <w:szCs w:val="28"/>
          <w:lang w:eastAsia="en-US"/>
        </w:rPr>
        <w:t>межпоселенческого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характера по охране окружающей среды.</w:t>
      </w:r>
    </w:p>
    <w:p w:rsidR="00C22073" w:rsidRDefault="00C22073" w:rsidP="00C22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14. Разработка проектов административных регламентов по предоставлению муниципальных услуг отделом. Своевременная их корректировка в соответствии с действующим законодательством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Рассмотрение обращений и жалоб организаций и граждан по вопросам, входящим в компетенцию отдела.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Подготовка проектов постановлений и распоряжений администрации района, а также ответов на письма по вопросам, входящим в компетенцию отдела.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</w:p>
    <w:p w:rsidR="00C22073" w:rsidRDefault="00C22073" w:rsidP="00C22073">
      <w:pPr>
        <w:ind w:firstLine="180"/>
        <w:jc w:val="center"/>
        <w:rPr>
          <w:b/>
          <w:bCs/>
          <w:sz w:val="28"/>
          <w:szCs w:val="28"/>
        </w:rPr>
      </w:pPr>
    </w:p>
    <w:p w:rsidR="00C22073" w:rsidRDefault="00C22073" w:rsidP="00C22073">
      <w:pPr>
        <w:ind w:firstLin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Права и ответственность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имеет право:</w:t>
      </w:r>
    </w:p>
    <w:p w:rsidR="00C22073" w:rsidRDefault="00C22073" w:rsidP="00C2207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Вносить на рассмотрение главы Идринского района вопросы, связанные с выполнением возложенных на отдел функций;</w:t>
      </w:r>
    </w:p>
    <w:p w:rsidR="00C22073" w:rsidRDefault="00C22073" w:rsidP="00C2207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имеет право в установленном порядке запрашивать и получать от органов местного самоуправления, органов государственной власти, предприятий, учреждений, организаций, независимо от их организационно-правовой формы и формы собственности, необходимую информацию и документы для принятия решений по вопросам, отнесённым к компетенции отдела;</w:t>
      </w:r>
    </w:p>
    <w:p w:rsidR="00C22073" w:rsidRDefault="00C22073" w:rsidP="00C2207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руководителей  предприятий ЖКХ обеспечение устойчивого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водоснабжения населения, предприятий и организаций района;</w:t>
      </w:r>
    </w:p>
    <w:p w:rsidR="00C22073" w:rsidRDefault="00C22073" w:rsidP="00C2207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совещания и заседания по вопросам, входящим в компетенцию отдела.</w:t>
      </w:r>
    </w:p>
    <w:p w:rsidR="00C22073" w:rsidRDefault="00C22073" w:rsidP="00C22073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C22073" w:rsidRDefault="00C22073" w:rsidP="00C22073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Своевременную и качественную подготовку аналитических материалов,  статистической отчетности, представляемых в органы государственной статистики, Министерства, ведомства Красноярского края и Российской Федерации в сфере строительства, архитектуры, коммунального и дорожного хозяйства, энергетики, транспорта, связи, лесного хозяйства и охраны окружающей среды;</w:t>
      </w:r>
    </w:p>
    <w:p w:rsidR="00C22073" w:rsidRDefault="00C22073" w:rsidP="00C22073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выполнение постановлений, распоряжений администрации района и органов государственной власти.</w:t>
      </w:r>
    </w:p>
    <w:p w:rsidR="00C22073" w:rsidRDefault="00C22073" w:rsidP="00C22073">
      <w:pPr>
        <w:ind w:firstLine="180"/>
        <w:jc w:val="both"/>
        <w:rPr>
          <w:sz w:val="28"/>
          <w:szCs w:val="28"/>
        </w:rPr>
      </w:pPr>
    </w:p>
    <w:p w:rsidR="00C22073" w:rsidRDefault="00C22073" w:rsidP="00C22073">
      <w:pPr>
        <w:ind w:firstLine="180"/>
        <w:jc w:val="center"/>
        <w:rPr>
          <w:b/>
          <w:sz w:val="28"/>
          <w:szCs w:val="28"/>
        </w:rPr>
      </w:pPr>
    </w:p>
    <w:p w:rsidR="00C22073" w:rsidRDefault="00C22073" w:rsidP="00C22073">
      <w:pPr>
        <w:ind w:firstLine="1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Организация деятельности отдела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отдела, штатное расписание по отделу и Положение об отделе утверждаются  главой Идринского района.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 возглавляет </w:t>
      </w:r>
      <w:proofErr w:type="gramStart"/>
      <w:r>
        <w:rPr>
          <w:sz w:val="28"/>
          <w:szCs w:val="28"/>
        </w:rPr>
        <w:t>начальник отдела, назначаемый и освобождаемый от должности главой  Идринского района  и находится</w:t>
      </w:r>
      <w:proofErr w:type="gramEnd"/>
      <w:r>
        <w:rPr>
          <w:sz w:val="28"/>
          <w:szCs w:val="28"/>
        </w:rPr>
        <w:t xml:space="preserve"> в непосредственном подчинении заместителя главы района по обеспечению жизнедеятельности района.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должность начальника отдела назначается лицо, имеющее высшее профессиональное образование, стаж муниципальной службы на ведущих должностях муниципальной службы и (или) стаж государственной службы </w:t>
      </w:r>
      <w:r>
        <w:rPr>
          <w:sz w:val="28"/>
          <w:szCs w:val="28"/>
        </w:rPr>
        <w:lastRenderedPageBreak/>
        <w:t>на старших должностях государственной службы не менее двух лет или стаж работы по специальности не менее двух лет.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 период временного отсутствия начальника отдела его полномочия исполняет специалист, назначенный соответствующим распоряжением главы района.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Должностная инструкция начальника отдела  утверждается  главой  района.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Специалисты отдела назначаются на должность  и освобождаются  от должности главой района.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 должности специалистов отдела назначаются лица, имеющее высшее профессиональное образование, требования к стажу муниципальной службы и стажу работы по специальности не предъявляются.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Начальник отдела в пределах своей компетенции самостоятельно решает вопросы организации деятельности отдела. 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начальника отдела относится: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и руководство деятельностью отдела;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структуре отдела;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представление на утверждение главе района проекта Положения об отделе;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должностных инструкций специалистов отдела;</w:t>
      </w:r>
    </w:p>
    <w:p w:rsidR="00C22073" w:rsidRDefault="00C22073" w:rsidP="00C22073">
      <w:pPr>
        <w:ind w:firstLine="708"/>
        <w:jc w:val="both"/>
        <w:rPr>
          <w:sz w:val="40"/>
          <w:szCs w:val="28"/>
        </w:rPr>
      </w:pPr>
      <w:r>
        <w:rPr>
          <w:sz w:val="28"/>
        </w:rPr>
        <w:t>- внесение предложений по вопросам назначения на должность и освобождения от должности работников отдела, применения к ним мер поощрения и наложения на них дисциплинарных взысканий в соответствии с действующим законодательством;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предусмотренные Положением об отделе и должностными инструкциями.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Права и обязанности работников отдела </w:t>
      </w:r>
      <w:r>
        <w:rPr>
          <w:bCs/>
          <w:sz w:val="28"/>
          <w:szCs w:val="28"/>
        </w:rPr>
        <w:t>по строительству, архитектуре и жилищно-коммунальному хозяйству администрации Идринского района</w:t>
      </w:r>
      <w:r>
        <w:rPr>
          <w:sz w:val="28"/>
          <w:szCs w:val="28"/>
        </w:rPr>
        <w:t xml:space="preserve"> определены статьей 11, 12 Федерального закона от 02.03.2007 № 25-ФЗ «О муниципальной службе в Российской Федерации», Трудовым кодексом РФ.</w:t>
      </w:r>
    </w:p>
    <w:p w:rsidR="00C22073" w:rsidRDefault="00C22073" w:rsidP="00C22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Отдел ведет прием граждан в определенные дни и часы, утвержденные регламентом администрации Идринского района.</w:t>
      </w:r>
    </w:p>
    <w:p w:rsidR="00C22073" w:rsidRDefault="00C22073" w:rsidP="00C22073">
      <w:pPr>
        <w:tabs>
          <w:tab w:val="left" w:pos="3150"/>
        </w:tabs>
        <w:ind w:firstLine="180"/>
        <w:jc w:val="both"/>
        <w:rPr>
          <w:sz w:val="28"/>
          <w:szCs w:val="28"/>
        </w:rPr>
      </w:pPr>
    </w:p>
    <w:p w:rsidR="00C22073" w:rsidRDefault="00C22073" w:rsidP="00C22073">
      <w:pPr>
        <w:tabs>
          <w:tab w:val="left" w:pos="3150"/>
        </w:tabs>
        <w:ind w:firstLine="18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Ликвидация и реорганизация отдела</w:t>
      </w:r>
    </w:p>
    <w:p w:rsidR="00C22073" w:rsidRDefault="00C22073" w:rsidP="00C22073">
      <w:pPr>
        <w:tabs>
          <w:tab w:val="left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Ликвидация и реорганизация отдела осуществляется в соответствии действующим законодательством Российской Федерации и Уставом муниципального образования Идринский район.</w:t>
      </w:r>
    </w:p>
    <w:p w:rsidR="00C22073" w:rsidRDefault="00C22073" w:rsidP="00C22073">
      <w:pPr>
        <w:spacing w:line="360" w:lineRule="auto"/>
        <w:jc w:val="both"/>
        <w:rPr>
          <w:sz w:val="28"/>
          <w:szCs w:val="28"/>
        </w:rPr>
      </w:pPr>
    </w:p>
    <w:p w:rsidR="00C22073" w:rsidRDefault="00C22073" w:rsidP="00C2207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C22073" w:rsidRDefault="00C22073" w:rsidP="00C2207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E5808" w:rsidRPr="002E5808" w:rsidRDefault="002E5808">
      <w:pPr>
        <w:rPr>
          <w:sz w:val="28"/>
          <w:szCs w:val="28"/>
        </w:rPr>
      </w:pPr>
      <w:bookmarkStart w:id="0" w:name="_GoBack"/>
      <w:bookmarkEnd w:id="0"/>
    </w:p>
    <w:p w:rsidR="002E5808" w:rsidRPr="002E5808" w:rsidRDefault="002E5808">
      <w:pPr>
        <w:rPr>
          <w:sz w:val="28"/>
          <w:szCs w:val="28"/>
        </w:rPr>
      </w:pPr>
    </w:p>
    <w:p w:rsidR="002E5808" w:rsidRPr="002E5808" w:rsidRDefault="002E5808">
      <w:pPr>
        <w:rPr>
          <w:sz w:val="28"/>
          <w:szCs w:val="28"/>
        </w:rPr>
      </w:pPr>
    </w:p>
    <w:p w:rsidR="002E5808" w:rsidRPr="002E5808" w:rsidRDefault="002E5808">
      <w:pPr>
        <w:rPr>
          <w:sz w:val="28"/>
          <w:szCs w:val="28"/>
        </w:rPr>
      </w:pPr>
    </w:p>
    <w:sectPr w:rsidR="002E5808" w:rsidRPr="002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91E"/>
    <w:multiLevelType w:val="hybridMultilevel"/>
    <w:tmpl w:val="87A8E1B8"/>
    <w:lvl w:ilvl="0" w:tplc="1AB02AAC">
      <w:start w:val="1"/>
      <w:numFmt w:val="decimal"/>
      <w:lvlText w:val="%1."/>
      <w:lvlJc w:val="left"/>
      <w:pPr>
        <w:tabs>
          <w:tab w:val="num" w:pos="4035"/>
        </w:tabs>
        <w:ind w:left="40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755"/>
        </w:tabs>
        <w:ind w:left="4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75"/>
        </w:tabs>
        <w:ind w:left="5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95"/>
        </w:tabs>
        <w:ind w:left="6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915"/>
        </w:tabs>
        <w:ind w:left="6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635"/>
        </w:tabs>
        <w:ind w:left="7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55"/>
        </w:tabs>
        <w:ind w:left="8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75"/>
        </w:tabs>
        <w:ind w:left="9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95"/>
        </w:tabs>
        <w:ind w:left="9795" w:hanging="180"/>
      </w:pPr>
    </w:lvl>
  </w:abstractNum>
  <w:abstractNum w:abstractNumId="1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313CC"/>
    <w:multiLevelType w:val="hybridMultilevel"/>
    <w:tmpl w:val="76123644"/>
    <w:lvl w:ilvl="0" w:tplc="21121BCC">
      <w:start w:val="1"/>
      <w:numFmt w:val="decimal"/>
      <w:lvlText w:val="%1."/>
      <w:lvlJc w:val="left"/>
      <w:pPr>
        <w:ind w:left="1668" w:hanging="9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7E7DD1"/>
    <w:multiLevelType w:val="hybridMultilevel"/>
    <w:tmpl w:val="A2F4DD84"/>
    <w:lvl w:ilvl="0" w:tplc="DB4A2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B6"/>
    <w:rsid w:val="000A3025"/>
    <w:rsid w:val="000E54D3"/>
    <w:rsid w:val="00196BD2"/>
    <w:rsid w:val="002E5808"/>
    <w:rsid w:val="00451875"/>
    <w:rsid w:val="00552406"/>
    <w:rsid w:val="006D3BF7"/>
    <w:rsid w:val="006F177E"/>
    <w:rsid w:val="007264CF"/>
    <w:rsid w:val="00782A04"/>
    <w:rsid w:val="007F3886"/>
    <w:rsid w:val="00835E94"/>
    <w:rsid w:val="00951B34"/>
    <w:rsid w:val="009A2154"/>
    <w:rsid w:val="009C15B6"/>
    <w:rsid w:val="009D1A15"/>
    <w:rsid w:val="009E5DBF"/>
    <w:rsid w:val="00B03E49"/>
    <w:rsid w:val="00BA1DAD"/>
    <w:rsid w:val="00C02DE1"/>
    <w:rsid w:val="00C17A42"/>
    <w:rsid w:val="00C22073"/>
    <w:rsid w:val="00C56B53"/>
    <w:rsid w:val="00C67D9E"/>
    <w:rsid w:val="00D063D4"/>
    <w:rsid w:val="00DB1221"/>
    <w:rsid w:val="00DE7D15"/>
    <w:rsid w:val="00E17DC0"/>
    <w:rsid w:val="00F04822"/>
    <w:rsid w:val="00F137E0"/>
    <w:rsid w:val="00F63AC4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15B6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15B6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15B6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C15B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9C15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1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67D9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15B6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15B6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15B6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C15B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9C15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1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67D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2017-01-27T08:08:00Z</cp:lastPrinted>
  <dcterms:created xsi:type="dcterms:W3CDTF">2017-01-27T08:09:00Z</dcterms:created>
  <dcterms:modified xsi:type="dcterms:W3CDTF">2017-02-01T03:52:00Z</dcterms:modified>
</cp:coreProperties>
</file>